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658E" w:rsidRPr="00F128DE" w:rsidRDefault="00C4658E" w:rsidP="00C4658E">
      <w:pPr>
        <w:jc w:val="center"/>
        <w:rPr>
          <w:rFonts w:ascii="Times New Roman" w:hAnsi="Times New Roman" w:cs="Times New Roman"/>
          <w:sz w:val="32"/>
          <w:szCs w:val="32"/>
        </w:rPr>
      </w:pPr>
      <w:r w:rsidRPr="00F128DE">
        <w:rPr>
          <w:rFonts w:ascii="Times New Roman" w:hAnsi="Times New Roman" w:cs="Times New Roman"/>
          <w:sz w:val="32"/>
          <w:szCs w:val="32"/>
        </w:rPr>
        <w:t>Sveučilište u Zagrebu</w:t>
      </w:r>
      <w:r w:rsidRPr="00F128DE">
        <w:rPr>
          <w:rFonts w:ascii="Times New Roman" w:hAnsi="Times New Roman" w:cs="Times New Roman"/>
          <w:sz w:val="32"/>
          <w:szCs w:val="32"/>
        </w:rPr>
        <w:br/>
        <w:t>Veterinarski fakultet</w:t>
      </w:r>
    </w:p>
    <w:p w:rsidR="00C4658E" w:rsidRPr="007777A5" w:rsidRDefault="00C4658E" w:rsidP="00C4658E">
      <w:pPr>
        <w:jc w:val="center"/>
        <w:rPr>
          <w:rFonts w:ascii="Times New Roman" w:hAnsi="Times New Roman" w:cs="Times New Roman"/>
          <w:sz w:val="24"/>
          <w:szCs w:val="24"/>
        </w:rPr>
      </w:pPr>
    </w:p>
    <w:p w:rsidR="00C4658E" w:rsidRPr="007777A5" w:rsidRDefault="00C4658E" w:rsidP="00C4658E">
      <w:pPr>
        <w:jc w:val="center"/>
        <w:rPr>
          <w:rFonts w:ascii="Times New Roman" w:hAnsi="Times New Roman" w:cs="Times New Roman"/>
          <w:sz w:val="24"/>
          <w:szCs w:val="24"/>
        </w:rPr>
      </w:pPr>
    </w:p>
    <w:p w:rsidR="00C4658E" w:rsidRPr="007777A5" w:rsidRDefault="00C4658E" w:rsidP="00C4658E">
      <w:pPr>
        <w:jc w:val="center"/>
        <w:rPr>
          <w:rFonts w:ascii="Times New Roman" w:hAnsi="Times New Roman" w:cs="Times New Roman"/>
          <w:sz w:val="24"/>
          <w:szCs w:val="24"/>
        </w:rPr>
      </w:pPr>
    </w:p>
    <w:p w:rsidR="00C4658E" w:rsidRPr="007777A5" w:rsidRDefault="00C4658E" w:rsidP="00C4658E">
      <w:pPr>
        <w:jc w:val="center"/>
        <w:rPr>
          <w:rFonts w:ascii="Times New Roman" w:hAnsi="Times New Roman" w:cs="Times New Roman"/>
          <w:sz w:val="24"/>
          <w:szCs w:val="24"/>
        </w:rPr>
      </w:pPr>
    </w:p>
    <w:p w:rsidR="00C4658E" w:rsidRPr="007777A5" w:rsidRDefault="00C4658E" w:rsidP="00C4658E">
      <w:pPr>
        <w:jc w:val="center"/>
        <w:rPr>
          <w:rFonts w:ascii="Times New Roman" w:hAnsi="Times New Roman" w:cs="Times New Roman"/>
          <w:sz w:val="24"/>
          <w:szCs w:val="24"/>
        </w:rPr>
      </w:pPr>
    </w:p>
    <w:p w:rsidR="00C4658E" w:rsidRPr="00F128DE" w:rsidRDefault="00C4658E" w:rsidP="00C4658E">
      <w:pPr>
        <w:jc w:val="center"/>
        <w:rPr>
          <w:rFonts w:ascii="Times New Roman" w:hAnsi="Times New Roman" w:cs="Times New Roman"/>
          <w:b/>
          <w:sz w:val="32"/>
          <w:szCs w:val="32"/>
        </w:rPr>
      </w:pPr>
      <w:r w:rsidRPr="00F128DE">
        <w:rPr>
          <w:rFonts w:ascii="Times New Roman" w:hAnsi="Times New Roman" w:cs="Times New Roman"/>
          <w:b/>
          <w:sz w:val="32"/>
          <w:szCs w:val="32"/>
        </w:rPr>
        <w:t>Kristina Rakić</w:t>
      </w:r>
    </w:p>
    <w:p w:rsidR="00C4658E" w:rsidRPr="007777A5" w:rsidRDefault="00C4658E" w:rsidP="00C4658E">
      <w:pPr>
        <w:jc w:val="center"/>
        <w:rPr>
          <w:rFonts w:ascii="Times New Roman" w:hAnsi="Times New Roman" w:cs="Times New Roman"/>
          <w:sz w:val="24"/>
          <w:szCs w:val="24"/>
        </w:rPr>
      </w:pPr>
    </w:p>
    <w:p w:rsidR="00C4658E" w:rsidRPr="007777A5" w:rsidRDefault="00C4658E" w:rsidP="00C4658E">
      <w:pPr>
        <w:jc w:val="center"/>
        <w:rPr>
          <w:rFonts w:ascii="Times New Roman" w:hAnsi="Times New Roman" w:cs="Times New Roman"/>
          <w:sz w:val="24"/>
          <w:szCs w:val="24"/>
        </w:rPr>
      </w:pPr>
    </w:p>
    <w:p w:rsidR="00C4658E" w:rsidRPr="007777A5" w:rsidRDefault="00C4658E" w:rsidP="00C4658E">
      <w:pPr>
        <w:jc w:val="center"/>
        <w:rPr>
          <w:rFonts w:ascii="Times New Roman" w:hAnsi="Times New Roman" w:cs="Times New Roman"/>
          <w:sz w:val="24"/>
          <w:szCs w:val="24"/>
        </w:rPr>
      </w:pPr>
    </w:p>
    <w:p w:rsidR="00C4658E" w:rsidRPr="007777A5" w:rsidRDefault="00C4658E" w:rsidP="00C4658E">
      <w:pPr>
        <w:jc w:val="center"/>
        <w:rPr>
          <w:rFonts w:ascii="Times New Roman" w:hAnsi="Times New Roman" w:cs="Times New Roman"/>
          <w:sz w:val="24"/>
          <w:szCs w:val="24"/>
        </w:rPr>
      </w:pPr>
    </w:p>
    <w:p w:rsidR="00C4658E" w:rsidRPr="007777A5" w:rsidRDefault="00C4658E" w:rsidP="00C4658E">
      <w:pPr>
        <w:jc w:val="center"/>
        <w:rPr>
          <w:rFonts w:ascii="Times New Roman" w:hAnsi="Times New Roman" w:cs="Times New Roman"/>
          <w:sz w:val="24"/>
          <w:szCs w:val="24"/>
        </w:rPr>
      </w:pPr>
    </w:p>
    <w:p w:rsidR="00C4658E" w:rsidRPr="007777A5" w:rsidRDefault="00C4658E" w:rsidP="00C4658E">
      <w:pPr>
        <w:jc w:val="center"/>
        <w:rPr>
          <w:rFonts w:ascii="Times New Roman" w:hAnsi="Times New Roman" w:cs="Times New Roman"/>
          <w:sz w:val="24"/>
          <w:szCs w:val="24"/>
        </w:rPr>
      </w:pPr>
    </w:p>
    <w:p w:rsidR="00C4658E" w:rsidRPr="007777A5" w:rsidRDefault="00C4658E" w:rsidP="00C4658E">
      <w:pPr>
        <w:jc w:val="center"/>
        <w:rPr>
          <w:rFonts w:ascii="Times New Roman" w:hAnsi="Times New Roman" w:cs="Times New Roman"/>
          <w:sz w:val="24"/>
          <w:szCs w:val="24"/>
        </w:rPr>
      </w:pPr>
    </w:p>
    <w:p w:rsidR="00C4658E" w:rsidRPr="00F128DE" w:rsidRDefault="00C4658E" w:rsidP="00C4658E">
      <w:pPr>
        <w:jc w:val="center"/>
        <w:rPr>
          <w:rFonts w:ascii="Times New Roman" w:hAnsi="Times New Roman" w:cs="Times New Roman"/>
          <w:sz w:val="28"/>
          <w:szCs w:val="28"/>
        </w:rPr>
      </w:pPr>
      <w:r w:rsidRPr="00F128DE">
        <w:rPr>
          <w:rFonts w:ascii="Times New Roman" w:hAnsi="Times New Roman" w:cs="Times New Roman"/>
          <w:sz w:val="28"/>
          <w:szCs w:val="28"/>
        </w:rPr>
        <w:t xml:space="preserve">UČINAK EGZOGENOG MELATONINA NA MORFOMETRIJSKE OSOBITOSTI SPERMIJA JARČEVA IZVAN RASPLODNE SEZONE </w:t>
      </w:r>
    </w:p>
    <w:p w:rsidR="00C4658E" w:rsidRPr="00F128DE" w:rsidRDefault="00C4658E" w:rsidP="00C4658E">
      <w:pPr>
        <w:jc w:val="center"/>
        <w:rPr>
          <w:rFonts w:ascii="Times New Roman" w:hAnsi="Times New Roman" w:cs="Times New Roman"/>
          <w:sz w:val="28"/>
          <w:szCs w:val="28"/>
        </w:rPr>
      </w:pPr>
    </w:p>
    <w:p w:rsidR="00C4658E" w:rsidRPr="007777A5" w:rsidRDefault="00C4658E" w:rsidP="00C4658E">
      <w:pPr>
        <w:jc w:val="center"/>
        <w:rPr>
          <w:rFonts w:ascii="Times New Roman" w:hAnsi="Times New Roman" w:cs="Times New Roman"/>
          <w:sz w:val="24"/>
          <w:szCs w:val="24"/>
        </w:rPr>
      </w:pPr>
    </w:p>
    <w:p w:rsidR="00C4658E" w:rsidRPr="007777A5" w:rsidRDefault="00C4658E" w:rsidP="00C4658E">
      <w:pPr>
        <w:jc w:val="center"/>
        <w:rPr>
          <w:rFonts w:ascii="Times New Roman" w:hAnsi="Times New Roman" w:cs="Times New Roman"/>
          <w:sz w:val="24"/>
          <w:szCs w:val="24"/>
        </w:rPr>
      </w:pPr>
    </w:p>
    <w:p w:rsidR="00C4658E" w:rsidRPr="007777A5" w:rsidRDefault="00C4658E" w:rsidP="00C4658E">
      <w:pPr>
        <w:jc w:val="center"/>
        <w:rPr>
          <w:rFonts w:ascii="Times New Roman" w:hAnsi="Times New Roman" w:cs="Times New Roman"/>
          <w:sz w:val="24"/>
          <w:szCs w:val="24"/>
        </w:rPr>
      </w:pPr>
    </w:p>
    <w:p w:rsidR="00C4658E" w:rsidRPr="007777A5" w:rsidRDefault="00C4658E" w:rsidP="00C4658E">
      <w:pPr>
        <w:jc w:val="center"/>
        <w:rPr>
          <w:rFonts w:ascii="Times New Roman" w:hAnsi="Times New Roman" w:cs="Times New Roman"/>
          <w:sz w:val="24"/>
          <w:szCs w:val="24"/>
        </w:rPr>
      </w:pPr>
    </w:p>
    <w:p w:rsidR="00C4658E" w:rsidRPr="007777A5" w:rsidRDefault="00C4658E" w:rsidP="00C4658E">
      <w:pPr>
        <w:jc w:val="center"/>
        <w:rPr>
          <w:rFonts w:ascii="Times New Roman" w:hAnsi="Times New Roman" w:cs="Times New Roman"/>
          <w:sz w:val="24"/>
          <w:szCs w:val="24"/>
        </w:rPr>
      </w:pPr>
    </w:p>
    <w:p w:rsidR="00C4658E" w:rsidRPr="007777A5" w:rsidRDefault="00C4658E" w:rsidP="00C4658E">
      <w:pPr>
        <w:jc w:val="center"/>
        <w:rPr>
          <w:rFonts w:ascii="Times New Roman" w:hAnsi="Times New Roman" w:cs="Times New Roman"/>
          <w:sz w:val="24"/>
          <w:szCs w:val="24"/>
        </w:rPr>
      </w:pPr>
    </w:p>
    <w:p w:rsidR="00C4658E" w:rsidRPr="007777A5" w:rsidRDefault="00C4658E" w:rsidP="00C4658E">
      <w:pPr>
        <w:jc w:val="center"/>
        <w:rPr>
          <w:rFonts w:ascii="Times New Roman" w:hAnsi="Times New Roman" w:cs="Times New Roman"/>
          <w:sz w:val="24"/>
          <w:szCs w:val="24"/>
        </w:rPr>
      </w:pPr>
    </w:p>
    <w:p w:rsidR="00C4658E" w:rsidRPr="007777A5" w:rsidRDefault="00C4658E" w:rsidP="00C4658E">
      <w:pPr>
        <w:jc w:val="center"/>
        <w:rPr>
          <w:rFonts w:ascii="Times New Roman" w:hAnsi="Times New Roman" w:cs="Times New Roman"/>
          <w:sz w:val="24"/>
          <w:szCs w:val="24"/>
        </w:rPr>
      </w:pPr>
      <w:r w:rsidRPr="007777A5">
        <w:rPr>
          <w:rFonts w:ascii="Times New Roman" w:hAnsi="Times New Roman" w:cs="Times New Roman"/>
          <w:sz w:val="24"/>
          <w:szCs w:val="24"/>
        </w:rPr>
        <w:t>Zagreb, 201</w:t>
      </w:r>
      <w:r>
        <w:rPr>
          <w:rFonts w:ascii="Times New Roman" w:hAnsi="Times New Roman" w:cs="Times New Roman"/>
          <w:sz w:val="24"/>
          <w:szCs w:val="24"/>
        </w:rPr>
        <w:t>7</w:t>
      </w:r>
      <w:r w:rsidRPr="007777A5">
        <w:rPr>
          <w:rFonts w:ascii="Times New Roman" w:hAnsi="Times New Roman" w:cs="Times New Roman"/>
          <w:sz w:val="24"/>
          <w:szCs w:val="24"/>
        </w:rPr>
        <w:t>.</w:t>
      </w:r>
    </w:p>
    <w:p w:rsidR="007777A5" w:rsidRPr="007777A5" w:rsidRDefault="004943A0" w:rsidP="004943A0">
      <w:pPr>
        <w:rPr>
          <w:rFonts w:ascii="Times New Roman" w:hAnsi="Times New Roman" w:cs="Times New Roman"/>
          <w:sz w:val="24"/>
          <w:szCs w:val="24"/>
        </w:rPr>
      </w:pPr>
      <w:r>
        <w:rPr>
          <w:rFonts w:ascii="Times New Roman" w:hAnsi="Times New Roman" w:cs="Times New Roman"/>
          <w:sz w:val="24"/>
          <w:szCs w:val="24"/>
        </w:rPr>
        <w:br w:type="page"/>
      </w:r>
    </w:p>
    <w:p w:rsidR="00720D26" w:rsidRPr="00720D26" w:rsidRDefault="00720D26" w:rsidP="002D023C">
      <w:pPr>
        <w:spacing w:after="0" w:line="360" w:lineRule="auto"/>
        <w:jc w:val="both"/>
        <w:rPr>
          <w:rFonts w:ascii="Times New Roman" w:eastAsia="Times New Roman" w:hAnsi="Times New Roman" w:cs="Times New Roman"/>
          <w:sz w:val="24"/>
          <w:szCs w:val="24"/>
          <w:lang w:eastAsia="hr-HR"/>
        </w:rPr>
      </w:pPr>
      <w:r w:rsidRPr="00720D26">
        <w:rPr>
          <w:rFonts w:ascii="Times New Roman" w:eastAsia="Times New Roman" w:hAnsi="Times New Roman" w:cs="Times New Roman"/>
          <w:color w:val="000000"/>
          <w:sz w:val="24"/>
          <w:szCs w:val="24"/>
          <w:lang w:eastAsia="hr-HR"/>
        </w:rPr>
        <w:lastRenderedPageBreak/>
        <w:t xml:space="preserve">Ovaj </w:t>
      </w:r>
      <w:r w:rsidR="007777A5" w:rsidRPr="00720D26">
        <w:rPr>
          <w:rFonts w:ascii="Times New Roman" w:eastAsia="Times New Roman" w:hAnsi="Times New Roman" w:cs="Times New Roman"/>
          <w:color w:val="000000"/>
          <w:sz w:val="24"/>
          <w:szCs w:val="24"/>
          <w:lang w:eastAsia="hr-HR"/>
        </w:rPr>
        <w:t xml:space="preserve">je </w:t>
      </w:r>
      <w:r w:rsidR="00C73A74">
        <w:rPr>
          <w:rFonts w:ascii="Times New Roman" w:eastAsia="Times New Roman" w:hAnsi="Times New Roman" w:cs="Times New Roman"/>
          <w:color w:val="000000"/>
          <w:sz w:val="24"/>
          <w:szCs w:val="24"/>
          <w:lang w:eastAsia="hr-HR"/>
        </w:rPr>
        <w:t>rad izrađen</w:t>
      </w:r>
      <w:r w:rsidRPr="00720D26">
        <w:rPr>
          <w:rFonts w:ascii="Times New Roman" w:eastAsia="Times New Roman" w:hAnsi="Times New Roman" w:cs="Times New Roman"/>
          <w:color w:val="000000"/>
          <w:sz w:val="24"/>
          <w:szCs w:val="24"/>
          <w:lang w:eastAsia="hr-HR"/>
        </w:rPr>
        <w:t xml:space="preserve"> </w:t>
      </w:r>
      <w:r w:rsidR="00C73A74" w:rsidRPr="00C73A74">
        <w:rPr>
          <w:rFonts w:ascii="Times New Roman" w:eastAsia="Times New Roman" w:hAnsi="Times New Roman" w:cs="Times New Roman"/>
          <w:color w:val="000000"/>
          <w:sz w:val="24"/>
          <w:szCs w:val="24"/>
          <w:lang w:eastAsia="hr-HR"/>
        </w:rPr>
        <w:t xml:space="preserve">u Klinici za porodništvo i reprodukciju </w:t>
      </w:r>
      <w:r w:rsidR="00C73A74">
        <w:rPr>
          <w:rFonts w:ascii="Times New Roman" w:eastAsia="Times New Roman" w:hAnsi="Times New Roman" w:cs="Times New Roman"/>
          <w:color w:val="000000"/>
          <w:sz w:val="24"/>
          <w:szCs w:val="24"/>
          <w:lang w:eastAsia="hr-HR"/>
        </w:rPr>
        <w:t xml:space="preserve">i u </w:t>
      </w:r>
      <w:r w:rsidRPr="00720D26">
        <w:rPr>
          <w:rFonts w:ascii="Times New Roman" w:eastAsia="Times New Roman" w:hAnsi="Times New Roman" w:cs="Times New Roman"/>
          <w:color w:val="000000"/>
          <w:sz w:val="24"/>
          <w:szCs w:val="24"/>
          <w:lang w:eastAsia="hr-HR"/>
        </w:rPr>
        <w:t xml:space="preserve">Zavodu za fiziologiju i radiobiologiju Veterinarskog fakulteta Sveučilišta u Zagrebu pod vodstvom </w:t>
      </w:r>
      <w:r w:rsidR="00C73A74" w:rsidRPr="00720D26">
        <w:rPr>
          <w:rFonts w:ascii="Times New Roman" w:eastAsia="Times New Roman" w:hAnsi="Times New Roman" w:cs="Times New Roman"/>
          <w:color w:val="000000"/>
          <w:sz w:val="24"/>
          <w:szCs w:val="24"/>
          <w:lang w:eastAsia="hr-HR"/>
        </w:rPr>
        <w:t>doc.</w:t>
      </w:r>
      <w:r w:rsidR="00C73A74" w:rsidRPr="002D023C">
        <w:rPr>
          <w:rFonts w:ascii="Times New Roman" w:eastAsia="Times New Roman" w:hAnsi="Times New Roman" w:cs="Times New Roman"/>
          <w:color w:val="000000"/>
          <w:sz w:val="24"/>
          <w:szCs w:val="24"/>
          <w:lang w:eastAsia="hr-HR"/>
        </w:rPr>
        <w:t xml:space="preserve"> </w:t>
      </w:r>
      <w:r w:rsidR="00C73A74" w:rsidRPr="00720D26">
        <w:rPr>
          <w:rFonts w:ascii="Times New Roman" w:eastAsia="Times New Roman" w:hAnsi="Times New Roman" w:cs="Times New Roman"/>
          <w:color w:val="000000"/>
          <w:sz w:val="24"/>
          <w:szCs w:val="24"/>
          <w:lang w:eastAsia="hr-HR"/>
        </w:rPr>
        <w:t>dr.</w:t>
      </w:r>
      <w:r w:rsidR="00C73A74" w:rsidRPr="002D023C">
        <w:rPr>
          <w:rFonts w:ascii="Times New Roman" w:eastAsia="Times New Roman" w:hAnsi="Times New Roman" w:cs="Times New Roman"/>
          <w:color w:val="000000"/>
          <w:sz w:val="24"/>
          <w:szCs w:val="24"/>
          <w:lang w:eastAsia="hr-HR"/>
        </w:rPr>
        <w:t xml:space="preserve"> </w:t>
      </w:r>
      <w:r w:rsidR="00C73A74">
        <w:rPr>
          <w:rFonts w:ascii="Times New Roman" w:eastAsia="Times New Roman" w:hAnsi="Times New Roman" w:cs="Times New Roman"/>
          <w:color w:val="000000"/>
          <w:sz w:val="24"/>
          <w:szCs w:val="24"/>
          <w:lang w:eastAsia="hr-HR"/>
        </w:rPr>
        <w:t>sc. Silvija Vince</w:t>
      </w:r>
      <w:r w:rsidR="00C73A74" w:rsidRPr="00720D26">
        <w:rPr>
          <w:rFonts w:ascii="Times New Roman" w:eastAsia="Times New Roman" w:hAnsi="Times New Roman" w:cs="Times New Roman"/>
          <w:color w:val="000000"/>
          <w:sz w:val="24"/>
          <w:szCs w:val="24"/>
          <w:lang w:eastAsia="hr-HR"/>
        </w:rPr>
        <w:t xml:space="preserve"> i </w:t>
      </w:r>
      <w:r w:rsidRPr="00720D26">
        <w:rPr>
          <w:rFonts w:ascii="Times New Roman" w:eastAsia="Times New Roman" w:hAnsi="Times New Roman" w:cs="Times New Roman"/>
          <w:color w:val="000000"/>
          <w:sz w:val="24"/>
          <w:szCs w:val="24"/>
          <w:lang w:eastAsia="hr-HR"/>
        </w:rPr>
        <w:t>dr.</w:t>
      </w:r>
      <w:r w:rsidR="007777A5" w:rsidRPr="002D023C">
        <w:rPr>
          <w:rFonts w:ascii="Times New Roman" w:eastAsia="Times New Roman" w:hAnsi="Times New Roman" w:cs="Times New Roman"/>
          <w:color w:val="000000"/>
          <w:sz w:val="24"/>
          <w:szCs w:val="24"/>
          <w:lang w:eastAsia="hr-HR"/>
        </w:rPr>
        <w:t xml:space="preserve"> </w:t>
      </w:r>
      <w:r w:rsidRPr="00720D26">
        <w:rPr>
          <w:rFonts w:ascii="Times New Roman" w:eastAsia="Times New Roman" w:hAnsi="Times New Roman" w:cs="Times New Roman"/>
          <w:color w:val="000000"/>
          <w:sz w:val="24"/>
          <w:szCs w:val="24"/>
          <w:lang w:eastAsia="hr-HR"/>
        </w:rPr>
        <w:t>sc. Ivone Žure Žaje i predan je na natječaj za dodjelu Rektorove nagrade u akademskoj godini 201</w:t>
      </w:r>
      <w:r w:rsidR="00C73A74">
        <w:rPr>
          <w:rFonts w:ascii="Times New Roman" w:eastAsia="Times New Roman" w:hAnsi="Times New Roman" w:cs="Times New Roman"/>
          <w:color w:val="000000"/>
          <w:sz w:val="24"/>
          <w:szCs w:val="24"/>
          <w:lang w:eastAsia="hr-HR"/>
        </w:rPr>
        <w:t>6</w:t>
      </w:r>
      <w:r w:rsidRPr="00720D26">
        <w:rPr>
          <w:rFonts w:ascii="Times New Roman" w:eastAsia="Times New Roman" w:hAnsi="Times New Roman" w:cs="Times New Roman"/>
          <w:color w:val="000000"/>
          <w:sz w:val="24"/>
          <w:szCs w:val="24"/>
          <w:lang w:eastAsia="hr-HR"/>
        </w:rPr>
        <w:t>./201</w:t>
      </w:r>
      <w:r w:rsidR="00C73A74">
        <w:rPr>
          <w:rFonts w:ascii="Times New Roman" w:eastAsia="Times New Roman" w:hAnsi="Times New Roman" w:cs="Times New Roman"/>
          <w:color w:val="000000"/>
          <w:sz w:val="24"/>
          <w:szCs w:val="24"/>
          <w:lang w:eastAsia="hr-HR"/>
        </w:rPr>
        <w:t>7</w:t>
      </w:r>
      <w:r w:rsidRPr="00720D26">
        <w:rPr>
          <w:rFonts w:ascii="Times New Roman" w:eastAsia="Times New Roman" w:hAnsi="Times New Roman" w:cs="Times New Roman"/>
          <w:color w:val="000000"/>
          <w:sz w:val="24"/>
          <w:szCs w:val="24"/>
          <w:lang w:eastAsia="hr-HR"/>
        </w:rPr>
        <w:t>.</w:t>
      </w:r>
    </w:p>
    <w:p w:rsidR="00720D26" w:rsidRPr="00720D26" w:rsidRDefault="00720D26" w:rsidP="002D023C">
      <w:pPr>
        <w:spacing w:after="0" w:line="360" w:lineRule="auto"/>
        <w:jc w:val="both"/>
        <w:rPr>
          <w:rFonts w:ascii="Times New Roman" w:eastAsia="Times New Roman" w:hAnsi="Times New Roman" w:cs="Times New Roman"/>
          <w:sz w:val="24"/>
          <w:szCs w:val="24"/>
          <w:lang w:eastAsia="hr-HR"/>
        </w:rPr>
      </w:pPr>
    </w:p>
    <w:p w:rsidR="0043717E" w:rsidRPr="002D023C" w:rsidRDefault="00AD4B1E" w:rsidP="002D023C">
      <w:p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br/>
      </w:r>
      <w:r>
        <w:rPr>
          <w:rFonts w:ascii="Times New Roman" w:eastAsia="Times New Roman" w:hAnsi="Times New Roman" w:cs="Times New Roman"/>
          <w:sz w:val="24"/>
          <w:szCs w:val="24"/>
          <w:lang w:eastAsia="hr-HR"/>
        </w:rPr>
        <w:br/>
      </w:r>
      <w:r>
        <w:rPr>
          <w:rFonts w:ascii="Times New Roman" w:eastAsia="Times New Roman" w:hAnsi="Times New Roman" w:cs="Times New Roman"/>
          <w:sz w:val="24"/>
          <w:szCs w:val="24"/>
          <w:lang w:eastAsia="hr-HR"/>
        </w:rPr>
        <w:br/>
      </w:r>
      <w:r>
        <w:rPr>
          <w:rFonts w:ascii="Times New Roman" w:eastAsia="Times New Roman" w:hAnsi="Times New Roman" w:cs="Times New Roman"/>
          <w:sz w:val="24"/>
          <w:szCs w:val="24"/>
          <w:lang w:eastAsia="hr-HR"/>
        </w:rPr>
        <w:br/>
      </w:r>
      <w:r>
        <w:rPr>
          <w:rFonts w:ascii="Times New Roman" w:eastAsia="Times New Roman" w:hAnsi="Times New Roman" w:cs="Times New Roman"/>
          <w:sz w:val="24"/>
          <w:szCs w:val="24"/>
          <w:lang w:eastAsia="hr-HR"/>
        </w:rPr>
        <w:br/>
      </w:r>
      <w:r>
        <w:rPr>
          <w:rFonts w:ascii="Times New Roman" w:eastAsia="Times New Roman" w:hAnsi="Times New Roman" w:cs="Times New Roman"/>
          <w:sz w:val="24"/>
          <w:szCs w:val="24"/>
          <w:lang w:eastAsia="hr-HR"/>
        </w:rPr>
        <w:br/>
      </w:r>
      <w:r>
        <w:rPr>
          <w:rFonts w:ascii="Times New Roman" w:eastAsia="Times New Roman" w:hAnsi="Times New Roman" w:cs="Times New Roman"/>
          <w:sz w:val="24"/>
          <w:szCs w:val="24"/>
          <w:lang w:eastAsia="hr-HR"/>
        </w:rPr>
        <w:br/>
      </w:r>
      <w:r>
        <w:rPr>
          <w:rFonts w:ascii="Times New Roman" w:eastAsia="Times New Roman" w:hAnsi="Times New Roman" w:cs="Times New Roman"/>
          <w:sz w:val="24"/>
          <w:szCs w:val="24"/>
          <w:lang w:eastAsia="hr-HR"/>
        </w:rPr>
        <w:br/>
      </w:r>
      <w:r>
        <w:rPr>
          <w:rFonts w:ascii="Times New Roman" w:eastAsia="Times New Roman" w:hAnsi="Times New Roman" w:cs="Times New Roman"/>
          <w:sz w:val="24"/>
          <w:szCs w:val="24"/>
          <w:lang w:eastAsia="hr-HR"/>
        </w:rPr>
        <w:br/>
      </w:r>
      <w:r>
        <w:rPr>
          <w:rFonts w:ascii="Times New Roman" w:eastAsia="Times New Roman" w:hAnsi="Times New Roman" w:cs="Times New Roman"/>
          <w:sz w:val="24"/>
          <w:szCs w:val="24"/>
          <w:lang w:eastAsia="hr-HR"/>
        </w:rPr>
        <w:br/>
      </w:r>
      <w:r>
        <w:rPr>
          <w:rFonts w:ascii="Times New Roman" w:eastAsia="Times New Roman" w:hAnsi="Times New Roman" w:cs="Times New Roman"/>
          <w:sz w:val="24"/>
          <w:szCs w:val="24"/>
          <w:lang w:eastAsia="hr-HR"/>
        </w:rPr>
        <w:br/>
      </w:r>
      <w:r>
        <w:rPr>
          <w:rFonts w:ascii="Times New Roman" w:eastAsia="Times New Roman" w:hAnsi="Times New Roman" w:cs="Times New Roman"/>
          <w:sz w:val="24"/>
          <w:szCs w:val="24"/>
          <w:lang w:eastAsia="hr-HR"/>
        </w:rPr>
        <w:br/>
      </w:r>
      <w:r>
        <w:rPr>
          <w:rFonts w:ascii="Times New Roman" w:eastAsia="Times New Roman" w:hAnsi="Times New Roman" w:cs="Times New Roman"/>
          <w:sz w:val="24"/>
          <w:szCs w:val="24"/>
          <w:lang w:eastAsia="hr-HR"/>
        </w:rPr>
        <w:br/>
      </w:r>
      <w:r>
        <w:rPr>
          <w:rFonts w:ascii="Times New Roman" w:eastAsia="Times New Roman" w:hAnsi="Times New Roman" w:cs="Times New Roman"/>
          <w:sz w:val="24"/>
          <w:szCs w:val="24"/>
          <w:lang w:eastAsia="hr-HR"/>
        </w:rPr>
        <w:br/>
      </w:r>
      <w:r>
        <w:rPr>
          <w:rFonts w:ascii="Times New Roman" w:eastAsia="Times New Roman" w:hAnsi="Times New Roman" w:cs="Times New Roman"/>
          <w:sz w:val="24"/>
          <w:szCs w:val="24"/>
          <w:lang w:eastAsia="hr-HR"/>
        </w:rPr>
        <w:br/>
      </w:r>
      <w:r>
        <w:rPr>
          <w:rFonts w:ascii="Times New Roman" w:eastAsia="Times New Roman" w:hAnsi="Times New Roman" w:cs="Times New Roman"/>
          <w:sz w:val="24"/>
          <w:szCs w:val="24"/>
          <w:lang w:eastAsia="hr-HR"/>
        </w:rPr>
        <w:br/>
      </w:r>
      <w:r>
        <w:rPr>
          <w:rFonts w:ascii="Times New Roman" w:eastAsia="Times New Roman" w:hAnsi="Times New Roman" w:cs="Times New Roman"/>
          <w:sz w:val="24"/>
          <w:szCs w:val="24"/>
          <w:lang w:eastAsia="hr-HR"/>
        </w:rPr>
        <w:br/>
      </w:r>
      <w:r>
        <w:rPr>
          <w:rFonts w:ascii="Times New Roman" w:eastAsia="Times New Roman" w:hAnsi="Times New Roman" w:cs="Times New Roman"/>
          <w:sz w:val="24"/>
          <w:szCs w:val="24"/>
          <w:lang w:eastAsia="hr-HR"/>
        </w:rPr>
        <w:br/>
      </w:r>
      <w:r w:rsidR="00A61052">
        <w:rPr>
          <w:rFonts w:ascii="Times New Roman" w:eastAsia="Times New Roman" w:hAnsi="Times New Roman" w:cs="Times New Roman"/>
          <w:sz w:val="24"/>
          <w:szCs w:val="24"/>
          <w:lang w:eastAsia="hr-HR"/>
        </w:rPr>
        <w:br/>
      </w:r>
      <w:r w:rsidR="00A61052">
        <w:rPr>
          <w:rFonts w:ascii="Times New Roman" w:eastAsia="Times New Roman" w:hAnsi="Times New Roman" w:cs="Times New Roman"/>
          <w:sz w:val="24"/>
          <w:szCs w:val="24"/>
          <w:lang w:eastAsia="hr-HR"/>
        </w:rPr>
        <w:br/>
      </w:r>
      <w:r w:rsidR="00A61052">
        <w:rPr>
          <w:rFonts w:ascii="Times New Roman" w:eastAsia="Times New Roman" w:hAnsi="Times New Roman" w:cs="Times New Roman"/>
          <w:sz w:val="24"/>
          <w:szCs w:val="24"/>
          <w:lang w:eastAsia="hr-HR"/>
        </w:rPr>
        <w:br/>
      </w:r>
      <w:r w:rsidR="00A61052">
        <w:rPr>
          <w:rFonts w:ascii="Times New Roman" w:eastAsia="Times New Roman" w:hAnsi="Times New Roman" w:cs="Times New Roman"/>
          <w:sz w:val="24"/>
          <w:szCs w:val="24"/>
          <w:lang w:eastAsia="hr-HR"/>
        </w:rPr>
        <w:br/>
      </w:r>
      <w:r w:rsidR="00A61052">
        <w:rPr>
          <w:rFonts w:ascii="Times New Roman" w:eastAsia="Times New Roman" w:hAnsi="Times New Roman" w:cs="Times New Roman"/>
          <w:sz w:val="24"/>
          <w:szCs w:val="24"/>
          <w:lang w:eastAsia="hr-HR"/>
        </w:rPr>
        <w:br/>
      </w:r>
      <w:r w:rsidR="00A61052">
        <w:rPr>
          <w:rFonts w:ascii="Times New Roman" w:eastAsia="Times New Roman" w:hAnsi="Times New Roman" w:cs="Times New Roman"/>
          <w:sz w:val="24"/>
          <w:szCs w:val="24"/>
          <w:lang w:eastAsia="hr-HR"/>
        </w:rPr>
        <w:br/>
      </w:r>
      <w:r w:rsidR="00A61052">
        <w:rPr>
          <w:rFonts w:ascii="Times New Roman" w:eastAsia="Times New Roman" w:hAnsi="Times New Roman" w:cs="Times New Roman"/>
          <w:sz w:val="24"/>
          <w:szCs w:val="24"/>
          <w:lang w:eastAsia="hr-HR"/>
        </w:rPr>
        <w:br/>
      </w:r>
      <w:r w:rsidR="00A61052">
        <w:rPr>
          <w:rFonts w:ascii="Times New Roman" w:eastAsia="Times New Roman" w:hAnsi="Times New Roman" w:cs="Times New Roman"/>
          <w:sz w:val="24"/>
          <w:szCs w:val="24"/>
          <w:lang w:eastAsia="hr-HR"/>
        </w:rPr>
        <w:br/>
      </w:r>
      <w:r w:rsidR="00A61052">
        <w:rPr>
          <w:rFonts w:ascii="Times New Roman" w:eastAsia="Times New Roman" w:hAnsi="Times New Roman" w:cs="Times New Roman"/>
          <w:sz w:val="24"/>
          <w:szCs w:val="24"/>
          <w:lang w:eastAsia="hr-HR"/>
        </w:rPr>
        <w:br/>
      </w:r>
    </w:p>
    <w:p w:rsidR="0043717E" w:rsidRPr="002D023C" w:rsidRDefault="004943A0" w:rsidP="002D023C">
      <w:pPr>
        <w:spacing w:after="0" w:line="360" w:lineRule="auto"/>
        <w:jc w:val="both"/>
        <w:rPr>
          <w:rFonts w:ascii="Times New Roman" w:eastAsia="Times New Roman" w:hAnsi="Times New Roman" w:cs="Times New Roman"/>
          <w:sz w:val="24"/>
          <w:szCs w:val="24"/>
          <w:lang w:eastAsia="hr-HR"/>
        </w:rPr>
      </w:pPr>
      <w:r w:rsidRPr="002D023C">
        <w:rPr>
          <w:rFonts w:ascii="Times New Roman" w:eastAsia="Times New Roman" w:hAnsi="Times New Roman" w:cs="Times New Roman"/>
          <w:sz w:val="24"/>
          <w:szCs w:val="24"/>
          <w:lang w:eastAsia="hr-HR"/>
        </w:rPr>
        <w:br w:type="page"/>
      </w:r>
    </w:p>
    <w:p w:rsidR="0043717E" w:rsidRPr="002D023C" w:rsidRDefault="0043717E" w:rsidP="00DC4BB2">
      <w:pPr>
        <w:pStyle w:val="ListParagraph"/>
        <w:spacing w:after="0" w:line="360" w:lineRule="auto"/>
        <w:jc w:val="both"/>
        <w:rPr>
          <w:rFonts w:ascii="Times New Roman" w:hAnsi="Times New Roman" w:cs="Times New Roman"/>
          <w:b/>
          <w:sz w:val="24"/>
          <w:szCs w:val="24"/>
        </w:rPr>
      </w:pPr>
      <w:r w:rsidRPr="002D023C">
        <w:rPr>
          <w:rFonts w:ascii="Times New Roman" w:hAnsi="Times New Roman" w:cs="Times New Roman"/>
          <w:b/>
          <w:sz w:val="24"/>
          <w:szCs w:val="24"/>
        </w:rPr>
        <w:lastRenderedPageBreak/>
        <w:t>POPIS KRATICA</w:t>
      </w:r>
    </w:p>
    <w:p w:rsidR="0043717E" w:rsidRPr="002D023C" w:rsidRDefault="0043717E" w:rsidP="002D023C">
      <w:pPr>
        <w:spacing w:after="0" w:line="360" w:lineRule="auto"/>
        <w:jc w:val="both"/>
        <w:rPr>
          <w:rFonts w:ascii="Times New Roman" w:hAnsi="Times New Roman" w:cs="Times New Roman"/>
          <w:b/>
          <w:sz w:val="24"/>
          <w:szCs w:val="24"/>
        </w:rPr>
      </w:pPr>
    </w:p>
    <w:p w:rsidR="0043554D" w:rsidRDefault="0043554D" w:rsidP="00F46A39">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ASTMA:</w:t>
      </w:r>
      <w:r w:rsidRPr="0043554D">
        <w:rPr>
          <w:rFonts w:ascii="Times New Roman" w:hAnsi="Times New Roman" w:cs="Times New Roman"/>
          <w:b/>
          <w:sz w:val="24"/>
          <w:szCs w:val="24"/>
        </w:rPr>
        <w:t xml:space="preserve"> </w:t>
      </w:r>
      <w:r w:rsidRPr="0043554D">
        <w:rPr>
          <w:rFonts w:ascii="Times New Roman" w:hAnsi="Times New Roman" w:cs="Times New Roman"/>
          <w:sz w:val="24"/>
          <w:szCs w:val="24"/>
        </w:rPr>
        <w:t>računalno potpomognuta morfometrij</w:t>
      </w:r>
      <w:r>
        <w:rPr>
          <w:rFonts w:ascii="Times New Roman" w:hAnsi="Times New Roman" w:cs="Times New Roman"/>
          <w:sz w:val="24"/>
          <w:szCs w:val="24"/>
        </w:rPr>
        <w:t>ska</w:t>
      </w:r>
      <w:r w:rsidRPr="0043554D">
        <w:rPr>
          <w:rFonts w:ascii="Times New Roman" w:hAnsi="Times New Roman" w:cs="Times New Roman"/>
          <w:sz w:val="24"/>
          <w:szCs w:val="24"/>
        </w:rPr>
        <w:t xml:space="preserve"> analiza sperme (</w:t>
      </w:r>
      <w:r>
        <w:rPr>
          <w:rFonts w:ascii="Times New Roman" w:hAnsi="Times New Roman" w:cs="Times New Roman"/>
          <w:sz w:val="24"/>
          <w:szCs w:val="24"/>
        </w:rPr>
        <w:t>e</w:t>
      </w:r>
      <w:r w:rsidRPr="0043554D">
        <w:rPr>
          <w:rFonts w:ascii="Times New Roman" w:hAnsi="Times New Roman" w:cs="Times New Roman"/>
          <w:sz w:val="24"/>
          <w:szCs w:val="24"/>
        </w:rPr>
        <w:t xml:space="preserve">ngl. </w:t>
      </w:r>
      <w:r w:rsidRPr="00702488">
        <w:rPr>
          <w:rFonts w:ascii="Times New Roman" w:hAnsi="Times New Roman" w:cs="Times New Roman"/>
          <w:i/>
          <w:sz w:val="24"/>
          <w:szCs w:val="24"/>
        </w:rPr>
        <w:t>computer-assisted sperm morphometry analysis</w:t>
      </w:r>
      <w:r w:rsidRPr="0043554D">
        <w:rPr>
          <w:rFonts w:ascii="Times New Roman" w:hAnsi="Times New Roman" w:cs="Times New Roman"/>
          <w:sz w:val="24"/>
          <w:szCs w:val="24"/>
        </w:rPr>
        <w:t>)</w:t>
      </w:r>
    </w:p>
    <w:p w:rsidR="00702488" w:rsidRDefault="00702488" w:rsidP="00F46A39">
      <w:pPr>
        <w:spacing w:after="0" w:line="360" w:lineRule="auto"/>
        <w:jc w:val="both"/>
        <w:rPr>
          <w:rFonts w:ascii="Times New Roman" w:hAnsi="Times New Roman" w:cs="Times New Roman"/>
          <w:sz w:val="24"/>
          <w:szCs w:val="24"/>
        </w:rPr>
      </w:pPr>
      <w:r w:rsidRPr="00702488">
        <w:rPr>
          <w:rFonts w:ascii="Times New Roman" w:hAnsi="Times New Roman" w:cs="Times New Roman"/>
          <w:b/>
          <w:sz w:val="24"/>
          <w:szCs w:val="24"/>
        </w:rPr>
        <w:t>eCG:</w:t>
      </w:r>
      <w:r w:rsidRPr="00702488">
        <w:rPr>
          <w:rFonts w:ascii="Times New Roman" w:hAnsi="Times New Roman" w:cs="Times New Roman"/>
          <w:sz w:val="24"/>
          <w:szCs w:val="24"/>
        </w:rPr>
        <w:t xml:space="preserve"> konjsk</w:t>
      </w:r>
      <w:r>
        <w:rPr>
          <w:rFonts w:ascii="Times New Roman" w:hAnsi="Times New Roman" w:cs="Times New Roman"/>
          <w:sz w:val="24"/>
          <w:szCs w:val="24"/>
        </w:rPr>
        <w:t>i</w:t>
      </w:r>
      <w:r w:rsidRPr="00702488">
        <w:rPr>
          <w:rFonts w:ascii="Times New Roman" w:hAnsi="Times New Roman" w:cs="Times New Roman"/>
          <w:sz w:val="24"/>
          <w:szCs w:val="24"/>
        </w:rPr>
        <w:t xml:space="preserve"> korionsk</w:t>
      </w:r>
      <w:r>
        <w:rPr>
          <w:rFonts w:ascii="Times New Roman" w:hAnsi="Times New Roman" w:cs="Times New Roman"/>
          <w:sz w:val="24"/>
          <w:szCs w:val="24"/>
        </w:rPr>
        <w:t>i</w:t>
      </w:r>
      <w:r w:rsidRPr="00702488">
        <w:rPr>
          <w:rFonts w:ascii="Times New Roman" w:hAnsi="Times New Roman" w:cs="Times New Roman"/>
          <w:sz w:val="24"/>
          <w:szCs w:val="24"/>
        </w:rPr>
        <w:t xml:space="preserve"> gonadotropin</w:t>
      </w:r>
      <w:r>
        <w:rPr>
          <w:rFonts w:ascii="Times New Roman" w:hAnsi="Times New Roman" w:cs="Times New Roman"/>
          <w:sz w:val="24"/>
          <w:szCs w:val="24"/>
        </w:rPr>
        <w:t>i</w:t>
      </w:r>
      <w:r w:rsidRPr="00702488">
        <w:rPr>
          <w:rFonts w:ascii="Times New Roman" w:hAnsi="Times New Roman" w:cs="Times New Roman"/>
          <w:sz w:val="24"/>
          <w:szCs w:val="24"/>
        </w:rPr>
        <w:t xml:space="preserve"> (</w:t>
      </w:r>
      <w:r>
        <w:rPr>
          <w:rFonts w:ascii="Times New Roman" w:hAnsi="Times New Roman" w:cs="Times New Roman"/>
          <w:sz w:val="24"/>
          <w:szCs w:val="24"/>
        </w:rPr>
        <w:t>e</w:t>
      </w:r>
      <w:r w:rsidRPr="00702488">
        <w:rPr>
          <w:rFonts w:ascii="Times New Roman" w:hAnsi="Times New Roman" w:cs="Times New Roman"/>
          <w:sz w:val="24"/>
          <w:szCs w:val="24"/>
        </w:rPr>
        <w:t xml:space="preserve">ngl. </w:t>
      </w:r>
      <w:r w:rsidRPr="00702488">
        <w:rPr>
          <w:rFonts w:ascii="Times New Roman" w:hAnsi="Times New Roman" w:cs="Times New Roman"/>
          <w:i/>
          <w:sz w:val="24"/>
          <w:szCs w:val="24"/>
        </w:rPr>
        <w:t>equine chorionic gonadotropin</w:t>
      </w:r>
      <w:r>
        <w:rPr>
          <w:rFonts w:ascii="Times New Roman" w:hAnsi="Times New Roman" w:cs="Times New Roman"/>
          <w:sz w:val="24"/>
          <w:szCs w:val="24"/>
        </w:rPr>
        <w:t>)</w:t>
      </w:r>
    </w:p>
    <w:p w:rsidR="00BC4FDD" w:rsidRPr="0043554D" w:rsidRDefault="00BC4FDD" w:rsidP="00F46A39">
      <w:pPr>
        <w:spacing w:after="0" w:line="360" w:lineRule="auto"/>
        <w:jc w:val="both"/>
        <w:rPr>
          <w:rFonts w:ascii="Times New Roman" w:hAnsi="Times New Roman" w:cs="Times New Roman"/>
          <w:sz w:val="24"/>
          <w:szCs w:val="24"/>
        </w:rPr>
      </w:pPr>
      <w:r w:rsidRPr="00BC4FDD">
        <w:rPr>
          <w:rFonts w:ascii="Times New Roman" w:hAnsi="Times New Roman" w:cs="Times New Roman"/>
          <w:b/>
          <w:sz w:val="24"/>
          <w:szCs w:val="24"/>
        </w:rPr>
        <w:t>TFSF:</w:t>
      </w:r>
      <w:r w:rsidRPr="00BC4FDD">
        <w:rPr>
          <w:rFonts w:ascii="Times New Roman" w:hAnsi="Times New Roman" w:cs="Times New Roman"/>
          <w:sz w:val="24"/>
          <w:szCs w:val="24"/>
        </w:rPr>
        <w:t xml:space="preserve"> </w:t>
      </w:r>
      <w:r w:rsidR="0071120D" w:rsidRPr="0071120D">
        <w:rPr>
          <w:rFonts w:ascii="Times New Roman" w:hAnsi="Times New Roman" w:cs="Times New Roman"/>
          <w:sz w:val="24"/>
          <w:szCs w:val="24"/>
        </w:rPr>
        <w:t xml:space="preserve">ukupni funkcionalni broj spermija </w:t>
      </w:r>
      <w:r w:rsidRPr="00BC4FDD">
        <w:rPr>
          <w:rFonts w:ascii="Times New Roman" w:hAnsi="Times New Roman" w:cs="Times New Roman"/>
          <w:sz w:val="24"/>
          <w:szCs w:val="24"/>
        </w:rPr>
        <w:t>(</w:t>
      </w:r>
      <w:r>
        <w:rPr>
          <w:rFonts w:ascii="Times New Roman" w:hAnsi="Times New Roman" w:cs="Times New Roman"/>
          <w:sz w:val="24"/>
          <w:szCs w:val="24"/>
        </w:rPr>
        <w:t>e</w:t>
      </w:r>
      <w:r w:rsidRPr="00BC4FDD">
        <w:rPr>
          <w:rFonts w:ascii="Times New Roman" w:hAnsi="Times New Roman" w:cs="Times New Roman"/>
          <w:sz w:val="24"/>
          <w:szCs w:val="24"/>
        </w:rPr>
        <w:t>ngl</w:t>
      </w:r>
      <w:r w:rsidRPr="00BC4FDD">
        <w:rPr>
          <w:rFonts w:ascii="Times New Roman" w:hAnsi="Times New Roman" w:cs="Times New Roman"/>
          <w:i/>
          <w:sz w:val="24"/>
          <w:szCs w:val="24"/>
        </w:rPr>
        <w:t>. total functional sperm fraction</w:t>
      </w:r>
      <w:r w:rsidRPr="00BC4FDD">
        <w:rPr>
          <w:rFonts w:ascii="Times New Roman" w:hAnsi="Times New Roman" w:cs="Times New Roman"/>
          <w:sz w:val="24"/>
          <w:szCs w:val="24"/>
        </w:rPr>
        <w:t>)</w:t>
      </w:r>
    </w:p>
    <w:p w:rsidR="004943A0" w:rsidRPr="002D023C" w:rsidRDefault="00BC163F" w:rsidP="002D023C">
      <w:pPr>
        <w:spacing w:after="0" w:line="360" w:lineRule="auto"/>
        <w:jc w:val="both"/>
        <w:rPr>
          <w:rFonts w:ascii="Times New Roman" w:eastAsia="Times New Roman" w:hAnsi="Times New Roman" w:cs="Times New Roman"/>
          <w:sz w:val="24"/>
          <w:szCs w:val="24"/>
          <w:lang w:eastAsia="hr-HR"/>
        </w:rPr>
      </w:pPr>
      <w:r w:rsidRPr="002D023C">
        <w:rPr>
          <w:rFonts w:ascii="Times New Roman" w:eastAsia="Times New Roman" w:hAnsi="Times New Roman" w:cs="Times New Roman"/>
          <w:sz w:val="24"/>
          <w:szCs w:val="24"/>
          <w:lang w:eastAsia="hr-HR"/>
        </w:rPr>
        <w:br/>
      </w:r>
      <w:r w:rsidRPr="002D023C">
        <w:rPr>
          <w:rFonts w:ascii="Times New Roman" w:eastAsia="Times New Roman" w:hAnsi="Times New Roman" w:cs="Times New Roman"/>
          <w:sz w:val="24"/>
          <w:szCs w:val="24"/>
          <w:lang w:eastAsia="hr-HR"/>
        </w:rPr>
        <w:br/>
      </w:r>
      <w:r w:rsidRPr="002D023C">
        <w:rPr>
          <w:rFonts w:ascii="Times New Roman" w:eastAsia="Times New Roman" w:hAnsi="Times New Roman" w:cs="Times New Roman"/>
          <w:sz w:val="24"/>
          <w:szCs w:val="24"/>
          <w:lang w:eastAsia="hr-HR"/>
        </w:rPr>
        <w:br/>
      </w:r>
    </w:p>
    <w:p w:rsidR="00720D26" w:rsidRPr="00720D26" w:rsidRDefault="004943A0" w:rsidP="00DC4BB2">
      <w:pPr>
        <w:spacing w:after="0" w:line="360" w:lineRule="auto"/>
        <w:jc w:val="both"/>
        <w:rPr>
          <w:rFonts w:ascii="Times New Roman" w:eastAsia="Times New Roman" w:hAnsi="Times New Roman" w:cs="Times New Roman"/>
          <w:sz w:val="24"/>
          <w:szCs w:val="24"/>
          <w:lang w:eastAsia="hr-HR"/>
        </w:rPr>
      </w:pPr>
      <w:r w:rsidRPr="002D023C">
        <w:rPr>
          <w:rFonts w:ascii="Times New Roman" w:eastAsia="Times New Roman" w:hAnsi="Times New Roman" w:cs="Times New Roman"/>
          <w:sz w:val="24"/>
          <w:szCs w:val="24"/>
          <w:lang w:eastAsia="hr-HR"/>
        </w:rPr>
        <w:br w:type="page"/>
      </w:r>
      <w:r w:rsidR="00720D26" w:rsidRPr="00720D26">
        <w:rPr>
          <w:rFonts w:ascii="Times New Roman" w:eastAsia="Times New Roman" w:hAnsi="Times New Roman" w:cs="Times New Roman"/>
          <w:b/>
          <w:bCs/>
          <w:color w:val="000000"/>
          <w:sz w:val="28"/>
          <w:szCs w:val="28"/>
          <w:lang w:eastAsia="hr-HR"/>
        </w:rPr>
        <w:lastRenderedPageBreak/>
        <w:t>SADRŽAJ</w:t>
      </w:r>
    </w:p>
    <w:p w:rsidR="00720D26" w:rsidRPr="00720D26" w:rsidRDefault="00720D26" w:rsidP="002D023C">
      <w:pPr>
        <w:spacing w:after="0" w:line="360" w:lineRule="auto"/>
        <w:jc w:val="both"/>
        <w:rPr>
          <w:rFonts w:ascii="Times New Roman" w:eastAsia="Times New Roman" w:hAnsi="Times New Roman" w:cs="Times New Roman"/>
          <w:sz w:val="24"/>
          <w:szCs w:val="24"/>
          <w:lang w:eastAsia="hr-HR"/>
        </w:rPr>
      </w:pPr>
    </w:p>
    <w:sdt>
      <w:sdtPr>
        <w:rPr>
          <w:rFonts w:asciiTheme="minorHAnsi" w:eastAsiaTheme="minorHAnsi" w:hAnsiTheme="minorHAnsi" w:cstheme="minorBidi"/>
          <w:color w:val="auto"/>
          <w:sz w:val="22"/>
          <w:szCs w:val="22"/>
          <w:lang w:val="hr-HR"/>
        </w:rPr>
        <w:id w:val="448973762"/>
        <w:docPartObj>
          <w:docPartGallery w:val="Table of Contents"/>
          <w:docPartUnique/>
        </w:docPartObj>
      </w:sdtPr>
      <w:sdtEndPr>
        <w:rPr>
          <w:bCs/>
          <w:noProof/>
        </w:rPr>
      </w:sdtEndPr>
      <w:sdtContent>
        <w:p w:rsidR="00640F37" w:rsidRDefault="00640F37">
          <w:pPr>
            <w:pStyle w:val="TOCHeading"/>
          </w:pPr>
        </w:p>
        <w:p w:rsidR="00C22BC0" w:rsidRDefault="00640F37">
          <w:pPr>
            <w:pStyle w:val="TOC1"/>
            <w:tabs>
              <w:tab w:val="right" w:leader="dot" w:pos="9062"/>
            </w:tabs>
            <w:rPr>
              <w:rFonts w:eastAsiaTheme="minorEastAsia"/>
              <w:noProof/>
              <w:lang w:eastAsia="hr-HR"/>
            </w:rPr>
          </w:pPr>
          <w:r w:rsidRPr="00CB43BA">
            <w:fldChar w:fldCharType="begin"/>
          </w:r>
          <w:r w:rsidRPr="00CB43BA">
            <w:instrText xml:space="preserve"> TOC \o "1-3" \h \z \u </w:instrText>
          </w:r>
          <w:r w:rsidRPr="00CB43BA">
            <w:fldChar w:fldCharType="separate"/>
          </w:r>
          <w:hyperlink w:anchor="_Toc480756025" w:history="1">
            <w:r w:rsidR="00C22BC0" w:rsidRPr="0077199A">
              <w:rPr>
                <w:rStyle w:val="Hyperlink"/>
                <w:rFonts w:ascii="Times New Roman" w:hAnsi="Times New Roman" w:cs="Times New Roman"/>
                <w:noProof/>
              </w:rPr>
              <w:t>1. UVOD</w:t>
            </w:r>
            <w:r w:rsidR="00C22BC0">
              <w:rPr>
                <w:noProof/>
                <w:webHidden/>
              </w:rPr>
              <w:tab/>
            </w:r>
            <w:r w:rsidR="00C22BC0">
              <w:rPr>
                <w:noProof/>
                <w:webHidden/>
              </w:rPr>
              <w:fldChar w:fldCharType="begin"/>
            </w:r>
            <w:r w:rsidR="00C22BC0">
              <w:rPr>
                <w:noProof/>
                <w:webHidden/>
              </w:rPr>
              <w:instrText xml:space="preserve"> PAGEREF _Toc480756025 \h </w:instrText>
            </w:r>
            <w:r w:rsidR="00C22BC0">
              <w:rPr>
                <w:noProof/>
                <w:webHidden/>
              </w:rPr>
            </w:r>
            <w:r w:rsidR="00C22BC0">
              <w:rPr>
                <w:noProof/>
                <w:webHidden/>
              </w:rPr>
              <w:fldChar w:fldCharType="separate"/>
            </w:r>
            <w:r w:rsidR="000C5F9D">
              <w:rPr>
                <w:noProof/>
                <w:webHidden/>
              </w:rPr>
              <w:t>1</w:t>
            </w:r>
            <w:r w:rsidR="00C22BC0">
              <w:rPr>
                <w:noProof/>
                <w:webHidden/>
              </w:rPr>
              <w:fldChar w:fldCharType="end"/>
            </w:r>
          </w:hyperlink>
        </w:p>
        <w:p w:rsidR="00C22BC0" w:rsidRDefault="00BB6357">
          <w:pPr>
            <w:pStyle w:val="TOC1"/>
            <w:tabs>
              <w:tab w:val="right" w:leader="dot" w:pos="9062"/>
            </w:tabs>
            <w:rPr>
              <w:rFonts w:eastAsiaTheme="minorEastAsia"/>
              <w:noProof/>
              <w:lang w:eastAsia="hr-HR"/>
            </w:rPr>
          </w:pPr>
          <w:hyperlink w:anchor="_Toc480756026" w:history="1">
            <w:r w:rsidR="00C22BC0" w:rsidRPr="0077199A">
              <w:rPr>
                <w:rStyle w:val="Hyperlink"/>
                <w:rFonts w:ascii="Times New Roman" w:eastAsiaTheme="majorEastAsia" w:hAnsi="Times New Roman" w:cs="Times New Roman"/>
                <w:b/>
                <w:bCs/>
                <w:noProof/>
              </w:rPr>
              <w:t>2. HIPOTEZA</w:t>
            </w:r>
            <w:r w:rsidR="00C22BC0">
              <w:rPr>
                <w:noProof/>
                <w:webHidden/>
              </w:rPr>
              <w:tab/>
            </w:r>
            <w:r w:rsidR="00C22BC0">
              <w:rPr>
                <w:noProof/>
                <w:webHidden/>
              </w:rPr>
              <w:fldChar w:fldCharType="begin"/>
            </w:r>
            <w:r w:rsidR="00C22BC0">
              <w:rPr>
                <w:noProof/>
                <w:webHidden/>
              </w:rPr>
              <w:instrText xml:space="preserve"> PAGEREF _Toc480756026 \h </w:instrText>
            </w:r>
            <w:r w:rsidR="00C22BC0">
              <w:rPr>
                <w:noProof/>
                <w:webHidden/>
              </w:rPr>
            </w:r>
            <w:r w:rsidR="00C22BC0">
              <w:rPr>
                <w:noProof/>
                <w:webHidden/>
              </w:rPr>
              <w:fldChar w:fldCharType="separate"/>
            </w:r>
            <w:r w:rsidR="000C5F9D">
              <w:rPr>
                <w:noProof/>
                <w:webHidden/>
              </w:rPr>
              <w:t>8</w:t>
            </w:r>
            <w:r w:rsidR="00C22BC0">
              <w:rPr>
                <w:noProof/>
                <w:webHidden/>
              </w:rPr>
              <w:fldChar w:fldCharType="end"/>
            </w:r>
          </w:hyperlink>
        </w:p>
        <w:p w:rsidR="00C22BC0" w:rsidRDefault="00BB6357">
          <w:pPr>
            <w:pStyle w:val="TOC1"/>
            <w:tabs>
              <w:tab w:val="right" w:leader="dot" w:pos="9062"/>
            </w:tabs>
            <w:rPr>
              <w:rFonts w:eastAsiaTheme="minorEastAsia"/>
              <w:noProof/>
              <w:lang w:eastAsia="hr-HR"/>
            </w:rPr>
          </w:pPr>
          <w:hyperlink w:anchor="_Toc480756027" w:history="1">
            <w:r w:rsidR="00C22BC0" w:rsidRPr="0077199A">
              <w:rPr>
                <w:rStyle w:val="Hyperlink"/>
                <w:rFonts w:ascii="Times New Roman" w:eastAsiaTheme="majorEastAsia" w:hAnsi="Times New Roman" w:cs="Times New Roman"/>
                <w:b/>
                <w:bCs/>
                <w:noProof/>
              </w:rPr>
              <w:t>3. OPĆI I SPECIFIČNI CILJEVI RADA</w:t>
            </w:r>
            <w:r w:rsidR="00C22BC0">
              <w:rPr>
                <w:noProof/>
                <w:webHidden/>
              </w:rPr>
              <w:tab/>
            </w:r>
            <w:r w:rsidR="00C22BC0">
              <w:rPr>
                <w:noProof/>
                <w:webHidden/>
              </w:rPr>
              <w:fldChar w:fldCharType="begin"/>
            </w:r>
            <w:r w:rsidR="00C22BC0">
              <w:rPr>
                <w:noProof/>
                <w:webHidden/>
              </w:rPr>
              <w:instrText xml:space="preserve"> PAGEREF _Toc480756027 \h </w:instrText>
            </w:r>
            <w:r w:rsidR="00C22BC0">
              <w:rPr>
                <w:noProof/>
                <w:webHidden/>
              </w:rPr>
            </w:r>
            <w:r w:rsidR="00C22BC0">
              <w:rPr>
                <w:noProof/>
                <w:webHidden/>
              </w:rPr>
              <w:fldChar w:fldCharType="separate"/>
            </w:r>
            <w:r w:rsidR="000C5F9D">
              <w:rPr>
                <w:noProof/>
                <w:webHidden/>
              </w:rPr>
              <w:t>9</w:t>
            </w:r>
            <w:r w:rsidR="00C22BC0">
              <w:rPr>
                <w:noProof/>
                <w:webHidden/>
              </w:rPr>
              <w:fldChar w:fldCharType="end"/>
            </w:r>
          </w:hyperlink>
        </w:p>
        <w:p w:rsidR="00C22BC0" w:rsidRDefault="00BB6357">
          <w:pPr>
            <w:pStyle w:val="TOC1"/>
            <w:tabs>
              <w:tab w:val="right" w:leader="dot" w:pos="9062"/>
            </w:tabs>
            <w:rPr>
              <w:rFonts w:eastAsiaTheme="minorEastAsia"/>
              <w:noProof/>
              <w:lang w:eastAsia="hr-HR"/>
            </w:rPr>
          </w:pPr>
          <w:hyperlink w:anchor="_Toc480756028" w:history="1">
            <w:r w:rsidR="00C22BC0" w:rsidRPr="0077199A">
              <w:rPr>
                <w:rStyle w:val="Hyperlink"/>
                <w:rFonts w:ascii="Times New Roman" w:hAnsi="Times New Roman" w:cs="Times New Roman"/>
                <w:noProof/>
              </w:rPr>
              <w:t>4. MATERIJALI I METODE</w:t>
            </w:r>
            <w:r w:rsidR="00C22BC0">
              <w:rPr>
                <w:noProof/>
                <w:webHidden/>
              </w:rPr>
              <w:tab/>
            </w:r>
            <w:r w:rsidR="00C22BC0">
              <w:rPr>
                <w:noProof/>
                <w:webHidden/>
              </w:rPr>
              <w:fldChar w:fldCharType="begin"/>
            </w:r>
            <w:r w:rsidR="00C22BC0">
              <w:rPr>
                <w:noProof/>
                <w:webHidden/>
              </w:rPr>
              <w:instrText xml:space="preserve"> PAGEREF _Toc480756028 \h </w:instrText>
            </w:r>
            <w:r w:rsidR="00C22BC0">
              <w:rPr>
                <w:noProof/>
                <w:webHidden/>
              </w:rPr>
            </w:r>
            <w:r w:rsidR="00C22BC0">
              <w:rPr>
                <w:noProof/>
                <w:webHidden/>
              </w:rPr>
              <w:fldChar w:fldCharType="separate"/>
            </w:r>
            <w:r w:rsidR="000C5F9D">
              <w:rPr>
                <w:noProof/>
                <w:webHidden/>
              </w:rPr>
              <w:t>10</w:t>
            </w:r>
            <w:r w:rsidR="00C22BC0">
              <w:rPr>
                <w:noProof/>
                <w:webHidden/>
              </w:rPr>
              <w:fldChar w:fldCharType="end"/>
            </w:r>
          </w:hyperlink>
        </w:p>
        <w:p w:rsidR="00C22BC0" w:rsidRDefault="00BB6357">
          <w:pPr>
            <w:pStyle w:val="TOC2"/>
            <w:tabs>
              <w:tab w:val="right" w:leader="dot" w:pos="9062"/>
            </w:tabs>
            <w:rPr>
              <w:rFonts w:eastAsiaTheme="minorEastAsia"/>
              <w:noProof/>
              <w:lang w:eastAsia="hr-HR"/>
            </w:rPr>
          </w:pPr>
          <w:hyperlink w:anchor="_Toc480756029" w:history="1">
            <w:r w:rsidR="00C22BC0" w:rsidRPr="0077199A">
              <w:rPr>
                <w:rStyle w:val="Hyperlink"/>
                <w:rFonts w:ascii="Times New Roman" w:hAnsi="Times New Roman" w:cs="Times New Roman"/>
                <w:b/>
                <w:noProof/>
                <w:lang w:eastAsia="hr-HR"/>
              </w:rPr>
              <w:t>4.1. Držanje životinja</w:t>
            </w:r>
            <w:r w:rsidR="00C22BC0">
              <w:rPr>
                <w:noProof/>
                <w:webHidden/>
              </w:rPr>
              <w:tab/>
            </w:r>
            <w:r w:rsidR="00C22BC0">
              <w:rPr>
                <w:noProof/>
                <w:webHidden/>
              </w:rPr>
              <w:fldChar w:fldCharType="begin"/>
            </w:r>
            <w:r w:rsidR="00C22BC0">
              <w:rPr>
                <w:noProof/>
                <w:webHidden/>
              </w:rPr>
              <w:instrText xml:space="preserve"> PAGEREF _Toc480756029 \h </w:instrText>
            </w:r>
            <w:r w:rsidR="00C22BC0">
              <w:rPr>
                <w:noProof/>
                <w:webHidden/>
              </w:rPr>
            </w:r>
            <w:r w:rsidR="00C22BC0">
              <w:rPr>
                <w:noProof/>
                <w:webHidden/>
              </w:rPr>
              <w:fldChar w:fldCharType="separate"/>
            </w:r>
            <w:r w:rsidR="000C5F9D">
              <w:rPr>
                <w:noProof/>
                <w:webHidden/>
              </w:rPr>
              <w:t>10</w:t>
            </w:r>
            <w:r w:rsidR="00C22BC0">
              <w:rPr>
                <w:noProof/>
                <w:webHidden/>
              </w:rPr>
              <w:fldChar w:fldCharType="end"/>
            </w:r>
          </w:hyperlink>
        </w:p>
        <w:p w:rsidR="00C22BC0" w:rsidRDefault="00BB6357">
          <w:pPr>
            <w:pStyle w:val="TOC2"/>
            <w:tabs>
              <w:tab w:val="right" w:leader="dot" w:pos="9062"/>
            </w:tabs>
            <w:rPr>
              <w:rFonts w:eastAsiaTheme="minorEastAsia"/>
              <w:noProof/>
              <w:lang w:eastAsia="hr-HR"/>
            </w:rPr>
          </w:pPr>
          <w:hyperlink w:anchor="_Toc480756030" w:history="1">
            <w:r w:rsidR="00C22BC0" w:rsidRPr="0077199A">
              <w:rPr>
                <w:rStyle w:val="Hyperlink"/>
                <w:rFonts w:ascii="Times New Roman" w:eastAsia="Times New Roman" w:hAnsi="Times New Roman" w:cs="Times New Roman"/>
                <w:b/>
                <w:noProof/>
                <w:lang w:eastAsia="hr-HR"/>
              </w:rPr>
              <w:t>4.2. Dizajn pokusa i postupak sa životinjama</w:t>
            </w:r>
            <w:r w:rsidR="00C22BC0">
              <w:rPr>
                <w:noProof/>
                <w:webHidden/>
              </w:rPr>
              <w:tab/>
            </w:r>
            <w:r w:rsidR="00C22BC0">
              <w:rPr>
                <w:noProof/>
                <w:webHidden/>
              </w:rPr>
              <w:fldChar w:fldCharType="begin"/>
            </w:r>
            <w:r w:rsidR="00C22BC0">
              <w:rPr>
                <w:noProof/>
                <w:webHidden/>
              </w:rPr>
              <w:instrText xml:space="preserve"> PAGEREF _Toc480756030 \h </w:instrText>
            </w:r>
            <w:r w:rsidR="00C22BC0">
              <w:rPr>
                <w:noProof/>
                <w:webHidden/>
              </w:rPr>
            </w:r>
            <w:r w:rsidR="00C22BC0">
              <w:rPr>
                <w:noProof/>
                <w:webHidden/>
              </w:rPr>
              <w:fldChar w:fldCharType="separate"/>
            </w:r>
            <w:r w:rsidR="000C5F9D">
              <w:rPr>
                <w:noProof/>
                <w:webHidden/>
              </w:rPr>
              <w:t>12</w:t>
            </w:r>
            <w:r w:rsidR="00C22BC0">
              <w:rPr>
                <w:noProof/>
                <w:webHidden/>
              </w:rPr>
              <w:fldChar w:fldCharType="end"/>
            </w:r>
          </w:hyperlink>
        </w:p>
        <w:p w:rsidR="00C22BC0" w:rsidRDefault="00BB6357">
          <w:pPr>
            <w:pStyle w:val="TOC2"/>
            <w:tabs>
              <w:tab w:val="right" w:leader="dot" w:pos="9062"/>
            </w:tabs>
            <w:rPr>
              <w:rFonts w:eastAsiaTheme="minorEastAsia"/>
              <w:noProof/>
              <w:lang w:eastAsia="hr-HR"/>
            </w:rPr>
          </w:pPr>
          <w:hyperlink w:anchor="_Toc480756031" w:history="1">
            <w:r w:rsidR="00C22BC0" w:rsidRPr="0077199A">
              <w:rPr>
                <w:rStyle w:val="Hyperlink"/>
                <w:rFonts w:ascii="Times New Roman" w:eastAsia="Times New Roman" w:hAnsi="Times New Roman" w:cs="Times New Roman"/>
                <w:b/>
                <w:noProof/>
                <w:lang w:eastAsia="hr-HR"/>
              </w:rPr>
              <w:t>4.3. Polučivanje ejakulata</w:t>
            </w:r>
            <w:r w:rsidR="00C22BC0" w:rsidRPr="0077199A">
              <w:rPr>
                <w:rStyle w:val="Hyperlink"/>
                <w:rFonts w:ascii="Times New Roman" w:hAnsi="Times New Roman" w:cs="Times New Roman"/>
                <w:b/>
                <w:noProof/>
              </w:rPr>
              <w:t xml:space="preserve"> i ocjenjivanje libida</w:t>
            </w:r>
            <w:r w:rsidR="00C22BC0">
              <w:rPr>
                <w:noProof/>
                <w:webHidden/>
              </w:rPr>
              <w:tab/>
            </w:r>
            <w:r w:rsidR="00C22BC0">
              <w:rPr>
                <w:noProof/>
                <w:webHidden/>
              </w:rPr>
              <w:fldChar w:fldCharType="begin"/>
            </w:r>
            <w:r w:rsidR="00C22BC0">
              <w:rPr>
                <w:noProof/>
                <w:webHidden/>
              </w:rPr>
              <w:instrText xml:space="preserve"> PAGEREF _Toc480756031 \h </w:instrText>
            </w:r>
            <w:r w:rsidR="00C22BC0">
              <w:rPr>
                <w:noProof/>
                <w:webHidden/>
              </w:rPr>
            </w:r>
            <w:r w:rsidR="00C22BC0">
              <w:rPr>
                <w:noProof/>
                <w:webHidden/>
              </w:rPr>
              <w:fldChar w:fldCharType="separate"/>
            </w:r>
            <w:r w:rsidR="000C5F9D">
              <w:rPr>
                <w:noProof/>
                <w:webHidden/>
              </w:rPr>
              <w:t>12</w:t>
            </w:r>
            <w:r w:rsidR="00C22BC0">
              <w:rPr>
                <w:noProof/>
                <w:webHidden/>
              </w:rPr>
              <w:fldChar w:fldCharType="end"/>
            </w:r>
          </w:hyperlink>
        </w:p>
        <w:p w:rsidR="00C22BC0" w:rsidRDefault="00BB6357">
          <w:pPr>
            <w:pStyle w:val="TOC2"/>
            <w:tabs>
              <w:tab w:val="right" w:leader="dot" w:pos="9062"/>
            </w:tabs>
            <w:rPr>
              <w:rFonts w:eastAsiaTheme="minorEastAsia"/>
              <w:noProof/>
              <w:lang w:eastAsia="hr-HR"/>
            </w:rPr>
          </w:pPr>
          <w:hyperlink w:anchor="_Toc480756032" w:history="1">
            <w:r w:rsidR="00C22BC0" w:rsidRPr="0077199A">
              <w:rPr>
                <w:rStyle w:val="Hyperlink"/>
                <w:rFonts w:ascii="Times New Roman" w:eastAsia="Times New Roman" w:hAnsi="Times New Roman" w:cs="Times New Roman"/>
                <w:b/>
                <w:noProof/>
                <w:lang w:eastAsia="hr-HR"/>
              </w:rPr>
              <w:t>4.4. Ocjena ejakulata</w:t>
            </w:r>
            <w:r w:rsidR="00C22BC0">
              <w:rPr>
                <w:noProof/>
                <w:webHidden/>
              </w:rPr>
              <w:tab/>
            </w:r>
            <w:r w:rsidR="00C22BC0">
              <w:rPr>
                <w:noProof/>
                <w:webHidden/>
              </w:rPr>
              <w:fldChar w:fldCharType="begin"/>
            </w:r>
            <w:r w:rsidR="00C22BC0">
              <w:rPr>
                <w:noProof/>
                <w:webHidden/>
              </w:rPr>
              <w:instrText xml:space="preserve"> PAGEREF _Toc480756032 \h </w:instrText>
            </w:r>
            <w:r w:rsidR="00C22BC0">
              <w:rPr>
                <w:noProof/>
                <w:webHidden/>
              </w:rPr>
            </w:r>
            <w:r w:rsidR="00C22BC0">
              <w:rPr>
                <w:noProof/>
                <w:webHidden/>
              </w:rPr>
              <w:fldChar w:fldCharType="separate"/>
            </w:r>
            <w:r w:rsidR="000C5F9D">
              <w:rPr>
                <w:noProof/>
                <w:webHidden/>
              </w:rPr>
              <w:t>12</w:t>
            </w:r>
            <w:r w:rsidR="00C22BC0">
              <w:rPr>
                <w:noProof/>
                <w:webHidden/>
              </w:rPr>
              <w:fldChar w:fldCharType="end"/>
            </w:r>
          </w:hyperlink>
        </w:p>
        <w:p w:rsidR="00C22BC0" w:rsidRDefault="00BB6357">
          <w:pPr>
            <w:pStyle w:val="TOC2"/>
            <w:tabs>
              <w:tab w:val="right" w:leader="dot" w:pos="9062"/>
            </w:tabs>
            <w:rPr>
              <w:rFonts w:eastAsiaTheme="minorEastAsia"/>
              <w:noProof/>
              <w:lang w:eastAsia="hr-HR"/>
            </w:rPr>
          </w:pPr>
          <w:hyperlink w:anchor="_Toc480756033" w:history="1">
            <w:r w:rsidR="00C22BC0" w:rsidRPr="0077199A">
              <w:rPr>
                <w:rStyle w:val="Hyperlink"/>
                <w:rFonts w:ascii="Times New Roman" w:eastAsia="Times New Roman" w:hAnsi="Times New Roman" w:cs="Times New Roman"/>
                <w:b/>
                <w:noProof/>
                <w:lang w:eastAsia="hr-HR"/>
              </w:rPr>
              <w:t>4.5. Statistička obrada podataka</w:t>
            </w:r>
            <w:r w:rsidR="00C22BC0">
              <w:rPr>
                <w:noProof/>
                <w:webHidden/>
              </w:rPr>
              <w:tab/>
            </w:r>
            <w:r w:rsidR="00C22BC0">
              <w:rPr>
                <w:noProof/>
                <w:webHidden/>
              </w:rPr>
              <w:fldChar w:fldCharType="begin"/>
            </w:r>
            <w:r w:rsidR="00C22BC0">
              <w:rPr>
                <w:noProof/>
                <w:webHidden/>
              </w:rPr>
              <w:instrText xml:space="preserve"> PAGEREF _Toc480756033 \h </w:instrText>
            </w:r>
            <w:r w:rsidR="00C22BC0">
              <w:rPr>
                <w:noProof/>
                <w:webHidden/>
              </w:rPr>
            </w:r>
            <w:r w:rsidR="00C22BC0">
              <w:rPr>
                <w:noProof/>
                <w:webHidden/>
              </w:rPr>
              <w:fldChar w:fldCharType="separate"/>
            </w:r>
            <w:r w:rsidR="000C5F9D">
              <w:rPr>
                <w:noProof/>
                <w:webHidden/>
              </w:rPr>
              <w:t>16</w:t>
            </w:r>
            <w:r w:rsidR="00C22BC0">
              <w:rPr>
                <w:noProof/>
                <w:webHidden/>
              </w:rPr>
              <w:fldChar w:fldCharType="end"/>
            </w:r>
          </w:hyperlink>
        </w:p>
        <w:p w:rsidR="00C22BC0" w:rsidRDefault="00BB6357">
          <w:pPr>
            <w:pStyle w:val="TOC1"/>
            <w:tabs>
              <w:tab w:val="right" w:leader="dot" w:pos="9062"/>
            </w:tabs>
            <w:rPr>
              <w:rFonts w:eastAsiaTheme="minorEastAsia"/>
              <w:noProof/>
              <w:lang w:eastAsia="hr-HR"/>
            </w:rPr>
          </w:pPr>
          <w:hyperlink w:anchor="_Toc480756034" w:history="1">
            <w:r w:rsidR="00C22BC0" w:rsidRPr="0077199A">
              <w:rPr>
                <w:rStyle w:val="Hyperlink"/>
                <w:rFonts w:ascii="Times New Roman" w:hAnsi="Times New Roman" w:cs="Times New Roman"/>
                <w:noProof/>
              </w:rPr>
              <w:t>5. REZULTATI</w:t>
            </w:r>
            <w:r w:rsidR="00C22BC0">
              <w:rPr>
                <w:noProof/>
                <w:webHidden/>
              </w:rPr>
              <w:tab/>
            </w:r>
            <w:r w:rsidR="00C22BC0">
              <w:rPr>
                <w:noProof/>
                <w:webHidden/>
              </w:rPr>
              <w:fldChar w:fldCharType="begin"/>
            </w:r>
            <w:r w:rsidR="00C22BC0">
              <w:rPr>
                <w:noProof/>
                <w:webHidden/>
              </w:rPr>
              <w:instrText xml:space="preserve"> PAGEREF _Toc480756034 \h </w:instrText>
            </w:r>
            <w:r w:rsidR="00C22BC0">
              <w:rPr>
                <w:noProof/>
                <w:webHidden/>
              </w:rPr>
            </w:r>
            <w:r w:rsidR="00C22BC0">
              <w:rPr>
                <w:noProof/>
                <w:webHidden/>
              </w:rPr>
              <w:fldChar w:fldCharType="separate"/>
            </w:r>
            <w:r w:rsidR="000C5F9D">
              <w:rPr>
                <w:noProof/>
                <w:webHidden/>
              </w:rPr>
              <w:t>18</w:t>
            </w:r>
            <w:r w:rsidR="00C22BC0">
              <w:rPr>
                <w:noProof/>
                <w:webHidden/>
              </w:rPr>
              <w:fldChar w:fldCharType="end"/>
            </w:r>
          </w:hyperlink>
        </w:p>
        <w:p w:rsidR="00C22BC0" w:rsidRDefault="00BB6357">
          <w:pPr>
            <w:pStyle w:val="TOC2"/>
            <w:tabs>
              <w:tab w:val="right" w:leader="dot" w:pos="9062"/>
            </w:tabs>
            <w:rPr>
              <w:rFonts w:eastAsiaTheme="minorEastAsia"/>
              <w:noProof/>
              <w:lang w:eastAsia="hr-HR"/>
            </w:rPr>
          </w:pPr>
          <w:hyperlink w:anchor="_Toc480756035" w:history="1">
            <w:r w:rsidR="00C22BC0" w:rsidRPr="0077199A">
              <w:rPr>
                <w:rStyle w:val="Hyperlink"/>
                <w:rFonts w:ascii="Times New Roman" w:hAnsi="Times New Roman" w:cs="Times New Roman"/>
                <w:b/>
                <w:noProof/>
              </w:rPr>
              <w:t>5.1. Antioksidacijska zaštita i intenzitet lipidne peroksidacije</w:t>
            </w:r>
            <w:r w:rsidR="00C22BC0">
              <w:rPr>
                <w:noProof/>
                <w:webHidden/>
              </w:rPr>
              <w:tab/>
            </w:r>
            <w:r w:rsidR="00C22BC0">
              <w:rPr>
                <w:noProof/>
                <w:webHidden/>
              </w:rPr>
              <w:fldChar w:fldCharType="begin"/>
            </w:r>
            <w:r w:rsidR="00C22BC0">
              <w:rPr>
                <w:noProof/>
                <w:webHidden/>
              </w:rPr>
              <w:instrText xml:space="preserve"> PAGEREF _Toc480756035 \h </w:instrText>
            </w:r>
            <w:r w:rsidR="00C22BC0">
              <w:rPr>
                <w:noProof/>
                <w:webHidden/>
              </w:rPr>
            </w:r>
            <w:r w:rsidR="00C22BC0">
              <w:rPr>
                <w:noProof/>
                <w:webHidden/>
              </w:rPr>
              <w:fldChar w:fldCharType="separate"/>
            </w:r>
            <w:r w:rsidR="000C5F9D">
              <w:rPr>
                <w:noProof/>
                <w:webHidden/>
              </w:rPr>
              <w:t>18</w:t>
            </w:r>
            <w:r w:rsidR="00C22BC0">
              <w:rPr>
                <w:noProof/>
                <w:webHidden/>
              </w:rPr>
              <w:fldChar w:fldCharType="end"/>
            </w:r>
          </w:hyperlink>
        </w:p>
        <w:p w:rsidR="00C22BC0" w:rsidRDefault="00BB6357">
          <w:pPr>
            <w:pStyle w:val="TOC1"/>
            <w:tabs>
              <w:tab w:val="right" w:leader="dot" w:pos="9062"/>
            </w:tabs>
            <w:rPr>
              <w:rFonts w:eastAsiaTheme="minorEastAsia"/>
              <w:noProof/>
              <w:lang w:eastAsia="hr-HR"/>
            </w:rPr>
          </w:pPr>
          <w:hyperlink w:anchor="_Toc480756036" w:history="1">
            <w:r w:rsidR="00C22BC0" w:rsidRPr="0077199A">
              <w:rPr>
                <w:rStyle w:val="Hyperlink"/>
                <w:rFonts w:ascii="Times New Roman" w:hAnsi="Times New Roman" w:cs="Times New Roman"/>
                <w:noProof/>
              </w:rPr>
              <w:t>6. RASPRAVA</w:t>
            </w:r>
            <w:r w:rsidR="00C22BC0">
              <w:rPr>
                <w:noProof/>
                <w:webHidden/>
              </w:rPr>
              <w:tab/>
            </w:r>
            <w:r w:rsidR="00C22BC0">
              <w:rPr>
                <w:noProof/>
                <w:webHidden/>
              </w:rPr>
              <w:fldChar w:fldCharType="begin"/>
            </w:r>
            <w:r w:rsidR="00C22BC0">
              <w:rPr>
                <w:noProof/>
                <w:webHidden/>
              </w:rPr>
              <w:instrText xml:space="preserve"> PAGEREF _Toc480756036 \h </w:instrText>
            </w:r>
            <w:r w:rsidR="00C22BC0">
              <w:rPr>
                <w:noProof/>
                <w:webHidden/>
              </w:rPr>
            </w:r>
            <w:r w:rsidR="00C22BC0">
              <w:rPr>
                <w:noProof/>
                <w:webHidden/>
              </w:rPr>
              <w:fldChar w:fldCharType="separate"/>
            </w:r>
            <w:r w:rsidR="000C5F9D">
              <w:rPr>
                <w:noProof/>
                <w:webHidden/>
              </w:rPr>
              <w:t>32</w:t>
            </w:r>
            <w:r w:rsidR="00C22BC0">
              <w:rPr>
                <w:noProof/>
                <w:webHidden/>
              </w:rPr>
              <w:fldChar w:fldCharType="end"/>
            </w:r>
          </w:hyperlink>
        </w:p>
        <w:p w:rsidR="00C22BC0" w:rsidRDefault="00BB6357">
          <w:pPr>
            <w:pStyle w:val="TOC1"/>
            <w:tabs>
              <w:tab w:val="right" w:leader="dot" w:pos="9062"/>
            </w:tabs>
            <w:rPr>
              <w:rFonts w:eastAsiaTheme="minorEastAsia"/>
              <w:noProof/>
              <w:lang w:eastAsia="hr-HR"/>
            </w:rPr>
          </w:pPr>
          <w:hyperlink w:anchor="_Toc480756037" w:history="1">
            <w:r w:rsidR="00C22BC0" w:rsidRPr="0077199A">
              <w:rPr>
                <w:rStyle w:val="Hyperlink"/>
                <w:rFonts w:ascii="Times New Roman" w:hAnsi="Times New Roman" w:cs="Times New Roman"/>
                <w:noProof/>
              </w:rPr>
              <w:t>7. ZAKLJUČCI</w:t>
            </w:r>
            <w:r w:rsidR="00C22BC0">
              <w:rPr>
                <w:noProof/>
                <w:webHidden/>
              </w:rPr>
              <w:tab/>
            </w:r>
            <w:r w:rsidR="00C22BC0">
              <w:rPr>
                <w:noProof/>
                <w:webHidden/>
              </w:rPr>
              <w:fldChar w:fldCharType="begin"/>
            </w:r>
            <w:r w:rsidR="00C22BC0">
              <w:rPr>
                <w:noProof/>
                <w:webHidden/>
              </w:rPr>
              <w:instrText xml:space="preserve"> PAGEREF _Toc480756037 \h </w:instrText>
            </w:r>
            <w:r w:rsidR="00C22BC0">
              <w:rPr>
                <w:noProof/>
                <w:webHidden/>
              </w:rPr>
            </w:r>
            <w:r w:rsidR="00C22BC0">
              <w:rPr>
                <w:noProof/>
                <w:webHidden/>
              </w:rPr>
              <w:fldChar w:fldCharType="separate"/>
            </w:r>
            <w:r w:rsidR="000C5F9D">
              <w:rPr>
                <w:noProof/>
                <w:webHidden/>
              </w:rPr>
              <w:t>37</w:t>
            </w:r>
            <w:r w:rsidR="00C22BC0">
              <w:rPr>
                <w:noProof/>
                <w:webHidden/>
              </w:rPr>
              <w:fldChar w:fldCharType="end"/>
            </w:r>
          </w:hyperlink>
        </w:p>
        <w:p w:rsidR="00C22BC0" w:rsidRDefault="00BB6357">
          <w:pPr>
            <w:pStyle w:val="TOC1"/>
            <w:tabs>
              <w:tab w:val="right" w:leader="dot" w:pos="9062"/>
            </w:tabs>
            <w:rPr>
              <w:rFonts w:eastAsiaTheme="minorEastAsia"/>
              <w:noProof/>
              <w:lang w:eastAsia="hr-HR"/>
            </w:rPr>
          </w:pPr>
          <w:hyperlink w:anchor="_Toc480756038" w:history="1">
            <w:r w:rsidR="00512489">
              <w:rPr>
                <w:rStyle w:val="Hyperlink"/>
                <w:rFonts w:ascii="Times New Roman" w:hAnsi="Times New Roman" w:cs="Times New Roman"/>
                <w:noProof/>
              </w:rPr>
              <w:t>8. ZAHVALA</w:t>
            </w:r>
            <w:r w:rsidR="00C22BC0">
              <w:rPr>
                <w:noProof/>
                <w:webHidden/>
              </w:rPr>
              <w:tab/>
            </w:r>
            <w:r w:rsidR="00C22BC0">
              <w:rPr>
                <w:noProof/>
                <w:webHidden/>
              </w:rPr>
              <w:fldChar w:fldCharType="begin"/>
            </w:r>
            <w:r w:rsidR="00C22BC0">
              <w:rPr>
                <w:noProof/>
                <w:webHidden/>
              </w:rPr>
              <w:instrText xml:space="preserve"> PAGEREF _Toc480756038 \h </w:instrText>
            </w:r>
            <w:r w:rsidR="00C22BC0">
              <w:rPr>
                <w:noProof/>
                <w:webHidden/>
              </w:rPr>
            </w:r>
            <w:r w:rsidR="00C22BC0">
              <w:rPr>
                <w:noProof/>
                <w:webHidden/>
              </w:rPr>
              <w:fldChar w:fldCharType="separate"/>
            </w:r>
            <w:r w:rsidR="000C5F9D">
              <w:rPr>
                <w:noProof/>
                <w:webHidden/>
              </w:rPr>
              <w:t>39</w:t>
            </w:r>
            <w:r w:rsidR="00C22BC0">
              <w:rPr>
                <w:noProof/>
                <w:webHidden/>
              </w:rPr>
              <w:fldChar w:fldCharType="end"/>
            </w:r>
          </w:hyperlink>
        </w:p>
        <w:p w:rsidR="00C22BC0" w:rsidRDefault="00BB6357">
          <w:pPr>
            <w:pStyle w:val="TOC1"/>
            <w:tabs>
              <w:tab w:val="right" w:leader="dot" w:pos="9062"/>
            </w:tabs>
            <w:rPr>
              <w:rFonts w:eastAsiaTheme="minorEastAsia"/>
              <w:noProof/>
              <w:lang w:eastAsia="hr-HR"/>
            </w:rPr>
          </w:pPr>
          <w:hyperlink w:anchor="_Toc480756039" w:history="1">
            <w:r w:rsidR="00C22BC0" w:rsidRPr="0077199A">
              <w:rPr>
                <w:rStyle w:val="Hyperlink"/>
                <w:rFonts w:ascii="Times New Roman" w:hAnsi="Times New Roman" w:cs="Times New Roman"/>
                <w:noProof/>
              </w:rPr>
              <w:t>9. LITERATURA</w:t>
            </w:r>
            <w:r w:rsidR="00C22BC0">
              <w:rPr>
                <w:noProof/>
                <w:webHidden/>
              </w:rPr>
              <w:tab/>
            </w:r>
            <w:r w:rsidR="00C22BC0">
              <w:rPr>
                <w:noProof/>
                <w:webHidden/>
              </w:rPr>
              <w:fldChar w:fldCharType="begin"/>
            </w:r>
            <w:r w:rsidR="00C22BC0">
              <w:rPr>
                <w:noProof/>
                <w:webHidden/>
              </w:rPr>
              <w:instrText xml:space="preserve"> PAGEREF _Toc480756039 \h </w:instrText>
            </w:r>
            <w:r w:rsidR="00C22BC0">
              <w:rPr>
                <w:noProof/>
                <w:webHidden/>
              </w:rPr>
            </w:r>
            <w:r w:rsidR="00C22BC0">
              <w:rPr>
                <w:noProof/>
                <w:webHidden/>
              </w:rPr>
              <w:fldChar w:fldCharType="separate"/>
            </w:r>
            <w:r w:rsidR="000C5F9D">
              <w:rPr>
                <w:noProof/>
                <w:webHidden/>
              </w:rPr>
              <w:t>40</w:t>
            </w:r>
            <w:r w:rsidR="00C22BC0">
              <w:rPr>
                <w:noProof/>
                <w:webHidden/>
              </w:rPr>
              <w:fldChar w:fldCharType="end"/>
            </w:r>
          </w:hyperlink>
        </w:p>
        <w:p w:rsidR="00C22BC0" w:rsidRDefault="00BB6357">
          <w:pPr>
            <w:pStyle w:val="TOC1"/>
            <w:tabs>
              <w:tab w:val="right" w:leader="dot" w:pos="9062"/>
            </w:tabs>
            <w:rPr>
              <w:rFonts w:eastAsiaTheme="minorEastAsia"/>
              <w:noProof/>
              <w:lang w:eastAsia="hr-HR"/>
            </w:rPr>
          </w:pPr>
          <w:hyperlink w:anchor="_Toc480756040" w:history="1">
            <w:r w:rsidR="00C22BC0" w:rsidRPr="0077199A">
              <w:rPr>
                <w:rStyle w:val="Hyperlink"/>
                <w:rFonts w:ascii="Times New Roman" w:eastAsia="Times New Roman" w:hAnsi="Times New Roman" w:cs="Times New Roman"/>
                <w:noProof/>
                <w:lang w:eastAsia="hr-HR"/>
              </w:rPr>
              <w:t>10. SAŽETAK</w:t>
            </w:r>
            <w:r w:rsidR="00C22BC0">
              <w:rPr>
                <w:noProof/>
                <w:webHidden/>
              </w:rPr>
              <w:tab/>
            </w:r>
            <w:r w:rsidR="00C22BC0">
              <w:rPr>
                <w:noProof/>
                <w:webHidden/>
              </w:rPr>
              <w:fldChar w:fldCharType="begin"/>
            </w:r>
            <w:r w:rsidR="00C22BC0">
              <w:rPr>
                <w:noProof/>
                <w:webHidden/>
              </w:rPr>
              <w:instrText xml:space="preserve"> PAGEREF _Toc480756040 \h </w:instrText>
            </w:r>
            <w:r w:rsidR="00C22BC0">
              <w:rPr>
                <w:noProof/>
                <w:webHidden/>
              </w:rPr>
            </w:r>
            <w:r w:rsidR="00C22BC0">
              <w:rPr>
                <w:noProof/>
                <w:webHidden/>
              </w:rPr>
              <w:fldChar w:fldCharType="separate"/>
            </w:r>
            <w:r w:rsidR="000C5F9D">
              <w:rPr>
                <w:noProof/>
                <w:webHidden/>
              </w:rPr>
              <w:t>46</w:t>
            </w:r>
            <w:r w:rsidR="00C22BC0">
              <w:rPr>
                <w:noProof/>
                <w:webHidden/>
              </w:rPr>
              <w:fldChar w:fldCharType="end"/>
            </w:r>
          </w:hyperlink>
        </w:p>
        <w:p w:rsidR="00C22BC0" w:rsidRDefault="00BB6357">
          <w:pPr>
            <w:pStyle w:val="TOC1"/>
            <w:tabs>
              <w:tab w:val="right" w:leader="dot" w:pos="9062"/>
            </w:tabs>
            <w:rPr>
              <w:rFonts w:eastAsiaTheme="minorEastAsia"/>
              <w:noProof/>
              <w:lang w:eastAsia="hr-HR"/>
            </w:rPr>
          </w:pPr>
          <w:hyperlink w:anchor="_Toc480756041" w:history="1">
            <w:r w:rsidR="00C22BC0" w:rsidRPr="0077199A">
              <w:rPr>
                <w:rStyle w:val="Hyperlink"/>
                <w:rFonts w:ascii="Times New Roman" w:hAnsi="Times New Roman" w:cs="Times New Roman"/>
                <w:noProof/>
              </w:rPr>
              <w:t>11. SUMMARY</w:t>
            </w:r>
            <w:r w:rsidR="00C22BC0">
              <w:rPr>
                <w:noProof/>
                <w:webHidden/>
              </w:rPr>
              <w:tab/>
            </w:r>
            <w:r w:rsidR="00C22BC0">
              <w:rPr>
                <w:noProof/>
                <w:webHidden/>
              </w:rPr>
              <w:fldChar w:fldCharType="begin"/>
            </w:r>
            <w:r w:rsidR="00C22BC0">
              <w:rPr>
                <w:noProof/>
                <w:webHidden/>
              </w:rPr>
              <w:instrText xml:space="preserve"> PAGEREF _Toc480756041 \h </w:instrText>
            </w:r>
            <w:r w:rsidR="00C22BC0">
              <w:rPr>
                <w:noProof/>
                <w:webHidden/>
              </w:rPr>
            </w:r>
            <w:r w:rsidR="00C22BC0">
              <w:rPr>
                <w:noProof/>
                <w:webHidden/>
              </w:rPr>
              <w:fldChar w:fldCharType="separate"/>
            </w:r>
            <w:r w:rsidR="000C5F9D">
              <w:rPr>
                <w:noProof/>
                <w:webHidden/>
              </w:rPr>
              <w:t>48</w:t>
            </w:r>
            <w:r w:rsidR="00C22BC0">
              <w:rPr>
                <w:noProof/>
                <w:webHidden/>
              </w:rPr>
              <w:fldChar w:fldCharType="end"/>
            </w:r>
          </w:hyperlink>
        </w:p>
        <w:p w:rsidR="00C22BC0" w:rsidRDefault="00BB6357">
          <w:pPr>
            <w:pStyle w:val="TOC1"/>
            <w:tabs>
              <w:tab w:val="right" w:leader="dot" w:pos="9062"/>
            </w:tabs>
            <w:rPr>
              <w:rFonts w:eastAsiaTheme="minorEastAsia"/>
              <w:noProof/>
              <w:lang w:eastAsia="hr-HR"/>
            </w:rPr>
          </w:pPr>
          <w:hyperlink w:anchor="_Toc480756042" w:history="1">
            <w:r w:rsidR="00C22BC0" w:rsidRPr="0077199A">
              <w:rPr>
                <w:rStyle w:val="Hyperlink"/>
                <w:rFonts w:ascii="Times New Roman" w:eastAsia="Times New Roman" w:hAnsi="Times New Roman" w:cs="Times New Roman"/>
                <w:noProof/>
                <w:lang w:eastAsia="hr-HR"/>
              </w:rPr>
              <w:t>12. ŽIVOTOPIS</w:t>
            </w:r>
            <w:r w:rsidR="00C22BC0">
              <w:rPr>
                <w:noProof/>
                <w:webHidden/>
              </w:rPr>
              <w:tab/>
            </w:r>
            <w:r w:rsidR="00C22BC0">
              <w:rPr>
                <w:noProof/>
                <w:webHidden/>
              </w:rPr>
              <w:fldChar w:fldCharType="begin"/>
            </w:r>
            <w:r w:rsidR="00C22BC0">
              <w:rPr>
                <w:noProof/>
                <w:webHidden/>
              </w:rPr>
              <w:instrText xml:space="preserve"> PAGEREF _Toc480756042 \h </w:instrText>
            </w:r>
            <w:r w:rsidR="00C22BC0">
              <w:rPr>
                <w:noProof/>
                <w:webHidden/>
              </w:rPr>
            </w:r>
            <w:r w:rsidR="00C22BC0">
              <w:rPr>
                <w:noProof/>
                <w:webHidden/>
              </w:rPr>
              <w:fldChar w:fldCharType="separate"/>
            </w:r>
            <w:r w:rsidR="000C5F9D">
              <w:rPr>
                <w:noProof/>
                <w:webHidden/>
              </w:rPr>
              <w:t>50</w:t>
            </w:r>
            <w:r w:rsidR="00C22BC0">
              <w:rPr>
                <w:noProof/>
                <w:webHidden/>
              </w:rPr>
              <w:fldChar w:fldCharType="end"/>
            </w:r>
          </w:hyperlink>
        </w:p>
        <w:p w:rsidR="00640F37" w:rsidRPr="00CB43BA" w:rsidRDefault="00640F37" w:rsidP="00640F37">
          <w:pPr>
            <w:rPr>
              <w:bCs/>
              <w:noProof/>
            </w:rPr>
          </w:pPr>
          <w:r w:rsidRPr="00CB43BA">
            <w:rPr>
              <w:bCs/>
              <w:noProof/>
            </w:rPr>
            <w:fldChar w:fldCharType="end"/>
          </w:r>
        </w:p>
      </w:sdtContent>
    </w:sdt>
    <w:p w:rsidR="006878DF" w:rsidRDefault="001346D3" w:rsidP="00640F37">
      <w:r>
        <w:rPr>
          <w:rFonts w:ascii="Times New Roman" w:eastAsia="Times New Roman" w:hAnsi="Times New Roman" w:cs="Times New Roman"/>
          <w:sz w:val="24"/>
          <w:szCs w:val="24"/>
          <w:lang w:eastAsia="hr-HR"/>
        </w:rPr>
        <w:br/>
      </w:r>
      <w:r>
        <w:rPr>
          <w:rFonts w:ascii="Times New Roman" w:eastAsia="Times New Roman" w:hAnsi="Times New Roman" w:cs="Times New Roman"/>
          <w:sz w:val="24"/>
          <w:szCs w:val="24"/>
          <w:lang w:eastAsia="hr-HR"/>
        </w:rPr>
        <w:br/>
      </w:r>
      <w:r>
        <w:rPr>
          <w:rFonts w:ascii="Times New Roman" w:eastAsia="Times New Roman" w:hAnsi="Times New Roman" w:cs="Times New Roman"/>
          <w:sz w:val="24"/>
          <w:szCs w:val="24"/>
          <w:lang w:eastAsia="hr-HR"/>
        </w:rPr>
        <w:br/>
      </w:r>
      <w:r>
        <w:rPr>
          <w:rFonts w:ascii="Times New Roman" w:eastAsia="Times New Roman" w:hAnsi="Times New Roman" w:cs="Times New Roman"/>
          <w:sz w:val="24"/>
          <w:szCs w:val="24"/>
          <w:lang w:eastAsia="hr-HR"/>
        </w:rPr>
        <w:br/>
      </w:r>
      <w:r>
        <w:rPr>
          <w:rFonts w:ascii="Times New Roman" w:eastAsia="Times New Roman" w:hAnsi="Times New Roman" w:cs="Times New Roman"/>
          <w:sz w:val="24"/>
          <w:szCs w:val="24"/>
          <w:lang w:eastAsia="hr-HR"/>
        </w:rPr>
        <w:br/>
      </w:r>
      <w:r>
        <w:rPr>
          <w:rFonts w:ascii="Times New Roman" w:eastAsia="Times New Roman" w:hAnsi="Times New Roman" w:cs="Times New Roman"/>
          <w:sz w:val="24"/>
          <w:szCs w:val="24"/>
          <w:lang w:eastAsia="hr-HR"/>
        </w:rPr>
        <w:br/>
      </w:r>
      <w:r>
        <w:rPr>
          <w:rFonts w:ascii="Times New Roman" w:eastAsia="Times New Roman" w:hAnsi="Times New Roman" w:cs="Times New Roman"/>
          <w:sz w:val="24"/>
          <w:szCs w:val="24"/>
          <w:lang w:eastAsia="hr-HR"/>
        </w:rPr>
        <w:br/>
      </w:r>
      <w:r>
        <w:rPr>
          <w:rFonts w:ascii="Times New Roman" w:eastAsia="Times New Roman" w:hAnsi="Times New Roman" w:cs="Times New Roman"/>
          <w:sz w:val="24"/>
          <w:szCs w:val="24"/>
          <w:lang w:eastAsia="hr-HR"/>
        </w:rPr>
        <w:br/>
      </w:r>
      <w:r>
        <w:rPr>
          <w:rFonts w:ascii="Times New Roman" w:eastAsia="Times New Roman" w:hAnsi="Times New Roman" w:cs="Times New Roman"/>
          <w:sz w:val="24"/>
          <w:szCs w:val="24"/>
          <w:lang w:eastAsia="hr-HR"/>
        </w:rPr>
        <w:br/>
      </w:r>
      <w:r>
        <w:rPr>
          <w:rFonts w:ascii="Times New Roman" w:eastAsia="Times New Roman" w:hAnsi="Times New Roman" w:cs="Times New Roman"/>
          <w:sz w:val="24"/>
          <w:szCs w:val="24"/>
          <w:lang w:eastAsia="hr-HR"/>
        </w:rPr>
        <w:br/>
      </w:r>
      <w:r>
        <w:rPr>
          <w:rFonts w:ascii="Times New Roman" w:eastAsia="Times New Roman" w:hAnsi="Times New Roman" w:cs="Times New Roman"/>
          <w:sz w:val="24"/>
          <w:szCs w:val="24"/>
          <w:lang w:eastAsia="hr-HR"/>
        </w:rPr>
        <w:br/>
      </w:r>
      <w:r w:rsidR="006878DF">
        <w:br w:type="page"/>
      </w:r>
    </w:p>
    <w:p w:rsidR="00640F37" w:rsidRDefault="00640F37" w:rsidP="00741593">
      <w:pPr>
        <w:pStyle w:val="Heading1"/>
        <w:spacing w:before="0" w:line="360" w:lineRule="auto"/>
        <w:jc w:val="both"/>
        <w:rPr>
          <w:rFonts w:ascii="Times New Roman" w:hAnsi="Times New Roman" w:cs="Times New Roman"/>
          <w:b w:val="0"/>
          <w:bCs w:val="0"/>
          <w:color w:val="auto"/>
        </w:rPr>
        <w:sectPr w:rsidR="00640F37" w:rsidSect="00E304C8">
          <w:footerReference w:type="default" r:id="rId8"/>
          <w:pgSz w:w="11906" w:h="16838"/>
          <w:pgMar w:top="1417" w:right="1417" w:bottom="1417" w:left="1701" w:header="708" w:footer="708" w:gutter="0"/>
          <w:pgNumType w:start="1"/>
          <w:cols w:space="708"/>
          <w:docGrid w:linePitch="360"/>
        </w:sectPr>
      </w:pPr>
      <w:bookmarkStart w:id="0" w:name="_Toc415178687"/>
    </w:p>
    <w:p w:rsidR="004312A6" w:rsidRPr="00270429" w:rsidRDefault="00741593" w:rsidP="00377303">
      <w:pPr>
        <w:pStyle w:val="Heading1"/>
        <w:spacing w:before="0" w:line="360" w:lineRule="auto"/>
        <w:jc w:val="both"/>
        <w:rPr>
          <w:rFonts w:ascii="Times New Roman" w:hAnsi="Times New Roman" w:cs="Times New Roman"/>
          <w:color w:val="auto"/>
        </w:rPr>
      </w:pPr>
      <w:bookmarkStart w:id="1" w:name="_Toc480756025"/>
      <w:r w:rsidRPr="00270429">
        <w:rPr>
          <w:rFonts w:ascii="Times New Roman" w:hAnsi="Times New Roman" w:cs="Times New Roman"/>
          <w:b w:val="0"/>
          <w:bCs w:val="0"/>
          <w:color w:val="auto"/>
        </w:rPr>
        <w:lastRenderedPageBreak/>
        <w:t>1.</w:t>
      </w:r>
      <w:r w:rsidRPr="00270429">
        <w:rPr>
          <w:rFonts w:ascii="Times New Roman" w:hAnsi="Times New Roman" w:cs="Times New Roman"/>
          <w:color w:val="auto"/>
        </w:rPr>
        <w:t xml:space="preserve"> </w:t>
      </w:r>
      <w:r w:rsidR="004312A6" w:rsidRPr="00270429">
        <w:rPr>
          <w:rFonts w:ascii="Times New Roman" w:hAnsi="Times New Roman" w:cs="Times New Roman"/>
          <w:color w:val="auto"/>
        </w:rPr>
        <w:t>UVOD</w:t>
      </w:r>
      <w:bookmarkEnd w:id="0"/>
      <w:bookmarkEnd w:id="1"/>
    </w:p>
    <w:p w:rsidR="00741593" w:rsidRPr="00B34048" w:rsidRDefault="00741593" w:rsidP="00377303">
      <w:pPr>
        <w:spacing w:after="0" w:line="360" w:lineRule="auto"/>
        <w:rPr>
          <w:rFonts w:ascii="Times New Roman" w:hAnsi="Times New Roman" w:cs="Times New Roman"/>
          <w:sz w:val="24"/>
          <w:szCs w:val="24"/>
        </w:rPr>
      </w:pPr>
    </w:p>
    <w:p w:rsidR="00512489" w:rsidRPr="00512489" w:rsidRDefault="00512489" w:rsidP="00512489">
      <w:pPr>
        <w:spacing w:after="0" w:line="360" w:lineRule="auto"/>
        <w:ind w:firstLine="709"/>
        <w:contextualSpacing/>
        <w:jc w:val="both"/>
        <w:rPr>
          <w:rFonts w:ascii="Times New Roman" w:hAnsi="Times New Roman" w:cs="Times New Roman"/>
          <w:sz w:val="24"/>
          <w:szCs w:val="24"/>
        </w:rPr>
      </w:pPr>
      <w:r w:rsidRPr="00512489">
        <w:rPr>
          <w:rFonts w:ascii="Times New Roman" w:hAnsi="Times New Roman" w:cs="Times New Roman"/>
          <w:sz w:val="24"/>
          <w:szCs w:val="24"/>
        </w:rPr>
        <w:t xml:space="preserve">U umjerenom klimatskom pojasu rasplodna je sezona malih preživača od sredine ljeta do sredine zime, tj. započinje i traje u djelu godine kada je razdoblje kraćeg trajanja dana. Stoga su ovce i koze u umjerenom klimatskom pojasu od veljače do lipnja u stanju spolne neaktivnosti, kada se njihovo spolno ponašanje, fiziološka aktivnost i izlučivanje feromona mijenjaju odnosno smanjuju (SARLÓS i sur., 2013., OGNJENOVIĆ, 2016.). </w:t>
      </w:r>
    </w:p>
    <w:p w:rsidR="00512489" w:rsidRPr="00512489" w:rsidRDefault="00512489" w:rsidP="00512489">
      <w:pPr>
        <w:spacing w:after="0" w:line="360" w:lineRule="auto"/>
        <w:ind w:firstLine="709"/>
        <w:contextualSpacing/>
        <w:jc w:val="both"/>
        <w:rPr>
          <w:rFonts w:ascii="Times New Roman" w:hAnsi="Times New Roman" w:cs="Times New Roman"/>
          <w:sz w:val="24"/>
          <w:szCs w:val="24"/>
        </w:rPr>
      </w:pPr>
      <w:r w:rsidRPr="00512489">
        <w:rPr>
          <w:rFonts w:ascii="Times New Roman" w:hAnsi="Times New Roman" w:cs="Times New Roman"/>
          <w:sz w:val="24"/>
          <w:szCs w:val="24"/>
        </w:rPr>
        <w:t>Obzirom na navedeno, opskrba tržišta jarećim i janjećim mesom te mlijekom i mliječnim proizvodima je sezonska. Ukoliko proizvođači žele odgovoriti zahtjevima tržišta i opskrbljivati ga svojim proizvodima tijekom cijele godine, nužno je upravljanje rasplođivanja domaćih životinja kao što su ovce i koze uporabom biotehnologijskih postupaka u asistiranoj reprodukciji koje obavljaju doktori veterinarske medicine. Osim navedenog nužan je i pravilan pasminski odabir koji je preduvjet za ostvarivanje visokih prinosa (GRIZELJ i sur., 2011.,</w:t>
      </w:r>
      <w:r w:rsidRPr="00512489">
        <w:t xml:space="preserve"> </w:t>
      </w:r>
      <w:r w:rsidRPr="00512489">
        <w:rPr>
          <w:rFonts w:ascii="Times New Roman" w:hAnsi="Times New Roman" w:cs="Times New Roman"/>
          <w:sz w:val="24"/>
          <w:szCs w:val="24"/>
        </w:rPr>
        <w:t>OGNJENOVIĆ, 2016.).</w:t>
      </w:r>
      <w:r w:rsidRPr="00512489">
        <w:t xml:space="preserve"> </w:t>
      </w:r>
      <w:r w:rsidRPr="00512489">
        <w:rPr>
          <w:rFonts w:ascii="Times New Roman" w:hAnsi="Times New Roman" w:cs="Times New Roman"/>
          <w:sz w:val="24"/>
          <w:szCs w:val="24"/>
        </w:rPr>
        <w:t xml:space="preserve">Suvremeno kozarstvo i ovčarstvo, zbog intenzivnog uzgoja teži proizvodnji visoko kvalitetnih proizvoda animalnog podrijetla iz organskog uzgoja tijekom cijele godine. Upravljanje reproduktivnim svojstvima stada uključuje hormonske i nehormonske metode. Tako su u kontroli reprodukcije malih preživača u primjeni sporo otpuštajući implantati melatonina su više od trideset godina. Naime, u malih preživača, sezonska reproduktivna aktivnost regulirana je endogenim hormonskim ritmom, koji je sinkroniziran podražajima iz okoliša, od kojih je najvažniji fotoperiod. Stoga je spolni ciklus malih preživača reguliran izlučivanjem hormona melatonina iz epifize tijekom noćnih sati, a osim toga ovisan je i o genetskim te okolišnim čimbenicima (DELGADILLO i sur., 2001., GRIZELJ i sur., 2011.). Dakle, melatonin ima središnju funkciju u prilagodbi cirkadijanog ritma (CAJOCHEN i sur., 2003) i sezonskih promjena (MALPAUX i sur., 2001.) zbog povećanja njegove koncentracije tijekom noći u krvi malih preživača (CASAO i sur., 2010., EGERSZEGI i sur., 2014.). Osim toga melatonin je značajan u mnogim fiziološkim funkcijama živčanog, imunosnog, reproduktivnog, gastrointestinalnog sustava, itd., a opsežno se istražuje i njegovo antioksidativno djelovanje (REITER i sur, 2009., HARDELAND i sur., 2011., CARPENTIERI i sur., 2012., EGERSZEGI i sur., 2014.). </w:t>
      </w:r>
    </w:p>
    <w:p w:rsidR="00512489" w:rsidRPr="00512489" w:rsidRDefault="00512489" w:rsidP="00512489">
      <w:pPr>
        <w:spacing w:after="0" w:line="360" w:lineRule="auto"/>
        <w:ind w:firstLine="709"/>
        <w:contextualSpacing/>
        <w:jc w:val="both"/>
        <w:rPr>
          <w:rFonts w:ascii="Times New Roman" w:hAnsi="Times New Roman" w:cs="Times New Roman"/>
          <w:sz w:val="24"/>
          <w:szCs w:val="24"/>
        </w:rPr>
      </w:pPr>
      <w:r w:rsidRPr="00512489">
        <w:rPr>
          <w:rFonts w:ascii="Times New Roman" w:hAnsi="Times New Roman" w:cs="Times New Roman"/>
          <w:sz w:val="24"/>
          <w:szCs w:val="24"/>
        </w:rPr>
        <w:t xml:space="preserve">Koze su u umjerenom klimatskom pojasu sezonski poliestrične životinje, odnosno znakove spolnog žara pokazuju u pravilnim vremenskim razmacima samo tijekom rasplodne sezone. Ostatak godine koze se nalaze u razdoblju spolnog mirovanja ili anestrusa (GRIZELJ </w:t>
      </w:r>
      <w:r w:rsidRPr="00512489">
        <w:rPr>
          <w:rFonts w:ascii="Times New Roman" w:hAnsi="Times New Roman" w:cs="Times New Roman"/>
          <w:sz w:val="24"/>
          <w:szCs w:val="24"/>
        </w:rPr>
        <w:lastRenderedPageBreak/>
        <w:t>i sur., 2011.,</w:t>
      </w:r>
      <w:r w:rsidRPr="00512489">
        <w:t xml:space="preserve"> </w:t>
      </w:r>
      <w:r w:rsidRPr="00512489">
        <w:rPr>
          <w:rFonts w:ascii="Times New Roman" w:hAnsi="Times New Roman" w:cs="Times New Roman"/>
          <w:sz w:val="24"/>
          <w:szCs w:val="24"/>
        </w:rPr>
        <w:t>OGNJENOVIĆ, 2016.). Iako se proizvodnja sjemena u jarčeva zbiva tijekom cijele godine, u njih je kao i u koza zamijećen utjecaj rasplodne sezone na plodnost. Naime, kakvoća ejakulata jarčeva je znatno lošija izvan rasplodne sezone (CHEMINEAU i sur., 1992., AL-GHALBAN i sur, 2004.). Tako je tijekom rasplodne sezone spolna aktivnost jarčeva izražena, a znatno je slabija izvan rasplodne sezone. Tada je i koncentracija testosterona jarčeva znatno niža pa je slabije izražen libido, obujam i masa testisa također su manji, a posljedično tome je i kakvoća ejakulata lošija (AL-GHALBAN i sur, 2004., DELGADILLO i sur., 2004., SAMARDŽIJA i sur., 2010.).</w:t>
      </w:r>
    </w:p>
    <w:p w:rsidR="00512489" w:rsidRPr="00512489" w:rsidRDefault="00512489" w:rsidP="00512489">
      <w:pPr>
        <w:spacing w:after="0" w:line="360" w:lineRule="auto"/>
        <w:ind w:firstLine="709"/>
        <w:contextualSpacing/>
        <w:jc w:val="both"/>
        <w:rPr>
          <w:rFonts w:ascii="Times New Roman" w:hAnsi="Times New Roman" w:cs="Times New Roman"/>
          <w:sz w:val="24"/>
          <w:szCs w:val="24"/>
        </w:rPr>
      </w:pPr>
      <w:r w:rsidRPr="00512489">
        <w:rPr>
          <w:rFonts w:ascii="Times New Roman" w:hAnsi="Times New Roman" w:cs="Times New Roman"/>
          <w:sz w:val="24"/>
          <w:szCs w:val="24"/>
        </w:rPr>
        <w:t>No, spolna aktivnost jarčeva izvan rasplodne sezone u suptropskom klimatskom pojasu može biti inducirana izlaganjem jarčeva umjetnom osvjetljenju i potonjom aplikacijom melatoninskih implantata (DELGADILLO i sur., 2001., RAMADAN i sur., 2009., ŽURA ŽAJA, 2016.). Učinak egzogenog melatonina znatno se više istraživao u ovnova, i to u rasplodnoj sezoni, gdje je i zabilježen njegov bolji učinak na standardne pokazatelje kakvoće ejakulata (volumen</w:t>
      </w:r>
      <w:r w:rsidRPr="00512489">
        <w:t xml:space="preserve"> </w:t>
      </w:r>
      <w:r w:rsidRPr="00512489">
        <w:rPr>
          <w:rFonts w:ascii="Times New Roman" w:hAnsi="Times New Roman" w:cs="Times New Roman"/>
          <w:sz w:val="24"/>
          <w:szCs w:val="24"/>
        </w:rPr>
        <w:t>ejakulata, gibljivost i morfologiju spermija, koncentraciju spermija i</w:t>
      </w:r>
      <w:r w:rsidRPr="00512489">
        <w:t xml:space="preserve"> </w:t>
      </w:r>
      <w:r w:rsidRPr="00512489">
        <w:rPr>
          <w:rFonts w:ascii="Times New Roman" w:hAnsi="Times New Roman" w:cs="Times New Roman"/>
          <w:sz w:val="24"/>
          <w:szCs w:val="24"/>
        </w:rPr>
        <w:t>ukupan broja spermija u ejakulatu). No, jednako tako prethodna istraživanja o učinku melatonina izvan rasplodne sezone u ovnova i jarčeva dala su oprečne rezultate, od podataka da nije bilo nikakvog učinka melatonina, do podataka da se pozitivan učinak očitovao djelomičnim poboljšanjem i to samo nekih svojstava ejakulata (KAYA i sur., 2000., RAMADAN i sur., 2009., BUFFONI i sur., 2015., FAZLI-NEZAD i sur., 2016.). Primjerice, RAMADAN i sur. (2009.) su ustvrdili pozitivan učinak u nekim reproduktivnim pokazateljima jarčeva kao što su: povećanje razine libida, ukupnog funkcionalnog broja spermija i smanjenje udjela mrtvih spermija u ejakulatu, nakon njihova izlaganja umjetnom osvjetljenju i aplikacije melatoninskih implantata izvan rasplodne sezone (ŽURA ŽAJA, 2016.). Morfometrijska mjerenja osobitosti spermija u domaćih životinja intenzivno se istražuju u novije vrijeme, ali u dostupnoj literaturi nema podataka o učinku egzogenog melatonina na morfometrijske osobitosti spermija ni jarčeva niti ovnova u rasplodnoj sezoni kao ni izvan nje.</w:t>
      </w:r>
    </w:p>
    <w:p w:rsidR="00512489" w:rsidRPr="00512489" w:rsidRDefault="00512489" w:rsidP="00512489">
      <w:pPr>
        <w:spacing w:after="0" w:line="360" w:lineRule="auto"/>
        <w:ind w:firstLine="709"/>
        <w:contextualSpacing/>
        <w:jc w:val="both"/>
        <w:rPr>
          <w:rFonts w:ascii="Times New Roman" w:hAnsi="Times New Roman" w:cs="Times New Roman"/>
          <w:sz w:val="24"/>
          <w:szCs w:val="24"/>
        </w:rPr>
      </w:pPr>
      <w:r w:rsidRPr="00512489">
        <w:rPr>
          <w:rFonts w:ascii="Times New Roman" w:hAnsi="Times New Roman" w:cs="Times New Roman"/>
          <w:sz w:val="24"/>
          <w:szCs w:val="24"/>
        </w:rPr>
        <w:t xml:space="preserve">Upravljanje rasplođivanjem domaćih životinja ima, između ostalog, tendenciju smanjenja broja rasplodnjaka na farmama i centrima za umjetno osjemenjivanje uz istodobnu potražnju, odnosno selekciju izvrsne kakvoće ejakulata. Obzirom na važnost spermija u reproduktivnom procesu, razvijeno je mnoštvo metoda za analizu kakvoće i funkcije spermija (HIDALGO i sur., 2005.). Procjena kakvoće sjemena način je procjene potencijala plodnosti rasplodnjaka, te je osnovno sredstvo za izračun doza spermija za umjetno osjemenjivanje koje se mogu dobiti od jednog ejakulata. Gibljivost spermija je </w:t>
      </w:r>
      <w:r w:rsidRPr="00512489">
        <w:rPr>
          <w:rFonts w:ascii="Times New Roman" w:hAnsi="Times New Roman" w:cs="Times New Roman"/>
          <w:sz w:val="24"/>
          <w:szCs w:val="24"/>
        </w:rPr>
        <w:lastRenderedPageBreak/>
        <w:t>jedan od pokazatelja u standardnoj procijeni ejakulta rasplodnjaka koji se najčešće koristio, dok je morfološka analiza spermija imala sekundarno mjesto u primjeni, jer je za spomenutu analizu potrebno puno više vremena zbog složenosti metodologije.</w:t>
      </w:r>
      <w:r w:rsidRPr="00512489">
        <w:t xml:space="preserve"> </w:t>
      </w:r>
      <w:r w:rsidRPr="00512489">
        <w:rPr>
          <w:rFonts w:ascii="Times New Roman" w:hAnsi="Times New Roman" w:cs="Times New Roman"/>
          <w:sz w:val="24"/>
          <w:szCs w:val="24"/>
        </w:rPr>
        <w:t>Podrazumijeva se da spermiji u ejakulata koji nisu gibljivi neće moći oploditi jajne stanice, no na samu gibljivost spermija utječu mnogi okolišni čimbenici, dok je morfologija spermija povezana s spermatogenezom i procesima sazrijevanja spermija u epididimsu (THURSTON i sur., 2001., YANIZ i sur., 2015., VALVERDE i sur., 2016.). Stoga je procjena morfologije spermija od izuzetnog značaja u procjeni oplodnog potencijala rasplodnjaka te se preporuča kao sastavni dio spermograma domaćih životinja (RODRÍGUEZ-MARTÍNEZ, 2003., PEÑA i sur., 2005.). Nepravilna je morfologija spermija važan pokazatelj smanjene plodnosti u muškaraca (KRUGER i sur., 1993.), pastuha (LOVE, 2011.) i bikova (NAGY i sur., 2013.). U procjeni morfologije spermija analiziraju se veličina i oblik glave spermija, oblik i duljina središnjeg dijela i rep spermija. Preciznije analize dobivaju se procjenom integriteta akrosome i stanične membrane spermija.</w:t>
      </w:r>
    </w:p>
    <w:p w:rsidR="00512489" w:rsidRPr="00512489" w:rsidRDefault="00512489" w:rsidP="00512489">
      <w:pPr>
        <w:spacing w:after="0" w:line="360" w:lineRule="auto"/>
        <w:ind w:firstLine="709"/>
        <w:contextualSpacing/>
        <w:jc w:val="both"/>
        <w:rPr>
          <w:rFonts w:ascii="Times New Roman" w:hAnsi="Times New Roman" w:cs="Times New Roman"/>
          <w:sz w:val="24"/>
          <w:szCs w:val="24"/>
        </w:rPr>
      </w:pPr>
      <w:r w:rsidRPr="00512489">
        <w:rPr>
          <w:rFonts w:ascii="Times New Roman" w:hAnsi="Times New Roman" w:cs="Times New Roman"/>
          <w:sz w:val="24"/>
          <w:szCs w:val="24"/>
        </w:rPr>
        <w:t>Unatoč prividnoj jednostavnosti u građi, spermij je specijalizirana stanica koja pokazuje veliku raznolikost u veličini i obliku u različitih životinjskih vrsta (GAGE, 1998.</w:t>
      </w:r>
      <w:r w:rsidRPr="00512489">
        <w:t xml:space="preserve">, </w:t>
      </w:r>
      <w:r w:rsidRPr="00512489">
        <w:rPr>
          <w:rFonts w:ascii="Times New Roman" w:hAnsi="Times New Roman" w:cs="Times New Roman"/>
          <w:sz w:val="24"/>
          <w:szCs w:val="24"/>
        </w:rPr>
        <w:t xml:space="preserve">HIDALGO i sur., 2005.). Primjerice, spermiji bika i muškaraca, imaju oblik glave koji podsjeća na veslo, spermiji glodavaca imaju oblik glave poput kuke, a spermiji pijetlova vretenastu glavu koju je uglavnom teško razlikovati od središnjeg djela spermija. </w:t>
      </w:r>
    </w:p>
    <w:p w:rsidR="00377303" w:rsidRDefault="00377303" w:rsidP="00377303">
      <w:pPr>
        <w:spacing w:after="0" w:line="360" w:lineRule="auto"/>
        <w:ind w:firstLine="709"/>
        <w:contextualSpacing/>
        <w:jc w:val="both"/>
        <w:rPr>
          <w:rFonts w:ascii="Times New Roman" w:hAnsi="Times New Roman" w:cs="Times New Roman"/>
          <w:sz w:val="24"/>
          <w:szCs w:val="24"/>
        </w:rPr>
      </w:pPr>
    </w:p>
    <w:p w:rsidR="00E54C1D" w:rsidRDefault="00E54C1D" w:rsidP="00A76026">
      <w:pPr>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noProof/>
          <w:sz w:val="24"/>
          <w:szCs w:val="24"/>
          <w:lang w:eastAsia="hr-HR"/>
        </w:rPr>
        <w:drawing>
          <wp:inline distT="0" distB="0" distL="0" distR="0" wp14:anchorId="6DAB5118" wp14:editId="605301F3">
            <wp:extent cx="4571788" cy="2425700"/>
            <wp:effectExtent l="0" t="0" r="635" b="0"/>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a:extLst>
                        <a:ext uri="{28A0092B-C50C-407E-A947-70E740481C1C}">
                          <a14:useLocalDpi xmlns:a14="http://schemas.microsoft.com/office/drawing/2010/main" val="0"/>
                        </a:ext>
                      </a:extLst>
                    </a:blip>
                    <a:srcRect t="15926" b="13334"/>
                    <a:stretch/>
                  </pic:blipFill>
                  <pic:spPr bwMode="auto">
                    <a:xfrm>
                      <a:off x="0" y="0"/>
                      <a:ext cx="4572635" cy="2426149"/>
                    </a:xfrm>
                    <a:prstGeom prst="rect">
                      <a:avLst/>
                    </a:prstGeom>
                    <a:noFill/>
                    <a:ln>
                      <a:noFill/>
                    </a:ln>
                    <a:extLst>
                      <a:ext uri="{53640926-AAD7-44D8-BBD7-CCE9431645EC}">
                        <a14:shadowObscured xmlns:a14="http://schemas.microsoft.com/office/drawing/2010/main"/>
                      </a:ext>
                    </a:extLst>
                  </pic:spPr>
                </pic:pic>
              </a:graphicData>
            </a:graphic>
          </wp:inline>
        </w:drawing>
      </w:r>
    </w:p>
    <w:p w:rsidR="00EE2645" w:rsidRDefault="00EE2645" w:rsidP="00A76026">
      <w:pPr>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Slika 1.</w:t>
      </w:r>
      <w:r w:rsidRPr="00857F1D">
        <w:rPr>
          <w:rFonts w:ascii="Times New Roman" w:hAnsi="Times New Roman" w:cs="Times New Roman"/>
          <w:sz w:val="24"/>
          <w:szCs w:val="24"/>
        </w:rPr>
        <w:t xml:space="preserve"> </w:t>
      </w:r>
      <w:r>
        <w:rPr>
          <w:rFonts w:ascii="Times New Roman" w:hAnsi="Times New Roman" w:cs="Times New Roman"/>
          <w:sz w:val="24"/>
          <w:szCs w:val="24"/>
        </w:rPr>
        <w:t xml:space="preserve">Spermiji </w:t>
      </w:r>
      <w:r w:rsidRPr="00857F1D">
        <w:rPr>
          <w:rFonts w:ascii="Times New Roman" w:hAnsi="Times New Roman" w:cs="Times New Roman"/>
          <w:sz w:val="24"/>
          <w:szCs w:val="24"/>
        </w:rPr>
        <w:t xml:space="preserve">štakora, bika i </w:t>
      </w:r>
      <w:r>
        <w:rPr>
          <w:rFonts w:ascii="Times New Roman" w:hAnsi="Times New Roman" w:cs="Times New Roman"/>
          <w:sz w:val="24"/>
          <w:szCs w:val="24"/>
        </w:rPr>
        <w:t>pijetla</w:t>
      </w:r>
      <w:r w:rsidR="009A51D6">
        <w:rPr>
          <w:rFonts w:ascii="Times New Roman" w:hAnsi="Times New Roman" w:cs="Times New Roman"/>
          <w:sz w:val="24"/>
          <w:szCs w:val="24"/>
        </w:rPr>
        <w:t>.</w:t>
      </w:r>
      <w:r w:rsidRPr="00857F1D">
        <w:rPr>
          <w:rFonts w:ascii="Times New Roman" w:hAnsi="Times New Roman" w:cs="Times New Roman"/>
          <w:sz w:val="24"/>
          <w:szCs w:val="24"/>
        </w:rPr>
        <w:t xml:space="preserve"> </w:t>
      </w:r>
      <w:r w:rsidR="009A51D6">
        <w:rPr>
          <w:rFonts w:ascii="Times New Roman" w:hAnsi="Times New Roman" w:cs="Times New Roman"/>
          <w:sz w:val="24"/>
          <w:szCs w:val="24"/>
        </w:rPr>
        <w:t xml:space="preserve">Slike </w:t>
      </w:r>
      <w:r>
        <w:rPr>
          <w:rFonts w:ascii="Times New Roman" w:hAnsi="Times New Roman" w:cs="Times New Roman"/>
          <w:sz w:val="24"/>
          <w:szCs w:val="24"/>
        </w:rPr>
        <w:t xml:space="preserve">su izrađene </w:t>
      </w:r>
      <w:r w:rsidRPr="00857F1D">
        <w:rPr>
          <w:rFonts w:ascii="Times New Roman" w:hAnsi="Times New Roman" w:cs="Times New Roman"/>
          <w:sz w:val="24"/>
          <w:szCs w:val="24"/>
        </w:rPr>
        <w:t>na ist</w:t>
      </w:r>
      <w:r>
        <w:rPr>
          <w:rFonts w:ascii="Times New Roman" w:hAnsi="Times New Roman" w:cs="Times New Roman"/>
          <w:sz w:val="24"/>
          <w:szCs w:val="24"/>
        </w:rPr>
        <w:t>o</w:t>
      </w:r>
      <w:r w:rsidRPr="00857F1D">
        <w:rPr>
          <w:rFonts w:ascii="Times New Roman" w:hAnsi="Times New Roman" w:cs="Times New Roman"/>
          <w:sz w:val="24"/>
          <w:szCs w:val="24"/>
        </w:rPr>
        <w:t>m povećanj</w:t>
      </w:r>
      <w:r>
        <w:rPr>
          <w:rFonts w:ascii="Times New Roman" w:hAnsi="Times New Roman" w:cs="Times New Roman"/>
          <w:sz w:val="24"/>
          <w:szCs w:val="24"/>
        </w:rPr>
        <w:t>u</w:t>
      </w:r>
      <w:r w:rsidRPr="00857F1D">
        <w:rPr>
          <w:rFonts w:ascii="Times New Roman" w:hAnsi="Times New Roman" w:cs="Times New Roman"/>
          <w:sz w:val="24"/>
          <w:szCs w:val="24"/>
        </w:rPr>
        <w:t>.</w:t>
      </w:r>
    </w:p>
    <w:p w:rsidR="00EE2645" w:rsidRPr="009A51D6" w:rsidRDefault="00EE2645" w:rsidP="00A76026">
      <w:pPr>
        <w:spacing w:after="0" w:line="360" w:lineRule="auto"/>
        <w:ind w:firstLine="709"/>
        <w:contextualSpacing/>
        <w:jc w:val="both"/>
        <w:rPr>
          <w:rFonts w:ascii="Times New Roman" w:hAnsi="Times New Roman" w:cs="Times New Roman"/>
          <w:sz w:val="20"/>
          <w:szCs w:val="20"/>
        </w:rPr>
      </w:pPr>
      <w:r w:rsidRPr="009A51D6">
        <w:rPr>
          <w:rFonts w:ascii="Times New Roman" w:hAnsi="Times New Roman" w:cs="Times New Roman"/>
          <w:sz w:val="20"/>
          <w:szCs w:val="20"/>
        </w:rPr>
        <w:t>(Preuzeto od: http://www.vivo.colostate.edu/hbooks/pathphys/reprod/semeneval/morph.html)</w:t>
      </w:r>
    </w:p>
    <w:p w:rsidR="00CD1161" w:rsidRPr="004F71AB" w:rsidRDefault="00CD1161" w:rsidP="00A76026">
      <w:pPr>
        <w:spacing w:after="0" w:line="360" w:lineRule="auto"/>
        <w:ind w:firstLine="709"/>
        <w:contextualSpacing/>
        <w:jc w:val="both"/>
        <w:rPr>
          <w:rFonts w:ascii="Times New Roman" w:hAnsi="Times New Roman" w:cs="Times New Roman"/>
          <w:sz w:val="24"/>
          <w:szCs w:val="24"/>
        </w:rPr>
      </w:pPr>
    </w:p>
    <w:p w:rsidR="00512489" w:rsidRPr="00512489" w:rsidRDefault="00512489" w:rsidP="00512489">
      <w:pPr>
        <w:spacing w:after="0" w:line="360" w:lineRule="auto"/>
        <w:ind w:firstLine="709"/>
        <w:contextualSpacing/>
        <w:jc w:val="both"/>
        <w:rPr>
          <w:rFonts w:ascii="Times New Roman" w:hAnsi="Times New Roman" w:cs="Times New Roman"/>
          <w:sz w:val="24"/>
          <w:szCs w:val="24"/>
        </w:rPr>
      </w:pPr>
      <w:r w:rsidRPr="00512489">
        <w:rPr>
          <w:rFonts w:ascii="Times New Roman" w:hAnsi="Times New Roman" w:cs="Times New Roman"/>
          <w:sz w:val="24"/>
          <w:szCs w:val="24"/>
        </w:rPr>
        <w:lastRenderedPageBreak/>
        <w:t>Rezultati procjene morfologije spermija izražavaju se u udjelu (%) spermija normalne morfologije u pretraživanom uzorku ejakulata. U svakom ejakulatu uvijek je prisutan udio morfološki patoloških oblika spermija, a ukoliko je prisutan prekomjeran udio takvih spermija, oplodna sposobnost rasplodnjaka je smanjena (HIDALGO i DORADO, 2009.). Osim navedenog značajno je utvrditi, odnosno klasificirati uočene patološke oblike spermija u pretraživanom uzorku, a obično se koriste dvije osnovne podjele, odnosno razlikujemo primarne i sekundarne patološke oblike spermija (CERGOLJ i SAMARDŽIJA, 2006.). Nepravilnosti građe spermija može se očitovati na glavi, središnjem dijelu i repu, no, neki spermiji mogu imati nepravilnosti na više spomenutih dijelova. Naime, jedna od glavnih funkcija specifičnog oblika spermija je zaštita i prijenos očinskog haploidnog genoma do jajne stanice. Genetska informacija nalazi se unutar glave spermija te čini oko 65% od ukupnog volumena glave spermija (SINHA i sur., 2014.). Prethodna su istraživanja pokazala da je smanjenje površine glave spermija povezano sa smanjenom plodnošću bikova (BARTH i sur., 1992.). Nadalje, nepravilnosti građe glave spermija povezane su s smanjenom plodnosti rasplodnjaka, smanjenom sposobnošću spermija da se veže za jajnu stanicu, s smanjenom kakvoćom embrija i ranom embrionalnom smrtnošću (AGGARWAL i sur., 2007., YANIZ i sur., 2012.,</w:t>
      </w:r>
      <w:r w:rsidRPr="00512489">
        <w:t xml:space="preserve"> </w:t>
      </w:r>
      <w:r w:rsidRPr="00512489">
        <w:rPr>
          <w:rFonts w:ascii="Times New Roman" w:hAnsi="Times New Roman" w:cs="Times New Roman"/>
          <w:sz w:val="24"/>
          <w:szCs w:val="24"/>
        </w:rPr>
        <w:t>SINHA i sur., 2014.,</w:t>
      </w:r>
      <w:r w:rsidRPr="00512489">
        <w:t xml:space="preserve"> </w:t>
      </w:r>
      <w:r w:rsidRPr="00512489">
        <w:rPr>
          <w:rFonts w:ascii="Times New Roman" w:hAnsi="Times New Roman" w:cs="Times New Roman"/>
          <w:sz w:val="24"/>
          <w:szCs w:val="24"/>
        </w:rPr>
        <w:t xml:space="preserve">YANIZ i sur., 2015., VALVERDE i sur., 2016.). Primarni patološki oblici spermija težeg su stupnja i smatra se da nastaju u epitelu zavijenih sjemenih kanalića testisa. Sekundarni patološki oblici blažeg su stupnja nepravilnosti te se smatra da nastaju tijekom prolaska spermija kroz epididimis i/ili nakon ejakulacije u daljnjem postupku sa sjemenom (CERGOLJ i SAMARDŽIJA, 2006.). </w:t>
      </w:r>
    </w:p>
    <w:p w:rsidR="00512489" w:rsidRPr="00512489" w:rsidRDefault="00512489" w:rsidP="00512489">
      <w:pPr>
        <w:spacing w:after="0" w:line="360" w:lineRule="auto"/>
        <w:ind w:firstLine="709"/>
        <w:contextualSpacing/>
        <w:jc w:val="both"/>
        <w:rPr>
          <w:rFonts w:ascii="Times New Roman" w:hAnsi="Times New Roman" w:cs="Times New Roman"/>
          <w:sz w:val="24"/>
          <w:szCs w:val="24"/>
        </w:rPr>
      </w:pPr>
      <w:r w:rsidRPr="00512489">
        <w:rPr>
          <w:rFonts w:ascii="Times New Roman" w:hAnsi="Times New Roman" w:cs="Times New Roman"/>
          <w:sz w:val="24"/>
          <w:szCs w:val="24"/>
        </w:rPr>
        <w:t>Stvaranje muških gameta rezultat je opsežne stanične diferencijacije i preobrazbe okruglastih spermatida u izrazito polarizirane i gibljive stanice. Većina složenih biokemijskih, fizioloških i morfoloških zbivanja stanične diferencijacije odvija se u testisima tijekom procesa spermiogeneze i to uglavnom pod genomskom regulacijom gameta. Međutim, kada se DNK počne kondenzirati u izduženim spermatidama, proces transkripcije DNK-a u spermatogonijama smanjuje se, a zatim zaustavlja. U završnom testikularnom stadiju diferencijacije muških gameta, spermiji koji nisu gibljivi pa stoga ni plodni, podvrgnuti su dodatnoj, diskretnoj i nužnoj postgonadnoj modifikaciji da bi postali sposobni oploditi jajnu stanicu. Smatra se da prisutnost specifičnog mikrookoliša spermija tijekom navedenih stadija modifikacije u epididimisu ima važnu funkciju u kontroli i indukciji završnih promjena stanične membrane spermija te u njihovoj zaštiti (DACHEUX i sur., 2005.).</w:t>
      </w:r>
    </w:p>
    <w:p w:rsidR="00512489" w:rsidRPr="00512489" w:rsidRDefault="00512489" w:rsidP="00512489">
      <w:pPr>
        <w:spacing w:after="0" w:line="360" w:lineRule="auto"/>
        <w:ind w:firstLine="709"/>
        <w:contextualSpacing/>
        <w:jc w:val="both"/>
        <w:rPr>
          <w:rFonts w:ascii="Times New Roman" w:hAnsi="Times New Roman" w:cs="Times New Roman"/>
          <w:sz w:val="24"/>
          <w:szCs w:val="24"/>
        </w:rPr>
      </w:pPr>
      <w:r w:rsidRPr="00512489">
        <w:rPr>
          <w:rFonts w:ascii="Times New Roman" w:hAnsi="Times New Roman" w:cs="Times New Roman"/>
          <w:sz w:val="24"/>
          <w:szCs w:val="24"/>
        </w:rPr>
        <w:lastRenderedPageBreak/>
        <w:t>Postoje mnoge različite tehnike bojanja razmaza sjemena za procjenu morfologije spermija. No, najčešće se koristi nigrozin-eozin bojanje („supravitalno bojanje po Bloomu”), jer je učinkovito, jednostavno i, osim toga omogućava dobru vizualizaciju spermija. Nadalje, spomenuto bojanje jedna je od metoda bojanja koja omogućava procjenu cjelovitosti stanične membrane spermija s mogućnošću istodobne procjene i morfologije spermija. Nigrozin bojom postiže se tamna pozadina na kojoj se spermiji ističu kao svijetlo obojeni oblici. „Živi“ spermiji ne primaju eozin boju i bijele su boje, dok „mrtvi” spermiji (tj. oni koji nemaju cjelovitu staničnu membranu) propuštaju eozin kroz membranu koji ih tada oboji ružičasto. Za procjenu morfologije spermija može se koristiti i boja toluidin modrilo, ali tehnika bojanja je složenija te zahtijeva više vremena od nigrozin-eozin metode (CERGOLJ i SAMARDŽIJA, 2006.).</w:t>
      </w:r>
    </w:p>
    <w:p w:rsidR="00204CF2" w:rsidRDefault="00303412" w:rsidP="004A0D5C">
      <w:pPr>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noProof/>
          <w:sz w:val="24"/>
          <w:szCs w:val="24"/>
          <w:lang w:eastAsia="hr-HR"/>
        </w:rPr>
        <w:drawing>
          <wp:inline distT="0" distB="0" distL="0" distR="0" wp14:anchorId="6D7EA231" wp14:editId="2E21281D">
            <wp:extent cx="2997642" cy="3427012"/>
            <wp:effectExtent l="0" t="0" r="0" b="254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l="17402" r="16992"/>
                    <a:stretch/>
                  </pic:blipFill>
                  <pic:spPr bwMode="auto">
                    <a:xfrm>
                      <a:off x="0" y="0"/>
                      <a:ext cx="2999936" cy="3429635"/>
                    </a:xfrm>
                    <a:prstGeom prst="rect">
                      <a:avLst/>
                    </a:prstGeom>
                    <a:noFill/>
                    <a:ln>
                      <a:noFill/>
                    </a:ln>
                    <a:extLst>
                      <a:ext uri="{53640926-AAD7-44D8-BBD7-CCE9431645EC}">
                        <a14:shadowObscured xmlns:a14="http://schemas.microsoft.com/office/drawing/2010/main"/>
                      </a:ext>
                    </a:extLst>
                  </pic:spPr>
                </pic:pic>
              </a:graphicData>
            </a:graphic>
          </wp:inline>
        </w:drawing>
      </w:r>
    </w:p>
    <w:p w:rsidR="00614567" w:rsidRPr="00614567" w:rsidRDefault="00F97E06" w:rsidP="00614567">
      <w:pPr>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Slika</w:t>
      </w:r>
      <w:r w:rsidR="00AA3FEC">
        <w:rPr>
          <w:rFonts w:ascii="Times New Roman" w:hAnsi="Times New Roman" w:cs="Times New Roman"/>
          <w:sz w:val="24"/>
          <w:szCs w:val="24"/>
        </w:rPr>
        <w:t xml:space="preserve"> </w:t>
      </w:r>
      <w:r>
        <w:rPr>
          <w:rFonts w:ascii="Times New Roman" w:hAnsi="Times New Roman" w:cs="Times New Roman"/>
          <w:sz w:val="24"/>
          <w:szCs w:val="24"/>
        </w:rPr>
        <w:t>2.</w:t>
      </w:r>
      <w:r w:rsidR="00614567" w:rsidRPr="00614567">
        <w:rPr>
          <w:rFonts w:ascii="Times New Roman" w:hAnsi="Times New Roman" w:cs="Times New Roman"/>
          <w:sz w:val="24"/>
          <w:szCs w:val="24"/>
        </w:rPr>
        <w:t xml:space="preserve"> </w:t>
      </w:r>
      <w:r w:rsidRPr="00614567">
        <w:rPr>
          <w:rFonts w:ascii="Times New Roman" w:hAnsi="Times New Roman" w:cs="Times New Roman"/>
          <w:sz w:val="24"/>
          <w:szCs w:val="24"/>
        </w:rPr>
        <w:t>Sperm</w:t>
      </w:r>
      <w:r>
        <w:rPr>
          <w:rFonts w:ascii="Times New Roman" w:hAnsi="Times New Roman" w:cs="Times New Roman"/>
          <w:sz w:val="24"/>
          <w:szCs w:val="24"/>
        </w:rPr>
        <w:t>iji</w:t>
      </w:r>
      <w:r w:rsidRPr="00614567">
        <w:rPr>
          <w:rFonts w:ascii="Times New Roman" w:hAnsi="Times New Roman" w:cs="Times New Roman"/>
          <w:sz w:val="24"/>
          <w:szCs w:val="24"/>
        </w:rPr>
        <w:t xml:space="preserve"> </w:t>
      </w:r>
      <w:r w:rsidR="004A0D5C">
        <w:rPr>
          <w:rFonts w:ascii="Times New Roman" w:hAnsi="Times New Roman" w:cs="Times New Roman"/>
          <w:sz w:val="24"/>
          <w:szCs w:val="24"/>
        </w:rPr>
        <w:t xml:space="preserve">jarca </w:t>
      </w:r>
      <w:r>
        <w:rPr>
          <w:rFonts w:ascii="Times New Roman" w:hAnsi="Times New Roman" w:cs="Times New Roman"/>
          <w:sz w:val="24"/>
          <w:szCs w:val="24"/>
        </w:rPr>
        <w:t>(</w:t>
      </w:r>
      <w:r w:rsidR="004A0D5C">
        <w:rPr>
          <w:rFonts w:ascii="Times New Roman" w:hAnsi="Times New Roman" w:cs="Times New Roman"/>
          <w:sz w:val="24"/>
          <w:szCs w:val="24"/>
        </w:rPr>
        <w:t>„</w:t>
      </w:r>
      <w:r>
        <w:rPr>
          <w:rFonts w:ascii="Times New Roman" w:hAnsi="Times New Roman" w:cs="Times New Roman"/>
          <w:sz w:val="24"/>
          <w:szCs w:val="24"/>
        </w:rPr>
        <w:t>živi i mrtvi</w:t>
      </w:r>
      <w:r w:rsidR="004A0D5C">
        <w:rPr>
          <w:rFonts w:ascii="Times New Roman" w:hAnsi="Times New Roman" w:cs="Times New Roman"/>
          <w:sz w:val="24"/>
          <w:szCs w:val="24"/>
        </w:rPr>
        <w:t>“</w:t>
      </w:r>
      <w:r>
        <w:rPr>
          <w:rFonts w:ascii="Times New Roman" w:hAnsi="Times New Roman" w:cs="Times New Roman"/>
          <w:sz w:val="24"/>
          <w:szCs w:val="24"/>
        </w:rPr>
        <w:t>)</w:t>
      </w:r>
      <w:r w:rsidR="00614567" w:rsidRPr="00614567">
        <w:rPr>
          <w:rFonts w:ascii="Times New Roman" w:hAnsi="Times New Roman" w:cs="Times New Roman"/>
          <w:sz w:val="24"/>
          <w:szCs w:val="24"/>
        </w:rPr>
        <w:t>.</w:t>
      </w:r>
    </w:p>
    <w:p w:rsidR="00512489" w:rsidRPr="00512489" w:rsidRDefault="00512489" w:rsidP="00512489">
      <w:pPr>
        <w:spacing w:after="0" w:line="360" w:lineRule="auto"/>
        <w:ind w:firstLine="709"/>
        <w:contextualSpacing/>
        <w:jc w:val="both"/>
        <w:rPr>
          <w:rFonts w:ascii="Times New Roman" w:hAnsi="Times New Roman" w:cs="Times New Roman"/>
          <w:sz w:val="24"/>
          <w:szCs w:val="24"/>
        </w:rPr>
      </w:pPr>
      <w:r w:rsidRPr="00512489">
        <w:rPr>
          <w:rFonts w:ascii="Times New Roman" w:hAnsi="Times New Roman" w:cs="Times New Roman"/>
          <w:sz w:val="24"/>
          <w:szCs w:val="24"/>
        </w:rPr>
        <w:t xml:space="preserve">Rezultati morfometrijskih mjerenja spermija u ejakulatu rasplodnjaka mogu se mijenjati ovisno o unutarnjim i vanjskim čimbenicima. U unutarnje čimbenike ubrajaju se genetski čimbenici, životna dob i spolna zrelost, a vanjski čimbenici uključuju okolišne čimbenike, kao i one vezane uz obradu uzoraka ejakulata i morfometrijske analize (ŁĄCKA i sur., 2016.). Varijabilnost morfologije spermija u njihovoj distribuciji zabilježene su u različitih životinjskih vrsta između životinja iste vrste, ali i između uzoraka sjemena istog mužjaka (HIDALGO i sur., 2008., VICENTE-FIEL i sur., 2013.). No, u uzorcima sjemena ovnova utvrđena je ustaljena distribucija morfologije glave spermija (SANCHO i sur., </w:t>
      </w:r>
      <w:r w:rsidRPr="00512489">
        <w:rPr>
          <w:rFonts w:ascii="Times New Roman" w:hAnsi="Times New Roman" w:cs="Times New Roman"/>
          <w:sz w:val="24"/>
          <w:szCs w:val="24"/>
        </w:rPr>
        <w:lastRenderedPageBreak/>
        <w:t xml:space="preserve">1998.). Nakon što se standardizira morfometrijska analiza ejakulata (za svaku životinjsku vrstu te metodologija pripreme i bojenje uzorka), može pružiti relevantna saznanja u studijama evolucijske biologije, spermatogeneze i spermiogeneze, procjene kakvoće spermija u ejakulatu, uključujući i procjenu oplodnog potencijala mužjaka, sposobnost zamrzavanja sjemena i/ili učinka toksičnih tvari na reproduktivno zdravlje i učinkovitost (BOERSMA i sur., 1999., YANIZ i sur., 2015.). </w:t>
      </w:r>
    </w:p>
    <w:p w:rsidR="00512489" w:rsidRPr="00512489" w:rsidRDefault="00512489" w:rsidP="00512489">
      <w:pPr>
        <w:spacing w:after="0" w:line="360" w:lineRule="auto"/>
        <w:ind w:firstLine="709"/>
        <w:contextualSpacing/>
        <w:jc w:val="both"/>
        <w:rPr>
          <w:rFonts w:ascii="Times New Roman" w:hAnsi="Times New Roman" w:cs="Times New Roman"/>
          <w:sz w:val="24"/>
          <w:szCs w:val="24"/>
        </w:rPr>
      </w:pPr>
      <w:r w:rsidRPr="00512489">
        <w:rPr>
          <w:rFonts w:ascii="Times New Roman" w:hAnsi="Times New Roman" w:cs="Times New Roman"/>
          <w:sz w:val="24"/>
          <w:szCs w:val="24"/>
        </w:rPr>
        <w:t xml:space="preserve">Sustavi računalno potpomognute morfometrijske analize sperme (engl. </w:t>
      </w:r>
      <w:r w:rsidRPr="00512489">
        <w:rPr>
          <w:rFonts w:ascii="Times New Roman" w:hAnsi="Times New Roman" w:cs="Times New Roman"/>
          <w:i/>
          <w:sz w:val="24"/>
          <w:szCs w:val="24"/>
        </w:rPr>
        <w:t>computer-assisted sperm morphometry analysis</w:t>
      </w:r>
      <w:r w:rsidRPr="00512489">
        <w:rPr>
          <w:rFonts w:ascii="Times New Roman" w:hAnsi="Times New Roman" w:cs="Times New Roman"/>
          <w:sz w:val="24"/>
          <w:szCs w:val="24"/>
        </w:rPr>
        <w:t>, ASMA) unaprijedili su procjenu morfologije spermija, s precizno ponavljajućim mjerenjima dimenzija glave spermija u različitih životinjskih vrsta (GRAVANCE i sur., 1996.), uključujući jarčeve (HIDALGO i sur., 2006., GRAVANCE i sur., 1996., HIDALGO i sur., 2005.). Nadalje, morfometrijska mjerenja glave spermija mogu se koristiti u boljim klasifikacijskim tehnikama primjenom postupaka statističkog modeliranja. U tom pogledu, ASMA tehnologija i multivarijatne statističke metode, uključujući diskriminacijsku analizu i grupiranje podataka, uspješno su korištene za procjenu morfoloških klasa/podskupina glave spermija u nekoliko životinjskih vrsta (THURSTON i sur., 2001., BUENDÍA i sur., 2002., ESTESO i sur., 2006., RUBIO-GUILLÉN i sur., 2007.).</w:t>
      </w:r>
    </w:p>
    <w:p w:rsidR="00512489" w:rsidRPr="00512489" w:rsidRDefault="00512489" w:rsidP="00512489">
      <w:pPr>
        <w:spacing w:after="0" w:line="360" w:lineRule="auto"/>
        <w:ind w:firstLine="709"/>
        <w:contextualSpacing/>
        <w:jc w:val="both"/>
        <w:rPr>
          <w:rFonts w:ascii="Times New Roman" w:hAnsi="Times New Roman" w:cs="Times New Roman"/>
          <w:sz w:val="24"/>
          <w:szCs w:val="24"/>
        </w:rPr>
      </w:pPr>
      <w:r w:rsidRPr="00512489">
        <w:rPr>
          <w:rFonts w:ascii="Times New Roman" w:hAnsi="Times New Roman" w:cs="Times New Roman"/>
          <w:sz w:val="24"/>
          <w:szCs w:val="24"/>
        </w:rPr>
        <w:t>Prisutnost različitih subpopulacija spermija u ejakulatu sisavaca danas je opće prihvaćena činjenica u znanstvenoj zajednici.</w:t>
      </w:r>
      <w:r w:rsidRPr="00512489">
        <w:t xml:space="preserve"> </w:t>
      </w:r>
      <w:r w:rsidRPr="00512489">
        <w:rPr>
          <w:rFonts w:ascii="Times New Roman" w:hAnsi="Times New Roman" w:cs="Times New Roman"/>
          <w:sz w:val="24"/>
          <w:szCs w:val="24"/>
        </w:rPr>
        <w:t>Podrijetlo subpopulacija spermija još uvijek nije u potpunosti razjašnjeno, no pretpostavlja se da razlike pojedinačnih spermija nastaju tijekom spermatogeneze, a i njihovom različitom stupnju sazrijevanja i „životnoj dobi“ nakon što ejakulacijom napuštaju rep epididimisa (ABAIGAR i sur., 1999., PENA i sur., 2005.).</w:t>
      </w:r>
      <w:r w:rsidRPr="00512489">
        <w:t xml:space="preserve"> </w:t>
      </w:r>
      <w:r w:rsidRPr="00512489">
        <w:rPr>
          <w:rFonts w:ascii="Times New Roman" w:hAnsi="Times New Roman" w:cs="Times New Roman"/>
          <w:sz w:val="24"/>
          <w:szCs w:val="24"/>
        </w:rPr>
        <w:t>Smatra se da se subpopulacije spermija u ejakulatu odlikuju njihovim funkcionalnim i strukturnim obilježjima, a udio svake subpopulacije povezan je s sposobnošću oplodnje i skladištenja sjemena (MATÁS i sur., 2011.).</w:t>
      </w:r>
    </w:p>
    <w:p w:rsidR="00512489" w:rsidRPr="00512489" w:rsidRDefault="00512489" w:rsidP="00512489">
      <w:pPr>
        <w:spacing w:after="0" w:line="360" w:lineRule="auto"/>
        <w:ind w:firstLine="709"/>
        <w:contextualSpacing/>
        <w:jc w:val="both"/>
        <w:rPr>
          <w:rFonts w:ascii="Times New Roman" w:hAnsi="Times New Roman" w:cs="Times New Roman"/>
          <w:sz w:val="24"/>
          <w:szCs w:val="24"/>
        </w:rPr>
      </w:pPr>
      <w:r w:rsidRPr="00512489">
        <w:rPr>
          <w:rFonts w:ascii="Times New Roman" w:hAnsi="Times New Roman" w:cs="Times New Roman"/>
          <w:sz w:val="24"/>
          <w:szCs w:val="24"/>
        </w:rPr>
        <w:t>Računalna analiza slike sve se više primjenjuje na različitim dijagnostičkim postupcima u kliničkim laboratorijima, što omogućuje numeričku ocjenu i najsuptilnijih promjena nedostupnih vizualnom pregledu (NAFE, 1991., RUSSACK, 1994.), te time omogućuje tako objektivnu kvantifikaciju određenih pokazatelja pa tako i</w:t>
      </w:r>
      <w:r w:rsidRPr="00512489">
        <w:t xml:space="preserve"> </w:t>
      </w:r>
      <w:r w:rsidRPr="00512489">
        <w:rPr>
          <w:rFonts w:ascii="Times New Roman" w:hAnsi="Times New Roman" w:cs="Times New Roman"/>
          <w:sz w:val="24"/>
          <w:szCs w:val="24"/>
        </w:rPr>
        <w:t xml:space="preserve">morfometrijskih osobitosti spermija. Sustav za analizu slike sastoji se od mikroskopa, visoko rezolucijske kamere, monitora, računala i podržavajućeg programa za prihvat i analizu slike. Pomoću video kamere svjetlosni mikroskop sliku pretvara u analogni električni signal koji se potom u računalu digitalizira u elemente slike nazvane pikseli (BARTELS i THOMPSON, 1994.). Ljudsko oko u stanju je razlučiti 30-40 nijansi sivila po slici, dok računalo može razlučiti </w:t>
      </w:r>
      <w:r w:rsidRPr="00512489">
        <w:rPr>
          <w:rFonts w:ascii="Times New Roman" w:hAnsi="Times New Roman" w:cs="Times New Roman"/>
          <w:sz w:val="24"/>
          <w:szCs w:val="24"/>
        </w:rPr>
        <w:lastRenderedPageBreak/>
        <w:t xml:space="preserve">256 nijansi po svakom pikselu (KISNER, 1988.). Digitalni signal može se vratiti natrag u analogni signal i biti prikazan na monitoru koji ima snažnu rezoluciju kako bi se prepoznali istraživani detalji staničnih struktura. Najčešće korištena metoda je interaktivna računalna analiza slike, gdje se računalnim mišem dijelom automatski, dijelom ručno, ocrtavaju konture struktura koje su od interesa za mjerenje (KARDUM, 2016.). </w:t>
      </w:r>
    </w:p>
    <w:p w:rsidR="00512489" w:rsidRPr="00512489" w:rsidRDefault="00512489" w:rsidP="00512489">
      <w:pPr>
        <w:spacing w:after="0" w:line="360" w:lineRule="auto"/>
        <w:ind w:firstLine="708"/>
        <w:contextualSpacing/>
        <w:jc w:val="both"/>
        <w:rPr>
          <w:rFonts w:ascii="Times New Roman" w:eastAsia="Times New Roman" w:hAnsi="Times New Roman" w:cs="Times New Roman"/>
          <w:sz w:val="24"/>
          <w:szCs w:val="24"/>
          <w:lang w:eastAsia="hr-HR"/>
        </w:rPr>
      </w:pPr>
      <w:r w:rsidRPr="00512489">
        <w:rPr>
          <w:rFonts w:ascii="Times New Roman" w:hAnsi="Times New Roman" w:cs="Times New Roman"/>
          <w:sz w:val="24"/>
          <w:szCs w:val="24"/>
        </w:rPr>
        <w:t>BAAK (1985.) definira morfometriju kao kvantitativni opis geometrijskih struktura u svim dimenzijama. Numeričkom objektivizacijom opaženih struktura omogućuje se reproducibilnost metode, a od velikog je značenja što se može koristiti standardno obrađeni materijal, primjerice razmaz sjemena obojan eozin-nigrozin metodom. Osim toga, rezultati mjerenja (primarni podaci) mogu se koristiti za izračun novih podataka (sekundarni podatci), a koji se tada mogu statistički obraditi (OBERHOLZER i sur., 1991.). Prednost je u tome što je jeftina i tehnički jednostavna, a mogu se određivati različiti planimetrijski pokazatelji (BAAK, 1985., VAN DIEST i sur., 1991.,</w:t>
      </w:r>
      <w:r w:rsidRPr="00512489">
        <w:t xml:space="preserve"> </w:t>
      </w:r>
      <w:r w:rsidRPr="00512489">
        <w:rPr>
          <w:rFonts w:ascii="Times New Roman" w:hAnsi="Times New Roman" w:cs="Times New Roman"/>
          <w:sz w:val="24"/>
          <w:szCs w:val="24"/>
        </w:rPr>
        <w:t>KARDUM, 2016.).</w:t>
      </w:r>
      <w:r w:rsidRPr="00512489">
        <w:t xml:space="preserve"> </w:t>
      </w:r>
    </w:p>
    <w:p w:rsidR="00512489" w:rsidRPr="00512489" w:rsidRDefault="00512489" w:rsidP="00512489">
      <w:pPr>
        <w:spacing w:after="0" w:line="360" w:lineRule="auto"/>
        <w:ind w:firstLine="708"/>
        <w:contextualSpacing/>
        <w:jc w:val="both"/>
        <w:rPr>
          <w:rFonts w:ascii="Times New Roman" w:hAnsi="Times New Roman" w:cs="Times New Roman"/>
          <w:sz w:val="24"/>
          <w:szCs w:val="24"/>
        </w:rPr>
      </w:pPr>
      <w:r w:rsidRPr="00512489">
        <w:rPr>
          <w:rFonts w:ascii="Times New Roman" w:eastAsia="Times New Roman" w:hAnsi="Times New Roman" w:cs="Times New Roman"/>
          <w:sz w:val="24"/>
          <w:szCs w:val="24"/>
          <w:lang w:eastAsia="hr-HR"/>
        </w:rPr>
        <w:t xml:space="preserve">Morfometrijski pokazatelji koji se koriste u određivanju morfometrijskih osobitosti spermija mogu se podijeliti na: </w:t>
      </w:r>
      <w:r w:rsidRPr="00512489">
        <w:rPr>
          <w:rFonts w:ascii="Times New Roman" w:eastAsia="Times New Roman" w:hAnsi="Times New Roman" w:cs="Times New Roman"/>
          <w:b/>
          <w:sz w:val="24"/>
          <w:szCs w:val="24"/>
          <w:lang w:eastAsia="hr-HR"/>
        </w:rPr>
        <w:t>1. Jednostavne/primarne pokazatelje</w:t>
      </w:r>
      <w:r w:rsidRPr="00512489">
        <w:rPr>
          <w:rFonts w:ascii="Times New Roman" w:eastAsia="Times New Roman" w:hAnsi="Times New Roman" w:cs="Times New Roman"/>
          <w:sz w:val="24"/>
          <w:szCs w:val="24"/>
          <w:lang w:eastAsia="hr-HR"/>
        </w:rPr>
        <w:t xml:space="preserve"> (mjerni pokazatelji): </w:t>
      </w:r>
      <w:r w:rsidRPr="00512489">
        <w:rPr>
          <w:rFonts w:ascii="Times New Roman" w:eastAsia="Times New Roman" w:hAnsi="Times New Roman" w:cs="Times New Roman"/>
          <w:i/>
          <w:sz w:val="24"/>
          <w:szCs w:val="24"/>
          <w:lang w:eastAsia="hr-HR"/>
        </w:rPr>
        <w:t xml:space="preserve">površina, opseg, duljina, širina, minimalni polumjer, maksimalni polumjer </w:t>
      </w:r>
      <w:r w:rsidRPr="00512489">
        <w:rPr>
          <w:rFonts w:ascii="Times New Roman" w:eastAsia="Times New Roman" w:hAnsi="Times New Roman" w:cs="Times New Roman"/>
          <w:sz w:val="24"/>
          <w:szCs w:val="24"/>
          <w:lang w:eastAsia="hr-HR"/>
        </w:rPr>
        <w:t xml:space="preserve">(izražavaju se kao jedinične vrijednosti); </w:t>
      </w:r>
      <w:r w:rsidRPr="00512489">
        <w:rPr>
          <w:rFonts w:ascii="Times New Roman" w:eastAsia="Times New Roman" w:hAnsi="Times New Roman" w:cs="Times New Roman"/>
          <w:b/>
          <w:sz w:val="24"/>
          <w:szCs w:val="24"/>
          <w:lang w:eastAsia="hr-HR"/>
        </w:rPr>
        <w:t>2. Pokazatelje oblika</w:t>
      </w:r>
      <w:r w:rsidRPr="00512489">
        <w:rPr>
          <w:rFonts w:ascii="Times New Roman" w:eastAsia="Times New Roman" w:hAnsi="Times New Roman" w:cs="Times New Roman"/>
          <w:sz w:val="24"/>
          <w:szCs w:val="24"/>
          <w:lang w:eastAsia="hr-HR"/>
        </w:rPr>
        <w:t xml:space="preserve"> </w:t>
      </w:r>
      <w:r w:rsidRPr="00512489">
        <w:rPr>
          <w:rFonts w:ascii="Times New Roman" w:eastAsia="Times New Roman" w:hAnsi="Times New Roman" w:cs="Times New Roman"/>
          <w:i/>
          <w:sz w:val="24"/>
          <w:szCs w:val="24"/>
          <w:lang w:eastAsia="hr-HR"/>
        </w:rPr>
        <w:t>(</w:t>
      </w:r>
      <w:r w:rsidRPr="00512489">
        <w:rPr>
          <w:rFonts w:ascii="Times New Roman" w:eastAsia="Times New Roman" w:hAnsi="Times New Roman" w:cs="Times New Roman"/>
          <w:sz w:val="24"/>
          <w:szCs w:val="24"/>
          <w:lang w:eastAsia="hr-HR"/>
        </w:rPr>
        <w:t>engl.</w:t>
      </w:r>
      <w:r w:rsidRPr="00512489">
        <w:rPr>
          <w:rFonts w:ascii="Times New Roman" w:eastAsia="Times New Roman" w:hAnsi="Times New Roman" w:cs="Times New Roman"/>
          <w:i/>
          <w:sz w:val="24"/>
          <w:szCs w:val="24"/>
          <w:lang w:eastAsia="hr-HR"/>
        </w:rPr>
        <w:t xml:space="preserve"> shape parameters)</w:t>
      </w:r>
      <w:r w:rsidRPr="00512489">
        <w:rPr>
          <w:rFonts w:ascii="Times New Roman" w:eastAsia="Times New Roman" w:hAnsi="Times New Roman" w:cs="Times New Roman"/>
          <w:sz w:val="24"/>
          <w:szCs w:val="24"/>
          <w:lang w:eastAsia="hr-HR"/>
        </w:rPr>
        <w:t xml:space="preserve"> koji mjere (ne)pravilnosti objekta, a izražavaju se kao nejedinične vrijednosti: </w:t>
      </w:r>
      <w:r w:rsidRPr="00512489">
        <w:rPr>
          <w:rFonts w:ascii="Times New Roman" w:hAnsi="Times New Roman" w:cs="Times New Roman"/>
          <w:i/>
          <w:sz w:val="24"/>
          <w:szCs w:val="24"/>
        </w:rPr>
        <w:t>pravilnost</w:t>
      </w:r>
      <w:r w:rsidRPr="00512489">
        <w:rPr>
          <w:rFonts w:ascii="Times New Roman" w:hAnsi="Times New Roman" w:cs="Times New Roman"/>
          <w:sz w:val="24"/>
          <w:szCs w:val="24"/>
        </w:rPr>
        <w:t xml:space="preserve"> (engl. </w:t>
      </w:r>
      <w:r w:rsidRPr="00512489">
        <w:rPr>
          <w:rFonts w:ascii="Times New Roman" w:hAnsi="Times New Roman" w:cs="Times New Roman"/>
          <w:i/>
          <w:sz w:val="24"/>
          <w:szCs w:val="24"/>
        </w:rPr>
        <w:t>regularity</w:t>
      </w:r>
      <w:r w:rsidRPr="00512489">
        <w:rPr>
          <w:rFonts w:ascii="Times New Roman" w:hAnsi="Times New Roman" w:cs="Times New Roman"/>
          <w:sz w:val="24"/>
          <w:szCs w:val="24"/>
        </w:rPr>
        <w:t xml:space="preserve">; π x duljina x širina / 4 x površina), </w:t>
      </w:r>
      <w:r w:rsidRPr="00512489">
        <w:rPr>
          <w:rFonts w:ascii="Times New Roman" w:eastAsia="Times New Roman" w:hAnsi="Times New Roman" w:cs="Times New Roman"/>
          <w:i/>
          <w:sz w:val="24"/>
          <w:szCs w:val="24"/>
          <w:lang w:eastAsia="hr-HR"/>
        </w:rPr>
        <w:t>naboranost</w:t>
      </w:r>
      <w:r w:rsidRPr="00512489">
        <w:rPr>
          <w:rFonts w:ascii="Times New Roman" w:eastAsia="Times New Roman" w:hAnsi="Times New Roman" w:cs="Times New Roman"/>
          <w:sz w:val="24"/>
          <w:szCs w:val="24"/>
          <w:lang w:eastAsia="hr-HR"/>
        </w:rPr>
        <w:t xml:space="preserve"> (engl. </w:t>
      </w:r>
      <w:r w:rsidRPr="00512489">
        <w:rPr>
          <w:rFonts w:ascii="Times New Roman" w:hAnsi="Times New Roman" w:cs="Times New Roman"/>
          <w:sz w:val="24"/>
          <w:szCs w:val="24"/>
        </w:rPr>
        <w:t>rugosity</w:t>
      </w:r>
      <w:r w:rsidRPr="00512489">
        <w:rPr>
          <w:rFonts w:ascii="Times New Roman" w:eastAsia="Times New Roman" w:hAnsi="Times New Roman" w:cs="Times New Roman"/>
          <w:sz w:val="24"/>
          <w:szCs w:val="24"/>
          <w:lang w:eastAsia="hr-HR"/>
        </w:rPr>
        <w:t>; 4</w:t>
      </w:r>
      <w:r w:rsidRPr="00512489">
        <w:rPr>
          <w:rFonts w:ascii="Times New Roman" w:eastAsia="Times New Roman" w:hAnsi="Times New Roman" w:cs="Times New Roman"/>
          <w:sz w:val="24"/>
          <w:szCs w:val="24"/>
          <w:lang w:eastAsia="hr-HR"/>
        </w:rPr>
        <w:sym w:font="Symbol" w:char="F070"/>
      </w:r>
      <w:r w:rsidRPr="00512489">
        <w:rPr>
          <w:rFonts w:ascii="Times New Roman" w:eastAsia="Times New Roman" w:hAnsi="Times New Roman" w:cs="Times New Roman"/>
          <w:sz w:val="24"/>
          <w:szCs w:val="24"/>
          <w:lang w:eastAsia="hr-HR"/>
        </w:rPr>
        <w:t xml:space="preserve"> x površina/opseg</w:t>
      </w:r>
      <w:r w:rsidRPr="00512489">
        <w:rPr>
          <w:rFonts w:ascii="Times New Roman" w:eastAsia="Times New Roman" w:hAnsi="Times New Roman" w:cs="Times New Roman"/>
          <w:sz w:val="24"/>
          <w:szCs w:val="24"/>
          <w:vertAlign w:val="superscript"/>
          <w:lang w:eastAsia="hr-HR"/>
        </w:rPr>
        <w:t>2</w:t>
      </w:r>
      <w:r w:rsidRPr="00512489">
        <w:rPr>
          <w:rFonts w:ascii="Times New Roman" w:eastAsia="Times New Roman" w:hAnsi="Times New Roman" w:cs="Times New Roman"/>
          <w:sz w:val="24"/>
          <w:szCs w:val="24"/>
          <w:lang w:eastAsia="hr-HR"/>
        </w:rPr>
        <w:t>); pokazatelje izduženosti objekta</w:t>
      </w:r>
      <w:r w:rsidRPr="00512489">
        <w:rPr>
          <w:rFonts w:ascii="Times New Roman" w:eastAsia="Times New Roman" w:hAnsi="Times New Roman" w:cs="Times New Roman"/>
          <w:i/>
          <w:sz w:val="24"/>
          <w:szCs w:val="24"/>
          <w:lang w:eastAsia="hr-HR"/>
        </w:rPr>
        <w:t xml:space="preserve"> </w:t>
      </w:r>
      <w:r w:rsidRPr="00512489">
        <w:rPr>
          <w:rFonts w:ascii="Times New Roman" w:eastAsia="Times New Roman" w:hAnsi="Times New Roman" w:cs="Times New Roman"/>
          <w:sz w:val="24"/>
          <w:szCs w:val="24"/>
          <w:lang w:eastAsia="hr-HR"/>
        </w:rPr>
        <w:t xml:space="preserve">(omjer dužine i širine), </w:t>
      </w:r>
      <w:r w:rsidRPr="00512489">
        <w:rPr>
          <w:rFonts w:ascii="Times New Roman" w:hAnsi="Times New Roman" w:cs="Times New Roman"/>
          <w:i/>
          <w:sz w:val="24"/>
          <w:szCs w:val="24"/>
        </w:rPr>
        <w:t>eliptičnost</w:t>
      </w:r>
      <w:r w:rsidRPr="00512489">
        <w:rPr>
          <w:rFonts w:ascii="Times New Roman" w:hAnsi="Times New Roman" w:cs="Times New Roman"/>
          <w:sz w:val="24"/>
          <w:szCs w:val="24"/>
        </w:rPr>
        <w:t xml:space="preserve"> (engl. </w:t>
      </w:r>
      <w:r w:rsidRPr="00512489">
        <w:rPr>
          <w:rFonts w:ascii="Times New Roman" w:hAnsi="Times New Roman" w:cs="Times New Roman"/>
          <w:i/>
          <w:sz w:val="24"/>
          <w:szCs w:val="24"/>
        </w:rPr>
        <w:t>ellipticity</w:t>
      </w:r>
      <w:r w:rsidRPr="00512489">
        <w:rPr>
          <w:rFonts w:ascii="Times New Roman" w:hAnsi="Times New Roman" w:cs="Times New Roman"/>
          <w:sz w:val="24"/>
          <w:szCs w:val="24"/>
        </w:rPr>
        <w:t xml:space="preserve">; duljina / širina) i </w:t>
      </w:r>
      <w:r w:rsidRPr="00512489">
        <w:rPr>
          <w:rFonts w:ascii="Times New Roman" w:hAnsi="Times New Roman" w:cs="Times New Roman"/>
          <w:i/>
          <w:sz w:val="24"/>
          <w:szCs w:val="24"/>
        </w:rPr>
        <w:t>elongacija</w:t>
      </w:r>
      <w:r w:rsidRPr="00512489">
        <w:rPr>
          <w:rFonts w:ascii="Times New Roman" w:hAnsi="Times New Roman" w:cs="Times New Roman"/>
          <w:sz w:val="24"/>
          <w:szCs w:val="24"/>
        </w:rPr>
        <w:t xml:space="preserve"> (engl. </w:t>
      </w:r>
      <w:r w:rsidRPr="00512489">
        <w:rPr>
          <w:rFonts w:ascii="Times New Roman" w:hAnsi="Times New Roman" w:cs="Times New Roman"/>
          <w:i/>
          <w:sz w:val="24"/>
          <w:szCs w:val="24"/>
        </w:rPr>
        <w:t>elongation</w:t>
      </w:r>
      <w:r w:rsidRPr="00512489">
        <w:rPr>
          <w:rFonts w:ascii="Times New Roman" w:hAnsi="Times New Roman" w:cs="Times New Roman"/>
          <w:sz w:val="24"/>
          <w:szCs w:val="24"/>
        </w:rPr>
        <w:t xml:space="preserve">; (duljina − širina) / (duljina + širina) izračunati prema HIDALGO i sur. (2005.); </w:t>
      </w:r>
      <w:r w:rsidRPr="00512489">
        <w:rPr>
          <w:rFonts w:ascii="Times New Roman" w:hAnsi="Times New Roman" w:cs="Times New Roman"/>
          <w:b/>
          <w:sz w:val="24"/>
          <w:szCs w:val="24"/>
        </w:rPr>
        <w:t>3. Ostali pokazatelji</w:t>
      </w:r>
      <w:r w:rsidRPr="00512489">
        <w:rPr>
          <w:rFonts w:ascii="Times New Roman" w:hAnsi="Times New Roman" w:cs="Times New Roman"/>
          <w:sz w:val="24"/>
          <w:szCs w:val="24"/>
        </w:rPr>
        <w:t xml:space="preserve"> (različite mjere i omjeri): duljina spermija (duljina glave + duljina repa); duljina glave / duljina spermija, duljina glave / duljina repa, duljina repa / duljina spermija, opseg glave / duljina spermija, površina glave / duljina spermija, duljina glave x širina glave / duljina spermija. </w:t>
      </w:r>
    </w:p>
    <w:p w:rsidR="00D410A8" w:rsidRDefault="00D410A8" w:rsidP="005057F1">
      <w:pPr>
        <w:spacing w:after="0" w:line="360" w:lineRule="auto"/>
        <w:ind w:firstLine="709"/>
        <w:contextualSpacing/>
        <w:jc w:val="both"/>
        <w:rPr>
          <w:rFonts w:ascii="Times New Roman" w:hAnsi="Times New Roman" w:cs="Times New Roman"/>
          <w:sz w:val="24"/>
          <w:szCs w:val="24"/>
        </w:rPr>
      </w:pPr>
    </w:p>
    <w:p w:rsidR="00A76026" w:rsidRDefault="00A76026" w:rsidP="00741593">
      <w:pPr>
        <w:spacing w:after="0" w:line="360" w:lineRule="auto"/>
        <w:ind w:firstLine="708"/>
        <w:jc w:val="both"/>
        <w:rPr>
          <w:rFonts w:ascii="Times New Roman" w:hAnsi="Times New Roman" w:cs="Times New Roman"/>
          <w:color w:val="222222"/>
          <w:sz w:val="24"/>
          <w:szCs w:val="24"/>
        </w:rPr>
      </w:pPr>
    </w:p>
    <w:p w:rsidR="004943A0" w:rsidRPr="004943A0" w:rsidRDefault="004943A0" w:rsidP="002D023C">
      <w:pPr>
        <w:spacing w:after="0" w:line="360" w:lineRule="auto"/>
        <w:jc w:val="both"/>
        <w:rPr>
          <w:rFonts w:ascii="Times New Roman" w:hAnsi="Times New Roman" w:cs="Times New Roman"/>
          <w:sz w:val="24"/>
          <w:szCs w:val="24"/>
        </w:rPr>
      </w:pPr>
    </w:p>
    <w:p w:rsidR="00D410A8" w:rsidRDefault="00D410A8" w:rsidP="009512D2">
      <w:pPr>
        <w:spacing w:after="0" w:line="360" w:lineRule="auto"/>
        <w:jc w:val="both"/>
        <w:rPr>
          <w:rFonts w:ascii="Times New Roman" w:hAnsi="Times New Roman" w:cs="Times New Roman"/>
          <w:sz w:val="24"/>
          <w:szCs w:val="24"/>
        </w:rPr>
      </w:pPr>
    </w:p>
    <w:p w:rsidR="00732234" w:rsidRDefault="00732234" w:rsidP="009512D2">
      <w:pPr>
        <w:spacing w:after="0" w:line="360" w:lineRule="auto"/>
        <w:jc w:val="both"/>
        <w:rPr>
          <w:rFonts w:ascii="Times New Roman" w:hAnsi="Times New Roman" w:cs="Times New Roman"/>
          <w:sz w:val="24"/>
          <w:szCs w:val="24"/>
        </w:rPr>
      </w:pPr>
    </w:p>
    <w:p w:rsidR="00732234" w:rsidRDefault="00732234" w:rsidP="009512D2">
      <w:pPr>
        <w:spacing w:after="0" w:line="360" w:lineRule="auto"/>
        <w:jc w:val="both"/>
        <w:rPr>
          <w:rFonts w:ascii="Times New Roman" w:hAnsi="Times New Roman" w:cs="Times New Roman"/>
          <w:sz w:val="24"/>
          <w:szCs w:val="24"/>
        </w:rPr>
      </w:pPr>
    </w:p>
    <w:p w:rsidR="00C31704" w:rsidRDefault="00C31704" w:rsidP="009512D2">
      <w:pPr>
        <w:spacing w:after="0" w:line="360" w:lineRule="auto"/>
        <w:jc w:val="both"/>
        <w:rPr>
          <w:rFonts w:ascii="Times New Roman" w:hAnsi="Times New Roman" w:cs="Times New Roman"/>
          <w:sz w:val="24"/>
          <w:szCs w:val="24"/>
        </w:rPr>
      </w:pPr>
    </w:p>
    <w:p w:rsidR="008D43B9" w:rsidRDefault="008D43B9" w:rsidP="009512D2">
      <w:pPr>
        <w:spacing w:after="0" w:line="360" w:lineRule="auto"/>
        <w:jc w:val="both"/>
        <w:rPr>
          <w:rFonts w:ascii="Times New Roman" w:hAnsi="Times New Roman" w:cs="Times New Roman"/>
          <w:sz w:val="24"/>
          <w:szCs w:val="24"/>
        </w:rPr>
      </w:pPr>
    </w:p>
    <w:p w:rsidR="00644A05" w:rsidRPr="002D023C" w:rsidRDefault="00644A05" w:rsidP="009512D2">
      <w:pPr>
        <w:spacing w:after="0" w:line="360" w:lineRule="auto"/>
        <w:jc w:val="both"/>
        <w:rPr>
          <w:rFonts w:ascii="Times New Roman" w:hAnsi="Times New Roman" w:cs="Times New Roman"/>
          <w:sz w:val="24"/>
          <w:szCs w:val="24"/>
        </w:rPr>
      </w:pPr>
    </w:p>
    <w:p w:rsidR="00514713" w:rsidRPr="00270429" w:rsidRDefault="00235A26" w:rsidP="00BA326E">
      <w:pPr>
        <w:keepNext/>
        <w:keepLines/>
        <w:spacing w:after="0" w:line="360" w:lineRule="auto"/>
        <w:jc w:val="both"/>
        <w:outlineLvl w:val="0"/>
        <w:rPr>
          <w:rFonts w:ascii="Times New Roman" w:eastAsiaTheme="majorEastAsia" w:hAnsi="Times New Roman" w:cs="Times New Roman"/>
          <w:b/>
          <w:bCs/>
          <w:sz w:val="28"/>
          <w:szCs w:val="28"/>
        </w:rPr>
      </w:pPr>
      <w:bookmarkStart w:id="2" w:name="_Toc415178691"/>
      <w:bookmarkStart w:id="3" w:name="_Toc480756026"/>
      <w:r w:rsidRPr="00270429">
        <w:rPr>
          <w:rFonts w:ascii="Times New Roman" w:eastAsiaTheme="majorEastAsia" w:hAnsi="Times New Roman" w:cs="Times New Roman"/>
          <w:b/>
          <w:bCs/>
          <w:sz w:val="28"/>
          <w:szCs w:val="28"/>
        </w:rPr>
        <w:lastRenderedPageBreak/>
        <w:t>2. HIPOTEZA</w:t>
      </w:r>
      <w:bookmarkEnd w:id="2"/>
      <w:bookmarkEnd w:id="3"/>
    </w:p>
    <w:p w:rsidR="00BA326E" w:rsidRDefault="00BA326E" w:rsidP="00BA326E">
      <w:pPr>
        <w:spacing w:after="0" w:line="360" w:lineRule="auto"/>
        <w:ind w:firstLine="709"/>
        <w:jc w:val="both"/>
        <w:rPr>
          <w:rFonts w:ascii="Times New Roman" w:hAnsi="Times New Roman" w:cs="Times New Roman"/>
          <w:sz w:val="24"/>
          <w:szCs w:val="24"/>
        </w:rPr>
      </w:pPr>
    </w:p>
    <w:p w:rsidR="00512489" w:rsidRPr="00512489" w:rsidRDefault="00512489" w:rsidP="00512489">
      <w:pPr>
        <w:spacing w:after="0" w:line="360" w:lineRule="auto"/>
        <w:ind w:firstLine="709"/>
        <w:jc w:val="both"/>
        <w:rPr>
          <w:rFonts w:ascii="Times New Roman" w:hAnsi="Times New Roman" w:cs="Times New Roman"/>
          <w:sz w:val="24"/>
          <w:szCs w:val="24"/>
        </w:rPr>
      </w:pPr>
      <w:r w:rsidRPr="00512489">
        <w:rPr>
          <w:rFonts w:ascii="Times New Roman" w:hAnsi="Times New Roman" w:cs="Times New Roman"/>
          <w:sz w:val="24"/>
          <w:szCs w:val="24"/>
        </w:rPr>
        <w:t>Pretpostavka je da postoje razlike u vrijednostima izmjerenih i izračunatih pokazatelja morfometrijskih osobitosti spermija kontrolne i pokusne/melatoninske skupine jarčeva s melatonskim implantatima izvan rasplodne sezone. Ukoliko se dokaže da melatonin ima pozitivan učinak na kakv</w:t>
      </w:r>
      <w:r>
        <w:rPr>
          <w:rFonts w:ascii="Times New Roman" w:hAnsi="Times New Roman" w:cs="Times New Roman"/>
          <w:sz w:val="24"/>
          <w:szCs w:val="24"/>
        </w:rPr>
        <w:t>o</w:t>
      </w:r>
      <w:r w:rsidRPr="00512489">
        <w:rPr>
          <w:rFonts w:ascii="Times New Roman" w:hAnsi="Times New Roman" w:cs="Times New Roman"/>
          <w:sz w:val="24"/>
          <w:szCs w:val="24"/>
        </w:rPr>
        <w:t>ću, odnosno da utječe na poboljšanje poželjnih morfometrijskih osobitosti spermija, mogao bi se koristiti za umjetno osjemenjivanje koza izvan rasplodne sezone te za zamrzavanje i pohranjivanje spermija.</w:t>
      </w:r>
    </w:p>
    <w:p w:rsidR="0093126E" w:rsidRDefault="0093126E" w:rsidP="00BA326E">
      <w:pPr>
        <w:spacing w:after="0" w:line="360" w:lineRule="auto"/>
        <w:ind w:firstLine="709"/>
        <w:jc w:val="both"/>
        <w:rPr>
          <w:rFonts w:ascii="Times New Roman" w:hAnsi="Times New Roman" w:cs="Times New Roman"/>
          <w:sz w:val="24"/>
          <w:szCs w:val="24"/>
        </w:rPr>
      </w:pPr>
    </w:p>
    <w:p w:rsidR="0093126E" w:rsidRDefault="0093126E" w:rsidP="00BA326E">
      <w:pPr>
        <w:spacing w:after="0" w:line="360" w:lineRule="auto"/>
        <w:ind w:firstLine="709"/>
        <w:jc w:val="both"/>
        <w:rPr>
          <w:rFonts w:ascii="Times New Roman" w:hAnsi="Times New Roman" w:cs="Times New Roman"/>
          <w:sz w:val="24"/>
          <w:szCs w:val="24"/>
        </w:rPr>
      </w:pPr>
    </w:p>
    <w:p w:rsidR="00235A26" w:rsidRDefault="00235A26" w:rsidP="00514713">
      <w:pPr>
        <w:spacing w:after="0" w:line="360" w:lineRule="auto"/>
        <w:jc w:val="both"/>
        <w:rPr>
          <w:rFonts w:ascii="Times New Roman" w:eastAsia="Times New Roman" w:hAnsi="Times New Roman" w:cs="Times New Roman"/>
          <w:sz w:val="24"/>
          <w:szCs w:val="24"/>
          <w:lang w:eastAsia="hr-HR"/>
        </w:rPr>
      </w:pPr>
    </w:p>
    <w:p w:rsidR="00CB43BA" w:rsidRDefault="00CB43BA" w:rsidP="00514713">
      <w:pPr>
        <w:spacing w:after="0" w:line="360" w:lineRule="auto"/>
        <w:jc w:val="both"/>
        <w:rPr>
          <w:rFonts w:ascii="Times New Roman" w:eastAsia="Times New Roman" w:hAnsi="Times New Roman" w:cs="Times New Roman"/>
          <w:sz w:val="24"/>
          <w:szCs w:val="24"/>
          <w:lang w:eastAsia="hr-HR"/>
        </w:rPr>
      </w:pPr>
    </w:p>
    <w:p w:rsidR="00CB43BA" w:rsidRDefault="00CB43BA" w:rsidP="00514713">
      <w:pPr>
        <w:spacing w:after="0" w:line="360" w:lineRule="auto"/>
        <w:jc w:val="both"/>
        <w:rPr>
          <w:rFonts w:ascii="Times New Roman" w:eastAsia="Times New Roman" w:hAnsi="Times New Roman" w:cs="Times New Roman"/>
          <w:sz w:val="24"/>
          <w:szCs w:val="24"/>
          <w:lang w:eastAsia="hr-HR"/>
        </w:rPr>
      </w:pPr>
    </w:p>
    <w:p w:rsidR="00CB43BA" w:rsidRDefault="00CB43BA" w:rsidP="00514713">
      <w:pPr>
        <w:spacing w:after="0" w:line="360" w:lineRule="auto"/>
        <w:jc w:val="both"/>
        <w:rPr>
          <w:rFonts w:ascii="Times New Roman" w:eastAsia="Times New Roman" w:hAnsi="Times New Roman" w:cs="Times New Roman"/>
          <w:sz w:val="24"/>
          <w:szCs w:val="24"/>
          <w:lang w:eastAsia="hr-HR"/>
        </w:rPr>
      </w:pPr>
    </w:p>
    <w:p w:rsidR="00CB43BA" w:rsidRDefault="00CB43BA" w:rsidP="00514713">
      <w:pPr>
        <w:spacing w:after="0" w:line="360" w:lineRule="auto"/>
        <w:jc w:val="both"/>
        <w:rPr>
          <w:rFonts w:ascii="Times New Roman" w:eastAsia="Times New Roman" w:hAnsi="Times New Roman" w:cs="Times New Roman"/>
          <w:sz w:val="24"/>
          <w:szCs w:val="24"/>
          <w:lang w:eastAsia="hr-HR"/>
        </w:rPr>
      </w:pPr>
    </w:p>
    <w:p w:rsidR="00CB43BA" w:rsidRDefault="00CB43BA" w:rsidP="00514713">
      <w:pPr>
        <w:spacing w:after="0" w:line="360" w:lineRule="auto"/>
        <w:jc w:val="both"/>
        <w:rPr>
          <w:rFonts w:ascii="Times New Roman" w:eastAsia="Times New Roman" w:hAnsi="Times New Roman" w:cs="Times New Roman"/>
          <w:sz w:val="24"/>
          <w:szCs w:val="24"/>
          <w:lang w:eastAsia="hr-HR"/>
        </w:rPr>
      </w:pPr>
    </w:p>
    <w:p w:rsidR="00CB43BA" w:rsidRDefault="00CB43BA" w:rsidP="00514713">
      <w:pPr>
        <w:spacing w:after="0" w:line="360" w:lineRule="auto"/>
        <w:jc w:val="both"/>
        <w:rPr>
          <w:rFonts w:ascii="Times New Roman" w:eastAsia="Times New Roman" w:hAnsi="Times New Roman" w:cs="Times New Roman"/>
          <w:sz w:val="24"/>
          <w:szCs w:val="24"/>
          <w:lang w:eastAsia="hr-HR"/>
        </w:rPr>
      </w:pPr>
    </w:p>
    <w:p w:rsidR="00CB43BA" w:rsidRDefault="00CB43BA" w:rsidP="00514713">
      <w:pPr>
        <w:spacing w:after="0" w:line="360" w:lineRule="auto"/>
        <w:jc w:val="both"/>
        <w:rPr>
          <w:rFonts w:ascii="Times New Roman" w:eastAsia="Times New Roman" w:hAnsi="Times New Roman" w:cs="Times New Roman"/>
          <w:sz w:val="24"/>
          <w:szCs w:val="24"/>
          <w:lang w:eastAsia="hr-HR"/>
        </w:rPr>
      </w:pPr>
    </w:p>
    <w:p w:rsidR="00CB43BA" w:rsidRDefault="00CB43BA" w:rsidP="00514713">
      <w:pPr>
        <w:spacing w:after="0" w:line="360" w:lineRule="auto"/>
        <w:jc w:val="both"/>
        <w:rPr>
          <w:rFonts w:ascii="Times New Roman" w:eastAsia="Times New Roman" w:hAnsi="Times New Roman" w:cs="Times New Roman"/>
          <w:sz w:val="24"/>
          <w:szCs w:val="24"/>
          <w:lang w:eastAsia="hr-HR"/>
        </w:rPr>
      </w:pPr>
    </w:p>
    <w:p w:rsidR="00CB43BA" w:rsidRDefault="00CB43BA" w:rsidP="00514713">
      <w:pPr>
        <w:spacing w:after="0" w:line="360" w:lineRule="auto"/>
        <w:jc w:val="both"/>
        <w:rPr>
          <w:rFonts w:ascii="Times New Roman" w:eastAsia="Times New Roman" w:hAnsi="Times New Roman" w:cs="Times New Roman"/>
          <w:sz w:val="24"/>
          <w:szCs w:val="24"/>
          <w:lang w:eastAsia="hr-HR"/>
        </w:rPr>
      </w:pPr>
    </w:p>
    <w:p w:rsidR="00CB43BA" w:rsidRDefault="00CB43BA" w:rsidP="00514713">
      <w:pPr>
        <w:spacing w:after="0" w:line="360" w:lineRule="auto"/>
        <w:jc w:val="both"/>
        <w:rPr>
          <w:rFonts w:ascii="Times New Roman" w:eastAsia="Times New Roman" w:hAnsi="Times New Roman" w:cs="Times New Roman"/>
          <w:sz w:val="24"/>
          <w:szCs w:val="24"/>
          <w:lang w:eastAsia="hr-HR"/>
        </w:rPr>
      </w:pPr>
    </w:p>
    <w:p w:rsidR="00CB43BA" w:rsidRDefault="00CB43BA" w:rsidP="00514713">
      <w:pPr>
        <w:spacing w:after="0" w:line="360" w:lineRule="auto"/>
        <w:jc w:val="both"/>
        <w:rPr>
          <w:rFonts w:ascii="Times New Roman" w:eastAsia="Times New Roman" w:hAnsi="Times New Roman" w:cs="Times New Roman"/>
          <w:sz w:val="24"/>
          <w:szCs w:val="24"/>
          <w:lang w:eastAsia="hr-HR"/>
        </w:rPr>
      </w:pPr>
    </w:p>
    <w:p w:rsidR="00CB43BA" w:rsidRDefault="00CB43BA" w:rsidP="00514713">
      <w:pPr>
        <w:spacing w:after="0" w:line="360" w:lineRule="auto"/>
        <w:jc w:val="both"/>
        <w:rPr>
          <w:rFonts w:ascii="Times New Roman" w:eastAsia="Times New Roman" w:hAnsi="Times New Roman" w:cs="Times New Roman"/>
          <w:sz w:val="24"/>
          <w:szCs w:val="24"/>
          <w:lang w:eastAsia="hr-HR"/>
        </w:rPr>
      </w:pPr>
    </w:p>
    <w:p w:rsidR="00CB43BA" w:rsidRDefault="00CB43BA" w:rsidP="00514713">
      <w:pPr>
        <w:spacing w:after="0" w:line="360" w:lineRule="auto"/>
        <w:jc w:val="both"/>
        <w:rPr>
          <w:rFonts w:ascii="Times New Roman" w:eastAsia="Times New Roman" w:hAnsi="Times New Roman" w:cs="Times New Roman"/>
          <w:sz w:val="24"/>
          <w:szCs w:val="24"/>
          <w:lang w:eastAsia="hr-HR"/>
        </w:rPr>
      </w:pPr>
    </w:p>
    <w:p w:rsidR="00CB43BA" w:rsidRDefault="00CB43BA" w:rsidP="00514713">
      <w:pPr>
        <w:spacing w:after="0" w:line="360" w:lineRule="auto"/>
        <w:jc w:val="both"/>
        <w:rPr>
          <w:rFonts w:ascii="Times New Roman" w:eastAsia="Times New Roman" w:hAnsi="Times New Roman" w:cs="Times New Roman"/>
          <w:sz w:val="24"/>
          <w:szCs w:val="24"/>
          <w:lang w:eastAsia="hr-HR"/>
        </w:rPr>
      </w:pPr>
    </w:p>
    <w:p w:rsidR="00CB43BA" w:rsidRDefault="00CB43BA" w:rsidP="00514713">
      <w:pPr>
        <w:spacing w:after="0" w:line="360" w:lineRule="auto"/>
        <w:jc w:val="both"/>
        <w:rPr>
          <w:rFonts w:ascii="Times New Roman" w:eastAsia="Times New Roman" w:hAnsi="Times New Roman" w:cs="Times New Roman"/>
          <w:sz w:val="24"/>
          <w:szCs w:val="24"/>
          <w:lang w:eastAsia="hr-HR"/>
        </w:rPr>
      </w:pPr>
    </w:p>
    <w:p w:rsidR="00CB43BA" w:rsidRDefault="00CB43BA" w:rsidP="00514713">
      <w:pPr>
        <w:spacing w:after="0" w:line="360" w:lineRule="auto"/>
        <w:jc w:val="both"/>
        <w:rPr>
          <w:rFonts w:ascii="Times New Roman" w:eastAsia="Times New Roman" w:hAnsi="Times New Roman" w:cs="Times New Roman"/>
          <w:sz w:val="24"/>
          <w:szCs w:val="24"/>
          <w:lang w:eastAsia="hr-HR"/>
        </w:rPr>
      </w:pPr>
    </w:p>
    <w:p w:rsidR="00CB43BA" w:rsidRDefault="00CB43BA" w:rsidP="00514713">
      <w:pPr>
        <w:spacing w:after="0" w:line="360" w:lineRule="auto"/>
        <w:jc w:val="both"/>
        <w:rPr>
          <w:rFonts w:ascii="Times New Roman" w:eastAsia="Times New Roman" w:hAnsi="Times New Roman" w:cs="Times New Roman"/>
          <w:sz w:val="24"/>
          <w:szCs w:val="24"/>
          <w:lang w:eastAsia="hr-HR"/>
        </w:rPr>
      </w:pPr>
    </w:p>
    <w:p w:rsidR="00CB43BA" w:rsidRDefault="00CB43BA" w:rsidP="00514713">
      <w:pPr>
        <w:spacing w:after="0" w:line="360" w:lineRule="auto"/>
        <w:jc w:val="both"/>
        <w:rPr>
          <w:rFonts w:ascii="Times New Roman" w:eastAsia="Times New Roman" w:hAnsi="Times New Roman" w:cs="Times New Roman"/>
          <w:sz w:val="24"/>
          <w:szCs w:val="24"/>
          <w:lang w:eastAsia="hr-HR"/>
        </w:rPr>
      </w:pPr>
    </w:p>
    <w:p w:rsidR="00CB43BA" w:rsidRDefault="00CB43BA" w:rsidP="00514713">
      <w:pPr>
        <w:spacing w:after="0" w:line="360" w:lineRule="auto"/>
        <w:jc w:val="both"/>
        <w:rPr>
          <w:rFonts w:ascii="Times New Roman" w:eastAsia="Times New Roman" w:hAnsi="Times New Roman" w:cs="Times New Roman"/>
          <w:sz w:val="24"/>
          <w:szCs w:val="24"/>
          <w:lang w:eastAsia="hr-HR"/>
        </w:rPr>
      </w:pPr>
    </w:p>
    <w:p w:rsidR="00CB43BA" w:rsidRDefault="00CB43BA" w:rsidP="00514713">
      <w:pPr>
        <w:spacing w:after="0" w:line="360" w:lineRule="auto"/>
        <w:jc w:val="both"/>
        <w:rPr>
          <w:rFonts w:ascii="Times New Roman" w:eastAsia="Times New Roman" w:hAnsi="Times New Roman" w:cs="Times New Roman"/>
          <w:sz w:val="24"/>
          <w:szCs w:val="24"/>
          <w:lang w:eastAsia="hr-HR"/>
        </w:rPr>
      </w:pPr>
    </w:p>
    <w:p w:rsidR="00CB43BA" w:rsidRDefault="00CB43BA" w:rsidP="00514713">
      <w:pPr>
        <w:spacing w:after="0" w:line="360" w:lineRule="auto"/>
        <w:jc w:val="both"/>
        <w:rPr>
          <w:rFonts w:ascii="Times New Roman" w:eastAsia="Times New Roman" w:hAnsi="Times New Roman" w:cs="Times New Roman"/>
          <w:sz w:val="24"/>
          <w:szCs w:val="24"/>
          <w:lang w:eastAsia="hr-HR"/>
        </w:rPr>
      </w:pPr>
    </w:p>
    <w:p w:rsidR="00CB43BA" w:rsidRDefault="00CB43BA" w:rsidP="00514713">
      <w:pPr>
        <w:spacing w:after="0" w:line="360" w:lineRule="auto"/>
        <w:jc w:val="both"/>
        <w:rPr>
          <w:rFonts w:ascii="Times New Roman" w:eastAsia="Times New Roman" w:hAnsi="Times New Roman" w:cs="Times New Roman"/>
          <w:sz w:val="24"/>
          <w:szCs w:val="24"/>
          <w:lang w:eastAsia="hr-HR"/>
        </w:rPr>
      </w:pPr>
    </w:p>
    <w:p w:rsidR="008D43B9" w:rsidRPr="00235A26" w:rsidRDefault="008D43B9" w:rsidP="00514713">
      <w:pPr>
        <w:spacing w:after="0" w:line="360" w:lineRule="auto"/>
        <w:jc w:val="both"/>
        <w:rPr>
          <w:rFonts w:ascii="Times New Roman" w:eastAsia="Times New Roman" w:hAnsi="Times New Roman" w:cs="Times New Roman"/>
          <w:sz w:val="24"/>
          <w:szCs w:val="24"/>
          <w:lang w:eastAsia="hr-HR"/>
        </w:rPr>
      </w:pPr>
    </w:p>
    <w:p w:rsidR="00514713" w:rsidRPr="00270429" w:rsidRDefault="00235A26" w:rsidP="00BA326E">
      <w:pPr>
        <w:keepNext/>
        <w:keepLines/>
        <w:spacing w:after="0" w:line="360" w:lineRule="auto"/>
        <w:jc w:val="both"/>
        <w:outlineLvl w:val="0"/>
        <w:rPr>
          <w:rFonts w:ascii="Times New Roman" w:eastAsiaTheme="majorEastAsia" w:hAnsi="Times New Roman" w:cs="Times New Roman"/>
          <w:b/>
          <w:bCs/>
          <w:sz w:val="28"/>
          <w:szCs w:val="28"/>
        </w:rPr>
      </w:pPr>
      <w:bookmarkStart w:id="4" w:name="_Toc415178692"/>
      <w:bookmarkStart w:id="5" w:name="_Toc480756027"/>
      <w:r w:rsidRPr="00270429">
        <w:rPr>
          <w:rFonts w:ascii="Times New Roman" w:eastAsiaTheme="majorEastAsia" w:hAnsi="Times New Roman" w:cs="Times New Roman"/>
          <w:b/>
          <w:bCs/>
          <w:sz w:val="28"/>
          <w:szCs w:val="28"/>
        </w:rPr>
        <w:t>3. OPĆI I SPECIFIČNI CILJEVI RADA</w:t>
      </w:r>
      <w:bookmarkEnd w:id="4"/>
      <w:bookmarkEnd w:id="5"/>
    </w:p>
    <w:p w:rsidR="00BA326E" w:rsidRDefault="00BA326E" w:rsidP="00BA326E">
      <w:pPr>
        <w:spacing w:after="0" w:line="360" w:lineRule="auto"/>
        <w:ind w:firstLine="708"/>
        <w:jc w:val="both"/>
        <w:rPr>
          <w:rFonts w:ascii="Times New Roman" w:eastAsia="Times New Roman" w:hAnsi="Times New Roman" w:cs="Times New Roman"/>
          <w:bCs/>
          <w:color w:val="000000"/>
          <w:sz w:val="24"/>
          <w:szCs w:val="24"/>
          <w:lang w:eastAsia="hr-HR"/>
        </w:rPr>
      </w:pPr>
    </w:p>
    <w:p w:rsidR="00512489" w:rsidRPr="00512489" w:rsidRDefault="00512489" w:rsidP="00512489">
      <w:pPr>
        <w:spacing w:after="0" w:line="360" w:lineRule="auto"/>
        <w:ind w:firstLine="708"/>
        <w:jc w:val="both"/>
        <w:rPr>
          <w:rFonts w:ascii="Times New Roman" w:eastAsia="Times New Roman" w:hAnsi="Times New Roman" w:cs="Times New Roman"/>
          <w:color w:val="000000"/>
          <w:sz w:val="24"/>
          <w:szCs w:val="24"/>
          <w:lang w:eastAsia="hr-HR"/>
        </w:rPr>
      </w:pPr>
      <w:r w:rsidRPr="00512489">
        <w:rPr>
          <w:rFonts w:ascii="Times New Roman" w:eastAsia="Times New Roman" w:hAnsi="Times New Roman" w:cs="Times New Roman"/>
          <w:bCs/>
          <w:color w:val="000000"/>
          <w:sz w:val="24"/>
          <w:szCs w:val="24"/>
          <w:lang w:eastAsia="hr-HR"/>
        </w:rPr>
        <w:t>Glavni cilj</w:t>
      </w:r>
      <w:r w:rsidRPr="00512489">
        <w:rPr>
          <w:rFonts w:ascii="Times New Roman" w:eastAsia="Times New Roman" w:hAnsi="Times New Roman" w:cs="Times New Roman"/>
          <w:b/>
          <w:bCs/>
          <w:color w:val="000000"/>
          <w:sz w:val="24"/>
          <w:szCs w:val="24"/>
          <w:lang w:eastAsia="hr-HR"/>
        </w:rPr>
        <w:t xml:space="preserve"> </w:t>
      </w:r>
      <w:r w:rsidRPr="00512489">
        <w:rPr>
          <w:rFonts w:ascii="Times New Roman" w:eastAsia="Times New Roman" w:hAnsi="Times New Roman" w:cs="Times New Roman"/>
          <w:color w:val="000000"/>
          <w:sz w:val="24"/>
          <w:szCs w:val="24"/>
          <w:lang w:eastAsia="hr-HR"/>
        </w:rPr>
        <w:t xml:space="preserve">ovoga rada je odrediti morfometrijske osobitosti glave i repa spermija u jarčeva </w:t>
      </w:r>
      <w:r w:rsidRPr="00512489">
        <w:rPr>
          <w:rFonts w:ascii="Times New Roman" w:eastAsia="Calibri" w:hAnsi="Times New Roman" w:cs="Times New Roman"/>
          <w:sz w:val="24"/>
          <w:szCs w:val="24"/>
        </w:rPr>
        <w:t>pasmine Francuska alpina</w:t>
      </w:r>
      <w:r w:rsidRPr="00512489">
        <w:rPr>
          <w:rFonts w:ascii="Times New Roman" w:eastAsia="Times New Roman" w:hAnsi="Times New Roman" w:cs="Times New Roman"/>
          <w:color w:val="000000"/>
          <w:sz w:val="24"/>
          <w:szCs w:val="24"/>
          <w:lang w:eastAsia="hr-HR"/>
        </w:rPr>
        <w:t xml:space="preserve">. Isto tako cilj je bio istražiti primjenu kombinacije multivarijatne statističke analize s </w:t>
      </w:r>
      <w:r w:rsidRPr="00512489">
        <w:rPr>
          <w:rFonts w:ascii="Times New Roman" w:eastAsia="Times New Roman" w:hAnsi="Times New Roman" w:cs="Times New Roman"/>
          <w:sz w:val="24"/>
          <w:szCs w:val="24"/>
          <w:lang w:eastAsia="hr-HR"/>
        </w:rPr>
        <w:t xml:space="preserve">računalno potpomognutom </w:t>
      </w:r>
      <w:r w:rsidRPr="00512489">
        <w:rPr>
          <w:rFonts w:ascii="Times New Roman" w:eastAsia="Times New Roman" w:hAnsi="Times New Roman" w:cs="Times New Roman"/>
          <w:color w:val="000000"/>
          <w:sz w:val="24"/>
          <w:szCs w:val="24"/>
          <w:lang w:eastAsia="hr-HR"/>
        </w:rPr>
        <w:t>analizom za identifikaciju morfometrijskih subpopulacija spermija u ejakulatu jarčeva. Dobivene bi se spoznaje mogle primijeniti u odabiru adekvatnih metoda za poboljšanje spermograma rasplodnih jarčeva, a</w:t>
      </w:r>
      <w:r w:rsidRPr="00512489">
        <w:rPr>
          <w:rFonts w:ascii="Times New Roman" w:hAnsi="Times New Roman" w:cs="Times New Roman"/>
          <w:sz w:val="24"/>
          <w:szCs w:val="24"/>
        </w:rPr>
        <w:t xml:space="preserve"> u cilju genetskog unaprejeđenja koji se odražava kroz uspješniji komercijalni uzgoj stoke odnosno proizvoda animalnog podrijetla</w:t>
      </w:r>
      <w:r w:rsidRPr="00512489">
        <w:rPr>
          <w:rFonts w:ascii="Times New Roman" w:eastAsia="Times New Roman" w:hAnsi="Times New Roman" w:cs="Times New Roman"/>
          <w:color w:val="000000"/>
          <w:sz w:val="24"/>
          <w:szCs w:val="24"/>
          <w:lang w:eastAsia="hr-HR"/>
        </w:rPr>
        <w:t xml:space="preserve">. </w:t>
      </w:r>
    </w:p>
    <w:p w:rsidR="00512489" w:rsidRPr="00512489" w:rsidRDefault="00512489" w:rsidP="00512489">
      <w:pPr>
        <w:spacing w:after="0" w:line="360" w:lineRule="auto"/>
        <w:jc w:val="both"/>
        <w:rPr>
          <w:rFonts w:ascii="Times New Roman" w:eastAsia="Times New Roman" w:hAnsi="Times New Roman" w:cs="Times New Roman"/>
          <w:color w:val="000000"/>
          <w:sz w:val="24"/>
          <w:szCs w:val="24"/>
          <w:lang w:eastAsia="hr-HR"/>
        </w:rPr>
      </w:pPr>
    </w:p>
    <w:p w:rsidR="00512489" w:rsidRPr="00512489" w:rsidRDefault="00512489" w:rsidP="00512489">
      <w:pPr>
        <w:spacing w:after="0" w:line="360" w:lineRule="auto"/>
        <w:jc w:val="both"/>
        <w:rPr>
          <w:rFonts w:ascii="Times New Roman" w:eastAsia="Times New Roman" w:hAnsi="Times New Roman" w:cs="Times New Roman"/>
          <w:sz w:val="24"/>
          <w:szCs w:val="24"/>
          <w:lang w:eastAsia="hr-HR"/>
        </w:rPr>
      </w:pPr>
      <w:r w:rsidRPr="00512489">
        <w:rPr>
          <w:rFonts w:ascii="Times New Roman" w:eastAsia="Times New Roman" w:hAnsi="Times New Roman" w:cs="Times New Roman"/>
          <w:b/>
          <w:bCs/>
          <w:color w:val="000000"/>
          <w:sz w:val="24"/>
          <w:szCs w:val="24"/>
          <w:lang w:eastAsia="hr-HR"/>
        </w:rPr>
        <w:t>Specifični ciljevi:</w:t>
      </w:r>
    </w:p>
    <w:p w:rsidR="00512489" w:rsidRPr="00512489" w:rsidRDefault="00512489" w:rsidP="00512489">
      <w:pPr>
        <w:numPr>
          <w:ilvl w:val="0"/>
          <w:numId w:val="2"/>
        </w:numPr>
        <w:spacing w:after="0" w:line="360" w:lineRule="auto"/>
        <w:contextualSpacing/>
        <w:jc w:val="both"/>
        <w:rPr>
          <w:rFonts w:ascii="Times New Roman" w:eastAsia="Times New Roman" w:hAnsi="Times New Roman" w:cs="Times New Roman"/>
          <w:sz w:val="24"/>
          <w:szCs w:val="24"/>
          <w:lang w:eastAsia="hr-HR"/>
        </w:rPr>
      </w:pPr>
      <w:r w:rsidRPr="00512489">
        <w:rPr>
          <w:rFonts w:ascii="Times New Roman" w:eastAsia="Times New Roman" w:hAnsi="Times New Roman" w:cs="Times New Roman"/>
          <w:sz w:val="24"/>
          <w:szCs w:val="24"/>
          <w:lang w:eastAsia="hr-HR"/>
        </w:rPr>
        <w:t>Izmjeriti, izračunati i usporediti vrijednosti pokazatelja morfometrijskih osobitosti spermija između kontrolne i pokusne/melatoninske skupine jarčeva tijekom pokusnog razdoblja (izvan rasplodne sezone).</w:t>
      </w:r>
    </w:p>
    <w:p w:rsidR="00512489" w:rsidRPr="00512489" w:rsidRDefault="00512489" w:rsidP="00512489">
      <w:pPr>
        <w:numPr>
          <w:ilvl w:val="0"/>
          <w:numId w:val="2"/>
        </w:numPr>
        <w:spacing w:after="0" w:line="360" w:lineRule="auto"/>
        <w:contextualSpacing/>
        <w:jc w:val="both"/>
        <w:rPr>
          <w:rFonts w:ascii="Times New Roman" w:eastAsia="Times New Roman" w:hAnsi="Times New Roman" w:cs="Times New Roman"/>
          <w:sz w:val="24"/>
          <w:szCs w:val="24"/>
          <w:lang w:eastAsia="hr-HR"/>
        </w:rPr>
      </w:pPr>
      <w:r w:rsidRPr="00512489">
        <w:rPr>
          <w:rFonts w:ascii="Times New Roman" w:eastAsia="Times New Roman" w:hAnsi="Times New Roman" w:cs="Times New Roman"/>
          <w:sz w:val="24"/>
          <w:szCs w:val="24"/>
          <w:lang w:eastAsia="hr-HR"/>
        </w:rPr>
        <w:t xml:space="preserve">Usporediti dobivene podatke pokazatelja morfometrijskih osobitosti spermija kontrolne i melatoninske skupine jarčeva tijekom pokusnog razdoblja (dobivenih pomoću računalno potpomognute analize sjemena) različitim statističkim metodama (standardne statističke metode poput ANOVE </w:t>
      </w:r>
      <w:r w:rsidRPr="00512489">
        <w:rPr>
          <w:rFonts w:ascii="Times New Roman" w:eastAsia="Times New Roman" w:hAnsi="Times New Roman" w:cs="Times New Roman"/>
          <w:i/>
          <w:sz w:val="24"/>
          <w:szCs w:val="24"/>
          <w:lang w:eastAsia="hr-HR"/>
        </w:rPr>
        <w:t>vs.</w:t>
      </w:r>
      <w:r w:rsidRPr="00512489">
        <w:rPr>
          <w:rFonts w:ascii="Times New Roman" w:eastAsia="Times New Roman" w:hAnsi="Times New Roman" w:cs="Times New Roman"/>
          <w:sz w:val="24"/>
          <w:szCs w:val="24"/>
          <w:lang w:eastAsia="hr-HR"/>
        </w:rPr>
        <w:t xml:space="preserve"> multivarijatne metode poput </w:t>
      </w:r>
      <w:r w:rsidRPr="00512489">
        <w:rPr>
          <w:rFonts w:ascii="Times New Roman" w:hAnsi="Times New Roman" w:cs="Times New Roman"/>
          <w:sz w:val="24"/>
          <w:szCs w:val="24"/>
        </w:rPr>
        <w:t>diskriminacijske analize i grupiranja podataka</w:t>
      </w:r>
      <w:r w:rsidRPr="00512489">
        <w:rPr>
          <w:rFonts w:ascii="Times New Roman" w:eastAsia="Times New Roman" w:hAnsi="Times New Roman" w:cs="Times New Roman"/>
          <w:sz w:val="24"/>
          <w:szCs w:val="24"/>
          <w:lang w:eastAsia="hr-HR"/>
        </w:rPr>
        <w:t xml:space="preserve">). </w:t>
      </w:r>
    </w:p>
    <w:p w:rsidR="00512489" w:rsidRPr="00512489" w:rsidRDefault="00512489" w:rsidP="00512489">
      <w:pPr>
        <w:numPr>
          <w:ilvl w:val="0"/>
          <w:numId w:val="2"/>
        </w:numPr>
        <w:spacing w:after="0" w:line="360" w:lineRule="auto"/>
        <w:contextualSpacing/>
        <w:jc w:val="both"/>
        <w:rPr>
          <w:rFonts w:ascii="Times New Roman" w:eastAsia="Times New Roman" w:hAnsi="Times New Roman" w:cs="Times New Roman"/>
          <w:sz w:val="24"/>
          <w:szCs w:val="24"/>
          <w:lang w:eastAsia="hr-HR"/>
        </w:rPr>
      </w:pPr>
      <w:r w:rsidRPr="00512489">
        <w:rPr>
          <w:rFonts w:ascii="Times New Roman" w:eastAsia="Times New Roman" w:hAnsi="Times New Roman" w:cs="Times New Roman"/>
          <w:sz w:val="24"/>
          <w:szCs w:val="24"/>
          <w:lang w:eastAsia="hr-HR"/>
        </w:rPr>
        <w:t>Utvrditi subpopulacije spermija prema morfometrijskim pokazateljima glave i repa spermija te istražiti postojanje razlike u udjelu pojedinih subpopulacija spermija između istraživanih skupina.</w:t>
      </w:r>
    </w:p>
    <w:p w:rsidR="00512489" w:rsidRPr="00512489" w:rsidRDefault="00512489" w:rsidP="00512489">
      <w:pPr>
        <w:numPr>
          <w:ilvl w:val="0"/>
          <w:numId w:val="2"/>
        </w:numPr>
        <w:spacing w:after="0" w:line="360" w:lineRule="auto"/>
        <w:contextualSpacing/>
        <w:jc w:val="both"/>
        <w:rPr>
          <w:rFonts w:ascii="Times New Roman" w:eastAsia="Times New Roman" w:hAnsi="Times New Roman" w:cs="Times New Roman"/>
          <w:sz w:val="24"/>
          <w:szCs w:val="24"/>
          <w:lang w:eastAsia="hr-HR"/>
        </w:rPr>
      </w:pPr>
      <w:r w:rsidRPr="00512489">
        <w:rPr>
          <w:rFonts w:ascii="Times New Roman" w:eastAsia="Times New Roman" w:hAnsi="Times New Roman" w:cs="Times New Roman"/>
          <w:sz w:val="24"/>
          <w:szCs w:val="24"/>
          <w:lang w:eastAsia="hr-HR"/>
        </w:rPr>
        <w:t>Istražiti utjecaj dobi jarčeva na morfometrijske pokazatelje glave i repa spermija.</w:t>
      </w:r>
    </w:p>
    <w:p w:rsidR="00512489" w:rsidRPr="00512489" w:rsidRDefault="00512489" w:rsidP="00512489">
      <w:pPr>
        <w:numPr>
          <w:ilvl w:val="0"/>
          <w:numId w:val="2"/>
        </w:numPr>
        <w:spacing w:after="0" w:line="360" w:lineRule="auto"/>
        <w:contextualSpacing/>
        <w:jc w:val="both"/>
        <w:rPr>
          <w:rFonts w:ascii="Times New Roman" w:eastAsia="Times New Roman" w:hAnsi="Times New Roman" w:cs="Times New Roman"/>
          <w:sz w:val="24"/>
          <w:szCs w:val="24"/>
          <w:lang w:eastAsia="hr-HR"/>
        </w:rPr>
      </w:pPr>
      <w:r w:rsidRPr="00512489">
        <w:rPr>
          <w:rFonts w:ascii="Times New Roman" w:eastAsia="Times New Roman" w:hAnsi="Times New Roman" w:cs="Times New Roman"/>
          <w:sz w:val="24"/>
          <w:szCs w:val="24"/>
          <w:lang w:eastAsia="hr-HR"/>
        </w:rPr>
        <w:t>Istražiti povezanost morfometrijskih pokazatelja repa spermija s udjelom gibljivosti spermija u ejakulatu.</w:t>
      </w:r>
    </w:p>
    <w:p w:rsidR="00831C57" w:rsidRPr="00235A26" w:rsidRDefault="00831C57" w:rsidP="00831C57">
      <w:pPr>
        <w:spacing w:after="0" w:line="360" w:lineRule="auto"/>
        <w:ind w:left="720"/>
        <w:contextualSpacing/>
        <w:jc w:val="both"/>
        <w:rPr>
          <w:rFonts w:ascii="Times New Roman" w:eastAsia="Times New Roman" w:hAnsi="Times New Roman" w:cs="Times New Roman"/>
          <w:sz w:val="24"/>
          <w:szCs w:val="24"/>
          <w:lang w:eastAsia="hr-HR"/>
        </w:rPr>
      </w:pPr>
    </w:p>
    <w:p w:rsidR="009F67CE" w:rsidRDefault="009F67CE" w:rsidP="00597C7B">
      <w:pPr>
        <w:spacing w:after="0" w:line="360" w:lineRule="auto"/>
        <w:jc w:val="both"/>
      </w:pPr>
    </w:p>
    <w:p w:rsidR="008D43B9" w:rsidRPr="002D023C" w:rsidRDefault="008D43B9" w:rsidP="008D43B9">
      <w:pPr>
        <w:spacing w:after="0" w:line="360" w:lineRule="auto"/>
        <w:ind w:firstLine="708"/>
        <w:jc w:val="both"/>
        <w:rPr>
          <w:rFonts w:ascii="Times New Roman" w:hAnsi="Times New Roman" w:cs="Times New Roman"/>
          <w:color w:val="222222"/>
          <w:sz w:val="24"/>
          <w:szCs w:val="24"/>
        </w:rPr>
      </w:pPr>
    </w:p>
    <w:p w:rsidR="00C82A34" w:rsidRPr="004C68C4" w:rsidRDefault="00C82A34" w:rsidP="004C68C4">
      <w:pPr>
        <w:spacing w:after="0" w:line="360" w:lineRule="auto"/>
        <w:ind w:firstLine="709"/>
        <w:contextualSpacing/>
        <w:jc w:val="both"/>
        <w:rPr>
          <w:rFonts w:ascii="Times New Roman" w:hAnsi="Times New Roman" w:cs="Times New Roman"/>
          <w:sz w:val="24"/>
          <w:szCs w:val="24"/>
        </w:rPr>
      </w:pPr>
      <w:r w:rsidRPr="002D023C">
        <w:rPr>
          <w:rFonts w:ascii="Times New Roman" w:eastAsia="Times New Roman" w:hAnsi="Times New Roman" w:cs="Times New Roman"/>
          <w:sz w:val="24"/>
          <w:szCs w:val="24"/>
          <w:lang w:eastAsia="hr-HR"/>
        </w:rPr>
        <w:br w:type="page"/>
      </w:r>
    </w:p>
    <w:p w:rsidR="00720D26" w:rsidRPr="00D74D1A" w:rsidRDefault="00C82A34" w:rsidP="00D74D1A">
      <w:pPr>
        <w:pStyle w:val="Heading1"/>
        <w:spacing w:before="0" w:line="360" w:lineRule="auto"/>
        <w:jc w:val="both"/>
        <w:rPr>
          <w:rFonts w:ascii="Times New Roman" w:hAnsi="Times New Roman" w:cs="Times New Roman"/>
          <w:color w:val="auto"/>
        </w:rPr>
      </w:pPr>
      <w:bookmarkStart w:id="6" w:name="_Toc415178693"/>
      <w:bookmarkStart w:id="7" w:name="_Toc480756028"/>
      <w:r w:rsidRPr="00270429">
        <w:rPr>
          <w:rFonts w:ascii="Times New Roman" w:hAnsi="Times New Roman" w:cs="Times New Roman"/>
          <w:color w:val="auto"/>
        </w:rPr>
        <w:lastRenderedPageBreak/>
        <w:t>4. MATERIJAL</w:t>
      </w:r>
      <w:r w:rsidR="00403825" w:rsidRPr="00270429">
        <w:rPr>
          <w:rFonts w:ascii="Times New Roman" w:hAnsi="Times New Roman" w:cs="Times New Roman"/>
          <w:color w:val="auto"/>
        </w:rPr>
        <w:t>I</w:t>
      </w:r>
      <w:r w:rsidRPr="00270429">
        <w:rPr>
          <w:rFonts w:ascii="Times New Roman" w:hAnsi="Times New Roman" w:cs="Times New Roman"/>
          <w:color w:val="auto"/>
        </w:rPr>
        <w:t xml:space="preserve"> I METODE</w:t>
      </w:r>
      <w:bookmarkEnd w:id="6"/>
      <w:bookmarkEnd w:id="7"/>
    </w:p>
    <w:p w:rsidR="00512489" w:rsidRPr="00512489" w:rsidRDefault="00512489" w:rsidP="00512489">
      <w:pPr>
        <w:spacing w:before="200" w:line="360" w:lineRule="auto"/>
        <w:ind w:firstLine="708"/>
        <w:jc w:val="both"/>
        <w:rPr>
          <w:rFonts w:ascii="Times New Roman" w:hAnsi="Times New Roman" w:cs="Times New Roman"/>
          <w:sz w:val="24"/>
          <w:szCs w:val="24"/>
        </w:rPr>
      </w:pPr>
      <w:r w:rsidRPr="00512489">
        <w:rPr>
          <w:rFonts w:ascii="Times New Roman" w:hAnsi="Times New Roman" w:cs="Times New Roman"/>
          <w:sz w:val="24"/>
          <w:szCs w:val="24"/>
        </w:rPr>
        <w:t>Fakultetsko vijeće Veterinarskoga fakulteta Sveučilišta u Zagrebu temeljem članka 31. Statuta Veterinarskoga fakulteta Sveučilišta u Zagrebu, na prijedlog Povjerenstva za etiku u veterinarstvu, na 5. redovitoj sjednici održanoj 22. veljače 2017. godine donijelo je odluku da se odobrava provođenje ovog istraživanja (klasa:640-01/17-17/9, ur. br.:251-61-01/139-17-2).</w:t>
      </w:r>
    </w:p>
    <w:p w:rsidR="00512489" w:rsidRPr="00512489" w:rsidRDefault="00512489" w:rsidP="00512489">
      <w:pPr>
        <w:keepNext/>
        <w:keepLines/>
        <w:spacing w:before="40" w:after="0"/>
        <w:outlineLvl w:val="1"/>
        <w:rPr>
          <w:rFonts w:ascii="Times New Roman" w:eastAsiaTheme="minorEastAsia" w:hAnsi="Times New Roman" w:cs="Times New Roman"/>
          <w:b/>
          <w:sz w:val="24"/>
          <w:szCs w:val="24"/>
          <w:lang w:eastAsia="hr-HR"/>
        </w:rPr>
      </w:pPr>
      <w:bookmarkStart w:id="8" w:name="_Toc480756029"/>
      <w:r w:rsidRPr="00512489">
        <w:rPr>
          <w:rFonts w:ascii="Times New Roman" w:eastAsiaTheme="minorEastAsia" w:hAnsi="Times New Roman" w:cs="Times New Roman"/>
          <w:b/>
          <w:sz w:val="24"/>
          <w:szCs w:val="24"/>
          <w:lang w:eastAsia="hr-HR"/>
        </w:rPr>
        <w:t>4.1. Držanje životinja</w:t>
      </w:r>
      <w:bookmarkEnd w:id="8"/>
    </w:p>
    <w:p w:rsidR="00512489" w:rsidRPr="00512489" w:rsidRDefault="00512489" w:rsidP="00512489">
      <w:pPr>
        <w:spacing w:before="200" w:line="360" w:lineRule="auto"/>
        <w:ind w:firstLine="708"/>
        <w:jc w:val="both"/>
        <w:rPr>
          <w:rFonts w:ascii="Times New Roman" w:eastAsia="Calibri" w:hAnsi="Times New Roman" w:cs="Times New Roman"/>
          <w:sz w:val="24"/>
          <w:szCs w:val="24"/>
        </w:rPr>
      </w:pPr>
      <w:r w:rsidRPr="00512489">
        <w:rPr>
          <w:rFonts w:ascii="Times New Roman" w:eastAsia="Calibri" w:hAnsi="Times New Roman" w:cs="Times New Roman"/>
          <w:sz w:val="24"/>
          <w:szCs w:val="24"/>
        </w:rPr>
        <w:t xml:space="preserve">Istraživanje je provedeno na 12 klinički zdravih jarčeva pasmine Francuska alpina u dobi od 2 do 4 godine, tjelesne mase u rasponu od 40 do 60 kg. Jarčevi su bili smješteni na tri obiteljska gospodarstava, međusobno udaljena oko 5 km, u okolici Varaždina, na području djelovanja Veterinarske stanice d.d. Varaždin (područna ambulanta Jalžabet). Na svakoj se farmi nalazilo osamdesetak mliječnih koza te po četiri jarca. Tijekom pokusnog razdoblja jarčevi su bili smješteni u stajama otvorenog tipa zajedno sa kozama, tako da su mužjaci mogli osjetilima prepoznati koze u estrusu (Slika 3.). Jarčevi su dnevno dobivali približno 1 kg smjese (Tablica 1.) u koju je bilo umiješano 23% komercijalne krmne smjese „KzO-Do“; dopunska krmna smjesa za hranidbu koza i ovaca te 2% „Ko-vi dar“; dopunske krmne smjese s visokim udjelom vitamina i minerala za koze i ovce (Koka, Varaždin, Hrvatska). Livadnom sijenu, mineralnim blokovima (sol) i vodi imali su pristup </w:t>
      </w:r>
      <w:r w:rsidRPr="00512489">
        <w:rPr>
          <w:rFonts w:ascii="Times New Roman" w:eastAsia="Calibri" w:hAnsi="Times New Roman" w:cs="Times New Roman"/>
          <w:i/>
          <w:sz w:val="24"/>
          <w:szCs w:val="24"/>
        </w:rPr>
        <w:t>ad libitum</w:t>
      </w:r>
      <w:r w:rsidRPr="00512489">
        <w:rPr>
          <w:rFonts w:ascii="Times New Roman" w:eastAsia="Calibri" w:hAnsi="Times New Roman" w:cs="Times New Roman"/>
          <w:sz w:val="24"/>
          <w:szCs w:val="24"/>
        </w:rPr>
        <w:t>.</w:t>
      </w:r>
    </w:p>
    <w:p w:rsidR="00D74D1A" w:rsidRPr="00D74D1A" w:rsidRDefault="003E09A6" w:rsidP="00885CA7">
      <w:pPr>
        <w:spacing w:before="200" w:line="240" w:lineRule="auto"/>
        <w:jc w:val="center"/>
        <w:rPr>
          <w:rFonts w:ascii="Times New Roman" w:eastAsia="Calibri" w:hAnsi="Times New Roman" w:cs="Times New Roman"/>
          <w:sz w:val="24"/>
          <w:szCs w:val="24"/>
        </w:rPr>
      </w:pPr>
      <w:r>
        <w:rPr>
          <w:rFonts w:ascii="Times New Roman" w:eastAsia="Calibri" w:hAnsi="Times New Roman" w:cs="Times New Roman"/>
          <w:noProof/>
          <w:sz w:val="24"/>
          <w:szCs w:val="24"/>
          <w:lang w:eastAsia="hr-HR"/>
        </w:rPr>
        <w:drawing>
          <wp:inline distT="0" distB="0" distL="0" distR="0" wp14:anchorId="479C967D" wp14:editId="5D46205C">
            <wp:extent cx="2010359" cy="3532909"/>
            <wp:effectExtent l="0" t="0" r="9525" b="0"/>
            <wp:docPr id="2" name="Slika 2" descr="G:\Slike - jarčevi\Kovačić\1 -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like - jarčevi\Kovačić\1 - a.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021"/>
                    <a:stretch/>
                  </pic:blipFill>
                  <pic:spPr bwMode="auto">
                    <a:xfrm>
                      <a:off x="0" y="0"/>
                      <a:ext cx="2015932" cy="3542704"/>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Calibri" w:hAnsi="Times New Roman" w:cs="Times New Roman"/>
          <w:noProof/>
          <w:sz w:val="24"/>
          <w:szCs w:val="24"/>
          <w:lang w:eastAsia="hr-HR"/>
        </w:rPr>
        <w:drawing>
          <wp:inline distT="0" distB="0" distL="0" distR="0" wp14:anchorId="6654594A" wp14:editId="4CF24CFD">
            <wp:extent cx="1989593" cy="3532508"/>
            <wp:effectExtent l="0" t="0" r="0" b="0"/>
            <wp:docPr id="6" name="Slika 6" descr="G:\Slike - jarčevi\Kovačić\2 -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Slike - jarčevi\Kovačić\2 - a.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99890" cy="3550790"/>
                    </a:xfrm>
                    <a:prstGeom prst="rect">
                      <a:avLst/>
                    </a:prstGeom>
                    <a:noFill/>
                    <a:ln>
                      <a:noFill/>
                    </a:ln>
                  </pic:spPr>
                </pic:pic>
              </a:graphicData>
            </a:graphic>
          </wp:inline>
        </w:drawing>
      </w:r>
    </w:p>
    <w:p w:rsidR="00D74D1A" w:rsidRPr="005E32CD" w:rsidRDefault="00D74D1A" w:rsidP="005E32CD">
      <w:pPr>
        <w:spacing w:before="200" w:line="240" w:lineRule="auto"/>
        <w:jc w:val="both"/>
        <w:rPr>
          <w:rFonts w:ascii="Times New Roman" w:eastAsia="Times New Roman" w:hAnsi="Times New Roman" w:cs="Times New Roman"/>
          <w:sz w:val="18"/>
          <w:szCs w:val="18"/>
        </w:rPr>
      </w:pPr>
      <w:r w:rsidRPr="007617F5">
        <w:rPr>
          <w:rFonts w:ascii="Times New Roman" w:eastAsia="Times New Roman" w:hAnsi="Times New Roman" w:cs="Times New Roman"/>
          <w:sz w:val="24"/>
          <w:szCs w:val="24"/>
        </w:rPr>
        <w:lastRenderedPageBreak/>
        <w:t xml:space="preserve">Slika </w:t>
      </w:r>
      <w:r w:rsidR="007617F5" w:rsidRPr="007617F5">
        <w:rPr>
          <w:rFonts w:ascii="Times New Roman" w:eastAsia="Times New Roman" w:hAnsi="Times New Roman" w:cs="Times New Roman"/>
          <w:sz w:val="24"/>
          <w:szCs w:val="24"/>
        </w:rPr>
        <w:t>3</w:t>
      </w:r>
      <w:r w:rsidRPr="007617F5">
        <w:rPr>
          <w:rFonts w:ascii="Times New Roman" w:eastAsia="Times New Roman" w:hAnsi="Times New Roman" w:cs="Times New Roman"/>
          <w:sz w:val="24"/>
          <w:szCs w:val="24"/>
        </w:rPr>
        <w:t>. Unutrašnjost staje obiteljskog gospodarstva Kovačić</w:t>
      </w:r>
      <w:r w:rsidR="005E32CD">
        <w:rPr>
          <w:rFonts w:ascii="Times New Roman" w:eastAsia="Times New Roman" w:hAnsi="Times New Roman" w:cs="Times New Roman"/>
          <w:sz w:val="24"/>
          <w:szCs w:val="24"/>
        </w:rPr>
        <w:t>.</w:t>
      </w:r>
      <w:r w:rsidRPr="007617F5">
        <w:rPr>
          <w:rFonts w:ascii="Times New Roman" w:eastAsia="Times New Roman" w:hAnsi="Times New Roman" w:cs="Times New Roman"/>
          <w:sz w:val="24"/>
          <w:szCs w:val="24"/>
        </w:rPr>
        <w:t xml:space="preserve"> </w:t>
      </w:r>
      <w:r w:rsidRPr="005E32CD">
        <w:rPr>
          <w:rFonts w:ascii="Times New Roman" w:eastAsia="Times New Roman" w:hAnsi="Times New Roman" w:cs="Times New Roman"/>
          <w:sz w:val="18"/>
          <w:szCs w:val="18"/>
        </w:rPr>
        <w:t>(fotografira</w:t>
      </w:r>
      <w:r w:rsidR="005E32CD">
        <w:rPr>
          <w:rFonts w:ascii="Times New Roman" w:eastAsia="Times New Roman" w:hAnsi="Times New Roman" w:cs="Times New Roman"/>
          <w:sz w:val="18"/>
          <w:szCs w:val="18"/>
        </w:rPr>
        <w:t>o Velimir Berta, dr. vet. med.)</w:t>
      </w:r>
    </w:p>
    <w:p w:rsidR="00D74D1A" w:rsidRPr="00DD2071" w:rsidRDefault="00D74D1A" w:rsidP="00D74D1A">
      <w:pPr>
        <w:spacing w:before="200" w:line="360" w:lineRule="auto"/>
        <w:rPr>
          <w:rFonts w:ascii="Times New Roman" w:eastAsia="Times New Roman" w:hAnsi="Times New Roman"/>
          <w:sz w:val="20"/>
          <w:szCs w:val="20"/>
        </w:rPr>
      </w:pPr>
      <w:r w:rsidRPr="00C50034">
        <w:rPr>
          <w:rFonts w:ascii="Times New Roman" w:eastAsia="Times New Roman" w:hAnsi="Times New Roman" w:cs="Times New Roman"/>
          <w:sz w:val="24"/>
          <w:szCs w:val="24"/>
          <w:lang w:val="en-US"/>
        </w:rPr>
        <w:t xml:space="preserve">Tablica 1. </w:t>
      </w:r>
      <w:r w:rsidRPr="00C50034">
        <w:rPr>
          <w:rFonts w:ascii="Times New Roman" w:eastAsia="TimesNewRoman" w:hAnsi="Times New Roman" w:cs="Times New Roman"/>
          <w:sz w:val="24"/>
          <w:szCs w:val="24"/>
          <w:lang w:eastAsia="hr-HR"/>
        </w:rPr>
        <w:t>Sastav dnevnog obroka/smjese za jarčeve</w:t>
      </w:r>
    </w:p>
    <w:tbl>
      <w:tblPr>
        <w:tblW w:w="0" w:type="auto"/>
        <w:tblInd w:w="-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4162"/>
        <w:gridCol w:w="4631"/>
      </w:tblGrid>
      <w:tr w:rsidR="00D74D1A" w:rsidRPr="00DD2071" w:rsidTr="00857F1D">
        <w:trPr>
          <w:trHeight w:val="554"/>
        </w:trPr>
        <w:tc>
          <w:tcPr>
            <w:tcW w:w="4266" w:type="dxa"/>
            <w:tcBorders>
              <w:left w:val="nil"/>
              <w:bottom w:val="single" w:sz="12" w:space="0" w:color="auto"/>
              <w:right w:val="nil"/>
            </w:tcBorders>
            <w:vAlign w:val="center"/>
          </w:tcPr>
          <w:p w:rsidR="00D74D1A" w:rsidRPr="00DD2071" w:rsidRDefault="00D74D1A" w:rsidP="00857F1D">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Sastojci</w:t>
            </w:r>
            <w:r w:rsidRPr="00DD2071">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smjese</w:t>
            </w:r>
          </w:p>
        </w:tc>
        <w:tc>
          <w:tcPr>
            <w:tcW w:w="4781" w:type="dxa"/>
            <w:tcBorders>
              <w:left w:val="nil"/>
              <w:bottom w:val="single" w:sz="12" w:space="0" w:color="auto"/>
              <w:right w:val="nil"/>
            </w:tcBorders>
            <w:vAlign w:val="center"/>
          </w:tcPr>
          <w:p w:rsidR="00D74D1A" w:rsidRPr="00DD2071" w:rsidRDefault="00D74D1A" w:rsidP="00857F1D">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Udio (%)</w:t>
            </w:r>
          </w:p>
        </w:tc>
      </w:tr>
      <w:tr w:rsidR="00D74D1A" w:rsidRPr="00DD2071" w:rsidTr="00857F1D">
        <w:trPr>
          <w:trHeight w:val="532"/>
        </w:trPr>
        <w:tc>
          <w:tcPr>
            <w:tcW w:w="4266" w:type="dxa"/>
            <w:tcBorders>
              <w:top w:val="nil"/>
              <w:left w:val="nil"/>
              <w:bottom w:val="nil"/>
              <w:right w:val="nil"/>
            </w:tcBorders>
            <w:vAlign w:val="center"/>
          </w:tcPr>
          <w:p w:rsidR="00D74D1A" w:rsidRPr="00DD2071" w:rsidRDefault="00D74D1A" w:rsidP="00857F1D">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Kukuruz</w:t>
            </w:r>
          </w:p>
        </w:tc>
        <w:tc>
          <w:tcPr>
            <w:tcW w:w="4781" w:type="dxa"/>
            <w:tcBorders>
              <w:top w:val="nil"/>
              <w:left w:val="nil"/>
              <w:bottom w:val="nil"/>
              <w:right w:val="nil"/>
            </w:tcBorders>
            <w:vAlign w:val="center"/>
          </w:tcPr>
          <w:p w:rsidR="00D74D1A" w:rsidRPr="00DD2071" w:rsidRDefault="00D74D1A" w:rsidP="00857F1D">
            <w:pPr>
              <w:spacing w:after="0" w:line="240" w:lineRule="auto"/>
              <w:jc w:val="center"/>
              <w:rPr>
                <w:rFonts w:ascii="Times New Roman" w:eastAsia="Times New Roman" w:hAnsi="Times New Roman" w:cs="Times New Roman"/>
                <w:b/>
                <w:sz w:val="24"/>
                <w:szCs w:val="24"/>
                <w:lang w:val="en-US"/>
              </w:rPr>
            </w:pPr>
            <w:r w:rsidRPr="00DD2071">
              <w:rPr>
                <w:rFonts w:ascii="Times New Roman" w:eastAsia="Times New Roman" w:hAnsi="Times New Roman" w:cs="Times New Roman"/>
                <w:sz w:val="24"/>
                <w:szCs w:val="24"/>
                <w:lang w:val="en-US"/>
              </w:rPr>
              <w:t>25</w:t>
            </w:r>
            <w:r>
              <w:rPr>
                <w:rFonts w:ascii="Times New Roman" w:eastAsia="Times New Roman" w:hAnsi="Times New Roman" w:cs="Times New Roman"/>
                <w:sz w:val="24"/>
                <w:szCs w:val="24"/>
                <w:lang w:val="en-US"/>
              </w:rPr>
              <w:t>,</w:t>
            </w:r>
            <w:r w:rsidRPr="00DD2071">
              <w:rPr>
                <w:rFonts w:ascii="Times New Roman" w:eastAsia="Times New Roman" w:hAnsi="Times New Roman" w:cs="Times New Roman"/>
                <w:sz w:val="24"/>
                <w:szCs w:val="24"/>
                <w:lang w:val="en-US"/>
              </w:rPr>
              <w:t>0</w:t>
            </w:r>
          </w:p>
        </w:tc>
      </w:tr>
      <w:tr w:rsidR="00D74D1A" w:rsidRPr="00DD2071" w:rsidTr="00857F1D">
        <w:trPr>
          <w:trHeight w:val="539"/>
        </w:trPr>
        <w:tc>
          <w:tcPr>
            <w:tcW w:w="4266" w:type="dxa"/>
            <w:tcBorders>
              <w:top w:val="nil"/>
              <w:left w:val="nil"/>
              <w:bottom w:val="nil"/>
              <w:right w:val="nil"/>
            </w:tcBorders>
            <w:vAlign w:val="center"/>
          </w:tcPr>
          <w:p w:rsidR="00D74D1A" w:rsidRPr="00DD2071" w:rsidRDefault="00D74D1A" w:rsidP="00857F1D">
            <w:pPr>
              <w:spacing w:after="0" w:line="240" w:lineRule="auto"/>
              <w:rPr>
                <w:rFonts w:ascii="Times New Roman" w:eastAsia="Times New Roman" w:hAnsi="Times New Roman" w:cs="Times New Roman"/>
                <w:sz w:val="24"/>
                <w:szCs w:val="24"/>
                <w:lang w:val="en-US"/>
              </w:rPr>
            </w:pPr>
            <w:r w:rsidRPr="00C56EB9">
              <w:rPr>
                <w:rFonts w:ascii="Times New Roman" w:eastAsia="Times New Roman" w:hAnsi="Times New Roman" w:cs="Times New Roman"/>
                <w:sz w:val="24"/>
                <w:szCs w:val="24"/>
              </w:rPr>
              <w:t>Ječ</w:t>
            </w:r>
            <w:r>
              <w:rPr>
                <w:rFonts w:ascii="Times New Roman" w:eastAsia="Times New Roman" w:hAnsi="Times New Roman" w:cs="Times New Roman"/>
                <w:sz w:val="24"/>
                <w:szCs w:val="24"/>
              </w:rPr>
              <w:t>am</w:t>
            </w:r>
          </w:p>
        </w:tc>
        <w:tc>
          <w:tcPr>
            <w:tcW w:w="4781" w:type="dxa"/>
            <w:tcBorders>
              <w:top w:val="nil"/>
              <w:left w:val="nil"/>
              <w:bottom w:val="nil"/>
              <w:right w:val="nil"/>
            </w:tcBorders>
            <w:vAlign w:val="center"/>
          </w:tcPr>
          <w:p w:rsidR="00D74D1A" w:rsidRPr="00DD2071" w:rsidRDefault="00D74D1A" w:rsidP="00857F1D">
            <w:pPr>
              <w:spacing w:after="0" w:line="240" w:lineRule="auto"/>
              <w:jc w:val="center"/>
              <w:rPr>
                <w:rFonts w:ascii="Times New Roman" w:eastAsia="Times New Roman" w:hAnsi="Times New Roman" w:cs="Times New Roman"/>
                <w:sz w:val="24"/>
                <w:szCs w:val="24"/>
                <w:lang w:val="en-US"/>
              </w:rPr>
            </w:pPr>
            <w:r w:rsidRPr="00DD2071">
              <w:rPr>
                <w:rFonts w:ascii="Times New Roman" w:eastAsia="Times New Roman" w:hAnsi="Times New Roman" w:cs="Times New Roman"/>
                <w:sz w:val="24"/>
                <w:szCs w:val="24"/>
                <w:lang w:val="en-US"/>
              </w:rPr>
              <w:t>20</w:t>
            </w:r>
            <w:r>
              <w:rPr>
                <w:rFonts w:ascii="Times New Roman" w:eastAsia="Times New Roman" w:hAnsi="Times New Roman" w:cs="Times New Roman"/>
                <w:sz w:val="24"/>
                <w:szCs w:val="24"/>
                <w:lang w:val="en-US"/>
              </w:rPr>
              <w:t>,</w:t>
            </w:r>
            <w:r w:rsidRPr="00DD2071">
              <w:rPr>
                <w:rFonts w:ascii="Times New Roman" w:eastAsia="Times New Roman" w:hAnsi="Times New Roman" w:cs="Times New Roman"/>
                <w:sz w:val="24"/>
                <w:szCs w:val="24"/>
                <w:lang w:val="en-US"/>
              </w:rPr>
              <w:t>0</w:t>
            </w:r>
          </w:p>
        </w:tc>
      </w:tr>
      <w:tr w:rsidR="00D74D1A" w:rsidRPr="00DD2071" w:rsidTr="00857F1D">
        <w:trPr>
          <w:trHeight w:val="547"/>
        </w:trPr>
        <w:tc>
          <w:tcPr>
            <w:tcW w:w="4266" w:type="dxa"/>
            <w:tcBorders>
              <w:top w:val="nil"/>
              <w:left w:val="nil"/>
              <w:bottom w:val="nil"/>
              <w:right w:val="nil"/>
            </w:tcBorders>
            <w:vAlign w:val="center"/>
          </w:tcPr>
          <w:p w:rsidR="00D74D1A" w:rsidRPr="00DD2071" w:rsidRDefault="00D74D1A" w:rsidP="00857F1D">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Pšenica</w:t>
            </w:r>
          </w:p>
        </w:tc>
        <w:tc>
          <w:tcPr>
            <w:tcW w:w="4781" w:type="dxa"/>
            <w:tcBorders>
              <w:top w:val="nil"/>
              <w:left w:val="nil"/>
              <w:bottom w:val="nil"/>
              <w:right w:val="nil"/>
            </w:tcBorders>
            <w:vAlign w:val="center"/>
          </w:tcPr>
          <w:p w:rsidR="00D74D1A" w:rsidRPr="00DD2071" w:rsidRDefault="00D74D1A" w:rsidP="00857F1D">
            <w:pPr>
              <w:spacing w:after="0" w:line="240" w:lineRule="auto"/>
              <w:jc w:val="center"/>
              <w:rPr>
                <w:rFonts w:ascii="Times New Roman" w:eastAsia="Times New Roman" w:hAnsi="Times New Roman" w:cs="Times New Roman"/>
                <w:sz w:val="24"/>
                <w:szCs w:val="24"/>
                <w:lang w:val="en-US"/>
              </w:rPr>
            </w:pPr>
            <w:r w:rsidRPr="00DD2071">
              <w:rPr>
                <w:rFonts w:ascii="Times New Roman" w:eastAsia="Times New Roman" w:hAnsi="Times New Roman" w:cs="Times New Roman"/>
                <w:sz w:val="24"/>
                <w:szCs w:val="24"/>
                <w:lang w:val="en-US"/>
              </w:rPr>
              <w:t>15</w:t>
            </w:r>
            <w:r>
              <w:rPr>
                <w:rFonts w:ascii="Times New Roman" w:eastAsia="Times New Roman" w:hAnsi="Times New Roman" w:cs="Times New Roman"/>
                <w:sz w:val="24"/>
                <w:szCs w:val="24"/>
                <w:lang w:val="en-US"/>
              </w:rPr>
              <w:t>,</w:t>
            </w:r>
            <w:r w:rsidRPr="00DD2071">
              <w:rPr>
                <w:rFonts w:ascii="Times New Roman" w:eastAsia="Times New Roman" w:hAnsi="Times New Roman" w:cs="Times New Roman"/>
                <w:sz w:val="24"/>
                <w:szCs w:val="24"/>
                <w:lang w:val="en-US"/>
              </w:rPr>
              <w:t>0</w:t>
            </w:r>
          </w:p>
        </w:tc>
      </w:tr>
      <w:tr w:rsidR="00D74D1A" w:rsidRPr="00DD2071" w:rsidTr="00857F1D">
        <w:trPr>
          <w:trHeight w:val="528"/>
        </w:trPr>
        <w:tc>
          <w:tcPr>
            <w:tcW w:w="4266" w:type="dxa"/>
            <w:tcBorders>
              <w:top w:val="nil"/>
              <w:left w:val="nil"/>
              <w:bottom w:val="nil"/>
              <w:right w:val="nil"/>
            </w:tcBorders>
            <w:vAlign w:val="center"/>
          </w:tcPr>
          <w:p w:rsidR="00D74D1A" w:rsidRPr="00DD2071" w:rsidRDefault="00D74D1A" w:rsidP="00857F1D">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Zob</w:t>
            </w:r>
          </w:p>
        </w:tc>
        <w:tc>
          <w:tcPr>
            <w:tcW w:w="4781" w:type="dxa"/>
            <w:tcBorders>
              <w:top w:val="nil"/>
              <w:left w:val="nil"/>
              <w:bottom w:val="nil"/>
              <w:right w:val="nil"/>
            </w:tcBorders>
            <w:vAlign w:val="center"/>
          </w:tcPr>
          <w:p w:rsidR="00D74D1A" w:rsidRPr="00DD2071" w:rsidRDefault="00D74D1A" w:rsidP="00857F1D">
            <w:pPr>
              <w:spacing w:after="0" w:line="240" w:lineRule="auto"/>
              <w:jc w:val="center"/>
              <w:rPr>
                <w:rFonts w:ascii="Times New Roman" w:eastAsia="Times New Roman" w:hAnsi="Times New Roman" w:cs="Times New Roman"/>
                <w:sz w:val="24"/>
                <w:szCs w:val="24"/>
                <w:lang w:val="en-US"/>
              </w:rPr>
            </w:pPr>
            <w:r w:rsidRPr="00DD2071">
              <w:rPr>
                <w:rFonts w:ascii="Times New Roman" w:eastAsia="Times New Roman" w:hAnsi="Times New Roman" w:cs="Times New Roman"/>
                <w:sz w:val="24"/>
                <w:szCs w:val="24"/>
                <w:lang w:val="en-US"/>
              </w:rPr>
              <w:t>15</w:t>
            </w:r>
            <w:r>
              <w:rPr>
                <w:rFonts w:ascii="Times New Roman" w:eastAsia="Times New Roman" w:hAnsi="Times New Roman" w:cs="Times New Roman"/>
                <w:sz w:val="24"/>
                <w:szCs w:val="24"/>
                <w:lang w:val="en-US"/>
              </w:rPr>
              <w:t>,</w:t>
            </w:r>
            <w:r w:rsidRPr="00DD2071">
              <w:rPr>
                <w:rFonts w:ascii="Times New Roman" w:eastAsia="Times New Roman" w:hAnsi="Times New Roman" w:cs="Times New Roman"/>
                <w:sz w:val="24"/>
                <w:szCs w:val="24"/>
                <w:lang w:val="en-US"/>
              </w:rPr>
              <w:t>0</w:t>
            </w:r>
          </w:p>
        </w:tc>
      </w:tr>
      <w:tr w:rsidR="00D74D1A" w:rsidRPr="00DD2071" w:rsidTr="00857F1D">
        <w:trPr>
          <w:trHeight w:val="536"/>
        </w:trPr>
        <w:tc>
          <w:tcPr>
            <w:tcW w:w="4266" w:type="dxa"/>
            <w:tcBorders>
              <w:top w:val="nil"/>
              <w:left w:val="nil"/>
              <w:bottom w:val="nil"/>
              <w:right w:val="nil"/>
            </w:tcBorders>
            <w:vAlign w:val="center"/>
          </w:tcPr>
          <w:p w:rsidR="00D74D1A" w:rsidRPr="00DD2071" w:rsidRDefault="00D74D1A" w:rsidP="00857F1D">
            <w:pPr>
              <w:spacing w:after="0" w:line="240" w:lineRule="auto"/>
              <w:rPr>
                <w:rFonts w:ascii="Times New Roman" w:eastAsia="Times New Roman" w:hAnsi="Times New Roman" w:cs="Times New Roman"/>
                <w:sz w:val="24"/>
                <w:szCs w:val="24"/>
                <w:lang w:val="en-US"/>
              </w:rPr>
            </w:pPr>
            <w:r w:rsidRPr="00115004">
              <w:rPr>
                <w:rFonts w:ascii="Times New Roman" w:eastAsia="Times New Roman" w:hAnsi="Times New Roman" w:cs="Times New Roman"/>
                <w:sz w:val="24"/>
                <w:szCs w:val="24"/>
                <w:lang w:val="en-US"/>
              </w:rPr>
              <w:t xml:space="preserve">Dopunska krmna smjesa </w:t>
            </w:r>
            <w:r w:rsidRPr="006E7A35">
              <w:rPr>
                <w:rFonts w:ascii="Times New Roman" w:eastAsia="Times New Roman" w:hAnsi="Times New Roman" w:cs="Times New Roman"/>
                <w:sz w:val="24"/>
                <w:szCs w:val="24"/>
                <w:lang w:val="en-US"/>
              </w:rPr>
              <w:t>„KzO-Do“</w:t>
            </w:r>
            <w:r w:rsidRPr="00DD2071">
              <w:rPr>
                <w:rFonts w:ascii="Times New Roman" w:eastAsia="Times New Roman" w:hAnsi="Times New Roman" w:cs="Times New Roman"/>
                <w:sz w:val="24"/>
                <w:szCs w:val="24"/>
                <w:vertAlign w:val="superscript"/>
                <w:lang w:val="en-US"/>
              </w:rPr>
              <w:t>a</w:t>
            </w:r>
          </w:p>
        </w:tc>
        <w:tc>
          <w:tcPr>
            <w:tcW w:w="4781" w:type="dxa"/>
            <w:tcBorders>
              <w:top w:val="nil"/>
              <w:left w:val="nil"/>
              <w:bottom w:val="nil"/>
              <w:right w:val="nil"/>
            </w:tcBorders>
            <w:vAlign w:val="center"/>
          </w:tcPr>
          <w:p w:rsidR="00D74D1A" w:rsidRPr="00DD2071" w:rsidRDefault="00D74D1A" w:rsidP="00857F1D">
            <w:pPr>
              <w:spacing w:after="0" w:line="240" w:lineRule="auto"/>
              <w:jc w:val="center"/>
              <w:rPr>
                <w:rFonts w:ascii="Times New Roman" w:eastAsia="Times New Roman" w:hAnsi="Times New Roman" w:cs="Times New Roman"/>
                <w:sz w:val="24"/>
                <w:szCs w:val="24"/>
                <w:lang w:val="en-US"/>
              </w:rPr>
            </w:pPr>
            <w:r w:rsidRPr="00DD2071">
              <w:rPr>
                <w:rFonts w:ascii="Times New Roman" w:eastAsia="Times New Roman" w:hAnsi="Times New Roman" w:cs="Times New Roman"/>
                <w:sz w:val="24"/>
                <w:szCs w:val="24"/>
                <w:lang w:val="en-US"/>
              </w:rPr>
              <w:t>23</w:t>
            </w:r>
            <w:r>
              <w:rPr>
                <w:rFonts w:ascii="Times New Roman" w:eastAsia="Times New Roman" w:hAnsi="Times New Roman" w:cs="Times New Roman"/>
                <w:sz w:val="24"/>
                <w:szCs w:val="24"/>
                <w:lang w:val="en-US"/>
              </w:rPr>
              <w:t>,</w:t>
            </w:r>
            <w:r w:rsidRPr="00DD2071">
              <w:rPr>
                <w:rFonts w:ascii="Times New Roman" w:eastAsia="Times New Roman" w:hAnsi="Times New Roman" w:cs="Times New Roman"/>
                <w:sz w:val="24"/>
                <w:szCs w:val="24"/>
                <w:lang w:val="en-US"/>
              </w:rPr>
              <w:t>0</w:t>
            </w:r>
          </w:p>
        </w:tc>
      </w:tr>
      <w:tr w:rsidR="00D74D1A" w:rsidRPr="00DD2071" w:rsidTr="00857F1D">
        <w:trPr>
          <w:trHeight w:val="536"/>
        </w:trPr>
        <w:tc>
          <w:tcPr>
            <w:tcW w:w="4266" w:type="dxa"/>
            <w:tcBorders>
              <w:top w:val="nil"/>
              <w:left w:val="nil"/>
              <w:bottom w:val="single" w:sz="12" w:space="0" w:color="auto"/>
              <w:right w:val="nil"/>
            </w:tcBorders>
            <w:vAlign w:val="center"/>
          </w:tcPr>
          <w:p w:rsidR="00D74D1A" w:rsidRPr="00DD2071" w:rsidRDefault="00D74D1A" w:rsidP="00857F1D">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Dopunska krmna smjesa </w:t>
            </w:r>
            <w:r w:rsidRPr="006E7A35">
              <w:rPr>
                <w:rFonts w:ascii="Times New Roman" w:eastAsia="Times New Roman" w:hAnsi="Times New Roman" w:cs="Times New Roman"/>
                <w:sz w:val="24"/>
                <w:szCs w:val="24"/>
                <w:lang w:val="en-US"/>
              </w:rPr>
              <w:t>„Ko-vi dar“</w:t>
            </w:r>
            <w:r w:rsidRPr="00DD2071">
              <w:rPr>
                <w:rFonts w:ascii="Times New Roman" w:eastAsia="Times New Roman" w:hAnsi="Times New Roman" w:cs="Times New Roman"/>
                <w:sz w:val="24"/>
                <w:szCs w:val="24"/>
                <w:vertAlign w:val="superscript"/>
                <w:lang w:val="en-US"/>
              </w:rPr>
              <w:t>a</w:t>
            </w:r>
          </w:p>
        </w:tc>
        <w:tc>
          <w:tcPr>
            <w:tcW w:w="4781" w:type="dxa"/>
            <w:tcBorders>
              <w:top w:val="nil"/>
              <w:left w:val="nil"/>
              <w:bottom w:val="single" w:sz="12" w:space="0" w:color="auto"/>
              <w:right w:val="nil"/>
            </w:tcBorders>
            <w:vAlign w:val="center"/>
          </w:tcPr>
          <w:p w:rsidR="00D74D1A" w:rsidRPr="00DD2071" w:rsidRDefault="00D74D1A" w:rsidP="00857F1D">
            <w:pPr>
              <w:spacing w:after="0" w:line="240" w:lineRule="auto"/>
              <w:jc w:val="center"/>
              <w:rPr>
                <w:rFonts w:ascii="Times New Roman" w:eastAsia="Times New Roman" w:hAnsi="Times New Roman" w:cs="Times New Roman"/>
                <w:sz w:val="24"/>
                <w:szCs w:val="24"/>
                <w:lang w:val="en-US"/>
              </w:rPr>
            </w:pPr>
            <w:r w:rsidRPr="00DD2071">
              <w:rPr>
                <w:rFonts w:ascii="Times New Roman" w:eastAsia="Times New Roman" w:hAnsi="Times New Roman" w:cs="Times New Roman"/>
                <w:sz w:val="24"/>
                <w:szCs w:val="24"/>
                <w:lang w:val="en-US"/>
              </w:rPr>
              <w:t>2</w:t>
            </w:r>
            <w:r>
              <w:rPr>
                <w:rFonts w:ascii="Times New Roman" w:eastAsia="Times New Roman" w:hAnsi="Times New Roman" w:cs="Times New Roman"/>
                <w:sz w:val="24"/>
                <w:szCs w:val="24"/>
                <w:lang w:val="en-US"/>
              </w:rPr>
              <w:t>,</w:t>
            </w:r>
            <w:r w:rsidRPr="00DD2071">
              <w:rPr>
                <w:rFonts w:ascii="Times New Roman" w:eastAsia="Times New Roman" w:hAnsi="Times New Roman" w:cs="Times New Roman"/>
                <w:sz w:val="24"/>
                <w:szCs w:val="24"/>
                <w:lang w:val="en-US"/>
              </w:rPr>
              <w:t>0</w:t>
            </w:r>
          </w:p>
        </w:tc>
      </w:tr>
      <w:tr w:rsidR="00D74D1A" w:rsidRPr="00DD2071" w:rsidTr="00857F1D">
        <w:trPr>
          <w:trHeight w:val="530"/>
        </w:trPr>
        <w:tc>
          <w:tcPr>
            <w:tcW w:w="4266" w:type="dxa"/>
            <w:tcBorders>
              <w:top w:val="single" w:sz="12" w:space="0" w:color="auto"/>
              <w:left w:val="nil"/>
              <w:bottom w:val="nil"/>
              <w:right w:val="nil"/>
            </w:tcBorders>
            <w:vAlign w:val="center"/>
          </w:tcPr>
          <w:p w:rsidR="00D74D1A" w:rsidRDefault="00D74D1A" w:rsidP="00857F1D">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Izračun d</w:t>
            </w:r>
            <w:r w:rsidRPr="00115004">
              <w:rPr>
                <w:rFonts w:ascii="Times New Roman" w:eastAsia="Times New Roman" w:hAnsi="Times New Roman" w:cs="Times New Roman"/>
                <w:sz w:val="24"/>
                <w:szCs w:val="24"/>
                <w:lang w:val="en-US"/>
              </w:rPr>
              <w:t>opunsk</w:t>
            </w:r>
            <w:r>
              <w:rPr>
                <w:rFonts w:ascii="Times New Roman" w:eastAsia="Times New Roman" w:hAnsi="Times New Roman" w:cs="Times New Roman"/>
                <w:sz w:val="24"/>
                <w:szCs w:val="24"/>
                <w:lang w:val="en-US"/>
              </w:rPr>
              <w:t>e</w:t>
            </w:r>
            <w:r w:rsidRPr="00115004">
              <w:rPr>
                <w:rFonts w:ascii="Times New Roman" w:eastAsia="Times New Roman" w:hAnsi="Times New Roman" w:cs="Times New Roman"/>
                <w:sz w:val="24"/>
                <w:szCs w:val="24"/>
                <w:lang w:val="en-US"/>
              </w:rPr>
              <w:t xml:space="preserve"> krmn</w:t>
            </w:r>
            <w:r>
              <w:rPr>
                <w:rFonts w:ascii="Times New Roman" w:eastAsia="Times New Roman" w:hAnsi="Times New Roman" w:cs="Times New Roman"/>
                <w:sz w:val="24"/>
                <w:szCs w:val="24"/>
                <w:lang w:val="en-US"/>
              </w:rPr>
              <w:t>e</w:t>
            </w:r>
            <w:r w:rsidRPr="00115004">
              <w:rPr>
                <w:rFonts w:ascii="Times New Roman" w:eastAsia="Times New Roman" w:hAnsi="Times New Roman" w:cs="Times New Roman"/>
                <w:sz w:val="24"/>
                <w:szCs w:val="24"/>
                <w:lang w:val="en-US"/>
              </w:rPr>
              <w:t xml:space="preserve"> smjes</w:t>
            </w:r>
            <w:r>
              <w:rPr>
                <w:rFonts w:ascii="Times New Roman" w:eastAsia="Times New Roman" w:hAnsi="Times New Roman" w:cs="Times New Roman"/>
                <w:sz w:val="24"/>
                <w:szCs w:val="24"/>
                <w:lang w:val="en-US"/>
              </w:rPr>
              <w:t xml:space="preserve">e </w:t>
            </w:r>
          </w:p>
          <w:p w:rsidR="00D74D1A" w:rsidRPr="00DD2071" w:rsidRDefault="00D74D1A" w:rsidP="00857F1D">
            <w:pPr>
              <w:spacing w:after="0" w:line="240" w:lineRule="auto"/>
              <w:rPr>
                <w:rFonts w:ascii="Times New Roman" w:eastAsia="Times New Roman" w:hAnsi="Times New Roman" w:cs="Times New Roman"/>
                <w:sz w:val="24"/>
                <w:szCs w:val="24"/>
                <w:lang w:val="en-US"/>
              </w:rPr>
            </w:pPr>
            <w:r w:rsidRPr="006E7A35">
              <w:rPr>
                <w:rFonts w:ascii="Times New Roman" w:eastAsia="Times New Roman" w:hAnsi="Times New Roman" w:cs="Times New Roman"/>
                <w:sz w:val="24"/>
                <w:szCs w:val="24"/>
                <w:lang w:val="en-US"/>
              </w:rPr>
              <w:t>„KzO-Do“</w:t>
            </w:r>
            <w:r w:rsidRPr="00DD2071">
              <w:rPr>
                <w:rFonts w:ascii="Times New Roman" w:eastAsia="Times New Roman" w:hAnsi="Times New Roman" w:cs="Times New Roman"/>
                <w:sz w:val="24"/>
                <w:szCs w:val="24"/>
                <w:lang w:val="en-US"/>
              </w:rPr>
              <w:t xml:space="preserve">, % </w:t>
            </w:r>
          </w:p>
        </w:tc>
        <w:tc>
          <w:tcPr>
            <w:tcW w:w="4781" w:type="dxa"/>
            <w:tcBorders>
              <w:top w:val="single" w:sz="12" w:space="0" w:color="auto"/>
              <w:left w:val="nil"/>
              <w:bottom w:val="nil"/>
              <w:right w:val="nil"/>
            </w:tcBorders>
            <w:vAlign w:val="center"/>
          </w:tcPr>
          <w:p w:rsidR="00D74D1A" w:rsidRPr="00DD2071" w:rsidRDefault="00D74D1A" w:rsidP="00857F1D">
            <w:pPr>
              <w:spacing w:after="0" w:line="240" w:lineRule="auto"/>
              <w:jc w:val="center"/>
              <w:rPr>
                <w:rFonts w:ascii="Times New Roman" w:eastAsia="Times New Roman" w:hAnsi="Times New Roman" w:cs="Times New Roman"/>
                <w:sz w:val="24"/>
                <w:szCs w:val="24"/>
                <w:lang w:val="en-US"/>
              </w:rPr>
            </w:pPr>
            <w:r w:rsidRPr="00DD2071">
              <w:rPr>
                <w:rFonts w:ascii="Times New Roman" w:eastAsia="Times New Roman" w:hAnsi="Times New Roman" w:cs="Times New Roman"/>
                <w:sz w:val="24"/>
                <w:szCs w:val="24"/>
                <w:lang w:val="en-US"/>
              </w:rPr>
              <w:t>100</w:t>
            </w:r>
          </w:p>
        </w:tc>
      </w:tr>
      <w:tr w:rsidR="00D74D1A" w:rsidRPr="00DD2071" w:rsidTr="00857F1D">
        <w:trPr>
          <w:trHeight w:val="551"/>
        </w:trPr>
        <w:tc>
          <w:tcPr>
            <w:tcW w:w="4266" w:type="dxa"/>
            <w:tcBorders>
              <w:top w:val="nil"/>
              <w:left w:val="nil"/>
              <w:bottom w:val="nil"/>
              <w:right w:val="nil"/>
            </w:tcBorders>
            <w:vAlign w:val="center"/>
          </w:tcPr>
          <w:p w:rsidR="00D74D1A" w:rsidRPr="00DD2071" w:rsidRDefault="00D74D1A" w:rsidP="00857F1D">
            <w:pPr>
              <w:spacing w:after="0" w:line="240" w:lineRule="auto"/>
              <w:rPr>
                <w:rFonts w:ascii="Times New Roman" w:eastAsia="Times New Roman" w:hAnsi="Times New Roman" w:cs="Times New Roman"/>
                <w:sz w:val="24"/>
                <w:szCs w:val="24"/>
                <w:lang w:val="en-US"/>
              </w:rPr>
            </w:pPr>
            <w:r w:rsidRPr="00D07A13">
              <w:rPr>
                <w:rFonts w:ascii="Times New Roman" w:eastAsia="TimesNewRoman" w:hAnsi="Times New Roman" w:cs="Times New Roman"/>
                <w:sz w:val="24"/>
                <w:szCs w:val="24"/>
                <w:lang w:eastAsia="hr-HR"/>
              </w:rPr>
              <w:t>Sirove bjelančevin</w:t>
            </w:r>
            <w:r>
              <w:rPr>
                <w:rFonts w:ascii="Times New Roman" w:eastAsia="TimesNewRoman" w:hAnsi="Times New Roman" w:cs="Times New Roman"/>
                <w:sz w:val="24"/>
                <w:szCs w:val="24"/>
                <w:lang w:eastAsia="hr-HR"/>
              </w:rPr>
              <w:t>e</w:t>
            </w:r>
          </w:p>
        </w:tc>
        <w:tc>
          <w:tcPr>
            <w:tcW w:w="4781" w:type="dxa"/>
            <w:tcBorders>
              <w:top w:val="nil"/>
              <w:left w:val="nil"/>
              <w:bottom w:val="nil"/>
              <w:right w:val="nil"/>
            </w:tcBorders>
            <w:vAlign w:val="center"/>
          </w:tcPr>
          <w:p w:rsidR="00D74D1A" w:rsidRPr="00DD2071" w:rsidRDefault="00D74D1A" w:rsidP="00857F1D">
            <w:pPr>
              <w:spacing w:after="0" w:line="240" w:lineRule="auto"/>
              <w:jc w:val="center"/>
              <w:rPr>
                <w:rFonts w:ascii="Times New Roman" w:eastAsia="Times New Roman" w:hAnsi="Times New Roman" w:cs="Times New Roman"/>
                <w:sz w:val="24"/>
                <w:szCs w:val="24"/>
                <w:lang w:val="en-US"/>
              </w:rPr>
            </w:pPr>
            <w:r w:rsidRPr="00DD2071">
              <w:rPr>
                <w:rFonts w:ascii="Times New Roman" w:eastAsia="Times New Roman" w:hAnsi="Times New Roman" w:cs="Times New Roman"/>
                <w:sz w:val="24"/>
                <w:szCs w:val="24"/>
                <w:lang w:val="en-US"/>
              </w:rPr>
              <w:t>30</w:t>
            </w:r>
          </w:p>
        </w:tc>
      </w:tr>
      <w:tr w:rsidR="00D74D1A" w:rsidRPr="00DD2071" w:rsidTr="00857F1D">
        <w:trPr>
          <w:trHeight w:val="532"/>
        </w:trPr>
        <w:tc>
          <w:tcPr>
            <w:tcW w:w="4266" w:type="dxa"/>
            <w:tcBorders>
              <w:top w:val="nil"/>
              <w:left w:val="nil"/>
              <w:bottom w:val="nil"/>
              <w:right w:val="nil"/>
            </w:tcBorders>
            <w:vAlign w:val="center"/>
          </w:tcPr>
          <w:p w:rsidR="00D74D1A" w:rsidRPr="00DD2071" w:rsidRDefault="00D74D1A" w:rsidP="00857F1D">
            <w:pPr>
              <w:spacing w:after="0" w:line="240" w:lineRule="auto"/>
              <w:rPr>
                <w:rFonts w:ascii="Times New Roman" w:eastAsia="Times New Roman" w:hAnsi="Times New Roman" w:cs="Times New Roman"/>
                <w:sz w:val="24"/>
                <w:szCs w:val="24"/>
                <w:lang w:val="en-US"/>
              </w:rPr>
            </w:pPr>
            <w:r w:rsidRPr="00D07A13">
              <w:rPr>
                <w:rFonts w:ascii="Times New Roman" w:eastAsia="TimesNewRoman" w:hAnsi="Times New Roman" w:cs="Times New Roman"/>
                <w:sz w:val="24"/>
                <w:szCs w:val="24"/>
                <w:lang w:eastAsia="hr-HR"/>
              </w:rPr>
              <w:t>Sirova vlakna</w:t>
            </w:r>
          </w:p>
        </w:tc>
        <w:tc>
          <w:tcPr>
            <w:tcW w:w="4781" w:type="dxa"/>
            <w:tcBorders>
              <w:top w:val="nil"/>
              <w:left w:val="nil"/>
              <w:bottom w:val="nil"/>
              <w:right w:val="nil"/>
            </w:tcBorders>
            <w:vAlign w:val="center"/>
          </w:tcPr>
          <w:p w:rsidR="00D74D1A" w:rsidRPr="00DD2071" w:rsidRDefault="00D74D1A" w:rsidP="00857F1D">
            <w:pPr>
              <w:spacing w:after="0" w:line="240" w:lineRule="auto"/>
              <w:jc w:val="center"/>
              <w:rPr>
                <w:rFonts w:ascii="Times New Roman" w:eastAsia="Times New Roman" w:hAnsi="Times New Roman" w:cs="Times New Roman"/>
                <w:sz w:val="24"/>
                <w:szCs w:val="24"/>
                <w:lang w:val="en-US"/>
              </w:rPr>
            </w:pPr>
            <w:r w:rsidRPr="00DD2071">
              <w:rPr>
                <w:rFonts w:ascii="Times New Roman" w:eastAsia="Times New Roman" w:hAnsi="Times New Roman" w:cs="Times New Roman"/>
                <w:sz w:val="24"/>
                <w:szCs w:val="24"/>
                <w:lang w:val="en-US"/>
              </w:rPr>
              <w:t>20</w:t>
            </w:r>
            <w:r>
              <w:rPr>
                <w:rFonts w:ascii="Times New Roman" w:eastAsia="Times New Roman" w:hAnsi="Times New Roman" w:cs="Times New Roman"/>
                <w:sz w:val="24"/>
                <w:szCs w:val="24"/>
                <w:lang w:val="en-US"/>
              </w:rPr>
              <w:t>,</w:t>
            </w:r>
            <w:r w:rsidRPr="00DD2071">
              <w:rPr>
                <w:rFonts w:ascii="Times New Roman" w:eastAsia="Times New Roman" w:hAnsi="Times New Roman" w:cs="Times New Roman"/>
                <w:sz w:val="24"/>
                <w:szCs w:val="24"/>
                <w:lang w:val="en-US"/>
              </w:rPr>
              <w:t>9</w:t>
            </w:r>
          </w:p>
        </w:tc>
      </w:tr>
      <w:tr w:rsidR="00D74D1A" w:rsidRPr="00DD2071" w:rsidTr="00857F1D">
        <w:trPr>
          <w:trHeight w:val="539"/>
        </w:trPr>
        <w:tc>
          <w:tcPr>
            <w:tcW w:w="4266" w:type="dxa"/>
            <w:tcBorders>
              <w:top w:val="nil"/>
              <w:left w:val="nil"/>
              <w:bottom w:val="nil"/>
              <w:right w:val="nil"/>
            </w:tcBorders>
            <w:vAlign w:val="center"/>
          </w:tcPr>
          <w:p w:rsidR="00D74D1A" w:rsidRPr="00DD2071" w:rsidRDefault="00D74D1A" w:rsidP="00857F1D">
            <w:pPr>
              <w:spacing w:after="0" w:line="240" w:lineRule="auto"/>
              <w:rPr>
                <w:rFonts w:ascii="Times New Roman" w:eastAsia="Times New Roman" w:hAnsi="Times New Roman" w:cs="Times New Roman"/>
                <w:sz w:val="24"/>
                <w:szCs w:val="24"/>
                <w:lang w:val="en-US"/>
              </w:rPr>
            </w:pPr>
            <w:r w:rsidRPr="00D07A13">
              <w:rPr>
                <w:rFonts w:ascii="Times New Roman" w:eastAsia="TimesNewRoman" w:hAnsi="Times New Roman" w:cs="Times New Roman"/>
                <w:sz w:val="24"/>
                <w:szCs w:val="24"/>
                <w:lang w:eastAsia="hr-HR"/>
              </w:rPr>
              <w:t xml:space="preserve">Sirova </w:t>
            </w:r>
            <w:r>
              <w:rPr>
                <w:rFonts w:ascii="Times New Roman" w:eastAsia="TimesNewRoman" w:hAnsi="Times New Roman" w:cs="Times New Roman"/>
                <w:sz w:val="24"/>
                <w:szCs w:val="24"/>
                <w:lang w:eastAsia="hr-HR"/>
              </w:rPr>
              <w:t>mast</w:t>
            </w:r>
          </w:p>
        </w:tc>
        <w:tc>
          <w:tcPr>
            <w:tcW w:w="4781" w:type="dxa"/>
            <w:tcBorders>
              <w:top w:val="nil"/>
              <w:left w:val="nil"/>
              <w:bottom w:val="nil"/>
              <w:right w:val="nil"/>
            </w:tcBorders>
            <w:vAlign w:val="center"/>
          </w:tcPr>
          <w:p w:rsidR="00D74D1A" w:rsidRPr="00DD2071" w:rsidRDefault="00D74D1A" w:rsidP="00857F1D">
            <w:pPr>
              <w:spacing w:after="0" w:line="240" w:lineRule="auto"/>
              <w:jc w:val="center"/>
              <w:rPr>
                <w:rFonts w:ascii="Times New Roman" w:eastAsia="Times New Roman" w:hAnsi="Times New Roman" w:cs="Times New Roman"/>
                <w:sz w:val="24"/>
                <w:szCs w:val="24"/>
                <w:lang w:val="en-US"/>
              </w:rPr>
            </w:pPr>
            <w:r w:rsidRPr="00DD2071">
              <w:rPr>
                <w:rFonts w:ascii="Times New Roman" w:eastAsia="Times New Roman" w:hAnsi="Times New Roman" w:cs="Times New Roman"/>
                <w:sz w:val="24"/>
                <w:szCs w:val="24"/>
                <w:lang w:val="en-US"/>
              </w:rPr>
              <w:t>1</w:t>
            </w:r>
            <w:r>
              <w:rPr>
                <w:rFonts w:ascii="Times New Roman" w:eastAsia="Times New Roman" w:hAnsi="Times New Roman" w:cs="Times New Roman"/>
                <w:sz w:val="24"/>
                <w:szCs w:val="24"/>
                <w:lang w:val="en-US"/>
              </w:rPr>
              <w:t>,</w:t>
            </w:r>
            <w:r w:rsidRPr="00DD2071">
              <w:rPr>
                <w:rFonts w:ascii="Times New Roman" w:eastAsia="Times New Roman" w:hAnsi="Times New Roman" w:cs="Times New Roman"/>
                <w:sz w:val="24"/>
                <w:szCs w:val="24"/>
                <w:lang w:val="en-US"/>
              </w:rPr>
              <w:t>7</w:t>
            </w:r>
          </w:p>
        </w:tc>
      </w:tr>
      <w:tr w:rsidR="00D74D1A" w:rsidRPr="00DD2071" w:rsidTr="00857F1D">
        <w:trPr>
          <w:trHeight w:val="534"/>
        </w:trPr>
        <w:tc>
          <w:tcPr>
            <w:tcW w:w="4266" w:type="dxa"/>
            <w:tcBorders>
              <w:top w:val="nil"/>
              <w:left w:val="nil"/>
              <w:bottom w:val="nil"/>
              <w:right w:val="nil"/>
            </w:tcBorders>
            <w:vAlign w:val="center"/>
          </w:tcPr>
          <w:p w:rsidR="00D74D1A" w:rsidRPr="00DD2071" w:rsidRDefault="00D74D1A" w:rsidP="00857F1D">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Pepeo</w:t>
            </w:r>
          </w:p>
        </w:tc>
        <w:tc>
          <w:tcPr>
            <w:tcW w:w="4781" w:type="dxa"/>
            <w:tcBorders>
              <w:top w:val="nil"/>
              <w:left w:val="nil"/>
              <w:bottom w:val="nil"/>
              <w:right w:val="nil"/>
            </w:tcBorders>
            <w:vAlign w:val="center"/>
          </w:tcPr>
          <w:p w:rsidR="00D74D1A" w:rsidRPr="00DD2071" w:rsidRDefault="00D74D1A" w:rsidP="00857F1D">
            <w:pPr>
              <w:spacing w:after="0" w:line="240" w:lineRule="auto"/>
              <w:jc w:val="center"/>
              <w:rPr>
                <w:rFonts w:ascii="Times New Roman" w:eastAsia="Times New Roman" w:hAnsi="Times New Roman" w:cs="Times New Roman"/>
                <w:sz w:val="24"/>
                <w:szCs w:val="24"/>
                <w:lang w:val="en-US"/>
              </w:rPr>
            </w:pPr>
            <w:r w:rsidRPr="00DD2071">
              <w:rPr>
                <w:rFonts w:ascii="Times New Roman" w:eastAsia="Times New Roman" w:hAnsi="Times New Roman" w:cs="Times New Roman"/>
                <w:sz w:val="24"/>
                <w:szCs w:val="24"/>
                <w:lang w:val="en-US"/>
              </w:rPr>
              <w:t>10</w:t>
            </w:r>
            <w:r>
              <w:rPr>
                <w:rFonts w:ascii="Times New Roman" w:eastAsia="Times New Roman" w:hAnsi="Times New Roman" w:cs="Times New Roman"/>
                <w:sz w:val="24"/>
                <w:szCs w:val="24"/>
                <w:lang w:val="en-US"/>
              </w:rPr>
              <w:t>,</w:t>
            </w:r>
            <w:r w:rsidRPr="00DD2071">
              <w:rPr>
                <w:rFonts w:ascii="Times New Roman" w:eastAsia="Times New Roman" w:hAnsi="Times New Roman" w:cs="Times New Roman"/>
                <w:sz w:val="24"/>
                <w:szCs w:val="24"/>
                <w:lang w:val="en-US"/>
              </w:rPr>
              <w:t>9</w:t>
            </w:r>
          </w:p>
        </w:tc>
      </w:tr>
      <w:tr w:rsidR="00D74D1A" w:rsidRPr="00DD2071" w:rsidTr="00857F1D">
        <w:trPr>
          <w:trHeight w:val="528"/>
        </w:trPr>
        <w:tc>
          <w:tcPr>
            <w:tcW w:w="4266" w:type="dxa"/>
            <w:tcBorders>
              <w:top w:val="nil"/>
              <w:left w:val="nil"/>
              <w:bottom w:val="single" w:sz="12" w:space="0" w:color="auto"/>
              <w:right w:val="nil"/>
            </w:tcBorders>
            <w:vAlign w:val="center"/>
          </w:tcPr>
          <w:p w:rsidR="00D74D1A" w:rsidRPr="00DD2071" w:rsidRDefault="00D74D1A" w:rsidP="00857F1D">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Natrij</w:t>
            </w:r>
          </w:p>
        </w:tc>
        <w:tc>
          <w:tcPr>
            <w:tcW w:w="4781" w:type="dxa"/>
            <w:tcBorders>
              <w:top w:val="nil"/>
              <w:left w:val="nil"/>
              <w:bottom w:val="single" w:sz="12" w:space="0" w:color="auto"/>
              <w:right w:val="nil"/>
            </w:tcBorders>
            <w:vAlign w:val="center"/>
          </w:tcPr>
          <w:p w:rsidR="00D74D1A" w:rsidRPr="00DD2071" w:rsidRDefault="00D74D1A" w:rsidP="00857F1D">
            <w:pPr>
              <w:spacing w:after="0" w:line="240" w:lineRule="auto"/>
              <w:jc w:val="center"/>
              <w:rPr>
                <w:rFonts w:ascii="Times New Roman" w:eastAsia="Times New Roman" w:hAnsi="Times New Roman" w:cs="Times New Roman"/>
                <w:sz w:val="24"/>
                <w:szCs w:val="24"/>
                <w:lang w:val="en-US"/>
              </w:rPr>
            </w:pPr>
            <w:r w:rsidRPr="00DD2071">
              <w:rPr>
                <w:rFonts w:ascii="Times New Roman" w:eastAsia="Times New Roman" w:hAnsi="Times New Roman" w:cs="Times New Roman"/>
                <w:sz w:val="24"/>
                <w:szCs w:val="24"/>
                <w:lang w:val="en-US"/>
              </w:rPr>
              <w:t>0</w:t>
            </w:r>
            <w:r>
              <w:rPr>
                <w:rFonts w:ascii="Times New Roman" w:eastAsia="Times New Roman" w:hAnsi="Times New Roman" w:cs="Times New Roman"/>
                <w:sz w:val="24"/>
                <w:szCs w:val="24"/>
                <w:lang w:val="en-US"/>
              </w:rPr>
              <w:t>,</w:t>
            </w:r>
            <w:r w:rsidRPr="00DD2071">
              <w:rPr>
                <w:rFonts w:ascii="Times New Roman" w:eastAsia="Times New Roman" w:hAnsi="Times New Roman" w:cs="Times New Roman"/>
                <w:sz w:val="24"/>
                <w:szCs w:val="24"/>
                <w:lang w:val="en-US"/>
              </w:rPr>
              <w:t>7</w:t>
            </w:r>
          </w:p>
        </w:tc>
      </w:tr>
      <w:tr w:rsidR="00D74D1A" w:rsidRPr="00DD2071" w:rsidTr="00857F1D">
        <w:trPr>
          <w:trHeight w:val="528"/>
        </w:trPr>
        <w:tc>
          <w:tcPr>
            <w:tcW w:w="4266" w:type="dxa"/>
            <w:tcBorders>
              <w:top w:val="single" w:sz="12" w:space="0" w:color="auto"/>
              <w:left w:val="nil"/>
              <w:bottom w:val="nil"/>
              <w:right w:val="nil"/>
            </w:tcBorders>
            <w:vAlign w:val="center"/>
          </w:tcPr>
          <w:p w:rsidR="00D74D1A" w:rsidRDefault="00D74D1A" w:rsidP="00857F1D">
            <w:pPr>
              <w:spacing w:after="0" w:line="240" w:lineRule="auto"/>
              <w:rPr>
                <w:rFonts w:ascii="Times New Roman" w:eastAsia="Times New Roman" w:hAnsi="Times New Roman" w:cs="Times New Roman"/>
                <w:sz w:val="24"/>
                <w:szCs w:val="24"/>
                <w:lang w:val="en-US"/>
              </w:rPr>
            </w:pPr>
            <w:r w:rsidRPr="00197E06">
              <w:rPr>
                <w:rFonts w:ascii="Times New Roman" w:eastAsia="Times New Roman" w:hAnsi="Times New Roman" w:cs="Times New Roman"/>
                <w:sz w:val="24"/>
                <w:szCs w:val="24"/>
                <w:lang w:val="en-US"/>
              </w:rPr>
              <w:t>Izračun</w:t>
            </w:r>
            <w:r w:rsidRPr="00115004">
              <w:rPr>
                <w:rFonts w:ascii="Times New Roman" w:eastAsia="Times New Roman" w:hAnsi="Times New Roman" w:cs="Times New Roman"/>
                <w:sz w:val="24"/>
                <w:szCs w:val="24"/>
                <w:lang w:val="en-US"/>
              </w:rPr>
              <w:t xml:space="preserve"> dopunske krmne smjese</w:t>
            </w:r>
            <w:r>
              <w:rPr>
                <w:rFonts w:ascii="Times New Roman" w:eastAsia="Times New Roman" w:hAnsi="Times New Roman" w:cs="Times New Roman"/>
                <w:sz w:val="24"/>
                <w:szCs w:val="24"/>
                <w:lang w:val="en-US"/>
              </w:rPr>
              <w:t xml:space="preserve"> </w:t>
            </w:r>
          </w:p>
          <w:p w:rsidR="00D74D1A" w:rsidRPr="00DD2071" w:rsidRDefault="00D74D1A" w:rsidP="00857F1D">
            <w:pPr>
              <w:spacing w:after="0" w:line="240" w:lineRule="auto"/>
              <w:rPr>
                <w:rFonts w:ascii="Times New Roman" w:eastAsia="Times New Roman" w:hAnsi="Times New Roman" w:cs="Times New Roman"/>
                <w:sz w:val="24"/>
                <w:szCs w:val="24"/>
                <w:lang w:val="en-US"/>
              </w:rPr>
            </w:pPr>
            <w:r w:rsidRPr="00197E06">
              <w:rPr>
                <w:rFonts w:ascii="Times New Roman" w:eastAsia="Times New Roman" w:hAnsi="Times New Roman" w:cs="Times New Roman"/>
                <w:sz w:val="24"/>
                <w:szCs w:val="24"/>
                <w:lang w:val="en-US"/>
              </w:rPr>
              <w:t>„Ko-vi dar“</w:t>
            </w:r>
            <w:r w:rsidRPr="00DD2071">
              <w:rPr>
                <w:rFonts w:ascii="Times New Roman" w:eastAsia="Times New Roman" w:hAnsi="Times New Roman" w:cs="Times New Roman"/>
                <w:sz w:val="24"/>
                <w:szCs w:val="24"/>
                <w:lang w:val="en-US"/>
              </w:rPr>
              <w:t xml:space="preserve">, % </w:t>
            </w:r>
          </w:p>
        </w:tc>
        <w:tc>
          <w:tcPr>
            <w:tcW w:w="4781" w:type="dxa"/>
            <w:tcBorders>
              <w:top w:val="single" w:sz="12" w:space="0" w:color="auto"/>
              <w:left w:val="nil"/>
              <w:bottom w:val="nil"/>
              <w:right w:val="nil"/>
            </w:tcBorders>
            <w:vAlign w:val="center"/>
          </w:tcPr>
          <w:p w:rsidR="00D74D1A" w:rsidRPr="00DD2071" w:rsidRDefault="00D74D1A" w:rsidP="00857F1D">
            <w:pPr>
              <w:spacing w:after="0" w:line="240" w:lineRule="auto"/>
              <w:jc w:val="center"/>
              <w:rPr>
                <w:rFonts w:ascii="Times New Roman" w:eastAsia="Times New Roman" w:hAnsi="Times New Roman" w:cs="Times New Roman"/>
                <w:sz w:val="24"/>
                <w:szCs w:val="24"/>
                <w:lang w:val="en-US"/>
              </w:rPr>
            </w:pPr>
            <w:r w:rsidRPr="00DD2071">
              <w:rPr>
                <w:rFonts w:ascii="Times New Roman" w:eastAsia="Times New Roman" w:hAnsi="Times New Roman" w:cs="Times New Roman"/>
                <w:sz w:val="24"/>
                <w:szCs w:val="24"/>
                <w:lang w:val="en-US"/>
              </w:rPr>
              <w:t>100</w:t>
            </w:r>
          </w:p>
        </w:tc>
      </w:tr>
      <w:tr w:rsidR="00D74D1A" w:rsidRPr="00DD2071" w:rsidTr="00857F1D">
        <w:trPr>
          <w:trHeight w:val="528"/>
        </w:trPr>
        <w:tc>
          <w:tcPr>
            <w:tcW w:w="4266" w:type="dxa"/>
            <w:tcBorders>
              <w:top w:val="nil"/>
              <w:left w:val="nil"/>
              <w:bottom w:val="nil"/>
              <w:right w:val="nil"/>
            </w:tcBorders>
            <w:vAlign w:val="center"/>
          </w:tcPr>
          <w:p w:rsidR="00D74D1A" w:rsidRPr="00DD2071" w:rsidRDefault="00D74D1A" w:rsidP="00857F1D">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Pepeo</w:t>
            </w:r>
          </w:p>
        </w:tc>
        <w:tc>
          <w:tcPr>
            <w:tcW w:w="4781" w:type="dxa"/>
            <w:tcBorders>
              <w:top w:val="nil"/>
              <w:left w:val="nil"/>
              <w:bottom w:val="nil"/>
              <w:right w:val="nil"/>
            </w:tcBorders>
            <w:vAlign w:val="center"/>
          </w:tcPr>
          <w:p w:rsidR="00D74D1A" w:rsidRPr="00DD2071" w:rsidRDefault="00D74D1A" w:rsidP="00857F1D">
            <w:pPr>
              <w:spacing w:after="0" w:line="240" w:lineRule="auto"/>
              <w:jc w:val="center"/>
              <w:rPr>
                <w:rFonts w:ascii="Times New Roman" w:eastAsia="Times New Roman" w:hAnsi="Times New Roman" w:cs="Times New Roman"/>
                <w:sz w:val="24"/>
                <w:szCs w:val="24"/>
                <w:lang w:val="en-US"/>
              </w:rPr>
            </w:pPr>
            <w:r w:rsidRPr="00DD2071">
              <w:rPr>
                <w:rFonts w:ascii="Times New Roman" w:eastAsia="Times New Roman" w:hAnsi="Times New Roman" w:cs="Times New Roman"/>
                <w:sz w:val="24"/>
                <w:szCs w:val="24"/>
                <w:lang w:val="en-US"/>
              </w:rPr>
              <w:t>11</w:t>
            </w:r>
            <w:r>
              <w:rPr>
                <w:rFonts w:ascii="Times New Roman" w:eastAsia="Times New Roman" w:hAnsi="Times New Roman" w:cs="Times New Roman"/>
                <w:sz w:val="24"/>
                <w:szCs w:val="24"/>
                <w:lang w:val="en-US"/>
              </w:rPr>
              <w:t>,</w:t>
            </w:r>
            <w:r w:rsidRPr="00DD2071">
              <w:rPr>
                <w:rFonts w:ascii="Times New Roman" w:eastAsia="Times New Roman" w:hAnsi="Times New Roman" w:cs="Times New Roman"/>
                <w:sz w:val="24"/>
                <w:szCs w:val="24"/>
                <w:lang w:val="en-US"/>
              </w:rPr>
              <w:t>1</w:t>
            </w:r>
          </w:p>
        </w:tc>
      </w:tr>
      <w:tr w:rsidR="00D74D1A" w:rsidRPr="00DD2071" w:rsidTr="00857F1D">
        <w:trPr>
          <w:trHeight w:val="528"/>
        </w:trPr>
        <w:tc>
          <w:tcPr>
            <w:tcW w:w="4266" w:type="dxa"/>
            <w:tcBorders>
              <w:top w:val="nil"/>
              <w:left w:val="nil"/>
              <w:bottom w:val="nil"/>
              <w:right w:val="nil"/>
            </w:tcBorders>
            <w:vAlign w:val="center"/>
          </w:tcPr>
          <w:p w:rsidR="00D74D1A" w:rsidRPr="00DD2071" w:rsidRDefault="00D74D1A" w:rsidP="00857F1D">
            <w:pPr>
              <w:spacing w:after="0" w:line="240" w:lineRule="auto"/>
              <w:rPr>
                <w:rFonts w:ascii="Times New Roman" w:eastAsia="Times New Roman" w:hAnsi="Times New Roman" w:cs="Times New Roman"/>
                <w:sz w:val="24"/>
                <w:szCs w:val="24"/>
                <w:lang w:val="en-US"/>
              </w:rPr>
            </w:pPr>
            <w:r w:rsidRPr="00DD2071">
              <w:rPr>
                <w:rFonts w:ascii="Times New Roman" w:eastAsia="Times New Roman" w:hAnsi="Times New Roman" w:cs="Times New Roman"/>
                <w:sz w:val="24"/>
                <w:szCs w:val="24"/>
                <w:lang w:val="en-US"/>
              </w:rPr>
              <w:t>Ca</w:t>
            </w:r>
          </w:p>
        </w:tc>
        <w:tc>
          <w:tcPr>
            <w:tcW w:w="4781" w:type="dxa"/>
            <w:tcBorders>
              <w:top w:val="nil"/>
              <w:left w:val="nil"/>
              <w:bottom w:val="nil"/>
              <w:right w:val="nil"/>
            </w:tcBorders>
            <w:vAlign w:val="center"/>
          </w:tcPr>
          <w:p w:rsidR="00D74D1A" w:rsidRPr="00DD2071" w:rsidRDefault="00D74D1A" w:rsidP="00857F1D">
            <w:pPr>
              <w:spacing w:after="0" w:line="240" w:lineRule="auto"/>
              <w:jc w:val="center"/>
              <w:rPr>
                <w:rFonts w:ascii="Times New Roman" w:eastAsia="Times New Roman" w:hAnsi="Times New Roman" w:cs="Times New Roman"/>
                <w:sz w:val="24"/>
                <w:szCs w:val="24"/>
                <w:lang w:val="en-US"/>
              </w:rPr>
            </w:pPr>
            <w:r w:rsidRPr="00DD2071">
              <w:rPr>
                <w:rFonts w:ascii="Times New Roman" w:eastAsia="Times New Roman" w:hAnsi="Times New Roman" w:cs="Times New Roman"/>
                <w:sz w:val="24"/>
                <w:szCs w:val="24"/>
                <w:lang w:val="en-US"/>
              </w:rPr>
              <w:t>29</w:t>
            </w:r>
            <w:r>
              <w:rPr>
                <w:rFonts w:ascii="Times New Roman" w:eastAsia="Times New Roman" w:hAnsi="Times New Roman" w:cs="Times New Roman"/>
                <w:sz w:val="24"/>
                <w:szCs w:val="24"/>
                <w:lang w:val="en-US"/>
              </w:rPr>
              <w:t>,</w:t>
            </w:r>
            <w:r w:rsidRPr="00DD2071">
              <w:rPr>
                <w:rFonts w:ascii="Times New Roman" w:eastAsia="Times New Roman" w:hAnsi="Times New Roman" w:cs="Times New Roman"/>
                <w:sz w:val="24"/>
                <w:szCs w:val="24"/>
                <w:lang w:val="en-US"/>
              </w:rPr>
              <w:t>9</w:t>
            </w:r>
          </w:p>
        </w:tc>
      </w:tr>
      <w:tr w:rsidR="00D74D1A" w:rsidRPr="00DD2071" w:rsidTr="00857F1D">
        <w:trPr>
          <w:trHeight w:val="528"/>
        </w:trPr>
        <w:tc>
          <w:tcPr>
            <w:tcW w:w="4266" w:type="dxa"/>
            <w:tcBorders>
              <w:top w:val="nil"/>
              <w:left w:val="nil"/>
              <w:bottom w:val="nil"/>
              <w:right w:val="nil"/>
            </w:tcBorders>
            <w:vAlign w:val="center"/>
          </w:tcPr>
          <w:p w:rsidR="00D74D1A" w:rsidRPr="00DD2071" w:rsidRDefault="00D74D1A" w:rsidP="00857F1D">
            <w:pPr>
              <w:spacing w:after="0" w:line="240" w:lineRule="auto"/>
              <w:rPr>
                <w:rFonts w:ascii="Times New Roman" w:eastAsia="Times New Roman" w:hAnsi="Times New Roman" w:cs="Times New Roman"/>
                <w:sz w:val="24"/>
                <w:szCs w:val="24"/>
                <w:lang w:val="en-US"/>
              </w:rPr>
            </w:pPr>
            <w:r w:rsidRPr="00DD2071">
              <w:rPr>
                <w:rFonts w:ascii="Times New Roman" w:eastAsia="Times New Roman" w:hAnsi="Times New Roman" w:cs="Times New Roman"/>
                <w:sz w:val="24"/>
                <w:szCs w:val="24"/>
                <w:lang w:val="en-US"/>
              </w:rPr>
              <w:t>P</w:t>
            </w:r>
          </w:p>
        </w:tc>
        <w:tc>
          <w:tcPr>
            <w:tcW w:w="4781" w:type="dxa"/>
            <w:tcBorders>
              <w:top w:val="nil"/>
              <w:left w:val="nil"/>
              <w:bottom w:val="nil"/>
              <w:right w:val="nil"/>
            </w:tcBorders>
            <w:vAlign w:val="center"/>
          </w:tcPr>
          <w:p w:rsidR="00D74D1A" w:rsidRPr="00DD2071" w:rsidRDefault="00D74D1A" w:rsidP="00857F1D">
            <w:pPr>
              <w:spacing w:after="0" w:line="240" w:lineRule="auto"/>
              <w:jc w:val="center"/>
              <w:rPr>
                <w:rFonts w:ascii="Times New Roman" w:eastAsia="Times New Roman" w:hAnsi="Times New Roman" w:cs="Times New Roman"/>
                <w:sz w:val="24"/>
                <w:szCs w:val="24"/>
                <w:lang w:val="en-US"/>
              </w:rPr>
            </w:pPr>
            <w:r w:rsidRPr="00DD2071">
              <w:rPr>
                <w:rFonts w:ascii="Times New Roman" w:eastAsia="Times New Roman" w:hAnsi="Times New Roman" w:cs="Times New Roman"/>
                <w:sz w:val="24"/>
                <w:szCs w:val="24"/>
                <w:lang w:val="en-US"/>
              </w:rPr>
              <w:t>3</w:t>
            </w:r>
            <w:r>
              <w:rPr>
                <w:rFonts w:ascii="Times New Roman" w:eastAsia="Times New Roman" w:hAnsi="Times New Roman" w:cs="Times New Roman"/>
                <w:sz w:val="24"/>
                <w:szCs w:val="24"/>
                <w:lang w:val="en-US"/>
              </w:rPr>
              <w:t>,</w:t>
            </w:r>
            <w:r w:rsidRPr="00DD2071">
              <w:rPr>
                <w:rFonts w:ascii="Times New Roman" w:eastAsia="Times New Roman" w:hAnsi="Times New Roman" w:cs="Times New Roman"/>
                <w:sz w:val="24"/>
                <w:szCs w:val="24"/>
                <w:lang w:val="en-US"/>
              </w:rPr>
              <w:t>0</w:t>
            </w:r>
          </w:p>
        </w:tc>
      </w:tr>
      <w:tr w:rsidR="00D74D1A" w:rsidRPr="00DD2071" w:rsidTr="00857F1D">
        <w:trPr>
          <w:trHeight w:val="528"/>
        </w:trPr>
        <w:tc>
          <w:tcPr>
            <w:tcW w:w="4266" w:type="dxa"/>
            <w:tcBorders>
              <w:top w:val="nil"/>
              <w:left w:val="nil"/>
              <w:bottom w:val="nil"/>
              <w:right w:val="nil"/>
            </w:tcBorders>
            <w:vAlign w:val="center"/>
          </w:tcPr>
          <w:p w:rsidR="00D74D1A" w:rsidRPr="00DD2071" w:rsidRDefault="00D74D1A" w:rsidP="00857F1D">
            <w:pPr>
              <w:spacing w:after="0" w:line="240" w:lineRule="auto"/>
              <w:rPr>
                <w:rFonts w:ascii="Times New Roman" w:eastAsia="Times New Roman" w:hAnsi="Times New Roman" w:cs="Times New Roman"/>
                <w:sz w:val="24"/>
                <w:szCs w:val="24"/>
                <w:lang w:val="en-US"/>
              </w:rPr>
            </w:pPr>
            <w:r w:rsidRPr="00DD2071">
              <w:rPr>
                <w:rFonts w:ascii="Times New Roman" w:eastAsia="Times New Roman" w:hAnsi="Times New Roman" w:cs="Times New Roman"/>
                <w:sz w:val="24"/>
                <w:szCs w:val="24"/>
                <w:lang w:val="en-US"/>
              </w:rPr>
              <w:t>Na</w:t>
            </w:r>
          </w:p>
        </w:tc>
        <w:tc>
          <w:tcPr>
            <w:tcW w:w="4781" w:type="dxa"/>
            <w:tcBorders>
              <w:top w:val="nil"/>
              <w:left w:val="nil"/>
              <w:bottom w:val="nil"/>
              <w:right w:val="nil"/>
            </w:tcBorders>
            <w:vAlign w:val="center"/>
          </w:tcPr>
          <w:p w:rsidR="00D74D1A" w:rsidRPr="00DD2071" w:rsidRDefault="00D74D1A" w:rsidP="00857F1D">
            <w:pPr>
              <w:spacing w:after="0" w:line="240" w:lineRule="auto"/>
              <w:jc w:val="center"/>
              <w:rPr>
                <w:rFonts w:ascii="Times New Roman" w:eastAsia="Times New Roman" w:hAnsi="Times New Roman" w:cs="Times New Roman"/>
                <w:sz w:val="24"/>
                <w:szCs w:val="24"/>
                <w:lang w:val="en-US"/>
              </w:rPr>
            </w:pPr>
            <w:r w:rsidRPr="00DD2071">
              <w:rPr>
                <w:rFonts w:ascii="Times New Roman" w:eastAsia="Times New Roman" w:hAnsi="Times New Roman" w:cs="Times New Roman"/>
                <w:sz w:val="24"/>
                <w:szCs w:val="24"/>
                <w:lang w:val="en-US"/>
              </w:rPr>
              <w:t>2</w:t>
            </w:r>
            <w:r>
              <w:rPr>
                <w:rFonts w:ascii="Times New Roman" w:eastAsia="Times New Roman" w:hAnsi="Times New Roman" w:cs="Times New Roman"/>
                <w:sz w:val="24"/>
                <w:szCs w:val="24"/>
                <w:lang w:val="en-US"/>
              </w:rPr>
              <w:t>,</w:t>
            </w:r>
            <w:r w:rsidRPr="00DD2071">
              <w:rPr>
                <w:rFonts w:ascii="Times New Roman" w:eastAsia="Times New Roman" w:hAnsi="Times New Roman" w:cs="Times New Roman"/>
                <w:sz w:val="24"/>
                <w:szCs w:val="24"/>
                <w:lang w:val="en-US"/>
              </w:rPr>
              <w:t>0</w:t>
            </w:r>
          </w:p>
        </w:tc>
      </w:tr>
      <w:tr w:rsidR="00D74D1A" w:rsidRPr="00DD2071" w:rsidTr="00857F1D">
        <w:trPr>
          <w:trHeight w:val="528"/>
        </w:trPr>
        <w:tc>
          <w:tcPr>
            <w:tcW w:w="4266" w:type="dxa"/>
            <w:tcBorders>
              <w:top w:val="nil"/>
              <w:left w:val="nil"/>
              <w:bottom w:val="single" w:sz="12" w:space="0" w:color="auto"/>
              <w:right w:val="nil"/>
            </w:tcBorders>
            <w:vAlign w:val="center"/>
          </w:tcPr>
          <w:p w:rsidR="00D74D1A" w:rsidRPr="00DD2071" w:rsidRDefault="00D74D1A" w:rsidP="00857F1D">
            <w:pPr>
              <w:spacing w:after="0" w:line="240" w:lineRule="auto"/>
              <w:rPr>
                <w:rFonts w:ascii="Times New Roman" w:eastAsia="Times New Roman" w:hAnsi="Times New Roman" w:cs="Times New Roman"/>
                <w:sz w:val="24"/>
                <w:szCs w:val="24"/>
                <w:lang w:val="en-US"/>
              </w:rPr>
            </w:pPr>
            <w:r w:rsidRPr="00DD2071">
              <w:rPr>
                <w:rFonts w:ascii="Times New Roman" w:eastAsia="Times New Roman" w:hAnsi="Times New Roman" w:cs="Times New Roman"/>
                <w:sz w:val="24"/>
                <w:szCs w:val="24"/>
                <w:lang w:val="en-US"/>
              </w:rPr>
              <w:t>Mg</w:t>
            </w:r>
          </w:p>
        </w:tc>
        <w:tc>
          <w:tcPr>
            <w:tcW w:w="4781" w:type="dxa"/>
            <w:tcBorders>
              <w:top w:val="nil"/>
              <w:left w:val="nil"/>
              <w:bottom w:val="single" w:sz="12" w:space="0" w:color="auto"/>
              <w:right w:val="nil"/>
            </w:tcBorders>
            <w:vAlign w:val="center"/>
          </w:tcPr>
          <w:p w:rsidR="00D74D1A" w:rsidRPr="00DD2071" w:rsidRDefault="00D74D1A" w:rsidP="00857F1D">
            <w:pPr>
              <w:spacing w:after="0" w:line="240" w:lineRule="auto"/>
              <w:jc w:val="center"/>
              <w:rPr>
                <w:rFonts w:ascii="Times New Roman" w:eastAsia="Times New Roman" w:hAnsi="Times New Roman" w:cs="Times New Roman"/>
                <w:sz w:val="24"/>
                <w:szCs w:val="24"/>
                <w:lang w:val="en-US"/>
              </w:rPr>
            </w:pPr>
            <w:r w:rsidRPr="00DD2071">
              <w:rPr>
                <w:rFonts w:ascii="Times New Roman" w:eastAsia="Times New Roman" w:hAnsi="Times New Roman" w:cs="Times New Roman"/>
                <w:sz w:val="24"/>
                <w:szCs w:val="24"/>
                <w:lang w:val="en-US"/>
              </w:rPr>
              <w:t>2</w:t>
            </w:r>
            <w:r>
              <w:rPr>
                <w:rFonts w:ascii="Times New Roman" w:eastAsia="Times New Roman" w:hAnsi="Times New Roman" w:cs="Times New Roman"/>
                <w:sz w:val="24"/>
                <w:szCs w:val="24"/>
                <w:lang w:val="en-US"/>
              </w:rPr>
              <w:t>,</w:t>
            </w:r>
            <w:r w:rsidRPr="00DD2071">
              <w:rPr>
                <w:rFonts w:ascii="Times New Roman" w:eastAsia="Times New Roman" w:hAnsi="Times New Roman" w:cs="Times New Roman"/>
                <w:sz w:val="24"/>
                <w:szCs w:val="24"/>
                <w:lang w:val="en-US"/>
              </w:rPr>
              <w:t>0</w:t>
            </w:r>
          </w:p>
        </w:tc>
      </w:tr>
    </w:tbl>
    <w:p w:rsidR="00D74D1A" w:rsidRDefault="00D74D1A" w:rsidP="00D74D1A">
      <w:pPr>
        <w:spacing w:after="0" w:line="360" w:lineRule="auto"/>
        <w:jc w:val="both"/>
        <w:rPr>
          <w:rFonts w:ascii="Times New Roman" w:eastAsia="Times New Roman" w:hAnsi="Times New Roman" w:cs="Times New Roman"/>
          <w:sz w:val="20"/>
          <w:szCs w:val="20"/>
          <w:lang w:val="en-US"/>
        </w:rPr>
      </w:pPr>
      <w:r w:rsidRPr="00DD2071">
        <w:rPr>
          <w:rFonts w:ascii="Times New Roman" w:eastAsia="Times New Roman" w:hAnsi="Times New Roman" w:cs="Times New Roman"/>
          <w:sz w:val="20"/>
          <w:szCs w:val="20"/>
          <w:vertAlign w:val="superscript"/>
          <w:lang w:val="en-US"/>
        </w:rPr>
        <w:t>a</w:t>
      </w:r>
      <w:r>
        <w:rPr>
          <w:rFonts w:ascii="Times New Roman" w:eastAsia="Times New Roman" w:hAnsi="Times New Roman" w:cs="Times New Roman"/>
          <w:sz w:val="20"/>
          <w:szCs w:val="20"/>
          <w:lang w:val="en-US"/>
        </w:rPr>
        <w:t xml:space="preserve"> Navedeni udjeli</w:t>
      </w:r>
      <w:r w:rsidRPr="00506B90">
        <w:rPr>
          <w:rFonts w:ascii="Times New Roman" w:eastAsia="Times New Roman" w:hAnsi="Times New Roman" w:cs="Times New Roman"/>
          <w:sz w:val="20"/>
          <w:szCs w:val="20"/>
          <w:lang w:val="en-US"/>
        </w:rPr>
        <w:t xml:space="preserve"> minerala i vitamina </w:t>
      </w:r>
      <w:r>
        <w:rPr>
          <w:rFonts w:ascii="Times New Roman" w:eastAsia="Times New Roman" w:hAnsi="Times New Roman" w:cs="Times New Roman"/>
          <w:sz w:val="20"/>
          <w:szCs w:val="20"/>
          <w:lang w:val="en-US"/>
        </w:rPr>
        <w:t>sadržani su u</w:t>
      </w:r>
      <w:r w:rsidRPr="00506B90">
        <w:rPr>
          <w:rFonts w:ascii="Times New Roman" w:eastAsia="Times New Roman" w:hAnsi="Times New Roman" w:cs="Times New Roman"/>
          <w:sz w:val="20"/>
          <w:szCs w:val="20"/>
          <w:lang w:val="en-US"/>
        </w:rPr>
        <w:t xml:space="preserve"> kilogramu </w:t>
      </w:r>
      <w:r>
        <w:rPr>
          <w:rFonts w:ascii="Times New Roman" w:eastAsia="Times New Roman" w:hAnsi="Times New Roman" w:cs="Times New Roman"/>
          <w:sz w:val="20"/>
          <w:szCs w:val="20"/>
          <w:lang w:val="en-US"/>
        </w:rPr>
        <w:t>krmne smjese</w:t>
      </w:r>
      <w:r w:rsidRPr="00DD2071">
        <w:rPr>
          <w:rFonts w:ascii="Times New Roman" w:eastAsia="Times New Roman" w:hAnsi="Times New Roman" w:cs="Times New Roman"/>
          <w:sz w:val="20"/>
          <w:szCs w:val="20"/>
          <w:lang w:val="en-US"/>
        </w:rPr>
        <w:t>: 8</w:t>
      </w:r>
      <w:r>
        <w:rPr>
          <w:rFonts w:ascii="Times New Roman" w:eastAsia="Times New Roman" w:hAnsi="Times New Roman" w:cs="Times New Roman"/>
          <w:sz w:val="20"/>
          <w:szCs w:val="20"/>
          <w:lang w:val="en-US"/>
        </w:rPr>
        <w:t>,</w:t>
      </w:r>
      <w:r w:rsidRPr="00DD2071">
        <w:rPr>
          <w:rFonts w:ascii="Times New Roman" w:eastAsia="Times New Roman" w:hAnsi="Times New Roman" w:cs="Times New Roman"/>
          <w:sz w:val="20"/>
          <w:szCs w:val="20"/>
          <w:lang w:val="en-US"/>
        </w:rPr>
        <w:t xml:space="preserve">32 mg </w:t>
      </w:r>
      <w:r>
        <w:rPr>
          <w:rFonts w:ascii="Times New Roman" w:eastAsia="Times New Roman" w:hAnsi="Times New Roman" w:cs="Times New Roman"/>
          <w:sz w:val="20"/>
          <w:szCs w:val="20"/>
          <w:lang w:val="en-US"/>
        </w:rPr>
        <w:t>bakra</w:t>
      </w:r>
      <w:r w:rsidRPr="00DD2071">
        <w:rPr>
          <w:rFonts w:ascii="Times New Roman" w:eastAsia="Times New Roman" w:hAnsi="Times New Roman" w:cs="Times New Roman"/>
          <w:sz w:val="20"/>
          <w:szCs w:val="20"/>
          <w:lang w:val="en-US"/>
        </w:rPr>
        <w:t xml:space="preserve">, 113 mg </w:t>
      </w:r>
      <w:r>
        <w:rPr>
          <w:rFonts w:ascii="Times New Roman" w:eastAsia="Times New Roman" w:hAnsi="Times New Roman" w:cs="Times New Roman"/>
          <w:sz w:val="20"/>
          <w:szCs w:val="20"/>
          <w:lang w:val="en-US"/>
        </w:rPr>
        <w:t>c</w:t>
      </w:r>
      <w:r w:rsidRPr="00DD2071">
        <w:rPr>
          <w:rFonts w:ascii="Times New Roman" w:eastAsia="Times New Roman" w:hAnsi="Times New Roman" w:cs="Times New Roman"/>
          <w:sz w:val="20"/>
          <w:szCs w:val="20"/>
          <w:lang w:val="en-US"/>
        </w:rPr>
        <w:t>in</w:t>
      </w:r>
      <w:r>
        <w:rPr>
          <w:rFonts w:ascii="Times New Roman" w:eastAsia="Times New Roman" w:hAnsi="Times New Roman" w:cs="Times New Roman"/>
          <w:sz w:val="20"/>
          <w:szCs w:val="20"/>
          <w:lang w:val="en-US"/>
        </w:rPr>
        <w:t>ka</w:t>
      </w:r>
      <w:r w:rsidRPr="00DD2071">
        <w:rPr>
          <w:rFonts w:ascii="Times New Roman" w:eastAsia="Times New Roman" w:hAnsi="Times New Roman" w:cs="Times New Roman"/>
          <w:sz w:val="20"/>
          <w:szCs w:val="20"/>
          <w:lang w:val="en-US"/>
        </w:rPr>
        <w:t xml:space="preserve">, 1,15 mg </w:t>
      </w:r>
      <w:r>
        <w:rPr>
          <w:rFonts w:ascii="Times New Roman" w:eastAsia="Times New Roman" w:hAnsi="Times New Roman" w:cs="Times New Roman"/>
          <w:sz w:val="20"/>
          <w:szCs w:val="20"/>
          <w:lang w:val="en-US"/>
        </w:rPr>
        <w:t>joda</w:t>
      </w:r>
      <w:r w:rsidRPr="00DD2071">
        <w:rPr>
          <w:rFonts w:ascii="Times New Roman" w:eastAsia="Times New Roman" w:hAnsi="Times New Roman" w:cs="Times New Roman"/>
          <w:sz w:val="20"/>
          <w:szCs w:val="20"/>
          <w:lang w:val="en-US"/>
        </w:rPr>
        <w:t xml:space="preserve">, 75 mg </w:t>
      </w:r>
      <w:r>
        <w:rPr>
          <w:rFonts w:ascii="Times New Roman" w:eastAsia="Times New Roman" w:hAnsi="Times New Roman" w:cs="Times New Roman"/>
          <w:sz w:val="20"/>
          <w:szCs w:val="20"/>
          <w:lang w:val="en-US"/>
        </w:rPr>
        <w:t>željeza</w:t>
      </w:r>
      <w:r w:rsidRPr="00DD2071">
        <w:rPr>
          <w:rFonts w:ascii="Times New Roman" w:eastAsia="Times New Roman" w:hAnsi="Times New Roman" w:cs="Times New Roman"/>
          <w:sz w:val="20"/>
          <w:szCs w:val="20"/>
          <w:lang w:val="en-US"/>
        </w:rPr>
        <w:t xml:space="preserve">, 75 mg </w:t>
      </w:r>
      <w:r>
        <w:rPr>
          <w:rFonts w:ascii="Times New Roman" w:eastAsia="Times New Roman" w:hAnsi="Times New Roman" w:cs="Times New Roman"/>
          <w:sz w:val="20"/>
          <w:szCs w:val="20"/>
          <w:lang w:val="en-US"/>
        </w:rPr>
        <w:t>magnezija</w:t>
      </w:r>
      <w:r w:rsidRPr="00DD2071">
        <w:rPr>
          <w:rFonts w:ascii="Times New Roman" w:eastAsia="Times New Roman" w:hAnsi="Times New Roman" w:cs="Times New Roman"/>
          <w:sz w:val="20"/>
          <w:szCs w:val="20"/>
          <w:lang w:val="en-US"/>
        </w:rPr>
        <w:t>, 0</w:t>
      </w:r>
      <w:r>
        <w:rPr>
          <w:rFonts w:ascii="Times New Roman" w:eastAsia="Times New Roman" w:hAnsi="Times New Roman" w:cs="Times New Roman"/>
          <w:sz w:val="20"/>
          <w:szCs w:val="20"/>
          <w:lang w:val="en-US"/>
        </w:rPr>
        <w:t>,</w:t>
      </w:r>
      <w:r w:rsidRPr="00DD2071">
        <w:rPr>
          <w:rFonts w:ascii="Times New Roman" w:eastAsia="Times New Roman" w:hAnsi="Times New Roman" w:cs="Times New Roman"/>
          <w:sz w:val="20"/>
          <w:szCs w:val="20"/>
          <w:lang w:val="en-US"/>
        </w:rPr>
        <w:t xml:space="preserve">23 mg </w:t>
      </w:r>
      <w:r>
        <w:rPr>
          <w:rFonts w:ascii="Times New Roman" w:eastAsia="Times New Roman" w:hAnsi="Times New Roman" w:cs="Times New Roman"/>
          <w:sz w:val="20"/>
          <w:szCs w:val="20"/>
          <w:lang w:val="en-US"/>
        </w:rPr>
        <w:t>selena</w:t>
      </w:r>
      <w:r w:rsidRPr="00DD2071">
        <w:rPr>
          <w:rFonts w:ascii="Times New Roman" w:eastAsia="Times New Roman" w:hAnsi="Times New Roman" w:cs="Times New Roman"/>
          <w:sz w:val="20"/>
          <w:szCs w:val="20"/>
          <w:lang w:val="en-US"/>
        </w:rPr>
        <w:t>, 28 800 I</w:t>
      </w:r>
      <w:r>
        <w:rPr>
          <w:rFonts w:ascii="Times New Roman" w:eastAsia="Times New Roman" w:hAnsi="Times New Roman" w:cs="Times New Roman"/>
          <w:sz w:val="20"/>
          <w:szCs w:val="20"/>
          <w:lang w:val="en-US"/>
        </w:rPr>
        <w:t>J</w:t>
      </w:r>
      <w:r w:rsidRPr="00DD2071">
        <w:rPr>
          <w:rFonts w:ascii="Times New Roman" w:eastAsia="Times New Roman" w:hAnsi="Times New Roman" w:cs="Times New Roman"/>
          <w:sz w:val="20"/>
          <w:szCs w:val="20"/>
          <w:lang w:val="en-US"/>
        </w:rPr>
        <w:t xml:space="preserve"> vitamin</w:t>
      </w:r>
      <w:r>
        <w:rPr>
          <w:rFonts w:ascii="Times New Roman" w:eastAsia="Times New Roman" w:hAnsi="Times New Roman" w:cs="Times New Roman"/>
          <w:sz w:val="20"/>
          <w:szCs w:val="20"/>
          <w:lang w:val="en-US"/>
        </w:rPr>
        <w:t>a</w:t>
      </w:r>
      <w:r w:rsidRPr="00DD2071">
        <w:rPr>
          <w:rFonts w:ascii="Times New Roman" w:eastAsia="Times New Roman" w:hAnsi="Times New Roman" w:cs="Times New Roman"/>
          <w:sz w:val="20"/>
          <w:szCs w:val="20"/>
          <w:lang w:val="en-US"/>
        </w:rPr>
        <w:t xml:space="preserve"> A; 2 950 I</w:t>
      </w:r>
      <w:r>
        <w:rPr>
          <w:rFonts w:ascii="Times New Roman" w:eastAsia="Times New Roman" w:hAnsi="Times New Roman" w:cs="Times New Roman"/>
          <w:sz w:val="20"/>
          <w:szCs w:val="20"/>
          <w:lang w:val="en-US"/>
        </w:rPr>
        <w:t>J</w:t>
      </w:r>
      <w:r w:rsidRPr="00DD2071">
        <w:rPr>
          <w:rFonts w:ascii="Times New Roman" w:eastAsia="Times New Roman" w:hAnsi="Times New Roman" w:cs="Times New Roman"/>
          <w:sz w:val="20"/>
          <w:szCs w:val="20"/>
          <w:lang w:val="en-US"/>
        </w:rPr>
        <w:t xml:space="preserve"> vitamin</w:t>
      </w:r>
      <w:r>
        <w:rPr>
          <w:rFonts w:ascii="Times New Roman" w:eastAsia="Times New Roman" w:hAnsi="Times New Roman" w:cs="Times New Roman"/>
          <w:sz w:val="20"/>
          <w:szCs w:val="20"/>
          <w:lang w:val="en-US"/>
        </w:rPr>
        <w:t>a</w:t>
      </w:r>
      <w:r w:rsidRPr="00DD2071">
        <w:rPr>
          <w:rFonts w:ascii="Times New Roman" w:eastAsia="Times New Roman" w:hAnsi="Times New Roman" w:cs="Times New Roman"/>
          <w:sz w:val="20"/>
          <w:szCs w:val="20"/>
          <w:lang w:val="en-US"/>
        </w:rPr>
        <w:t xml:space="preserve"> D; 29 mg vitamin</w:t>
      </w:r>
      <w:r>
        <w:rPr>
          <w:rFonts w:ascii="Times New Roman" w:eastAsia="Times New Roman" w:hAnsi="Times New Roman" w:cs="Times New Roman"/>
          <w:sz w:val="20"/>
          <w:szCs w:val="20"/>
          <w:lang w:val="en-US"/>
        </w:rPr>
        <w:t>a</w:t>
      </w:r>
      <w:r w:rsidRPr="00DD2071">
        <w:rPr>
          <w:rFonts w:ascii="Times New Roman" w:eastAsia="Times New Roman" w:hAnsi="Times New Roman" w:cs="Times New Roman"/>
          <w:sz w:val="20"/>
          <w:szCs w:val="20"/>
          <w:lang w:val="en-US"/>
        </w:rPr>
        <w:t xml:space="preserve"> E; 150 mg ni</w:t>
      </w:r>
      <w:r>
        <w:rPr>
          <w:rFonts w:ascii="Times New Roman" w:eastAsia="Times New Roman" w:hAnsi="Times New Roman" w:cs="Times New Roman"/>
          <w:sz w:val="20"/>
          <w:szCs w:val="20"/>
          <w:lang w:val="en-US"/>
        </w:rPr>
        <w:t>j</w:t>
      </w:r>
      <w:r w:rsidRPr="00DD2071">
        <w:rPr>
          <w:rFonts w:ascii="Times New Roman" w:eastAsia="Times New Roman" w:hAnsi="Times New Roman" w:cs="Times New Roman"/>
          <w:sz w:val="20"/>
          <w:szCs w:val="20"/>
          <w:lang w:val="en-US"/>
        </w:rPr>
        <w:t>acin</w:t>
      </w:r>
      <w:r>
        <w:rPr>
          <w:rFonts w:ascii="Times New Roman" w:eastAsia="Times New Roman" w:hAnsi="Times New Roman" w:cs="Times New Roman"/>
          <w:sz w:val="20"/>
          <w:szCs w:val="20"/>
          <w:lang w:val="en-US"/>
        </w:rPr>
        <w:t>a</w:t>
      </w:r>
      <w:r w:rsidRPr="00DD2071">
        <w:rPr>
          <w:rFonts w:ascii="Times New Roman" w:eastAsia="Times New Roman" w:hAnsi="Times New Roman" w:cs="Times New Roman"/>
          <w:sz w:val="20"/>
          <w:szCs w:val="20"/>
          <w:lang w:val="en-US"/>
        </w:rPr>
        <w:t xml:space="preserve">; 800 mg </w:t>
      </w:r>
      <w:r>
        <w:rPr>
          <w:rFonts w:ascii="Times New Roman" w:eastAsia="Times New Roman" w:hAnsi="Times New Roman" w:cs="Times New Roman"/>
          <w:sz w:val="20"/>
          <w:szCs w:val="20"/>
          <w:lang w:val="en-US"/>
        </w:rPr>
        <w:t>metionina</w:t>
      </w:r>
      <w:r w:rsidRPr="00DD2071">
        <w:rPr>
          <w:rFonts w:ascii="Times New Roman" w:eastAsia="Times New Roman" w:hAnsi="Times New Roman" w:cs="Times New Roman"/>
          <w:sz w:val="20"/>
          <w:szCs w:val="20"/>
          <w:lang w:val="en-US"/>
        </w:rPr>
        <w:t xml:space="preserve">; 11300 mg </w:t>
      </w:r>
      <w:r>
        <w:rPr>
          <w:rFonts w:ascii="Times New Roman" w:eastAsia="Times New Roman" w:hAnsi="Times New Roman" w:cs="Times New Roman"/>
          <w:sz w:val="20"/>
          <w:szCs w:val="20"/>
          <w:lang w:val="en-US"/>
        </w:rPr>
        <w:t>antioksidansa</w:t>
      </w:r>
    </w:p>
    <w:p w:rsidR="00D74D1A" w:rsidRPr="00736A8E" w:rsidRDefault="00D74D1A" w:rsidP="00D74D1A">
      <w:pPr>
        <w:spacing w:before="200" w:line="360" w:lineRule="auto"/>
        <w:jc w:val="both"/>
        <w:rPr>
          <w:rFonts w:ascii="Times New Roman" w:eastAsia="Times New Roman" w:hAnsi="Times New Roman" w:cs="Times New Roman"/>
          <w:sz w:val="24"/>
          <w:szCs w:val="24"/>
          <w:lang w:val="en-US"/>
        </w:rPr>
      </w:pPr>
    </w:p>
    <w:p w:rsidR="00C82A34" w:rsidRPr="00D74D1A" w:rsidRDefault="00D74D1A" w:rsidP="00702488">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D74D1A" w:rsidRPr="00C04429" w:rsidRDefault="00D74D1A" w:rsidP="00D74D1A">
      <w:pPr>
        <w:keepNext/>
        <w:keepLines/>
        <w:spacing w:before="200" w:line="360" w:lineRule="auto"/>
        <w:outlineLvl w:val="1"/>
        <w:rPr>
          <w:rFonts w:ascii="Times New Roman" w:eastAsia="Times New Roman" w:hAnsi="Times New Roman" w:cs="Times New Roman"/>
          <w:b/>
          <w:sz w:val="28"/>
          <w:szCs w:val="28"/>
          <w:lang w:eastAsia="hr-HR"/>
        </w:rPr>
      </w:pPr>
      <w:bookmarkStart w:id="9" w:name="_Toc480756030"/>
      <w:bookmarkStart w:id="10" w:name="_Toc415178698"/>
      <w:r>
        <w:rPr>
          <w:rFonts w:ascii="Times New Roman" w:eastAsia="Times New Roman" w:hAnsi="Times New Roman" w:cs="Times New Roman"/>
          <w:b/>
          <w:sz w:val="28"/>
          <w:szCs w:val="28"/>
          <w:lang w:eastAsia="hr-HR"/>
        </w:rPr>
        <w:lastRenderedPageBreak/>
        <w:t>4</w:t>
      </w:r>
      <w:r w:rsidRPr="00C04429">
        <w:rPr>
          <w:rFonts w:ascii="Times New Roman" w:eastAsia="Times New Roman" w:hAnsi="Times New Roman" w:cs="Times New Roman"/>
          <w:b/>
          <w:sz w:val="28"/>
          <w:szCs w:val="28"/>
          <w:lang w:eastAsia="hr-HR"/>
        </w:rPr>
        <w:t>.2. Dizajn pokusa i postupak sa životinjama</w:t>
      </w:r>
      <w:bookmarkEnd w:id="9"/>
    </w:p>
    <w:p w:rsidR="00512489" w:rsidRPr="00512489" w:rsidRDefault="00512489" w:rsidP="00512489">
      <w:pPr>
        <w:spacing w:before="200" w:line="360" w:lineRule="auto"/>
        <w:ind w:firstLine="708"/>
        <w:jc w:val="both"/>
        <w:rPr>
          <w:rFonts w:ascii="Times New Roman" w:hAnsi="Times New Roman" w:cs="Times New Roman"/>
          <w:sz w:val="24"/>
          <w:szCs w:val="24"/>
        </w:rPr>
      </w:pPr>
      <w:r w:rsidRPr="00512489">
        <w:rPr>
          <w:rFonts w:ascii="Times New Roman" w:hAnsi="Times New Roman" w:cs="Times New Roman"/>
          <w:sz w:val="24"/>
          <w:szCs w:val="24"/>
        </w:rPr>
        <w:t>Jarčevi su bili podijeljeni u pokusnu i kontrolnu skupinu sa po šest jarčeva u svakoj i bili su držani u istim bioklimatskim uvjetima. Po dva nasumično odabrana jarca sa svake farme  (n=6) krajem ožujka dobili su, aplikatorom potkožno s vanjske strane uške 4 melatoninska implantanta; 74 mg melatonina (Melovine</w:t>
      </w:r>
      <w:r w:rsidRPr="00512489">
        <w:rPr>
          <w:rFonts w:ascii="Times New Roman" w:hAnsi="Times New Roman" w:cs="Times New Roman"/>
          <w:sz w:val="24"/>
          <w:szCs w:val="24"/>
          <w:vertAlign w:val="superscript"/>
        </w:rPr>
        <w:t>®</w:t>
      </w:r>
      <w:r w:rsidRPr="00512489">
        <w:rPr>
          <w:rFonts w:ascii="Times New Roman" w:hAnsi="Times New Roman" w:cs="Times New Roman"/>
          <w:sz w:val="24"/>
          <w:szCs w:val="24"/>
        </w:rPr>
        <w:t xml:space="preserve">, CEVA, Libourne, Francuska) potkožno s vanjske strane uške te su bili označeni kao pokusna skupina. Kontrolnu su skupinu činila preostala dva jarca na svakoj farmi (n=6) kojima nisu umetnuti implantati melatonina. Za svako polučivanje ejakulata kao fantom su korištene dvije koze kojima je induciran estrus. Protokol sinkronizacije estrusa sastojao se od intavaginalne aplikacije spužvice progestagena (40 mg; Fluorogestone acetate-FGA, Chronogest®, Intervet, Francuska) u periodu od 11 dana, te intramuskularne aplikacije prostaglandina (PGF2α) (75 μg; Estrumate®, Shering-Plough, Francuska) i konjskog korionskog gonadotropina (engl. </w:t>
      </w:r>
      <w:r w:rsidRPr="00512489">
        <w:rPr>
          <w:rFonts w:ascii="Times New Roman" w:hAnsi="Times New Roman" w:cs="Times New Roman"/>
          <w:i/>
          <w:sz w:val="24"/>
          <w:szCs w:val="24"/>
        </w:rPr>
        <w:t>equine chorionic gonadotropin</w:t>
      </w:r>
      <w:r w:rsidRPr="00512489">
        <w:rPr>
          <w:rFonts w:ascii="Times New Roman" w:hAnsi="Times New Roman" w:cs="Times New Roman"/>
          <w:sz w:val="24"/>
          <w:szCs w:val="24"/>
        </w:rPr>
        <w:t>, eCG), (400 IJ; Folligon®, Intervet, Nizozemska) 48 sati prije vađenja spužvice. Detekcija spolnog žara provedena je od 24 do 30 sata nakon vađenja spužvice.</w:t>
      </w:r>
    </w:p>
    <w:p w:rsidR="00D74D1A" w:rsidRPr="00461FB7" w:rsidRDefault="00D74D1A" w:rsidP="00D74D1A">
      <w:pPr>
        <w:spacing w:before="200" w:line="360" w:lineRule="auto"/>
        <w:jc w:val="both"/>
      </w:pPr>
    </w:p>
    <w:p w:rsidR="00A01951" w:rsidRPr="00A01951" w:rsidRDefault="00D74D1A" w:rsidP="00A01951">
      <w:pPr>
        <w:keepNext/>
        <w:keepLines/>
        <w:spacing w:before="200" w:line="360" w:lineRule="auto"/>
        <w:outlineLvl w:val="1"/>
        <w:rPr>
          <w:rFonts w:ascii="Times New Roman" w:eastAsia="Times New Roman" w:hAnsi="Times New Roman" w:cs="Times New Roman"/>
          <w:b/>
          <w:sz w:val="28"/>
          <w:szCs w:val="28"/>
          <w:lang w:eastAsia="hr-HR"/>
        </w:rPr>
      </w:pPr>
      <w:bookmarkStart w:id="11" w:name="_Toc469399112"/>
      <w:bookmarkStart w:id="12" w:name="_Toc480756031"/>
      <w:r>
        <w:rPr>
          <w:rFonts w:ascii="Times New Roman" w:eastAsia="Times New Roman" w:hAnsi="Times New Roman" w:cs="Times New Roman"/>
          <w:b/>
          <w:sz w:val="28"/>
          <w:szCs w:val="28"/>
          <w:lang w:eastAsia="hr-HR"/>
        </w:rPr>
        <w:t>4</w:t>
      </w:r>
      <w:r w:rsidRPr="00C04429">
        <w:rPr>
          <w:rFonts w:ascii="Times New Roman" w:eastAsia="Times New Roman" w:hAnsi="Times New Roman" w:cs="Times New Roman"/>
          <w:b/>
          <w:sz w:val="28"/>
          <w:szCs w:val="28"/>
          <w:lang w:eastAsia="hr-HR"/>
        </w:rPr>
        <w:t>.3. Polučivanje ejakulata</w:t>
      </w:r>
      <w:r w:rsidRPr="00C04429">
        <w:rPr>
          <w:rFonts w:ascii="Times New Roman" w:hAnsi="Times New Roman" w:cs="Times New Roman"/>
          <w:b/>
          <w:sz w:val="28"/>
          <w:szCs w:val="28"/>
        </w:rPr>
        <w:t xml:space="preserve"> </w:t>
      </w:r>
      <w:bookmarkEnd w:id="11"/>
      <w:bookmarkEnd w:id="12"/>
    </w:p>
    <w:p w:rsidR="006D682A" w:rsidRPr="006D682A" w:rsidRDefault="006D682A" w:rsidP="006D682A">
      <w:pPr>
        <w:spacing w:after="0" w:line="360" w:lineRule="auto"/>
        <w:ind w:firstLine="708"/>
        <w:jc w:val="both"/>
        <w:rPr>
          <w:rFonts w:ascii="Times New Roman" w:hAnsi="Times New Roman" w:cs="Times New Roman"/>
          <w:sz w:val="24"/>
          <w:szCs w:val="24"/>
        </w:rPr>
      </w:pPr>
      <w:r w:rsidRPr="006D682A">
        <w:rPr>
          <w:rFonts w:ascii="Times New Roman" w:hAnsi="Times New Roman" w:cs="Times New Roman"/>
          <w:sz w:val="24"/>
          <w:szCs w:val="24"/>
        </w:rPr>
        <w:t>Jarčevima je ejakulat polučen pomoću umjetne vagine nakon skoka na fantom (koza u estrusu) što je obavljala uvijek ista osoba/veterinar na koju su jarčevi bili naviknuti. Ejakulat je polučivan jedanput tjedno u jutarnjim satima od početka ožujka do početka lipnja (izvan rasplodne sezone). Iako je melatonin apliciran krajem ožujka (zadnji tjedan u ožujku) jarčevi su od početka pokusa bili podijeljeni u skupine kako bi se ustanovila eventualna varijacija između skupina prije same aplikacije melatonina. Svakom jarcu ejakulat je polučen 4 puta mjesečno, odnosno ukupno 12 puta tijekom pokusnog razdoblja od 3 mjeseca.</w:t>
      </w:r>
    </w:p>
    <w:p w:rsidR="00D74D1A" w:rsidRPr="00A01951" w:rsidRDefault="00D74D1A" w:rsidP="00D74D1A">
      <w:pPr>
        <w:spacing w:before="200" w:line="360" w:lineRule="auto"/>
        <w:ind w:firstLine="708"/>
        <w:jc w:val="both"/>
        <w:rPr>
          <w:rFonts w:ascii="Times New Roman" w:hAnsi="Times New Roman" w:cs="Times New Roman"/>
          <w:sz w:val="24"/>
          <w:szCs w:val="24"/>
        </w:rPr>
      </w:pPr>
    </w:p>
    <w:p w:rsidR="00D74D1A" w:rsidRPr="00C04429" w:rsidRDefault="00D74D1A" w:rsidP="00A9771C">
      <w:pPr>
        <w:keepNext/>
        <w:keepLines/>
        <w:spacing w:before="200" w:line="360" w:lineRule="auto"/>
        <w:outlineLvl w:val="1"/>
        <w:rPr>
          <w:rFonts w:ascii="Times New Roman" w:eastAsia="Times New Roman" w:hAnsi="Times New Roman" w:cs="Times New Roman"/>
          <w:b/>
          <w:sz w:val="28"/>
          <w:szCs w:val="28"/>
          <w:lang w:eastAsia="hr-HR"/>
        </w:rPr>
      </w:pPr>
      <w:bookmarkStart w:id="13" w:name="_Toc469399113"/>
      <w:bookmarkStart w:id="14" w:name="_Toc480756032"/>
      <w:r>
        <w:rPr>
          <w:rFonts w:ascii="Times New Roman" w:eastAsia="Times New Roman" w:hAnsi="Times New Roman" w:cs="Times New Roman"/>
          <w:b/>
          <w:sz w:val="28"/>
          <w:szCs w:val="28"/>
          <w:lang w:eastAsia="hr-HR"/>
        </w:rPr>
        <w:t>4</w:t>
      </w:r>
      <w:r w:rsidRPr="00C04429">
        <w:rPr>
          <w:rFonts w:ascii="Times New Roman" w:eastAsia="Times New Roman" w:hAnsi="Times New Roman" w:cs="Times New Roman"/>
          <w:b/>
          <w:sz w:val="28"/>
          <w:szCs w:val="28"/>
          <w:lang w:eastAsia="hr-HR"/>
        </w:rPr>
        <w:t>.4. Ocjena ejakulata</w:t>
      </w:r>
      <w:bookmarkEnd w:id="13"/>
      <w:bookmarkEnd w:id="14"/>
    </w:p>
    <w:p w:rsidR="00061E5A" w:rsidRPr="004C6473" w:rsidRDefault="006D682A" w:rsidP="006D682A">
      <w:pPr>
        <w:spacing w:before="200" w:line="360" w:lineRule="auto"/>
        <w:ind w:firstLine="708"/>
        <w:jc w:val="both"/>
        <w:rPr>
          <w:rFonts w:ascii="Times New Roman" w:hAnsi="Times New Roman" w:cs="Times New Roman"/>
          <w:sz w:val="24"/>
          <w:szCs w:val="24"/>
        </w:rPr>
      </w:pPr>
      <w:r w:rsidRPr="008D154D">
        <w:rPr>
          <w:rFonts w:ascii="Times New Roman" w:hAnsi="Times New Roman" w:cs="Times New Roman"/>
          <w:sz w:val="24"/>
          <w:szCs w:val="24"/>
        </w:rPr>
        <w:t>Odmah po uzimanju ejakulata načinjena je provjera čistoće</w:t>
      </w:r>
      <w:r>
        <w:rPr>
          <w:rFonts w:ascii="Times New Roman" w:hAnsi="Times New Roman" w:cs="Times New Roman"/>
          <w:sz w:val="24"/>
          <w:szCs w:val="24"/>
        </w:rPr>
        <w:t xml:space="preserve"> i volumena</w:t>
      </w:r>
      <w:r w:rsidRPr="008D154D">
        <w:rPr>
          <w:rFonts w:ascii="Times New Roman" w:hAnsi="Times New Roman" w:cs="Times New Roman"/>
          <w:sz w:val="24"/>
          <w:szCs w:val="24"/>
        </w:rPr>
        <w:t xml:space="preserve"> ejakulata</w:t>
      </w:r>
      <w:r>
        <w:rPr>
          <w:rFonts w:ascii="Times New Roman" w:hAnsi="Times New Roman" w:cs="Times New Roman"/>
          <w:sz w:val="24"/>
          <w:szCs w:val="24"/>
        </w:rPr>
        <w:t xml:space="preserve">, zatim </w:t>
      </w:r>
      <w:r w:rsidRPr="008D154D">
        <w:rPr>
          <w:rFonts w:ascii="Times New Roman" w:hAnsi="Times New Roman" w:cs="Times New Roman"/>
          <w:sz w:val="24"/>
          <w:szCs w:val="24"/>
        </w:rPr>
        <w:t xml:space="preserve">makroskopska i mikroskopska procjena ejakulata te određivanje </w:t>
      </w:r>
      <w:r>
        <w:rPr>
          <w:rFonts w:ascii="Times New Roman" w:hAnsi="Times New Roman" w:cs="Times New Roman"/>
          <w:sz w:val="24"/>
          <w:szCs w:val="24"/>
        </w:rPr>
        <w:t>koncentracije</w:t>
      </w:r>
      <w:r w:rsidRPr="008D154D">
        <w:rPr>
          <w:rFonts w:ascii="Times New Roman" w:hAnsi="Times New Roman" w:cs="Times New Roman"/>
          <w:sz w:val="24"/>
          <w:szCs w:val="24"/>
        </w:rPr>
        <w:t xml:space="preserve"> ejakulata. Volumen ejakulata je određen direktnim očitavanjem u graduiranom spermohvataču</w:t>
      </w:r>
      <w:r w:rsidRPr="00500C2E">
        <w:rPr>
          <w:rFonts w:ascii="Times New Roman" w:hAnsi="Times New Roman" w:cs="Times New Roman"/>
          <w:sz w:val="24"/>
          <w:szCs w:val="24"/>
        </w:rPr>
        <w:t xml:space="preserve">. </w:t>
      </w:r>
      <w:r w:rsidRPr="00500C2E">
        <w:rPr>
          <w:rFonts w:ascii="Times New Roman" w:eastAsia="Times New Roman" w:hAnsi="Times New Roman"/>
          <w:sz w:val="24"/>
          <w:szCs w:val="24"/>
          <w:lang w:eastAsia="hr-HR"/>
        </w:rPr>
        <w:t xml:space="preserve">Masovno gibanje i gibljivost spermija </w:t>
      </w:r>
      <w:r>
        <w:rPr>
          <w:rFonts w:ascii="Times New Roman" w:eastAsia="Times New Roman" w:hAnsi="Times New Roman"/>
          <w:sz w:val="24"/>
          <w:szCs w:val="24"/>
          <w:lang w:eastAsia="hr-HR"/>
        </w:rPr>
        <w:t xml:space="preserve">procjenjena su </w:t>
      </w:r>
      <w:r w:rsidRPr="00500C2E">
        <w:rPr>
          <w:rFonts w:ascii="Times New Roman" w:eastAsia="Times New Roman" w:hAnsi="Times New Roman"/>
          <w:sz w:val="24"/>
          <w:szCs w:val="24"/>
          <w:lang w:eastAsia="hr-HR"/>
        </w:rPr>
        <w:t xml:space="preserve">u nativnom ejakulatu </w:t>
      </w:r>
      <w:r>
        <w:rPr>
          <w:rFonts w:ascii="Times New Roman" w:eastAsia="Times New Roman" w:hAnsi="Times New Roman"/>
          <w:sz w:val="24"/>
          <w:szCs w:val="24"/>
          <w:lang w:eastAsia="hr-HR"/>
        </w:rPr>
        <w:lastRenderedPageBreak/>
        <w:t>pomoću binokularnog mikroskopa Axiostar Plus</w:t>
      </w:r>
      <w:r w:rsidRPr="00500C2E">
        <w:rPr>
          <w:rFonts w:ascii="Times New Roman" w:eastAsia="Times New Roman" w:hAnsi="Times New Roman"/>
          <w:sz w:val="24"/>
          <w:szCs w:val="24"/>
          <w:lang w:eastAsia="hr-HR"/>
        </w:rPr>
        <w:t xml:space="preserve"> (Carl Zeiss MicroImaging</w:t>
      </w:r>
      <w:r w:rsidRPr="00500C2E">
        <w:rPr>
          <w:rFonts w:ascii="Times New Roman" w:hAnsi="Times New Roman" w:cs="Times New Roman"/>
          <w:sz w:val="24"/>
          <w:szCs w:val="24"/>
        </w:rPr>
        <w:t xml:space="preserve"> </w:t>
      </w:r>
      <w:r w:rsidRPr="00500C2E">
        <w:rPr>
          <w:rFonts w:ascii="Times New Roman" w:eastAsia="Times New Roman" w:hAnsi="Times New Roman"/>
          <w:sz w:val="24"/>
          <w:szCs w:val="24"/>
          <w:lang w:eastAsia="hr-HR"/>
        </w:rPr>
        <w:t xml:space="preserve">GmbH, Göttingen, Njemačka) s ugrađenim spermotermom. </w:t>
      </w:r>
      <w:r w:rsidRPr="00500C2E">
        <w:rPr>
          <w:rFonts w:ascii="Times New Roman" w:hAnsi="Times New Roman" w:cs="Times New Roman"/>
          <w:sz w:val="24"/>
          <w:szCs w:val="24"/>
        </w:rPr>
        <w:t>Kapljica sjemena od 10 µL stavljena</w:t>
      </w:r>
      <w:r>
        <w:rPr>
          <w:rFonts w:ascii="Times New Roman" w:hAnsi="Times New Roman" w:cs="Times New Roman"/>
          <w:sz w:val="24"/>
          <w:szCs w:val="24"/>
        </w:rPr>
        <w:t xml:space="preserve"> je</w:t>
      </w:r>
      <w:r w:rsidRPr="00500C2E">
        <w:rPr>
          <w:rFonts w:ascii="Times New Roman" w:hAnsi="Times New Roman" w:cs="Times New Roman"/>
          <w:sz w:val="24"/>
          <w:szCs w:val="24"/>
        </w:rPr>
        <w:t xml:space="preserve"> na zagrijanu predmetnicu pomoću pipete. Staklene su predmetnice fiksirane na spermotermu, a poto</w:t>
      </w:r>
      <w:r>
        <w:rPr>
          <w:rFonts w:ascii="Times New Roman" w:hAnsi="Times New Roman" w:cs="Times New Roman"/>
          <w:sz w:val="24"/>
          <w:szCs w:val="24"/>
        </w:rPr>
        <w:t>m su uzorci sperme pregledani na</w:t>
      </w:r>
      <w:r w:rsidRPr="00500C2E">
        <w:rPr>
          <w:rFonts w:ascii="Times New Roman" w:hAnsi="Times New Roman" w:cs="Times New Roman"/>
          <w:sz w:val="24"/>
          <w:szCs w:val="24"/>
        </w:rPr>
        <w:t xml:space="preserve"> masovno gibanje najprije pod povećanjem od 100 x, a potom pod povećanjem</w:t>
      </w:r>
      <w:r>
        <w:rPr>
          <w:rFonts w:ascii="Times New Roman" w:hAnsi="Times New Roman" w:cs="Times New Roman"/>
          <w:sz w:val="24"/>
          <w:szCs w:val="24"/>
        </w:rPr>
        <w:t xml:space="preserve"> od 200 x na</w:t>
      </w:r>
      <w:r w:rsidRPr="00500C2E">
        <w:rPr>
          <w:rFonts w:ascii="Times New Roman" w:hAnsi="Times New Roman" w:cs="Times New Roman"/>
          <w:sz w:val="24"/>
          <w:szCs w:val="24"/>
        </w:rPr>
        <w:t xml:space="preserve"> gibljivost spermija</w:t>
      </w:r>
      <w:r>
        <w:rPr>
          <w:rFonts w:ascii="Times New Roman" w:hAnsi="Times New Roman" w:cs="Times New Roman"/>
          <w:sz w:val="24"/>
          <w:szCs w:val="24"/>
        </w:rPr>
        <w:t xml:space="preserve"> gdje je kapljica sjemena</w:t>
      </w:r>
      <w:r w:rsidRPr="00500C2E">
        <w:rPr>
          <w:rFonts w:ascii="Times New Roman" w:hAnsi="Times New Roman" w:cs="Times New Roman"/>
          <w:sz w:val="24"/>
          <w:szCs w:val="24"/>
        </w:rPr>
        <w:t xml:space="preserve"> prekrivena zagrijanom pokrovnicom.</w:t>
      </w:r>
      <w:r>
        <w:rPr>
          <w:rFonts w:ascii="Times New Roman" w:hAnsi="Times New Roman" w:cs="Times New Roman"/>
          <w:sz w:val="24"/>
          <w:szCs w:val="24"/>
        </w:rPr>
        <w:t xml:space="preserve"> Procjena masovnog gibanja spermija izražena je ocjenom od nula do četiri plusa (0 - potpuno mirovanje; + slabo valovito gibanje; ++ valovito gibanje; +++ jako valovito gibanje; ++++ izmjenjuju se tamnije i svjetlije pruge koje se komešaju, nestaju i ponovno nastaju – vihorenje). </w:t>
      </w:r>
      <w:r w:rsidRPr="008D154D">
        <w:rPr>
          <w:rFonts w:ascii="Times New Roman" w:eastAsia="Times New Roman" w:hAnsi="Times New Roman"/>
          <w:sz w:val="24"/>
          <w:szCs w:val="24"/>
          <w:lang w:eastAsia="hr-HR"/>
        </w:rPr>
        <w:t>Prosudba gibljivosti spermija izražena je u postotcima (%). Za procjenu postotka živih i mrtvih spermija u razmazima sjemena, korišten je p</w:t>
      </w:r>
      <w:r>
        <w:rPr>
          <w:rFonts w:ascii="Times New Roman" w:eastAsia="Times New Roman" w:hAnsi="Times New Roman"/>
          <w:sz w:val="24"/>
          <w:szCs w:val="24"/>
          <w:lang w:eastAsia="hr-HR"/>
        </w:rPr>
        <w:t>ostupak supravitalnog bojanja prema</w:t>
      </w:r>
      <w:r w:rsidRPr="008D154D">
        <w:rPr>
          <w:rFonts w:ascii="Times New Roman" w:eastAsia="Times New Roman" w:hAnsi="Times New Roman"/>
          <w:sz w:val="24"/>
          <w:szCs w:val="24"/>
          <w:lang w:eastAsia="hr-HR"/>
        </w:rPr>
        <w:t xml:space="preserve"> Bloom-u, a za o</w:t>
      </w:r>
      <w:r>
        <w:rPr>
          <w:rFonts w:ascii="Times New Roman" w:eastAsia="Times New Roman" w:hAnsi="Times New Roman"/>
          <w:sz w:val="24"/>
          <w:szCs w:val="24"/>
          <w:lang w:eastAsia="hr-HR"/>
        </w:rPr>
        <w:t>dređivanje morfološki normalnih</w:t>
      </w:r>
      <w:r w:rsidRPr="008D154D">
        <w:rPr>
          <w:rFonts w:ascii="Times New Roman" w:eastAsia="Times New Roman" w:hAnsi="Times New Roman"/>
          <w:sz w:val="24"/>
          <w:szCs w:val="24"/>
          <w:lang w:eastAsia="hr-HR"/>
        </w:rPr>
        <w:t xml:space="preserve"> i patoloških oblika spermija korišten je postupak</w:t>
      </w:r>
      <w:r>
        <w:rPr>
          <w:rFonts w:ascii="Times New Roman" w:eastAsia="Times New Roman" w:hAnsi="Times New Roman"/>
          <w:sz w:val="24"/>
          <w:szCs w:val="24"/>
          <w:lang w:eastAsia="hr-HR"/>
        </w:rPr>
        <w:t xml:space="preserve"> bojanja prema</w:t>
      </w:r>
      <w:r w:rsidRPr="008D154D">
        <w:rPr>
          <w:rFonts w:ascii="Times New Roman" w:eastAsia="Times New Roman" w:hAnsi="Times New Roman"/>
          <w:sz w:val="24"/>
          <w:szCs w:val="24"/>
          <w:lang w:eastAsia="hr-HR"/>
        </w:rPr>
        <w:t xml:space="preserve"> Farelly-ju u </w:t>
      </w:r>
      <w:r w:rsidRPr="008D154D">
        <w:rPr>
          <w:rFonts w:ascii="Times New Roman" w:eastAsia="Times New Roman" w:hAnsi="Times New Roman" w:cs="Times New Roman"/>
          <w:sz w:val="24"/>
          <w:szCs w:val="24"/>
          <w:lang w:eastAsia="hr-HR"/>
        </w:rPr>
        <w:t xml:space="preserve">kojem su </w:t>
      </w:r>
      <w:r w:rsidRPr="008D154D">
        <w:rPr>
          <w:rFonts w:ascii="Times New Roman" w:hAnsi="Times New Roman" w:cs="Times New Roman"/>
          <w:sz w:val="24"/>
          <w:szCs w:val="24"/>
        </w:rPr>
        <w:t xml:space="preserve">spermiji </w:t>
      </w:r>
      <w:r w:rsidRPr="008D154D">
        <w:rPr>
          <w:rFonts w:ascii="Times New Roman" w:eastAsia="Times New Roman" w:hAnsi="Times New Roman" w:cs="Times New Roman"/>
          <w:sz w:val="24"/>
          <w:szCs w:val="24"/>
          <w:lang w:eastAsia="hr-HR"/>
        </w:rPr>
        <w:t>obojeni gotovim</w:t>
      </w:r>
      <w:r w:rsidRPr="008D154D">
        <w:rPr>
          <w:rFonts w:ascii="Times New Roman" w:eastAsia="Times New Roman" w:hAnsi="Times New Roman"/>
          <w:sz w:val="24"/>
          <w:szCs w:val="24"/>
          <w:lang w:eastAsia="hr-HR"/>
        </w:rPr>
        <w:t xml:space="preserve"> komercijalnim kompletima (Minitube, Tiefenbach, Njemačka). </w:t>
      </w:r>
      <w:r>
        <w:rPr>
          <w:rFonts w:ascii="Times New Roman" w:eastAsia="Times New Roman" w:hAnsi="Times New Roman"/>
          <w:sz w:val="24"/>
          <w:szCs w:val="24"/>
          <w:lang w:eastAsia="hr-HR"/>
        </w:rPr>
        <w:t xml:space="preserve">Postupak </w:t>
      </w:r>
      <w:r>
        <w:rPr>
          <w:rFonts w:ascii="Times New Roman" w:hAnsi="Times New Roman" w:cs="Times New Roman"/>
          <w:sz w:val="24"/>
          <w:szCs w:val="24"/>
        </w:rPr>
        <w:t>supravitalnog bojanja prema</w:t>
      </w:r>
      <w:r w:rsidRPr="00500C2E">
        <w:rPr>
          <w:rFonts w:ascii="Times New Roman" w:hAnsi="Times New Roman" w:cs="Times New Roman"/>
          <w:sz w:val="24"/>
          <w:szCs w:val="24"/>
        </w:rPr>
        <w:t xml:space="preserve"> Bloom-u uključuje primjenu boja eozina i nigrozina. Pri</w:t>
      </w:r>
      <w:r w:rsidRPr="001F604E">
        <w:rPr>
          <w:rFonts w:ascii="Times New Roman" w:hAnsi="Times New Roman" w:cs="Times New Roman"/>
          <w:sz w:val="24"/>
          <w:szCs w:val="24"/>
        </w:rPr>
        <w:t xml:space="preserve"> tome s</w:t>
      </w:r>
      <w:r>
        <w:rPr>
          <w:rFonts w:ascii="Times New Roman" w:hAnsi="Times New Roman" w:cs="Times New Roman"/>
          <w:sz w:val="24"/>
          <w:szCs w:val="24"/>
        </w:rPr>
        <w:t xml:space="preserve">e jedna manja kap sjemena, veća kap eozina i dvije kapi nigrozina nakapavaju na jednu stranu čiste, odmašćene i zagrijane predmetnice. Potom se kapljice čistim štapićem pažljivo promiješaju i načini se razmaz, koji se suši na toplom mjestu. </w:t>
      </w:r>
      <w:r w:rsidRPr="00500C2E">
        <w:rPr>
          <w:rFonts w:ascii="Times New Roman" w:hAnsi="Times New Roman" w:cs="Times New Roman"/>
          <w:sz w:val="24"/>
          <w:szCs w:val="24"/>
        </w:rPr>
        <w:t xml:space="preserve">Mrtvi </w:t>
      </w:r>
      <w:r>
        <w:rPr>
          <w:rFonts w:ascii="Times New Roman" w:hAnsi="Times New Roman" w:cs="Times New Roman"/>
          <w:sz w:val="24"/>
          <w:szCs w:val="24"/>
        </w:rPr>
        <w:t>se</w:t>
      </w:r>
      <w:r w:rsidRPr="00500C2E">
        <w:rPr>
          <w:rFonts w:ascii="Times New Roman" w:hAnsi="Times New Roman" w:cs="Times New Roman"/>
          <w:sz w:val="24"/>
          <w:szCs w:val="24"/>
        </w:rPr>
        <w:t xml:space="preserve"> spermiji </w:t>
      </w:r>
      <w:r>
        <w:rPr>
          <w:rFonts w:ascii="Times New Roman" w:hAnsi="Times New Roman" w:cs="Times New Roman"/>
          <w:sz w:val="24"/>
          <w:szCs w:val="24"/>
        </w:rPr>
        <w:t>koji nisu imali</w:t>
      </w:r>
      <w:r w:rsidRPr="00500C2E">
        <w:rPr>
          <w:rFonts w:ascii="Times New Roman" w:hAnsi="Times New Roman" w:cs="Times New Roman"/>
          <w:sz w:val="24"/>
          <w:szCs w:val="24"/>
        </w:rPr>
        <w:t xml:space="preserve"> </w:t>
      </w:r>
      <w:r>
        <w:rPr>
          <w:rFonts w:ascii="Times New Roman" w:hAnsi="Times New Roman" w:cs="Times New Roman"/>
          <w:sz w:val="24"/>
          <w:szCs w:val="24"/>
        </w:rPr>
        <w:t>cjelovitu</w:t>
      </w:r>
      <w:r w:rsidRPr="00500C2E">
        <w:rPr>
          <w:rFonts w:ascii="Times New Roman" w:hAnsi="Times New Roman" w:cs="Times New Roman"/>
          <w:sz w:val="24"/>
          <w:szCs w:val="24"/>
        </w:rPr>
        <w:t xml:space="preserve"> staničn</w:t>
      </w:r>
      <w:r>
        <w:rPr>
          <w:rFonts w:ascii="Times New Roman" w:hAnsi="Times New Roman" w:cs="Times New Roman"/>
          <w:sz w:val="24"/>
          <w:szCs w:val="24"/>
        </w:rPr>
        <w:t>u</w:t>
      </w:r>
      <w:r w:rsidRPr="00500C2E">
        <w:rPr>
          <w:rFonts w:ascii="Times New Roman" w:hAnsi="Times New Roman" w:cs="Times New Roman"/>
          <w:sz w:val="24"/>
          <w:szCs w:val="24"/>
        </w:rPr>
        <w:t xml:space="preserve"> membran</w:t>
      </w:r>
      <w:r>
        <w:rPr>
          <w:rFonts w:ascii="Times New Roman" w:hAnsi="Times New Roman" w:cs="Times New Roman"/>
          <w:sz w:val="24"/>
          <w:szCs w:val="24"/>
        </w:rPr>
        <w:t>u o</w:t>
      </w:r>
      <w:r w:rsidRPr="00500C2E">
        <w:rPr>
          <w:rFonts w:ascii="Times New Roman" w:hAnsi="Times New Roman" w:cs="Times New Roman"/>
          <w:sz w:val="24"/>
          <w:szCs w:val="24"/>
        </w:rPr>
        <w:t xml:space="preserve">bojaju eozinom, dok </w:t>
      </w:r>
      <w:r>
        <w:rPr>
          <w:rFonts w:ascii="Times New Roman" w:hAnsi="Times New Roman" w:cs="Times New Roman"/>
          <w:sz w:val="24"/>
          <w:szCs w:val="24"/>
        </w:rPr>
        <w:t xml:space="preserve">cjelovite </w:t>
      </w:r>
      <w:r w:rsidRPr="00500C2E">
        <w:rPr>
          <w:rFonts w:ascii="Times New Roman" w:hAnsi="Times New Roman" w:cs="Times New Roman"/>
          <w:sz w:val="24"/>
          <w:szCs w:val="24"/>
        </w:rPr>
        <w:t xml:space="preserve">stanične membrane živih spermija ne </w:t>
      </w:r>
      <w:r>
        <w:rPr>
          <w:rFonts w:ascii="Times New Roman" w:hAnsi="Times New Roman" w:cs="Times New Roman"/>
          <w:sz w:val="24"/>
          <w:szCs w:val="24"/>
        </w:rPr>
        <w:t>popuštaju</w:t>
      </w:r>
      <w:r w:rsidRPr="00500C2E">
        <w:rPr>
          <w:rFonts w:ascii="Times New Roman" w:hAnsi="Times New Roman" w:cs="Times New Roman"/>
          <w:sz w:val="24"/>
          <w:szCs w:val="24"/>
        </w:rPr>
        <w:t xml:space="preserve"> boje te ostaju neobojani. Boja nigrozina odgovorna je za stvaranje tamne pozadin</w:t>
      </w:r>
      <w:r>
        <w:rPr>
          <w:rFonts w:ascii="Times New Roman" w:hAnsi="Times New Roman" w:cs="Times New Roman"/>
          <w:sz w:val="24"/>
          <w:szCs w:val="24"/>
        </w:rPr>
        <w:t>e koja olakšava procjenu spermija</w:t>
      </w:r>
      <w:r w:rsidRPr="00500C2E">
        <w:rPr>
          <w:rFonts w:ascii="Times New Roman" w:hAnsi="Times New Roman" w:cs="Times New Roman"/>
          <w:sz w:val="24"/>
          <w:szCs w:val="24"/>
        </w:rPr>
        <w:t>. Postupak bojanja osuš</w:t>
      </w:r>
      <w:r>
        <w:rPr>
          <w:rFonts w:ascii="Times New Roman" w:hAnsi="Times New Roman" w:cs="Times New Roman"/>
          <w:sz w:val="24"/>
          <w:szCs w:val="24"/>
        </w:rPr>
        <w:t>enog razmaza nativnog sjemena prema</w:t>
      </w:r>
      <w:r w:rsidRPr="00500C2E">
        <w:rPr>
          <w:rFonts w:ascii="Times New Roman" w:hAnsi="Times New Roman" w:cs="Times New Roman"/>
          <w:sz w:val="24"/>
          <w:szCs w:val="24"/>
        </w:rPr>
        <w:t xml:space="preserve"> Farelly-ju uključuje primjenu triju otopina: </w:t>
      </w:r>
      <w:r w:rsidRPr="000F4D82">
        <w:rPr>
          <w:rFonts w:ascii="Times New Roman" w:hAnsi="Times New Roman" w:cs="Times New Roman"/>
          <w:sz w:val="24"/>
          <w:szCs w:val="24"/>
        </w:rPr>
        <w:t>otopinu za fiksaciju razmaza (A), otopina anilinskog modrila (B) i otopin</w:t>
      </w:r>
      <w:r>
        <w:rPr>
          <w:rFonts w:ascii="Times New Roman" w:hAnsi="Times New Roman" w:cs="Times New Roman"/>
          <w:sz w:val="24"/>
          <w:szCs w:val="24"/>
        </w:rPr>
        <w:t>a gencijan ljubičaste boje (C).</w:t>
      </w:r>
      <w:r w:rsidRPr="00500C2E">
        <w:t xml:space="preserve"> </w:t>
      </w:r>
      <w:r w:rsidRPr="00500C2E">
        <w:rPr>
          <w:rFonts w:ascii="Times New Roman" w:hAnsi="Times New Roman" w:cs="Times New Roman"/>
          <w:sz w:val="24"/>
          <w:szCs w:val="24"/>
        </w:rPr>
        <w:t>Osušeni</w:t>
      </w:r>
      <w:r w:rsidRPr="00500C2E">
        <w:t xml:space="preserve"> </w:t>
      </w:r>
      <w:r w:rsidRPr="00500C2E">
        <w:rPr>
          <w:rFonts w:ascii="Times New Roman" w:hAnsi="Times New Roman" w:cs="Times New Roman"/>
          <w:sz w:val="24"/>
          <w:szCs w:val="24"/>
        </w:rPr>
        <w:t>se razmaz sjemena uranja u otopinu A na 10 sekundi, zatim u otopinu B na 20 sekundi nako</w:t>
      </w:r>
      <w:r>
        <w:rPr>
          <w:rFonts w:ascii="Times New Roman" w:hAnsi="Times New Roman" w:cs="Times New Roman"/>
          <w:sz w:val="24"/>
          <w:szCs w:val="24"/>
        </w:rPr>
        <w:t>n čega se razmaz dobro ispere s</w:t>
      </w:r>
      <w:r w:rsidRPr="00500C2E">
        <w:rPr>
          <w:rFonts w:ascii="Times New Roman" w:hAnsi="Times New Roman" w:cs="Times New Roman"/>
          <w:sz w:val="24"/>
          <w:szCs w:val="24"/>
        </w:rPr>
        <w:t xml:space="preserve"> vodom. Potom se razmaz uranja u otopinu C na 5 sekun</w:t>
      </w:r>
      <w:r>
        <w:rPr>
          <w:rFonts w:ascii="Times New Roman" w:hAnsi="Times New Roman" w:cs="Times New Roman"/>
          <w:sz w:val="24"/>
          <w:szCs w:val="24"/>
        </w:rPr>
        <w:t>d</w:t>
      </w:r>
      <w:r w:rsidRPr="00500C2E">
        <w:rPr>
          <w:rFonts w:ascii="Times New Roman" w:hAnsi="Times New Roman" w:cs="Times New Roman"/>
          <w:sz w:val="24"/>
          <w:szCs w:val="24"/>
        </w:rPr>
        <w:t>i i ponovno dobro ispire vodom te ostavlja da se osuši 12 sati. Plavo-ljubičasta kontras</w:t>
      </w:r>
      <w:r>
        <w:rPr>
          <w:rFonts w:ascii="Times New Roman" w:hAnsi="Times New Roman" w:cs="Times New Roman"/>
          <w:sz w:val="24"/>
          <w:szCs w:val="24"/>
        </w:rPr>
        <w:t>t</w:t>
      </w:r>
      <w:r w:rsidRPr="00500C2E">
        <w:rPr>
          <w:rFonts w:ascii="Times New Roman" w:hAnsi="Times New Roman" w:cs="Times New Roman"/>
          <w:sz w:val="24"/>
          <w:szCs w:val="24"/>
        </w:rPr>
        <w:t>na boja omogućuje diferencijalnu vizualizaciju glave, akrosome, ekvatorijalnog i središnjeg dijela te repa spermija. Ovim postupkom</w:t>
      </w:r>
      <w:r w:rsidRPr="00500C2E">
        <w:t xml:space="preserve"> </w:t>
      </w:r>
      <w:r w:rsidRPr="00500C2E">
        <w:rPr>
          <w:rFonts w:ascii="Times New Roman" w:hAnsi="Times New Roman" w:cs="Times New Roman"/>
          <w:sz w:val="24"/>
          <w:szCs w:val="24"/>
        </w:rPr>
        <w:t xml:space="preserve">moguće je razlikovati morfološki normalne i patološke oblike spermija, kao i identificirati tip patološkog oblika spermija. </w:t>
      </w:r>
      <w:r w:rsidRPr="00500C2E">
        <w:rPr>
          <w:rFonts w:ascii="Times New Roman" w:eastAsia="Times New Roman" w:hAnsi="Times New Roman"/>
          <w:sz w:val="24"/>
          <w:szCs w:val="24"/>
          <w:lang w:eastAsia="hr-HR"/>
        </w:rPr>
        <w:t xml:space="preserve">Osušeni preparati </w:t>
      </w:r>
      <w:r w:rsidRPr="00500C2E">
        <w:rPr>
          <w:rFonts w:ascii="Times New Roman" w:eastAsia="Times New Roman" w:hAnsi="Times New Roman" w:cs="Times New Roman"/>
          <w:sz w:val="24"/>
          <w:szCs w:val="24"/>
          <w:lang w:eastAsia="hr-HR"/>
        </w:rPr>
        <w:t>za</w:t>
      </w:r>
      <w:r w:rsidRPr="00500C2E">
        <w:rPr>
          <w:rFonts w:ascii="Times New Roman" w:hAnsi="Times New Roman" w:cs="Times New Roman"/>
          <w:sz w:val="24"/>
          <w:szCs w:val="24"/>
        </w:rPr>
        <w:t xml:space="preserve"> ocjenu </w:t>
      </w:r>
      <w:r>
        <w:rPr>
          <w:rFonts w:ascii="Times New Roman" w:eastAsia="Times New Roman" w:hAnsi="Times New Roman" w:cs="Times New Roman"/>
          <w:sz w:val="24"/>
          <w:szCs w:val="24"/>
          <w:lang w:eastAsia="hr-HR"/>
        </w:rPr>
        <w:t>supravitalnog bojanja prema</w:t>
      </w:r>
      <w:r w:rsidRPr="00500C2E">
        <w:rPr>
          <w:rFonts w:ascii="Times New Roman" w:eastAsia="Times New Roman" w:hAnsi="Times New Roman" w:cs="Times New Roman"/>
          <w:sz w:val="24"/>
          <w:szCs w:val="24"/>
          <w:lang w:eastAsia="hr-HR"/>
        </w:rPr>
        <w:t xml:space="preserve"> Bloom-u procjenjivani su mikroskopski </w:t>
      </w:r>
      <w:r w:rsidRPr="00500C2E">
        <w:rPr>
          <w:rFonts w:ascii="Times New Roman" w:eastAsia="Times New Roman" w:hAnsi="Times New Roman"/>
          <w:sz w:val="24"/>
          <w:szCs w:val="24"/>
          <w:lang w:eastAsia="hr-HR"/>
        </w:rPr>
        <w:t>pod povećanjem od 400 x, a pregledano je 200 spermija. Udio živih</w:t>
      </w:r>
      <w:r>
        <w:rPr>
          <w:rFonts w:ascii="Times New Roman" w:eastAsia="Times New Roman" w:hAnsi="Times New Roman"/>
          <w:sz w:val="24"/>
          <w:szCs w:val="24"/>
          <w:lang w:eastAsia="hr-HR"/>
        </w:rPr>
        <w:t>,</w:t>
      </w:r>
      <w:r w:rsidRPr="00500C2E">
        <w:rPr>
          <w:rFonts w:ascii="Times New Roman" w:eastAsia="Times New Roman" w:hAnsi="Times New Roman"/>
          <w:sz w:val="24"/>
          <w:szCs w:val="24"/>
          <w:lang w:eastAsia="hr-HR"/>
        </w:rPr>
        <w:t xml:space="preserve"> odnosno neobojanih spermija izražen u postocima (%). Za ocjenu udjela morfološki normalnih i patološki</w:t>
      </w:r>
      <w:r>
        <w:rPr>
          <w:rFonts w:ascii="Times New Roman" w:eastAsia="Times New Roman" w:hAnsi="Times New Roman"/>
          <w:sz w:val="24"/>
          <w:szCs w:val="24"/>
          <w:lang w:eastAsia="hr-HR"/>
        </w:rPr>
        <w:t>h oblika spermija u ejakulatu prema</w:t>
      </w:r>
      <w:r w:rsidRPr="00500C2E">
        <w:rPr>
          <w:rFonts w:ascii="Times New Roman" w:eastAsia="Times New Roman" w:hAnsi="Times New Roman"/>
          <w:sz w:val="24"/>
          <w:szCs w:val="24"/>
          <w:lang w:eastAsia="hr-HR"/>
        </w:rPr>
        <w:t xml:space="preserve"> Farelly-ju pregledano je također 200 spermija po preparatu koji su pregledani pomo</w:t>
      </w:r>
      <w:r>
        <w:rPr>
          <w:rFonts w:ascii="Times New Roman" w:eastAsia="Times New Roman" w:hAnsi="Times New Roman"/>
          <w:sz w:val="24"/>
          <w:szCs w:val="24"/>
          <w:lang w:eastAsia="hr-HR"/>
        </w:rPr>
        <w:t>ću fazno-kontrasnog mikroskopa Olympus BX50F</w:t>
      </w:r>
      <w:r w:rsidRPr="00500C2E">
        <w:rPr>
          <w:rFonts w:ascii="Times New Roman" w:eastAsia="Times New Roman" w:hAnsi="Times New Roman"/>
          <w:sz w:val="24"/>
          <w:szCs w:val="24"/>
          <w:lang w:eastAsia="hr-HR"/>
        </w:rPr>
        <w:t xml:space="preserve"> (Olympus, Tokyo, Japan), najprije pod srednjim </w:t>
      </w:r>
      <w:r w:rsidRPr="00500C2E">
        <w:rPr>
          <w:rFonts w:ascii="Times New Roman" w:eastAsia="Times New Roman" w:hAnsi="Times New Roman"/>
          <w:sz w:val="24"/>
          <w:szCs w:val="24"/>
          <w:lang w:eastAsia="hr-HR"/>
        </w:rPr>
        <w:lastRenderedPageBreak/>
        <w:t xml:space="preserve">povećanjem, a potom pod imerzijom pod povećanjem od 1000 x i izraženi su u postocima (%). </w:t>
      </w:r>
      <w:r w:rsidRPr="00500C2E">
        <w:rPr>
          <w:rFonts w:ascii="Times New Roman" w:hAnsi="Times New Roman" w:cs="Times New Roman"/>
          <w:sz w:val="24"/>
          <w:szCs w:val="24"/>
        </w:rPr>
        <w:t xml:space="preserve">Koncentracija spermija u ejakulatu (broj spermija u 1 mL ejakulata), utvrđena je elektronskim brojačem „Accucell photometer tip 60CI0394“ (IMV technologies, Normandija, Francuska). Uređaj je </w:t>
      </w:r>
      <w:r>
        <w:rPr>
          <w:rFonts w:ascii="Times New Roman" w:hAnsi="Times New Roman" w:cs="Times New Roman"/>
          <w:sz w:val="24"/>
          <w:szCs w:val="24"/>
        </w:rPr>
        <w:t xml:space="preserve">prije svake upotrebe </w:t>
      </w:r>
      <w:r w:rsidRPr="00500C2E">
        <w:rPr>
          <w:rFonts w:ascii="Times New Roman" w:hAnsi="Times New Roman" w:cs="Times New Roman"/>
          <w:sz w:val="24"/>
          <w:szCs w:val="24"/>
        </w:rPr>
        <w:t>kalibriran i podešen na postavke za brojanje spermija jarčeva u 1 mL</w:t>
      </w:r>
      <w:r>
        <w:rPr>
          <w:rFonts w:ascii="Times New Roman" w:hAnsi="Times New Roman" w:cs="Times New Roman"/>
          <w:sz w:val="24"/>
          <w:szCs w:val="24"/>
        </w:rPr>
        <w:t>. Ejakulat se prije određivanja koncentracije spermija razrijedio tako da se u kivetu otpipetira</w:t>
      </w:r>
      <w:r w:rsidRPr="00500C2E">
        <w:rPr>
          <w:rFonts w:ascii="Times New Roman" w:hAnsi="Times New Roman" w:cs="Times New Roman"/>
          <w:sz w:val="24"/>
          <w:szCs w:val="24"/>
        </w:rPr>
        <w:t xml:space="preserve"> 990 µL 0,9%-tne otopine NaCl i 10 µL </w:t>
      </w:r>
      <w:r>
        <w:rPr>
          <w:rFonts w:ascii="Times New Roman" w:hAnsi="Times New Roman" w:cs="Times New Roman"/>
          <w:sz w:val="24"/>
          <w:szCs w:val="24"/>
        </w:rPr>
        <w:t>nativnog sjemena te potom promiješa</w:t>
      </w:r>
      <w:r w:rsidRPr="00500C2E">
        <w:rPr>
          <w:rFonts w:ascii="Times New Roman" w:hAnsi="Times New Roman" w:cs="Times New Roman"/>
          <w:sz w:val="24"/>
          <w:szCs w:val="24"/>
        </w:rPr>
        <w:t>.</w:t>
      </w:r>
      <w:r w:rsidRPr="0067798C">
        <w:rPr>
          <w:rFonts w:ascii="Times New Roman" w:hAnsi="Times New Roman" w:cs="Times New Roman"/>
          <w:sz w:val="24"/>
          <w:szCs w:val="24"/>
        </w:rPr>
        <w:t xml:space="preserve"> </w:t>
      </w:r>
      <w:r w:rsidRPr="008D154D">
        <w:rPr>
          <w:rFonts w:ascii="Times New Roman" w:hAnsi="Times New Roman" w:cs="Times New Roman"/>
          <w:sz w:val="24"/>
          <w:szCs w:val="24"/>
        </w:rPr>
        <w:t>Ukupan broj spermija u ejakulatu dobiven je umnoškom volumena i koncentracije ejakulata, a ukupni funkcionalni broj spermija (</w:t>
      </w:r>
      <w:r>
        <w:rPr>
          <w:rFonts w:ascii="Times New Roman" w:hAnsi="Times New Roman" w:cs="Times New Roman"/>
          <w:sz w:val="24"/>
          <w:szCs w:val="24"/>
        </w:rPr>
        <w:t>e</w:t>
      </w:r>
      <w:r w:rsidRPr="008D154D">
        <w:rPr>
          <w:rFonts w:ascii="Times New Roman" w:hAnsi="Times New Roman" w:cs="Times New Roman"/>
          <w:sz w:val="24"/>
          <w:szCs w:val="24"/>
        </w:rPr>
        <w:t xml:space="preserve">ngl. </w:t>
      </w:r>
      <w:r w:rsidRPr="008D154D">
        <w:rPr>
          <w:rFonts w:ascii="Times New Roman" w:hAnsi="Times New Roman" w:cs="Times New Roman"/>
          <w:i/>
          <w:sz w:val="24"/>
          <w:szCs w:val="24"/>
        </w:rPr>
        <w:t>total functional sperm fraction</w:t>
      </w:r>
      <w:r w:rsidRPr="008D154D">
        <w:rPr>
          <w:rFonts w:ascii="Times New Roman" w:hAnsi="Times New Roman" w:cs="Times New Roman"/>
          <w:sz w:val="24"/>
          <w:szCs w:val="24"/>
        </w:rPr>
        <w:t>; TFSF; x 10</w:t>
      </w:r>
      <w:r w:rsidRPr="008D154D">
        <w:rPr>
          <w:rFonts w:ascii="Times New Roman" w:hAnsi="Times New Roman" w:cs="Times New Roman"/>
          <w:sz w:val="24"/>
          <w:szCs w:val="24"/>
          <w:vertAlign w:val="superscript"/>
        </w:rPr>
        <w:t>9</w:t>
      </w:r>
      <w:r w:rsidRPr="008D154D">
        <w:rPr>
          <w:rFonts w:ascii="Times New Roman" w:hAnsi="Times New Roman" w:cs="Times New Roman"/>
          <w:sz w:val="24"/>
          <w:szCs w:val="24"/>
        </w:rPr>
        <w:t>) umnoškom ukupnog broja spermija u ejakulatu, gibljivih spermija i spermija normalne morfologije (RAMADAN i sur., 2009.</w:t>
      </w:r>
      <w:r>
        <w:rPr>
          <w:rFonts w:ascii="Times New Roman" w:hAnsi="Times New Roman" w:cs="Times New Roman"/>
          <w:sz w:val="24"/>
          <w:szCs w:val="24"/>
        </w:rPr>
        <w:t>, OGNJENOVIĆ, 2016., ŽURA ŽAJA, 2016.</w:t>
      </w:r>
      <w:r w:rsidRPr="008D154D">
        <w:rPr>
          <w:rFonts w:ascii="Times New Roman" w:hAnsi="Times New Roman" w:cs="Times New Roman"/>
          <w:sz w:val="24"/>
          <w:szCs w:val="24"/>
        </w:rPr>
        <w:t>).</w:t>
      </w:r>
    </w:p>
    <w:p w:rsidR="00061E5A" w:rsidRPr="00061E5A" w:rsidRDefault="00061E5A" w:rsidP="00A9771C">
      <w:pPr>
        <w:keepNext/>
        <w:keepLines/>
        <w:spacing w:before="200" w:line="360" w:lineRule="auto"/>
        <w:outlineLvl w:val="1"/>
        <w:rPr>
          <w:rFonts w:ascii="Times New Roman" w:eastAsia="Times New Roman" w:hAnsi="Times New Roman" w:cs="Times New Roman"/>
          <w:b/>
          <w:sz w:val="28"/>
          <w:szCs w:val="28"/>
          <w:lang w:eastAsia="hr-HR"/>
        </w:rPr>
      </w:pPr>
      <w:r>
        <w:rPr>
          <w:rFonts w:ascii="Times New Roman" w:eastAsia="Times New Roman" w:hAnsi="Times New Roman" w:cs="Times New Roman"/>
          <w:b/>
          <w:sz w:val="28"/>
          <w:szCs w:val="28"/>
          <w:lang w:eastAsia="hr-HR"/>
        </w:rPr>
        <w:t xml:space="preserve">4.5. </w:t>
      </w:r>
      <w:r w:rsidRPr="00061E5A">
        <w:rPr>
          <w:rFonts w:ascii="Times New Roman" w:eastAsia="Times New Roman" w:hAnsi="Times New Roman" w:cs="Times New Roman"/>
          <w:b/>
          <w:sz w:val="28"/>
          <w:szCs w:val="28"/>
          <w:lang w:eastAsia="hr-HR"/>
        </w:rPr>
        <w:t xml:space="preserve">Morfometrijska analiza </w:t>
      </w:r>
      <w:r>
        <w:rPr>
          <w:rFonts w:ascii="Times New Roman" w:eastAsia="Times New Roman" w:hAnsi="Times New Roman" w:cs="Times New Roman"/>
          <w:b/>
          <w:sz w:val="28"/>
          <w:szCs w:val="28"/>
          <w:lang w:eastAsia="hr-HR"/>
        </w:rPr>
        <w:t>spermija</w:t>
      </w:r>
    </w:p>
    <w:p w:rsidR="00061E5A" w:rsidRDefault="006D682A" w:rsidP="006D682A">
      <w:pPr>
        <w:autoSpaceDE w:val="0"/>
        <w:autoSpaceDN w:val="0"/>
        <w:adjustRightInd w:val="0"/>
        <w:spacing w:before="200" w:line="360" w:lineRule="auto"/>
        <w:ind w:firstLine="720"/>
        <w:jc w:val="both"/>
        <w:rPr>
          <w:rFonts w:ascii="Times New Roman" w:eastAsia="Times New Roman" w:hAnsi="Times New Roman" w:cs="Times New Roman"/>
          <w:sz w:val="24"/>
          <w:szCs w:val="24"/>
          <w:lang w:eastAsia="hr-HR"/>
        </w:rPr>
      </w:pPr>
      <w:r w:rsidRPr="006D682A">
        <w:rPr>
          <w:rFonts w:ascii="Times New Roman" w:eastAsia="Times New Roman" w:hAnsi="Times New Roman" w:cs="Times New Roman"/>
          <w:sz w:val="24"/>
          <w:szCs w:val="24"/>
          <w:lang w:eastAsia="hr-HR"/>
        </w:rPr>
        <w:t>Računalna analiza slike izvršena je na osobnom računalu korištenjem programa „SFORM“ (VAMSTEC, Zagreb, Hrvatska). Sustav se sastoji od visokorezolucijske kamere u boji (Donpisha 3CCD) koja sliku pod objektivom povećanja 40 x iz svjetlosnog mikroskopa Olympus BX 41 digitalizira i prenosi u osobno računalo. Morfometrijska analiza spermija jarčeva provedena je na obojenim razmazima sjemena metodom</w:t>
      </w:r>
      <w:r w:rsidRPr="006D682A">
        <w:rPr>
          <w:rFonts w:ascii="Times New Roman" w:eastAsia="Times New Roman" w:hAnsi="Times New Roman" w:cs="Times New Roman"/>
          <w:b/>
          <w:sz w:val="24"/>
          <w:szCs w:val="24"/>
          <w:lang w:eastAsia="hr-HR"/>
        </w:rPr>
        <w:t xml:space="preserve"> </w:t>
      </w:r>
      <w:r w:rsidRPr="006D682A">
        <w:rPr>
          <w:rFonts w:ascii="Times New Roman" w:eastAsia="Times New Roman" w:hAnsi="Times New Roman" w:cs="Times New Roman"/>
          <w:sz w:val="24"/>
          <w:szCs w:val="24"/>
          <w:lang w:eastAsia="hr-HR"/>
        </w:rPr>
        <w:t>prema Bloomu jer je ovom metodom bojenja vidljiv središnji dio repa spermija. Ukupno je analizirano 144 obojanih razmaza spermija (72 razmaza po skupini ukupno, odnosno 24 razmaza mjesečno po skupini). Na njima je izmjereno oko 50-ak spermija po svakom obojanom razmazu, odnosno ukupno 7289 spermija (živih i mrtvih). Analizirane su samo glave spermija koje se nisu preklapale s drugim spermijima ili nečistoćama i repovi koji nisu bili presavijeni. Granice glave, središnjeg djela i repa spermija označavane su interaktivno (najprije glava, zatim središnji dio, a potom rep spermija) uz ručnu korekciju računalnim mišem (Slika 4.). Za glavu i središnji dio spermija određene su: površina (μm</w:t>
      </w:r>
      <w:r w:rsidRPr="006D682A">
        <w:rPr>
          <w:rFonts w:ascii="Times New Roman" w:eastAsia="Times New Roman" w:hAnsi="Times New Roman" w:cs="Times New Roman"/>
          <w:sz w:val="24"/>
          <w:szCs w:val="24"/>
          <w:vertAlign w:val="superscript"/>
          <w:lang w:eastAsia="hr-HR"/>
        </w:rPr>
        <w:t>2</w:t>
      </w:r>
      <w:r w:rsidRPr="006D682A">
        <w:rPr>
          <w:rFonts w:ascii="Times New Roman" w:eastAsia="Times New Roman" w:hAnsi="Times New Roman" w:cs="Times New Roman"/>
          <w:sz w:val="24"/>
          <w:szCs w:val="24"/>
          <w:lang w:eastAsia="hr-HR"/>
        </w:rPr>
        <w:t xml:space="preserve">), opseg (μm), minimalni i maksimalni polumjer (μm), duljina i širina (μm), a za rep spermija određene su duljina u mikrometrima. Pokazatelji oblika za glavu spermija izračunati su prema HIDALGO i sur. (2005.) pomoću primarnih pokazatelja i to: pravilnost (engl. </w:t>
      </w:r>
      <w:r w:rsidRPr="006D682A">
        <w:rPr>
          <w:rFonts w:ascii="Times New Roman" w:eastAsia="Times New Roman" w:hAnsi="Times New Roman" w:cs="Times New Roman"/>
          <w:i/>
          <w:sz w:val="24"/>
          <w:szCs w:val="24"/>
          <w:lang w:eastAsia="hr-HR"/>
        </w:rPr>
        <w:t>regularity</w:t>
      </w:r>
      <w:r w:rsidRPr="006D682A">
        <w:rPr>
          <w:rFonts w:ascii="Times New Roman" w:eastAsia="Times New Roman" w:hAnsi="Times New Roman" w:cs="Times New Roman"/>
          <w:sz w:val="24"/>
          <w:szCs w:val="24"/>
          <w:lang w:eastAsia="hr-HR"/>
        </w:rPr>
        <w:t xml:space="preserve">; π x duljina x širina/4 x površina), naboranost (engl. </w:t>
      </w:r>
      <w:r w:rsidRPr="006D682A">
        <w:rPr>
          <w:rFonts w:ascii="Times New Roman" w:eastAsia="Times New Roman" w:hAnsi="Times New Roman" w:cs="Times New Roman"/>
          <w:i/>
          <w:sz w:val="24"/>
          <w:szCs w:val="24"/>
          <w:lang w:eastAsia="hr-HR"/>
        </w:rPr>
        <w:t>rugosity</w:t>
      </w:r>
      <w:r w:rsidRPr="006D682A">
        <w:rPr>
          <w:rFonts w:ascii="Times New Roman" w:eastAsia="Times New Roman" w:hAnsi="Times New Roman" w:cs="Times New Roman"/>
          <w:sz w:val="24"/>
          <w:szCs w:val="24"/>
          <w:lang w:eastAsia="hr-HR"/>
        </w:rPr>
        <w:t>; 4π x površina/opseg</w:t>
      </w:r>
      <w:r w:rsidRPr="006D682A">
        <w:rPr>
          <w:rFonts w:ascii="Times New Roman" w:eastAsia="Times New Roman" w:hAnsi="Times New Roman" w:cs="Times New Roman"/>
          <w:sz w:val="24"/>
          <w:szCs w:val="24"/>
          <w:vertAlign w:val="superscript"/>
          <w:lang w:eastAsia="hr-HR"/>
        </w:rPr>
        <w:t>2</w:t>
      </w:r>
      <w:r w:rsidRPr="006D682A">
        <w:rPr>
          <w:rFonts w:ascii="Times New Roman" w:eastAsia="Times New Roman" w:hAnsi="Times New Roman" w:cs="Times New Roman"/>
          <w:sz w:val="24"/>
          <w:szCs w:val="24"/>
          <w:lang w:eastAsia="hr-HR"/>
        </w:rPr>
        <w:t xml:space="preserve">), eliptičnost (engl. </w:t>
      </w:r>
      <w:r w:rsidRPr="006D682A">
        <w:rPr>
          <w:rFonts w:ascii="Times New Roman" w:eastAsia="Times New Roman" w:hAnsi="Times New Roman" w:cs="Times New Roman"/>
          <w:i/>
          <w:sz w:val="24"/>
          <w:szCs w:val="24"/>
          <w:lang w:eastAsia="hr-HR"/>
        </w:rPr>
        <w:t>ellipticity</w:t>
      </w:r>
      <w:r w:rsidRPr="006D682A">
        <w:rPr>
          <w:rFonts w:ascii="Times New Roman" w:eastAsia="Times New Roman" w:hAnsi="Times New Roman" w:cs="Times New Roman"/>
          <w:sz w:val="24"/>
          <w:szCs w:val="24"/>
          <w:lang w:eastAsia="hr-HR"/>
        </w:rPr>
        <w:t xml:space="preserve">; duljina/širina) i elongacija (engl. </w:t>
      </w:r>
      <w:r w:rsidRPr="006D682A">
        <w:rPr>
          <w:rFonts w:ascii="Times New Roman" w:eastAsia="Times New Roman" w:hAnsi="Times New Roman" w:cs="Times New Roman"/>
          <w:i/>
          <w:sz w:val="24"/>
          <w:szCs w:val="24"/>
          <w:lang w:eastAsia="hr-HR"/>
        </w:rPr>
        <w:t>elongation</w:t>
      </w:r>
      <w:r w:rsidRPr="006D682A">
        <w:rPr>
          <w:rFonts w:ascii="Times New Roman" w:eastAsia="Times New Roman" w:hAnsi="Times New Roman" w:cs="Times New Roman"/>
          <w:sz w:val="24"/>
          <w:szCs w:val="24"/>
          <w:lang w:eastAsia="hr-HR"/>
        </w:rPr>
        <w:t xml:space="preserve">; (duljina − širina)/(duljina + širina). Izračunata je i duljina spermija (duljina glave + duljina repa spermija) te različiti omjeri primarnih pokazatelja: duljina glave/duljina spermija, duljina glave/duljina repa, duljina repa/duljina </w:t>
      </w:r>
      <w:r w:rsidRPr="006D682A">
        <w:rPr>
          <w:rFonts w:ascii="Times New Roman" w:eastAsia="Times New Roman" w:hAnsi="Times New Roman" w:cs="Times New Roman"/>
          <w:sz w:val="24"/>
          <w:szCs w:val="24"/>
          <w:lang w:eastAsia="hr-HR"/>
        </w:rPr>
        <w:lastRenderedPageBreak/>
        <w:t xml:space="preserve">spermija, opseg glave/duljina spermija, površina glave/duljina spermija, duljina glave x širina glave/duljina spermija. </w:t>
      </w:r>
    </w:p>
    <w:p w:rsidR="00061E5A" w:rsidRPr="00061E5A" w:rsidRDefault="00D5643C" w:rsidP="00B06692">
      <w:pPr>
        <w:autoSpaceDE w:val="0"/>
        <w:autoSpaceDN w:val="0"/>
        <w:adjustRightInd w:val="0"/>
        <w:spacing w:after="0" w:line="36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noProof/>
          <w:sz w:val="24"/>
          <w:szCs w:val="24"/>
          <w:lang w:eastAsia="hr-HR"/>
        </w:rPr>
        <w:drawing>
          <wp:inline distT="0" distB="0" distL="0" distR="0">
            <wp:extent cx="4876661" cy="783893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vi.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78887" cy="7842509"/>
                    </a:xfrm>
                    <a:prstGeom prst="rect">
                      <a:avLst/>
                    </a:prstGeom>
                  </pic:spPr>
                </pic:pic>
              </a:graphicData>
            </a:graphic>
          </wp:inline>
        </w:drawing>
      </w:r>
    </w:p>
    <w:p w:rsidR="00D74D1A" w:rsidRPr="00F42F55" w:rsidRDefault="00061E5A" w:rsidP="00F42F55">
      <w:pPr>
        <w:autoSpaceDE w:val="0"/>
        <w:autoSpaceDN w:val="0"/>
        <w:adjustRightInd w:val="0"/>
        <w:spacing w:after="0" w:line="360" w:lineRule="auto"/>
        <w:ind w:firstLine="708"/>
        <w:rPr>
          <w:rFonts w:ascii="Times New Roman" w:eastAsia="Times New Roman" w:hAnsi="Times New Roman" w:cs="Times New Roman"/>
          <w:sz w:val="24"/>
          <w:szCs w:val="24"/>
          <w:lang w:eastAsia="hr-HR"/>
        </w:rPr>
      </w:pPr>
      <w:r w:rsidRPr="00061E5A">
        <w:rPr>
          <w:rFonts w:ascii="Times New Roman" w:eastAsia="Times New Roman" w:hAnsi="Times New Roman" w:cs="Times New Roman"/>
          <w:sz w:val="24"/>
          <w:szCs w:val="24"/>
          <w:lang w:eastAsia="hr-HR"/>
        </w:rPr>
        <w:t xml:space="preserve">Slika </w:t>
      </w:r>
      <w:r w:rsidR="00B06692" w:rsidRPr="007568EB">
        <w:rPr>
          <w:rFonts w:ascii="Times New Roman" w:eastAsia="Times New Roman" w:hAnsi="Times New Roman" w:cs="Times New Roman"/>
          <w:sz w:val="24"/>
          <w:szCs w:val="24"/>
          <w:lang w:eastAsia="hr-HR"/>
        </w:rPr>
        <w:t>4</w:t>
      </w:r>
      <w:r w:rsidRPr="00061E5A">
        <w:rPr>
          <w:rFonts w:ascii="Times New Roman" w:eastAsia="Times New Roman" w:hAnsi="Times New Roman" w:cs="Times New Roman"/>
          <w:sz w:val="24"/>
          <w:szCs w:val="24"/>
          <w:lang w:eastAsia="hr-HR"/>
        </w:rPr>
        <w:t>. Morfometrijsk</w:t>
      </w:r>
      <w:r w:rsidR="00B06692">
        <w:rPr>
          <w:rFonts w:ascii="Times New Roman" w:eastAsia="Times New Roman" w:hAnsi="Times New Roman" w:cs="Times New Roman"/>
          <w:sz w:val="24"/>
          <w:szCs w:val="24"/>
          <w:lang w:eastAsia="hr-HR"/>
        </w:rPr>
        <w:t>a analiza spermija</w:t>
      </w:r>
    </w:p>
    <w:p w:rsidR="00D74D1A" w:rsidRPr="00C33A35" w:rsidRDefault="00D74D1A" w:rsidP="006F1D13">
      <w:pPr>
        <w:keepNext/>
        <w:keepLines/>
        <w:spacing w:before="200" w:line="360" w:lineRule="auto"/>
        <w:outlineLvl w:val="1"/>
        <w:rPr>
          <w:rFonts w:ascii="Times New Roman" w:eastAsia="Times New Roman" w:hAnsi="Times New Roman" w:cs="Times New Roman"/>
          <w:b/>
          <w:sz w:val="28"/>
          <w:szCs w:val="28"/>
          <w:lang w:eastAsia="hr-HR"/>
        </w:rPr>
      </w:pPr>
      <w:bookmarkStart w:id="15" w:name="_Toc469399114"/>
      <w:bookmarkStart w:id="16" w:name="_Toc480756033"/>
      <w:r w:rsidRPr="00C33A35">
        <w:rPr>
          <w:rFonts w:ascii="Times New Roman" w:eastAsia="Times New Roman" w:hAnsi="Times New Roman" w:cs="Times New Roman"/>
          <w:b/>
          <w:sz w:val="28"/>
          <w:szCs w:val="28"/>
          <w:lang w:eastAsia="hr-HR"/>
        </w:rPr>
        <w:lastRenderedPageBreak/>
        <w:t>4.</w:t>
      </w:r>
      <w:r w:rsidR="00061E5A">
        <w:rPr>
          <w:rFonts w:ascii="Times New Roman" w:eastAsia="Times New Roman" w:hAnsi="Times New Roman" w:cs="Times New Roman"/>
          <w:b/>
          <w:sz w:val="28"/>
          <w:szCs w:val="28"/>
          <w:lang w:eastAsia="hr-HR"/>
        </w:rPr>
        <w:t>6</w:t>
      </w:r>
      <w:r w:rsidRPr="00C33A35">
        <w:rPr>
          <w:rFonts w:ascii="Times New Roman" w:eastAsia="Times New Roman" w:hAnsi="Times New Roman" w:cs="Times New Roman"/>
          <w:b/>
          <w:sz w:val="28"/>
          <w:szCs w:val="28"/>
          <w:lang w:eastAsia="hr-HR"/>
        </w:rPr>
        <w:t xml:space="preserve">. Statistička obrada </w:t>
      </w:r>
      <w:bookmarkEnd w:id="15"/>
      <w:r w:rsidR="00C33A35" w:rsidRPr="00C33A35">
        <w:rPr>
          <w:rFonts w:ascii="Times New Roman" w:eastAsia="Times New Roman" w:hAnsi="Times New Roman" w:cs="Times New Roman"/>
          <w:b/>
          <w:sz w:val="28"/>
          <w:szCs w:val="28"/>
          <w:lang w:eastAsia="hr-HR"/>
        </w:rPr>
        <w:t>podataka</w:t>
      </w:r>
      <w:bookmarkEnd w:id="16"/>
    </w:p>
    <w:p w:rsidR="00C33A35" w:rsidRPr="00C33A35" w:rsidRDefault="00C33A35" w:rsidP="006F1D13">
      <w:pPr>
        <w:spacing w:before="200" w:line="360" w:lineRule="auto"/>
        <w:ind w:firstLine="708"/>
        <w:jc w:val="both"/>
        <w:rPr>
          <w:rFonts w:ascii="Times New Roman" w:eastAsia="Times New Roman" w:hAnsi="Times New Roman" w:cs="Times New Roman"/>
          <w:sz w:val="24"/>
          <w:szCs w:val="24"/>
          <w:lang w:eastAsia="hr-HR"/>
        </w:rPr>
      </w:pPr>
      <w:r w:rsidRPr="00C33A35">
        <w:rPr>
          <w:rFonts w:ascii="Times New Roman" w:eastAsia="Times New Roman" w:hAnsi="Times New Roman" w:cs="Times New Roman"/>
          <w:sz w:val="24"/>
          <w:szCs w:val="24"/>
          <w:lang w:eastAsia="hr-HR"/>
        </w:rPr>
        <w:t xml:space="preserve">Statistička analiza podataka učinjena je pomoću programskog paketa SAS 9.4 (Statistical Analysis Software 2002-2012 by SAS Institute Inc., Cary, SAD). Deskriptivna statistika napravljena je pomoću modula PROC MEANS i PROC FREQ. </w:t>
      </w:r>
    </w:p>
    <w:p w:rsidR="00C33A35" w:rsidRPr="00C33A35" w:rsidRDefault="00C33A35" w:rsidP="00183AE2">
      <w:pPr>
        <w:spacing w:after="0" w:line="360" w:lineRule="auto"/>
        <w:ind w:firstLine="708"/>
        <w:jc w:val="both"/>
        <w:rPr>
          <w:rFonts w:ascii="Times New Roman" w:eastAsia="Times New Roman" w:hAnsi="Times New Roman" w:cs="Times New Roman"/>
          <w:sz w:val="24"/>
          <w:szCs w:val="24"/>
          <w:lang w:eastAsia="hr-HR"/>
        </w:rPr>
      </w:pPr>
      <w:r w:rsidRPr="00C33A35">
        <w:rPr>
          <w:rFonts w:ascii="Times New Roman" w:eastAsia="Times New Roman" w:hAnsi="Times New Roman" w:cs="Times New Roman"/>
          <w:sz w:val="24"/>
          <w:szCs w:val="24"/>
          <w:lang w:eastAsia="hr-HR"/>
        </w:rPr>
        <w:t>Kod testira</w:t>
      </w:r>
      <w:r w:rsidR="00183AE2">
        <w:rPr>
          <w:rFonts w:ascii="Times New Roman" w:eastAsia="Times New Roman" w:hAnsi="Times New Roman" w:cs="Times New Roman"/>
          <w:sz w:val="24"/>
          <w:szCs w:val="24"/>
          <w:lang w:eastAsia="hr-HR"/>
        </w:rPr>
        <w:t xml:space="preserve">nja pojedinih </w:t>
      </w:r>
      <w:r w:rsidR="00E70740">
        <w:rPr>
          <w:rFonts w:ascii="Times New Roman" w:eastAsia="Times New Roman" w:hAnsi="Times New Roman" w:cs="Times New Roman"/>
          <w:sz w:val="24"/>
          <w:szCs w:val="24"/>
          <w:lang w:eastAsia="hr-HR"/>
        </w:rPr>
        <w:t xml:space="preserve">podataka </w:t>
      </w:r>
      <w:r w:rsidR="00183AE2">
        <w:rPr>
          <w:rFonts w:ascii="Times New Roman" w:eastAsia="Times New Roman" w:hAnsi="Times New Roman" w:cs="Times New Roman"/>
          <w:sz w:val="24"/>
          <w:szCs w:val="24"/>
          <w:lang w:eastAsia="hr-HR"/>
        </w:rPr>
        <w:t>morfometrijskih pokazatelja</w:t>
      </w:r>
      <w:r w:rsidRPr="00C33A35">
        <w:rPr>
          <w:rFonts w:ascii="Times New Roman" w:eastAsia="Times New Roman" w:hAnsi="Times New Roman" w:cs="Times New Roman"/>
          <w:sz w:val="24"/>
          <w:szCs w:val="24"/>
          <w:lang w:eastAsia="hr-HR"/>
        </w:rPr>
        <w:t xml:space="preserve"> vremensko razdoblje trajanja pokusa od </w:t>
      </w:r>
      <w:r w:rsidR="006D682A">
        <w:rPr>
          <w:rFonts w:ascii="Times New Roman" w:eastAsia="Times New Roman" w:hAnsi="Times New Roman" w:cs="Times New Roman"/>
          <w:sz w:val="24"/>
          <w:szCs w:val="24"/>
          <w:lang w:eastAsia="hr-HR"/>
        </w:rPr>
        <w:t>3</w:t>
      </w:r>
      <w:r w:rsidRPr="00C33A35">
        <w:rPr>
          <w:rFonts w:ascii="Times New Roman" w:eastAsia="Times New Roman" w:hAnsi="Times New Roman" w:cs="Times New Roman"/>
          <w:sz w:val="24"/>
          <w:szCs w:val="24"/>
          <w:lang w:eastAsia="hr-HR"/>
        </w:rPr>
        <w:t xml:space="preserve"> mjeseci podijeljeno je na 6 razdoblja, tako da je svaki mjesec podijeljen u prvu i drugu polovicu. </w:t>
      </w:r>
      <w:r w:rsidR="00183AE2">
        <w:rPr>
          <w:rFonts w:ascii="Times New Roman" w:eastAsia="Times New Roman" w:hAnsi="Times New Roman" w:cs="Times New Roman"/>
          <w:sz w:val="24"/>
          <w:szCs w:val="24"/>
          <w:lang w:eastAsia="hr-HR"/>
        </w:rPr>
        <w:t>Dob</w:t>
      </w:r>
      <w:r w:rsidRPr="00C33A35">
        <w:rPr>
          <w:rFonts w:ascii="Times New Roman" w:eastAsia="Times New Roman" w:hAnsi="Times New Roman" w:cs="Times New Roman"/>
          <w:sz w:val="24"/>
          <w:szCs w:val="24"/>
          <w:lang w:eastAsia="hr-HR"/>
        </w:rPr>
        <w:t xml:space="preserve"> jarčeva je kategorizirana u tri </w:t>
      </w:r>
      <w:r w:rsidR="00183AE2">
        <w:rPr>
          <w:rFonts w:ascii="Times New Roman" w:eastAsia="Times New Roman" w:hAnsi="Times New Roman" w:cs="Times New Roman"/>
          <w:sz w:val="24"/>
          <w:szCs w:val="24"/>
          <w:lang w:eastAsia="hr-HR"/>
        </w:rPr>
        <w:t>skupine</w:t>
      </w:r>
      <w:r w:rsidRPr="00C33A35">
        <w:rPr>
          <w:rFonts w:ascii="Times New Roman" w:eastAsia="Times New Roman" w:hAnsi="Times New Roman" w:cs="Times New Roman"/>
          <w:sz w:val="24"/>
          <w:szCs w:val="24"/>
          <w:lang w:eastAsia="hr-HR"/>
        </w:rPr>
        <w:t xml:space="preserve">: </w:t>
      </w:r>
      <w:r w:rsidR="00183AE2">
        <w:rPr>
          <w:rFonts w:ascii="Times New Roman" w:eastAsia="Times New Roman" w:hAnsi="Times New Roman" w:cs="Times New Roman"/>
          <w:sz w:val="24"/>
          <w:szCs w:val="24"/>
          <w:lang w:eastAsia="hr-HR"/>
        </w:rPr>
        <w:t>skupina</w:t>
      </w:r>
      <w:r w:rsidRPr="00C33A35">
        <w:rPr>
          <w:rFonts w:ascii="Times New Roman" w:eastAsia="Times New Roman" w:hAnsi="Times New Roman" w:cs="Times New Roman"/>
          <w:sz w:val="24"/>
          <w:szCs w:val="24"/>
          <w:lang w:eastAsia="hr-HR"/>
        </w:rPr>
        <w:t xml:space="preserve"> 1 (1</w:t>
      </w:r>
      <w:r w:rsidR="00183AE2">
        <w:rPr>
          <w:rFonts w:ascii="Times New Roman" w:eastAsia="Times New Roman" w:hAnsi="Times New Roman" w:cs="Times New Roman"/>
          <w:sz w:val="24"/>
          <w:szCs w:val="24"/>
          <w:lang w:eastAsia="hr-HR"/>
        </w:rPr>
        <w:t xml:space="preserve"> - </w:t>
      </w:r>
      <w:r w:rsidRPr="00C33A35">
        <w:rPr>
          <w:rFonts w:ascii="Times New Roman" w:eastAsia="Times New Roman" w:hAnsi="Times New Roman" w:cs="Times New Roman"/>
          <w:sz w:val="24"/>
          <w:szCs w:val="24"/>
          <w:lang w:eastAsia="hr-HR"/>
        </w:rPr>
        <w:t>1</w:t>
      </w:r>
      <w:r w:rsidR="00183AE2">
        <w:rPr>
          <w:rFonts w:ascii="Times New Roman" w:eastAsia="Times New Roman" w:hAnsi="Times New Roman" w:cs="Times New Roman"/>
          <w:sz w:val="24"/>
          <w:szCs w:val="24"/>
          <w:lang w:eastAsia="hr-HR"/>
        </w:rPr>
        <w:t>,</w:t>
      </w:r>
      <w:r w:rsidRPr="00C33A35">
        <w:rPr>
          <w:rFonts w:ascii="Times New Roman" w:eastAsia="Times New Roman" w:hAnsi="Times New Roman" w:cs="Times New Roman"/>
          <w:sz w:val="24"/>
          <w:szCs w:val="24"/>
          <w:lang w:eastAsia="hr-HR"/>
        </w:rPr>
        <w:t xml:space="preserve">5 godina), </w:t>
      </w:r>
      <w:r w:rsidR="00183AE2">
        <w:rPr>
          <w:rFonts w:ascii="Times New Roman" w:eastAsia="Times New Roman" w:hAnsi="Times New Roman" w:cs="Times New Roman"/>
          <w:sz w:val="24"/>
          <w:szCs w:val="24"/>
          <w:lang w:eastAsia="hr-HR"/>
        </w:rPr>
        <w:t>skupina</w:t>
      </w:r>
      <w:r w:rsidRPr="00C33A35">
        <w:rPr>
          <w:rFonts w:ascii="Times New Roman" w:eastAsia="Times New Roman" w:hAnsi="Times New Roman" w:cs="Times New Roman"/>
          <w:sz w:val="24"/>
          <w:szCs w:val="24"/>
          <w:lang w:eastAsia="hr-HR"/>
        </w:rPr>
        <w:t xml:space="preserve"> 2 (&gt;1</w:t>
      </w:r>
      <w:r w:rsidR="00183AE2">
        <w:rPr>
          <w:rFonts w:ascii="Times New Roman" w:eastAsia="Times New Roman" w:hAnsi="Times New Roman" w:cs="Times New Roman"/>
          <w:sz w:val="24"/>
          <w:szCs w:val="24"/>
          <w:lang w:eastAsia="hr-HR"/>
        </w:rPr>
        <w:t>,</w:t>
      </w:r>
      <w:r w:rsidRPr="00C33A35">
        <w:rPr>
          <w:rFonts w:ascii="Times New Roman" w:eastAsia="Times New Roman" w:hAnsi="Times New Roman" w:cs="Times New Roman"/>
          <w:sz w:val="24"/>
          <w:szCs w:val="24"/>
          <w:lang w:eastAsia="hr-HR"/>
        </w:rPr>
        <w:t xml:space="preserve">5 </w:t>
      </w:r>
      <w:r w:rsidR="00183AE2">
        <w:rPr>
          <w:rFonts w:ascii="Times New Roman" w:eastAsia="Times New Roman" w:hAnsi="Times New Roman" w:cs="Times New Roman"/>
          <w:sz w:val="24"/>
          <w:szCs w:val="24"/>
          <w:lang w:eastAsia="hr-HR"/>
        </w:rPr>
        <w:t>-</w:t>
      </w:r>
      <w:r w:rsidRPr="00C33A35">
        <w:rPr>
          <w:rFonts w:ascii="Times New Roman" w:eastAsia="Times New Roman" w:hAnsi="Times New Roman" w:cs="Times New Roman"/>
          <w:sz w:val="24"/>
          <w:szCs w:val="24"/>
          <w:lang w:eastAsia="hr-HR"/>
        </w:rPr>
        <w:t xml:space="preserve"> 2</w:t>
      </w:r>
      <w:r w:rsidR="00183AE2">
        <w:rPr>
          <w:rFonts w:ascii="Times New Roman" w:eastAsia="Times New Roman" w:hAnsi="Times New Roman" w:cs="Times New Roman"/>
          <w:sz w:val="24"/>
          <w:szCs w:val="24"/>
          <w:lang w:eastAsia="hr-HR"/>
        </w:rPr>
        <w:t>,</w:t>
      </w:r>
      <w:r w:rsidRPr="00C33A35">
        <w:rPr>
          <w:rFonts w:ascii="Times New Roman" w:eastAsia="Times New Roman" w:hAnsi="Times New Roman" w:cs="Times New Roman"/>
          <w:sz w:val="24"/>
          <w:szCs w:val="24"/>
          <w:lang w:eastAsia="hr-HR"/>
        </w:rPr>
        <w:t xml:space="preserve">5 godine), </w:t>
      </w:r>
      <w:r w:rsidR="00183AE2">
        <w:rPr>
          <w:rFonts w:ascii="Times New Roman" w:eastAsia="Times New Roman" w:hAnsi="Times New Roman" w:cs="Times New Roman"/>
          <w:sz w:val="24"/>
          <w:szCs w:val="24"/>
          <w:lang w:eastAsia="hr-HR"/>
        </w:rPr>
        <w:t>skupina</w:t>
      </w:r>
      <w:r w:rsidRPr="00C33A35">
        <w:rPr>
          <w:rFonts w:ascii="Times New Roman" w:eastAsia="Times New Roman" w:hAnsi="Times New Roman" w:cs="Times New Roman"/>
          <w:sz w:val="24"/>
          <w:szCs w:val="24"/>
          <w:lang w:eastAsia="hr-HR"/>
        </w:rPr>
        <w:t xml:space="preserve"> 3 (&gt;2</w:t>
      </w:r>
      <w:r w:rsidR="00183AE2">
        <w:rPr>
          <w:rFonts w:ascii="Times New Roman" w:eastAsia="Times New Roman" w:hAnsi="Times New Roman" w:cs="Times New Roman"/>
          <w:sz w:val="24"/>
          <w:szCs w:val="24"/>
          <w:lang w:eastAsia="hr-HR"/>
        </w:rPr>
        <w:t>,</w:t>
      </w:r>
      <w:r w:rsidRPr="00C33A35">
        <w:rPr>
          <w:rFonts w:ascii="Times New Roman" w:eastAsia="Times New Roman" w:hAnsi="Times New Roman" w:cs="Times New Roman"/>
          <w:sz w:val="24"/>
          <w:szCs w:val="24"/>
          <w:lang w:eastAsia="hr-HR"/>
        </w:rPr>
        <w:t xml:space="preserve">5 godine). Pomoću </w:t>
      </w:r>
      <w:r w:rsidR="00183AE2">
        <w:rPr>
          <w:rFonts w:ascii="Times New Roman" w:eastAsia="Times New Roman" w:hAnsi="Times New Roman" w:cs="Times New Roman"/>
          <w:sz w:val="24"/>
          <w:szCs w:val="24"/>
          <w:lang w:eastAsia="hr-HR"/>
        </w:rPr>
        <w:t xml:space="preserve">primarnih pokazatelja </w:t>
      </w:r>
      <w:r w:rsidRPr="00C33A35">
        <w:rPr>
          <w:rFonts w:ascii="Times New Roman" w:eastAsia="Times New Roman" w:hAnsi="Times New Roman" w:cs="Times New Roman"/>
          <w:sz w:val="24"/>
          <w:szCs w:val="24"/>
          <w:lang w:eastAsia="hr-HR"/>
        </w:rPr>
        <w:t xml:space="preserve">glave spermija (duljina, širina, površina i opseg) izračunata su četiri </w:t>
      </w:r>
      <w:r w:rsidR="00A00DCA">
        <w:rPr>
          <w:rFonts w:ascii="Times New Roman" w:eastAsia="Times New Roman" w:hAnsi="Times New Roman" w:cs="Times New Roman"/>
          <w:sz w:val="24"/>
          <w:szCs w:val="24"/>
          <w:lang w:eastAsia="hr-HR"/>
        </w:rPr>
        <w:t>sekundarna pokazatelja</w:t>
      </w:r>
      <w:r w:rsidRPr="00C33A35">
        <w:rPr>
          <w:rFonts w:ascii="Times New Roman" w:eastAsia="Times New Roman" w:hAnsi="Times New Roman" w:cs="Times New Roman"/>
          <w:sz w:val="24"/>
          <w:szCs w:val="24"/>
          <w:lang w:eastAsia="hr-HR"/>
        </w:rPr>
        <w:t xml:space="preserve"> oblik</w:t>
      </w:r>
      <w:r w:rsidR="00A00DCA">
        <w:rPr>
          <w:rFonts w:ascii="Times New Roman" w:eastAsia="Times New Roman" w:hAnsi="Times New Roman" w:cs="Times New Roman"/>
          <w:sz w:val="24"/>
          <w:szCs w:val="24"/>
          <w:lang w:eastAsia="hr-HR"/>
        </w:rPr>
        <w:t>a</w:t>
      </w:r>
      <w:r w:rsidRPr="00C33A35">
        <w:rPr>
          <w:rFonts w:ascii="Times New Roman" w:eastAsia="Times New Roman" w:hAnsi="Times New Roman" w:cs="Times New Roman"/>
          <w:sz w:val="24"/>
          <w:szCs w:val="24"/>
          <w:lang w:eastAsia="hr-HR"/>
        </w:rPr>
        <w:t xml:space="preserve"> glave</w:t>
      </w:r>
      <w:r w:rsidR="00A00DCA">
        <w:rPr>
          <w:rFonts w:ascii="Times New Roman" w:eastAsia="Times New Roman" w:hAnsi="Times New Roman" w:cs="Times New Roman"/>
          <w:sz w:val="24"/>
          <w:szCs w:val="24"/>
          <w:lang w:eastAsia="hr-HR"/>
        </w:rPr>
        <w:t xml:space="preserve"> spermija: </w:t>
      </w:r>
      <w:r w:rsidR="00E70740">
        <w:rPr>
          <w:rFonts w:ascii="Times New Roman" w:eastAsia="Times New Roman" w:hAnsi="Times New Roman" w:cs="Times New Roman"/>
          <w:sz w:val="24"/>
          <w:szCs w:val="24"/>
          <w:lang w:eastAsia="hr-HR"/>
        </w:rPr>
        <w:t>e</w:t>
      </w:r>
      <w:r w:rsidR="00A00DCA">
        <w:rPr>
          <w:rFonts w:ascii="Times New Roman" w:eastAsia="Times New Roman" w:hAnsi="Times New Roman" w:cs="Times New Roman"/>
          <w:sz w:val="24"/>
          <w:szCs w:val="24"/>
          <w:lang w:eastAsia="hr-HR"/>
        </w:rPr>
        <w:t>liptičnost = duljina/</w:t>
      </w:r>
      <w:r w:rsidRPr="00C33A35">
        <w:rPr>
          <w:rFonts w:ascii="Times New Roman" w:eastAsia="Times New Roman" w:hAnsi="Times New Roman" w:cs="Times New Roman"/>
          <w:sz w:val="24"/>
          <w:szCs w:val="24"/>
          <w:lang w:eastAsia="hr-HR"/>
        </w:rPr>
        <w:t xml:space="preserve">širina; </w:t>
      </w:r>
      <w:r w:rsidR="00E70740">
        <w:rPr>
          <w:rFonts w:ascii="Times New Roman" w:eastAsia="Times New Roman" w:hAnsi="Times New Roman" w:cs="Times New Roman"/>
          <w:sz w:val="24"/>
          <w:szCs w:val="24"/>
          <w:lang w:eastAsia="hr-HR"/>
        </w:rPr>
        <w:t>e</w:t>
      </w:r>
      <w:r w:rsidRPr="00C33A35">
        <w:rPr>
          <w:rFonts w:ascii="Times New Roman" w:eastAsia="Times New Roman" w:hAnsi="Times New Roman" w:cs="Times New Roman"/>
          <w:sz w:val="24"/>
          <w:szCs w:val="24"/>
          <w:lang w:eastAsia="hr-HR"/>
        </w:rPr>
        <w:t>longacija = [(d</w:t>
      </w:r>
      <w:r w:rsidR="00A00DCA">
        <w:rPr>
          <w:rFonts w:ascii="Times New Roman" w:eastAsia="Times New Roman" w:hAnsi="Times New Roman" w:cs="Times New Roman"/>
          <w:sz w:val="24"/>
          <w:szCs w:val="24"/>
          <w:lang w:eastAsia="hr-HR"/>
        </w:rPr>
        <w:t>uljina − širina)/</w:t>
      </w:r>
      <w:r w:rsidRPr="00C33A35">
        <w:rPr>
          <w:rFonts w:ascii="Times New Roman" w:eastAsia="Times New Roman" w:hAnsi="Times New Roman" w:cs="Times New Roman"/>
          <w:sz w:val="24"/>
          <w:szCs w:val="24"/>
          <w:lang w:eastAsia="hr-HR"/>
        </w:rPr>
        <w:t>(duljina + širina</w:t>
      </w:r>
      <w:r w:rsidR="00A00DCA">
        <w:rPr>
          <w:rFonts w:ascii="Times New Roman" w:eastAsia="Times New Roman" w:hAnsi="Times New Roman" w:cs="Times New Roman"/>
          <w:sz w:val="24"/>
          <w:szCs w:val="24"/>
          <w:lang w:eastAsia="hr-HR"/>
        </w:rPr>
        <w:t xml:space="preserve">)]; </w:t>
      </w:r>
      <w:r w:rsidR="00E70740">
        <w:rPr>
          <w:rFonts w:ascii="Times New Roman" w:eastAsia="Times New Roman" w:hAnsi="Times New Roman" w:cs="Times New Roman"/>
          <w:sz w:val="24"/>
          <w:szCs w:val="24"/>
          <w:lang w:eastAsia="hr-HR"/>
        </w:rPr>
        <w:t>n</w:t>
      </w:r>
      <w:r w:rsidR="00A00DCA">
        <w:rPr>
          <w:rFonts w:ascii="Times New Roman" w:eastAsia="Times New Roman" w:hAnsi="Times New Roman" w:cs="Times New Roman"/>
          <w:sz w:val="24"/>
          <w:szCs w:val="24"/>
          <w:lang w:eastAsia="hr-HR"/>
        </w:rPr>
        <w:t>aboranost = [4π x površina/</w:t>
      </w:r>
      <w:r w:rsidRPr="00C33A35">
        <w:rPr>
          <w:rFonts w:ascii="Times New Roman" w:eastAsia="Times New Roman" w:hAnsi="Times New Roman" w:cs="Times New Roman"/>
          <w:sz w:val="24"/>
          <w:szCs w:val="24"/>
          <w:lang w:eastAsia="hr-HR"/>
        </w:rPr>
        <w:t>opseg</w:t>
      </w:r>
      <w:r w:rsidRPr="00A00DCA">
        <w:rPr>
          <w:rFonts w:ascii="Times New Roman" w:eastAsia="Times New Roman" w:hAnsi="Times New Roman" w:cs="Times New Roman"/>
          <w:sz w:val="24"/>
          <w:szCs w:val="24"/>
          <w:vertAlign w:val="superscript"/>
          <w:lang w:eastAsia="hr-HR"/>
        </w:rPr>
        <w:t>2</w:t>
      </w:r>
      <w:r w:rsidRPr="00C33A35">
        <w:rPr>
          <w:rFonts w:ascii="Times New Roman" w:eastAsia="Times New Roman" w:hAnsi="Times New Roman" w:cs="Times New Roman"/>
          <w:sz w:val="24"/>
          <w:szCs w:val="24"/>
          <w:lang w:eastAsia="hr-HR"/>
        </w:rPr>
        <w:t xml:space="preserve">]; </w:t>
      </w:r>
      <w:r w:rsidR="00E70740">
        <w:rPr>
          <w:rFonts w:ascii="Times New Roman" w:eastAsia="Times New Roman" w:hAnsi="Times New Roman" w:cs="Times New Roman"/>
          <w:sz w:val="24"/>
          <w:szCs w:val="24"/>
          <w:lang w:eastAsia="hr-HR"/>
        </w:rPr>
        <w:t>p</w:t>
      </w:r>
      <w:r w:rsidRPr="00C33A35">
        <w:rPr>
          <w:rFonts w:ascii="Times New Roman" w:eastAsia="Times New Roman" w:hAnsi="Times New Roman" w:cs="Times New Roman"/>
          <w:sz w:val="24"/>
          <w:szCs w:val="24"/>
          <w:lang w:eastAsia="hr-HR"/>
        </w:rPr>
        <w:t>ra</w:t>
      </w:r>
      <w:r w:rsidR="004831A0">
        <w:rPr>
          <w:rFonts w:ascii="Times New Roman" w:eastAsia="Times New Roman" w:hAnsi="Times New Roman" w:cs="Times New Roman"/>
          <w:sz w:val="24"/>
          <w:szCs w:val="24"/>
          <w:lang w:eastAsia="hr-HR"/>
        </w:rPr>
        <w:t>vilnost = [π x duljina x širina/</w:t>
      </w:r>
      <w:r w:rsidRPr="00C33A35">
        <w:rPr>
          <w:rFonts w:ascii="Times New Roman" w:eastAsia="Times New Roman" w:hAnsi="Times New Roman" w:cs="Times New Roman"/>
          <w:sz w:val="24"/>
          <w:szCs w:val="24"/>
          <w:lang w:eastAsia="hr-HR"/>
        </w:rPr>
        <w:t>4 x površina]</w:t>
      </w:r>
      <w:r w:rsidR="004831A0">
        <w:rPr>
          <w:rFonts w:ascii="Times New Roman" w:eastAsia="Times New Roman" w:hAnsi="Times New Roman" w:cs="Times New Roman"/>
          <w:sz w:val="24"/>
          <w:szCs w:val="24"/>
          <w:lang w:eastAsia="hr-HR"/>
        </w:rPr>
        <w:t>.</w:t>
      </w:r>
    </w:p>
    <w:p w:rsidR="00C33A35" w:rsidRPr="00C33A35" w:rsidRDefault="00C33A35" w:rsidP="004831A0">
      <w:pPr>
        <w:spacing w:after="0" w:line="360" w:lineRule="auto"/>
        <w:ind w:firstLine="708"/>
        <w:jc w:val="both"/>
        <w:rPr>
          <w:rFonts w:ascii="Times New Roman" w:eastAsia="Times New Roman" w:hAnsi="Times New Roman" w:cs="Times New Roman"/>
          <w:sz w:val="24"/>
          <w:szCs w:val="24"/>
          <w:lang w:eastAsia="hr-HR"/>
        </w:rPr>
      </w:pPr>
      <w:r w:rsidRPr="00C33A35">
        <w:rPr>
          <w:rFonts w:ascii="Times New Roman" w:eastAsia="Times New Roman" w:hAnsi="Times New Roman" w:cs="Times New Roman"/>
          <w:sz w:val="24"/>
          <w:szCs w:val="24"/>
          <w:lang w:eastAsia="hr-HR"/>
        </w:rPr>
        <w:t xml:space="preserve">Normalna raspodjela podataka testirana je pomoću modula PROC TRANSREG. Kada su pretpostavke normalne distribucije analiziranih zavisnih varijabli bile narušene te kod heterogenosti varijanci, načinjena je transformacija varijabli pomoću BOX-COX transformacije. Većina morfometrijskih pokazatelja nije imala normalnu distribuciju podataka pa je rađena logaritamska ili eksponencijalna </w:t>
      </w:r>
      <w:r w:rsidR="00283153" w:rsidRPr="00C33A35">
        <w:rPr>
          <w:rFonts w:ascii="Times New Roman" w:eastAsia="Times New Roman" w:hAnsi="Times New Roman" w:cs="Times New Roman"/>
          <w:sz w:val="24"/>
          <w:szCs w:val="24"/>
          <w:lang w:eastAsia="hr-HR"/>
        </w:rPr>
        <w:t>transformacija</w:t>
      </w:r>
      <w:r w:rsidRPr="00C33A35">
        <w:rPr>
          <w:rFonts w:ascii="Times New Roman" w:eastAsia="Times New Roman" w:hAnsi="Times New Roman" w:cs="Times New Roman"/>
          <w:sz w:val="24"/>
          <w:szCs w:val="24"/>
          <w:lang w:eastAsia="hr-HR"/>
        </w:rPr>
        <w:t xml:space="preserve"> varijabli.</w:t>
      </w:r>
    </w:p>
    <w:p w:rsidR="00C33A35" w:rsidRPr="00C33A35" w:rsidRDefault="00C33A35" w:rsidP="00734D02">
      <w:pPr>
        <w:spacing w:after="0" w:line="360" w:lineRule="auto"/>
        <w:ind w:firstLine="708"/>
        <w:jc w:val="both"/>
        <w:rPr>
          <w:rFonts w:ascii="Times New Roman" w:eastAsia="Times New Roman" w:hAnsi="Times New Roman" w:cs="Times New Roman"/>
          <w:sz w:val="24"/>
          <w:szCs w:val="24"/>
          <w:lang w:eastAsia="hr-HR"/>
        </w:rPr>
      </w:pPr>
      <w:r w:rsidRPr="00C33A35">
        <w:rPr>
          <w:rFonts w:ascii="Times New Roman" w:eastAsia="Times New Roman" w:hAnsi="Times New Roman" w:cs="Times New Roman"/>
          <w:sz w:val="24"/>
          <w:szCs w:val="24"/>
          <w:lang w:eastAsia="hr-HR"/>
        </w:rPr>
        <w:t xml:space="preserve">Brzo testiranje zavisnih varijabli učinjeno je multivarijantnom analizom varijance (MANOVA) </w:t>
      </w:r>
      <w:r w:rsidR="006D682A">
        <w:rPr>
          <w:rFonts w:ascii="Times New Roman" w:eastAsia="Times New Roman" w:hAnsi="Times New Roman" w:cs="Times New Roman"/>
          <w:sz w:val="24"/>
          <w:szCs w:val="24"/>
          <w:lang w:eastAsia="hr-HR"/>
        </w:rPr>
        <w:t>temeljene</w:t>
      </w:r>
      <w:r w:rsidRPr="00C33A35">
        <w:rPr>
          <w:rFonts w:ascii="Times New Roman" w:eastAsia="Times New Roman" w:hAnsi="Times New Roman" w:cs="Times New Roman"/>
          <w:sz w:val="24"/>
          <w:szCs w:val="24"/>
          <w:lang w:eastAsia="hr-HR"/>
        </w:rPr>
        <w:t xml:space="preserve"> na kriteriju Wilksove lambde pomoću GLM procedure kako bi se dobio uvid o mogućoj statističkoj značajnosti </w:t>
      </w:r>
      <w:r w:rsidR="006D682A">
        <w:rPr>
          <w:rFonts w:ascii="Times New Roman" w:eastAsia="Times New Roman" w:hAnsi="Times New Roman" w:cs="Times New Roman"/>
          <w:sz w:val="24"/>
          <w:szCs w:val="24"/>
          <w:lang w:eastAsia="hr-HR"/>
        </w:rPr>
        <w:t>razlika između</w:t>
      </w:r>
      <w:r w:rsidRPr="00C33A35">
        <w:rPr>
          <w:rFonts w:ascii="Times New Roman" w:eastAsia="Times New Roman" w:hAnsi="Times New Roman" w:cs="Times New Roman"/>
          <w:sz w:val="24"/>
          <w:szCs w:val="24"/>
          <w:lang w:eastAsia="hr-HR"/>
        </w:rPr>
        <w:t xml:space="preserve"> </w:t>
      </w:r>
      <w:r w:rsidR="00734D02">
        <w:rPr>
          <w:rFonts w:ascii="Times New Roman" w:eastAsia="Times New Roman" w:hAnsi="Times New Roman" w:cs="Times New Roman"/>
          <w:sz w:val="24"/>
          <w:szCs w:val="24"/>
          <w:lang w:eastAsia="hr-HR"/>
        </w:rPr>
        <w:t>skupina</w:t>
      </w:r>
      <w:r w:rsidRPr="00C33A35">
        <w:rPr>
          <w:rFonts w:ascii="Times New Roman" w:eastAsia="Times New Roman" w:hAnsi="Times New Roman" w:cs="Times New Roman"/>
          <w:sz w:val="24"/>
          <w:szCs w:val="24"/>
          <w:lang w:eastAsia="hr-HR"/>
        </w:rPr>
        <w:t xml:space="preserve">. Glavni model rađen je pomoću GLIMMIX procedure te je uključivao fiksni efekt </w:t>
      </w:r>
      <w:r w:rsidR="00734D02">
        <w:rPr>
          <w:rFonts w:ascii="Times New Roman" w:eastAsia="Times New Roman" w:hAnsi="Times New Roman" w:cs="Times New Roman"/>
          <w:sz w:val="24"/>
          <w:szCs w:val="24"/>
          <w:lang w:eastAsia="hr-HR"/>
        </w:rPr>
        <w:t>skupine</w:t>
      </w:r>
      <w:r w:rsidRPr="00C33A35">
        <w:rPr>
          <w:rFonts w:ascii="Times New Roman" w:eastAsia="Times New Roman" w:hAnsi="Times New Roman" w:cs="Times New Roman"/>
          <w:sz w:val="24"/>
          <w:szCs w:val="24"/>
          <w:lang w:eastAsia="hr-HR"/>
        </w:rPr>
        <w:t xml:space="preserve">, </w:t>
      </w:r>
      <w:r w:rsidR="00734D02">
        <w:rPr>
          <w:rFonts w:ascii="Times New Roman" w:eastAsia="Times New Roman" w:hAnsi="Times New Roman" w:cs="Times New Roman"/>
          <w:sz w:val="24"/>
          <w:szCs w:val="24"/>
          <w:lang w:eastAsia="hr-HR"/>
        </w:rPr>
        <w:t>razdoblja</w:t>
      </w:r>
      <w:r w:rsidRPr="00C33A35">
        <w:rPr>
          <w:rFonts w:ascii="Times New Roman" w:eastAsia="Times New Roman" w:hAnsi="Times New Roman" w:cs="Times New Roman"/>
          <w:sz w:val="24"/>
          <w:szCs w:val="24"/>
          <w:lang w:eastAsia="hr-HR"/>
        </w:rPr>
        <w:t xml:space="preserve">, </w:t>
      </w:r>
      <w:r w:rsidR="00734D02">
        <w:rPr>
          <w:rFonts w:ascii="Times New Roman" w:eastAsia="Times New Roman" w:hAnsi="Times New Roman" w:cs="Times New Roman"/>
          <w:sz w:val="24"/>
          <w:szCs w:val="24"/>
          <w:lang w:eastAsia="hr-HR"/>
        </w:rPr>
        <w:t>dobi</w:t>
      </w:r>
      <w:r w:rsidRPr="00C33A35">
        <w:rPr>
          <w:rFonts w:ascii="Times New Roman" w:eastAsia="Times New Roman" w:hAnsi="Times New Roman" w:cs="Times New Roman"/>
          <w:sz w:val="24"/>
          <w:szCs w:val="24"/>
          <w:lang w:eastAsia="hr-HR"/>
        </w:rPr>
        <w:t xml:space="preserve"> jarčeva i njihove međusobne interakcije te slučajni efekt jarca s ponavljajućim mjerenjima ejakulata kroz </w:t>
      </w:r>
      <w:r w:rsidR="00734D02">
        <w:rPr>
          <w:rFonts w:ascii="Times New Roman" w:eastAsia="Times New Roman" w:hAnsi="Times New Roman" w:cs="Times New Roman"/>
          <w:sz w:val="24"/>
          <w:szCs w:val="24"/>
          <w:lang w:eastAsia="hr-HR"/>
        </w:rPr>
        <w:t>razdoblje istraživanja</w:t>
      </w:r>
      <w:r w:rsidRPr="00C33A35">
        <w:rPr>
          <w:rFonts w:ascii="Times New Roman" w:eastAsia="Times New Roman" w:hAnsi="Times New Roman" w:cs="Times New Roman"/>
          <w:sz w:val="24"/>
          <w:szCs w:val="24"/>
          <w:lang w:eastAsia="hr-HR"/>
        </w:rPr>
        <w:t xml:space="preserve">. U modelu </w:t>
      </w:r>
      <w:r w:rsidR="006D682A">
        <w:rPr>
          <w:rFonts w:ascii="Times New Roman" w:eastAsia="Times New Roman" w:hAnsi="Times New Roman" w:cs="Times New Roman"/>
          <w:sz w:val="24"/>
          <w:szCs w:val="24"/>
          <w:lang w:eastAsia="hr-HR"/>
        </w:rPr>
        <w:t>j</w:t>
      </w:r>
      <w:r w:rsidRPr="00C33A35">
        <w:rPr>
          <w:rFonts w:ascii="Times New Roman" w:eastAsia="Times New Roman" w:hAnsi="Times New Roman" w:cs="Times New Roman"/>
          <w:sz w:val="24"/>
          <w:szCs w:val="24"/>
          <w:lang w:eastAsia="hr-HR"/>
        </w:rPr>
        <w:t xml:space="preserve">e osim interakcije </w:t>
      </w:r>
      <w:r w:rsidR="00734D02">
        <w:rPr>
          <w:rFonts w:ascii="Times New Roman" w:eastAsia="Times New Roman" w:hAnsi="Times New Roman" w:cs="Times New Roman"/>
          <w:sz w:val="24"/>
          <w:szCs w:val="24"/>
          <w:lang w:eastAsia="hr-HR"/>
        </w:rPr>
        <w:t>skupine</w:t>
      </w:r>
      <w:r w:rsidRPr="00C33A35">
        <w:rPr>
          <w:rFonts w:ascii="Times New Roman" w:eastAsia="Times New Roman" w:hAnsi="Times New Roman" w:cs="Times New Roman"/>
          <w:sz w:val="24"/>
          <w:szCs w:val="24"/>
          <w:lang w:eastAsia="hr-HR"/>
        </w:rPr>
        <w:t xml:space="preserve"> s </w:t>
      </w:r>
      <w:r w:rsidR="00734D02">
        <w:rPr>
          <w:rFonts w:ascii="Times New Roman" w:eastAsia="Times New Roman" w:hAnsi="Times New Roman" w:cs="Times New Roman"/>
          <w:sz w:val="24"/>
          <w:szCs w:val="24"/>
          <w:lang w:eastAsia="hr-HR"/>
        </w:rPr>
        <w:t>razdobljem istraživanja</w:t>
      </w:r>
      <w:r w:rsidRPr="00C33A35">
        <w:rPr>
          <w:rFonts w:ascii="Times New Roman" w:eastAsia="Times New Roman" w:hAnsi="Times New Roman" w:cs="Times New Roman"/>
          <w:sz w:val="24"/>
          <w:szCs w:val="24"/>
          <w:lang w:eastAsia="hr-HR"/>
        </w:rPr>
        <w:t xml:space="preserve"> testira</w:t>
      </w:r>
      <w:r w:rsidR="009A3B0D">
        <w:rPr>
          <w:rFonts w:ascii="Times New Roman" w:eastAsia="Times New Roman" w:hAnsi="Times New Roman" w:cs="Times New Roman"/>
          <w:sz w:val="24"/>
          <w:szCs w:val="24"/>
          <w:lang w:eastAsia="hr-HR"/>
        </w:rPr>
        <w:t xml:space="preserve">n </w:t>
      </w:r>
      <w:r w:rsidRPr="00C33A35">
        <w:rPr>
          <w:rFonts w:ascii="Times New Roman" w:eastAsia="Times New Roman" w:hAnsi="Times New Roman" w:cs="Times New Roman"/>
          <w:sz w:val="24"/>
          <w:szCs w:val="24"/>
          <w:lang w:eastAsia="hr-HR"/>
        </w:rPr>
        <w:t xml:space="preserve">i utjecaj </w:t>
      </w:r>
      <w:r w:rsidR="00734D02">
        <w:rPr>
          <w:rFonts w:ascii="Times New Roman" w:eastAsia="Times New Roman" w:hAnsi="Times New Roman" w:cs="Times New Roman"/>
          <w:sz w:val="24"/>
          <w:szCs w:val="24"/>
          <w:lang w:eastAsia="hr-HR"/>
        </w:rPr>
        <w:t>dobi</w:t>
      </w:r>
      <w:r w:rsidRPr="00C33A35">
        <w:rPr>
          <w:rFonts w:ascii="Times New Roman" w:eastAsia="Times New Roman" w:hAnsi="Times New Roman" w:cs="Times New Roman"/>
          <w:sz w:val="24"/>
          <w:szCs w:val="24"/>
          <w:lang w:eastAsia="hr-HR"/>
        </w:rPr>
        <w:t xml:space="preserve"> jarčeva na </w:t>
      </w:r>
      <w:r w:rsidR="00B55B95">
        <w:rPr>
          <w:rFonts w:ascii="Times New Roman" w:eastAsia="Times New Roman" w:hAnsi="Times New Roman" w:cs="Times New Roman"/>
          <w:sz w:val="24"/>
          <w:szCs w:val="24"/>
          <w:lang w:eastAsia="hr-HR"/>
        </w:rPr>
        <w:t xml:space="preserve">vrijednosti </w:t>
      </w:r>
      <w:r w:rsidRPr="00C33A35">
        <w:rPr>
          <w:rFonts w:ascii="Times New Roman" w:eastAsia="Times New Roman" w:hAnsi="Times New Roman" w:cs="Times New Roman"/>
          <w:sz w:val="24"/>
          <w:szCs w:val="24"/>
          <w:lang w:eastAsia="hr-HR"/>
        </w:rPr>
        <w:t>morfometrijsk</w:t>
      </w:r>
      <w:r w:rsidR="00B55B95">
        <w:rPr>
          <w:rFonts w:ascii="Times New Roman" w:eastAsia="Times New Roman" w:hAnsi="Times New Roman" w:cs="Times New Roman"/>
          <w:sz w:val="24"/>
          <w:szCs w:val="24"/>
          <w:lang w:eastAsia="hr-HR"/>
        </w:rPr>
        <w:t>ih</w:t>
      </w:r>
      <w:r w:rsidRPr="00C33A35">
        <w:rPr>
          <w:rFonts w:ascii="Times New Roman" w:eastAsia="Times New Roman" w:hAnsi="Times New Roman" w:cs="Times New Roman"/>
          <w:sz w:val="24"/>
          <w:szCs w:val="24"/>
          <w:lang w:eastAsia="hr-HR"/>
        </w:rPr>
        <w:t xml:space="preserve"> pokazatelj</w:t>
      </w:r>
      <w:r w:rsidR="00B55B95">
        <w:rPr>
          <w:rFonts w:ascii="Times New Roman" w:eastAsia="Times New Roman" w:hAnsi="Times New Roman" w:cs="Times New Roman"/>
          <w:sz w:val="24"/>
          <w:szCs w:val="24"/>
          <w:lang w:eastAsia="hr-HR"/>
        </w:rPr>
        <w:t>a</w:t>
      </w:r>
      <w:r w:rsidRPr="00C33A35">
        <w:rPr>
          <w:rFonts w:ascii="Times New Roman" w:eastAsia="Times New Roman" w:hAnsi="Times New Roman" w:cs="Times New Roman"/>
          <w:sz w:val="24"/>
          <w:szCs w:val="24"/>
          <w:lang w:eastAsia="hr-HR"/>
        </w:rPr>
        <w:t xml:space="preserve"> ukupno te između kontrolne i melatoninske </w:t>
      </w:r>
      <w:r w:rsidR="00734D02">
        <w:rPr>
          <w:rFonts w:ascii="Times New Roman" w:eastAsia="Times New Roman" w:hAnsi="Times New Roman" w:cs="Times New Roman"/>
          <w:sz w:val="24"/>
          <w:szCs w:val="24"/>
          <w:lang w:eastAsia="hr-HR"/>
        </w:rPr>
        <w:t>skupine</w:t>
      </w:r>
      <w:r w:rsidRPr="00C33A35">
        <w:rPr>
          <w:rFonts w:ascii="Times New Roman" w:eastAsia="Times New Roman" w:hAnsi="Times New Roman" w:cs="Times New Roman"/>
          <w:sz w:val="24"/>
          <w:szCs w:val="24"/>
          <w:lang w:eastAsia="hr-HR"/>
        </w:rPr>
        <w:t xml:space="preserve"> u svakom </w:t>
      </w:r>
      <w:r w:rsidR="00734D02">
        <w:rPr>
          <w:rFonts w:ascii="Times New Roman" w:eastAsia="Times New Roman" w:hAnsi="Times New Roman" w:cs="Times New Roman"/>
          <w:sz w:val="24"/>
          <w:szCs w:val="24"/>
          <w:lang w:eastAsia="hr-HR"/>
        </w:rPr>
        <w:t>pokusnom razdoblju</w:t>
      </w:r>
      <w:r w:rsidRPr="00C33A35">
        <w:rPr>
          <w:rFonts w:ascii="Times New Roman" w:eastAsia="Times New Roman" w:hAnsi="Times New Roman" w:cs="Times New Roman"/>
          <w:sz w:val="24"/>
          <w:szCs w:val="24"/>
          <w:lang w:eastAsia="hr-HR"/>
        </w:rPr>
        <w:t>. Rezultati su izraženi kao srednje vrijednosti najmanjih kvadrata (LSM - least squares means) i standardn</w:t>
      </w:r>
      <w:r w:rsidR="00B55B95">
        <w:rPr>
          <w:rFonts w:ascii="Times New Roman" w:eastAsia="Times New Roman" w:hAnsi="Times New Roman" w:cs="Times New Roman"/>
          <w:sz w:val="24"/>
          <w:szCs w:val="24"/>
          <w:lang w:eastAsia="hr-HR"/>
        </w:rPr>
        <w:t>a</w:t>
      </w:r>
      <w:r w:rsidRPr="00C33A35">
        <w:rPr>
          <w:rFonts w:ascii="Times New Roman" w:eastAsia="Times New Roman" w:hAnsi="Times New Roman" w:cs="Times New Roman"/>
          <w:sz w:val="24"/>
          <w:szCs w:val="24"/>
          <w:lang w:eastAsia="hr-HR"/>
        </w:rPr>
        <w:t xml:space="preserve"> pogrešk</w:t>
      </w:r>
      <w:r w:rsidR="00B55B95">
        <w:rPr>
          <w:rFonts w:ascii="Times New Roman" w:eastAsia="Times New Roman" w:hAnsi="Times New Roman" w:cs="Times New Roman"/>
          <w:sz w:val="24"/>
          <w:szCs w:val="24"/>
          <w:lang w:eastAsia="hr-HR"/>
        </w:rPr>
        <w:t>a</w:t>
      </w:r>
      <w:r w:rsidRPr="00C33A35">
        <w:rPr>
          <w:rFonts w:ascii="Times New Roman" w:eastAsia="Times New Roman" w:hAnsi="Times New Roman" w:cs="Times New Roman"/>
          <w:sz w:val="24"/>
          <w:szCs w:val="24"/>
          <w:lang w:eastAsia="hr-HR"/>
        </w:rPr>
        <w:t xml:space="preserve"> koja je u tablicama prikazana kao skupna standardna pogreška. Za usporedbu srednjih vrijednosti korištena je Tukey-Kramer-ova metoda višestrukih usporedbi na razini statističke značajnosti P&lt;0,05. </w:t>
      </w:r>
      <w:r w:rsidR="00B55B95">
        <w:rPr>
          <w:rFonts w:ascii="Times New Roman" w:eastAsia="Times New Roman" w:hAnsi="Times New Roman" w:cs="Times New Roman"/>
          <w:sz w:val="24"/>
          <w:szCs w:val="24"/>
          <w:lang w:eastAsia="hr-HR"/>
        </w:rPr>
        <w:t>Podaci</w:t>
      </w:r>
      <w:r w:rsidRPr="00C33A35">
        <w:rPr>
          <w:rFonts w:ascii="Times New Roman" w:eastAsia="Times New Roman" w:hAnsi="Times New Roman" w:cs="Times New Roman"/>
          <w:sz w:val="24"/>
          <w:szCs w:val="24"/>
          <w:lang w:eastAsia="hr-HR"/>
        </w:rPr>
        <w:t xml:space="preserve"> su nakon analize, ukoliko su bili transformirani, obrnutom transformacijom vraćeni na originalne vrijednosti i </w:t>
      </w:r>
      <w:r w:rsidR="009A3B0D">
        <w:rPr>
          <w:rFonts w:ascii="Times New Roman" w:eastAsia="Times New Roman" w:hAnsi="Times New Roman" w:cs="Times New Roman"/>
          <w:sz w:val="24"/>
          <w:szCs w:val="24"/>
          <w:lang w:eastAsia="hr-HR"/>
        </w:rPr>
        <w:t xml:space="preserve">one su kao </w:t>
      </w:r>
      <w:r w:rsidRPr="00C33A35">
        <w:rPr>
          <w:rFonts w:ascii="Times New Roman" w:eastAsia="Times New Roman" w:hAnsi="Times New Roman" w:cs="Times New Roman"/>
          <w:sz w:val="24"/>
          <w:szCs w:val="24"/>
          <w:lang w:eastAsia="hr-HR"/>
        </w:rPr>
        <w:t>takv</w:t>
      </w:r>
      <w:r w:rsidR="009A3B0D">
        <w:rPr>
          <w:rFonts w:ascii="Times New Roman" w:eastAsia="Times New Roman" w:hAnsi="Times New Roman" w:cs="Times New Roman"/>
          <w:sz w:val="24"/>
          <w:szCs w:val="24"/>
          <w:lang w:eastAsia="hr-HR"/>
        </w:rPr>
        <w:t>e</w:t>
      </w:r>
      <w:r w:rsidRPr="00C33A35">
        <w:rPr>
          <w:rFonts w:ascii="Times New Roman" w:eastAsia="Times New Roman" w:hAnsi="Times New Roman" w:cs="Times New Roman"/>
          <w:sz w:val="24"/>
          <w:szCs w:val="24"/>
          <w:lang w:eastAsia="hr-HR"/>
        </w:rPr>
        <w:t xml:space="preserve"> prikazan</w:t>
      </w:r>
      <w:r w:rsidR="009A3B0D">
        <w:rPr>
          <w:rFonts w:ascii="Times New Roman" w:eastAsia="Times New Roman" w:hAnsi="Times New Roman" w:cs="Times New Roman"/>
          <w:sz w:val="24"/>
          <w:szCs w:val="24"/>
          <w:lang w:eastAsia="hr-HR"/>
        </w:rPr>
        <w:t>e</w:t>
      </w:r>
      <w:r w:rsidRPr="00C33A35">
        <w:rPr>
          <w:rFonts w:ascii="Times New Roman" w:eastAsia="Times New Roman" w:hAnsi="Times New Roman" w:cs="Times New Roman"/>
          <w:sz w:val="24"/>
          <w:szCs w:val="24"/>
          <w:lang w:eastAsia="hr-HR"/>
        </w:rPr>
        <w:t xml:space="preserve"> u tablicama. </w:t>
      </w:r>
      <w:r w:rsidR="003C0EFD">
        <w:rPr>
          <w:rFonts w:ascii="Times New Roman" w:eastAsia="Times New Roman" w:hAnsi="Times New Roman" w:cs="Times New Roman"/>
          <w:sz w:val="24"/>
          <w:szCs w:val="24"/>
          <w:lang w:eastAsia="hr-HR"/>
        </w:rPr>
        <w:t>Podaci m</w:t>
      </w:r>
      <w:r w:rsidRPr="00C33A35">
        <w:rPr>
          <w:rFonts w:ascii="Times New Roman" w:eastAsia="Times New Roman" w:hAnsi="Times New Roman" w:cs="Times New Roman"/>
          <w:sz w:val="24"/>
          <w:szCs w:val="24"/>
          <w:lang w:eastAsia="hr-HR"/>
        </w:rPr>
        <w:t>orfometrijski</w:t>
      </w:r>
      <w:r w:rsidR="003C0EFD">
        <w:rPr>
          <w:rFonts w:ascii="Times New Roman" w:eastAsia="Times New Roman" w:hAnsi="Times New Roman" w:cs="Times New Roman"/>
          <w:sz w:val="24"/>
          <w:szCs w:val="24"/>
          <w:lang w:eastAsia="hr-HR"/>
        </w:rPr>
        <w:t>h</w:t>
      </w:r>
      <w:r w:rsidRPr="00C33A35">
        <w:rPr>
          <w:rFonts w:ascii="Times New Roman" w:eastAsia="Times New Roman" w:hAnsi="Times New Roman" w:cs="Times New Roman"/>
          <w:sz w:val="24"/>
          <w:szCs w:val="24"/>
          <w:lang w:eastAsia="hr-HR"/>
        </w:rPr>
        <w:t xml:space="preserve"> pokazatelj</w:t>
      </w:r>
      <w:r w:rsidR="003C0EFD">
        <w:rPr>
          <w:rFonts w:ascii="Times New Roman" w:eastAsia="Times New Roman" w:hAnsi="Times New Roman" w:cs="Times New Roman"/>
          <w:sz w:val="24"/>
          <w:szCs w:val="24"/>
          <w:lang w:eastAsia="hr-HR"/>
        </w:rPr>
        <w:t>a</w:t>
      </w:r>
      <w:r w:rsidRPr="00C33A35">
        <w:rPr>
          <w:rFonts w:ascii="Times New Roman" w:eastAsia="Times New Roman" w:hAnsi="Times New Roman" w:cs="Times New Roman"/>
          <w:sz w:val="24"/>
          <w:szCs w:val="24"/>
          <w:lang w:eastAsia="hr-HR"/>
        </w:rPr>
        <w:t xml:space="preserve"> </w:t>
      </w:r>
      <w:r w:rsidR="00734D02">
        <w:rPr>
          <w:rFonts w:ascii="Times New Roman" w:eastAsia="Times New Roman" w:hAnsi="Times New Roman" w:cs="Times New Roman"/>
          <w:sz w:val="24"/>
          <w:szCs w:val="24"/>
          <w:lang w:eastAsia="hr-HR"/>
        </w:rPr>
        <w:t>središnjeg</w:t>
      </w:r>
      <w:r w:rsidRPr="00C33A35">
        <w:rPr>
          <w:rFonts w:ascii="Times New Roman" w:eastAsia="Times New Roman" w:hAnsi="Times New Roman" w:cs="Times New Roman"/>
          <w:sz w:val="24"/>
          <w:szCs w:val="24"/>
          <w:lang w:eastAsia="hr-HR"/>
        </w:rPr>
        <w:t xml:space="preserve"> dijela i repa spermija testirani su prema gibljivosti spermija (%) analizom varijance (PROC GLM) tako da je napravljena </w:t>
      </w:r>
      <w:r w:rsidRPr="00C33A35">
        <w:rPr>
          <w:rFonts w:ascii="Times New Roman" w:eastAsia="Times New Roman" w:hAnsi="Times New Roman" w:cs="Times New Roman"/>
          <w:sz w:val="24"/>
          <w:szCs w:val="24"/>
          <w:lang w:eastAsia="hr-HR"/>
        </w:rPr>
        <w:lastRenderedPageBreak/>
        <w:t xml:space="preserve">kategorizacija jarčeva prema gibljivosti spermija u tri </w:t>
      </w:r>
      <w:r w:rsidR="00734D02">
        <w:rPr>
          <w:rFonts w:ascii="Times New Roman" w:eastAsia="Times New Roman" w:hAnsi="Times New Roman" w:cs="Times New Roman"/>
          <w:sz w:val="24"/>
          <w:szCs w:val="24"/>
          <w:lang w:eastAsia="hr-HR"/>
        </w:rPr>
        <w:t>skupine</w:t>
      </w:r>
      <w:r w:rsidRPr="00C33A35">
        <w:rPr>
          <w:rFonts w:ascii="Times New Roman" w:eastAsia="Times New Roman" w:hAnsi="Times New Roman" w:cs="Times New Roman"/>
          <w:sz w:val="24"/>
          <w:szCs w:val="24"/>
          <w:lang w:eastAsia="hr-HR"/>
        </w:rPr>
        <w:t xml:space="preserve"> (</w:t>
      </w:r>
      <w:r w:rsidR="00734D02">
        <w:rPr>
          <w:rFonts w:ascii="Times New Roman" w:eastAsia="Times New Roman" w:hAnsi="Times New Roman" w:cs="Times New Roman"/>
          <w:sz w:val="24"/>
          <w:szCs w:val="24"/>
          <w:lang w:eastAsia="hr-HR"/>
        </w:rPr>
        <w:t>skupina</w:t>
      </w:r>
      <w:r w:rsidR="003C0EFD">
        <w:rPr>
          <w:rFonts w:ascii="Times New Roman" w:eastAsia="Times New Roman" w:hAnsi="Times New Roman" w:cs="Times New Roman"/>
          <w:sz w:val="24"/>
          <w:szCs w:val="24"/>
          <w:lang w:eastAsia="hr-HR"/>
        </w:rPr>
        <w:t xml:space="preserve"> </w:t>
      </w:r>
      <w:r w:rsidR="009A3B0D">
        <w:rPr>
          <w:rFonts w:ascii="Times New Roman" w:eastAsia="Times New Roman" w:hAnsi="Times New Roman" w:cs="Times New Roman"/>
          <w:sz w:val="24"/>
          <w:szCs w:val="24"/>
          <w:lang w:eastAsia="hr-HR"/>
        </w:rPr>
        <w:t>(</w:t>
      </w:r>
      <w:r w:rsidR="003C0EFD">
        <w:rPr>
          <w:rFonts w:ascii="Times New Roman" w:eastAsia="Times New Roman" w:hAnsi="Times New Roman" w:cs="Times New Roman"/>
          <w:sz w:val="24"/>
          <w:szCs w:val="24"/>
          <w:lang w:eastAsia="hr-HR"/>
        </w:rPr>
        <w:t>1</w:t>
      </w:r>
      <w:r w:rsidR="009A3B0D">
        <w:rPr>
          <w:rFonts w:ascii="Times New Roman" w:eastAsia="Times New Roman" w:hAnsi="Times New Roman" w:cs="Times New Roman"/>
          <w:sz w:val="24"/>
          <w:szCs w:val="24"/>
          <w:lang w:eastAsia="hr-HR"/>
        </w:rPr>
        <w:t>)</w:t>
      </w:r>
      <w:r w:rsidRPr="00C33A35">
        <w:rPr>
          <w:rFonts w:ascii="Times New Roman" w:eastAsia="Times New Roman" w:hAnsi="Times New Roman" w:cs="Times New Roman"/>
          <w:sz w:val="24"/>
          <w:szCs w:val="24"/>
          <w:lang w:eastAsia="hr-HR"/>
        </w:rPr>
        <w:t xml:space="preserve">&lt;75 %; </w:t>
      </w:r>
      <w:r w:rsidR="00734D02">
        <w:rPr>
          <w:rFonts w:ascii="Times New Roman" w:eastAsia="Times New Roman" w:hAnsi="Times New Roman" w:cs="Times New Roman"/>
          <w:sz w:val="24"/>
          <w:szCs w:val="24"/>
          <w:lang w:eastAsia="hr-HR"/>
        </w:rPr>
        <w:t>skupina</w:t>
      </w:r>
      <w:r w:rsidRPr="00C33A35">
        <w:rPr>
          <w:rFonts w:ascii="Times New Roman" w:eastAsia="Times New Roman" w:hAnsi="Times New Roman" w:cs="Times New Roman"/>
          <w:sz w:val="24"/>
          <w:szCs w:val="24"/>
          <w:lang w:eastAsia="hr-HR"/>
        </w:rPr>
        <w:t xml:space="preserve"> </w:t>
      </w:r>
      <w:r w:rsidR="009A3B0D">
        <w:rPr>
          <w:rFonts w:ascii="Times New Roman" w:eastAsia="Times New Roman" w:hAnsi="Times New Roman" w:cs="Times New Roman"/>
          <w:sz w:val="24"/>
          <w:szCs w:val="24"/>
          <w:lang w:eastAsia="hr-HR"/>
        </w:rPr>
        <w:t>(</w:t>
      </w:r>
      <w:r w:rsidRPr="00C33A35">
        <w:rPr>
          <w:rFonts w:ascii="Times New Roman" w:eastAsia="Times New Roman" w:hAnsi="Times New Roman" w:cs="Times New Roman"/>
          <w:sz w:val="24"/>
          <w:szCs w:val="24"/>
          <w:lang w:eastAsia="hr-HR"/>
        </w:rPr>
        <w:t>2</w:t>
      </w:r>
      <w:r w:rsidR="009A3B0D">
        <w:rPr>
          <w:rFonts w:ascii="Times New Roman" w:eastAsia="Times New Roman" w:hAnsi="Times New Roman" w:cs="Times New Roman"/>
          <w:sz w:val="24"/>
          <w:szCs w:val="24"/>
          <w:lang w:eastAsia="hr-HR"/>
        </w:rPr>
        <w:t>)</w:t>
      </w:r>
      <w:r w:rsidRPr="00C33A35">
        <w:rPr>
          <w:rFonts w:ascii="Times New Roman" w:eastAsia="Times New Roman" w:hAnsi="Times New Roman" w:cs="Times New Roman"/>
          <w:sz w:val="24"/>
          <w:szCs w:val="24"/>
          <w:lang w:eastAsia="hr-HR"/>
        </w:rPr>
        <w:t xml:space="preserve"> 75-85%; </w:t>
      </w:r>
      <w:r w:rsidR="00734D02">
        <w:rPr>
          <w:rFonts w:ascii="Times New Roman" w:eastAsia="Times New Roman" w:hAnsi="Times New Roman" w:cs="Times New Roman"/>
          <w:sz w:val="24"/>
          <w:szCs w:val="24"/>
          <w:lang w:eastAsia="hr-HR"/>
        </w:rPr>
        <w:t>skupina</w:t>
      </w:r>
      <w:r w:rsidRPr="00C33A35">
        <w:rPr>
          <w:rFonts w:ascii="Times New Roman" w:eastAsia="Times New Roman" w:hAnsi="Times New Roman" w:cs="Times New Roman"/>
          <w:sz w:val="24"/>
          <w:szCs w:val="24"/>
          <w:lang w:eastAsia="hr-HR"/>
        </w:rPr>
        <w:t xml:space="preserve"> </w:t>
      </w:r>
      <w:r w:rsidR="009A3B0D">
        <w:rPr>
          <w:rFonts w:ascii="Times New Roman" w:eastAsia="Times New Roman" w:hAnsi="Times New Roman" w:cs="Times New Roman"/>
          <w:sz w:val="24"/>
          <w:szCs w:val="24"/>
          <w:lang w:eastAsia="hr-HR"/>
        </w:rPr>
        <w:t>(</w:t>
      </w:r>
      <w:r w:rsidRPr="00C33A35">
        <w:rPr>
          <w:rFonts w:ascii="Times New Roman" w:eastAsia="Times New Roman" w:hAnsi="Times New Roman" w:cs="Times New Roman"/>
          <w:sz w:val="24"/>
          <w:szCs w:val="24"/>
          <w:lang w:eastAsia="hr-HR"/>
        </w:rPr>
        <w:t>3</w:t>
      </w:r>
      <w:r w:rsidR="009A3B0D">
        <w:rPr>
          <w:rFonts w:ascii="Times New Roman" w:eastAsia="Times New Roman" w:hAnsi="Times New Roman" w:cs="Times New Roman"/>
          <w:sz w:val="24"/>
          <w:szCs w:val="24"/>
          <w:lang w:eastAsia="hr-HR"/>
        </w:rPr>
        <w:t>)</w:t>
      </w:r>
      <w:r w:rsidRPr="00C33A35">
        <w:rPr>
          <w:rFonts w:ascii="Times New Roman" w:eastAsia="Times New Roman" w:hAnsi="Times New Roman" w:cs="Times New Roman"/>
          <w:sz w:val="24"/>
          <w:szCs w:val="24"/>
          <w:lang w:eastAsia="hr-HR"/>
        </w:rPr>
        <w:t xml:space="preserve"> ≥85%).</w:t>
      </w:r>
    </w:p>
    <w:p w:rsidR="00E349A6" w:rsidRPr="00720D26" w:rsidRDefault="00C33A35" w:rsidP="00734D02">
      <w:pPr>
        <w:spacing w:after="0" w:line="360" w:lineRule="auto"/>
        <w:ind w:firstLine="708"/>
        <w:jc w:val="both"/>
        <w:rPr>
          <w:rFonts w:ascii="Times New Roman" w:eastAsia="Times New Roman" w:hAnsi="Times New Roman" w:cs="Times New Roman"/>
          <w:sz w:val="24"/>
          <w:szCs w:val="24"/>
          <w:lang w:eastAsia="hr-HR"/>
        </w:rPr>
      </w:pPr>
      <w:r w:rsidRPr="00C33A35">
        <w:rPr>
          <w:rFonts w:ascii="Times New Roman" w:eastAsia="Times New Roman" w:hAnsi="Times New Roman" w:cs="Times New Roman"/>
          <w:sz w:val="24"/>
          <w:szCs w:val="24"/>
          <w:lang w:eastAsia="hr-HR"/>
        </w:rPr>
        <w:t xml:space="preserve">Osim pojedinačne analize </w:t>
      </w:r>
      <w:r w:rsidR="00DC521D">
        <w:rPr>
          <w:rFonts w:ascii="Times New Roman" w:eastAsia="Times New Roman" w:hAnsi="Times New Roman" w:cs="Times New Roman"/>
          <w:sz w:val="24"/>
          <w:szCs w:val="24"/>
          <w:lang w:eastAsia="hr-HR"/>
        </w:rPr>
        <w:t xml:space="preserve">vrijednosti </w:t>
      </w:r>
      <w:r w:rsidRPr="00C33A35">
        <w:rPr>
          <w:rFonts w:ascii="Times New Roman" w:eastAsia="Times New Roman" w:hAnsi="Times New Roman" w:cs="Times New Roman"/>
          <w:sz w:val="24"/>
          <w:szCs w:val="24"/>
          <w:lang w:eastAsia="hr-HR"/>
        </w:rPr>
        <w:t xml:space="preserve">svakog morfometrijskog </w:t>
      </w:r>
      <w:r w:rsidRPr="00DC521D">
        <w:rPr>
          <w:rFonts w:ascii="Times New Roman" w:eastAsia="Times New Roman" w:hAnsi="Times New Roman" w:cs="Times New Roman"/>
          <w:sz w:val="24"/>
          <w:szCs w:val="24"/>
          <w:lang w:eastAsia="hr-HR"/>
        </w:rPr>
        <w:t>pokazatelja rađen</w:t>
      </w:r>
      <w:r w:rsidR="00ED6ABF" w:rsidRPr="00DC521D">
        <w:rPr>
          <w:rFonts w:ascii="Times New Roman" w:eastAsia="Times New Roman" w:hAnsi="Times New Roman" w:cs="Times New Roman"/>
          <w:sz w:val="24"/>
          <w:szCs w:val="24"/>
          <w:lang w:eastAsia="hr-HR"/>
        </w:rPr>
        <w:t xml:space="preserve">e su </w:t>
      </w:r>
      <w:r w:rsidR="00DC521D" w:rsidRPr="00DC521D">
        <w:rPr>
          <w:rFonts w:ascii="Times New Roman" w:eastAsia="Times New Roman" w:hAnsi="Times New Roman" w:cs="Times New Roman"/>
          <w:sz w:val="24"/>
          <w:szCs w:val="24"/>
          <w:lang w:eastAsia="hr-HR"/>
        </w:rPr>
        <w:t xml:space="preserve">i </w:t>
      </w:r>
      <w:r w:rsidR="00ED6ABF" w:rsidRPr="00DC521D">
        <w:rPr>
          <w:rFonts w:ascii="Times New Roman" w:eastAsia="Times New Roman" w:hAnsi="Times New Roman" w:cs="Times New Roman"/>
          <w:sz w:val="24"/>
          <w:szCs w:val="24"/>
          <w:lang w:eastAsia="hr-HR"/>
        </w:rPr>
        <w:t>multivarijantne analize</w:t>
      </w:r>
      <w:r w:rsidRPr="00DC521D">
        <w:rPr>
          <w:rFonts w:ascii="Times New Roman" w:eastAsia="Times New Roman" w:hAnsi="Times New Roman" w:cs="Times New Roman"/>
          <w:sz w:val="24"/>
          <w:szCs w:val="24"/>
          <w:lang w:eastAsia="hr-HR"/>
        </w:rPr>
        <w:t xml:space="preserve"> grupiranja (CLUSTERI) podataka kroz nekoliko korak</w:t>
      </w:r>
      <w:r w:rsidRPr="00C33A35">
        <w:rPr>
          <w:rFonts w:ascii="Times New Roman" w:eastAsia="Times New Roman" w:hAnsi="Times New Roman" w:cs="Times New Roman"/>
          <w:sz w:val="24"/>
          <w:szCs w:val="24"/>
          <w:lang w:eastAsia="hr-HR"/>
        </w:rPr>
        <w:t>a</w:t>
      </w:r>
      <w:r w:rsidR="009A3B0D">
        <w:rPr>
          <w:rFonts w:ascii="Times New Roman" w:eastAsia="Times New Roman" w:hAnsi="Times New Roman" w:cs="Times New Roman"/>
          <w:sz w:val="24"/>
          <w:szCs w:val="24"/>
          <w:lang w:eastAsia="hr-HR"/>
        </w:rPr>
        <w:t>,</w:t>
      </w:r>
      <w:r w:rsidRPr="00C33A35">
        <w:rPr>
          <w:rFonts w:ascii="Times New Roman" w:eastAsia="Times New Roman" w:hAnsi="Times New Roman" w:cs="Times New Roman"/>
          <w:sz w:val="24"/>
          <w:szCs w:val="24"/>
          <w:lang w:eastAsia="hr-HR"/>
        </w:rPr>
        <w:t xml:space="preserve"> kako bi se dobile subpopulacije spermija na osnovu </w:t>
      </w:r>
      <w:r w:rsidR="00DC521D">
        <w:rPr>
          <w:rFonts w:ascii="Times New Roman" w:eastAsia="Times New Roman" w:hAnsi="Times New Roman" w:cs="Times New Roman"/>
          <w:sz w:val="24"/>
          <w:szCs w:val="24"/>
          <w:lang w:eastAsia="hr-HR"/>
        </w:rPr>
        <w:t xml:space="preserve">podataka </w:t>
      </w:r>
      <w:r w:rsidRPr="00C33A35">
        <w:rPr>
          <w:rFonts w:ascii="Times New Roman" w:eastAsia="Times New Roman" w:hAnsi="Times New Roman" w:cs="Times New Roman"/>
          <w:sz w:val="24"/>
          <w:szCs w:val="24"/>
          <w:lang w:eastAsia="hr-HR"/>
        </w:rPr>
        <w:t>glavnih morfometrijskih pokazatelja, zasebno za mjere glave i mjere repa spermija. Prvi korak je bila analiza glavnih komponenata (PROC FACTOR) kako bi se dobile karakteristične vrijednosti (eigenvalues) morfometrijskih pokazatelja koristeći Kaiserov kriterij (λ≥ 1) pomoću kojih bi se odredio broj glavnih komponenata. Drugi korak je bio da se načini grupiranje podataka pomoću nehijerarhijske analize (metoda K-srednjih vrijednosti i Euklidove udaljenosti) najvažnijih pokazatelja za svaku komponentu iz prethodne analize koristeći PROC FASTCLUS modul. U određivanju broja subpopulacija koristila bi se izlazna statistika FASTCLUS procedure: pseudo F statistika, očekivani ukupni R2 i kriterij kubičnog grupiranja. Kako bi se bolje interpretirali podatci dobivenih subpopulacija spermija učinjena je postupna diskriminacijska analiza (PROC STEPDISC) i testiranje netipičnih vrijednosti (PROC FASTCLUS). Testiranje razlik</w:t>
      </w:r>
      <w:r w:rsidR="00BB7159">
        <w:rPr>
          <w:rFonts w:ascii="Times New Roman" w:eastAsia="Times New Roman" w:hAnsi="Times New Roman" w:cs="Times New Roman"/>
          <w:sz w:val="24"/>
          <w:szCs w:val="24"/>
          <w:lang w:eastAsia="hr-HR"/>
        </w:rPr>
        <w:t>a</w:t>
      </w:r>
      <w:r w:rsidRPr="00C33A35">
        <w:rPr>
          <w:rFonts w:ascii="Times New Roman" w:eastAsia="Times New Roman" w:hAnsi="Times New Roman" w:cs="Times New Roman"/>
          <w:sz w:val="24"/>
          <w:szCs w:val="24"/>
          <w:lang w:eastAsia="hr-HR"/>
        </w:rPr>
        <w:t xml:space="preserve"> u distribuciji subpopulacija sperm</w:t>
      </w:r>
      <w:r w:rsidR="00734D02">
        <w:rPr>
          <w:rFonts w:ascii="Times New Roman" w:eastAsia="Times New Roman" w:hAnsi="Times New Roman" w:cs="Times New Roman"/>
          <w:sz w:val="24"/>
          <w:szCs w:val="24"/>
          <w:lang w:eastAsia="hr-HR"/>
        </w:rPr>
        <w:t>ij</w:t>
      </w:r>
      <w:r w:rsidRPr="00C33A35">
        <w:rPr>
          <w:rFonts w:ascii="Times New Roman" w:eastAsia="Times New Roman" w:hAnsi="Times New Roman" w:cs="Times New Roman"/>
          <w:sz w:val="24"/>
          <w:szCs w:val="24"/>
          <w:lang w:eastAsia="hr-HR"/>
        </w:rPr>
        <w:t xml:space="preserve">a između </w:t>
      </w:r>
      <w:r w:rsidR="00734D02">
        <w:rPr>
          <w:rFonts w:ascii="Times New Roman" w:eastAsia="Times New Roman" w:hAnsi="Times New Roman" w:cs="Times New Roman"/>
          <w:sz w:val="24"/>
          <w:szCs w:val="24"/>
          <w:lang w:eastAsia="hr-HR"/>
        </w:rPr>
        <w:t>skupina</w:t>
      </w:r>
      <w:r w:rsidRPr="00C33A35">
        <w:rPr>
          <w:rFonts w:ascii="Times New Roman" w:eastAsia="Times New Roman" w:hAnsi="Times New Roman" w:cs="Times New Roman"/>
          <w:sz w:val="24"/>
          <w:szCs w:val="24"/>
          <w:lang w:eastAsia="hr-HR"/>
        </w:rPr>
        <w:t xml:space="preserve"> učinjeno je koristeći Hi-kvadrat i Mantel-Haenszel Hi-kvadrat test (PROC FREQ), ali su se zbog visokih varijacija subpopulacija razlike </w:t>
      </w:r>
      <w:r w:rsidR="009A3B0D">
        <w:rPr>
          <w:rFonts w:ascii="Times New Roman" w:eastAsia="Times New Roman" w:hAnsi="Times New Roman" w:cs="Times New Roman"/>
          <w:sz w:val="24"/>
          <w:szCs w:val="24"/>
          <w:lang w:eastAsia="hr-HR"/>
        </w:rPr>
        <w:t>testirane</w:t>
      </w:r>
      <w:r w:rsidRPr="00C33A35">
        <w:rPr>
          <w:rFonts w:ascii="Times New Roman" w:eastAsia="Times New Roman" w:hAnsi="Times New Roman" w:cs="Times New Roman"/>
          <w:sz w:val="24"/>
          <w:szCs w:val="24"/>
          <w:lang w:eastAsia="hr-HR"/>
        </w:rPr>
        <w:t xml:space="preserve"> unutar mjeseca</w:t>
      </w:r>
      <w:r w:rsidR="00734D02">
        <w:rPr>
          <w:rFonts w:ascii="Times New Roman" w:eastAsia="Times New Roman" w:hAnsi="Times New Roman" w:cs="Times New Roman"/>
          <w:sz w:val="24"/>
          <w:szCs w:val="24"/>
          <w:lang w:eastAsia="hr-HR"/>
        </w:rPr>
        <w:t xml:space="preserve"> uzorkovanja</w:t>
      </w:r>
      <w:r w:rsidRPr="00C33A35">
        <w:rPr>
          <w:rFonts w:ascii="Times New Roman" w:eastAsia="Times New Roman" w:hAnsi="Times New Roman" w:cs="Times New Roman"/>
          <w:sz w:val="24"/>
          <w:szCs w:val="24"/>
          <w:lang w:eastAsia="hr-HR"/>
        </w:rPr>
        <w:t xml:space="preserve">, a ne </w:t>
      </w:r>
      <w:r w:rsidR="00734D02">
        <w:rPr>
          <w:rFonts w:ascii="Times New Roman" w:eastAsia="Times New Roman" w:hAnsi="Times New Roman" w:cs="Times New Roman"/>
          <w:sz w:val="24"/>
          <w:szCs w:val="24"/>
          <w:lang w:eastAsia="hr-HR"/>
        </w:rPr>
        <w:t>razdoblja</w:t>
      </w:r>
      <w:r w:rsidRPr="00C33A35">
        <w:rPr>
          <w:rFonts w:ascii="Times New Roman" w:eastAsia="Times New Roman" w:hAnsi="Times New Roman" w:cs="Times New Roman"/>
          <w:sz w:val="24"/>
          <w:szCs w:val="24"/>
          <w:lang w:eastAsia="hr-HR"/>
        </w:rPr>
        <w:t xml:space="preserve"> pokusa. </w:t>
      </w:r>
      <w:r w:rsidR="00E349A6" w:rsidRPr="002D023C">
        <w:rPr>
          <w:rFonts w:ascii="Times New Roman" w:eastAsia="Times New Roman" w:hAnsi="Times New Roman" w:cs="Times New Roman"/>
          <w:sz w:val="24"/>
          <w:szCs w:val="24"/>
          <w:lang w:eastAsia="hr-HR"/>
        </w:rPr>
        <w:br w:type="page"/>
      </w:r>
    </w:p>
    <w:p w:rsidR="00D86513" w:rsidRPr="00270429" w:rsidRDefault="00D86513" w:rsidP="00AD35AC">
      <w:pPr>
        <w:pStyle w:val="Heading1"/>
        <w:spacing w:before="0" w:line="360" w:lineRule="auto"/>
        <w:jc w:val="both"/>
        <w:rPr>
          <w:rFonts w:ascii="Times New Roman" w:hAnsi="Times New Roman" w:cs="Times New Roman"/>
          <w:color w:val="auto"/>
        </w:rPr>
      </w:pPr>
      <w:bookmarkStart w:id="17" w:name="_Toc480756034"/>
      <w:r w:rsidRPr="00270429">
        <w:rPr>
          <w:rFonts w:ascii="Times New Roman" w:hAnsi="Times New Roman" w:cs="Times New Roman"/>
          <w:color w:val="auto"/>
        </w:rPr>
        <w:lastRenderedPageBreak/>
        <w:t>5. REZULTATI</w:t>
      </w:r>
      <w:bookmarkEnd w:id="10"/>
      <w:bookmarkEnd w:id="17"/>
    </w:p>
    <w:p w:rsidR="00D86513" w:rsidRDefault="00D86513" w:rsidP="00D05591">
      <w:pPr>
        <w:spacing w:after="0" w:line="360" w:lineRule="auto"/>
        <w:rPr>
          <w:rFonts w:ascii="Times New Roman" w:hAnsi="Times New Roman" w:cs="Times New Roman"/>
          <w:sz w:val="24"/>
          <w:szCs w:val="24"/>
        </w:rPr>
      </w:pPr>
    </w:p>
    <w:p w:rsidR="00D25807" w:rsidRDefault="00DA35E6" w:rsidP="00D25807">
      <w:pPr>
        <w:pStyle w:val="Heading2"/>
        <w:rPr>
          <w:rFonts w:ascii="Times New Roman" w:hAnsi="Times New Roman" w:cs="Times New Roman"/>
          <w:b/>
          <w:color w:val="auto"/>
          <w:sz w:val="24"/>
          <w:szCs w:val="24"/>
        </w:rPr>
      </w:pPr>
      <w:r w:rsidRPr="004006CE">
        <w:rPr>
          <w:rFonts w:ascii="Times New Roman" w:hAnsi="Times New Roman" w:cs="Times New Roman"/>
          <w:b/>
          <w:color w:val="auto"/>
          <w:sz w:val="24"/>
          <w:szCs w:val="24"/>
        </w:rPr>
        <w:t>5.1. Pojedinačni morfometrijski pokazatelji glave i repa spermija</w:t>
      </w:r>
    </w:p>
    <w:p w:rsidR="009D5678" w:rsidRPr="009D5678" w:rsidRDefault="009D5678" w:rsidP="009D5678"/>
    <w:p w:rsidR="00D25807" w:rsidRPr="005C12F8" w:rsidRDefault="00D25807" w:rsidP="00D25807">
      <w:pPr>
        <w:autoSpaceDE w:val="0"/>
        <w:autoSpaceDN w:val="0"/>
        <w:adjustRightInd w:val="0"/>
        <w:spacing w:after="0" w:line="360" w:lineRule="auto"/>
        <w:ind w:firstLine="708"/>
        <w:jc w:val="both"/>
        <w:rPr>
          <w:rFonts w:ascii="Times New Roman" w:hAnsi="Times New Roman" w:cs="Times New Roman"/>
          <w:sz w:val="24"/>
          <w:szCs w:val="24"/>
        </w:rPr>
      </w:pPr>
      <w:r w:rsidRPr="005C12F8">
        <w:rPr>
          <w:rFonts w:ascii="Times New Roman" w:hAnsi="Times New Roman" w:cs="Times New Roman"/>
          <w:sz w:val="24"/>
          <w:szCs w:val="24"/>
        </w:rPr>
        <w:t>Morfometrijeska mjerenja su određena na ukupno 7289 sperm</w:t>
      </w:r>
      <w:r w:rsidR="00944D41" w:rsidRPr="005C12F8">
        <w:rPr>
          <w:rFonts w:ascii="Times New Roman" w:hAnsi="Times New Roman" w:cs="Times New Roman"/>
          <w:sz w:val="24"/>
          <w:szCs w:val="24"/>
        </w:rPr>
        <w:t>ij</w:t>
      </w:r>
      <w:r w:rsidRPr="005C12F8">
        <w:rPr>
          <w:rFonts w:ascii="Times New Roman" w:hAnsi="Times New Roman" w:cs="Times New Roman"/>
          <w:sz w:val="24"/>
          <w:szCs w:val="24"/>
        </w:rPr>
        <w:t>a. Budući da je postojala razlika između morfometrijskih podataka “živih sperm</w:t>
      </w:r>
      <w:r w:rsidR="00944D41" w:rsidRPr="005C12F8">
        <w:rPr>
          <w:rFonts w:ascii="Times New Roman" w:hAnsi="Times New Roman" w:cs="Times New Roman"/>
          <w:sz w:val="24"/>
          <w:szCs w:val="24"/>
        </w:rPr>
        <w:t>ij</w:t>
      </w:r>
      <w:r w:rsidRPr="005C12F8">
        <w:rPr>
          <w:rFonts w:ascii="Times New Roman" w:hAnsi="Times New Roman" w:cs="Times New Roman"/>
          <w:sz w:val="24"/>
          <w:szCs w:val="24"/>
        </w:rPr>
        <w:t>a” (neobojanih) i “mrtvih sperm</w:t>
      </w:r>
      <w:r w:rsidR="00944D41" w:rsidRPr="005C12F8">
        <w:rPr>
          <w:rFonts w:ascii="Times New Roman" w:hAnsi="Times New Roman" w:cs="Times New Roman"/>
          <w:sz w:val="24"/>
          <w:szCs w:val="24"/>
        </w:rPr>
        <w:t>ij</w:t>
      </w:r>
      <w:r w:rsidRPr="005C12F8">
        <w:rPr>
          <w:rFonts w:ascii="Times New Roman" w:hAnsi="Times New Roman" w:cs="Times New Roman"/>
          <w:sz w:val="24"/>
          <w:szCs w:val="24"/>
        </w:rPr>
        <w:t xml:space="preserve">a” (obojani) koji su bili statistički značajno različiti (veća duljina, širina, površina i opseg glave i spojnog dijela repa), za </w:t>
      </w:r>
      <w:r w:rsidR="00944D41" w:rsidRPr="005C12F8">
        <w:rPr>
          <w:rFonts w:ascii="Times New Roman" w:hAnsi="Times New Roman" w:cs="Times New Roman"/>
          <w:sz w:val="24"/>
          <w:szCs w:val="24"/>
        </w:rPr>
        <w:t>daljnju</w:t>
      </w:r>
      <w:r w:rsidRPr="005C12F8">
        <w:rPr>
          <w:rFonts w:ascii="Times New Roman" w:hAnsi="Times New Roman" w:cs="Times New Roman"/>
          <w:sz w:val="24"/>
          <w:szCs w:val="24"/>
        </w:rPr>
        <w:t xml:space="preserve"> analizu su </w:t>
      </w:r>
      <w:r w:rsidR="004E2C7B">
        <w:rPr>
          <w:rFonts w:ascii="Times New Roman" w:hAnsi="Times New Roman" w:cs="Times New Roman"/>
          <w:sz w:val="24"/>
          <w:szCs w:val="24"/>
        </w:rPr>
        <w:t>uvršteni</w:t>
      </w:r>
      <w:r w:rsidRPr="005C12F8">
        <w:rPr>
          <w:rFonts w:ascii="Times New Roman" w:hAnsi="Times New Roman" w:cs="Times New Roman"/>
          <w:sz w:val="24"/>
          <w:szCs w:val="24"/>
        </w:rPr>
        <w:t xml:space="preserve"> morfometrijski </w:t>
      </w:r>
      <w:r w:rsidR="004E2C7B">
        <w:rPr>
          <w:rFonts w:ascii="Times New Roman" w:hAnsi="Times New Roman" w:cs="Times New Roman"/>
          <w:sz w:val="24"/>
          <w:szCs w:val="24"/>
        </w:rPr>
        <w:t>pokazatelji</w:t>
      </w:r>
      <w:r w:rsidRPr="005C12F8">
        <w:rPr>
          <w:rFonts w:ascii="Times New Roman" w:hAnsi="Times New Roman" w:cs="Times New Roman"/>
          <w:sz w:val="24"/>
          <w:szCs w:val="24"/>
        </w:rPr>
        <w:t xml:space="preserve"> samo živih sperm</w:t>
      </w:r>
      <w:r w:rsidR="00944D41" w:rsidRPr="005C12F8">
        <w:rPr>
          <w:rFonts w:ascii="Times New Roman" w:hAnsi="Times New Roman" w:cs="Times New Roman"/>
          <w:sz w:val="24"/>
          <w:szCs w:val="24"/>
        </w:rPr>
        <w:t>ij</w:t>
      </w:r>
      <w:r w:rsidRPr="005C12F8">
        <w:rPr>
          <w:rFonts w:ascii="Times New Roman" w:hAnsi="Times New Roman" w:cs="Times New Roman"/>
          <w:sz w:val="24"/>
          <w:szCs w:val="24"/>
        </w:rPr>
        <w:t xml:space="preserve">a (N=6567). Zbog toga što se svakom jarcu ejakulat uzimao više puta, deskriptivnim podatcima je prikazana varijacija unutar jedinki (jarčeva), između jedinki po svakom datumu uzimanja ejakulata te ukupna varijacija morfometrijskih </w:t>
      </w:r>
      <w:r w:rsidR="00487A43" w:rsidRPr="005C12F8">
        <w:rPr>
          <w:rFonts w:ascii="Times New Roman" w:hAnsi="Times New Roman" w:cs="Times New Roman"/>
          <w:sz w:val="24"/>
          <w:szCs w:val="24"/>
        </w:rPr>
        <w:t>pokazatelja</w:t>
      </w:r>
      <w:r w:rsidRPr="005C12F8">
        <w:rPr>
          <w:rFonts w:ascii="Times New Roman" w:hAnsi="Times New Roman" w:cs="Times New Roman"/>
          <w:sz w:val="24"/>
          <w:szCs w:val="24"/>
        </w:rPr>
        <w:t xml:space="preserve"> glave i repa (Tablica </w:t>
      </w:r>
      <w:r w:rsidR="003F1D18">
        <w:rPr>
          <w:rFonts w:ascii="Times New Roman" w:hAnsi="Times New Roman" w:cs="Times New Roman"/>
          <w:sz w:val="24"/>
          <w:szCs w:val="24"/>
        </w:rPr>
        <w:t>2</w:t>
      </w:r>
      <w:r w:rsidRPr="005C12F8">
        <w:rPr>
          <w:rFonts w:ascii="Times New Roman" w:hAnsi="Times New Roman" w:cs="Times New Roman"/>
          <w:sz w:val="24"/>
          <w:szCs w:val="24"/>
        </w:rPr>
        <w:t xml:space="preserve">, </w:t>
      </w:r>
      <w:r w:rsidR="003F1D18">
        <w:rPr>
          <w:rFonts w:ascii="Times New Roman" w:hAnsi="Times New Roman" w:cs="Times New Roman"/>
          <w:sz w:val="24"/>
          <w:szCs w:val="24"/>
        </w:rPr>
        <w:t>3</w:t>
      </w:r>
      <w:r w:rsidRPr="005C12F8">
        <w:rPr>
          <w:rFonts w:ascii="Times New Roman" w:hAnsi="Times New Roman" w:cs="Times New Roman"/>
          <w:sz w:val="24"/>
          <w:szCs w:val="24"/>
        </w:rPr>
        <w:t xml:space="preserve"> i </w:t>
      </w:r>
      <w:r w:rsidR="003F1D18">
        <w:rPr>
          <w:rFonts w:ascii="Times New Roman" w:hAnsi="Times New Roman" w:cs="Times New Roman"/>
          <w:sz w:val="24"/>
          <w:szCs w:val="24"/>
        </w:rPr>
        <w:t>4</w:t>
      </w:r>
      <w:r w:rsidRPr="005C12F8">
        <w:rPr>
          <w:rFonts w:ascii="Times New Roman" w:hAnsi="Times New Roman" w:cs="Times New Roman"/>
          <w:sz w:val="24"/>
          <w:szCs w:val="24"/>
        </w:rPr>
        <w:t xml:space="preserve">). </w:t>
      </w:r>
    </w:p>
    <w:p w:rsidR="00D25807" w:rsidRPr="005C12F8" w:rsidRDefault="00D25807" w:rsidP="00D25807">
      <w:pPr>
        <w:autoSpaceDE w:val="0"/>
        <w:autoSpaceDN w:val="0"/>
        <w:adjustRightInd w:val="0"/>
        <w:spacing w:after="0" w:line="360" w:lineRule="auto"/>
        <w:ind w:firstLine="708"/>
        <w:jc w:val="both"/>
        <w:rPr>
          <w:rFonts w:ascii="Times New Roman" w:hAnsi="Times New Roman" w:cs="Times New Roman"/>
          <w:sz w:val="24"/>
          <w:szCs w:val="24"/>
        </w:rPr>
      </w:pPr>
      <w:r w:rsidRPr="005C12F8">
        <w:rPr>
          <w:rFonts w:ascii="Times New Roman" w:hAnsi="Times New Roman" w:cs="Times New Roman"/>
          <w:sz w:val="24"/>
          <w:szCs w:val="24"/>
        </w:rPr>
        <w:t xml:space="preserve">Statističkom analizom </w:t>
      </w:r>
      <w:r w:rsidR="000C3F71" w:rsidRPr="00253C7F">
        <w:rPr>
          <w:rFonts w:ascii="Times New Roman" w:hAnsi="Times New Roman" w:cs="Times New Roman"/>
          <w:sz w:val="24"/>
          <w:szCs w:val="24"/>
        </w:rPr>
        <w:t>pojedin</w:t>
      </w:r>
      <w:r w:rsidR="007930E2" w:rsidRPr="00253C7F">
        <w:rPr>
          <w:rFonts w:ascii="Times New Roman" w:hAnsi="Times New Roman" w:cs="Times New Roman"/>
          <w:sz w:val="24"/>
          <w:szCs w:val="24"/>
        </w:rPr>
        <w:t>ačnih</w:t>
      </w:r>
      <w:r w:rsidR="000C3F71" w:rsidRPr="00253C7F">
        <w:rPr>
          <w:rFonts w:ascii="Times New Roman" w:hAnsi="Times New Roman" w:cs="Times New Roman"/>
          <w:sz w:val="24"/>
          <w:szCs w:val="24"/>
        </w:rPr>
        <w:t xml:space="preserve"> </w:t>
      </w:r>
      <w:r w:rsidRPr="005C12F8">
        <w:rPr>
          <w:rFonts w:ascii="Times New Roman" w:hAnsi="Times New Roman" w:cs="Times New Roman"/>
          <w:sz w:val="24"/>
          <w:szCs w:val="24"/>
        </w:rPr>
        <w:t xml:space="preserve">morfometrijskih </w:t>
      </w:r>
      <w:r w:rsidR="005C12F8">
        <w:rPr>
          <w:rFonts w:ascii="Times New Roman" w:hAnsi="Times New Roman" w:cs="Times New Roman"/>
          <w:sz w:val="24"/>
          <w:szCs w:val="24"/>
        </w:rPr>
        <w:t>pokazatelja</w:t>
      </w:r>
      <w:r w:rsidRPr="005C12F8">
        <w:rPr>
          <w:rFonts w:ascii="Times New Roman" w:hAnsi="Times New Roman" w:cs="Times New Roman"/>
          <w:sz w:val="24"/>
          <w:szCs w:val="24"/>
        </w:rPr>
        <w:t xml:space="preserve"> sperm</w:t>
      </w:r>
      <w:r w:rsidR="005C12F8">
        <w:rPr>
          <w:rFonts w:ascii="Times New Roman" w:hAnsi="Times New Roman" w:cs="Times New Roman"/>
          <w:sz w:val="24"/>
          <w:szCs w:val="24"/>
        </w:rPr>
        <w:t>ij</w:t>
      </w:r>
      <w:r w:rsidRPr="005C12F8">
        <w:rPr>
          <w:rFonts w:ascii="Times New Roman" w:hAnsi="Times New Roman" w:cs="Times New Roman"/>
          <w:sz w:val="24"/>
          <w:szCs w:val="24"/>
        </w:rPr>
        <w:t xml:space="preserve">a nije nađena statistički značajna razlika između kontrolne i melatoninske </w:t>
      </w:r>
      <w:r w:rsidR="005C12F8" w:rsidRPr="005C12F8">
        <w:rPr>
          <w:rFonts w:ascii="Times New Roman" w:hAnsi="Times New Roman" w:cs="Times New Roman"/>
          <w:sz w:val="24"/>
          <w:szCs w:val="24"/>
        </w:rPr>
        <w:t>skupine</w:t>
      </w:r>
      <w:r w:rsidRPr="005C12F8">
        <w:rPr>
          <w:rFonts w:ascii="Times New Roman" w:hAnsi="Times New Roman" w:cs="Times New Roman"/>
          <w:sz w:val="24"/>
          <w:szCs w:val="24"/>
        </w:rPr>
        <w:t xml:space="preserve"> jarčeva po </w:t>
      </w:r>
      <w:r w:rsidR="005C12F8">
        <w:rPr>
          <w:rFonts w:ascii="Times New Roman" w:hAnsi="Times New Roman" w:cs="Times New Roman"/>
          <w:sz w:val="24"/>
          <w:szCs w:val="24"/>
        </w:rPr>
        <w:t>razdobljima</w:t>
      </w:r>
      <w:r w:rsidRPr="005C12F8">
        <w:rPr>
          <w:rFonts w:ascii="Times New Roman" w:hAnsi="Times New Roman" w:cs="Times New Roman"/>
          <w:sz w:val="24"/>
          <w:szCs w:val="24"/>
        </w:rPr>
        <w:t xml:space="preserve"> uzorkovanja ejakulata (Tablica </w:t>
      </w:r>
      <w:r w:rsidR="003F1D18">
        <w:rPr>
          <w:rFonts w:ascii="Times New Roman" w:hAnsi="Times New Roman" w:cs="Times New Roman"/>
          <w:sz w:val="24"/>
          <w:szCs w:val="24"/>
        </w:rPr>
        <w:t>5</w:t>
      </w:r>
      <w:r w:rsidRPr="005C12F8">
        <w:rPr>
          <w:rFonts w:ascii="Times New Roman" w:hAnsi="Times New Roman" w:cs="Times New Roman"/>
          <w:sz w:val="24"/>
          <w:szCs w:val="24"/>
        </w:rPr>
        <w:t xml:space="preserve">, </w:t>
      </w:r>
      <w:r w:rsidR="003F1D18">
        <w:rPr>
          <w:rFonts w:ascii="Times New Roman" w:hAnsi="Times New Roman" w:cs="Times New Roman"/>
          <w:sz w:val="24"/>
          <w:szCs w:val="24"/>
        </w:rPr>
        <w:t>6</w:t>
      </w:r>
      <w:r w:rsidRPr="005C12F8">
        <w:rPr>
          <w:rFonts w:ascii="Times New Roman" w:hAnsi="Times New Roman" w:cs="Times New Roman"/>
          <w:sz w:val="24"/>
          <w:szCs w:val="24"/>
        </w:rPr>
        <w:t xml:space="preserve"> i </w:t>
      </w:r>
      <w:r w:rsidR="003F1D18">
        <w:rPr>
          <w:rFonts w:ascii="Times New Roman" w:hAnsi="Times New Roman" w:cs="Times New Roman"/>
          <w:sz w:val="24"/>
          <w:szCs w:val="24"/>
        </w:rPr>
        <w:t>7</w:t>
      </w:r>
      <w:r w:rsidRPr="005C12F8">
        <w:rPr>
          <w:rFonts w:ascii="Times New Roman" w:hAnsi="Times New Roman" w:cs="Times New Roman"/>
          <w:sz w:val="24"/>
          <w:szCs w:val="24"/>
        </w:rPr>
        <w:t xml:space="preserve">). </w:t>
      </w:r>
      <w:r w:rsidR="0052400D">
        <w:rPr>
          <w:rFonts w:ascii="Times New Roman" w:hAnsi="Times New Roman" w:cs="Times New Roman"/>
          <w:sz w:val="24"/>
          <w:szCs w:val="24"/>
        </w:rPr>
        <w:t>Dob</w:t>
      </w:r>
      <w:r w:rsidRPr="005C12F8">
        <w:rPr>
          <w:rFonts w:ascii="Times New Roman" w:hAnsi="Times New Roman" w:cs="Times New Roman"/>
          <w:sz w:val="24"/>
          <w:szCs w:val="24"/>
        </w:rPr>
        <w:t xml:space="preserve"> jarčeva je imala statistički značajan utjecaj na pojedine morfometrijske pokazatelje ukupno (bez obzira na </w:t>
      </w:r>
      <w:r w:rsidR="00F04EF9">
        <w:rPr>
          <w:rFonts w:ascii="Times New Roman" w:hAnsi="Times New Roman" w:cs="Times New Roman"/>
          <w:sz w:val="24"/>
          <w:szCs w:val="24"/>
        </w:rPr>
        <w:t>skupinu</w:t>
      </w:r>
      <w:r w:rsidRPr="005C12F8">
        <w:rPr>
          <w:rFonts w:ascii="Times New Roman" w:hAnsi="Times New Roman" w:cs="Times New Roman"/>
          <w:sz w:val="24"/>
          <w:szCs w:val="24"/>
        </w:rPr>
        <w:t xml:space="preserve"> i </w:t>
      </w:r>
      <w:r w:rsidR="005C12F8">
        <w:rPr>
          <w:rFonts w:ascii="Times New Roman" w:hAnsi="Times New Roman" w:cs="Times New Roman"/>
          <w:sz w:val="24"/>
          <w:szCs w:val="24"/>
        </w:rPr>
        <w:t>razdoblje</w:t>
      </w:r>
      <w:r w:rsidRPr="005C12F8">
        <w:rPr>
          <w:rFonts w:ascii="Times New Roman" w:hAnsi="Times New Roman" w:cs="Times New Roman"/>
          <w:sz w:val="24"/>
          <w:szCs w:val="24"/>
        </w:rPr>
        <w:t xml:space="preserve">), ali nije bilo statistički značajnog utjecaja u križanju </w:t>
      </w:r>
      <w:r w:rsidRPr="00253C7F">
        <w:rPr>
          <w:rFonts w:ascii="Times New Roman" w:hAnsi="Times New Roman" w:cs="Times New Roman"/>
          <w:sz w:val="24"/>
          <w:szCs w:val="24"/>
        </w:rPr>
        <w:t xml:space="preserve">s </w:t>
      </w:r>
      <w:r w:rsidR="005C12F8">
        <w:rPr>
          <w:rFonts w:ascii="Times New Roman" w:hAnsi="Times New Roman" w:cs="Times New Roman"/>
          <w:sz w:val="24"/>
          <w:szCs w:val="24"/>
        </w:rPr>
        <w:t>skupinom</w:t>
      </w:r>
      <w:r w:rsidRPr="005C12F8">
        <w:rPr>
          <w:rFonts w:ascii="Times New Roman" w:hAnsi="Times New Roman" w:cs="Times New Roman"/>
          <w:sz w:val="24"/>
          <w:szCs w:val="24"/>
        </w:rPr>
        <w:t xml:space="preserve"> jarčeva i </w:t>
      </w:r>
      <w:r w:rsidR="005C12F8">
        <w:rPr>
          <w:rFonts w:ascii="Times New Roman" w:hAnsi="Times New Roman" w:cs="Times New Roman"/>
          <w:sz w:val="24"/>
          <w:szCs w:val="24"/>
        </w:rPr>
        <w:t>razdobljem</w:t>
      </w:r>
      <w:r w:rsidRPr="005C12F8">
        <w:rPr>
          <w:rFonts w:ascii="Times New Roman" w:hAnsi="Times New Roman" w:cs="Times New Roman"/>
          <w:sz w:val="24"/>
          <w:szCs w:val="24"/>
        </w:rPr>
        <w:t xml:space="preserve"> uzorkovanja ejakulata budući da su obje </w:t>
      </w:r>
      <w:r w:rsidR="005C12F8">
        <w:rPr>
          <w:rFonts w:ascii="Times New Roman" w:hAnsi="Times New Roman" w:cs="Times New Roman"/>
          <w:sz w:val="24"/>
          <w:szCs w:val="24"/>
        </w:rPr>
        <w:t>skupine</w:t>
      </w:r>
      <w:r w:rsidRPr="005C12F8">
        <w:rPr>
          <w:rFonts w:ascii="Times New Roman" w:hAnsi="Times New Roman" w:cs="Times New Roman"/>
          <w:sz w:val="24"/>
          <w:szCs w:val="24"/>
        </w:rPr>
        <w:t xml:space="preserve"> imale podjednaku prosječnu </w:t>
      </w:r>
      <w:r w:rsidR="005C12F8">
        <w:rPr>
          <w:rFonts w:ascii="Times New Roman" w:hAnsi="Times New Roman" w:cs="Times New Roman"/>
          <w:sz w:val="24"/>
          <w:szCs w:val="24"/>
        </w:rPr>
        <w:t>dob</w:t>
      </w:r>
      <w:r w:rsidRPr="005C12F8">
        <w:rPr>
          <w:rFonts w:ascii="Times New Roman" w:hAnsi="Times New Roman" w:cs="Times New Roman"/>
          <w:sz w:val="24"/>
          <w:szCs w:val="24"/>
        </w:rPr>
        <w:t xml:space="preserve"> životinja.     </w:t>
      </w:r>
    </w:p>
    <w:p w:rsidR="00D25807" w:rsidRPr="004D36BB" w:rsidRDefault="00D25807" w:rsidP="00D25807">
      <w:pPr>
        <w:autoSpaceDE w:val="0"/>
        <w:autoSpaceDN w:val="0"/>
        <w:adjustRightInd w:val="0"/>
        <w:spacing w:after="0" w:line="360" w:lineRule="auto"/>
        <w:jc w:val="both"/>
        <w:rPr>
          <w:rFonts w:ascii="Times New Roman" w:hAnsi="Times New Roman" w:cs="Times New Roman"/>
          <w:sz w:val="24"/>
          <w:szCs w:val="24"/>
          <w:lang w:val="en-GB"/>
        </w:rPr>
      </w:pPr>
    </w:p>
    <w:p w:rsidR="00D25807" w:rsidRPr="004D36BB" w:rsidRDefault="00D25807" w:rsidP="00D25807">
      <w:pPr>
        <w:autoSpaceDE w:val="0"/>
        <w:autoSpaceDN w:val="0"/>
        <w:adjustRightInd w:val="0"/>
        <w:spacing w:after="0" w:line="360" w:lineRule="auto"/>
        <w:ind w:firstLine="708"/>
        <w:jc w:val="both"/>
        <w:rPr>
          <w:rFonts w:ascii="Times New Roman" w:hAnsi="Times New Roman" w:cs="Times New Roman"/>
          <w:sz w:val="24"/>
          <w:szCs w:val="24"/>
        </w:rPr>
      </w:pPr>
    </w:p>
    <w:p w:rsidR="00D25807" w:rsidRPr="004D36BB" w:rsidRDefault="00D25807" w:rsidP="00D25807">
      <w:pPr>
        <w:autoSpaceDE w:val="0"/>
        <w:autoSpaceDN w:val="0"/>
        <w:adjustRightInd w:val="0"/>
        <w:spacing w:after="0" w:line="360" w:lineRule="auto"/>
        <w:ind w:firstLine="708"/>
        <w:jc w:val="both"/>
        <w:rPr>
          <w:rFonts w:ascii="Times New Roman" w:hAnsi="Times New Roman" w:cs="Times New Roman"/>
          <w:sz w:val="24"/>
          <w:szCs w:val="24"/>
        </w:rPr>
      </w:pPr>
    </w:p>
    <w:p w:rsidR="00D25807" w:rsidRPr="004D36BB" w:rsidRDefault="00D25807" w:rsidP="00D25807">
      <w:pPr>
        <w:autoSpaceDE w:val="0"/>
        <w:autoSpaceDN w:val="0"/>
        <w:adjustRightInd w:val="0"/>
        <w:spacing w:after="0" w:line="360" w:lineRule="auto"/>
        <w:ind w:firstLine="708"/>
        <w:jc w:val="both"/>
        <w:rPr>
          <w:rFonts w:ascii="Times New Roman" w:hAnsi="Times New Roman" w:cs="Times New Roman"/>
          <w:sz w:val="24"/>
          <w:szCs w:val="24"/>
        </w:rPr>
      </w:pPr>
    </w:p>
    <w:p w:rsidR="00D25807" w:rsidRDefault="00D25807" w:rsidP="00D25807"/>
    <w:p w:rsidR="00D25807" w:rsidRDefault="00D25807" w:rsidP="00D25807"/>
    <w:p w:rsidR="00D25807" w:rsidRDefault="00D25807" w:rsidP="00D25807"/>
    <w:p w:rsidR="00D25807" w:rsidRDefault="00D25807" w:rsidP="00D25807"/>
    <w:p w:rsidR="00D25807" w:rsidRDefault="00D25807" w:rsidP="00D25807"/>
    <w:p w:rsidR="00D25807" w:rsidRDefault="00D25807" w:rsidP="00D25807"/>
    <w:p w:rsidR="00D25807" w:rsidRDefault="00D25807" w:rsidP="00D25807"/>
    <w:p w:rsidR="00D25807" w:rsidRDefault="00D25807" w:rsidP="00D25807"/>
    <w:p w:rsidR="00D25807" w:rsidRDefault="00D25807" w:rsidP="00D25807"/>
    <w:p w:rsidR="00D25807" w:rsidRPr="00F11156" w:rsidRDefault="00D25807" w:rsidP="00D25807">
      <w:pPr>
        <w:rPr>
          <w:rFonts w:ascii="Times New Roman" w:hAnsi="Times New Roman" w:cs="Times New Roman"/>
        </w:rPr>
        <w:sectPr w:rsidR="00D25807" w:rsidRPr="00F11156" w:rsidSect="00E304C8">
          <w:footerReference w:type="default" r:id="rId14"/>
          <w:pgSz w:w="11906" w:h="16838"/>
          <w:pgMar w:top="1417" w:right="1417" w:bottom="1417" w:left="1701" w:header="708" w:footer="708" w:gutter="0"/>
          <w:pgNumType w:start="1"/>
          <w:cols w:space="708"/>
          <w:docGrid w:linePitch="360"/>
        </w:sectPr>
      </w:pPr>
    </w:p>
    <w:p w:rsidR="00D25807" w:rsidRPr="004D36BB" w:rsidRDefault="003F1D18" w:rsidP="00D2580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Tablica 2</w:t>
      </w:r>
      <w:r w:rsidR="00D25807" w:rsidRPr="004D36BB">
        <w:rPr>
          <w:rFonts w:ascii="Times New Roman" w:hAnsi="Times New Roman" w:cs="Times New Roman"/>
          <w:sz w:val="24"/>
          <w:szCs w:val="24"/>
        </w:rPr>
        <w:t xml:space="preserve">. Deskriptivni pokazatelji morfometrijskih </w:t>
      </w:r>
      <w:r w:rsidR="00A409C5">
        <w:rPr>
          <w:rFonts w:ascii="Times New Roman" w:hAnsi="Times New Roman" w:cs="Times New Roman"/>
          <w:sz w:val="24"/>
          <w:szCs w:val="24"/>
        </w:rPr>
        <w:t xml:space="preserve">osobitosti </w:t>
      </w:r>
      <w:r w:rsidR="00D25807" w:rsidRPr="004D36BB">
        <w:rPr>
          <w:rFonts w:ascii="Times New Roman" w:hAnsi="Times New Roman" w:cs="Times New Roman"/>
          <w:sz w:val="24"/>
          <w:szCs w:val="24"/>
        </w:rPr>
        <w:t>glave sperm</w:t>
      </w:r>
      <w:r w:rsidR="00C45EF3">
        <w:rPr>
          <w:rFonts w:ascii="Times New Roman" w:hAnsi="Times New Roman" w:cs="Times New Roman"/>
          <w:sz w:val="24"/>
          <w:szCs w:val="24"/>
        </w:rPr>
        <w:t>ij</w:t>
      </w:r>
      <w:r w:rsidR="00D25807" w:rsidRPr="004D36BB">
        <w:rPr>
          <w:rFonts w:ascii="Times New Roman" w:hAnsi="Times New Roman" w:cs="Times New Roman"/>
          <w:sz w:val="24"/>
          <w:szCs w:val="24"/>
        </w:rPr>
        <w:t>a</w:t>
      </w:r>
      <w:r w:rsidR="00420674">
        <w:rPr>
          <w:rFonts w:ascii="Times New Roman" w:hAnsi="Times New Roman" w:cs="Times New Roman"/>
          <w:sz w:val="24"/>
          <w:szCs w:val="24"/>
        </w:rPr>
        <w:t xml:space="preserve"> jarčeva</w:t>
      </w:r>
      <w:r w:rsidR="00D25807" w:rsidRPr="004D36BB">
        <w:rPr>
          <w:rFonts w:ascii="Times New Roman" w:hAnsi="Times New Roman" w:cs="Times New Roman"/>
          <w:sz w:val="24"/>
          <w:szCs w:val="24"/>
        </w:rPr>
        <w:t xml:space="preserve">. </w:t>
      </w:r>
    </w:p>
    <w:tbl>
      <w:tblPr>
        <w:tblpPr w:leftFromText="180" w:rightFromText="180" w:horzAnchor="margin" w:tblpY="735"/>
        <w:tblW w:w="4938" w:type="pct"/>
        <w:tblLook w:val="04A0" w:firstRow="1" w:lastRow="0" w:firstColumn="1" w:lastColumn="0" w:noHBand="0" w:noVBand="1"/>
      </w:tblPr>
      <w:tblGrid>
        <w:gridCol w:w="1419"/>
        <w:gridCol w:w="990"/>
        <w:gridCol w:w="1181"/>
        <w:gridCol w:w="954"/>
        <w:gridCol w:w="976"/>
        <w:gridCol w:w="1131"/>
        <w:gridCol w:w="1131"/>
        <w:gridCol w:w="1300"/>
        <w:gridCol w:w="976"/>
        <w:gridCol w:w="1123"/>
        <w:gridCol w:w="750"/>
        <w:gridCol w:w="963"/>
        <w:gridCol w:w="936"/>
      </w:tblGrid>
      <w:tr w:rsidR="00D25807" w:rsidRPr="00253C7F" w:rsidTr="00E304C8">
        <w:trPr>
          <w:trHeight w:val="432"/>
        </w:trPr>
        <w:tc>
          <w:tcPr>
            <w:tcW w:w="513" w:type="pct"/>
            <w:vMerge w:val="restart"/>
            <w:tcBorders>
              <w:top w:val="single" w:sz="8" w:space="0" w:color="auto"/>
              <w:left w:val="nil"/>
              <w:bottom w:val="single" w:sz="8" w:space="0" w:color="000000"/>
              <w:right w:val="nil"/>
            </w:tcBorders>
            <w:shd w:val="clear" w:color="auto" w:fill="auto"/>
            <w:vAlign w:val="center"/>
            <w:hideMark/>
          </w:tcPr>
          <w:p w:rsidR="00D25807" w:rsidRPr="00E304C8" w:rsidRDefault="00EF0D41" w:rsidP="00EF0D41">
            <w:pPr>
              <w:spacing w:after="0" w:line="240" w:lineRule="auto"/>
              <w:jc w:val="center"/>
              <w:rPr>
                <w:rFonts w:ascii="Times New Roman" w:eastAsia="Times New Roman" w:hAnsi="Times New Roman" w:cs="Times New Roman"/>
                <w:b/>
                <w:bCs/>
                <w:color w:val="000000"/>
                <w:sz w:val="16"/>
                <w:szCs w:val="16"/>
                <w:lang w:eastAsia="hr-HR"/>
              </w:rPr>
            </w:pPr>
            <w:r w:rsidRPr="00E304C8">
              <w:rPr>
                <w:rFonts w:ascii="Times New Roman" w:eastAsia="Times New Roman" w:hAnsi="Times New Roman" w:cs="Times New Roman"/>
                <w:b/>
                <w:bCs/>
                <w:color w:val="000000"/>
                <w:sz w:val="16"/>
                <w:szCs w:val="16"/>
                <w:lang w:eastAsia="hr-HR"/>
              </w:rPr>
              <w:t>Pokazatelji</w:t>
            </w:r>
            <w:r w:rsidR="00D25807" w:rsidRPr="00E304C8">
              <w:rPr>
                <w:rFonts w:ascii="Times New Roman" w:eastAsia="Times New Roman" w:hAnsi="Times New Roman" w:cs="Times New Roman"/>
                <w:b/>
                <w:bCs/>
                <w:color w:val="000000"/>
                <w:sz w:val="16"/>
                <w:szCs w:val="16"/>
                <w:lang w:eastAsia="hr-HR"/>
              </w:rPr>
              <w:t xml:space="preserve"> glave sperm</w:t>
            </w:r>
            <w:r w:rsidRPr="00E304C8">
              <w:rPr>
                <w:rFonts w:ascii="Times New Roman" w:eastAsia="Times New Roman" w:hAnsi="Times New Roman" w:cs="Times New Roman"/>
                <w:b/>
                <w:bCs/>
                <w:color w:val="000000"/>
                <w:sz w:val="16"/>
                <w:szCs w:val="16"/>
                <w:lang w:eastAsia="hr-HR"/>
              </w:rPr>
              <w:t>ija</w:t>
            </w:r>
          </w:p>
        </w:tc>
        <w:tc>
          <w:tcPr>
            <w:tcW w:w="1482" w:type="pct"/>
            <w:gridSpan w:val="4"/>
            <w:tcBorders>
              <w:top w:val="single" w:sz="8" w:space="0" w:color="auto"/>
              <w:left w:val="single" w:sz="4" w:space="0" w:color="auto"/>
              <w:bottom w:val="single" w:sz="4" w:space="0" w:color="auto"/>
              <w:right w:val="single" w:sz="4" w:space="0" w:color="000000"/>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b/>
                <w:bCs/>
                <w:color w:val="000000"/>
                <w:sz w:val="16"/>
                <w:szCs w:val="16"/>
                <w:lang w:eastAsia="hr-HR"/>
              </w:rPr>
            </w:pPr>
            <w:r w:rsidRPr="00253C7F">
              <w:rPr>
                <w:rFonts w:ascii="Times New Roman" w:eastAsia="Times New Roman" w:hAnsi="Times New Roman" w:cs="Times New Roman"/>
                <w:b/>
                <w:bCs/>
                <w:color w:val="000000"/>
                <w:sz w:val="16"/>
                <w:szCs w:val="16"/>
                <w:lang w:eastAsia="hr-HR"/>
              </w:rPr>
              <w:t xml:space="preserve">Varijacije unutar </w:t>
            </w:r>
            <w:r w:rsidR="00420674">
              <w:rPr>
                <w:rFonts w:ascii="Times New Roman" w:eastAsia="Times New Roman" w:hAnsi="Times New Roman" w:cs="Times New Roman"/>
                <w:b/>
                <w:bCs/>
                <w:color w:val="000000"/>
                <w:sz w:val="16"/>
                <w:szCs w:val="16"/>
                <w:lang w:eastAsia="hr-HR"/>
              </w:rPr>
              <w:t xml:space="preserve">istih </w:t>
            </w:r>
            <w:r w:rsidRPr="00253C7F">
              <w:rPr>
                <w:rFonts w:ascii="Times New Roman" w:eastAsia="Times New Roman" w:hAnsi="Times New Roman" w:cs="Times New Roman"/>
                <w:b/>
                <w:bCs/>
                <w:color w:val="000000"/>
                <w:sz w:val="16"/>
                <w:szCs w:val="16"/>
                <w:lang w:eastAsia="hr-HR"/>
              </w:rPr>
              <w:t>jarčeva</w:t>
            </w:r>
          </w:p>
        </w:tc>
        <w:tc>
          <w:tcPr>
            <w:tcW w:w="1641" w:type="pct"/>
            <w:gridSpan w:val="4"/>
            <w:tcBorders>
              <w:top w:val="single" w:sz="8" w:space="0" w:color="auto"/>
              <w:left w:val="nil"/>
              <w:bottom w:val="single" w:sz="4" w:space="0" w:color="auto"/>
              <w:right w:val="single" w:sz="4" w:space="0" w:color="auto"/>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b/>
                <w:bCs/>
                <w:color w:val="000000"/>
                <w:sz w:val="16"/>
                <w:szCs w:val="16"/>
                <w:lang w:eastAsia="hr-HR"/>
              </w:rPr>
            </w:pPr>
            <w:r w:rsidRPr="00253C7F">
              <w:rPr>
                <w:rFonts w:ascii="Times New Roman" w:eastAsia="Times New Roman" w:hAnsi="Times New Roman" w:cs="Times New Roman"/>
                <w:b/>
                <w:bCs/>
                <w:color w:val="000000"/>
                <w:sz w:val="16"/>
                <w:szCs w:val="16"/>
                <w:lang w:eastAsia="hr-HR"/>
              </w:rPr>
              <w:t>Varijacije između jarčeva (prema datumu uzorkovanja)</w:t>
            </w:r>
          </w:p>
        </w:tc>
        <w:tc>
          <w:tcPr>
            <w:tcW w:w="1364" w:type="pct"/>
            <w:gridSpan w:val="4"/>
            <w:tcBorders>
              <w:top w:val="single" w:sz="8" w:space="0" w:color="auto"/>
              <w:left w:val="single" w:sz="4" w:space="0" w:color="auto"/>
              <w:bottom w:val="single" w:sz="4" w:space="0" w:color="auto"/>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b/>
                <w:bCs/>
                <w:color w:val="000000"/>
                <w:sz w:val="16"/>
                <w:szCs w:val="16"/>
                <w:lang w:eastAsia="hr-HR"/>
              </w:rPr>
            </w:pPr>
            <w:r w:rsidRPr="00253C7F">
              <w:rPr>
                <w:rFonts w:ascii="Times New Roman" w:eastAsia="Times New Roman" w:hAnsi="Times New Roman" w:cs="Times New Roman"/>
                <w:b/>
                <w:bCs/>
                <w:color w:val="000000"/>
                <w:sz w:val="16"/>
                <w:szCs w:val="16"/>
                <w:lang w:eastAsia="hr-HR"/>
              </w:rPr>
              <w:t>Ukupno</w:t>
            </w:r>
          </w:p>
        </w:tc>
      </w:tr>
      <w:tr w:rsidR="00D25807" w:rsidRPr="00253C7F" w:rsidTr="00E304C8">
        <w:trPr>
          <w:trHeight w:val="1005"/>
        </w:trPr>
        <w:tc>
          <w:tcPr>
            <w:tcW w:w="513" w:type="pct"/>
            <w:vMerge/>
            <w:tcBorders>
              <w:top w:val="single" w:sz="8" w:space="0" w:color="auto"/>
              <w:left w:val="nil"/>
              <w:bottom w:val="single" w:sz="8" w:space="0" w:color="000000"/>
              <w:right w:val="nil"/>
            </w:tcBorders>
            <w:vAlign w:val="center"/>
            <w:hideMark/>
          </w:tcPr>
          <w:p w:rsidR="00D25807" w:rsidRPr="00E304C8" w:rsidRDefault="00D25807" w:rsidP="00857F1D">
            <w:pPr>
              <w:spacing w:after="0" w:line="240" w:lineRule="auto"/>
              <w:rPr>
                <w:rFonts w:ascii="Times New Roman" w:eastAsia="Times New Roman" w:hAnsi="Times New Roman" w:cs="Times New Roman"/>
                <w:b/>
                <w:bCs/>
                <w:color w:val="000000"/>
                <w:sz w:val="16"/>
                <w:szCs w:val="16"/>
                <w:lang w:eastAsia="hr-HR"/>
              </w:rPr>
            </w:pPr>
          </w:p>
        </w:tc>
        <w:tc>
          <w:tcPr>
            <w:tcW w:w="358" w:type="pct"/>
            <w:tcBorders>
              <w:top w:val="nil"/>
              <w:left w:val="single" w:sz="4" w:space="0" w:color="auto"/>
              <w:bottom w:val="single" w:sz="8" w:space="0" w:color="auto"/>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Interval srednje vrijednosti</w:t>
            </w:r>
          </w:p>
        </w:tc>
        <w:tc>
          <w:tcPr>
            <w:tcW w:w="427" w:type="pct"/>
            <w:tcBorders>
              <w:top w:val="nil"/>
              <w:left w:val="nil"/>
              <w:bottom w:val="single" w:sz="8" w:space="0" w:color="auto"/>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Interval medijane vrijednosti</w:t>
            </w:r>
          </w:p>
        </w:tc>
        <w:tc>
          <w:tcPr>
            <w:tcW w:w="345" w:type="pct"/>
            <w:tcBorders>
              <w:top w:val="nil"/>
              <w:left w:val="nil"/>
              <w:bottom w:val="single" w:sz="8" w:space="0" w:color="auto"/>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Interval standardne devijacije</w:t>
            </w:r>
          </w:p>
        </w:tc>
        <w:tc>
          <w:tcPr>
            <w:tcW w:w="353" w:type="pct"/>
            <w:tcBorders>
              <w:top w:val="nil"/>
              <w:left w:val="nil"/>
              <w:bottom w:val="single" w:sz="8" w:space="0" w:color="auto"/>
              <w:right w:val="single" w:sz="4" w:space="0" w:color="auto"/>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Interval koeficijenta varijacije (%)</w:t>
            </w:r>
          </w:p>
        </w:tc>
        <w:tc>
          <w:tcPr>
            <w:tcW w:w="409" w:type="pct"/>
            <w:tcBorders>
              <w:top w:val="nil"/>
              <w:left w:val="nil"/>
              <w:bottom w:val="single" w:sz="8" w:space="0" w:color="auto"/>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Interval srednje vrijednosti</w:t>
            </w:r>
          </w:p>
        </w:tc>
        <w:tc>
          <w:tcPr>
            <w:tcW w:w="409" w:type="pct"/>
            <w:tcBorders>
              <w:top w:val="nil"/>
              <w:left w:val="nil"/>
              <w:bottom w:val="single" w:sz="8" w:space="0" w:color="auto"/>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Interval medijane vrijednosti</w:t>
            </w:r>
          </w:p>
        </w:tc>
        <w:tc>
          <w:tcPr>
            <w:tcW w:w="470" w:type="pct"/>
            <w:tcBorders>
              <w:top w:val="nil"/>
              <w:left w:val="nil"/>
              <w:bottom w:val="single" w:sz="8" w:space="0" w:color="auto"/>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Interval standardne devijacije</w:t>
            </w:r>
          </w:p>
        </w:tc>
        <w:tc>
          <w:tcPr>
            <w:tcW w:w="353" w:type="pct"/>
            <w:tcBorders>
              <w:top w:val="nil"/>
              <w:left w:val="nil"/>
              <w:bottom w:val="single" w:sz="8" w:space="0" w:color="auto"/>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Interval koeficijenta varijacije (%)</w:t>
            </w:r>
          </w:p>
        </w:tc>
        <w:tc>
          <w:tcPr>
            <w:tcW w:w="406" w:type="pct"/>
            <w:tcBorders>
              <w:top w:val="nil"/>
              <w:left w:val="single" w:sz="4" w:space="0" w:color="auto"/>
              <w:bottom w:val="single" w:sz="8" w:space="0" w:color="auto"/>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Srednja vrijednost</w:t>
            </w:r>
          </w:p>
        </w:tc>
        <w:tc>
          <w:tcPr>
            <w:tcW w:w="271" w:type="pct"/>
            <w:tcBorders>
              <w:top w:val="nil"/>
              <w:left w:val="nil"/>
              <w:bottom w:val="single" w:sz="8" w:space="0" w:color="auto"/>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Medijan</w:t>
            </w:r>
          </w:p>
        </w:tc>
        <w:tc>
          <w:tcPr>
            <w:tcW w:w="348" w:type="pct"/>
            <w:tcBorders>
              <w:top w:val="nil"/>
              <w:left w:val="nil"/>
              <w:bottom w:val="single" w:sz="8" w:space="0" w:color="auto"/>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Standardna devijacija</w:t>
            </w:r>
          </w:p>
        </w:tc>
        <w:tc>
          <w:tcPr>
            <w:tcW w:w="339" w:type="pct"/>
            <w:tcBorders>
              <w:top w:val="nil"/>
              <w:left w:val="nil"/>
              <w:bottom w:val="single" w:sz="8" w:space="0" w:color="auto"/>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Koeficijent varijacije (%)</w:t>
            </w:r>
          </w:p>
        </w:tc>
      </w:tr>
      <w:tr w:rsidR="00D25807" w:rsidRPr="00253C7F" w:rsidTr="00E304C8">
        <w:trPr>
          <w:trHeight w:val="390"/>
        </w:trPr>
        <w:tc>
          <w:tcPr>
            <w:tcW w:w="513" w:type="pct"/>
            <w:tcBorders>
              <w:top w:val="nil"/>
              <w:left w:val="nil"/>
              <w:bottom w:val="nil"/>
              <w:right w:val="nil"/>
            </w:tcBorders>
            <w:shd w:val="clear" w:color="auto" w:fill="auto"/>
            <w:vAlign w:val="center"/>
            <w:hideMark/>
          </w:tcPr>
          <w:p w:rsidR="00D25807" w:rsidRPr="00E304C8" w:rsidRDefault="00D25807" w:rsidP="00857F1D">
            <w:pPr>
              <w:spacing w:after="0" w:line="240" w:lineRule="auto"/>
              <w:jc w:val="center"/>
              <w:rPr>
                <w:rFonts w:ascii="Times New Roman" w:eastAsia="Times New Roman" w:hAnsi="Times New Roman" w:cs="Times New Roman"/>
                <w:b/>
                <w:color w:val="000000"/>
                <w:sz w:val="16"/>
                <w:szCs w:val="16"/>
                <w:lang w:eastAsia="hr-HR"/>
              </w:rPr>
            </w:pPr>
            <w:r w:rsidRPr="00E304C8">
              <w:rPr>
                <w:rFonts w:ascii="Times New Roman" w:eastAsia="Times New Roman" w:hAnsi="Times New Roman" w:cs="Times New Roman"/>
                <w:b/>
                <w:color w:val="000000"/>
                <w:sz w:val="16"/>
                <w:szCs w:val="16"/>
                <w:lang w:eastAsia="hr-HR"/>
              </w:rPr>
              <w:t>Duljina</w:t>
            </w:r>
            <w:r w:rsidR="00E304C8" w:rsidRPr="00E304C8">
              <w:rPr>
                <w:rFonts w:ascii="Times New Roman" w:eastAsia="Times New Roman" w:hAnsi="Times New Roman" w:cs="Times New Roman"/>
                <w:b/>
                <w:color w:val="000000"/>
                <w:sz w:val="16"/>
                <w:szCs w:val="16"/>
                <w:lang w:eastAsia="hr-HR"/>
              </w:rPr>
              <w:t xml:space="preserve"> </w:t>
            </w:r>
            <w:r w:rsidR="00E304C8" w:rsidRPr="00E304C8">
              <w:rPr>
                <w:rFonts w:ascii="Times New Roman" w:eastAsia="Times New Roman" w:hAnsi="Times New Roman" w:cs="Times New Roman"/>
                <w:b/>
                <w:bCs/>
                <w:color w:val="000000"/>
                <w:sz w:val="16"/>
                <w:szCs w:val="16"/>
                <w:lang w:eastAsia="hr-HR"/>
              </w:rPr>
              <w:t>(µm)</w:t>
            </w:r>
          </w:p>
        </w:tc>
        <w:tc>
          <w:tcPr>
            <w:tcW w:w="358" w:type="pct"/>
            <w:tcBorders>
              <w:top w:val="nil"/>
              <w:left w:val="single" w:sz="4" w:space="0" w:color="auto"/>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8,79 - 9,28</w:t>
            </w:r>
          </w:p>
        </w:tc>
        <w:tc>
          <w:tcPr>
            <w:tcW w:w="427"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8,80 - 9,29</w:t>
            </w:r>
          </w:p>
        </w:tc>
        <w:tc>
          <w:tcPr>
            <w:tcW w:w="345"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0,28 - 0,57</w:t>
            </w:r>
          </w:p>
        </w:tc>
        <w:tc>
          <w:tcPr>
            <w:tcW w:w="353" w:type="pct"/>
            <w:tcBorders>
              <w:top w:val="nil"/>
              <w:left w:val="nil"/>
              <w:bottom w:val="nil"/>
              <w:right w:val="single" w:sz="4" w:space="0" w:color="auto"/>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3,18 - 6,16</w:t>
            </w:r>
          </w:p>
        </w:tc>
        <w:tc>
          <w:tcPr>
            <w:tcW w:w="409"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8,76 - 9,74</w:t>
            </w:r>
          </w:p>
        </w:tc>
        <w:tc>
          <w:tcPr>
            <w:tcW w:w="409"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8,73 - 9,70</w:t>
            </w:r>
          </w:p>
        </w:tc>
        <w:tc>
          <w:tcPr>
            <w:tcW w:w="470"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0,35 - 0,55</w:t>
            </w:r>
          </w:p>
        </w:tc>
        <w:tc>
          <w:tcPr>
            <w:tcW w:w="353"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4.08 - 5,98</w:t>
            </w:r>
          </w:p>
        </w:tc>
        <w:tc>
          <w:tcPr>
            <w:tcW w:w="406" w:type="pct"/>
            <w:tcBorders>
              <w:top w:val="nil"/>
              <w:left w:val="single" w:sz="4" w:space="0" w:color="auto"/>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9,17</w:t>
            </w:r>
          </w:p>
        </w:tc>
        <w:tc>
          <w:tcPr>
            <w:tcW w:w="271"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9,11</w:t>
            </w:r>
          </w:p>
        </w:tc>
        <w:tc>
          <w:tcPr>
            <w:tcW w:w="348"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0,52</w:t>
            </w:r>
          </w:p>
        </w:tc>
        <w:tc>
          <w:tcPr>
            <w:tcW w:w="339"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5,66</w:t>
            </w:r>
          </w:p>
        </w:tc>
      </w:tr>
      <w:tr w:rsidR="00D25807" w:rsidRPr="00253C7F" w:rsidTr="00E304C8">
        <w:trPr>
          <w:trHeight w:val="420"/>
        </w:trPr>
        <w:tc>
          <w:tcPr>
            <w:tcW w:w="513" w:type="pct"/>
            <w:tcBorders>
              <w:top w:val="nil"/>
              <w:left w:val="nil"/>
              <w:bottom w:val="nil"/>
              <w:right w:val="nil"/>
            </w:tcBorders>
            <w:shd w:val="clear" w:color="auto" w:fill="auto"/>
            <w:vAlign w:val="center"/>
            <w:hideMark/>
          </w:tcPr>
          <w:p w:rsidR="00D25807" w:rsidRPr="00E304C8" w:rsidRDefault="00D25807" w:rsidP="00E304C8">
            <w:pPr>
              <w:spacing w:after="0" w:line="240" w:lineRule="auto"/>
              <w:jc w:val="center"/>
              <w:rPr>
                <w:rFonts w:ascii="Times New Roman" w:eastAsia="Times New Roman" w:hAnsi="Times New Roman" w:cs="Times New Roman"/>
                <w:b/>
                <w:color w:val="000000"/>
                <w:sz w:val="16"/>
                <w:szCs w:val="16"/>
                <w:lang w:eastAsia="hr-HR"/>
              </w:rPr>
            </w:pPr>
            <w:r w:rsidRPr="00E304C8">
              <w:rPr>
                <w:rFonts w:ascii="Times New Roman" w:eastAsia="Times New Roman" w:hAnsi="Times New Roman" w:cs="Times New Roman"/>
                <w:b/>
                <w:color w:val="000000"/>
                <w:sz w:val="16"/>
                <w:szCs w:val="16"/>
                <w:lang w:eastAsia="hr-HR"/>
              </w:rPr>
              <w:t>Širina</w:t>
            </w:r>
            <w:r w:rsidR="00E304C8" w:rsidRPr="00E304C8">
              <w:rPr>
                <w:rFonts w:ascii="Times New Roman" w:eastAsia="Times New Roman" w:hAnsi="Times New Roman" w:cs="Times New Roman"/>
                <w:b/>
                <w:color w:val="000000"/>
                <w:sz w:val="16"/>
                <w:szCs w:val="16"/>
                <w:lang w:eastAsia="hr-HR"/>
              </w:rPr>
              <w:t xml:space="preserve"> </w:t>
            </w:r>
            <w:r w:rsidR="00E304C8" w:rsidRPr="00E304C8">
              <w:rPr>
                <w:rFonts w:ascii="Times New Roman" w:eastAsia="Times New Roman" w:hAnsi="Times New Roman" w:cs="Times New Roman"/>
                <w:b/>
                <w:bCs/>
                <w:color w:val="000000"/>
                <w:sz w:val="16"/>
                <w:szCs w:val="16"/>
                <w:lang w:eastAsia="hr-HR"/>
              </w:rPr>
              <w:t>(µm)</w:t>
            </w:r>
          </w:p>
        </w:tc>
        <w:tc>
          <w:tcPr>
            <w:tcW w:w="358" w:type="pct"/>
            <w:tcBorders>
              <w:top w:val="nil"/>
              <w:left w:val="single" w:sz="4" w:space="0" w:color="auto"/>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4,76-4,97</w:t>
            </w:r>
          </w:p>
        </w:tc>
        <w:tc>
          <w:tcPr>
            <w:tcW w:w="427"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4,80-4,98</w:t>
            </w:r>
          </w:p>
        </w:tc>
        <w:tc>
          <w:tcPr>
            <w:tcW w:w="345"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0,23-0,33</w:t>
            </w:r>
          </w:p>
        </w:tc>
        <w:tc>
          <w:tcPr>
            <w:tcW w:w="353" w:type="pct"/>
            <w:tcBorders>
              <w:top w:val="nil"/>
              <w:left w:val="nil"/>
              <w:bottom w:val="nil"/>
              <w:right w:val="single" w:sz="4" w:space="0" w:color="auto"/>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4,64-6,57</w:t>
            </w:r>
          </w:p>
        </w:tc>
        <w:tc>
          <w:tcPr>
            <w:tcW w:w="409"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4,74-5,23</w:t>
            </w:r>
          </w:p>
        </w:tc>
        <w:tc>
          <w:tcPr>
            <w:tcW w:w="409"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4,81-5,21</w:t>
            </w:r>
          </w:p>
        </w:tc>
        <w:tc>
          <w:tcPr>
            <w:tcW w:w="470"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0.19-0.36</w:t>
            </w:r>
          </w:p>
        </w:tc>
        <w:tc>
          <w:tcPr>
            <w:tcW w:w="353"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3.95-7.31</w:t>
            </w:r>
          </w:p>
        </w:tc>
        <w:tc>
          <w:tcPr>
            <w:tcW w:w="406" w:type="pct"/>
            <w:tcBorders>
              <w:top w:val="nil"/>
              <w:left w:val="single" w:sz="4" w:space="0" w:color="auto"/>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4,19</w:t>
            </w:r>
          </w:p>
        </w:tc>
        <w:tc>
          <w:tcPr>
            <w:tcW w:w="271"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4,87</w:t>
            </w:r>
          </w:p>
        </w:tc>
        <w:tc>
          <w:tcPr>
            <w:tcW w:w="348"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0,29</w:t>
            </w:r>
          </w:p>
        </w:tc>
        <w:tc>
          <w:tcPr>
            <w:tcW w:w="339"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5,89</w:t>
            </w:r>
          </w:p>
        </w:tc>
      </w:tr>
      <w:tr w:rsidR="00D25807" w:rsidRPr="00253C7F" w:rsidTr="00E304C8">
        <w:trPr>
          <w:trHeight w:val="492"/>
        </w:trPr>
        <w:tc>
          <w:tcPr>
            <w:tcW w:w="513" w:type="pct"/>
            <w:tcBorders>
              <w:top w:val="nil"/>
              <w:left w:val="nil"/>
              <w:bottom w:val="nil"/>
              <w:right w:val="nil"/>
            </w:tcBorders>
            <w:shd w:val="clear" w:color="auto" w:fill="auto"/>
            <w:vAlign w:val="center"/>
            <w:hideMark/>
          </w:tcPr>
          <w:p w:rsidR="00D25807" w:rsidRPr="00E304C8" w:rsidRDefault="00D25807" w:rsidP="00E304C8">
            <w:pPr>
              <w:spacing w:after="0" w:line="240" w:lineRule="auto"/>
              <w:jc w:val="center"/>
              <w:rPr>
                <w:rFonts w:ascii="Times New Roman" w:eastAsia="Times New Roman" w:hAnsi="Times New Roman" w:cs="Times New Roman"/>
                <w:b/>
                <w:color w:val="000000"/>
                <w:sz w:val="16"/>
                <w:szCs w:val="16"/>
                <w:lang w:eastAsia="hr-HR"/>
              </w:rPr>
            </w:pPr>
            <w:r w:rsidRPr="00E304C8">
              <w:rPr>
                <w:rFonts w:ascii="Times New Roman" w:eastAsia="Times New Roman" w:hAnsi="Times New Roman" w:cs="Times New Roman"/>
                <w:b/>
                <w:color w:val="000000"/>
                <w:sz w:val="16"/>
                <w:szCs w:val="16"/>
                <w:lang w:eastAsia="hr-HR"/>
              </w:rPr>
              <w:t>Minimalni polumjer</w:t>
            </w:r>
            <w:r w:rsidR="00E304C8">
              <w:rPr>
                <w:rFonts w:ascii="Times New Roman" w:eastAsia="Times New Roman" w:hAnsi="Times New Roman" w:cs="Times New Roman"/>
                <w:b/>
                <w:color w:val="000000"/>
                <w:sz w:val="16"/>
                <w:szCs w:val="16"/>
                <w:lang w:eastAsia="hr-HR"/>
              </w:rPr>
              <w:t xml:space="preserve"> </w:t>
            </w:r>
            <w:r w:rsidR="00E304C8" w:rsidRPr="00E304C8">
              <w:rPr>
                <w:rFonts w:ascii="Times New Roman" w:eastAsia="Times New Roman" w:hAnsi="Times New Roman" w:cs="Times New Roman"/>
                <w:b/>
                <w:bCs/>
                <w:color w:val="000000"/>
                <w:sz w:val="16"/>
                <w:szCs w:val="16"/>
                <w:lang w:eastAsia="hr-HR"/>
              </w:rPr>
              <w:t>(µm)</w:t>
            </w:r>
          </w:p>
        </w:tc>
        <w:tc>
          <w:tcPr>
            <w:tcW w:w="358" w:type="pct"/>
            <w:tcBorders>
              <w:top w:val="nil"/>
              <w:left w:val="single" w:sz="4" w:space="0" w:color="auto"/>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2,13-2,24</w:t>
            </w:r>
          </w:p>
        </w:tc>
        <w:tc>
          <w:tcPr>
            <w:tcW w:w="427"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2,16-2,23</w:t>
            </w:r>
          </w:p>
        </w:tc>
        <w:tc>
          <w:tcPr>
            <w:tcW w:w="345"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0,13-0,17</w:t>
            </w:r>
          </w:p>
        </w:tc>
        <w:tc>
          <w:tcPr>
            <w:tcW w:w="353" w:type="pct"/>
            <w:tcBorders>
              <w:top w:val="nil"/>
              <w:left w:val="nil"/>
              <w:bottom w:val="nil"/>
              <w:right w:val="single" w:sz="4" w:space="0" w:color="auto"/>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5,66-7,55</w:t>
            </w:r>
          </w:p>
        </w:tc>
        <w:tc>
          <w:tcPr>
            <w:tcW w:w="409"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2,16-2,36</w:t>
            </w:r>
          </w:p>
        </w:tc>
        <w:tc>
          <w:tcPr>
            <w:tcW w:w="409"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2,16-2,35</w:t>
            </w:r>
          </w:p>
        </w:tc>
        <w:tc>
          <w:tcPr>
            <w:tcW w:w="470"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0.11-0.18</w:t>
            </w:r>
          </w:p>
        </w:tc>
        <w:tc>
          <w:tcPr>
            <w:tcW w:w="353"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4.71-8.05</w:t>
            </w:r>
          </w:p>
        </w:tc>
        <w:tc>
          <w:tcPr>
            <w:tcW w:w="406" w:type="pct"/>
            <w:tcBorders>
              <w:top w:val="nil"/>
              <w:left w:val="single" w:sz="4" w:space="0" w:color="auto"/>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2,21</w:t>
            </w:r>
          </w:p>
        </w:tc>
        <w:tc>
          <w:tcPr>
            <w:tcW w:w="271"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2,22</w:t>
            </w:r>
          </w:p>
        </w:tc>
        <w:tc>
          <w:tcPr>
            <w:tcW w:w="348"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0,15</w:t>
            </w:r>
          </w:p>
        </w:tc>
        <w:tc>
          <w:tcPr>
            <w:tcW w:w="339"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6,87</w:t>
            </w:r>
          </w:p>
        </w:tc>
      </w:tr>
      <w:tr w:rsidR="00D25807" w:rsidRPr="00253C7F" w:rsidTr="00E304C8">
        <w:trPr>
          <w:trHeight w:val="601"/>
        </w:trPr>
        <w:tc>
          <w:tcPr>
            <w:tcW w:w="513" w:type="pct"/>
            <w:tcBorders>
              <w:top w:val="nil"/>
              <w:left w:val="nil"/>
              <w:bottom w:val="nil"/>
              <w:right w:val="nil"/>
            </w:tcBorders>
            <w:shd w:val="clear" w:color="auto" w:fill="auto"/>
            <w:vAlign w:val="center"/>
            <w:hideMark/>
          </w:tcPr>
          <w:p w:rsidR="00D25807" w:rsidRPr="00E304C8" w:rsidRDefault="00D25807" w:rsidP="00857F1D">
            <w:pPr>
              <w:spacing w:after="0" w:line="240" w:lineRule="auto"/>
              <w:jc w:val="center"/>
              <w:rPr>
                <w:rFonts w:ascii="Times New Roman" w:eastAsia="Times New Roman" w:hAnsi="Times New Roman" w:cs="Times New Roman"/>
                <w:b/>
                <w:color w:val="000000"/>
                <w:sz w:val="16"/>
                <w:szCs w:val="16"/>
                <w:lang w:eastAsia="hr-HR"/>
              </w:rPr>
            </w:pPr>
            <w:r w:rsidRPr="00E304C8">
              <w:rPr>
                <w:rFonts w:ascii="Times New Roman" w:eastAsia="Times New Roman" w:hAnsi="Times New Roman" w:cs="Times New Roman"/>
                <w:b/>
                <w:color w:val="000000"/>
                <w:sz w:val="16"/>
                <w:szCs w:val="16"/>
                <w:lang w:eastAsia="hr-HR"/>
              </w:rPr>
              <w:t>Maksimalni polumjer</w:t>
            </w:r>
            <w:r w:rsidR="00E304C8">
              <w:rPr>
                <w:rFonts w:ascii="Times New Roman" w:eastAsia="Times New Roman" w:hAnsi="Times New Roman" w:cs="Times New Roman"/>
                <w:b/>
                <w:color w:val="000000"/>
                <w:sz w:val="16"/>
                <w:szCs w:val="16"/>
                <w:lang w:eastAsia="hr-HR"/>
              </w:rPr>
              <w:t xml:space="preserve"> </w:t>
            </w:r>
            <w:r w:rsidR="00E304C8" w:rsidRPr="000359F5">
              <w:rPr>
                <w:rFonts w:ascii="Times New Roman" w:eastAsia="Times New Roman" w:hAnsi="Times New Roman" w:cs="Times New Roman"/>
                <w:b/>
                <w:bCs/>
                <w:color w:val="000000"/>
                <w:sz w:val="18"/>
                <w:szCs w:val="18"/>
                <w:lang w:eastAsia="hr-HR"/>
              </w:rPr>
              <w:t>(µm)</w:t>
            </w:r>
          </w:p>
        </w:tc>
        <w:tc>
          <w:tcPr>
            <w:tcW w:w="358" w:type="pct"/>
            <w:tcBorders>
              <w:top w:val="nil"/>
              <w:left w:val="single" w:sz="4" w:space="0" w:color="auto"/>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4,53-4,79</w:t>
            </w:r>
          </w:p>
        </w:tc>
        <w:tc>
          <w:tcPr>
            <w:tcW w:w="427"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4,51-4,78</w:t>
            </w:r>
          </w:p>
        </w:tc>
        <w:tc>
          <w:tcPr>
            <w:tcW w:w="345"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0,15-1,29</w:t>
            </w:r>
          </w:p>
        </w:tc>
        <w:tc>
          <w:tcPr>
            <w:tcW w:w="353" w:type="pct"/>
            <w:tcBorders>
              <w:top w:val="nil"/>
              <w:left w:val="nil"/>
              <w:bottom w:val="nil"/>
              <w:right w:val="single" w:sz="4" w:space="0" w:color="auto"/>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3,41-6,24</w:t>
            </w:r>
          </w:p>
        </w:tc>
        <w:tc>
          <w:tcPr>
            <w:tcW w:w="409"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4,53-5,02</w:t>
            </w:r>
          </w:p>
        </w:tc>
        <w:tc>
          <w:tcPr>
            <w:tcW w:w="409"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4,51-5,01</w:t>
            </w:r>
          </w:p>
        </w:tc>
        <w:tc>
          <w:tcPr>
            <w:tcW w:w="470"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0.19-0.28</w:t>
            </w:r>
          </w:p>
        </w:tc>
        <w:tc>
          <w:tcPr>
            <w:tcW w:w="353"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4.17-5.96</w:t>
            </w:r>
          </w:p>
        </w:tc>
        <w:tc>
          <w:tcPr>
            <w:tcW w:w="406" w:type="pct"/>
            <w:tcBorders>
              <w:top w:val="nil"/>
              <w:left w:val="single" w:sz="4" w:space="0" w:color="auto"/>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4,74</w:t>
            </w:r>
          </w:p>
        </w:tc>
        <w:tc>
          <w:tcPr>
            <w:tcW w:w="271"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4,72</w:t>
            </w:r>
          </w:p>
        </w:tc>
        <w:tc>
          <w:tcPr>
            <w:tcW w:w="348"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0,27</w:t>
            </w:r>
          </w:p>
        </w:tc>
        <w:tc>
          <w:tcPr>
            <w:tcW w:w="339"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5,65</w:t>
            </w:r>
          </w:p>
        </w:tc>
      </w:tr>
      <w:tr w:rsidR="00D25807" w:rsidRPr="00253C7F" w:rsidTr="00E304C8">
        <w:trPr>
          <w:trHeight w:val="342"/>
        </w:trPr>
        <w:tc>
          <w:tcPr>
            <w:tcW w:w="513" w:type="pct"/>
            <w:tcBorders>
              <w:top w:val="nil"/>
              <w:left w:val="nil"/>
              <w:bottom w:val="nil"/>
              <w:right w:val="nil"/>
            </w:tcBorders>
            <w:shd w:val="clear" w:color="auto" w:fill="auto"/>
            <w:vAlign w:val="center"/>
            <w:hideMark/>
          </w:tcPr>
          <w:p w:rsidR="00D25807" w:rsidRPr="00E304C8" w:rsidRDefault="00D25807" w:rsidP="00857F1D">
            <w:pPr>
              <w:spacing w:after="0" w:line="240" w:lineRule="auto"/>
              <w:jc w:val="center"/>
              <w:rPr>
                <w:rFonts w:ascii="Times New Roman" w:eastAsia="Times New Roman" w:hAnsi="Times New Roman" w:cs="Times New Roman"/>
                <w:b/>
                <w:color w:val="000000"/>
                <w:sz w:val="16"/>
                <w:szCs w:val="16"/>
                <w:lang w:eastAsia="hr-HR"/>
              </w:rPr>
            </w:pPr>
            <w:r w:rsidRPr="00E304C8">
              <w:rPr>
                <w:rFonts w:ascii="Times New Roman" w:eastAsia="Times New Roman" w:hAnsi="Times New Roman" w:cs="Times New Roman"/>
                <w:b/>
                <w:color w:val="000000"/>
                <w:sz w:val="16"/>
                <w:szCs w:val="16"/>
                <w:lang w:eastAsia="hr-HR"/>
              </w:rPr>
              <w:t>Površina</w:t>
            </w:r>
            <w:r w:rsidR="00E304C8">
              <w:rPr>
                <w:rFonts w:ascii="Times New Roman" w:eastAsia="Times New Roman" w:hAnsi="Times New Roman" w:cs="Times New Roman"/>
                <w:b/>
                <w:color w:val="000000"/>
                <w:sz w:val="16"/>
                <w:szCs w:val="16"/>
                <w:lang w:eastAsia="hr-HR"/>
              </w:rPr>
              <w:t xml:space="preserve"> </w:t>
            </w:r>
            <w:r w:rsidR="00E304C8" w:rsidRPr="000359F5">
              <w:rPr>
                <w:rFonts w:ascii="Times New Roman" w:eastAsia="Times New Roman" w:hAnsi="Times New Roman" w:cs="Times New Roman"/>
                <w:b/>
                <w:bCs/>
                <w:color w:val="000000"/>
                <w:sz w:val="18"/>
                <w:szCs w:val="18"/>
                <w:lang w:eastAsia="hr-HR"/>
              </w:rPr>
              <w:t>(µm</w:t>
            </w:r>
            <w:r w:rsidR="00E304C8" w:rsidRPr="000359F5">
              <w:rPr>
                <w:rFonts w:ascii="Times New Roman" w:eastAsia="Times New Roman" w:hAnsi="Times New Roman" w:cs="Times New Roman"/>
                <w:b/>
                <w:bCs/>
                <w:color w:val="000000"/>
                <w:sz w:val="18"/>
                <w:szCs w:val="18"/>
                <w:vertAlign w:val="superscript"/>
                <w:lang w:eastAsia="hr-HR"/>
              </w:rPr>
              <w:t>2</w:t>
            </w:r>
            <w:r w:rsidR="00E304C8" w:rsidRPr="000359F5">
              <w:rPr>
                <w:rFonts w:ascii="Times New Roman" w:eastAsia="Times New Roman" w:hAnsi="Times New Roman" w:cs="Times New Roman"/>
                <w:b/>
                <w:bCs/>
                <w:color w:val="000000"/>
                <w:sz w:val="18"/>
                <w:szCs w:val="18"/>
                <w:lang w:eastAsia="hr-HR"/>
              </w:rPr>
              <w:t>)</w:t>
            </w:r>
          </w:p>
        </w:tc>
        <w:tc>
          <w:tcPr>
            <w:tcW w:w="358" w:type="pct"/>
            <w:tcBorders>
              <w:top w:val="nil"/>
              <w:left w:val="single" w:sz="4" w:space="0" w:color="auto"/>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34,28-38,44</w:t>
            </w:r>
          </w:p>
        </w:tc>
        <w:tc>
          <w:tcPr>
            <w:tcW w:w="427"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35,08-38,08</w:t>
            </w:r>
          </w:p>
        </w:tc>
        <w:tc>
          <w:tcPr>
            <w:tcW w:w="345"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2,35-4,21</w:t>
            </w:r>
          </w:p>
        </w:tc>
        <w:tc>
          <w:tcPr>
            <w:tcW w:w="353" w:type="pct"/>
            <w:tcBorders>
              <w:top w:val="nil"/>
              <w:left w:val="nil"/>
              <w:bottom w:val="nil"/>
              <w:right w:val="single" w:sz="4" w:space="0" w:color="auto"/>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6,63-10,99</w:t>
            </w:r>
          </w:p>
        </w:tc>
        <w:tc>
          <w:tcPr>
            <w:tcW w:w="409"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35,72-41,77</w:t>
            </w:r>
          </w:p>
        </w:tc>
        <w:tc>
          <w:tcPr>
            <w:tcW w:w="409"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34,69-41,77</w:t>
            </w:r>
          </w:p>
        </w:tc>
        <w:tc>
          <w:tcPr>
            <w:tcW w:w="470"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1.95-4.15</w:t>
            </w:r>
          </w:p>
        </w:tc>
        <w:tc>
          <w:tcPr>
            <w:tcW w:w="353"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5.47-10.47</w:t>
            </w:r>
          </w:p>
        </w:tc>
        <w:tc>
          <w:tcPr>
            <w:tcW w:w="406" w:type="pct"/>
            <w:tcBorders>
              <w:top w:val="nil"/>
              <w:left w:val="single" w:sz="4" w:space="0" w:color="auto"/>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37,35</w:t>
            </w:r>
          </w:p>
        </w:tc>
        <w:tc>
          <w:tcPr>
            <w:tcW w:w="271"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36,83</w:t>
            </w:r>
          </w:p>
        </w:tc>
        <w:tc>
          <w:tcPr>
            <w:tcW w:w="348"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3,46</w:t>
            </w:r>
          </w:p>
        </w:tc>
        <w:tc>
          <w:tcPr>
            <w:tcW w:w="339"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9,27</w:t>
            </w:r>
          </w:p>
        </w:tc>
      </w:tr>
      <w:tr w:rsidR="00D25807" w:rsidRPr="00253C7F" w:rsidTr="00E304C8">
        <w:trPr>
          <w:trHeight w:val="420"/>
        </w:trPr>
        <w:tc>
          <w:tcPr>
            <w:tcW w:w="513" w:type="pct"/>
            <w:tcBorders>
              <w:top w:val="nil"/>
              <w:left w:val="nil"/>
              <w:bottom w:val="nil"/>
              <w:right w:val="nil"/>
            </w:tcBorders>
            <w:shd w:val="clear" w:color="auto" w:fill="auto"/>
            <w:vAlign w:val="center"/>
            <w:hideMark/>
          </w:tcPr>
          <w:p w:rsidR="00D25807" w:rsidRPr="00E304C8" w:rsidRDefault="00D25807" w:rsidP="00857F1D">
            <w:pPr>
              <w:spacing w:after="0" w:line="240" w:lineRule="auto"/>
              <w:jc w:val="center"/>
              <w:rPr>
                <w:rFonts w:ascii="Times New Roman" w:eastAsia="Times New Roman" w:hAnsi="Times New Roman" w:cs="Times New Roman"/>
                <w:b/>
                <w:color w:val="000000"/>
                <w:sz w:val="16"/>
                <w:szCs w:val="16"/>
                <w:lang w:eastAsia="hr-HR"/>
              </w:rPr>
            </w:pPr>
            <w:r w:rsidRPr="00E304C8">
              <w:rPr>
                <w:rFonts w:ascii="Times New Roman" w:eastAsia="Times New Roman" w:hAnsi="Times New Roman" w:cs="Times New Roman"/>
                <w:b/>
                <w:color w:val="000000"/>
                <w:sz w:val="16"/>
                <w:szCs w:val="16"/>
                <w:lang w:eastAsia="hr-HR"/>
              </w:rPr>
              <w:t>Opseg</w:t>
            </w:r>
            <w:r w:rsidR="00E304C8">
              <w:rPr>
                <w:rFonts w:ascii="Times New Roman" w:eastAsia="Times New Roman" w:hAnsi="Times New Roman" w:cs="Times New Roman"/>
                <w:b/>
                <w:color w:val="000000"/>
                <w:sz w:val="16"/>
                <w:szCs w:val="16"/>
                <w:lang w:eastAsia="hr-HR"/>
              </w:rPr>
              <w:t xml:space="preserve"> </w:t>
            </w:r>
            <w:r w:rsidR="00E304C8" w:rsidRPr="000359F5">
              <w:rPr>
                <w:rFonts w:ascii="Times New Roman" w:eastAsia="Times New Roman" w:hAnsi="Times New Roman" w:cs="Times New Roman"/>
                <w:b/>
                <w:bCs/>
                <w:color w:val="000000"/>
                <w:sz w:val="18"/>
                <w:szCs w:val="18"/>
                <w:lang w:eastAsia="hr-HR"/>
              </w:rPr>
              <w:t>(µm)</w:t>
            </w:r>
          </w:p>
        </w:tc>
        <w:tc>
          <w:tcPr>
            <w:tcW w:w="358" w:type="pct"/>
            <w:tcBorders>
              <w:top w:val="nil"/>
              <w:left w:val="single" w:sz="4" w:space="0" w:color="auto"/>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23,37-24,75</w:t>
            </w:r>
          </w:p>
        </w:tc>
        <w:tc>
          <w:tcPr>
            <w:tcW w:w="427"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23,52-24,68</w:t>
            </w:r>
          </w:p>
        </w:tc>
        <w:tc>
          <w:tcPr>
            <w:tcW w:w="345"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0,79-1,39</w:t>
            </w:r>
          </w:p>
        </w:tc>
        <w:tc>
          <w:tcPr>
            <w:tcW w:w="353" w:type="pct"/>
            <w:tcBorders>
              <w:top w:val="nil"/>
              <w:left w:val="nil"/>
              <w:bottom w:val="nil"/>
              <w:right w:val="single" w:sz="4" w:space="0" w:color="auto"/>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3,37-5,47</w:t>
            </w:r>
          </w:p>
        </w:tc>
        <w:tc>
          <w:tcPr>
            <w:tcW w:w="409"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23,31-25,79</w:t>
            </w:r>
          </w:p>
        </w:tc>
        <w:tc>
          <w:tcPr>
            <w:tcW w:w="409"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23,37-25,79</w:t>
            </w:r>
          </w:p>
        </w:tc>
        <w:tc>
          <w:tcPr>
            <w:tcW w:w="470"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0.79-1.25</w:t>
            </w:r>
          </w:p>
        </w:tc>
        <w:tc>
          <w:tcPr>
            <w:tcW w:w="353"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3.31-4.94</w:t>
            </w:r>
          </w:p>
        </w:tc>
        <w:tc>
          <w:tcPr>
            <w:tcW w:w="406" w:type="pct"/>
            <w:tcBorders>
              <w:top w:val="nil"/>
              <w:left w:val="single" w:sz="4" w:space="0" w:color="auto"/>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24,43</w:t>
            </w:r>
          </w:p>
        </w:tc>
        <w:tc>
          <w:tcPr>
            <w:tcW w:w="271"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24,29</w:t>
            </w:r>
          </w:p>
        </w:tc>
        <w:tc>
          <w:tcPr>
            <w:tcW w:w="348"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1,19</w:t>
            </w:r>
          </w:p>
        </w:tc>
        <w:tc>
          <w:tcPr>
            <w:tcW w:w="339"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4,89</w:t>
            </w:r>
          </w:p>
        </w:tc>
      </w:tr>
      <w:tr w:rsidR="00D25807" w:rsidRPr="00253C7F" w:rsidTr="00E304C8">
        <w:trPr>
          <w:trHeight w:val="342"/>
        </w:trPr>
        <w:tc>
          <w:tcPr>
            <w:tcW w:w="513" w:type="pct"/>
            <w:tcBorders>
              <w:top w:val="nil"/>
              <w:left w:val="nil"/>
              <w:bottom w:val="nil"/>
              <w:right w:val="nil"/>
            </w:tcBorders>
            <w:shd w:val="clear" w:color="auto" w:fill="auto"/>
            <w:vAlign w:val="center"/>
            <w:hideMark/>
          </w:tcPr>
          <w:p w:rsidR="00D25807" w:rsidRPr="00E304C8" w:rsidRDefault="00D25807" w:rsidP="00857F1D">
            <w:pPr>
              <w:spacing w:after="0" w:line="240" w:lineRule="auto"/>
              <w:jc w:val="center"/>
              <w:rPr>
                <w:rFonts w:ascii="Times New Roman" w:eastAsia="Times New Roman" w:hAnsi="Times New Roman" w:cs="Times New Roman"/>
                <w:b/>
                <w:color w:val="000000"/>
                <w:sz w:val="16"/>
                <w:szCs w:val="16"/>
                <w:lang w:eastAsia="hr-HR"/>
              </w:rPr>
            </w:pPr>
            <w:r w:rsidRPr="00E304C8">
              <w:rPr>
                <w:rFonts w:ascii="Times New Roman" w:eastAsia="Times New Roman" w:hAnsi="Times New Roman" w:cs="Times New Roman"/>
                <w:b/>
                <w:color w:val="000000"/>
                <w:sz w:val="16"/>
                <w:szCs w:val="16"/>
                <w:lang w:eastAsia="hr-HR"/>
              </w:rPr>
              <w:t>Eliptičnost</w:t>
            </w:r>
          </w:p>
        </w:tc>
        <w:tc>
          <w:tcPr>
            <w:tcW w:w="358" w:type="pct"/>
            <w:tcBorders>
              <w:top w:val="nil"/>
              <w:left w:val="single" w:sz="4" w:space="0" w:color="auto"/>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1,80-1,91</w:t>
            </w:r>
          </w:p>
        </w:tc>
        <w:tc>
          <w:tcPr>
            <w:tcW w:w="427"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1,85-1,93</w:t>
            </w:r>
          </w:p>
        </w:tc>
        <w:tc>
          <w:tcPr>
            <w:tcW w:w="345"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0,09-0,12</w:t>
            </w:r>
          </w:p>
        </w:tc>
        <w:tc>
          <w:tcPr>
            <w:tcW w:w="353" w:type="pct"/>
            <w:tcBorders>
              <w:top w:val="nil"/>
              <w:left w:val="nil"/>
              <w:bottom w:val="nil"/>
              <w:right w:val="single" w:sz="4" w:space="0" w:color="auto"/>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5,05-6,20</w:t>
            </w:r>
          </w:p>
        </w:tc>
        <w:tc>
          <w:tcPr>
            <w:tcW w:w="409"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1,85-1,93</w:t>
            </w:r>
          </w:p>
        </w:tc>
        <w:tc>
          <w:tcPr>
            <w:tcW w:w="409"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1,85-1,93</w:t>
            </w:r>
          </w:p>
        </w:tc>
        <w:tc>
          <w:tcPr>
            <w:tcW w:w="470"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0.09-0.12</w:t>
            </w:r>
          </w:p>
        </w:tc>
        <w:tc>
          <w:tcPr>
            <w:tcW w:w="353"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4.62-5.85</w:t>
            </w:r>
          </w:p>
        </w:tc>
        <w:tc>
          <w:tcPr>
            <w:tcW w:w="406" w:type="pct"/>
            <w:tcBorders>
              <w:top w:val="nil"/>
              <w:left w:val="single" w:sz="4" w:space="0" w:color="auto"/>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1,88</w:t>
            </w:r>
          </w:p>
        </w:tc>
        <w:tc>
          <w:tcPr>
            <w:tcW w:w="271"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1,87</w:t>
            </w:r>
          </w:p>
        </w:tc>
        <w:tc>
          <w:tcPr>
            <w:tcW w:w="348"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0,1</w:t>
            </w:r>
          </w:p>
        </w:tc>
        <w:tc>
          <w:tcPr>
            <w:tcW w:w="339"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5,57</w:t>
            </w:r>
          </w:p>
        </w:tc>
      </w:tr>
      <w:tr w:rsidR="00D25807" w:rsidRPr="00253C7F" w:rsidTr="00E304C8">
        <w:trPr>
          <w:trHeight w:val="360"/>
        </w:trPr>
        <w:tc>
          <w:tcPr>
            <w:tcW w:w="513" w:type="pct"/>
            <w:tcBorders>
              <w:top w:val="nil"/>
              <w:left w:val="nil"/>
              <w:bottom w:val="nil"/>
              <w:right w:val="nil"/>
            </w:tcBorders>
            <w:shd w:val="clear" w:color="auto" w:fill="auto"/>
            <w:vAlign w:val="center"/>
            <w:hideMark/>
          </w:tcPr>
          <w:p w:rsidR="00D25807" w:rsidRPr="00E304C8" w:rsidRDefault="00D25807" w:rsidP="00857F1D">
            <w:pPr>
              <w:spacing w:after="0" w:line="240" w:lineRule="auto"/>
              <w:jc w:val="center"/>
              <w:rPr>
                <w:rFonts w:ascii="Times New Roman" w:eastAsia="Times New Roman" w:hAnsi="Times New Roman" w:cs="Times New Roman"/>
                <w:b/>
                <w:color w:val="000000"/>
                <w:sz w:val="16"/>
                <w:szCs w:val="16"/>
                <w:lang w:eastAsia="hr-HR"/>
              </w:rPr>
            </w:pPr>
            <w:r w:rsidRPr="00E304C8">
              <w:rPr>
                <w:rFonts w:ascii="Times New Roman" w:eastAsia="Times New Roman" w:hAnsi="Times New Roman" w:cs="Times New Roman"/>
                <w:b/>
                <w:color w:val="000000"/>
                <w:sz w:val="16"/>
                <w:szCs w:val="16"/>
                <w:lang w:eastAsia="hr-HR"/>
              </w:rPr>
              <w:t>Elongacija</w:t>
            </w:r>
          </w:p>
        </w:tc>
        <w:tc>
          <w:tcPr>
            <w:tcW w:w="358" w:type="pct"/>
            <w:tcBorders>
              <w:top w:val="nil"/>
              <w:left w:val="single" w:sz="4" w:space="0" w:color="auto"/>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0,30-0,32</w:t>
            </w:r>
          </w:p>
        </w:tc>
        <w:tc>
          <w:tcPr>
            <w:tcW w:w="427"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0,30-0,32</w:t>
            </w:r>
          </w:p>
        </w:tc>
        <w:tc>
          <w:tcPr>
            <w:tcW w:w="345"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0,02-0,03</w:t>
            </w:r>
          </w:p>
        </w:tc>
        <w:tc>
          <w:tcPr>
            <w:tcW w:w="353" w:type="pct"/>
            <w:tcBorders>
              <w:top w:val="nil"/>
              <w:left w:val="nil"/>
              <w:bottom w:val="nil"/>
              <w:right w:val="single" w:sz="4" w:space="0" w:color="auto"/>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7,51-9,32</w:t>
            </w:r>
          </w:p>
        </w:tc>
        <w:tc>
          <w:tcPr>
            <w:tcW w:w="409"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0,30-0,32</w:t>
            </w:r>
          </w:p>
        </w:tc>
        <w:tc>
          <w:tcPr>
            <w:tcW w:w="409"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0,30-0,32</w:t>
            </w:r>
          </w:p>
        </w:tc>
        <w:tc>
          <w:tcPr>
            <w:tcW w:w="470"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0.02-0.03</w:t>
            </w:r>
          </w:p>
        </w:tc>
        <w:tc>
          <w:tcPr>
            <w:tcW w:w="353"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7.05-9.89</w:t>
            </w:r>
          </w:p>
        </w:tc>
        <w:tc>
          <w:tcPr>
            <w:tcW w:w="406" w:type="pct"/>
            <w:tcBorders>
              <w:top w:val="nil"/>
              <w:left w:val="single" w:sz="4" w:space="0" w:color="auto"/>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0,3</w:t>
            </w:r>
          </w:p>
        </w:tc>
        <w:tc>
          <w:tcPr>
            <w:tcW w:w="271"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0,3</w:t>
            </w:r>
          </w:p>
        </w:tc>
        <w:tc>
          <w:tcPr>
            <w:tcW w:w="348"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0,03</w:t>
            </w:r>
          </w:p>
        </w:tc>
        <w:tc>
          <w:tcPr>
            <w:tcW w:w="339"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8,29</w:t>
            </w:r>
          </w:p>
        </w:tc>
      </w:tr>
      <w:tr w:rsidR="00D25807" w:rsidRPr="00253C7F" w:rsidTr="00E304C8">
        <w:trPr>
          <w:trHeight w:val="349"/>
        </w:trPr>
        <w:tc>
          <w:tcPr>
            <w:tcW w:w="513" w:type="pct"/>
            <w:tcBorders>
              <w:top w:val="nil"/>
              <w:left w:val="nil"/>
              <w:bottom w:val="nil"/>
              <w:right w:val="nil"/>
            </w:tcBorders>
            <w:shd w:val="clear" w:color="auto" w:fill="auto"/>
            <w:vAlign w:val="center"/>
            <w:hideMark/>
          </w:tcPr>
          <w:p w:rsidR="00D25807" w:rsidRPr="00E304C8" w:rsidRDefault="00D25807" w:rsidP="00857F1D">
            <w:pPr>
              <w:spacing w:after="0" w:line="240" w:lineRule="auto"/>
              <w:jc w:val="center"/>
              <w:rPr>
                <w:rFonts w:ascii="Times New Roman" w:eastAsia="Times New Roman" w:hAnsi="Times New Roman" w:cs="Times New Roman"/>
                <w:b/>
                <w:color w:val="000000"/>
                <w:sz w:val="16"/>
                <w:szCs w:val="16"/>
                <w:lang w:eastAsia="hr-HR"/>
              </w:rPr>
            </w:pPr>
            <w:r w:rsidRPr="00E304C8">
              <w:rPr>
                <w:rFonts w:ascii="Times New Roman" w:eastAsia="Times New Roman" w:hAnsi="Times New Roman" w:cs="Times New Roman"/>
                <w:b/>
                <w:color w:val="000000"/>
                <w:sz w:val="16"/>
                <w:szCs w:val="16"/>
                <w:lang w:eastAsia="hr-HR"/>
              </w:rPr>
              <w:t>Naboranost</w:t>
            </w:r>
          </w:p>
        </w:tc>
        <w:tc>
          <w:tcPr>
            <w:tcW w:w="358" w:type="pct"/>
            <w:tcBorders>
              <w:top w:val="nil"/>
              <w:left w:val="single" w:sz="4" w:space="0" w:color="auto"/>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0,78-0,79</w:t>
            </w:r>
          </w:p>
        </w:tc>
        <w:tc>
          <w:tcPr>
            <w:tcW w:w="427"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0,78-0,80</w:t>
            </w:r>
          </w:p>
        </w:tc>
        <w:tc>
          <w:tcPr>
            <w:tcW w:w="345"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0,02-0,02</w:t>
            </w:r>
          </w:p>
        </w:tc>
        <w:tc>
          <w:tcPr>
            <w:tcW w:w="353" w:type="pct"/>
            <w:tcBorders>
              <w:top w:val="nil"/>
              <w:left w:val="nil"/>
              <w:bottom w:val="nil"/>
              <w:right w:val="single" w:sz="4" w:space="0" w:color="auto"/>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2,32-3,07</w:t>
            </w:r>
          </w:p>
        </w:tc>
        <w:tc>
          <w:tcPr>
            <w:tcW w:w="409"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0,78-0,80</w:t>
            </w:r>
          </w:p>
        </w:tc>
        <w:tc>
          <w:tcPr>
            <w:tcW w:w="409"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0,78-0,80</w:t>
            </w:r>
          </w:p>
        </w:tc>
        <w:tc>
          <w:tcPr>
            <w:tcW w:w="470"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0.02-0.03</w:t>
            </w:r>
          </w:p>
        </w:tc>
        <w:tc>
          <w:tcPr>
            <w:tcW w:w="353"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2.32-3.40</w:t>
            </w:r>
          </w:p>
        </w:tc>
        <w:tc>
          <w:tcPr>
            <w:tcW w:w="406" w:type="pct"/>
            <w:tcBorders>
              <w:top w:val="nil"/>
              <w:left w:val="single" w:sz="4" w:space="0" w:color="auto"/>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0,79</w:t>
            </w:r>
          </w:p>
        </w:tc>
        <w:tc>
          <w:tcPr>
            <w:tcW w:w="271"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0,79</w:t>
            </w:r>
          </w:p>
        </w:tc>
        <w:tc>
          <w:tcPr>
            <w:tcW w:w="348"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0,02</w:t>
            </w:r>
          </w:p>
        </w:tc>
        <w:tc>
          <w:tcPr>
            <w:tcW w:w="339" w:type="pct"/>
            <w:tcBorders>
              <w:top w:val="nil"/>
              <w:left w:val="nil"/>
              <w:bottom w:val="nil"/>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2,81</w:t>
            </w:r>
          </w:p>
        </w:tc>
      </w:tr>
      <w:tr w:rsidR="00D25807" w:rsidRPr="00253C7F" w:rsidTr="00E304C8">
        <w:trPr>
          <w:trHeight w:val="372"/>
        </w:trPr>
        <w:tc>
          <w:tcPr>
            <w:tcW w:w="513" w:type="pct"/>
            <w:tcBorders>
              <w:top w:val="nil"/>
              <w:left w:val="nil"/>
              <w:bottom w:val="single" w:sz="8" w:space="0" w:color="auto"/>
              <w:right w:val="nil"/>
            </w:tcBorders>
            <w:shd w:val="clear" w:color="auto" w:fill="auto"/>
            <w:vAlign w:val="center"/>
            <w:hideMark/>
          </w:tcPr>
          <w:p w:rsidR="00D25807" w:rsidRPr="00E304C8" w:rsidRDefault="00D25807" w:rsidP="00857F1D">
            <w:pPr>
              <w:spacing w:after="0" w:line="240" w:lineRule="auto"/>
              <w:jc w:val="center"/>
              <w:rPr>
                <w:rFonts w:ascii="Times New Roman" w:eastAsia="Times New Roman" w:hAnsi="Times New Roman" w:cs="Times New Roman"/>
                <w:b/>
                <w:color w:val="000000"/>
                <w:sz w:val="16"/>
                <w:szCs w:val="16"/>
                <w:lang w:eastAsia="hr-HR"/>
              </w:rPr>
            </w:pPr>
            <w:r w:rsidRPr="00E304C8">
              <w:rPr>
                <w:rFonts w:ascii="Times New Roman" w:eastAsia="Times New Roman" w:hAnsi="Times New Roman" w:cs="Times New Roman"/>
                <w:b/>
                <w:color w:val="000000"/>
                <w:sz w:val="16"/>
                <w:szCs w:val="16"/>
                <w:lang w:eastAsia="hr-HR"/>
              </w:rPr>
              <w:t>Pravilnost</w:t>
            </w:r>
          </w:p>
        </w:tc>
        <w:tc>
          <w:tcPr>
            <w:tcW w:w="358" w:type="pct"/>
            <w:tcBorders>
              <w:top w:val="nil"/>
              <w:left w:val="single" w:sz="4" w:space="0" w:color="auto"/>
              <w:bottom w:val="single" w:sz="8" w:space="0" w:color="auto"/>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0,94-0,96</w:t>
            </w:r>
          </w:p>
        </w:tc>
        <w:tc>
          <w:tcPr>
            <w:tcW w:w="427" w:type="pct"/>
            <w:tcBorders>
              <w:top w:val="nil"/>
              <w:left w:val="nil"/>
              <w:bottom w:val="single" w:sz="8" w:space="0" w:color="auto"/>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0,94-0,95</w:t>
            </w:r>
          </w:p>
        </w:tc>
        <w:tc>
          <w:tcPr>
            <w:tcW w:w="345" w:type="pct"/>
            <w:tcBorders>
              <w:top w:val="nil"/>
              <w:left w:val="nil"/>
              <w:bottom w:val="single" w:sz="8" w:space="0" w:color="auto"/>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0,02-0,03</w:t>
            </w:r>
          </w:p>
        </w:tc>
        <w:tc>
          <w:tcPr>
            <w:tcW w:w="353" w:type="pct"/>
            <w:tcBorders>
              <w:top w:val="nil"/>
              <w:left w:val="nil"/>
              <w:bottom w:val="single" w:sz="8" w:space="0" w:color="auto"/>
              <w:right w:val="single" w:sz="4" w:space="0" w:color="auto"/>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2,32-3,00</w:t>
            </w:r>
          </w:p>
        </w:tc>
        <w:tc>
          <w:tcPr>
            <w:tcW w:w="409" w:type="pct"/>
            <w:tcBorders>
              <w:top w:val="nil"/>
              <w:left w:val="nil"/>
              <w:bottom w:val="single" w:sz="8" w:space="0" w:color="auto"/>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0,94-0,95</w:t>
            </w:r>
          </w:p>
        </w:tc>
        <w:tc>
          <w:tcPr>
            <w:tcW w:w="409" w:type="pct"/>
            <w:tcBorders>
              <w:top w:val="nil"/>
              <w:left w:val="nil"/>
              <w:bottom w:val="single" w:sz="8" w:space="0" w:color="auto"/>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0,94-0,95</w:t>
            </w:r>
          </w:p>
        </w:tc>
        <w:tc>
          <w:tcPr>
            <w:tcW w:w="470" w:type="pct"/>
            <w:tcBorders>
              <w:top w:val="nil"/>
              <w:left w:val="nil"/>
              <w:bottom w:val="single" w:sz="8" w:space="0" w:color="auto"/>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0.02-0.03</w:t>
            </w:r>
          </w:p>
        </w:tc>
        <w:tc>
          <w:tcPr>
            <w:tcW w:w="353" w:type="pct"/>
            <w:tcBorders>
              <w:top w:val="nil"/>
              <w:left w:val="nil"/>
              <w:bottom w:val="single" w:sz="8" w:space="0" w:color="auto"/>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2.48-3.08</w:t>
            </w:r>
          </w:p>
        </w:tc>
        <w:tc>
          <w:tcPr>
            <w:tcW w:w="406" w:type="pct"/>
            <w:tcBorders>
              <w:top w:val="nil"/>
              <w:left w:val="single" w:sz="4" w:space="0" w:color="auto"/>
              <w:bottom w:val="single" w:sz="8" w:space="0" w:color="auto"/>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0,95</w:t>
            </w:r>
          </w:p>
        </w:tc>
        <w:tc>
          <w:tcPr>
            <w:tcW w:w="271" w:type="pct"/>
            <w:tcBorders>
              <w:top w:val="nil"/>
              <w:left w:val="nil"/>
              <w:bottom w:val="single" w:sz="8" w:space="0" w:color="auto"/>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0,95</w:t>
            </w:r>
          </w:p>
        </w:tc>
        <w:tc>
          <w:tcPr>
            <w:tcW w:w="348" w:type="pct"/>
            <w:tcBorders>
              <w:top w:val="nil"/>
              <w:left w:val="nil"/>
              <w:bottom w:val="single" w:sz="8" w:space="0" w:color="auto"/>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0,03</w:t>
            </w:r>
          </w:p>
        </w:tc>
        <w:tc>
          <w:tcPr>
            <w:tcW w:w="339" w:type="pct"/>
            <w:tcBorders>
              <w:top w:val="nil"/>
              <w:left w:val="nil"/>
              <w:bottom w:val="single" w:sz="8" w:space="0" w:color="auto"/>
              <w:right w:val="nil"/>
            </w:tcBorders>
            <w:shd w:val="clear" w:color="auto" w:fill="auto"/>
            <w:vAlign w:val="center"/>
            <w:hideMark/>
          </w:tcPr>
          <w:p w:rsidR="00D25807" w:rsidRPr="00253C7F"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253C7F">
              <w:rPr>
                <w:rFonts w:ascii="Times New Roman" w:eastAsia="Times New Roman" w:hAnsi="Times New Roman" w:cs="Times New Roman"/>
                <w:color w:val="000000"/>
                <w:sz w:val="16"/>
                <w:szCs w:val="16"/>
                <w:lang w:eastAsia="hr-HR"/>
              </w:rPr>
              <w:t>2,69</w:t>
            </w:r>
          </w:p>
        </w:tc>
      </w:tr>
    </w:tbl>
    <w:p w:rsidR="00D25807" w:rsidRDefault="00D25807" w:rsidP="00D25807"/>
    <w:p w:rsidR="00D25807" w:rsidRDefault="00D25807" w:rsidP="00D25807">
      <w:pPr>
        <w:autoSpaceDE w:val="0"/>
        <w:autoSpaceDN w:val="0"/>
        <w:adjustRightInd w:val="0"/>
        <w:spacing w:after="0" w:line="360" w:lineRule="auto"/>
        <w:jc w:val="both"/>
        <w:rPr>
          <w:rFonts w:ascii="Times New Roman" w:hAnsi="Times New Roman" w:cs="Times New Roman"/>
          <w:sz w:val="20"/>
          <w:szCs w:val="20"/>
          <w:lang w:val="en-GB"/>
        </w:rPr>
      </w:pPr>
      <w:r w:rsidRPr="00BE1A57">
        <w:rPr>
          <w:rFonts w:ascii="Times New Roman" w:hAnsi="Times New Roman" w:cs="Times New Roman"/>
          <w:sz w:val="20"/>
          <w:szCs w:val="20"/>
          <w:lang w:val="en-GB"/>
        </w:rPr>
        <w:t xml:space="preserve">Eliptičnost = duljina / širina </w:t>
      </w:r>
    </w:p>
    <w:p w:rsidR="00D25807" w:rsidRDefault="00D25807" w:rsidP="00D25807">
      <w:pPr>
        <w:autoSpaceDE w:val="0"/>
        <w:autoSpaceDN w:val="0"/>
        <w:adjustRightInd w:val="0"/>
        <w:spacing w:after="0" w:line="360" w:lineRule="auto"/>
        <w:jc w:val="both"/>
        <w:rPr>
          <w:rFonts w:ascii="Times New Roman" w:eastAsia="MinionPro-Regular" w:hAnsi="Times New Roman" w:cs="Times New Roman"/>
          <w:sz w:val="20"/>
          <w:szCs w:val="20"/>
        </w:rPr>
      </w:pPr>
      <w:r w:rsidRPr="00BE1A57">
        <w:rPr>
          <w:rFonts w:ascii="Times New Roman" w:hAnsi="Times New Roman" w:cs="Times New Roman"/>
          <w:sz w:val="20"/>
          <w:szCs w:val="20"/>
          <w:lang w:val="en-GB"/>
        </w:rPr>
        <w:t xml:space="preserve">Elongacija = </w:t>
      </w:r>
      <w:r w:rsidRPr="00BE1A57">
        <w:rPr>
          <w:rFonts w:ascii="Times New Roman" w:eastAsia="MinionPro-Regular" w:hAnsi="Times New Roman" w:cs="Times New Roman"/>
          <w:sz w:val="20"/>
          <w:szCs w:val="20"/>
        </w:rPr>
        <w:t>[(duljina − širina) / (duljina + širina)]</w:t>
      </w:r>
    </w:p>
    <w:p w:rsidR="00D25807" w:rsidRDefault="00D25807" w:rsidP="00D25807">
      <w:pPr>
        <w:autoSpaceDE w:val="0"/>
        <w:autoSpaceDN w:val="0"/>
        <w:adjustRightInd w:val="0"/>
        <w:spacing w:after="0" w:line="360" w:lineRule="auto"/>
        <w:jc w:val="both"/>
        <w:rPr>
          <w:rFonts w:ascii="Times New Roman" w:eastAsia="MinionPro-Regular" w:hAnsi="Times New Roman" w:cs="Times New Roman"/>
          <w:sz w:val="20"/>
          <w:szCs w:val="20"/>
        </w:rPr>
      </w:pPr>
      <w:r w:rsidRPr="00BE1A57">
        <w:rPr>
          <w:rFonts w:ascii="Times New Roman" w:eastAsia="MinionPro-Regular" w:hAnsi="Times New Roman" w:cs="Times New Roman"/>
          <w:sz w:val="20"/>
          <w:szCs w:val="20"/>
        </w:rPr>
        <w:t>Naboranost = [4π x površina / opseg</w:t>
      </w:r>
      <w:r w:rsidRPr="00BE1A57">
        <w:rPr>
          <w:rFonts w:ascii="Times New Roman" w:eastAsia="MinionPro-Regular" w:hAnsi="Times New Roman" w:cs="Times New Roman"/>
          <w:sz w:val="20"/>
          <w:szCs w:val="20"/>
          <w:vertAlign w:val="superscript"/>
        </w:rPr>
        <w:t>2</w:t>
      </w:r>
      <w:r w:rsidRPr="00BE1A57">
        <w:rPr>
          <w:rFonts w:ascii="Times New Roman" w:eastAsia="MinionPro-Regular" w:hAnsi="Times New Roman" w:cs="Times New Roman"/>
          <w:sz w:val="20"/>
          <w:szCs w:val="20"/>
        </w:rPr>
        <w:t xml:space="preserve">] </w:t>
      </w:r>
    </w:p>
    <w:p w:rsidR="00D25807" w:rsidRPr="00BE1A57" w:rsidRDefault="00D25807" w:rsidP="00D25807">
      <w:pPr>
        <w:autoSpaceDE w:val="0"/>
        <w:autoSpaceDN w:val="0"/>
        <w:adjustRightInd w:val="0"/>
        <w:spacing w:after="0" w:line="360" w:lineRule="auto"/>
        <w:jc w:val="both"/>
        <w:rPr>
          <w:rFonts w:ascii="Times New Roman" w:eastAsia="MinionPro-Regular" w:hAnsi="Times New Roman" w:cs="Times New Roman"/>
          <w:sz w:val="20"/>
          <w:szCs w:val="20"/>
        </w:rPr>
      </w:pPr>
      <w:r w:rsidRPr="00BE1A57">
        <w:rPr>
          <w:rFonts w:ascii="Times New Roman" w:eastAsia="MinionPro-Regular" w:hAnsi="Times New Roman" w:cs="Times New Roman"/>
          <w:sz w:val="20"/>
          <w:szCs w:val="20"/>
        </w:rPr>
        <w:t>Pravilnost = [π x duljina x širina / 4 x površina]</w:t>
      </w:r>
    </w:p>
    <w:p w:rsidR="00D25807" w:rsidRDefault="00D25807" w:rsidP="00D25807">
      <w:pPr>
        <w:rPr>
          <w:rFonts w:ascii="Times New Roman" w:hAnsi="Times New Roman" w:cs="Times New Roman"/>
        </w:rPr>
      </w:pPr>
    </w:p>
    <w:p w:rsidR="00426BBB" w:rsidRPr="000B649B" w:rsidRDefault="00426BBB" w:rsidP="00D25807">
      <w:pPr>
        <w:rPr>
          <w:rFonts w:ascii="Times New Roman" w:hAnsi="Times New Roman" w:cs="Times New Roman"/>
        </w:rPr>
      </w:pPr>
    </w:p>
    <w:p w:rsidR="00D25807" w:rsidRPr="000B649B" w:rsidRDefault="00D25807" w:rsidP="00D25807">
      <w:pPr>
        <w:rPr>
          <w:rFonts w:ascii="Times New Roman" w:hAnsi="Times New Roman" w:cs="Times New Roman"/>
        </w:rPr>
      </w:pPr>
    </w:p>
    <w:p w:rsidR="00D25807" w:rsidRPr="004D36BB" w:rsidRDefault="00D25807" w:rsidP="00D25807">
      <w:pPr>
        <w:autoSpaceDE w:val="0"/>
        <w:autoSpaceDN w:val="0"/>
        <w:adjustRightInd w:val="0"/>
        <w:spacing w:after="0" w:line="360" w:lineRule="auto"/>
        <w:jc w:val="both"/>
        <w:rPr>
          <w:rFonts w:ascii="Times New Roman" w:hAnsi="Times New Roman" w:cs="Times New Roman"/>
          <w:sz w:val="24"/>
          <w:szCs w:val="24"/>
        </w:rPr>
      </w:pPr>
      <w:r w:rsidRPr="004D36BB">
        <w:rPr>
          <w:rFonts w:ascii="Times New Roman" w:hAnsi="Times New Roman" w:cs="Times New Roman"/>
          <w:sz w:val="24"/>
          <w:szCs w:val="24"/>
        </w:rPr>
        <w:lastRenderedPageBreak/>
        <w:t xml:space="preserve">Tablica </w:t>
      </w:r>
      <w:r w:rsidR="003F1D18">
        <w:rPr>
          <w:rFonts w:ascii="Times New Roman" w:hAnsi="Times New Roman" w:cs="Times New Roman"/>
          <w:sz w:val="24"/>
          <w:szCs w:val="24"/>
        </w:rPr>
        <w:t>3</w:t>
      </w:r>
      <w:r w:rsidRPr="004D36BB">
        <w:rPr>
          <w:rFonts w:ascii="Times New Roman" w:hAnsi="Times New Roman" w:cs="Times New Roman"/>
          <w:sz w:val="24"/>
          <w:szCs w:val="24"/>
        </w:rPr>
        <w:t xml:space="preserve">. Deskriptivni pokazatelji morfometrijskih </w:t>
      </w:r>
      <w:r w:rsidR="008269A4" w:rsidRPr="008269A4">
        <w:rPr>
          <w:rFonts w:ascii="Times New Roman" w:hAnsi="Times New Roman" w:cs="Times New Roman"/>
          <w:sz w:val="24"/>
          <w:szCs w:val="24"/>
        </w:rPr>
        <w:t>osobitosti</w:t>
      </w:r>
      <w:r w:rsidRPr="008269A4">
        <w:rPr>
          <w:rFonts w:ascii="Times New Roman" w:hAnsi="Times New Roman" w:cs="Times New Roman"/>
          <w:sz w:val="24"/>
          <w:szCs w:val="24"/>
        </w:rPr>
        <w:t xml:space="preserve"> </w:t>
      </w:r>
      <w:r w:rsidRPr="004D36BB">
        <w:rPr>
          <w:rFonts w:ascii="Times New Roman" w:hAnsi="Times New Roman" w:cs="Times New Roman"/>
          <w:sz w:val="24"/>
          <w:szCs w:val="24"/>
        </w:rPr>
        <w:t>repa sperm</w:t>
      </w:r>
      <w:r w:rsidR="00FB1708">
        <w:rPr>
          <w:rFonts w:ascii="Times New Roman" w:hAnsi="Times New Roman" w:cs="Times New Roman"/>
          <w:sz w:val="24"/>
          <w:szCs w:val="24"/>
        </w:rPr>
        <w:t>ij</w:t>
      </w:r>
      <w:r w:rsidRPr="004D36BB">
        <w:rPr>
          <w:rFonts w:ascii="Times New Roman" w:hAnsi="Times New Roman" w:cs="Times New Roman"/>
          <w:sz w:val="24"/>
          <w:szCs w:val="24"/>
        </w:rPr>
        <w:t>a</w:t>
      </w:r>
      <w:r w:rsidR="00420674">
        <w:rPr>
          <w:rFonts w:ascii="Times New Roman" w:hAnsi="Times New Roman" w:cs="Times New Roman"/>
          <w:sz w:val="24"/>
          <w:szCs w:val="24"/>
        </w:rPr>
        <w:t xml:space="preserve"> jarčeva</w:t>
      </w:r>
      <w:r w:rsidRPr="004D36BB">
        <w:rPr>
          <w:rFonts w:ascii="Times New Roman" w:hAnsi="Times New Roman" w:cs="Times New Roman"/>
          <w:sz w:val="24"/>
          <w:szCs w:val="24"/>
        </w:rPr>
        <w:t xml:space="preserve">. </w:t>
      </w:r>
    </w:p>
    <w:tbl>
      <w:tblPr>
        <w:tblW w:w="5000" w:type="pct"/>
        <w:tblLayout w:type="fixed"/>
        <w:tblLook w:val="04A0" w:firstRow="1" w:lastRow="0" w:firstColumn="1" w:lastColumn="0" w:noHBand="0" w:noVBand="1"/>
      </w:tblPr>
      <w:tblGrid>
        <w:gridCol w:w="1193"/>
        <w:gridCol w:w="1218"/>
        <w:gridCol w:w="1115"/>
        <w:gridCol w:w="1050"/>
        <w:gridCol w:w="1238"/>
        <w:gridCol w:w="1132"/>
        <w:gridCol w:w="1134"/>
        <w:gridCol w:w="986"/>
        <w:gridCol w:w="1000"/>
        <w:gridCol w:w="849"/>
        <w:gridCol w:w="851"/>
        <w:gridCol w:w="1134"/>
        <w:gridCol w:w="1104"/>
      </w:tblGrid>
      <w:tr w:rsidR="00D25807" w:rsidRPr="00544FF9" w:rsidTr="00420674">
        <w:trPr>
          <w:trHeight w:val="428"/>
        </w:trPr>
        <w:tc>
          <w:tcPr>
            <w:tcW w:w="426" w:type="pct"/>
            <w:vMerge w:val="restart"/>
            <w:tcBorders>
              <w:top w:val="single" w:sz="8" w:space="0" w:color="auto"/>
              <w:left w:val="nil"/>
              <w:bottom w:val="single" w:sz="8" w:space="0" w:color="000000"/>
              <w:right w:val="nil"/>
            </w:tcBorders>
            <w:shd w:val="clear" w:color="auto" w:fill="auto"/>
            <w:vAlign w:val="center"/>
            <w:hideMark/>
          </w:tcPr>
          <w:p w:rsidR="00D25807" w:rsidRPr="00544FF9" w:rsidRDefault="00D25807" w:rsidP="00B22558">
            <w:pPr>
              <w:spacing w:after="0" w:line="240" w:lineRule="auto"/>
              <w:jc w:val="center"/>
              <w:rPr>
                <w:rFonts w:ascii="Times New Roman" w:eastAsia="Times New Roman" w:hAnsi="Times New Roman" w:cs="Times New Roman"/>
                <w:b/>
                <w:bCs/>
                <w:color w:val="000000"/>
                <w:sz w:val="18"/>
                <w:szCs w:val="18"/>
                <w:lang w:eastAsia="hr-HR"/>
              </w:rPr>
            </w:pPr>
            <w:r w:rsidRPr="00544FF9">
              <w:rPr>
                <w:rFonts w:ascii="Times New Roman" w:eastAsia="Times New Roman" w:hAnsi="Times New Roman" w:cs="Times New Roman"/>
                <w:b/>
                <w:bCs/>
                <w:color w:val="000000"/>
                <w:sz w:val="18"/>
                <w:szCs w:val="18"/>
                <w:lang w:eastAsia="hr-HR"/>
              </w:rPr>
              <w:t>P</w:t>
            </w:r>
            <w:r w:rsidR="00B22558">
              <w:rPr>
                <w:rFonts w:ascii="Times New Roman" w:eastAsia="Times New Roman" w:hAnsi="Times New Roman" w:cs="Times New Roman"/>
                <w:b/>
                <w:bCs/>
                <w:color w:val="000000"/>
                <w:sz w:val="18"/>
                <w:szCs w:val="18"/>
                <w:lang w:eastAsia="hr-HR"/>
              </w:rPr>
              <w:t>okazatelji središnjeg</w:t>
            </w:r>
            <w:r w:rsidRPr="00544FF9">
              <w:rPr>
                <w:rFonts w:ascii="Times New Roman" w:eastAsia="Times New Roman" w:hAnsi="Times New Roman" w:cs="Times New Roman"/>
                <w:b/>
                <w:bCs/>
                <w:color w:val="000000"/>
                <w:sz w:val="18"/>
                <w:szCs w:val="18"/>
                <w:lang w:eastAsia="hr-HR"/>
              </w:rPr>
              <w:t xml:space="preserve"> dijela repa i duljina repa sperm</w:t>
            </w:r>
            <w:r w:rsidR="0020089A" w:rsidRPr="00544FF9">
              <w:rPr>
                <w:rFonts w:ascii="Times New Roman" w:eastAsia="Times New Roman" w:hAnsi="Times New Roman" w:cs="Times New Roman"/>
                <w:b/>
                <w:bCs/>
                <w:color w:val="000000"/>
                <w:sz w:val="18"/>
                <w:szCs w:val="18"/>
                <w:lang w:eastAsia="hr-HR"/>
              </w:rPr>
              <w:t>ija</w:t>
            </w:r>
          </w:p>
        </w:tc>
        <w:tc>
          <w:tcPr>
            <w:tcW w:w="1650" w:type="pct"/>
            <w:gridSpan w:val="4"/>
            <w:tcBorders>
              <w:top w:val="single" w:sz="8" w:space="0" w:color="auto"/>
              <w:left w:val="single" w:sz="4" w:space="0" w:color="auto"/>
              <w:bottom w:val="single" w:sz="4" w:space="0" w:color="auto"/>
              <w:right w:val="single" w:sz="4" w:space="0" w:color="000000"/>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b/>
                <w:bCs/>
                <w:color w:val="000000"/>
                <w:sz w:val="16"/>
                <w:szCs w:val="16"/>
                <w:lang w:eastAsia="hr-HR"/>
              </w:rPr>
            </w:pPr>
            <w:r w:rsidRPr="00544FF9">
              <w:rPr>
                <w:rFonts w:ascii="Times New Roman" w:eastAsia="Times New Roman" w:hAnsi="Times New Roman" w:cs="Times New Roman"/>
                <w:b/>
                <w:bCs/>
                <w:color w:val="000000"/>
                <w:sz w:val="16"/>
                <w:szCs w:val="16"/>
                <w:lang w:eastAsia="hr-HR"/>
              </w:rPr>
              <w:t xml:space="preserve">Varijacije unutar </w:t>
            </w:r>
            <w:r w:rsidR="00420674">
              <w:rPr>
                <w:rFonts w:ascii="Times New Roman" w:eastAsia="Times New Roman" w:hAnsi="Times New Roman" w:cs="Times New Roman"/>
                <w:b/>
                <w:bCs/>
                <w:color w:val="000000"/>
                <w:sz w:val="16"/>
                <w:szCs w:val="16"/>
                <w:lang w:eastAsia="hr-HR"/>
              </w:rPr>
              <w:t xml:space="preserve">istih </w:t>
            </w:r>
            <w:r w:rsidRPr="00544FF9">
              <w:rPr>
                <w:rFonts w:ascii="Times New Roman" w:eastAsia="Times New Roman" w:hAnsi="Times New Roman" w:cs="Times New Roman"/>
                <w:b/>
                <w:bCs/>
                <w:color w:val="000000"/>
                <w:sz w:val="16"/>
                <w:szCs w:val="16"/>
                <w:lang w:eastAsia="hr-HR"/>
              </w:rPr>
              <w:t>jedinki</w:t>
            </w:r>
          </w:p>
        </w:tc>
        <w:tc>
          <w:tcPr>
            <w:tcW w:w="1518" w:type="pct"/>
            <w:gridSpan w:val="4"/>
            <w:tcBorders>
              <w:top w:val="single" w:sz="8" w:space="0" w:color="auto"/>
              <w:left w:val="nil"/>
              <w:bottom w:val="single" w:sz="4" w:space="0" w:color="auto"/>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b/>
                <w:bCs/>
                <w:color w:val="000000"/>
                <w:sz w:val="16"/>
                <w:szCs w:val="16"/>
                <w:lang w:eastAsia="hr-HR"/>
              </w:rPr>
            </w:pPr>
            <w:r w:rsidRPr="00544FF9">
              <w:rPr>
                <w:rFonts w:ascii="Times New Roman" w:eastAsia="Times New Roman" w:hAnsi="Times New Roman" w:cs="Times New Roman"/>
                <w:b/>
                <w:bCs/>
                <w:color w:val="000000"/>
                <w:sz w:val="16"/>
                <w:szCs w:val="16"/>
                <w:lang w:eastAsia="hr-HR"/>
              </w:rPr>
              <w:t>Varijacije između jarčeva (prema datumu uzorkovanja)</w:t>
            </w:r>
          </w:p>
        </w:tc>
        <w:tc>
          <w:tcPr>
            <w:tcW w:w="1406" w:type="pct"/>
            <w:gridSpan w:val="4"/>
            <w:tcBorders>
              <w:top w:val="single" w:sz="8" w:space="0" w:color="auto"/>
              <w:left w:val="single" w:sz="4" w:space="0" w:color="auto"/>
              <w:bottom w:val="single" w:sz="4" w:space="0" w:color="auto"/>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b/>
                <w:bCs/>
                <w:color w:val="000000"/>
                <w:sz w:val="16"/>
                <w:szCs w:val="16"/>
                <w:lang w:eastAsia="hr-HR"/>
              </w:rPr>
            </w:pPr>
            <w:r w:rsidRPr="00544FF9">
              <w:rPr>
                <w:rFonts w:ascii="Times New Roman" w:eastAsia="Times New Roman" w:hAnsi="Times New Roman" w:cs="Times New Roman"/>
                <w:b/>
                <w:bCs/>
                <w:color w:val="000000"/>
                <w:sz w:val="16"/>
                <w:szCs w:val="16"/>
                <w:lang w:eastAsia="hr-HR"/>
              </w:rPr>
              <w:t>Ukupno</w:t>
            </w:r>
          </w:p>
        </w:tc>
      </w:tr>
      <w:tr w:rsidR="00D25807" w:rsidRPr="00544FF9" w:rsidTr="00420674">
        <w:trPr>
          <w:trHeight w:val="878"/>
        </w:trPr>
        <w:tc>
          <w:tcPr>
            <w:tcW w:w="426" w:type="pct"/>
            <w:vMerge/>
            <w:tcBorders>
              <w:top w:val="single" w:sz="8" w:space="0" w:color="auto"/>
              <w:left w:val="nil"/>
              <w:bottom w:val="single" w:sz="8" w:space="0" w:color="000000"/>
              <w:right w:val="nil"/>
            </w:tcBorders>
            <w:vAlign w:val="center"/>
            <w:hideMark/>
          </w:tcPr>
          <w:p w:rsidR="00D25807" w:rsidRPr="00544FF9" w:rsidRDefault="00D25807" w:rsidP="00857F1D">
            <w:pPr>
              <w:spacing w:after="0" w:line="240" w:lineRule="auto"/>
              <w:rPr>
                <w:rFonts w:ascii="Times New Roman" w:eastAsia="Times New Roman" w:hAnsi="Times New Roman" w:cs="Times New Roman"/>
                <w:b/>
                <w:bCs/>
                <w:color w:val="000000"/>
                <w:sz w:val="18"/>
                <w:szCs w:val="18"/>
                <w:lang w:eastAsia="hr-HR"/>
              </w:rPr>
            </w:pPr>
          </w:p>
        </w:tc>
        <w:tc>
          <w:tcPr>
            <w:tcW w:w="435" w:type="pct"/>
            <w:tcBorders>
              <w:top w:val="nil"/>
              <w:left w:val="single" w:sz="4" w:space="0" w:color="auto"/>
              <w:bottom w:val="single" w:sz="8" w:space="0" w:color="auto"/>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Interval srednje vrijednosti</w:t>
            </w:r>
          </w:p>
        </w:tc>
        <w:tc>
          <w:tcPr>
            <w:tcW w:w="398" w:type="pct"/>
            <w:tcBorders>
              <w:top w:val="nil"/>
              <w:left w:val="nil"/>
              <w:bottom w:val="single" w:sz="8" w:space="0" w:color="auto"/>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Interval medijane vrijednosti</w:t>
            </w:r>
          </w:p>
        </w:tc>
        <w:tc>
          <w:tcPr>
            <w:tcW w:w="375" w:type="pct"/>
            <w:tcBorders>
              <w:top w:val="nil"/>
              <w:left w:val="nil"/>
              <w:bottom w:val="single" w:sz="8" w:space="0" w:color="auto"/>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Interval standardne devijacije</w:t>
            </w:r>
          </w:p>
        </w:tc>
        <w:tc>
          <w:tcPr>
            <w:tcW w:w="442" w:type="pct"/>
            <w:tcBorders>
              <w:top w:val="nil"/>
              <w:left w:val="nil"/>
              <w:bottom w:val="single" w:sz="8" w:space="0" w:color="auto"/>
              <w:right w:val="single" w:sz="4" w:space="0" w:color="auto"/>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Interval koeficijenta varijacije (%)</w:t>
            </w:r>
          </w:p>
        </w:tc>
        <w:tc>
          <w:tcPr>
            <w:tcW w:w="404" w:type="pct"/>
            <w:tcBorders>
              <w:top w:val="nil"/>
              <w:left w:val="nil"/>
              <w:bottom w:val="single" w:sz="8" w:space="0" w:color="auto"/>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Interval srednje vrijednosti</w:t>
            </w:r>
          </w:p>
        </w:tc>
        <w:tc>
          <w:tcPr>
            <w:tcW w:w="405" w:type="pct"/>
            <w:tcBorders>
              <w:top w:val="nil"/>
              <w:left w:val="nil"/>
              <w:bottom w:val="single" w:sz="8" w:space="0" w:color="auto"/>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Interval medijane vrijednosti</w:t>
            </w:r>
          </w:p>
        </w:tc>
        <w:tc>
          <w:tcPr>
            <w:tcW w:w="352" w:type="pct"/>
            <w:tcBorders>
              <w:top w:val="nil"/>
              <w:left w:val="nil"/>
              <w:bottom w:val="single" w:sz="8" w:space="0" w:color="auto"/>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Interval standardne devijacije</w:t>
            </w:r>
          </w:p>
        </w:tc>
        <w:tc>
          <w:tcPr>
            <w:tcW w:w="357" w:type="pct"/>
            <w:tcBorders>
              <w:top w:val="nil"/>
              <w:left w:val="nil"/>
              <w:bottom w:val="single" w:sz="8" w:space="0" w:color="auto"/>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Interval koeficijenta varijacije (%)</w:t>
            </w:r>
          </w:p>
        </w:tc>
        <w:tc>
          <w:tcPr>
            <w:tcW w:w="303" w:type="pct"/>
            <w:tcBorders>
              <w:top w:val="nil"/>
              <w:left w:val="single" w:sz="4" w:space="0" w:color="auto"/>
              <w:bottom w:val="single" w:sz="8" w:space="0" w:color="auto"/>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b/>
                <w:bCs/>
                <w:color w:val="000000"/>
                <w:sz w:val="16"/>
                <w:szCs w:val="16"/>
                <w:lang w:eastAsia="hr-HR"/>
              </w:rPr>
            </w:pPr>
            <w:r w:rsidRPr="00544FF9">
              <w:rPr>
                <w:rFonts w:ascii="Times New Roman" w:eastAsia="Times New Roman" w:hAnsi="Times New Roman" w:cs="Times New Roman"/>
                <w:b/>
                <w:bCs/>
                <w:color w:val="000000"/>
                <w:sz w:val="16"/>
                <w:szCs w:val="16"/>
                <w:lang w:eastAsia="hr-HR"/>
              </w:rPr>
              <w:t>Srednja vrijednst</w:t>
            </w:r>
          </w:p>
        </w:tc>
        <w:tc>
          <w:tcPr>
            <w:tcW w:w="304" w:type="pct"/>
            <w:tcBorders>
              <w:top w:val="nil"/>
              <w:left w:val="nil"/>
              <w:bottom w:val="single" w:sz="8" w:space="0" w:color="auto"/>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b/>
                <w:bCs/>
                <w:color w:val="000000"/>
                <w:sz w:val="16"/>
                <w:szCs w:val="16"/>
                <w:lang w:eastAsia="hr-HR"/>
              </w:rPr>
            </w:pPr>
            <w:r w:rsidRPr="00544FF9">
              <w:rPr>
                <w:rFonts w:ascii="Times New Roman" w:eastAsia="Times New Roman" w:hAnsi="Times New Roman" w:cs="Times New Roman"/>
                <w:b/>
                <w:bCs/>
                <w:color w:val="000000"/>
                <w:sz w:val="16"/>
                <w:szCs w:val="16"/>
                <w:lang w:eastAsia="hr-HR"/>
              </w:rPr>
              <w:t>Medijan</w:t>
            </w:r>
          </w:p>
        </w:tc>
        <w:tc>
          <w:tcPr>
            <w:tcW w:w="405" w:type="pct"/>
            <w:tcBorders>
              <w:top w:val="nil"/>
              <w:left w:val="nil"/>
              <w:bottom w:val="single" w:sz="8" w:space="0" w:color="auto"/>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b/>
                <w:bCs/>
                <w:color w:val="000000"/>
                <w:sz w:val="16"/>
                <w:szCs w:val="16"/>
                <w:lang w:eastAsia="hr-HR"/>
              </w:rPr>
            </w:pPr>
            <w:r w:rsidRPr="00544FF9">
              <w:rPr>
                <w:rFonts w:ascii="Times New Roman" w:eastAsia="Times New Roman" w:hAnsi="Times New Roman" w:cs="Times New Roman"/>
                <w:b/>
                <w:bCs/>
                <w:color w:val="000000"/>
                <w:sz w:val="16"/>
                <w:szCs w:val="16"/>
                <w:lang w:eastAsia="hr-HR"/>
              </w:rPr>
              <w:t>Standardna devijacija</w:t>
            </w:r>
          </w:p>
        </w:tc>
        <w:tc>
          <w:tcPr>
            <w:tcW w:w="394" w:type="pct"/>
            <w:tcBorders>
              <w:top w:val="nil"/>
              <w:left w:val="nil"/>
              <w:bottom w:val="single" w:sz="8" w:space="0" w:color="auto"/>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b/>
                <w:bCs/>
                <w:color w:val="000000"/>
                <w:sz w:val="16"/>
                <w:szCs w:val="16"/>
                <w:lang w:eastAsia="hr-HR"/>
              </w:rPr>
            </w:pPr>
            <w:r w:rsidRPr="00544FF9">
              <w:rPr>
                <w:rFonts w:ascii="Times New Roman" w:eastAsia="Times New Roman" w:hAnsi="Times New Roman" w:cs="Times New Roman"/>
                <w:b/>
                <w:bCs/>
                <w:color w:val="000000"/>
                <w:sz w:val="16"/>
                <w:szCs w:val="16"/>
                <w:lang w:eastAsia="hr-HR"/>
              </w:rPr>
              <w:t>Koeficijent varijacije (%)</w:t>
            </w:r>
          </w:p>
        </w:tc>
      </w:tr>
      <w:tr w:rsidR="00D25807" w:rsidRPr="00544FF9" w:rsidTr="00420674">
        <w:trPr>
          <w:trHeight w:val="907"/>
        </w:trPr>
        <w:tc>
          <w:tcPr>
            <w:tcW w:w="426" w:type="pct"/>
            <w:tcBorders>
              <w:top w:val="nil"/>
              <w:left w:val="nil"/>
              <w:bottom w:val="nil"/>
              <w:right w:val="nil"/>
            </w:tcBorders>
            <w:shd w:val="clear" w:color="auto" w:fill="auto"/>
            <w:vAlign w:val="center"/>
            <w:hideMark/>
          </w:tcPr>
          <w:p w:rsidR="00D25807" w:rsidRPr="00544FF9" w:rsidRDefault="00D25807" w:rsidP="00E304C8">
            <w:pPr>
              <w:spacing w:after="0" w:line="240" w:lineRule="auto"/>
              <w:jc w:val="center"/>
              <w:rPr>
                <w:rFonts w:ascii="Times New Roman" w:eastAsia="Times New Roman" w:hAnsi="Times New Roman" w:cs="Times New Roman"/>
                <w:b/>
                <w:color w:val="000000"/>
                <w:sz w:val="18"/>
                <w:szCs w:val="18"/>
                <w:lang w:eastAsia="hr-HR"/>
              </w:rPr>
            </w:pPr>
            <w:r w:rsidRPr="00544FF9">
              <w:rPr>
                <w:rFonts w:ascii="Times New Roman" w:eastAsia="Times New Roman" w:hAnsi="Times New Roman" w:cs="Times New Roman"/>
                <w:b/>
                <w:color w:val="000000"/>
                <w:sz w:val="18"/>
                <w:szCs w:val="18"/>
                <w:lang w:eastAsia="hr-HR"/>
              </w:rPr>
              <w:t xml:space="preserve">Duljina </w:t>
            </w:r>
            <w:r w:rsidR="00B22558">
              <w:rPr>
                <w:rFonts w:ascii="Times New Roman" w:eastAsia="Times New Roman" w:hAnsi="Times New Roman" w:cs="Times New Roman"/>
                <w:b/>
                <w:color w:val="000000"/>
                <w:sz w:val="18"/>
                <w:szCs w:val="18"/>
                <w:lang w:eastAsia="hr-HR"/>
              </w:rPr>
              <w:t>središnjeg</w:t>
            </w:r>
            <w:r w:rsidRPr="00544FF9">
              <w:rPr>
                <w:rFonts w:ascii="Times New Roman" w:eastAsia="Times New Roman" w:hAnsi="Times New Roman" w:cs="Times New Roman"/>
                <w:b/>
                <w:color w:val="000000"/>
                <w:sz w:val="18"/>
                <w:szCs w:val="18"/>
                <w:lang w:eastAsia="hr-HR"/>
              </w:rPr>
              <w:t xml:space="preserve"> dijela</w:t>
            </w:r>
            <w:r w:rsidR="00E304C8">
              <w:rPr>
                <w:rFonts w:ascii="Times New Roman" w:eastAsia="Times New Roman" w:hAnsi="Times New Roman" w:cs="Times New Roman"/>
                <w:b/>
                <w:color w:val="000000"/>
                <w:sz w:val="18"/>
                <w:szCs w:val="18"/>
                <w:lang w:eastAsia="hr-HR"/>
              </w:rPr>
              <w:t xml:space="preserve"> </w:t>
            </w:r>
            <w:r w:rsidR="00E304C8" w:rsidRPr="000359F5">
              <w:rPr>
                <w:rFonts w:ascii="Times New Roman" w:eastAsia="Times New Roman" w:hAnsi="Times New Roman" w:cs="Times New Roman"/>
                <w:b/>
                <w:bCs/>
                <w:color w:val="000000"/>
                <w:sz w:val="18"/>
                <w:szCs w:val="18"/>
                <w:lang w:eastAsia="hr-HR"/>
              </w:rPr>
              <w:t>(µm)</w:t>
            </w:r>
          </w:p>
        </w:tc>
        <w:tc>
          <w:tcPr>
            <w:tcW w:w="435" w:type="pct"/>
            <w:tcBorders>
              <w:top w:val="nil"/>
              <w:left w:val="single" w:sz="4" w:space="0" w:color="auto"/>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12,41-13,30</w:t>
            </w:r>
          </w:p>
        </w:tc>
        <w:tc>
          <w:tcPr>
            <w:tcW w:w="398" w:type="pct"/>
            <w:tcBorders>
              <w:top w:val="nil"/>
              <w:left w:val="nil"/>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12,35-13,45</w:t>
            </w:r>
          </w:p>
        </w:tc>
        <w:tc>
          <w:tcPr>
            <w:tcW w:w="375" w:type="pct"/>
            <w:tcBorders>
              <w:top w:val="nil"/>
              <w:left w:val="nil"/>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0,59-0,89</w:t>
            </w:r>
          </w:p>
        </w:tc>
        <w:tc>
          <w:tcPr>
            <w:tcW w:w="442" w:type="pct"/>
            <w:tcBorders>
              <w:top w:val="nil"/>
              <w:left w:val="nil"/>
              <w:bottom w:val="nil"/>
              <w:right w:val="single" w:sz="4" w:space="0" w:color="auto"/>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4,64-6,71</w:t>
            </w:r>
          </w:p>
        </w:tc>
        <w:tc>
          <w:tcPr>
            <w:tcW w:w="404" w:type="pct"/>
            <w:tcBorders>
              <w:top w:val="nil"/>
              <w:left w:val="nil"/>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12,56-13,75</w:t>
            </w:r>
          </w:p>
        </w:tc>
        <w:tc>
          <w:tcPr>
            <w:tcW w:w="405" w:type="pct"/>
            <w:tcBorders>
              <w:top w:val="nil"/>
              <w:left w:val="nil"/>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12,45-13,62</w:t>
            </w:r>
          </w:p>
        </w:tc>
        <w:tc>
          <w:tcPr>
            <w:tcW w:w="352" w:type="pct"/>
            <w:tcBorders>
              <w:top w:val="nil"/>
              <w:left w:val="nil"/>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0,45-0,86</w:t>
            </w:r>
          </w:p>
        </w:tc>
        <w:tc>
          <w:tcPr>
            <w:tcW w:w="357" w:type="pct"/>
            <w:tcBorders>
              <w:top w:val="nil"/>
              <w:left w:val="nil"/>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3,51-6,74</w:t>
            </w:r>
          </w:p>
        </w:tc>
        <w:tc>
          <w:tcPr>
            <w:tcW w:w="303" w:type="pct"/>
            <w:tcBorders>
              <w:top w:val="nil"/>
              <w:left w:val="single" w:sz="4" w:space="0" w:color="auto"/>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12,95</w:t>
            </w:r>
          </w:p>
        </w:tc>
        <w:tc>
          <w:tcPr>
            <w:tcW w:w="304" w:type="pct"/>
            <w:tcBorders>
              <w:top w:val="nil"/>
              <w:left w:val="nil"/>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2,89</w:t>
            </w:r>
          </w:p>
        </w:tc>
        <w:tc>
          <w:tcPr>
            <w:tcW w:w="405" w:type="pct"/>
            <w:tcBorders>
              <w:top w:val="nil"/>
              <w:left w:val="nil"/>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0,74</w:t>
            </w:r>
          </w:p>
        </w:tc>
        <w:tc>
          <w:tcPr>
            <w:tcW w:w="394" w:type="pct"/>
            <w:tcBorders>
              <w:top w:val="nil"/>
              <w:left w:val="nil"/>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5,69</w:t>
            </w:r>
          </w:p>
        </w:tc>
      </w:tr>
      <w:tr w:rsidR="00D25807" w:rsidRPr="00544FF9" w:rsidTr="00420674">
        <w:trPr>
          <w:trHeight w:val="570"/>
        </w:trPr>
        <w:tc>
          <w:tcPr>
            <w:tcW w:w="426" w:type="pct"/>
            <w:tcBorders>
              <w:top w:val="nil"/>
              <w:left w:val="nil"/>
              <w:bottom w:val="nil"/>
              <w:right w:val="nil"/>
            </w:tcBorders>
            <w:shd w:val="clear" w:color="auto" w:fill="auto"/>
            <w:vAlign w:val="center"/>
            <w:hideMark/>
          </w:tcPr>
          <w:p w:rsidR="00D25807" w:rsidRPr="00544FF9" w:rsidRDefault="004738B9" w:rsidP="00B22558">
            <w:pPr>
              <w:spacing w:after="0" w:line="240" w:lineRule="auto"/>
              <w:jc w:val="center"/>
              <w:rPr>
                <w:rFonts w:ascii="Times New Roman" w:eastAsia="Times New Roman" w:hAnsi="Times New Roman" w:cs="Times New Roman"/>
                <w:b/>
                <w:color w:val="000000"/>
                <w:sz w:val="18"/>
                <w:szCs w:val="18"/>
                <w:lang w:eastAsia="hr-HR"/>
              </w:rPr>
            </w:pPr>
            <w:r>
              <w:rPr>
                <w:rFonts w:ascii="Times New Roman" w:eastAsia="Times New Roman" w:hAnsi="Times New Roman" w:cs="Times New Roman"/>
                <w:b/>
                <w:color w:val="000000"/>
                <w:sz w:val="18"/>
                <w:szCs w:val="18"/>
                <w:lang w:eastAsia="hr-HR"/>
              </w:rPr>
              <w:t xml:space="preserve">Širina </w:t>
            </w:r>
            <w:r w:rsidR="00B22558">
              <w:rPr>
                <w:rFonts w:ascii="Times New Roman" w:eastAsia="Times New Roman" w:hAnsi="Times New Roman" w:cs="Times New Roman"/>
                <w:b/>
                <w:color w:val="000000"/>
                <w:sz w:val="18"/>
                <w:szCs w:val="18"/>
                <w:lang w:eastAsia="hr-HR"/>
              </w:rPr>
              <w:t>središnjeg</w:t>
            </w:r>
            <w:r w:rsidR="00D25807" w:rsidRPr="00544FF9">
              <w:rPr>
                <w:rFonts w:ascii="Times New Roman" w:eastAsia="Times New Roman" w:hAnsi="Times New Roman" w:cs="Times New Roman"/>
                <w:b/>
                <w:color w:val="000000"/>
                <w:sz w:val="18"/>
                <w:szCs w:val="18"/>
                <w:lang w:eastAsia="hr-HR"/>
              </w:rPr>
              <w:t xml:space="preserve"> dijela</w:t>
            </w:r>
            <w:r w:rsidR="00E304C8">
              <w:rPr>
                <w:rFonts w:ascii="Times New Roman" w:eastAsia="Times New Roman" w:hAnsi="Times New Roman" w:cs="Times New Roman"/>
                <w:b/>
                <w:color w:val="000000"/>
                <w:sz w:val="18"/>
                <w:szCs w:val="18"/>
                <w:lang w:eastAsia="hr-HR"/>
              </w:rPr>
              <w:t xml:space="preserve"> </w:t>
            </w:r>
            <w:r w:rsidR="00E304C8" w:rsidRPr="000359F5">
              <w:rPr>
                <w:rFonts w:ascii="Times New Roman" w:eastAsia="Times New Roman" w:hAnsi="Times New Roman" w:cs="Times New Roman"/>
                <w:b/>
                <w:bCs/>
                <w:color w:val="000000"/>
                <w:sz w:val="18"/>
                <w:szCs w:val="18"/>
                <w:lang w:eastAsia="hr-HR"/>
              </w:rPr>
              <w:t>(µm)</w:t>
            </w:r>
          </w:p>
        </w:tc>
        <w:tc>
          <w:tcPr>
            <w:tcW w:w="435" w:type="pct"/>
            <w:tcBorders>
              <w:top w:val="nil"/>
              <w:left w:val="single" w:sz="4" w:space="0" w:color="auto"/>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1,80-2,20</w:t>
            </w:r>
          </w:p>
        </w:tc>
        <w:tc>
          <w:tcPr>
            <w:tcW w:w="398" w:type="pct"/>
            <w:tcBorders>
              <w:top w:val="nil"/>
              <w:left w:val="nil"/>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1,74-1,87</w:t>
            </w:r>
          </w:p>
        </w:tc>
        <w:tc>
          <w:tcPr>
            <w:tcW w:w="375" w:type="pct"/>
            <w:tcBorders>
              <w:top w:val="nil"/>
              <w:left w:val="nil"/>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0,34-0,80</w:t>
            </w:r>
          </w:p>
        </w:tc>
        <w:tc>
          <w:tcPr>
            <w:tcW w:w="442" w:type="pct"/>
            <w:tcBorders>
              <w:top w:val="nil"/>
              <w:left w:val="nil"/>
              <w:bottom w:val="nil"/>
              <w:right w:val="single" w:sz="4" w:space="0" w:color="auto"/>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20,02-36,23</w:t>
            </w:r>
          </w:p>
        </w:tc>
        <w:tc>
          <w:tcPr>
            <w:tcW w:w="404" w:type="pct"/>
            <w:tcBorders>
              <w:top w:val="nil"/>
              <w:left w:val="nil"/>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1,69-2,18</w:t>
            </w:r>
          </w:p>
        </w:tc>
        <w:tc>
          <w:tcPr>
            <w:tcW w:w="405" w:type="pct"/>
            <w:tcBorders>
              <w:top w:val="nil"/>
              <w:left w:val="nil"/>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1,65-2,03</w:t>
            </w:r>
          </w:p>
        </w:tc>
        <w:tc>
          <w:tcPr>
            <w:tcW w:w="352" w:type="pct"/>
            <w:tcBorders>
              <w:top w:val="nil"/>
              <w:left w:val="nil"/>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0,31-0,66</w:t>
            </w:r>
          </w:p>
        </w:tc>
        <w:tc>
          <w:tcPr>
            <w:tcW w:w="357" w:type="pct"/>
            <w:tcBorders>
              <w:top w:val="nil"/>
              <w:left w:val="nil"/>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18,60-32,00</w:t>
            </w:r>
          </w:p>
        </w:tc>
        <w:tc>
          <w:tcPr>
            <w:tcW w:w="303" w:type="pct"/>
            <w:tcBorders>
              <w:top w:val="nil"/>
              <w:left w:val="single" w:sz="4" w:space="0" w:color="auto"/>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1,9</w:t>
            </w:r>
          </w:p>
        </w:tc>
        <w:tc>
          <w:tcPr>
            <w:tcW w:w="304" w:type="pct"/>
            <w:tcBorders>
              <w:top w:val="nil"/>
              <w:left w:val="nil"/>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1,8</w:t>
            </w:r>
          </w:p>
        </w:tc>
        <w:tc>
          <w:tcPr>
            <w:tcW w:w="405" w:type="pct"/>
            <w:tcBorders>
              <w:top w:val="nil"/>
              <w:left w:val="nil"/>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0,47</w:t>
            </w:r>
          </w:p>
        </w:tc>
        <w:tc>
          <w:tcPr>
            <w:tcW w:w="394" w:type="pct"/>
            <w:tcBorders>
              <w:top w:val="nil"/>
              <w:left w:val="nil"/>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24,54</w:t>
            </w:r>
          </w:p>
        </w:tc>
      </w:tr>
      <w:tr w:rsidR="00D25807" w:rsidRPr="00544FF9" w:rsidTr="00420674">
        <w:trPr>
          <w:trHeight w:val="1189"/>
        </w:trPr>
        <w:tc>
          <w:tcPr>
            <w:tcW w:w="426" w:type="pct"/>
            <w:tcBorders>
              <w:top w:val="nil"/>
              <w:left w:val="nil"/>
              <w:bottom w:val="nil"/>
              <w:right w:val="nil"/>
            </w:tcBorders>
            <w:shd w:val="clear" w:color="auto" w:fill="auto"/>
            <w:vAlign w:val="center"/>
            <w:hideMark/>
          </w:tcPr>
          <w:p w:rsidR="00D25807" w:rsidRPr="00544FF9" w:rsidRDefault="004738B9" w:rsidP="00B22558">
            <w:pPr>
              <w:spacing w:after="0" w:line="240" w:lineRule="auto"/>
              <w:jc w:val="center"/>
              <w:rPr>
                <w:rFonts w:ascii="Times New Roman" w:eastAsia="Times New Roman" w:hAnsi="Times New Roman" w:cs="Times New Roman"/>
                <w:b/>
                <w:color w:val="000000"/>
                <w:sz w:val="18"/>
                <w:szCs w:val="18"/>
                <w:lang w:eastAsia="hr-HR"/>
              </w:rPr>
            </w:pPr>
            <w:r>
              <w:rPr>
                <w:rFonts w:ascii="Times New Roman" w:eastAsia="Times New Roman" w:hAnsi="Times New Roman" w:cs="Times New Roman"/>
                <w:b/>
                <w:color w:val="000000"/>
                <w:sz w:val="18"/>
                <w:szCs w:val="18"/>
                <w:lang w:eastAsia="hr-HR"/>
              </w:rPr>
              <w:t xml:space="preserve">Minimalni polumjer </w:t>
            </w:r>
            <w:r w:rsidR="00B22558">
              <w:rPr>
                <w:rFonts w:ascii="Times New Roman" w:eastAsia="Times New Roman" w:hAnsi="Times New Roman" w:cs="Times New Roman"/>
                <w:b/>
                <w:color w:val="000000"/>
                <w:sz w:val="18"/>
                <w:szCs w:val="18"/>
                <w:lang w:eastAsia="hr-HR"/>
              </w:rPr>
              <w:t>središnjeg</w:t>
            </w:r>
            <w:r w:rsidR="00D25807" w:rsidRPr="00544FF9">
              <w:rPr>
                <w:rFonts w:ascii="Times New Roman" w:eastAsia="Times New Roman" w:hAnsi="Times New Roman" w:cs="Times New Roman"/>
                <w:b/>
                <w:color w:val="000000"/>
                <w:sz w:val="18"/>
                <w:szCs w:val="18"/>
                <w:lang w:eastAsia="hr-HR"/>
              </w:rPr>
              <w:t xml:space="preserve"> dijela</w:t>
            </w:r>
            <w:r w:rsidR="00E304C8">
              <w:rPr>
                <w:rFonts w:ascii="Times New Roman" w:eastAsia="Times New Roman" w:hAnsi="Times New Roman" w:cs="Times New Roman"/>
                <w:b/>
                <w:color w:val="000000"/>
                <w:sz w:val="18"/>
                <w:szCs w:val="18"/>
                <w:lang w:eastAsia="hr-HR"/>
              </w:rPr>
              <w:t xml:space="preserve"> </w:t>
            </w:r>
            <w:r w:rsidR="00E304C8" w:rsidRPr="000359F5">
              <w:rPr>
                <w:rFonts w:ascii="Times New Roman" w:eastAsia="Times New Roman" w:hAnsi="Times New Roman" w:cs="Times New Roman"/>
                <w:b/>
                <w:bCs/>
                <w:color w:val="000000"/>
                <w:sz w:val="18"/>
                <w:szCs w:val="18"/>
                <w:lang w:eastAsia="hr-HR"/>
              </w:rPr>
              <w:t>(µm)</w:t>
            </w:r>
          </w:p>
        </w:tc>
        <w:tc>
          <w:tcPr>
            <w:tcW w:w="435" w:type="pct"/>
            <w:tcBorders>
              <w:top w:val="nil"/>
              <w:left w:val="single" w:sz="4" w:space="0" w:color="auto"/>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0,40-0,49</w:t>
            </w:r>
          </w:p>
        </w:tc>
        <w:tc>
          <w:tcPr>
            <w:tcW w:w="398" w:type="pct"/>
            <w:tcBorders>
              <w:top w:val="nil"/>
              <w:left w:val="nil"/>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0,37-0,52</w:t>
            </w:r>
          </w:p>
        </w:tc>
        <w:tc>
          <w:tcPr>
            <w:tcW w:w="375" w:type="pct"/>
            <w:tcBorders>
              <w:top w:val="nil"/>
              <w:left w:val="nil"/>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0,14-0,22</w:t>
            </w:r>
          </w:p>
        </w:tc>
        <w:tc>
          <w:tcPr>
            <w:tcW w:w="442" w:type="pct"/>
            <w:tcBorders>
              <w:top w:val="nil"/>
              <w:left w:val="nil"/>
              <w:bottom w:val="nil"/>
              <w:right w:val="single" w:sz="4" w:space="0" w:color="auto"/>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31,51-46,06</w:t>
            </w:r>
          </w:p>
        </w:tc>
        <w:tc>
          <w:tcPr>
            <w:tcW w:w="404" w:type="pct"/>
            <w:tcBorders>
              <w:top w:val="nil"/>
              <w:left w:val="nil"/>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0,41-0,50</w:t>
            </w:r>
          </w:p>
        </w:tc>
        <w:tc>
          <w:tcPr>
            <w:tcW w:w="405" w:type="pct"/>
            <w:tcBorders>
              <w:top w:val="nil"/>
              <w:left w:val="nil"/>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0,41-0,52</w:t>
            </w:r>
          </w:p>
        </w:tc>
        <w:tc>
          <w:tcPr>
            <w:tcW w:w="352" w:type="pct"/>
            <w:tcBorders>
              <w:top w:val="nil"/>
              <w:left w:val="nil"/>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0,12-0,19</w:t>
            </w:r>
          </w:p>
        </w:tc>
        <w:tc>
          <w:tcPr>
            <w:tcW w:w="357" w:type="pct"/>
            <w:tcBorders>
              <w:top w:val="nil"/>
              <w:left w:val="nil"/>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26,36-44,37</w:t>
            </w:r>
          </w:p>
        </w:tc>
        <w:tc>
          <w:tcPr>
            <w:tcW w:w="303" w:type="pct"/>
            <w:tcBorders>
              <w:top w:val="nil"/>
              <w:left w:val="single" w:sz="4" w:space="0" w:color="auto"/>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0,46</w:t>
            </w:r>
          </w:p>
        </w:tc>
        <w:tc>
          <w:tcPr>
            <w:tcW w:w="304" w:type="pct"/>
            <w:tcBorders>
              <w:top w:val="nil"/>
              <w:left w:val="nil"/>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0,52</w:t>
            </w:r>
          </w:p>
        </w:tc>
        <w:tc>
          <w:tcPr>
            <w:tcW w:w="405" w:type="pct"/>
            <w:tcBorders>
              <w:top w:val="nil"/>
              <w:left w:val="nil"/>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0,16</w:t>
            </w:r>
          </w:p>
        </w:tc>
        <w:tc>
          <w:tcPr>
            <w:tcW w:w="394" w:type="pct"/>
            <w:tcBorders>
              <w:top w:val="nil"/>
              <w:left w:val="nil"/>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35,34</w:t>
            </w:r>
          </w:p>
        </w:tc>
      </w:tr>
      <w:tr w:rsidR="00D25807" w:rsidRPr="00544FF9" w:rsidTr="00420674">
        <w:trPr>
          <w:trHeight w:val="765"/>
        </w:trPr>
        <w:tc>
          <w:tcPr>
            <w:tcW w:w="426" w:type="pct"/>
            <w:tcBorders>
              <w:top w:val="nil"/>
              <w:left w:val="nil"/>
              <w:bottom w:val="nil"/>
              <w:right w:val="nil"/>
            </w:tcBorders>
            <w:shd w:val="clear" w:color="auto" w:fill="auto"/>
            <w:vAlign w:val="center"/>
            <w:hideMark/>
          </w:tcPr>
          <w:p w:rsidR="00D25807" w:rsidRPr="00544FF9" w:rsidRDefault="00D25807" w:rsidP="00B22558">
            <w:pPr>
              <w:spacing w:after="0" w:line="240" w:lineRule="auto"/>
              <w:jc w:val="center"/>
              <w:rPr>
                <w:rFonts w:ascii="Times New Roman" w:eastAsia="Times New Roman" w:hAnsi="Times New Roman" w:cs="Times New Roman"/>
                <w:b/>
                <w:color w:val="000000"/>
                <w:sz w:val="18"/>
                <w:szCs w:val="18"/>
                <w:lang w:eastAsia="hr-HR"/>
              </w:rPr>
            </w:pPr>
            <w:r w:rsidRPr="00544FF9">
              <w:rPr>
                <w:rFonts w:ascii="Times New Roman" w:eastAsia="Times New Roman" w:hAnsi="Times New Roman" w:cs="Times New Roman"/>
                <w:b/>
                <w:color w:val="000000"/>
                <w:sz w:val="18"/>
                <w:szCs w:val="18"/>
                <w:lang w:eastAsia="hr-HR"/>
              </w:rPr>
              <w:t xml:space="preserve">Maksimalni polumjer  </w:t>
            </w:r>
            <w:r w:rsidR="00B22558">
              <w:rPr>
                <w:rFonts w:ascii="Times New Roman" w:eastAsia="Times New Roman" w:hAnsi="Times New Roman" w:cs="Times New Roman"/>
                <w:b/>
                <w:color w:val="000000"/>
                <w:sz w:val="18"/>
                <w:szCs w:val="18"/>
                <w:lang w:eastAsia="hr-HR"/>
              </w:rPr>
              <w:t>središnjeg</w:t>
            </w:r>
            <w:r w:rsidRPr="00544FF9">
              <w:rPr>
                <w:rFonts w:ascii="Times New Roman" w:eastAsia="Times New Roman" w:hAnsi="Times New Roman" w:cs="Times New Roman"/>
                <w:b/>
                <w:color w:val="000000"/>
                <w:sz w:val="18"/>
                <w:szCs w:val="18"/>
                <w:lang w:eastAsia="hr-HR"/>
              </w:rPr>
              <w:t xml:space="preserve"> dijela</w:t>
            </w:r>
            <w:r w:rsidR="00E304C8">
              <w:rPr>
                <w:rFonts w:ascii="Times New Roman" w:eastAsia="Times New Roman" w:hAnsi="Times New Roman" w:cs="Times New Roman"/>
                <w:b/>
                <w:color w:val="000000"/>
                <w:sz w:val="18"/>
                <w:szCs w:val="18"/>
                <w:lang w:eastAsia="hr-HR"/>
              </w:rPr>
              <w:t xml:space="preserve"> </w:t>
            </w:r>
            <w:r w:rsidR="00E304C8" w:rsidRPr="000359F5">
              <w:rPr>
                <w:rFonts w:ascii="Times New Roman" w:eastAsia="Times New Roman" w:hAnsi="Times New Roman" w:cs="Times New Roman"/>
                <w:b/>
                <w:bCs/>
                <w:color w:val="000000"/>
                <w:sz w:val="18"/>
                <w:szCs w:val="18"/>
                <w:lang w:eastAsia="hr-HR"/>
              </w:rPr>
              <w:t>(µm)</w:t>
            </w:r>
          </w:p>
        </w:tc>
        <w:tc>
          <w:tcPr>
            <w:tcW w:w="435" w:type="pct"/>
            <w:tcBorders>
              <w:top w:val="nil"/>
              <w:left w:val="single" w:sz="4" w:space="0" w:color="auto"/>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6,38-6,84</w:t>
            </w:r>
          </w:p>
        </w:tc>
        <w:tc>
          <w:tcPr>
            <w:tcW w:w="398" w:type="pct"/>
            <w:tcBorders>
              <w:top w:val="nil"/>
              <w:left w:val="nil"/>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6,36-6,94</w:t>
            </w:r>
          </w:p>
        </w:tc>
        <w:tc>
          <w:tcPr>
            <w:tcW w:w="375" w:type="pct"/>
            <w:tcBorders>
              <w:top w:val="nil"/>
              <w:left w:val="nil"/>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0,32-0,41</w:t>
            </w:r>
          </w:p>
        </w:tc>
        <w:tc>
          <w:tcPr>
            <w:tcW w:w="442" w:type="pct"/>
            <w:tcBorders>
              <w:top w:val="nil"/>
              <w:left w:val="nil"/>
              <w:bottom w:val="nil"/>
              <w:right w:val="single" w:sz="4" w:space="0" w:color="auto"/>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4,97-6,08</w:t>
            </w:r>
          </w:p>
        </w:tc>
        <w:tc>
          <w:tcPr>
            <w:tcW w:w="404" w:type="pct"/>
            <w:tcBorders>
              <w:top w:val="nil"/>
              <w:left w:val="nil"/>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6,44-7,08</w:t>
            </w:r>
          </w:p>
        </w:tc>
        <w:tc>
          <w:tcPr>
            <w:tcW w:w="405" w:type="pct"/>
            <w:tcBorders>
              <w:top w:val="nil"/>
              <w:left w:val="nil"/>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6,39-7,02</w:t>
            </w:r>
          </w:p>
        </w:tc>
        <w:tc>
          <w:tcPr>
            <w:tcW w:w="352" w:type="pct"/>
            <w:tcBorders>
              <w:top w:val="nil"/>
              <w:left w:val="nil"/>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0,24-0,44</w:t>
            </w:r>
          </w:p>
        </w:tc>
        <w:tc>
          <w:tcPr>
            <w:tcW w:w="357" w:type="pct"/>
            <w:tcBorders>
              <w:top w:val="nil"/>
              <w:left w:val="nil"/>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3,67-6,67</w:t>
            </w:r>
          </w:p>
        </w:tc>
        <w:tc>
          <w:tcPr>
            <w:tcW w:w="303" w:type="pct"/>
            <w:tcBorders>
              <w:top w:val="nil"/>
              <w:left w:val="single" w:sz="4" w:space="0" w:color="auto"/>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6,65</w:t>
            </w:r>
          </w:p>
        </w:tc>
        <w:tc>
          <w:tcPr>
            <w:tcW w:w="304" w:type="pct"/>
            <w:tcBorders>
              <w:top w:val="nil"/>
              <w:left w:val="nil"/>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6,62</w:t>
            </w:r>
          </w:p>
        </w:tc>
        <w:tc>
          <w:tcPr>
            <w:tcW w:w="405" w:type="pct"/>
            <w:tcBorders>
              <w:top w:val="nil"/>
              <w:left w:val="nil"/>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0,39</w:t>
            </w:r>
          </w:p>
        </w:tc>
        <w:tc>
          <w:tcPr>
            <w:tcW w:w="394" w:type="pct"/>
            <w:tcBorders>
              <w:top w:val="nil"/>
              <w:left w:val="nil"/>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5,89</w:t>
            </w:r>
          </w:p>
        </w:tc>
      </w:tr>
      <w:tr w:rsidR="00D25807" w:rsidRPr="00544FF9" w:rsidTr="00420674">
        <w:trPr>
          <w:trHeight w:val="1001"/>
        </w:trPr>
        <w:tc>
          <w:tcPr>
            <w:tcW w:w="426" w:type="pct"/>
            <w:tcBorders>
              <w:top w:val="nil"/>
              <w:left w:val="nil"/>
              <w:bottom w:val="nil"/>
              <w:right w:val="nil"/>
            </w:tcBorders>
            <w:shd w:val="clear" w:color="auto" w:fill="auto"/>
            <w:vAlign w:val="center"/>
            <w:hideMark/>
          </w:tcPr>
          <w:p w:rsidR="00D25807" w:rsidRPr="00544FF9" w:rsidRDefault="004738B9" w:rsidP="00B22558">
            <w:pPr>
              <w:spacing w:after="0" w:line="240" w:lineRule="auto"/>
              <w:jc w:val="center"/>
              <w:rPr>
                <w:rFonts w:ascii="Times New Roman" w:eastAsia="Times New Roman" w:hAnsi="Times New Roman" w:cs="Times New Roman"/>
                <w:b/>
                <w:color w:val="000000"/>
                <w:sz w:val="18"/>
                <w:szCs w:val="18"/>
                <w:lang w:eastAsia="hr-HR"/>
              </w:rPr>
            </w:pPr>
            <w:r>
              <w:rPr>
                <w:rFonts w:ascii="Times New Roman" w:eastAsia="Times New Roman" w:hAnsi="Times New Roman" w:cs="Times New Roman"/>
                <w:b/>
                <w:color w:val="000000"/>
                <w:sz w:val="18"/>
                <w:szCs w:val="18"/>
                <w:lang w:eastAsia="hr-HR"/>
              </w:rPr>
              <w:t xml:space="preserve">Opseg </w:t>
            </w:r>
            <w:r w:rsidR="00B22558">
              <w:rPr>
                <w:rFonts w:ascii="Times New Roman" w:eastAsia="Times New Roman" w:hAnsi="Times New Roman" w:cs="Times New Roman"/>
                <w:b/>
                <w:color w:val="000000"/>
                <w:sz w:val="18"/>
                <w:szCs w:val="18"/>
                <w:lang w:eastAsia="hr-HR"/>
              </w:rPr>
              <w:t>središnjeg</w:t>
            </w:r>
            <w:r w:rsidR="00D25807" w:rsidRPr="00544FF9">
              <w:rPr>
                <w:rFonts w:ascii="Times New Roman" w:eastAsia="Times New Roman" w:hAnsi="Times New Roman" w:cs="Times New Roman"/>
                <w:b/>
                <w:color w:val="000000"/>
                <w:sz w:val="18"/>
                <w:szCs w:val="18"/>
                <w:lang w:eastAsia="hr-HR"/>
              </w:rPr>
              <w:t xml:space="preserve"> dijela</w:t>
            </w:r>
            <w:r w:rsidR="00E304C8">
              <w:rPr>
                <w:rFonts w:ascii="Times New Roman" w:eastAsia="Times New Roman" w:hAnsi="Times New Roman" w:cs="Times New Roman"/>
                <w:b/>
                <w:color w:val="000000"/>
                <w:sz w:val="18"/>
                <w:szCs w:val="18"/>
                <w:lang w:eastAsia="hr-HR"/>
              </w:rPr>
              <w:t xml:space="preserve"> </w:t>
            </w:r>
            <w:r w:rsidR="00E304C8" w:rsidRPr="000359F5">
              <w:rPr>
                <w:rFonts w:ascii="Times New Roman" w:eastAsia="Times New Roman" w:hAnsi="Times New Roman" w:cs="Times New Roman"/>
                <w:b/>
                <w:bCs/>
                <w:color w:val="000000"/>
                <w:sz w:val="18"/>
                <w:szCs w:val="18"/>
                <w:lang w:eastAsia="hr-HR"/>
              </w:rPr>
              <w:t>(µm)</w:t>
            </w:r>
          </w:p>
        </w:tc>
        <w:tc>
          <w:tcPr>
            <w:tcW w:w="435" w:type="pct"/>
            <w:tcBorders>
              <w:top w:val="nil"/>
              <w:left w:val="single" w:sz="4" w:space="0" w:color="auto"/>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28,51-30,69</w:t>
            </w:r>
          </w:p>
        </w:tc>
        <w:tc>
          <w:tcPr>
            <w:tcW w:w="398" w:type="pct"/>
            <w:tcBorders>
              <w:top w:val="nil"/>
              <w:left w:val="nil"/>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28,40-30,69</w:t>
            </w:r>
          </w:p>
        </w:tc>
        <w:tc>
          <w:tcPr>
            <w:tcW w:w="375" w:type="pct"/>
            <w:tcBorders>
              <w:top w:val="nil"/>
              <w:left w:val="nil"/>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1,15-1,79</w:t>
            </w:r>
          </w:p>
        </w:tc>
        <w:tc>
          <w:tcPr>
            <w:tcW w:w="442" w:type="pct"/>
            <w:tcBorders>
              <w:top w:val="nil"/>
              <w:left w:val="nil"/>
              <w:bottom w:val="nil"/>
              <w:right w:val="single" w:sz="4" w:space="0" w:color="auto"/>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3,97-6,04</w:t>
            </w:r>
          </w:p>
        </w:tc>
        <w:tc>
          <w:tcPr>
            <w:tcW w:w="404" w:type="pct"/>
            <w:tcBorders>
              <w:top w:val="nil"/>
              <w:left w:val="nil"/>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28,57-31,49</w:t>
            </w:r>
          </w:p>
        </w:tc>
        <w:tc>
          <w:tcPr>
            <w:tcW w:w="405" w:type="pct"/>
            <w:tcBorders>
              <w:top w:val="nil"/>
              <w:left w:val="nil"/>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28,46-31,25</w:t>
            </w:r>
          </w:p>
        </w:tc>
        <w:tc>
          <w:tcPr>
            <w:tcW w:w="352" w:type="pct"/>
            <w:tcBorders>
              <w:top w:val="nil"/>
              <w:left w:val="nil"/>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1,05-1,78</w:t>
            </w:r>
          </w:p>
        </w:tc>
        <w:tc>
          <w:tcPr>
            <w:tcW w:w="357" w:type="pct"/>
            <w:tcBorders>
              <w:top w:val="nil"/>
              <w:left w:val="nil"/>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3,59-5,69</w:t>
            </w:r>
          </w:p>
        </w:tc>
        <w:tc>
          <w:tcPr>
            <w:tcW w:w="303" w:type="pct"/>
            <w:tcBorders>
              <w:top w:val="nil"/>
              <w:left w:val="single" w:sz="4" w:space="0" w:color="auto"/>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29,64</w:t>
            </w:r>
          </w:p>
        </w:tc>
        <w:tc>
          <w:tcPr>
            <w:tcW w:w="304" w:type="pct"/>
            <w:tcBorders>
              <w:top w:val="nil"/>
              <w:left w:val="nil"/>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29,46</w:t>
            </w:r>
          </w:p>
        </w:tc>
        <w:tc>
          <w:tcPr>
            <w:tcW w:w="405" w:type="pct"/>
            <w:tcBorders>
              <w:top w:val="nil"/>
              <w:left w:val="nil"/>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1,65</w:t>
            </w:r>
          </w:p>
        </w:tc>
        <w:tc>
          <w:tcPr>
            <w:tcW w:w="394" w:type="pct"/>
            <w:tcBorders>
              <w:top w:val="nil"/>
              <w:left w:val="nil"/>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5,58</w:t>
            </w:r>
          </w:p>
        </w:tc>
      </w:tr>
      <w:tr w:rsidR="00D25807" w:rsidRPr="00544FF9" w:rsidTr="00420674">
        <w:trPr>
          <w:trHeight w:val="585"/>
        </w:trPr>
        <w:tc>
          <w:tcPr>
            <w:tcW w:w="426" w:type="pct"/>
            <w:tcBorders>
              <w:top w:val="nil"/>
              <w:left w:val="nil"/>
              <w:bottom w:val="nil"/>
              <w:right w:val="nil"/>
            </w:tcBorders>
            <w:shd w:val="clear" w:color="auto" w:fill="auto"/>
            <w:vAlign w:val="center"/>
            <w:hideMark/>
          </w:tcPr>
          <w:p w:rsidR="00D25807" w:rsidRPr="00544FF9" w:rsidRDefault="00253C7F" w:rsidP="00B22558">
            <w:pPr>
              <w:spacing w:after="0" w:line="240" w:lineRule="auto"/>
              <w:jc w:val="center"/>
              <w:rPr>
                <w:rFonts w:ascii="Times New Roman" w:eastAsia="Times New Roman" w:hAnsi="Times New Roman" w:cs="Times New Roman"/>
                <w:b/>
                <w:color w:val="000000"/>
                <w:sz w:val="18"/>
                <w:szCs w:val="18"/>
                <w:lang w:eastAsia="hr-HR"/>
              </w:rPr>
            </w:pPr>
            <w:r>
              <w:rPr>
                <w:rFonts w:ascii="Times New Roman" w:eastAsia="Times New Roman" w:hAnsi="Times New Roman" w:cs="Times New Roman"/>
                <w:b/>
                <w:color w:val="000000"/>
                <w:sz w:val="18"/>
                <w:szCs w:val="18"/>
                <w:lang w:eastAsia="hr-HR"/>
              </w:rPr>
              <w:t xml:space="preserve">Površina </w:t>
            </w:r>
            <w:r w:rsidR="00B22558">
              <w:rPr>
                <w:rFonts w:ascii="Times New Roman" w:eastAsia="Times New Roman" w:hAnsi="Times New Roman" w:cs="Times New Roman"/>
                <w:b/>
                <w:color w:val="000000"/>
                <w:sz w:val="18"/>
                <w:szCs w:val="18"/>
                <w:lang w:eastAsia="hr-HR"/>
              </w:rPr>
              <w:t>središnjeg</w:t>
            </w:r>
            <w:r w:rsidR="00D25807" w:rsidRPr="00544FF9">
              <w:rPr>
                <w:rFonts w:ascii="Times New Roman" w:eastAsia="Times New Roman" w:hAnsi="Times New Roman" w:cs="Times New Roman"/>
                <w:b/>
                <w:color w:val="000000"/>
                <w:sz w:val="18"/>
                <w:szCs w:val="18"/>
                <w:lang w:eastAsia="hr-HR"/>
              </w:rPr>
              <w:t xml:space="preserve"> dijela</w:t>
            </w:r>
            <w:r w:rsidR="00E304C8">
              <w:rPr>
                <w:rFonts w:ascii="Times New Roman" w:eastAsia="Times New Roman" w:hAnsi="Times New Roman" w:cs="Times New Roman"/>
                <w:b/>
                <w:color w:val="000000"/>
                <w:sz w:val="18"/>
                <w:szCs w:val="18"/>
                <w:lang w:eastAsia="hr-HR"/>
              </w:rPr>
              <w:t xml:space="preserve"> </w:t>
            </w:r>
            <w:r w:rsidR="00E304C8" w:rsidRPr="000359F5">
              <w:rPr>
                <w:rFonts w:ascii="Times New Roman" w:eastAsia="Times New Roman" w:hAnsi="Times New Roman" w:cs="Times New Roman"/>
                <w:b/>
                <w:bCs/>
                <w:color w:val="000000"/>
                <w:sz w:val="18"/>
                <w:szCs w:val="18"/>
                <w:lang w:eastAsia="hr-HR"/>
              </w:rPr>
              <w:t>(µm</w:t>
            </w:r>
            <w:r w:rsidR="00E304C8" w:rsidRPr="000359F5">
              <w:rPr>
                <w:rFonts w:ascii="Times New Roman" w:eastAsia="Times New Roman" w:hAnsi="Times New Roman" w:cs="Times New Roman"/>
                <w:b/>
                <w:bCs/>
                <w:color w:val="000000"/>
                <w:sz w:val="18"/>
                <w:szCs w:val="18"/>
                <w:vertAlign w:val="superscript"/>
                <w:lang w:eastAsia="hr-HR"/>
              </w:rPr>
              <w:t>2</w:t>
            </w:r>
            <w:r w:rsidR="00E304C8" w:rsidRPr="000359F5">
              <w:rPr>
                <w:rFonts w:ascii="Times New Roman" w:eastAsia="Times New Roman" w:hAnsi="Times New Roman" w:cs="Times New Roman"/>
                <w:b/>
                <w:bCs/>
                <w:color w:val="000000"/>
                <w:sz w:val="18"/>
                <w:szCs w:val="18"/>
                <w:lang w:eastAsia="hr-HR"/>
              </w:rPr>
              <w:t>)</w:t>
            </w:r>
          </w:p>
        </w:tc>
        <w:tc>
          <w:tcPr>
            <w:tcW w:w="435" w:type="pct"/>
            <w:tcBorders>
              <w:top w:val="nil"/>
              <w:left w:val="single" w:sz="4" w:space="0" w:color="auto"/>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17,57-19,95</w:t>
            </w:r>
          </w:p>
        </w:tc>
        <w:tc>
          <w:tcPr>
            <w:tcW w:w="398" w:type="pct"/>
            <w:tcBorders>
              <w:top w:val="nil"/>
              <w:left w:val="nil"/>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17,63-19,92</w:t>
            </w:r>
          </w:p>
        </w:tc>
        <w:tc>
          <w:tcPr>
            <w:tcW w:w="375" w:type="pct"/>
            <w:tcBorders>
              <w:top w:val="nil"/>
              <w:left w:val="nil"/>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1,23-2,91</w:t>
            </w:r>
          </w:p>
        </w:tc>
        <w:tc>
          <w:tcPr>
            <w:tcW w:w="442" w:type="pct"/>
            <w:tcBorders>
              <w:top w:val="nil"/>
              <w:left w:val="nil"/>
              <w:bottom w:val="nil"/>
              <w:right w:val="single" w:sz="4" w:space="0" w:color="auto"/>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7,06-15,22</w:t>
            </w:r>
          </w:p>
        </w:tc>
        <w:tc>
          <w:tcPr>
            <w:tcW w:w="404" w:type="pct"/>
            <w:tcBorders>
              <w:top w:val="nil"/>
              <w:left w:val="nil"/>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17,70-21,41</w:t>
            </w:r>
          </w:p>
        </w:tc>
        <w:tc>
          <w:tcPr>
            <w:tcW w:w="405" w:type="pct"/>
            <w:tcBorders>
              <w:top w:val="nil"/>
              <w:left w:val="nil"/>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17,56-20,39</w:t>
            </w:r>
          </w:p>
        </w:tc>
        <w:tc>
          <w:tcPr>
            <w:tcW w:w="352" w:type="pct"/>
            <w:tcBorders>
              <w:top w:val="nil"/>
              <w:left w:val="nil"/>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1,30-2,43</w:t>
            </w:r>
          </w:p>
        </w:tc>
        <w:tc>
          <w:tcPr>
            <w:tcW w:w="357" w:type="pct"/>
            <w:tcBorders>
              <w:top w:val="nil"/>
              <w:left w:val="nil"/>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7,30-12,83</w:t>
            </w:r>
          </w:p>
        </w:tc>
        <w:tc>
          <w:tcPr>
            <w:tcW w:w="303" w:type="pct"/>
            <w:tcBorders>
              <w:top w:val="nil"/>
              <w:left w:val="single" w:sz="4" w:space="0" w:color="auto"/>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18,87</w:t>
            </w:r>
          </w:p>
        </w:tc>
        <w:tc>
          <w:tcPr>
            <w:tcW w:w="304" w:type="pct"/>
            <w:tcBorders>
              <w:top w:val="nil"/>
              <w:left w:val="nil"/>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18,55</w:t>
            </w:r>
          </w:p>
        </w:tc>
        <w:tc>
          <w:tcPr>
            <w:tcW w:w="405" w:type="pct"/>
            <w:tcBorders>
              <w:top w:val="nil"/>
              <w:left w:val="nil"/>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2,19</w:t>
            </w:r>
          </w:p>
        </w:tc>
        <w:tc>
          <w:tcPr>
            <w:tcW w:w="394" w:type="pct"/>
            <w:tcBorders>
              <w:top w:val="nil"/>
              <w:left w:val="nil"/>
              <w:bottom w:val="nil"/>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11,62</w:t>
            </w:r>
          </w:p>
        </w:tc>
      </w:tr>
      <w:tr w:rsidR="00D25807" w:rsidRPr="00544FF9" w:rsidTr="00420674">
        <w:trPr>
          <w:trHeight w:val="665"/>
        </w:trPr>
        <w:tc>
          <w:tcPr>
            <w:tcW w:w="426" w:type="pct"/>
            <w:tcBorders>
              <w:top w:val="nil"/>
              <w:left w:val="nil"/>
              <w:bottom w:val="single" w:sz="8" w:space="0" w:color="auto"/>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b/>
                <w:color w:val="000000"/>
                <w:sz w:val="18"/>
                <w:szCs w:val="18"/>
                <w:lang w:eastAsia="hr-HR"/>
              </w:rPr>
            </w:pPr>
            <w:r w:rsidRPr="00544FF9">
              <w:rPr>
                <w:rFonts w:ascii="Times New Roman" w:eastAsia="Times New Roman" w:hAnsi="Times New Roman" w:cs="Times New Roman"/>
                <w:b/>
                <w:color w:val="000000"/>
                <w:sz w:val="18"/>
                <w:szCs w:val="18"/>
                <w:lang w:eastAsia="hr-HR"/>
              </w:rPr>
              <w:t>Duljina repa</w:t>
            </w:r>
            <w:r w:rsidR="00E304C8">
              <w:rPr>
                <w:rFonts w:ascii="Times New Roman" w:eastAsia="Times New Roman" w:hAnsi="Times New Roman" w:cs="Times New Roman"/>
                <w:b/>
                <w:color w:val="000000"/>
                <w:sz w:val="18"/>
                <w:szCs w:val="18"/>
                <w:lang w:eastAsia="hr-HR"/>
              </w:rPr>
              <w:t xml:space="preserve"> </w:t>
            </w:r>
            <w:r w:rsidR="00E304C8" w:rsidRPr="000359F5">
              <w:rPr>
                <w:rFonts w:ascii="Times New Roman" w:eastAsia="Times New Roman" w:hAnsi="Times New Roman" w:cs="Times New Roman"/>
                <w:b/>
                <w:bCs/>
                <w:color w:val="000000"/>
                <w:sz w:val="18"/>
                <w:szCs w:val="18"/>
                <w:lang w:eastAsia="hr-HR"/>
              </w:rPr>
              <w:t>(µm)</w:t>
            </w:r>
          </w:p>
        </w:tc>
        <w:tc>
          <w:tcPr>
            <w:tcW w:w="435" w:type="pct"/>
            <w:tcBorders>
              <w:top w:val="nil"/>
              <w:left w:val="single" w:sz="4" w:space="0" w:color="auto"/>
              <w:bottom w:val="single" w:sz="8" w:space="0" w:color="auto"/>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49,12-54,19</w:t>
            </w:r>
          </w:p>
        </w:tc>
        <w:tc>
          <w:tcPr>
            <w:tcW w:w="398" w:type="pct"/>
            <w:tcBorders>
              <w:top w:val="nil"/>
              <w:left w:val="nil"/>
              <w:bottom w:val="single" w:sz="8" w:space="0" w:color="auto"/>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49,73-55,12</w:t>
            </w:r>
          </w:p>
        </w:tc>
        <w:tc>
          <w:tcPr>
            <w:tcW w:w="375" w:type="pct"/>
            <w:tcBorders>
              <w:top w:val="nil"/>
              <w:left w:val="nil"/>
              <w:bottom w:val="single" w:sz="8" w:space="0" w:color="auto"/>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2,09-2,97</w:t>
            </w:r>
          </w:p>
        </w:tc>
        <w:tc>
          <w:tcPr>
            <w:tcW w:w="442" w:type="pct"/>
            <w:tcBorders>
              <w:top w:val="nil"/>
              <w:left w:val="nil"/>
              <w:bottom w:val="single" w:sz="8" w:space="0" w:color="auto"/>
              <w:right w:val="single" w:sz="4" w:space="0" w:color="auto"/>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4,16-5,57</w:t>
            </w:r>
          </w:p>
        </w:tc>
        <w:tc>
          <w:tcPr>
            <w:tcW w:w="404" w:type="pct"/>
            <w:tcBorders>
              <w:top w:val="nil"/>
              <w:left w:val="nil"/>
              <w:bottom w:val="single" w:sz="8" w:space="0" w:color="auto"/>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49,21-54,73</w:t>
            </w:r>
          </w:p>
        </w:tc>
        <w:tc>
          <w:tcPr>
            <w:tcW w:w="405" w:type="pct"/>
            <w:tcBorders>
              <w:top w:val="nil"/>
              <w:left w:val="nil"/>
              <w:bottom w:val="single" w:sz="8" w:space="0" w:color="auto"/>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49,45-55,02</w:t>
            </w:r>
          </w:p>
        </w:tc>
        <w:tc>
          <w:tcPr>
            <w:tcW w:w="352" w:type="pct"/>
            <w:tcBorders>
              <w:top w:val="nil"/>
              <w:left w:val="nil"/>
              <w:bottom w:val="single" w:sz="8" w:space="0" w:color="auto"/>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1,18-2,61</w:t>
            </w:r>
          </w:p>
        </w:tc>
        <w:tc>
          <w:tcPr>
            <w:tcW w:w="357" w:type="pct"/>
            <w:tcBorders>
              <w:top w:val="nil"/>
              <w:left w:val="nil"/>
              <w:bottom w:val="single" w:sz="8" w:space="0" w:color="auto"/>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2,36-4,88</w:t>
            </w:r>
          </w:p>
        </w:tc>
        <w:tc>
          <w:tcPr>
            <w:tcW w:w="303" w:type="pct"/>
            <w:tcBorders>
              <w:top w:val="nil"/>
              <w:left w:val="single" w:sz="4" w:space="0" w:color="auto"/>
              <w:bottom w:val="single" w:sz="8" w:space="0" w:color="auto"/>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51,28</w:t>
            </w:r>
          </w:p>
        </w:tc>
        <w:tc>
          <w:tcPr>
            <w:tcW w:w="304" w:type="pct"/>
            <w:tcBorders>
              <w:top w:val="nil"/>
              <w:left w:val="nil"/>
              <w:bottom w:val="single" w:sz="8" w:space="0" w:color="auto"/>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50,75</w:t>
            </w:r>
          </w:p>
        </w:tc>
        <w:tc>
          <w:tcPr>
            <w:tcW w:w="405" w:type="pct"/>
            <w:tcBorders>
              <w:top w:val="nil"/>
              <w:left w:val="nil"/>
              <w:bottom w:val="single" w:sz="8" w:space="0" w:color="auto"/>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2,75</w:t>
            </w:r>
          </w:p>
        </w:tc>
        <w:tc>
          <w:tcPr>
            <w:tcW w:w="394" w:type="pct"/>
            <w:tcBorders>
              <w:top w:val="nil"/>
              <w:left w:val="nil"/>
              <w:bottom w:val="single" w:sz="8" w:space="0" w:color="auto"/>
              <w:right w:val="nil"/>
            </w:tcBorders>
            <w:shd w:val="clear" w:color="auto" w:fill="auto"/>
            <w:vAlign w:val="center"/>
            <w:hideMark/>
          </w:tcPr>
          <w:p w:rsidR="00D25807" w:rsidRPr="00544FF9"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544FF9">
              <w:rPr>
                <w:rFonts w:ascii="Times New Roman" w:eastAsia="Times New Roman" w:hAnsi="Times New Roman" w:cs="Times New Roman"/>
                <w:color w:val="000000"/>
                <w:sz w:val="16"/>
                <w:szCs w:val="16"/>
                <w:lang w:eastAsia="hr-HR"/>
              </w:rPr>
              <w:t>5,36</w:t>
            </w:r>
          </w:p>
        </w:tc>
      </w:tr>
    </w:tbl>
    <w:p w:rsidR="00D25807" w:rsidRPr="004D36BB" w:rsidRDefault="00D25807" w:rsidP="00D25807">
      <w:pPr>
        <w:autoSpaceDE w:val="0"/>
        <w:autoSpaceDN w:val="0"/>
        <w:adjustRightInd w:val="0"/>
        <w:spacing w:after="0" w:line="360" w:lineRule="auto"/>
        <w:jc w:val="both"/>
        <w:rPr>
          <w:rFonts w:ascii="Times New Roman" w:hAnsi="Times New Roman" w:cs="Times New Roman"/>
          <w:sz w:val="24"/>
          <w:szCs w:val="24"/>
          <w:lang w:val="en-GB"/>
        </w:rPr>
      </w:pPr>
    </w:p>
    <w:p w:rsidR="00D25807" w:rsidRDefault="00D25807" w:rsidP="00D25807">
      <w:pPr>
        <w:autoSpaceDE w:val="0"/>
        <w:autoSpaceDN w:val="0"/>
        <w:adjustRightInd w:val="0"/>
        <w:spacing w:after="0" w:line="360" w:lineRule="auto"/>
        <w:jc w:val="both"/>
        <w:rPr>
          <w:rFonts w:ascii="Times New Roman" w:hAnsi="Times New Roman" w:cs="Times New Roman"/>
          <w:sz w:val="24"/>
          <w:szCs w:val="24"/>
          <w:lang w:val="en-GB"/>
        </w:rPr>
      </w:pPr>
    </w:p>
    <w:p w:rsidR="004738B9" w:rsidRPr="004D36BB" w:rsidRDefault="004738B9" w:rsidP="00D25807">
      <w:pPr>
        <w:autoSpaceDE w:val="0"/>
        <w:autoSpaceDN w:val="0"/>
        <w:adjustRightInd w:val="0"/>
        <w:spacing w:after="0" w:line="360" w:lineRule="auto"/>
        <w:jc w:val="both"/>
        <w:rPr>
          <w:rFonts w:ascii="Times New Roman" w:hAnsi="Times New Roman" w:cs="Times New Roman"/>
          <w:sz w:val="24"/>
          <w:szCs w:val="24"/>
          <w:lang w:val="en-GB"/>
        </w:rPr>
      </w:pPr>
    </w:p>
    <w:p w:rsidR="00D25807" w:rsidRPr="004D36BB" w:rsidRDefault="00D25807" w:rsidP="00D25807">
      <w:pPr>
        <w:autoSpaceDE w:val="0"/>
        <w:autoSpaceDN w:val="0"/>
        <w:adjustRightInd w:val="0"/>
        <w:spacing w:after="0" w:line="360" w:lineRule="auto"/>
        <w:jc w:val="both"/>
        <w:rPr>
          <w:rFonts w:ascii="Times New Roman" w:hAnsi="Times New Roman" w:cs="Times New Roman"/>
          <w:sz w:val="24"/>
          <w:szCs w:val="24"/>
        </w:rPr>
      </w:pPr>
      <w:r w:rsidRPr="004D36BB">
        <w:rPr>
          <w:rFonts w:ascii="Times New Roman" w:hAnsi="Times New Roman" w:cs="Times New Roman"/>
          <w:sz w:val="24"/>
          <w:szCs w:val="24"/>
        </w:rPr>
        <w:lastRenderedPageBreak/>
        <w:t xml:space="preserve">Tablica </w:t>
      </w:r>
      <w:r w:rsidR="003F1D18">
        <w:rPr>
          <w:rFonts w:ascii="Times New Roman" w:hAnsi="Times New Roman" w:cs="Times New Roman"/>
          <w:sz w:val="24"/>
          <w:szCs w:val="24"/>
        </w:rPr>
        <w:t>4</w:t>
      </w:r>
      <w:r w:rsidRPr="004D36BB">
        <w:rPr>
          <w:rFonts w:ascii="Times New Roman" w:hAnsi="Times New Roman" w:cs="Times New Roman"/>
          <w:sz w:val="24"/>
          <w:szCs w:val="24"/>
        </w:rPr>
        <w:t xml:space="preserve">. Deskriptivni pokazatelji </w:t>
      </w:r>
      <w:r w:rsidR="00426BBB">
        <w:rPr>
          <w:rFonts w:ascii="Times New Roman" w:hAnsi="Times New Roman" w:cs="Times New Roman"/>
          <w:sz w:val="24"/>
          <w:szCs w:val="24"/>
        </w:rPr>
        <w:t>ostalih</w:t>
      </w:r>
      <w:r w:rsidRPr="004D36BB">
        <w:rPr>
          <w:rFonts w:ascii="Times New Roman" w:hAnsi="Times New Roman" w:cs="Times New Roman"/>
          <w:sz w:val="24"/>
          <w:szCs w:val="24"/>
        </w:rPr>
        <w:t xml:space="preserve"> </w:t>
      </w:r>
      <w:r w:rsidR="00426BBB" w:rsidRPr="004D36BB">
        <w:rPr>
          <w:rFonts w:ascii="Times New Roman" w:hAnsi="Times New Roman" w:cs="Times New Roman"/>
          <w:sz w:val="24"/>
          <w:szCs w:val="24"/>
        </w:rPr>
        <w:t>morfometrijskih</w:t>
      </w:r>
      <w:r w:rsidR="00426BBB">
        <w:rPr>
          <w:rFonts w:ascii="Times New Roman" w:hAnsi="Times New Roman" w:cs="Times New Roman"/>
          <w:color w:val="FF0000"/>
          <w:sz w:val="24"/>
          <w:szCs w:val="24"/>
        </w:rPr>
        <w:t xml:space="preserve"> </w:t>
      </w:r>
      <w:r w:rsidR="00026D33" w:rsidRPr="00253C7F">
        <w:rPr>
          <w:rFonts w:ascii="Times New Roman" w:hAnsi="Times New Roman" w:cs="Times New Roman"/>
          <w:sz w:val="24"/>
          <w:szCs w:val="24"/>
        </w:rPr>
        <w:t xml:space="preserve">pokazatelja </w:t>
      </w:r>
      <w:r w:rsidRPr="004D36BB">
        <w:rPr>
          <w:rFonts w:ascii="Times New Roman" w:hAnsi="Times New Roman" w:cs="Times New Roman"/>
          <w:sz w:val="24"/>
          <w:szCs w:val="24"/>
        </w:rPr>
        <w:t>glave i repa sperm</w:t>
      </w:r>
      <w:r w:rsidR="005F0DED">
        <w:rPr>
          <w:rFonts w:ascii="Times New Roman" w:hAnsi="Times New Roman" w:cs="Times New Roman"/>
          <w:sz w:val="24"/>
          <w:szCs w:val="24"/>
        </w:rPr>
        <w:t>ij</w:t>
      </w:r>
      <w:r w:rsidRPr="004D36BB">
        <w:rPr>
          <w:rFonts w:ascii="Times New Roman" w:hAnsi="Times New Roman" w:cs="Times New Roman"/>
          <w:sz w:val="24"/>
          <w:szCs w:val="24"/>
        </w:rPr>
        <w:t>a</w:t>
      </w:r>
      <w:r w:rsidR="00932C65">
        <w:rPr>
          <w:rFonts w:ascii="Times New Roman" w:hAnsi="Times New Roman" w:cs="Times New Roman"/>
          <w:sz w:val="24"/>
          <w:szCs w:val="24"/>
        </w:rPr>
        <w:t xml:space="preserve"> jarčeva</w:t>
      </w:r>
      <w:r w:rsidRPr="004D36BB">
        <w:rPr>
          <w:rFonts w:ascii="Times New Roman" w:hAnsi="Times New Roman" w:cs="Times New Roman"/>
          <w:sz w:val="24"/>
          <w:szCs w:val="24"/>
        </w:rPr>
        <w:t xml:space="preserve">. </w:t>
      </w:r>
    </w:p>
    <w:tbl>
      <w:tblPr>
        <w:tblW w:w="4960" w:type="pct"/>
        <w:tblLayout w:type="fixed"/>
        <w:tblLook w:val="04A0" w:firstRow="1" w:lastRow="0" w:firstColumn="1" w:lastColumn="0" w:noHBand="0" w:noVBand="1"/>
      </w:tblPr>
      <w:tblGrid>
        <w:gridCol w:w="1276"/>
        <w:gridCol w:w="1132"/>
        <w:gridCol w:w="1137"/>
        <w:gridCol w:w="989"/>
        <w:gridCol w:w="1097"/>
        <w:gridCol w:w="1031"/>
        <w:gridCol w:w="1134"/>
        <w:gridCol w:w="989"/>
        <w:gridCol w:w="1136"/>
        <w:gridCol w:w="995"/>
        <w:gridCol w:w="850"/>
        <w:gridCol w:w="1134"/>
        <w:gridCol w:w="992"/>
      </w:tblGrid>
      <w:tr w:rsidR="00D25807" w:rsidRPr="00130A52" w:rsidTr="00857F1D">
        <w:trPr>
          <w:trHeight w:val="432"/>
        </w:trPr>
        <w:tc>
          <w:tcPr>
            <w:tcW w:w="459" w:type="pct"/>
            <w:vMerge w:val="restart"/>
            <w:tcBorders>
              <w:top w:val="single" w:sz="8" w:space="0" w:color="auto"/>
              <w:left w:val="nil"/>
              <w:bottom w:val="single" w:sz="8" w:space="0" w:color="000000"/>
              <w:right w:val="nil"/>
            </w:tcBorders>
            <w:shd w:val="clear" w:color="auto" w:fill="auto"/>
            <w:vAlign w:val="center"/>
            <w:hideMark/>
          </w:tcPr>
          <w:p w:rsidR="00D25807" w:rsidRPr="00130A52" w:rsidRDefault="00D25807" w:rsidP="00DC600E">
            <w:pPr>
              <w:spacing w:after="0" w:line="240" w:lineRule="auto"/>
              <w:jc w:val="center"/>
              <w:rPr>
                <w:rFonts w:ascii="Times New Roman" w:eastAsia="Times New Roman" w:hAnsi="Times New Roman" w:cs="Times New Roman"/>
                <w:b/>
                <w:bCs/>
                <w:color w:val="000000"/>
                <w:sz w:val="18"/>
                <w:szCs w:val="18"/>
                <w:lang w:eastAsia="hr-HR"/>
              </w:rPr>
            </w:pPr>
            <w:r w:rsidRPr="00130A52">
              <w:rPr>
                <w:rFonts w:ascii="Times New Roman" w:eastAsia="Times New Roman" w:hAnsi="Times New Roman" w:cs="Times New Roman"/>
                <w:b/>
                <w:bCs/>
                <w:color w:val="000000"/>
                <w:sz w:val="18"/>
                <w:szCs w:val="18"/>
                <w:lang w:eastAsia="hr-HR"/>
              </w:rPr>
              <w:t>Različite mjere glave i repa sperm</w:t>
            </w:r>
            <w:r w:rsidR="00DC600E" w:rsidRPr="00130A52">
              <w:rPr>
                <w:rFonts w:ascii="Times New Roman" w:eastAsia="Times New Roman" w:hAnsi="Times New Roman" w:cs="Times New Roman"/>
                <w:b/>
                <w:bCs/>
                <w:color w:val="000000"/>
                <w:sz w:val="18"/>
                <w:szCs w:val="18"/>
                <w:lang w:eastAsia="hr-HR"/>
              </w:rPr>
              <w:t>ija</w:t>
            </w:r>
          </w:p>
        </w:tc>
        <w:tc>
          <w:tcPr>
            <w:tcW w:w="1567" w:type="pct"/>
            <w:gridSpan w:val="4"/>
            <w:tcBorders>
              <w:top w:val="single" w:sz="8" w:space="0" w:color="auto"/>
              <w:left w:val="single" w:sz="4" w:space="0" w:color="auto"/>
              <w:bottom w:val="single" w:sz="4" w:space="0" w:color="auto"/>
              <w:right w:val="single" w:sz="4" w:space="0" w:color="000000"/>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b/>
                <w:bCs/>
                <w:color w:val="000000"/>
                <w:sz w:val="16"/>
                <w:szCs w:val="16"/>
                <w:lang w:eastAsia="hr-HR"/>
              </w:rPr>
            </w:pPr>
            <w:r w:rsidRPr="00130A52">
              <w:rPr>
                <w:rFonts w:ascii="Times New Roman" w:eastAsia="Times New Roman" w:hAnsi="Times New Roman" w:cs="Times New Roman"/>
                <w:b/>
                <w:bCs/>
                <w:color w:val="000000"/>
                <w:sz w:val="16"/>
                <w:szCs w:val="16"/>
                <w:lang w:eastAsia="hr-HR"/>
              </w:rPr>
              <w:t>Varijacije unutar</w:t>
            </w:r>
            <w:r w:rsidR="00932C65">
              <w:rPr>
                <w:rFonts w:ascii="Times New Roman" w:eastAsia="Times New Roman" w:hAnsi="Times New Roman" w:cs="Times New Roman"/>
                <w:b/>
                <w:bCs/>
                <w:color w:val="000000"/>
                <w:sz w:val="16"/>
                <w:szCs w:val="16"/>
                <w:lang w:eastAsia="hr-HR"/>
              </w:rPr>
              <w:t xml:space="preserve"> istih</w:t>
            </w:r>
            <w:r w:rsidRPr="00130A52">
              <w:rPr>
                <w:rFonts w:ascii="Times New Roman" w:eastAsia="Times New Roman" w:hAnsi="Times New Roman" w:cs="Times New Roman"/>
                <w:b/>
                <w:bCs/>
                <w:color w:val="000000"/>
                <w:sz w:val="16"/>
                <w:szCs w:val="16"/>
                <w:lang w:eastAsia="hr-HR"/>
              </w:rPr>
              <w:t xml:space="preserve"> jedinki</w:t>
            </w:r>
          </w:p>
        </w:tc>
        <w:tc>
          <w:tcPr>
            <w:tcW w:w="1544" w:type="pct"/>
            <w:gridSpan w:val="4"/>
            <w:tcBorders>
              <w:top w:val="single" w:sz="8" w:space="0" w:color="auto"/>
              <w:left w:val="nil"/>
              <w:bottom w:val="single" w:sz="4" w:space="0" w:color="auto"/>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b/>
                <w:bCs/>
                <w:color w:val="000000"/>
                <w:sz w:val="16"/>
                <w:szCs w:val="16"/>
                <w:lang w:eastAsia="hr-HR"/>
              </w:rPr>
            </w:pPr>
            <w:r w:rsidRPr="00130A52">
              <w:rPr>
                <w:rFonts w:ascii="Times New Roman" w:eastAsia="Times New Roman" w:hAnsi="Times New Roman" w:cs="Times New Roman"/>
                <w:b/>
                <w:bCs/>
                <w:color w:val="000000"/>
                <w:sz w:val="16"/>
                <w:szCs w:val="16"/>
                <w:lang w:eastAsia="hr-HR"/>
              </w:rPr>
              <w:t>Varijacije između jarčeva (prema datumu uzorkovanja)</w:t>
            </w:r>
          </w:p>
        </w:tc>
        <w:tc>
          <w:tcPr>
            <w:tcW w:w="1429" w:type="pct"/>
            <w:gridSpan w:val="4"/>
            <w:tcBorders>
              <w:top w:val="single" w:sz="8" w:space="0" w:color="auto"/>
              <w:left w:val="single" w:sz="4" w:space="0" w:color="auto"/>
              <w:bottom w:val="single" w:sz="4" w:space="0" w:color="auto"/>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b/>
                <w:bCs/>
                <w:color w:val="000000"/>
                <w:sz w:val="16"/>
                <w:szCs w:val="16"/>
                <w:lang w:eastAsia="hr-HR"/>
              </w:rPr>
            </w:pPr>
            <w:r w:rsidRPr="00130A52">
              <w:rPr>
                <w:rFonts w:ascii="Times New Roman" w:eastAsia="Times New Roman" w:hAnsi="Times New Roman" w:cs="Times New Roman"/>
                <w:b/>
                <w:bCs/>
                <w:color w:val="000000"/>
                <w:sz w:val="16"/>
                <w:szCs w:val="16"/>
                <w:lang w:eastAsia="hr-HR"/>
              </w:rPr>
              <w:t>Ukupno</w:t>
            </w:r>
          </w:p>
        </w:tc>
      </w:tr>
      <w:tr w:rsidR="00D25807" w:rsidRPr="00130A52" w:rsidTr="00932C65">
        <w:trPr>
          <w:trHeight w:val="882"/>
        </w:trPr>
        <w:tc>
          <w:tcPr>
            <w:tcW w:w="459" w:type="pct"/>
            <w:vMerge/>
            <w:tcBorders>
              <w:top w:val="single" w:sz="8" w:space="0" w:color="auto"/>
              <w:left w:val="nil"/>
              <w:bottom w:val="single" w:sz="8" w:space="0" w:color="000000"/>
              <w:right w:val="nil"/>
            </w:tcBorders>
            <w:vAlign w:val="center"/>
            <w:hideMark/>
          </w:tcPr>
          <w:p w:rsidR="00D25807" w:rsidRPr="00130A52" w:rsidRDefault="00D25807" w:rsidP="00857F1D">
            <w:pPr>
              <w:spacing w:after="0" w:line="240" w:lineRule="auto"/>
              <w:rPr>
                <w:rFonts w:ascii="Times New Roman" w:eastAsia="Times New Roman" w:hAnsi="Times New Roman" w:cs="Times New Roman"/>
                <w:b/>
                <w:bCs/>
                <w:color w:val="000000"/>
                <w:sz w:val="18"/>
                <w:szCs w:val="18"/>
                <w:lang w:eastAsia="hr-HR"/>
              </w:rPr>
            </w:pPr>
          </w:p>
        </w:tc>
        <w:tc>
          <w:tcPr>
            <w:tcW w:w="407" w:type="pct"/>
            <w:tcBorders>
              <w:top w:val="nil"/>
              <w:left w:val="single" w:sz="4" w:space="0" w:color="auto"/>
              <w:bottom w:val="single" w:sz="8" w:space="0" w:color="auto"/>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Interval srednje vrijednosti</w:t>
            </w:r>
          </w:p>
        </w:tc>
        <w:tc>
          <w:tcPr>
            <w:tcW w:w="409" w:type="pct"/>
            <w:tcBorders>
              <w:top w:val="nil"/>
              <w:left w:val="nil"/>
              <w:bottom w:val="single" w:sz="8" w:space="0" w:color="auto"/>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Interval medijane vrijednosti</w:t>
            </w:r>
          </w:p>
        </w:tc>
        <w:tc>
          <w:tcPr>
            <w:tcW w:w="356" w:type="pct"/>
            <w:tcBorders>
              <w:top w:val="nil"/>
              <w:left w:val="nil"/>
              <w:bottom w:val="single" w:sz="8" w:space="0" w:color="auto"/>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Interval standardne devijacije</w:t>
            </w:r>
          </w:p>
        </w:tc>
        <w:tc>
          <w:tcPr>
            <w:tcW w:w="395" w:type="pct"/>
            <w:tcBorders>
              <w:top w:val="nil"/>
              <w:left w:val="nil"/>
              <w:bottom w:val="single" w:sz="8" w:space="0" w:color="auto"/>
              <w:right w:val="single" w:sz="4" w:space="0" w:color="auto"/>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Interval koeficijenta varijacije (%)</w:t>
            </w:r>
          </w:p>
        </w:tc>
        <w:tc>
          <w:tcPr>
            <w:tcW w:w="371" w:type="pct"/>
            <w:tcBorders>
              <w:top w:val="nil"/>
              <w:left w:val="nil"/>
              <w:bottom w:val="single" w:sz="8" w:space="0" w:color="auto"/>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Interval srednje vrijednosti</w:t>
            </w:r>
          </w:p>
        </w:tc>
        <w:tc>
          <w:tcPr>
            <w:tcW w:w="408" w:type="pct"/>
            <w:tcBorders>
              <w:top w:val="nil"/>
              <w:left w:val="nil"/>
              <w:bottom w:val="single" w:sz="8" w:space="0" w:color="auto"/>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Interval medijane vrijednosti</w:t>
            </w:r>
          </w:p>
        </w:tc>
        <w:tc>
          <w:tcPr>
            <w:tcW w:w="356" w:type="pct"/>
            <w:tcBorders>
              <w:top w:val="nil"/>
              <w:left w:val="nil"/>
              <w:bottom w:val="single" w:sz="8" w:space="0" w:color="auto"/>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Interval standardne devijacije</w:t>
            </w:r>
          </w:p>
        </w:tc>
        <w:tc>
          <w:tcPr>
            <w:tcW w:w="409" w:type="pct"/>
            <w:tcBorders>
              <w:top w:val="nil"/>
              <w:left w:val="nil"/>
              <w:bottom w:val="single" w:sz="8" w:space="0" w:color="auto"/>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Interval koeficijenta varijacije (%)</w:t>
            </w:r>
          </w:p>
        </w:tc>
        <w:tc>
          <w:tcPr>
            <w:tcW w:w="358" w:type="pct"/>
            <w:tcBorders>
              <w:top w:val="nil"/>
              <w:left w:val="single" w:sz="4" w:space="0" w:color="auto"/>
              <w:bottom w:val="single" w:sz="8" w:space="0" w:color="auto"/>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b/>
                <w:bCs/>
                <w:color w:val="000000"/>
                <w:sz w:val="16"/>
                <w:szCs w:val="16"/>
                <w:lang w:eastAsia="hr-HR"/>
              </w:rPr>
            </w:pPr>
            <w:r w:rsidRPr="00130A52">
              <w:rPr>
                <w:rFonts w:ascii="Times New Roman" w:eastAsia="Times New Roman" w:hAnsi="Times New Roman" w:cs="Times New Roman"/>
                <w:b/>
                <w:bCs/>
                <w:color w:val="000000"/>
                <w:sz w:val="16"/>
                <w:szCs w:val="16"/>
                <w:lang w:eastAsia="hr-HR"/>
              </w:rPr>
              <w:t>Srednja vrijednost</w:t>
            </w:r>
          </w:p>
        </w:tc>
        <w:tc>
          <w:tcPr>
            <w:tcW w:w="306" w:type="pct"/>
            <w:tcBorders>
              <w:top w:val="nil"/>
              <w:left w:val="nil"/>
              <w:bottom w:val="single" w:sz="8" w:space="0" w:color="auto"/>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b/>
                <w:bCs/>
                <w:color w:val="000000"/>
                <w:sz w:val="16"/>
                <w:szCs w:val="16"/>
                <w:lang w:eastAsia="hr-HR"/>
              </w:rPr>
            </w:pPr>
            <w:r w:rsidRPr="00130A52">
              <w:rPr>
                <w:rFonts w:ascii="Times New Roman" w:eastAsia="Times New Roman" w:hAnsi="Times New Roman" w:cs="Times New Roman"/>
                <w:b/>
                <w:bCs/>
                <w:color w:val="000000"/>
                <w:sz w:val="16"/>
                <w:szCs w:val="16"/>
                <w:lang w:eastAsia="hr-HR"/>
              </w:rPr>
              <w:t>Medijan</w:t>
            </w:r>
          </w:p>
        </w:tc>
        <w:tc>
          <w:tcPr>
            <w:tcW w:w="408" w:type="pct"/>
            <w:tcBorders>
              <w:top w:val="nil"/>
              <w:left w:val="nil"/>
              <w:bottom w:val="single" w:sz="8" w:space="0" w:color="auto"/>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b/>
                <w:bCs/>
                <w:color w:val="000000"/>
                <w:sz w:val="16"/>
                <w:szCs w:val="16"/>
                <w:lang w:eastAsia="hr-HR"/>
              </w:rPr>
            </w:pPr>
            <w:r w:rsidRPr="00130A52">
              <w:rPr>
                <w:rFonts w:ascii="Times New Roman" w:eastAsia="Times New Roman" w:hAnsi="Times New Roman" w:cs="Times New Roman"/>
                <w:b/>
                <w:bCs/>
                <w:color w:val="000000"/>
                <w:sz w:val="16"/>
                <w:szCs w:val="16"/>
                <w:lang w:eastAsia="hr-HR"/>
              </w:rPr>
              <w:t>Standardna devijacija</w:t>
            </w:r>
          </w:p>
        </w:tc>
        <w:tc>
          <w:tcPr>
            <w:tcW w:w="357" w:type="pct"/>
            <w:tcBorders>
              <w:top w:val="nil"/>
              <w:left w:val="nil"/>
              <w:bottom w:val="single" w:sz="8" w:space="0" w:color="auto"/>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b/>
                <w:bCs/>
                <w:color w:val="000000"/>
                <w:sz w:val="16"/>
                <w:szCs w:val="16"/>
                <w:lang w:eastAsia="hr-HR"/>
              </w:rPr>
            </w:pPr>
            <w:r w:rsidRPr="00130A52">
              <w:rPr>
                <w:rFonts w:ascii="Times New Roman" w:eastAsia="Times New Roman" w:hAnsi="Times New Roman" w:cs="Times New Roman"/>
                <w:b/>
                <w:bCs/>
                <w:color w:val="000000"/>
                <w:sz w:val="16"/>
                <w:szCs w:val="16"/>
                <w:lang w:eastAsia="hr-HR"/>
              </w:rPr>
              <w:t>Koeficijent varijacije (%)</w:t>
            </w:r>
          </w:p>
        </w:tc>
      </w:tr>
      <w:tr w:rsidR="00D25807" w:rsidRPr="00130A52" w:rsidTr="00932C65">
        <w:trPr>
          <w:trHeight w:val="960"/>
        </w:trPr>
        <w:tc>
          <w:tcPr>
            <w:tcW w:w="459" w:type="pct"/>
            <w:tcBorders>
              <w:top w:val="nil"/>
              <w:left w:val="nil"/>
              <w:bottom w:val="nil"/>
              <w:right w:val="nil"/>
            </w:tcBorders>
            <w:shd w:val="clear" w:color="auto" w:fill="auto"/>
            <w:vAlign w:val="center"/>
            <w:hideMark/>
          </w:tcPr>
          <w:p w:rsidR="00D25807" w:rsidRPr="00130A52" w:rsidRDefault="00D25807" w:rsidP="005F0DED">
            <w:pPr>
              <w:spacing w:after="0" w:line="240" w:lineRule="auto"/>
              <w:jc w:val="center"/>
              <w:rPr>
                <w:rFonts w:ascii="Times New Roman" w:eastAsia="Times New Roman" w:hAnsi="Times New Roman" w:cs="Times New Roman"/>
                <w:b/>
                <w:bCs/>
                <w:color w:val="000000"/>
                <w:sz w:val="18"/>
                <w:szCs w:val="18"/>
                <w:lang w:eastAsia="hr-HR"/>
              </w:rPr>
            </w:pPr>
            <w:r w:rsidRPr="00130A52">
              <w:rPr>
                <w:rFonts w:ascii="Times New Roman" w:eastAsia="Times New Roman" w:hAnsi="Times New Roman" w:cs="Times New Roman"/>
                <w:b/>
                <w:bCs/>
                <w:color w:val="000000"/>
                <w:sz w:val="18"/>
                <w:szCs w:val="18"/>
                <w:lang w:eastAsia="hr-HR"/>
              </w:rPr>
              <w:t>Duljina sperm</w:t>
            </w:r>
            <w:r w:rsidR="005F0DED" w:rsidRPr="00130A52">
              <w:rPr>
                <w:rFonts w:ascii="Times New Roman" w:eastAsia="Times New Roman" w:hAnsi="Times New Roman" w:cs="Times New Roman"/>
                <w:b/>
                <w:bCs/>
                <w:color w:val="000000"/>
                <w:sz w:val="18"/>
                <w:szCs w:val="18"/>
                <w:lang w:eastAsia="hr-HR"/>
              </w:rPr>
              <w:t>ij</w:t>
            </w:r>
            <w:r w:rsidR="004738B9" w:rsidRPr="00130A52">
              <w:rPr>
                <w:rFonts w:ascii="Times New Roman" w:eastAsia="Times New Roman" w:hAnsi="Times New Roman" w:cs="Times New Roman"/>
                <w:b/>
                <w:bCs/>
                <w:color w:val="000000"/>
                <w:sz w:val="18"/>
                <w:szCs w:val="18"/>
                <w:lang w:eastAsia="hr-HR"/>
              </w:rPr>
              <w:t>a</w:t>
            </w:r>
            <w:r w:rsidR="00E304C8">
              <w:rPr>
                <w:rFonts w:ascii="Times New Roman" w:eastAsia="Times New Roman" w:hAnsi="Times New Roman" w:cs="Times New Roman"/>
                <w:b/>
                <w:bCs/>
                <w:color w:val="000000"/>
                <w:sz w:val="18"/>
                <w:szCs w:val="18"/>
                <w:lang w:eastAsia="hr-HR"/>
              </w:rPr>
              <w:t xml:space="preserve"> </w:t>
            </w:r>
            <w:r w:rsidR="00E304C8" w:rsidRPr="000359F5">
              <w:rPr>
                <w:rFonts w:ascii="Times New Roman" w:eastAsia="Times New Roman" w:hAnsi="Times New Roman" w:cs="Times New Roman"/>
                <w:b/>
                <w:bCs/>
                <w:color w:val="000000"/>
                <w:sz w:val="18"/>
                <w:szCs w:val="18"/>
                <w:lang w:eastAsia="hr-HR"/>
              </w:rPr>
              <w:t>(µm)</w:t>
            </w:r>
            <w:r w:rsidR="004738B9" w:rsidRPr="00130A52">
              <w:rPr>
                <w:rFonts w:ascii="Times New Roman" w:eastAsia="Times New Roman" w:hAnsi="Times New Roman" w:cs="Times New Roman"/>
                <w:b/>
                <w:bCs/>
                <w:color w:val="000000"/>
                <w:sz w:val="18"/>
                <w:szCs w:val="18"/>
                <w:lang w:eastAsia="hr-HR"/>
              </w:rPr>
              <w:t xml:space="preserve"> </w:t>
            </w:r>
          </w:p>
        </w:tc>
        <w:tc>
          <w:tcPr>
            <w:tcW w:w="407" w:type="pct"/>
            <w:tcBorders>
              <w:top w:val="nil"/>
              <w:left w:val="single" w:sz="4" w:space="0" w:color="auto"/>
              <w:bottom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57,91-63,63</w:t>
            </w:r>
          </w:p>
        </w:tc>
        <w:tc>
          <w:tcPr>
            <w:tcW w:w="409" w:type="pct"/>
            <w:tcBorders>
              <w:top w:val="nil"/>
              <w:left w:val="nil"/>
              <w:bottom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58,25-64,65</w:t>
            </w:r>
          </w:p>
        </w:tc>
        <w:tc>
          <w:tcPr>
            <w:tcW w:w="356" w:type="pct"/>
            <w:tcBorders>
              <w:top w:val="nil"/>
              <w:left w:val="nil"/>
              <w:bottom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2,22-3,83</w:t>
            </w:r>
          </w:p>
        </w:tc>
        <w:tc>
          <w:tcPr>
            <w:tcW w:w="395" w:type="pct"/>
            <w:tcBorders>
              <w:top w:val="nil"/>
              <w:left w:val="nil"/>
              <w:bottom w:val="nil"/>
              <w:right w:val="single" w:sz="4" w:space="0" w:color="auto"/>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3,74-6,19</w:t>
            </w:r>
          </w:p>
        </w:tc>
        <w:tc>
          <w:tcPr>
            <w:tcW w:w="371" w:type="pct"/>
            <w:tcBorders>
              <w:top w:val="nil"/>
              <w:left w:val="nil"/>
              <w:bottom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58,00-64,47</w:t>
            </w:r>
          </w:p>
        </w:tc>
        <w:tc>
          <w:tcPr>
            <w:tcW w:w="408" w:type="pct"/>
            <w:tcBorders>
              <w:top w:val="nil"/>
              <w:left w:val="nil"/>
              <w:bottom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58,25-64,88</w:t>
            </w:r>
          </w:p>
        </w:tc>
        <w:tc>
          <w:tcPr>
            <w:tcW w:w="356" w:type="pct"/>
            <w:tcBorders>
              <w:top w:val="nil"/>
              <w:left w:val="nil"/>
              <w:bottom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1,22-2,90</w:t>
            </w:r>
          </w:p>
        </w:tc>
        <w:tc>
          <w:tcPr>
            <w:tcW w:w="409" w:type="pct"/>
            <w:tcBorders>
              <w:top w:val="nil"/>
              <w:left w:val="nil"/>
              <w:bottom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2,08-4,74</w:t>
            </w:r>
          </w:p>
        </w:tc>
        <w:tc>
          <w:tcPr>
            <w:tcW w:w="358" w:type="pct"/>
            <w:tcBorders>
              <w:top w:val="nil"/>
              <w:left w:val="single" w:sz="4" w:space="0" w:color="auto"/>
              <w:bottom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60,48</w:t>
            </w:r>
          </w:p>
        </w:tc>
        <w:tc>
          <w:tcPr>
            <w:tcW w:w="306" w:type="pct"/>
            <w:tcBorders>
              <w:top w:val="nil"/>
              <w:left w:val="nil"/>
              <w:bottom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59,85</w:t>
            </w:r>
          </w:p>
        </w:tc>
        <w:tc>
          <w:tcPr>
            <w:tcW w:w="408" w:type="pct"/>
            <w:tcBorders>
              <w:top w:val="nil"/>
              <w:left w:val="nil"/>
              <w:bottom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3,02</w:t>
            </w:r>
          </w:p>
        </w:tc>
        <w:tc>
          <w:tcPr>
            <w:tcW w:w="357" w:type="pct"/>
            <w:tcBorders>
              <w:top w:val="nil"/>
              <w:left w:val="nil"/>
              <w:bottom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4,99</w:t>
            </w:r>
          </w:p>
        </w:tc>
      </w:tr>
      <w:tr w:rsidR="00D25807" w:rsidRPr="00130A52" w:rsidTr="00932C65">
        <w:trPr>
          <w:trHeight w:val="840"/>
        </w:trPr>
        <w:tc>
          <w:tcPr>
            <w:tcW w:w="459" w:type="pct"/>
            <w:tcBorders>
              <w:top w:val="nil"/>
              <w:left w:val="nil"/>
              <w:bottom w:val="nil"/>
              <w:right w:val="nil"/>
            </w:tcBorders>
            <w:shd w:val="clear" w:color="auto" w:fill="auto"/>
            <w:vAlign w:val="center"/>
            <w:hideMark/>
          </w:tcPr>
          <w:p w:rsidR="00D25807" w:rsidRPr="00130A52" w:rsidRDefault="00D25807" w:rsidP="005F0DED">
            <w:pPr>
              <w:spacing w:after="0" w:line="240" w:lineRule="auto"/>
              <w:jc w:val="center"/>
              <w:rPr>
                <w:rFonts w:ascii="Times New Roman" w:eastAsia="Times New Roman" w:hAnsi="Times New Roman" w:cs="Times New Roman"/>
                <w:b/>
                <w:bCs/>
                <w:color w:val="000000"/>
                <w:sz w:val="18"/>
                <w:szCs w:val="18"/>
                <w:lang w:eastAsia="hr-HR"/>
              </w:rPr>
            </w:pPr>
            <w:r w:rsidRPr="00130A52">
              <w:rPr>
                <w:rFonts w:ascii="Times New Roman" w:eastAsia="Times New Roman" w:hAnsi="Times New Roman" w:cs="Times New Roman"/>
                <w:b/>
                <w:bCs/>
                <w:color w:val="000000"/>
                <w:sz w:val="18"/>
                <w:szCs w:val="18"/>
                <w:lang w:eastAsia="hr-HR"/>
              </w:rPr>
              <w:t>Duljina glave / Duljina sperm</w:t>
            </w:r>
            <w:r w:rsidR="005F0DED" w:rsidRPr="00130A52">
              <w:rPr>
                <w:rFonts w:ascii="Times New Roman" w:eastAsia="Times New Roman" w:hAnsi="Times New Roman" w:cs="Times New Roman"/>
                <w:b/>
                <w:bCs/>
                <w:color w:val="000000"/>
                <w:sz w:val="18"/>
                <w:szCs w:val="18"/>
                <w:lang w:eastAsia="hr-HR"/>
              </w:rPr>
              <w:t>ij</w:t>
            </w:r>
            <w:r w:rsidRPr="00130A52">
              <w:rPr>
                <w:rFonts w:ascii="Times New Roman" w:eastAsia="Times New Roman" w:hAnsi="Times New Roman" w:cs="Times New Roman"/>
                <w:b/>
                <w:bCs/>
                <w:color w:val="000000"/>
                <w:sz w:val="18"/>
                <w:szCs w:val="18"/>
                <w:lang w:eastAsia="hr-HR"/>
              </w:rPr>
              <w:t>a</w:t>
            </w:r>
          </w:p>
        </w:tc>
        <w:tc>
          <w:tcPr>
            <w:tcW w:w="407" w:type="pct"/>
            <w:tcBorders>
              <w:top w:val="nil"/>
              <w:left w:val="single" w:sz="4" w:space="0" w:color="auto"/>
              <w:bottom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0,15-0,15</w:t>
            </w:r>
          </w:p>
        </w:tc>
        <w:tc>
          <w:tcPr>
            <w:tcW w:w="409" w:type="pct"/>
            <w:tcBorders>
              <w:top w:val="nil"/>
              <w:left w:val="nil"/>
              <w:bottom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0,15-0,15</w:t>
            </w:r>
          </w:p>
        </w:tc>
        <w:tc>
          <w:tcPr>
            <w:tcW w:w="356" w:type="pct"/>
            <w:tcBorders>
              <w:top w:val="nil"/>
              <w:left w:val="nil"/>
              <w:bottom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0,01-0,01</w:t>
            </w:r>
          </w:p>
        </w:tc>
        <w:tc>
          <w:tcPr>
            <w:tcW w:w="395" w:type="pct"/>
            <w:tcBorders>
              <w:top w:val="nil"/>
              <w:left w:val="nil"/>
              <w:bottom w:val="nil"/>
              <w:right w:val="single" w:sz="4" w:space="0" w:color="auto"/>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4,13-5,61</w:t>
            </w:r>
          </w:p>
        </w:tc>
        <w:tc>
          <w:tcPr>
            <w:tcW w:w="371" w:type="pct"/>
            <w:tcBorders>
              <w:top w:val="nil"/>
              <w:left w:val="nil"/>
              <w:bottom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0,15-0,16</w:t>
            </w:r>
          </w:p>
        </w:tc>
        <w:tc>
          <w:tcPr>
            <w:tcW w:w="408" w:type="pct"/>
            <w:tcBorders>
              <w:top w:val="nil"/>
              <w:left w:val="nil"/>
              <w:bottom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0,15-0,16</w:t>
            </w:r>
          </w:p>
        </w:tc>
        <w:tc>
          <w:tcPr>
            <w:tcW w:w="356" w:type="pct"/>
            <w:tcBorders>
              <w:top w:val="nil"/>
              <w:left w:val="nil"/>
              <w:bottom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0,01-0,01</w:t>
            </w:r>
          </w:p>
        </w:tc>
        <w:tc>
          <w:tcPr>
            <w:tcW w:w="409" w:type="pct"/>
            <w:tcBorders>
              <w:top w:val="nil"/>
              <w:left w:val="nil"/>
              <w:bottom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4,26-5,33</w:t>
            </w:r>
          </w:p>
        </w:tc>
        <w:tc>
          <w:tcPr>
            <w:tcW w:w="358" w:type="pct"/>
            <w:tcBorders>
              <w:top w:val="nil"/>
              <w:left w:val="single" w:sz="4" w:space="0" w:color="auto"/>
              <w:bottom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0,15</w:t>
            </w:r>
          </w:p>
        </w:tc>
        <w:tc>
          <w:tcPr>
            <w:tcW w:w="306" w:type="pct"/>
            <w:tcBorders>
              <w:top w:val="nil"/>
              <w:left w:val="nil"/>
              <w:bottom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0,15</w:t>
            </w:r>
          </w:p>
        </w:tc>
        <w:tc>
          <w:tcPr>
            <w:tcW w:w="408" w:type="pct"/>
            <w:tcBorders>
              <w:top w:val="nil"/>
              <w:left w:val="nil"/>
              <w:bottom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0,01</w:t>
            </w:r>
          </w:p>
        </w:tc>
        <w:tc>
          <w:tcPr>
            <w:tcW w:w="357" w:type="pct"/>
            <w:tcBorders>
              <w:top w:val="nil"/>
              <w:left w:val="nil"/>
              <w:bottom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4,98</w:t>
            </w:r>
          </w:p>
        </w:tc>
      </w:tr>
      <w:tr w:rsidR="00D25807" w:rsidRPr="00130A52" w:rsidTr="00932C65">
        <w:trPr>
          <w:trHeight w:val="559"/>
        </w:trPr>
        <w:tc>
          <w:tcPr>
            <w:tcW w:w="459" w:type="pct"/>
            <w:tcBorders>
              <w:top w:val="nil"/>
              <w:left w:val="nil"/>
              <w:bottom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b/>
                <w:bCs/>
                <w:color w:val="000000"/>
                <w:sz w:val="18"/>
                <w:szCs w:val="18"/>
                <w:lang w:eastAsia="hr-HR"/>
              </w:rPr>
            </w:pPr>
            <w:r w:rsidRPr="00130A52">
              <w:rPr>
                <w:rFonts w:ascii="Times New Roman" w:eastAsia="Times New Roman" w:hAnsi="Times New Roman" w:cs="Times New Roman"/>
                <w:b/>
                <w:bCs/>
                <w:color w:val="000000"/>
                <w:sz w:val="18"/>
                <w:szCs w:val="18"/>
                <w:lang w:eastAsia="hr-HR"/>
              </w:rPr>
              <w:t>Duljina glave / Duljina repa</w:t>
            </w:r>
          </w:p>
        </w:tc>
        <w:tc>
          <w:tcPr>
            <w:tcW w:w="407" w:type="pct"/>
            <w:tcBorders>
              <w:top w:val="nil"/>
              <w:left w:val="single" w:sz="4" w:space="0" w:color="auto"/>
              <w:bottom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0,17-0,18</w:t>
            </w:r>
          </w:p>
        </w:tc>
        <w:tc>
          <w:tcPr>
            <w:tcW w:w="409" w:type="pct"/>
            <w:tcBorders>
              <w:top w:val="nil"/>
              <w:left w:val="nil"/>
              <w:bottom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0,17-0,18</w:t>
            </w:r>
          </w:p>
        </w:tc>
        <w:tc>
          <w:tcPr>
            <w:tcW w:w="356" w:type="pct"/>
            <w:tcBorders>
              <w:top w:val="nil"/>
              <w:left w:val="nil"/>
              <w:bottom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0,01-0,01</w:t>
            </w:r>
          </w:p>
        </w:tc>
        <w:tc>
          <w:tcPr>
            <w:tcW w:w="395" w:type="pct"/>
            <w:tcBorders>
              <w:top w:val="nil"/>
              <w:left w:val="nil"/>
              <w:bottom w:val="nil"/>
              <w:right w:val="single" w:sz="4" w:space="0" w:color="auto"/>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4,87-6,66</w:t>
            </w:r>
          </w:p>
        </w:tc>
        <w:tc>
          <w:tcPr>
            <w:tcW w:w="371" w:type="pct"/>
            <w:tcBorders>
              <w:top w:val="nil"/>
              <w:left w:val="nil"/>
              <w:bottom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0,18-0,19</w:t>
            </w:r>
          </w:p>
        </w:tc>
        <w:tc>
          <w:tcPr>
            <w:tcW w:w="408" w:type="pct"/>
            <w:tcBorders>
              <w:top w:val="nil"/>
              <w:left w:val="nil"/>
              <w:bottom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0,17-0,19</w:t>
            </w:r>
          </w:p>
        </w:tc>
        <w:tc>
          <w:tcPr>
            <w:tcW w:w="356" w:type="pct"/>
            <w:tcBorders>
              <w:top w:val="nil"/>
              <w:left w:val="nil"/>
              <w:bottom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0,01-0,01</w:t>
            </w:r>
          </w:p>
        </w:tc>
        <w:tc>
          <w:tcPr>
            <w:tcW w:w="409" w:type="pct"/>
            <w:tcBorders>
              <w:top w:val="nil"/>
              <w:left w:val="nil"/>
              <w:bottom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5,02-6,31</w:t>
            </w:r>
          </w:p>
        </w:tc>
        <w:tc>
          <w:tcPr>
            <w:tcW w:w="358" w:type="pct"/>
            <w:tcBorders>
              <w:top w:val="nil"/>
              <w:left w:val="single" w:sz="4" w:space="0" w:color="auto"/>
              <w:bottom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0,18</w:t>
            </w:r>
          </w:p>
        </w:tc>
        <w:tc>
          <w:tcPr>
            <w:tcW w:w="306" w:type="pct"/>
            <w:tcBorders>
              <w:top w:val="nil"/>
              <w:left w:val="nil"/>
              <w:bottom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0,18</w:t>
            </w:r>
          </w:p>
        </w:tc>
        <w:tc>
          <w:tcPr>
            <w:tcW w:w="408" w:type="pct"/>
            <w:tcBorders>
              <w:top w:val="nil"/>
              <w:left w:val="nil"/>
              <w:bottom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0,01</w:t>
            </w:r>
          </w:p>
        </w:tc>
        <w:tc>
          <w:tcPr>
            <w:tcW w:w="357" w:type="pct"/>
            <w:tcBorders>
              <w:top w:val="nil"/>
              <w:left w:val="nil"/>
              <w:bottom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5,90</w:t>
            </w:r>
          </w:p>
        </w:tc>
      </w:tr>
      <w:tr w:rsidR="00D25807" w:rsidRPr="00130A52" w:rsidTr="00932C65">
        <w:trPr>
          <w:trHeight w:val="885"/>
        </w:trPr>
        <w:tc>
          <w:tcPr>
            <w:tcW w:w="459" w:type="pct"/>
            <w:tcBorders>
              <w:top w:val="nil"/>
              <w:left w:val="nil"/>
              <w:bottom w:val="nil"/>
              <w:right w:val="nil"/>
            </w:tcBorders>
            <w:shd w:val="clear" w:color="auto" w:fill="auto"/>
            <w:vAlign w:val="center"/>
            <w:hideMark/>
          </w:tcPr>
          <w:p w:rsidR="00D25807" w:rsidRPr="00130A52" w:rsidRDefault="00D25807" w:rsidP="00026D33">
            <w:pPr>
              <w:spacing w:after="0" w:line="240" w:lineRule="auto"/>
              <w:jc w:val="center"/>
              <w:rPr>
                <w:rFonts w:ascii="Times New Roman" w:eastAsia="Times New Roman" w:hAnsi="Times New Roman" w:cs="Times New Roman"/>
                <w:b/>
                <w:bCs/>
                <w:color w:val="000000"/>
                <w:sz w:val="18"/>
                <w:szCs w:val="18"/>
                <w:lang w:eastAsia="hr-HR"/>
              </w:rPr>
            </w:pPr>
            <w:r w:rsidRPr="00130A52">
              <w:rPr>
                <w:rFonts w:ascii="Times New Roman" w:eastAsia="Times New Roman" w:hAnsi="Times New Roman" w:cs="Times New Roman"/>
                <w:b/>
                <w:bCs/>
                <w:color w:val="000000"/>
                <w:sz w:val="18"/>
                <w:szCs w:val="18"/>
                <w:lang w:eastAsia="hr-HR"/>
              </w:rPr>
              <w:t>Duljina repa / Duljina sperm</w:t>
            </w:r>
            <w:r w:rsidR="00026D33" w:rsidRPr="00130A52">
              <w:rPr>
                <w:rFonts w:ascii="Times New Roman" w:eastAsia="Times New Roman" w:hAnsi="Times New Roman" w:cs="Times New Roman"/>
                <w:b/>
                <w:bCs/>
                <w:color w:val="000000"/>
                <w:sz w:val="18"/>
                <w:szCs w:val="18"/>
                <w:lang w:eastAsia="hr-HR"/>
              </w:rPr>
              <w:t>ija</w:t>
            </w:r>
          </w:p>
        </w:tc>
        <w:tc>
          <w:tcPr>
            <w:tcW w:w="407" w:type="pct"/>
            <w:tcBorders>
              <w:top w:val="nil"/>
              <w:left w:val="single" w:sz="4" w:space="0" w:color="auto"/>
              <w:bottom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0,85-0,85</w:t>
            </w:r>
          </w:p>
        </w:tc>
        <w:tc>
          <w:tcPr>
            <w:tcW w:w="409" w:type="pct"/>
            <w:tcBorders>
              <w:top w:val="nil"/>
              <w:left w:val="nil"/>
              <w:bottom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0,84-0,85</w:t>
            </w:r>
          </w:p>
        </w:tc>
        <w:tc>
          <w:tcPr>
            <w:tcW w:w="356" w:type="pct"/>
            <w:tcBorders>
              <w:top w:val="nil"/>
              <w:left w:val="nil"/>
              <w:bottom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0,01-0,01</w:t>
            </w:r>
          </w:p>
        </w:tc>
        <w:tc>
          <w:tcPr>
            <w:tcW w:w="395" w:type="pct"/>
            <w:tcBorders>
              <w:top w:val="nil"/>
              <w:left w:val="nil"/>
              <w:bottom w:val="nil"/>
              <w:right w:val="single" w:sz="4" w:space="0" w:color="auto"/>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0,72-1,01</w:t>
            </w:r>
          </w:p>
        </w:tc>
        <w:tc>
          <w:tcPr>
            <w:tcW w:w="371" w:type="pct"/>
            <w:tcBorders>
              <w:top w:val="nil"/>
              <w:left w:val="nil"/>
              <w:bottom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0,84-0,85</w:t>
            </w:r>
          </w:p>
        </w:tc>
        <w:tc>
          <w:tcPr>
            <w:tcW w:w="408" w:type="pct"/>
            <w:tcBorders>
              <w:top w:val="nil"/>
              <w:left w:val="nil"/>
              <w:bottom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0,84-0,85</w:t>
            </w:r>
          </w:p>
        </w:tc>
        <w:tc>
          <w:tcPr>
            <w:tcW w:w="356" w:type="pct"/>
            <w:tcBorders>
              <w:top w:val="nil"/>
              <w:left w:val="nil"/>
              <w:bottom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0,01-0,01</w:t>
            </w:r>
          </w:p>
        </w:tc>
        <w:tc>
          <w:tcPr>
            <w:tcW w:w="409" w:type="pct"/>
            <w:tcBorders>
              <w:top w:val="nil"/>
              <w:left w:val="nil"/>
              <w:bottom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6931B1">
              <w:rPr>
                <w:rFonts w:ascii="Times New Roman" w:eastAsia="Times New Roman" w:hAnsi="Times New Roman" w:cs="Times New Roman"/>
                <w:color w:val="000000" w:themeColor="text1"/>
                <w:sz w:val="16"/>
                <w:szCs w:val="16"/>
                <w:lang w:eastAsia="hr-HR"/>
              </w:rPr>
              <w:t>0,75-</w:t>
            </w:r>
            <w:r w:rsidR="00C100BD" w:rsidRPr="006931B1">
              <w:rPr>
                <w:rFonts w:ascii="Times New Roman" w:eastAsia="Times New Roman" w:hAnsi="Times New Roman" w:cs="Times New Roman"/>
                <w:color w:val="000000" w:themeColor="text1"/>
                <w:sz w:val="16"/>
                <w:szCs w:val="16"/>
                <w:lang w:eastAsia="hr-HR"/>
              </w:rPr>
              <w:t>0,</w:t>
            </w:r>
            <w:r w:rsidRPr="006931B1">
              <w:rPr>
                <w:rFonts w:ascii="Times New Roman" w:eastAsia="Times New Roman" w:hAnsi="Times New Roman" w:cs="Times New Roman"/>
                <w:color w:val="000000" w:themeColor="text1"/>
                <w:sz w:val="16"/>
                <w:szCs w:val="16"/>
                <w:lang w:eastAsia="hr-HR"/>
              </w:rPr>
              <w:t>91</w:t>
            </w:r>
          </w:p>
        </w:tc>
        <w:tc>
          <w:tcPr>
            <w:tcW w:w="358" w:type="pct"/>
            <w:tcBorders>
              <w:top w:val="nil"/>
              <w:left w:val="single" w:sz="4" w:space="0" w:color="auto"/>
              <w:bottom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0,85</w:t>
            </w:r>
          </w:p>
        </w:tc>
        <w:tc>
          <w:tcPr>
            <w:tcW w:w="306" w:type="pct"/>
            <w:tcBorders>
              <w:top w:val="nil"/>
              <w:left w:val="nil"/>
              <w:bottom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0,85</w:t>
            </w:r>
          </w:p>
        </w:tc>
        <w:tc>
          <w:tcPr>
            <w:tcW w:w="408" w:type="pct"/>
            <w:tcBorders>
              <w:top w:val="nil"/>
              <w:left w:val="nil"/>
              <w:bottom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0,01</w:t>
            </w:r>
          </w:p>
        </w:tc>
        <w:tc>
          <w:tcPr>
            <w:tcW w:w="357" w:type="pct"/>
            <w:tcBorders>
              <w:top w:val="nil"/>
              <w:left w:val="nil"/>
              <w:bottom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0,89</w:t>
            </w:r>
          </w:p>
        </w:tc>
      </w:tr>
      <w:tr w:rsidR="00D25807" w:rsidRPr="00130A52" w:rsidTr="00932C65">
        <w:trPr>
          <w:trHeight w:val="780"/>
        </w:trPr>
        <w:tc>
          <w:tcPr>
            <w:tcW w:w="459" w:type="pct"/>
            <w:tcBorders>
              <w:top w:val="nil"/>
              <w:left w:val="nil"/>
              <w:bottom w:val="nil"/>
              <w:right w:val="nil"/>
            </w:tcBorders>
            <w:shd w:val="clear" w:color="auto" w:fill="auto"/>
            <w:vAlign w:val="center"/>
            <w:hideMark/>
          </w:tcPr>
          <w:p w:rsidR="00D25807" w:rsidRPr="00130A52" w:rsidRDefault="00D25807" w:rsidP="00026D33">
            <w:pPr>
              <w:spacing w:after="0" w:line="240" w:lineRule="auto"/>
              <w:jc w:val="center"/>
              <w:rPr>
                <w:rFonts w:ascii="Times New Roman" w:eastAsia="Times New Roman" w:hAnsi="Times New Roman" w:cs="Times New Roman"/>
                <w:b/>
                <w:bCs/>
                <w:color w:val="000000"/>
                <w:sz w:val="18"/>
                <w:szCs w:val="18"/>
                <w:lang w:eastAsia="hr-HR"/>
              </w:rPr>
            </w:pPr>
            <w:r w:rsidRPr="00130A52">
              <w:rPr>
                <w:rFonts w:ascii="Times New Roman" w:eastAsia="Times New Roman" w:hAnsi="Times New Roman" w:cs="Times New Roman"/>
                <w:b/>
                <w:bCs/>
                <w:color w:val="000000"/>
                <w:sz w:val="18"/>
                <w:szCs w:val="18"/>
                <w:lang w:eastAsia="hr-HR"/>
              </w:rPr>
              <w:t>Opseg glave / Duljina sperm</w:t>
            </w:r>
            <w:r w:rsidR="005F0DED" w:rsidRPr="00130A52">
              <w:rPr>
                <w:rFonts w:ascii="Times New Roman" w:eastAsia="Times New Roman" w:hAnsi="Times New Roman" w:cs="Times New Roman"/>
                <w:b/>
                <w:bCs/>
                <w:color w:val="000000"/>
                <w:sz w:val="18"/>
                <w:szCs w:val="18"/>
                <w:lang w:eastAsia="hr-HR"/>
              </w:rPr>
              <w:t>ij</w:t>
            </w:r>
            <w:r w:rsidRPr="00130A52">
              <w:rPr>
                <w:rFonts w:ascii="Times New Roman" w:eastAsia="Times New Roman" w:hAnsi="Times New Roman" w:cs="Times New Roman"/>
                <w:b/>
                <w:bCs/>
                <w:color w:val="000000"/>
                <w:sz w:val="18"/>
                <w:szCs w:val="18"/>
                <w:lang w:eastAsia="hr-HR"/>
              </w:rPr>
              <w:t>a</w:t>
            </w:r>
          </w:p>
        </w:tc>
        <w:tc>
          <w:tcPr>
            <w:tcW w:w="407" w:type="pct"/>
            <w:tcBorders>
              <w:top w:val="nil"/>
              <w:left w:val="single" w:sz="4" w:space="0" w:color="auto"/>
              <w:bottom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0,39-0,41</w:t>
            </w:r>
          </w:p>
        </w:tc>
        <w:tc>
          <w:tcPr>
            <w:tcW w:w="409" w:type="pct"/>
            <w:tcBorders>
              <w:top w:val="nil"/>
              <w:left w:val="nil"/>
              <w:bottom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0,39-0,41</w:t>
            </w:r>
          </w:p>
        </w:tc>
        <w:tc>
          <w:tcPr>
            <w:tcW w:w="356" w:type="pct"/>
            <w:tcBorders>
              <w:top w:val="nil"/>
              <w:left w:val="nil"/>
              <w:bottom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0,01-0,02</w:t>
            </w:r>
          </w:p>
        </w:tc>
        <w:tc>
          <w:tcPr>
            <w:tcW w:w="395" w:type="pct"/>
            <w:tcBorders>
              <w:top w:val="nil"/>
              <w:left w:val="nil"/>
              <w:bottom w:val="nil"/>
              <w:right w:val="single" w:sz="4" w:space="0" w:color="auto"/>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3,86-5,93</w:t>
            </w:r>
          </w:p>
        </w:tc>
        <w:tc>
          <w:tcPr>
            <w:tcW w:w="371" w:type="pct"/>
            <w:tcBorders>
              <w:top w:val="nil"/>
              <w:left w:val="nil"/>
              <w:bottom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0,40-0,42</w:t>
            </w:r>
          </w:p>
        </w:tc>
        <w:tc>
          <w:tcPr>
            <w:tcW w:w="408" w:type="pct"/>
            <w:tcBorders>
              <w:top w:val="nil"/>
              <w:left w:val="nil"/>
              <w:bottom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0,39-0,42</w:t>
            </w:r>
          </w:p>
        </w:tc>
        <w:tc>
          <w:tcPr>
            <w:tcW w:w="356" w:type="pct"/>
            <w:tcBorders>
              <w:top w:val="nil"/>
              <w:left w:val="nil"/>
              <w:bottom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0,01-0,02</w:t>
            </w:r>
          </w:p>
        </w:tc>
        <w:tc>
          <w:tcPr>
            <w:tcW w:w="409" w:type="pct"/>
            <w:tcBorders>
              <w:top w:val="nil"/>
              <w:left w:val="nil"/>
              <w:bottom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3,52-5,27</w:t>
            </w:r>
          </w:p>
        </w:tc>
        <w:tc>
          <w:tcPr>
            <w:tcW w:w="358" w:type="pct"/>
            <w:tcBorders>
              <w:top w:val="nil"/>
              <w:left w:val="single" w:sz="4" w:space="0" w:color="auto"/>
              <w:bottom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0,41</w:t>
            </w:r>
          </w:p>
        </w:tc>
        <w:tc>
          <w:tcPr>
            <w:tcW w:w="306" w:type="pct"/>
            <w:tcBorders>
              <w:top w:val="nil"/>
              <w:left w:val="nil"/>
              <w:bottom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0,4</w:t>
            </w:r>
          </w:p>
        </w:tc>
        <w:tc>
          <w:tcPr>
            <w:tcW w:w="408" w:type="pct"/>
            <w:tcBorders>
              <w:top w:val="nil"/>
              <w:left w:val="nil"/>
              <w:bottom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0,02</w:t>
            </w:r>
          </w:p>
        </w:tc>
        <w:tc>
          <w:tcPr>
            <w:tcW w:w="357" w:type="pct"/>
            <w:tcBorders>
              <w:top w:val="nil"/>
              <w:left w:val="nil"/>
              <w:bottom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4,65</w:t>
            </w:r>
          </w:p>
        </w:tc>
      </w:tr>
      <w:tr w:rsidR="00D25807" w:rsidRPr="00130A52" w:rsidTr="00932C65">
        <w:trPr>
          <w:trHeight w:val="1065"/>
        </w:trPr>
        <w:tc>
          <w:tcPr>
            <w:tcW w:w="459" w:type="pct"/>
            <w:tcBorders>
              <w:top w:val="nil"/>
              <w:left w:val="nil"/>
              <w:right w:val="nil"/>
            </w:tcBorders>
            <w:shd w:val="clear" w:color="auto" w:fill="auto"/>
            <w:vAlign w:val="center"/>
            <w:hideMark/>
          </w:tcPr>
          <w:p w:rsidR="00D25807" w:rsidRPr="00130A52" w:rsidRDefault="00D25807" w:rsidP="005F0DED">
            <w:pPr>
              <w:spacing w:after="0" w:line="240" w:lineRule="auto"/>
              <w:jc w:val="center"/>
              <w:rPr>
                <w:rFonts w:ascii="Times New Roman" w:eastAsia="Times New Roman" w:hAnsi="Times New Roman" w:cs="Times New Roman"/>
                <w:b/>
                <w:bCs/>
                <w:color w:val="000000"/>
                <w:sz w:val="18"/>
                <w:szCs w:val="18"/>
                <w:lang w:eastAsia="hr-HR"/>
              </w:rPr>
            </w:pPr>
            <w:r w:rsidRPr="00130A52">
              <w:rPr>
                <w:rFonts w:ascii="Times New Roman" w:eastAsia="Times New Roman" w:hAnsi="Times New Roman" w:cs="Times New Roman"/>
                <w:b/>
                <w:bCs/>
                <w:color w:val="000000"/>
                <w:sz w:val="18"/>
                <w:szCs w:val="18"/>
                <w:lang w:eastAsia="hr-HR"/>
              </w:rPr>
              <w:t>Površina glave / Duljina sperm</w:t>
            </w:r>
            <w:r w:rsidR="005F0DED" w:rsidRPr="00130A52">
              <w:rPr>
                <w:rFonts w:ascii="Times New Roman" w:eastAsia="Times New Roman" w:hAnsi="Times New Roman" w:cs="Times New Roman"/>
                <w:b/>
                <w:bCs/>
                <w:color w:val="000000"/>
                <w:sz w:val="18"/>
                <w:szCs w:val="18"/>
                <w:lang w:eastAsia="hr-HR"/>
              </w:rPr>
              <w:t>ij</w:t>
            </w:r>
            <w:r w:rsidRPr="00130A52">
              <w:rPr>
                <w:rFonts w:ascii="Times New Roman" w:eastAsia="Times New Roman" w:hAnsi="Times New Roman" w:cs="Times New Roman"/>
                <w:b/>
                <w:bCs/>
                <w:color w:val="000000"/>
                <w:sz w:val="18"/>
                <w:szCs w:val="18"/>
                <w:lang w:eastAsia="hr-HR"/>
              </w:rPr>
              <w:t>a</w:t>
            </w:r>
          </w:p>
        </w:tc>
        <w:tc>
          <w:tcPr>
            <w:tcW w:w="407" w:type="pct"/>
            <w:tcBorders>
              <w:top w:val="nil"/>
              <w:left w:val="single" w:sz="4" w:space="0" w:color="auto"/>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0,59-0,63</w:t>
            </w:r>
          </w:p>
        </w:tc>
        <w:tc>
          <w:tcPr>
            <w:tcW w:w="409" w:type="pct"/>
            <w:tcBorders>
              <w:top w:val="nil"/>
              <w:left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0,60-0,63</w:t>
            </w:r>
          </w:p>
        </w:tc>
        <w:tc>
          <w:tcPr>
            <w:tcW w:w="356" w:type="pct"/>
            <w:tcBorders>
              <w:top w:val="nil"/>
              <w:left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0,04-0,05</w:t>
            </w:r>
          </w:p>
        </w:tc>
        <w:tc>
          <w:tcPr>
            <w:tcW w:w="395" w:type="pct"/>
            <w:tcBorders>
              <w:top w:val="nil"/>
              <w:left w:val="nil"/>
              <w:right w:val="single" w:sz="4" w:space="0" w:color="auto"/>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6.03-8,85</w:t>
            </w:r>
          </w:p>
        </w:tc>
        <w:tc>
          <w:tcPr>
            <w:tcW w:w="371" w:type="pct"/>
            <w:tcBorders>
              <w:top w:val="nil"/>
              <w:left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0,60-0,65</w:t>
            </w:r>
          </w:p>
        </w:tc>
        <w:tc>
          <w:tcPr>
            <w:tcW w:w="408" w:type="pct"/>
            <w:tcBorders>
              <w:top w:val="nil"/>
              <w:left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0,60-0,64</w:t>
            </w:r>
          </w:p>
        </w:tc>
        <w:tc>
          <w:tcPr>
            <w:tcW w:w="356" w:type="pct"/>
            <w:tcBorders>
              <w:top w:val="nil"/>
              <w:left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0,03-0,06</w:t>
            </w:r>
          </w:p>
        </w:tc>
        <w:tc>
          <w:tcPr>
            <w:tcW w:w="409" w:type="pct"/>
            <w:tcBorders>
              <w:top w:val="nil"/>
              <w:left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6,01-9,66</w:t>
            </w:r>
          </w:p>
        </w:tc>
        <w:tc>
          <w:tcPr>
            <w:tcW w:w="358" w:type="pct"/>
            <w:tcBorders>
              <w:top w:val="nil"/>
              <w:left w:val="single" w:sz="4" w:space="0" w:color="auto"/>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0,62</w:t>
            </w:r>
          </w:p>
        </w:tc>
        <w:tc>
          <w:tcPr>
            <w:tcW w:w="306" w:type="pct"/>
            <w:tcBorders>
              <w:top w:val="nil"/>
              <w:left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0,62</w:t>
            </w:r>
          </w:p>
        </w:tc>
        <w:tc>
          <w:tcPr>
            <w:tcW w:w="408" w:type="pct"/>
            <w:tcBorders>
              <w:top w:val="nil"/>
              <w:left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0,05</w:t>
            </w:r>
          </w:p>
        </w:tc>
        <w:tc>
          <w:tcPr>
            <w:tcW w:w="357" w:type="pct"/>
            <w:tcBorders>
              <w:top w:val="nil"/>
              <w:left w:val="nil"/>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7,74</w:t>
            </w:r>
          </w:p>
        </w:tc>
      </w:tr>
      <w:tr w:rsidR="00D25807" w:rsidRPr="00130A52" w:rsidTr="00932C65">
        <w:trPr>
          <w:trHeight w:val="1035"/>
        </w:trPr>
        <w:tc>
          <w:tcPr>
            <w:tcW w:w="459" w:type="pct"/>
            <w:tcBorders>
              <w:top w:val="nil"/>
              <w:left w:val="nil"/>
              <w:bottom w:val="single" w:sz="4" w:space="0" w:color="auto"/>
              <w:right w:val="nil"/>
            </w:tcBorders>
            <w:shd w:val="clear" w:color="auto" w:fill="auto"/>
            <w:vAlign w:val="center"/>
            <w:hideMark/>
          </w:tcPr>
          <w:p w:rsidR="00D25807" w:rsidRPr="00130A52" w:rsidRDefault="00D25807" w:rsidP="005F0DED">
            <w:pPr>
              <w:spacing w:after="0" w:line="240" w:lineRule="auto"/>
              <w:jc w:val="center"/>
              <w:rPr>
                <w:rFonts w:ascii="Times New Roman" w:eastAsia="Times New Roman" w:hAnsi="Times New Roman" w:cs="Times New Roman"/>
                <w:b/>
                <w:bCs/>
                <w:color w:val="000000"/>
                <w:sz w:val="18"/>
                <w:szCs w:val="18"/>
                <w:lang w:eastAsia="hr-HR"/>
              </w:rPr>
            </w:pPr>
            <w:r w:rsidRPr="00130A52">
              <w:rPr>
                <w:rFonts w:ascii="Times New Roman" w:eastAsia="Times New Roman" w:hAnsi="Times New Roman" w:cs="Times New Roman"/>
                <w:b/>
                <w:bCs/>
                <w:color w:val="000000"/>
                <w:sz w:val="18"/>
                <w:szCs w:val="18"/>
                <w:lang w:eastAsia="hr-HR"/>
              </w:rPr>
              <w:t>Duljina glave x Širina glave / Duljina sperm</w:t>
            </w:r>
            <w:r w:rsidR="005F0DED" w:rsidRPr="00130A52">
              <w:rPr>
                <w:rFonts w:ascii="Times New Roman" w:eastAsia="Times New Roman" w:hAnsi="Times New Roman" w:cs="Times New Roman"/>
                <w:b/>
                <w:bCs/>
                <w:color w:val="000000"/>
                <w:sz w:val="18"/>
                <w:szCs w:val="18"/>
                <w:lang w:eastAsia="hr-HR"/>
              </w:rPr>
              <w:t>ij</w:t>
            </w:r>
            <w:r w:rsidRPr="00130A52">
              <w:rPr>
                <w:rFonts w:ascii="Times New Roman" w:eastAsia="Times New Roman" w:hAnsi="Times New Roman" w:cs="Times New Roman"/>
                <w:b/>
                <w:bCs/>
                <w:color w:val="000000"/>
                <w:sz w:val="18"/>
                <w:szCs w:val="18"/>
                <w:lang w:eastAsia="hr-HR"/>
              </w:rPr>
              <w:t>a</w:t>
            </w:r>
          </w:p>
        </w:tc>
        <w:tc>
          <w:tcPr>
            <w:tcW w:w="407" w:type="pct"/>
            <w:tcBorders>
              <w:top w:val="nil"/>
              <w:left w:val="single" w:sz="4" w:space="0" w:color="auto"/>
              <w:bottom w:val="single" w:sz="4" w:space="0" w:color="auto"/>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0,72-0,76</w:t>
            </w:r>
          </w:p>
        </w:tc>
        <w:tc>
          <w:tcPr>
            <w:tcW w:w="409" w:type="pct"/>
            <w:tcBorders>
              <w:top w:val="nil"/>
              <w:left w:val="nil"/>
              <w:bottom w:val="single" w:sz="4" w:space="0" w:color="auto"/>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0,71-0,76</w:t>
            </w:r>
          </w:p>
        </w:tc>
        <w:tc>
          <w:tcPr>
            <w:tcW w:w="356" w:type="pct"/>
            <w:tcBorders>
              <w:top w:val="nil"/>
              <w:left w:val="nil"/>
              <w:bottom w:val="single" w:sz="4" w:space="0" w:color="auto"/>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0,05-0,07</w:t>
            </w:r>
          </w:p>
        </w:tc>
        <w:tc>
          <w:tcPr>
            <w:tcW w:w="395" w:type="pct"/>
            <w:tcBorders>
              <w:top w:val="nil"/>
              <w:left w:val="nil"/>
              <w:bottom w:val="single" w:sz="4" w:space="0" w:color="auto"/>
              <w:right w:val="single" w:sz="4" w:space="0" w:color="auto"/>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6,94-10,26</w:t>
            </w:r>
          </w:p>
        </w:tc>
        <w:tc>
          <w:tcPr>
            <w:tcW w:w="371" w:type="pct"/>
            <w:tcBorders>
              <w:top w:val="nil"/>
              <w:left w:val="nil"/>
              <w:bottom w:val="single" w:sz="4" w:space="0" w:color="auto"/>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0,72-0,78</w:t>
            </w:r>
          </w:p>
        </w:tc>
        <w:tc>
          <w:tcPr>
            <w:tcW w:w="408" w:type="pct"/>
            <w:tcBorders>
              <w:top w:val="nil"/>
              <w:left w:val="nil"/>
              <w:bottom w:val="single" w:sz="4" w:space="0" w:color="auto"/>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0,72-0,78</w:t>
            </w:r>
          </w:p>
        </w:tc>
        <w:tc>
          <w:tcPr>
            <w:tcW w:w="356" w:type="pct"/>
            <w:tcBorders>
              <w:top w:val="nil"/>
              <w:left w:val="nil"/>
              <w:bottom w:val="single" w:sz="4" w:space="0" w:color="auto"/>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0,05-0,08</w:t>
            </w:r>
          </w:p>
        </w:tc>
        <w:tc>
          <w:tcPr>
            <w:tcW w:w="409" w:type="pct"/>
            <w:tcBorders>
              <w:top w:val="nil"/>
              <w:left w:val="nil"/>
              <w:bottom w:val="single" w:sz="4" w:space="0" w:color="auto"/>
              <w:right w:val="single" w:sz="4" w:space="0" w:color="auto"/>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6,71-10,44</w:t>
            </w:r>
          </w:p>
        </w:tc>
        <w:tc>
          <w:tcPr>
            <w:tcW w:w="358" w:type="pct"/>
            <w:tcBorders>
              <w:top w:val="nil"/>
              <w:left w:val="single" w:sz="4" w:space="0" w:color="auto"/>
              <w:bottom w:val="single" w:sz="4" w:space="0" w:color="auto"/>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0,75</w:t>
            </w:r>
          </w:p>
        </w:tc>
        <w:tc>
          <w:tcPr>
            <w:tcW w:w="306" w:type="pct"/>
            <w:tcBorders>
              <w:top w:val="nil"/>
              <w:left w:val="nil"/>
              <w:bottom w:val="single" w:sz="4" w:space="0" w:color="auto"/>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0,74</w:t>
            </w:r>
          </w:p>
        </w:tc>
        <w:tc>
          <w:tcPr>
            <w:tcW w:w="408" w:type="pct"/>
            <w:tcBorders>
              <w:top w:val="nil"/>
              <w:left w:val="nil"/>
              <w:bottom w:val="single" w:sz="4" w:space="0" w:color="auto"/>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0,07</w:t>
            </w:r>
          </w:p>
        </w:tc>
        <w:tc>
          <w:tcPr>
            <w:tcW w:w="357" w:type="pct"/>
            <w:tcBorders>
              <w:top w:val="nil"/>
              <w:left w:val="nil"/>
              <w:bottom w:val="single" w:sz="4" w:space="0" w:color="auto"/>
              <w:right w:val="nil"/>
            </w:tcBorders>
            <w:shd w:val="clear" w:color="auto" w:fill="auto"/>
            <w:vAlign w:val="center"/>
            <w:hideMark/>
          </w:tcPr>
          <w:p w:rsidR="00D25807" w:rsidRPr="00130A52" w:rsidRDefault="00D25807" w:rsidP="00857F1D">
            <w:pPr>
              <w:spacing w:after="0" w:line="240" w:lineRule="auto"/>
              <w:jc w:val="center"/>
              <w:rPr>
                <w:rFonts w:ascii="Times New Roman" w:eastAsia="Times New Roman" w:hAnsi="Times New Roman" w:cs="Times New Roman"/>
                <w:color w:val="000000"/>
                <w:sz w:val="16"/>
                <w:szCs w:val="16"/>
                <w:lang w:eastAsia="hr-HR"/>
              </w:rPr>
            </w:pPr>
            <w:r w:rsidRPr="00130A52">
              <w:rPr>
                <w:rFonts w:ascii="Times New Roman" w:eastAsia="Times New Roman" w:hAnsi="Times New Roman" w:cs="Times New Roman"/>
                <w:color w:val="000000"/>
                <w:sz w:val="16"/>
                <w:szCs w:val="16"/>
                <w:lang w:eastAsia="hr-HR"/>
              </w:rPr>
              <w:t>8,7</w:t>
            </w:r>
          </w:p>
        </w:tc>
      </w:tr>
    </w:tbl>
    <w:p w:rsidR="00D25807" w:rsidRPr="004D36BB" w:rsidRDefault="00D25807" w:rsidP="00D25807">
      <w:pPr>
        <w:autoSpaceDE w:val="0"/>
        <w:autoSpaceDN w:val="0"/>
        <w:adjustRightInd w:val="0"/>
        <w:spacing w:after="0" w:line="360" w:lineRule="auto"/>
        <w:jc w:val="both"/>
        <w:rPr>
          <w:rFonts w:ascii="Times New Roman" w:hAnsi="Times New Roman" w:cs="Times New Roman"/>
          <w:sz w:val="20"/>
          <w:szCs w:val="20"/>
          <w:lang w:val="en-GB"/>
        </w:rPr>
      </w:pPr>
      <w:r w:rsidRPr="004D36BB">
        <w:rPr>
          <w:rFonts w:ascii="Times New Roman" w:hAnsi="Times New Roman" w:cs="Times New Roman"/>
          <w:sz w:val="20"/>
          <w:szCs w:val="20"/>
          <w:lang w:val="en-GB"/>
        </w:rPr>
        <w:t>Duljina sperm</w:t>
      </w:r>
      <w:r w:rsidR="005F0DED">
        <w:rPr>
          <w:rFonts w:ascii="Times New Roman" w:hAnsi="Times New Roman" w:cs="Times New Roman"/>
          <w:sz w:val="20"/>
          <w:szCs w:val="20"/>
          <w:lang w:val="en-GB"/>
        </w:rPr>
        <w:t>ij</w:t>
      </w:r>
      <w:r w:rsidRPr="004D36BB">
        <w:rPr>
          <w:rFonts w:ascii="Times New Roman" w:hAnsi="Times New Roman" w:cs="Times New Roman"/>
          <w:sz w:val="20"/>
          <w:szCs w:val="20"/>
          <w:lang w:val="en-GB"/>
        </w:rPr>
        <w:t>a = duljina glave + duljina repa</w:t>
      </w:r>
    </w:p>
    <w:p w:rsidR="00D25807" w:rsidRPr="004D36BB" w:rsidRDefault="00D25807" w:rsidP="00D25807">
      <w:pPr>
        <w:autoSpaceDE w:val="0"/>
        <w:autoSpaceDN w:val="0"/>
        <w:adjustRightInd w:val="0"/>
        <w:spacing w:after="0" w:line="360" w:lineRule="auto"/>
        <w:jc w:val="both"/>
        <w:rPr>
          <w:rFonts w:ascii="Times New Roman" w:hAnsi="Times New Roman" w:cs="Times New Roman"/>
          <w:sz w:val="20"/>
          <w:szCs w:val="20"/>
          <w:lang w:val="en-GB"/>
        </w:rPr>
        <w:sectPr w:rsidR="00D25807" w:rsidRPr="004D36BB" w:rsidSect="003F1D18">
          <w:footerReference w:type="default" r:id="rId15"/>
          <w:pgSz w:w="16838" w:h="11906" w:orient="landscape"/>
          <w:pgMar w:top="1417" w:right="1417" w:bottom="1417" w:left="1417" w:header="708" w:footer="708" w:gutter="0"/>
          <w:pgNumType w:start="19"/>
          <w:cols w:space="708"/>
          <w:docGrid w:linePitch="360"/>
        </w:sectPr>
      </w:pPr>
    </w:p>
    <w:p w:rsidR="00D25807" w:rsidRPr="00BB4FED" w:rsidRDefault="00D25807" w:rsidP="00D25807">
      <w:pPr>
        <w:rPr>
          <w:rFonts w:ascii="Times New Roman" w:hAnsi="Times New Roman" w:cs="Times New Roman"/>
          <w:sz w:val="24"/>
          <w:szCs w:val="24"/>
        </w:rPr>
      </w:pPr>
      <w:r w:rsidRPr="00BB4FED">
        <w:rPr>
          <w:rFonts w:ascii="Times New Roman" w:hAnsi="Times New Roman" w:cs="Times New Roman"/>
          <w:sz w:val="24"/>
          <w:szCs w:val="24"/>
        </w:rPr>
        <w:lastRenderedPageBreak/>
        <w:t xml:space="preserve">Tablica </w:t>
      </w:r>
      <w:r w:rsidR="003F1D18">
        <w:rPr>
          <w:rFonts w:ascii="Times New Roman" w:hAnsi="Times New Roman" w:cs="Times New Roman"/>
          <w:sz w:val="24"/>
          <w:szCs w:val="24"/>
        </w:rPr>
        <w:t>5</w:t>
      </w:r>
      <w:r w:rsidRPr="00BB4FED">
        <w:rPr>
          <w:rFonts w:ascii="Times New Roman" w:hAnsi="Times New Roman" w:cs="Times New Roman"/>
          <w:sz w:val="24"/>
          <w:szCs w:val="24"/>
        </w:rPr>
        <w:t xml:space="preserve">. Srednja vrijednost i skupna standardna pogreška morfometrijskih </w:t>
      </w:r>
      <w:r w:rsidR="00BB4FED">
        <w:rPr>
          <w:rFonts w:ascii="Times New Roman" w:hAnsi="Times New Roman" w:cs="Times New Roman"/>
          <w:sz w:val="24"/>
          <w:szCs w:val="24"/>
        </w:rPr>
        <w:t>pokazatelja</w:t>
      </w:r>
      <w:r w:rsidRPr="00BB4FED">
        <w:rPr>
          <w:rFonts w:ascii="Times New Roman" w:hAnsi="Times New Roman" w:cs="Times New Roman"/>
          <w:sz w:val="24"/>
          <w:szCs w:val="24"/>
        </w:rPr>
        <w:t xml:space="preserve"> glave sperm</w:t>
      </w:r>
      <w:r w:rsidR="00BB4FED">
        <w:rPr>
          <w:rFonts w:ascii="Times New Roman" w:hAnsi="Times New Roman" w:cs="Times New Roman"/>
          <w:sz w:val="24"/>
          <w:szCs w:val="24"/>
        </w:rPr>
        <w:t>ij</w:t>
      </w:r>
      <w:r w:rsidRPr="00BB4FED">
        <w:rPr>
          <w:rFonts w:ascii="Times New Roman" w:hAnsi="Times New Roman" w:cs="Times New Roman"/>
          <w:sz w:val="24"/>
          <w:szCs w:val="24"/>
        </w:rPr>
        <w:t xml:space="preserve">a između kontrolne i melatoninske </w:t>
      </w:r>
      <w:r w:rsidR="00BB4FED" w:rsidRPr="00BB4FED">
        <w:rPr>
          <w:rFonts w:ascii="Times New Roman" w:hAnsi="Times New Roman" w:cs="Times New Roman"/>
          <w:sz w:val="24"/>
          <w:szCs w:val="24"/>
        </w:rPr>
        <w:t>skupine</w:t>
      </w:r>
      <w:r w:rsidRPr="00BB4FED">
        <w:rPr>
          <w:rFonts w:ascii="Times New Roman" w:hAnsi="Times New Roman" w:cs="Times New Roman"/>
          <w:sz w:val="24"/>
          <w:szCs w:val="24"/>
        </w:rPr>
        <w:t xml:space="preserve"> jarčeva u šest </w:t>
      </w:r>
      <w:r w:rsidR="00EB378A">
        <w:rPr>
          <w:rFonts w:ascii="Times New Roman" w:hAnsi="Times New Roman" w:cs="Times New Roman"/>
          <w:sz w:val="24"/>
          <w:szCs w:val="24"/>
        </w:rPr>
        <w:t xml:space="preserve">pokusnih </w:t>
      </w:r>
      <w:r w:rsidR="00BB4FED" w:rsidRPr="00BB4FED">
        <w:rPr>
          <w:rFonts w:ascii="Times New Roman" w:hAnsi="Times New Roman" w:cs="Times New Roman"/>
          <w:sz w:val="24"/>
          <w:szCs w:val="24"/>
        </w:rPr>
        <w:t>razdoblja</w:t>
      </w:r>
      <w:r w:rsidRPr="00BB4FED">
        <w:rPr>
          <w:rFonts w:ascii="Times New Roman" w:hAnsi="Times New Roman" w:cs="Times New Roman"/>
          <w:sz w:val="24"/>
          <w:szCs w:val="24"/>
        </w:rPr>
        <w:t xml:space="preserve"> uzimanja ejakulata te između tri </w:t>
      </w:r>
      <w:r w:rsidR="00BB4FED" w:rsidRPr="00BB4FED">
        <w:rPr>
          <w:rFonts w:ascii="Times New Roman" w:hAnsi="Times New Roman" w:cs="Times New Roman"/>
          <w:sz w:val="24"/>
          <w:szCs w:val="24"/>
        </w:rPr>
        <w:t>dobne</w:t>
      </w:r>
      <w:r w:rsidRPr="00BB4FED">
        <w:rPr>
          <w:rFonts w:ascii="Times New Roman" w:hAnsi="Times New Roman" w:cs="Times New Roman"/>
          <w:sz w:val="24"/>
          <w:szCs w:val="24"/>
        </w:rPr>
        <w:t xml:space="preserve"> kategorije jarčeva.</w:t>
      </w:r>
    </w:p>
    <w:tbl>
      <w:tblPr>
        <w:tblpPr w:leftFromText="180" w:rightFromText="180" w:vertAnchor="page" w:horzAnchor="margin" w:tblpY="2266"/>
        <w:tblW w:w="0" w:type="auto"/>
        <w:tblLook w:val="04A0" w:firstRow="1" w:lastRow="0" w:firstColumn="1" w:lastColumn="0" w:noHBand="0" w:noVBand="1"/>
      </w:tblPr>
      <w:tblGrid>
        <w:gridCol w:w="2246"/>
        <w:gridCol w:w="1017"/>
        <w:gridCol w:w="1012"/>
        <w:gridCol w:w="1012"/>
        <w:gridCol w:w="1061"/>
        <w:gridCol w:w="1061"/>
        <w:gridCol w:w="1052"/>
        <w:gridCol w:w="1052"/>
        <w:gridCol w:w="686"/>
        <w:gridCol w:w="621"/>
        <w:gridCol w:w="829"/>
        <w:gridCol w:w="621"/>
        <w:gridCol w:w="686"/>
      </w:tblGrid>
      <w:tr w:rsidR="00D25807" w:rsidRPr="000359F5" w:rsidTr="00857F1D">
        <w:trPr>
          <w:trHeight w:val="750"/>
        </w:trPr>
        <w:tc>
          <w:tcPr>
            <w:tcW w:w="0" w:type="auto"/>
            <w:vMerge w:val="restart"/>
            <w:tcBorders>
              <w:top w:val="single" w:sz="8" w:space="0" w:color="auto"/>
              <w:left w:val="nil"/>
              <w:bottom w:val="single" w:sz="8" w:space="0" w:color="000000"/>
              <w:right w:val="nil"/>
            </w:tcBorders>
            <w:shd w:val="clear" w:color="auto" w:fill="auto"/>
            <w:vAlign w:val="center"/>
            <w:hideMark/>
          </w:tcPr>
          <w:p w:rsidR="00D25807" w:rsidRPr="000359F5" w:rsidRDefault="00D25807" w:rsidP="00DE3A32">
            <w:pPr>
              <w:spacing w:after="0" w:line="240" w:lineRule="auto"/>
              <w:rPr>
                <w:rFonts w:ascii="Times New Roman" w:eastAsia="Times New Roman" w:hAnsi="Times New Roman" w:cs="Times New Roman"/>
                <w:b/>
                <w:bCs/>
                <w:color w:val="000000"/>
                <w:sz w:val="18"/>
                <w:szCs w:val="18"/>
                <w:lang w:eastAsia="hr-HR"/>
              </w:rPr>
            </w:pPr>
            <w:r w:rsidRPr="000359F5">
              <w:rPr>
                <w:rFonts w:ascii="Times New Roman" w:eastAsia="Times New Roman" w:hAnsi="Times New Roman" w:cs="Times New Roman"/>
                <w:b/>
                <w:bCs/>
                <w:color w:val="000000"/>
                <w:sz w:val="18"/>
                <w:szCs w:val="18"/>
                <w:lang w:eastAsia="hr-HR"/>
              </w:rPr>
              <w:t>P</w:t>
            </w:r>
            <w:r w:rsidR="00DE3A32">
              <w:rPr>
                <w:rFonts w:ascii="Times New Roman" w:eastAsia="Times New Roman" w:hAnsi="Times New Roman" w:cs="Times New Roman"/>
                <w:b/>
                <w:bCs/>
                <w:color w:val="000000"/>
                <w:sz w:val="18"/>
                <w:szCs w:val="18"/>
                <w:lang w:eastAsia="hr-HR"/>
              </w:rPr>
              <w:t>okazatelji</w:t>
            </w:r>
            <w:r w:rsidRPr="000359F5">
              <w:rPr>
                <w:rFonts w:ascii="Times New Roman" w:eastAsia="Times New Roman" w:hAnsi="Times New Roman" w:cs="Times New Roman"/>
                <w:b/>
                <w:bCs/>
                <w:color w:val="000000"/>
                <w:sz w:val="18"/>
                <w:szCs w:val="18"/>
                <w:lang w:eastAsia="hr-HR"/>
              </w:rPr>
              <w:t xml:space="preserve"> glave sperm</w:t>
            </w:r>
            <w:r w:rsidR="00DE3A32">
              <w:rPr>
                <w:rFonts w:ascii="Times New Roman" w:eastAsia="Times New Roman" w:hAnsi="Times New Roman" w:cs="Times New Roman"/>
                <w:b/>
                <w:bCs/>
                <w:color w:val="000000"/>
                <w:sz w:val="18"/>
                <w:szCs w:val="18"/>
                <w:lang w:eastAsia="hr-HR"/>
              </w:rPr>
              <w:t>ij</w:t>
            </w:r>
            <w:r w:rsidRPr="000359F5">
              <w:rPr>
                <w:rFonts w:ascii="Times New Roman" w:eastAsia="Times New Roman" w:hAnsi="Times New Roman" w:cs="Times New Roman"/>
                <w:b/>
                <w:bCs/>
                <w:color w:val="000000"/>
                <w:sz w:val="18"/>
                <w:szCs w:val="18"/>
                <w:lang w:eastAsia="hr-HR"/>
              </w:rPr>
              <w:t>a</w:t>
            </w:r>
          </w:p>
        </w:tc>
        <w:tc>
          <w:tcPr>
            <w:tcW w:w="0" w:type="auto"/>
            <w:gridSpan w:val="7"/>
            <w:tcBorders>
              <w:top w:val="single" w:sz="8" w:space="0" w:color="auto"/>
              <w:left w:val="single" w:sz="4" w:space="0" w:color="auto"/>
              <w:bottom w:val="nil"/>
              <w:right w:val="nil"/>
            </w:tcBorders>
            <w:shd w:val="clear" w:color="auto" w:fill="auto"/>
            <w:vAlign w:val="center"/>
            <w:hideMark/>
          </w:tcPr>
          <w:p w:rsidR="00D25807" w:rsidRPr="000359F5" w:rsidRDefault="00DE3A32" w:rsidP="00DE3A32">
            <w:pPr>
              <w:spacing w:after="0" w:line="240" w:lineRule="auto"/>
              <w:jc w:val="center"/>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Skupina</w:t>
            </w:r>
            <w:r w:rsidR="00D25807" w:rsidRPr="000359F5">
              <w:rPr>
                <w:rFonts w:ascii="Times New Roman" w:eastAsia="Times New Roman" w:hAnsi="Times New Roman" w:cs="Times New Roman"/>
                <w:b/>
                <w:bCs/>
                <w:color w:val="000000"/>
                <w:sz w:val="18"/>
                <w:szCs w:val="18"/>
                <w:lang w:eastAsia="hr-HR"/>
              </w:rPr>
              <w:t xml:space="preserve"> x </w:t>
            </w:r>
            <w:r>
              <w:rPr>
                <w:rFonts w:ascii="Times New Roman" w:eastAsia="Times New Roman" w:hAnsi="Times New Roman" w:cs="Times New Roman"/>
                <w:b/>
                <w:bCs/>
                <w:color w:val="000000"/>
                <w:sz w:val="18"/>
                <w:szCs w:val="18"/>
                <w:lang w:eastAsia="hr-HR"/>
              </w:rPr>
              <w:t>Razdoblje</w:t>
            </w:r>
          </w:p>
        </w:tc>
        <w:tc>
          <w:tcPr>
            <w:tcW w:w="0" w:type="auto"/>
            <w:tcBorders>
              <w:top w:val="single" w:sz="8" w:space="0" w:color="auto"/>
              <w:left w:val="nil"/>
              <w:bottom w:val="nil"/>
              <w:right w:val="nil"/>
            </w:tcBorders>
            <w:shd w:val="clear" w:color="auto" w:fill="auto"/>
            <w:noWrap/>
            <w:vAlign w:val="bottom"/>
            <w:hideMark/>
          </w:tcPr>
          <w:p w:rsidR="00D25807" w:rsidRPr="000359F5" w:rsidRDefault="00D25807" w:rsidP="00857F1D">
            <w:pPr>
              <w:spacing w:after="0" w:line="240" w:lineRule="auto"/>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 </w:t>
            </w:r>
          </w:p>
        </w:tc>
        <w:tc>
          <w:tcPr>
            <w:tcW w:w="0" w:type="auto"/>
            <w:gridSpan w:val="3"/>
            <w:tcBorders>
              <w:top w:val="single" w:sz="8" w:space="0" w:color="auto"/>
              <w:left w:val="single" w:sz="4" w:space="0" w:color="auto"/>
              <w:bottom w:val="nil"/>
              <w:right w:val="nil"/>
            </w:tcBorders>
            <w:shd w:val="clear" w:color="auto" w:fill="auto"/>
            <w:vAlign w:val="center"/>
            <w:hideMark/>
          </w:tcPr>
          <w:p w:rsidR="00D25807" w:rsidRPr="000359F5" w:rsidRDefault="000359F5" w:rsidP="00857F1D">
            <w:pPr>
              <w:spacing w:after="0" w:line="240" w:lineRule="auto"/>
              <w:jc w:val="center"/>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Dob</w:t>
            </w:r>
            <w:r w:rsidR="00D25807" w:rsidRPr="000359F5">
              <w:rPr>
                <w:rFonts w:ascii="Times New Roman" w:eastAsia="Times New Roman" w:hAnsi="Times New Roman" w:cs="Times New Roman"/>
                <w:b/>
                <w:bCs/>
                <w:color w:val="000000"/>
                <w:sz w:val="18"/>
                <w:szCs w:val="18"/>
                <w:lang w:eastAsia="hr-HR"/>
              </w:rPr>
              <w:t xml:space="preserve"> jarčeva (godine)</w:t>
            </w:r>
          </w:p>
        </w:tc>
        <w:tc>
          <w:tcPr>
            <w:tcW w:w="0" w:type="auto"/>
            <w:tcBorders>
              <w:top w:val="single" w:sz="8" w:space="0" w:color="auto"/>
              <w:left w:val="nil"/>
              <w:bottom w:val="nil"/>
              <w:right w:val="nil"/>
            </w:tcBorders>
            <w:shd w:val="clear" w:color="auto" w:fill="auto"/>
            <w:noWrap/>
            <w:vAlign w:val="bottom"/>
            <w:hideMark/>
          </w:tcPr>
          <w:p w:rsidR="00D25807" w:rsidRPr="000359F5" w:rsidRDefault="00D25807" w:rsidP="00857F1D">
            <w:pPr>
              <w:spacing w:after="0" w:line="240" w:lineRule="auto"/>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 </w:t>
            </w:r>
          </w:p>
        </w:tc>
      </w:tr>
      <w:tr w:rsidR="00D25807" w:rsidRPr="000359F5" w:rsidTr="00857F1D">
        <w:trPr>
          <w:trHeight w:val="390"/>
        </w:trPr>
        <w:tc>
          <w:tcPr>
            <w:tcW w:w="0" w:type="auto"/>
            <w:vMerge/>
            <w:tcBorders>
              <w:top w:val="single" w:sz="8" w:space="0" w:color="auto"/>
              <w:left w:val="nil"/>
              <w:bottom w:val="single" w:sz="8" w:space="0" w:color="000000"/>
              <w:right w:val="nil"/>
            </w:tcBorders>
            <w:vAlign w:val="center"/>
            <w:hideMark/>
          </w:tcPr>
          <w:p w:rsidR="00D25807" w:rsidRPr="000359F5" w:rsidRDefault="00D25807" w:rsidP="00857F1D">
            <w:pPr>
              <w:spacing w:after="0" w:line="240" w:lineRule="auto"/>
              <w:rPr>
                <w:rFonts w:ascii="Times New Roman" w:eastAsia="Times New Roman" w:hAnsi="Times New Roman" w:cs="Times New Roman"/>
                <w:b/>
                <w:bCs/>
                <w:color w:val="000000"/>
                <w:sz w:val="18"/>
                <w:szCs w:val="18"/>
                <w:lang w:eastAsia="hr-HR"/>
              </w:rPr>
            </w:pPr>
          </w:p>
        </w:tc>
        <w:tc>
          <w:tcPr>
            <w:tcW w:w="0" w:type="auto"/>
            <w:tcBorders>
              <w:top w:val="nil"/>
              <w:left w:val="single" w:sz="4" w:space="0" w:color="auto"/>
              <w:bottom w:val="single" w:sz="8" w:space="0" w:color="auto"/>
              <w:right w:val="nil"/>
            </w:tcBorders>
            <w:shd w:val="clear" w:color="auto" w:fill="auto"/>
            <w:noWrap/>
            <w:vAlign w:val="center"/>
            <w:hideMark/>
          </w:tcPr>
          <w:p w:rsidR="00D25807" w:rsidRPr="000359F5" w:rsidRDefault="00DE3A32" w:rsidP="00857F1D">
            <w:pPr>
              <w:spacing w:after="0" w:line="240" w:lineRule="auto"/>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Skupina</w:t>
            </w:r>
            <w:r w:rsidR="00D25807" w:rsidRPr="000359F5">
              <w:rPr>
                <w:rFonts w:ascii="Times New Roman" w:eastAsia="Times New Roman" w:hAnsi="Times New Roman" w:cs="Times New Roman"/>
                <w:b/>
                <w:bCs/>
                <w:color w:val="000000"/>
                <w:sz w:val="18"/>
                <w:szCs w:val="18"/>
                <w:lang w:eastAsia="hr-HR"/>
              </w:rPr>
              <w:t xml:space="preserve"> </w:t>
            </w:r>
          </w:p>
        </w:tc>
        <w:tc>
          <w:tcPr>
            <w:tcW w:w="0" w:type="auto"/>
            <w:tcBorders>
              <w:top w:val="nil"/>
              <w:left w:val="nil"/>
              <w:bottom w:val="single" w:sz="8" w:space="0" w:color="auto"/>
              <w:right w:val="nil"/>
            </w:tcBorders>
            <w:shd w:val="clear" w:color="auto" w:fill="auto"/>
            <w:noWrap/>
            <w:vAlign w:val="center"/>
            <w:hideMark/>
          </w:tcPr>
          <w:p w:rsidR="00D25807" w:rsidRPr="000359F5" w:rsidRDefault="00D25807" w:rsidP="00857F1D">
            <w:pPr>
              <w:spacing w:after="0" w:line="240" w:lineRule="auto"/>
              <w:rPr>
                <w:rFonts w:ascii="Times New Roman" w:eastAsia="Times New Roman" w:hAnsi="Times New Roman" w:cs="Times New Roman"/>
                <w:b/>
                <w:bCs/>
                <w:color w:val="000000"/>
                <w:sz w:val="18"/>
                <w:szCs w:val="18"/>
                <w:lang w:eastAsia="hr-HR"/>
              </w:rPr>
            </w:pPr>
            <w:r w:rsidRPr="000359F5">
              <w:rPr>
                <w:rFonts w:ascii="Times New Roman" w:eastAsia="Times New Roman" w:hAnsi="Times New Roman" w:cs="Times New Roman"/>
                <w:b/>
                <w:bCs/>
                <w:color w:val="000000"/>
                <w:sz w:val="18"/>
                <w:szCs w:val="18"/>
                <w:lang w:eastAsia="hr-HR"/>
              </w:rPr>
              <w:t>1/2 ožujak</w:t>
            </w:r>
          </w:p>
        </w:tc>
        <w:tc>
          <w:tcPr>
            <w:tcW w:w="0" w:type="auto"/>
            <w:tcBorders>
              <w:top w:val="nil"/>
              <w:left w:val="nil"/>
              <w:bottom w:val="single" w:sz="8" w:space="0" w:color="auto"/>
              <w:right w:val="nil"/>
            </w:tcBorders>
            <w:shd w:val="clear" w:color="auto" w:fill="auto"/>
            <w:noWrap/>
            <w:vAlign w:val="center"/>
            <w:hideMark/>
          </w:tcPr>
          <w:p w:rsidR="00D25807" w:rsidRPr="000359F5" w:rsidRDefault="00D25807" w:rsidP="00857F1D">
            <w:pPr>
              <w:spacing w:after="0" w:line="240" w:lineRule="auto"/>
              <w:rPr>
                <w:rFonts w:ascii="Times New Roman" w:eastAsia="Times New Roman" w:hAnsi="Times New Roman" w:cs="Times New Roman"/>
                <w:b/>
                <w:bCs/>
                <w:color w:val="000000"/>
                <w:sz w:val="18"/>
                <w:szCs w:val="18"/>
                <w:lang w:eastAsia="hr-HR"/>
              </w:rPr>
            </w:pPr>
            <w:r w:rsidRPr="000359F5">
              <w:rPr>
                <w:rFonts w:ascii="Times New Roman" w:eastAsia="Times New Roman" w:hAnsi="Times New Roman" w:cs="Times New Roman"/>
                <w:b/>
                <w:bCs/>
                <w:color w:val="000000"/>
                <w:sz w:val="18"/>
                <w:szCs w:val="18"/>
                <w:lang w:eastAsia="hr-HR"/>
              </w:rPr>
              <w:t>2/2 ožujak</w:t>
            </w:r>
          </w:p>
        </w:tc>
        <w:tc>
          <w:tcPr>
            <w:tcW w:w="0" w:type="auto"/>
            <w:tcBorders>
              <w:top w:val="nil"/>
              <w:left w:val="nil"/>
              <w:bottom w:val="single" w:sz="8" w:space="0" w:color="auto"/>
              <w:right w:val="nil"/>
            </w:tcBorders>
            <w:shd w:val="clear" w:color="auto" w:fill="auto"/>
            <w:noWrap/>
            <w:vAlign w:val="center"/>
            <w:hideMark/>
          </w:tcPr>
          <w:p w:rsidR="00D25807" w:rsidRPr="000359F5" w:rsidRDefault="00D25807" w:rsidP="00857F1D">
            <w:pPr>
              <w:spacing w:after="0" w:line="240" w:lineRule="auto"/>
              <w:rPr>
                <w:rFonts w:ascii="Times New Roman" w:eastAsia="Times New Roman" w:hAnsi="Times New Roman" w:cs="Times New Roman"/>
                <w:b/>
                <w:bCs/>
                <w:color w:val="000000"/>
                <w:sz w:val="18"/>
                <w:szCs w:val="18"/>
                <w:lang w:eastAsia="hr-HR"/>
              </w:rPr>
            </w:pPr>
            <w:r w:rsidRPr="000359F5">
              <w:rPr>
                <w:rFonts w:ascii="Times New Roman" w:eastAsia="Times New Roman" w:hAnsi="Times New Roman" w:cs="Times New Roman"/>
                <w:b/>
                <w:bCs/>
                <w:color w:val="000000"/>
                <w:sz w:val="18"/>
                <w:szCs w:val="18"/>
                <w:lang w:eastAsia="hr-HR"/>
              </w:rPr>
              <w:t>1/2 travanj</w:t>
            </w:r>
          </w:p>
        </w:tc>
        <w:tc>
          <w:tcPr>
            <w:tcW w:w="0" w:type="auto"/>
            <w:tcBorders>
              <w:top w:val="nil"/>
              <w:left w:val="nil"/>
              <w:bottom w:val="single" w:sz="8" w:space="0" w:color="auto"/>
              <w:right w:val="nil"/>
            </w:tcBorders>
            <w:shd w:val="clear" w:color="auto" w:fill="auto"/>
            <w:noWrap/>
            <w:vAlign w:val="center"/>
            <w:hideMark/>
          </w:tcPr>
          <w:p w:rsidR="00D25807" w:rsidRPr="000359F5" w:rsidRDefault="00D25807" w:rsidP="00857F1D">
            <w:pPr>
              <w:spacing w:after="0" w:line="240" w:lineRule="auto"/>
              <w:rPr>
                <w:rFonts w:ascii="Times New Roman" w:eastAsia="Times New Roman" w:hAnsi="Times New Roman" w:cs="Times New Roman"/>
                <w:b/>
                <w:bCs/>
                <w:color w:val="000000"/>
                <w:sz w:val="18"/>
                <w:szCs w:val="18"/>
                <w:lang w:eastAsia="hr-HR"/>
              </w:rPr>
            </w:pPr>
            <w:r w:rsidRPr="000359F5">
              <w:rPr>
                <w:rFonts w:ascii="Times New Roman" w:eastAsia="Times New Roman" w:hAnsi="Times New Roman" w:cs="Times New Roman"/>
                <w:b/>
                <w:bCs/>
                <w:color w:val="000000"/>
                <w:sz w:val="18"/>
                <w:szCs w:val="18"/>
                <w:lang w:eastAsia="hr-HR"/>
              </w:rPr>
              <w:t>2/2 travanj</w:t>
            </w:r>
          </w:p>
        </w:tc>
        <w:tc>
          <w:tcPr>
            <w:tcW w:w="0" w:type="auto"/>
            <w:tcBorders>
              <w:top w:val="nil"/>
              <w:left w:val="nil"/>
              <w:bottom w:val="single" w:sz="8" w:space="0" w:color="auto"/>
              <w:right w:val="nil"/>
            </w:tcBorders>
            <w:shd w:val="clear" w:color="auto" w:fill="auto"/>
            <w:noWrap/>
            <w:vAlign w:val="center"/>
            <w:hideMark/>
          </w:tcPr>
          <w:p w:rsidR="00D25807" w:rsidRPr="000359F5" w:rsidRDefault="00D25807" w:rsidP="00857F1D">
            <w:pPr>
              <w:spacing w:after="0" w:line="240" w:lineRule="auto"/>
              <w:rPr>
                <w:rFonts w:ascii="Times New Roman" w:eastAsia="Times New Roman" w:hAnsi="Times New Roman" w:cs="Times New Roman"/>
                <w:b/>
                <w:bCs/>
                <w:color w:val="000000"/>
                <w:sz w:val="18"/>
                <w:szCs w:val="18"/>
                <w:lang w:eastAsia="hr-HR"/>
              </w:rPr>
            </w:pPr>
            <w:r w:rsidRPr="000359F5">
              <w:rPr>
                <w:rFonts w:ascii="Times New Roman" w:eastAsia="Times New Roman" w:hAnsi="Times New Roman" w:cs="Times New Roman"/>
                <w:b/>
                <w:bCs/>
                <w:color w:val="000000"/>
                <w:sz w:val="18"/>
                <w:szCs w:val="18"/>
                <w:lang w:eastAsia="hr-HR"/>
              </w:rPr>
              <w:t>1/2 svibanj</w:t>
            </w:r>
          </w:p>
        </w:tc>
        <w:tc>
          <w:tcPr>
            <w:tcW w:w="0" w:type="auto"/>
            <w:tcBorders>
              <w:top w:val="nil"/>
              <w:left w:val="nil"/>
              <w:bottom w:val="single" w:sz="8" w:space="0" w:color="auto"/>
              <w:right w:val="nil"/>
            </w:tcBorders>
            <w:shd w:val="clear" w:color="auto" w:fill="auto"/>
            <w:noWrap/>
            <w:vAlign w:val="center"/>
            <w:hideMark/>
          </w:tcPr>
          <w:p w:rsidR="00D25807" w:rsidRPr="000359F5" w:rsidRDefault="00D25807" w:rsidP="00857F1D">
            <w:pPr>
              <w:spacing w:after="0" w:line="240" w:lineRule="auto"/>
              <w:rPr>
                <w:rFonts w:ascii="Times New Roman" w:eastAsia="Times New Roman" w:hAnsi="Times New Roman" w:cs="Times New Roman"/>
                <w:b/>
                <w:bCs/>
                <w:color w:val="000000"/>
                <w:sz w:val="18"/>
                <w:szCs w:val="18"/>
                <w:lang w:eastAsia="hr-HR"/>
              </w:rPr>
            </w:pPr>
            <w:r w:rsidRPr="000359F5">
              <w:rPr>
                <w:rFonts w:ascii="Times New Roman" w:eastAsia="Times New Roman" w:hAnsi="Times New Roman" w:cs="Times New Roman"/>
                <w:b/>
                <w:bCs/>
                <w:color w:val="000000"/>
                <w:sz w:val="18"/>
                <w:szCs w:val="18"/>
                <w:lang w:eastAsia="hr-HR"/>
              </w:rPr>
              <w:t>2/2 svibanj</w:t>
            </w:r>
          </w:p>
        </w:tc>
        <w:tc>
          <w:tcPr>
            <w:tcW w:w="0" w:type="auto"/>
            <w:tcBorders>
              <w:top w:val="nil"/>
              <w:left w:val="nil"/>
              <w:bottom w:val="single" w:sz="8" w:space="0" w:color="auto"/>
              <w:right w:val="nil"/>
            </w:tcBorders>
            <w:shd w:val="clear" w:color="auto" w:fill="auto"/>
            <w:noWrap/>
            <w:vAlign w:val="center"/>
            <w:hideMark/>
          </w:tcPr>
          <w:p w:rsidR="00D25807" w:rsidRPr="000359F5" w:rsidRDefault="00D25807" w:rsidP="00857F1D">
            <w:pPr>
              <w:spacing w:after="0" w:line="240" w:lineRule="auto"/>
              <w:rPr>
                <w:rFonts w:ascii="Times New Roman" w:eastAsia="Times New Roman" w:hAnsi="Times New Roman" w:cs="Times New Roman"/>
                <w:b/>
                <w:bCs/>
                <w:color w:val="000000"/>
                <w:sz w:val="18"/>
                <w:szCs w:val="18"/>
                <w:lang w:eastAsia="hr-HR"/>
              </w:rPr>
            </w:pPr>
            <w:r w:rsidRPr="000359F5">
              <w:rPr>
                <w:rFonts w:ascii="Times New Roman" w:eastAsia="Times New Roman" w:hAnsi="Times New Roman" w:cs="Times New Roman"/>
                <w:b/>
                <w:bCs/>
                <w:color w:val="000000"/>
                <w:sz w:val="18"/>
                <w:szCs w:val="18"/>
                <w:lang w:eastAsia="hr-HR"/>
              </w:rPr>
              <w:t>stderr</w:t>
            </w:r>
          </w:p>
        </w:tc>
        <w:tc>
          <w:tcPr>
            <w:tcW w:w="0" w:type="auto"/>
            <w:tcBorders>
              <w:top w:val="nil"/>
              <w:left w:val="single" w:sz="4" w:space="0" w:color="auto"/>
              <w:bottom w:val="single" w:sz="8" w:space="0" w:color="auto"/>
              <w:right w:val="nil"/>
            </w:tcBorders>
            <w:shd w:val="clear" w:color="auto" w:fill="auto"/>
            <w:noWrap/>
            <w:vAlign w:val="center"/>
            <w:hideMark/>
          </w:tcPr>
          <w:p w:rsidR="00D25807" w:rsidRPr="000359F5" w:rsidRDefault="00D25807" w:rsidP="00857F1D">
            <w:pPr>
              <w:spacing w:after="0" w:line="240" w:lineRule="auto"/>
              <w:rPr>
                <w:rFonts w:ascii="Times New Roman" w:eastAsia="Times New Roman" w:hAnsi="Times New Roman" w:cs="Times New Roman"/>
                <w:b/>
                <w:bCs/>
                <w:color w:val="000000"/>
                <w:sz w:val="18"/>
                <w:szCs w:val="18"/>
                <w:lang w:eastAsia="hr-HR"/>
              </w:rPr>
            </w:pPr>
            <w:r w:rsidRPr="000359F5">
              <w:rPr>
                <w:rFonts w:ascii="Times New Roman" w:eastAsia="Times New Roman" w:hAnsi="Times New Roman" w:cs="Times New Roman"/>
                <w:b/>
                <w:bCs/>
                <w:color w:val="000000"/>
                <w:sz w:val="18"/>
                <w:szCs w:val="18"/>
                <w:lang w:eastAsia="hr-HR"/>
              </w:rPr>
              <w:t>1-1,5</w:t>
            </w:r>
          </w:p>
        </w:tc>
        <w:tc>
          <w:tcPr>
            <w:tcW w:w="0" w:type="auto"/>
            <w:tcBorders>
              <w:top w:val="nil"/>
              <w:left w:val="nil"/>
              <w:bottom w:val="single" w:sz="8" w:space="0" w:color="auto"/>
              <w:right w:val="nil"/>
            </w:tcBorders>
            <w:shd w:val="clear" w:color="auto" w:fill="auto"/>
            <w:noWrap/>
            <w:vAlign w:val="center"/>
            <w:hideMark/>
          </w:tcPr>
          <w:p w:rsidR="00D25807" w:rsidRPr="000359F5" w:rsidRDefault="00D25807" w:rsidP="00857F1D">
            <w:pPr>
              <w:spacing w:after="0" w:line="240" w:lineRule="auto"/>
              <w:rPr>
                <w:rFonts w:ascii="Times New Roman" w:eastAsia="Times New Roman" w:hAnsi="Times New Roman" w:cs="Times New Roman"/>
                <w:b/>
                <w:bCs/>
                <w:color w:val="000000"/>
                <w:sz w:val="18"/>
                <w:szCs w:val="18"/>
                <w:lang w:eastAsia="hr-HR"/>
              </w:rPr>
            </w:pPr>
            <w:r w:rsidRPr="000359F5">
              <w:rPr>
                <w:rFonts w:ascii="Times New Roman" w:eastAsia="Times New Roman" w:hAnsi="Times New Roman" w:cs="Times New Roman"/>
                <w:b/>
                <w:bCs/>
                <w:color w:val="000000"/>
                <w:sz w:val="18"/>
                <w:szCs w:val="18"/>
                <w:lang w:eastAsia="hr-HR"/>
              </w:rPr>
              <w:t>&gt;1,5-2,5</w:t>
            </w:r>
          </w:p>
        </w:tc>
        <w:tc>
          <w:tcPr>
            <w:tcW w:w="0" w:type="auto"/>
            <w:tcBorders>
              <w:top w:val="nil"/>
              <w:left w:val="nil"/>
              <w:bottom w:val="single" w:sz="8" w:space="0" w:color="auto"/>
              <w:right w:val="nil"/>
            </w:tcBorders>
            <w:shd w:val="clear" w:color="auto" w:fill="auto"/>
            <w:noWrap/>
            <w:vAlign w:val="center"/>
            <w:hideMark/>
          </w:tcPr>
          <w:p w:rsidR="00D25807" w:rsidRPr="000359F5" w:rsidRDefault="00D25807" w:rsidP="00857F1D">
            <w:pPr>
              <w:spacing w:after="0" w:line="240" w:lineRule="auto"/>
              <w:rPr>
                <w:rFonts w:ascii="Times New Roman" w:eastAsia="Times New Roman" w:hAnsi="Times New Roman" w:cs="Times New Roman"/>
                <w:b/>
                <w:bCs/>
                <w:color w:val="000000"/>
                <w:sz w:val="18"/>
                <w:szCs w:val="18"/>
                <w:lang w:eastAsia="hr-HR"/>
              </w:rPr>
            </w:pPr>
            <w:r w:rsidRPr="000359F5">
              <w:rPr>
                <w:rFonts w:ascii="Times New Roman" w:eastAsia="Times New Roman" w:hAnsi="Times New Roman" w:cs="Times New Roman"/>
                <w:b/>
                <w:bCs/>
                <w:color w:val="000000"/>
                <w:sz w:val="18"/>
                <w:szCs w:val="18"/>
                <w:lang w:eastAsia="hr-HR"/>
              </w:rPr>
              <w:t>&gt;2,5</w:t>
            </w:r>
          </w:p>
        </w:tc>
        <w:tc>
          <w:tcPr>
            <w:tcW w:w="0" w:type="auto"/>
            <w:tcBorders>
              <w:top w:val="nil"/>
              <w:left w:val="nil"/>
              <w:bottom w:val="single" w:sz="8" w:space="0" w:color="auto"/>
              <w:right w:val="nil"/>
            </w:tcBorders>
            <w:shd w:val="clear" w:color="auto" w:fill="auto"/>
            <w:noWrap/>
            <w:vAlign w:val="center"/>
            <w:hideMark/>
          </w:tcPr>
          <w:p w:rsidR="00D25807" w:rsidRPr="000359F5" w:rsidRDefault="00D25807" w:rsidP="00857F1D">
            <w:pPr>
              <w:spacing w:after="0" w:line="240" w:lineRule="auto"/>
              <w:rPr>
                <w:rFonts w:ascii="Times New Roman" w:eastAsia="Times New Roman" w:hAnsi="Times New Roman" w:cs="Times New Roman"/>
                <w:b/>
                <w:bCs/>
                <w:color w:val="000000"/>
                <w:sz w:val="18"/>
                <w:szCs w:val="18"/>
                <w:lang w:eastAsia="hr-HR"/>
              </w:rPr>
            </w:pPr>
            <w:r w:rsidRPr="000359F5">
              <w:rPr>
                <w:rFonts w:ascii="Times New Roman" w:eastAsia="Times New Roman" w:hAnsi="Times New Roman" w:cs="Times New Roman"/>
                <w:b/>
                <w:bCs/>
                <w:color w:val="000000"/>
                <w:sz w:val="18"/>
                <w:szCs w:val="18"/>
                <w:lang w:eastAsia="hr-HR"/>
              </w:rPr>
              <w:t>stderr</w:t>
            </w:r>
          </w:p>
        </w:tc>
      </w:tr>
      <w:tr w:rsidR="00D25807" w:rsidRPr="000359F5" w:rsidTr="00857F1D">
        <w:trPr>
          <w:trHeight w:val="345"/>
        </w:trPr>
        <w:tc>
          <w:tcPr>
            <w:tcW w:w="0" w:type="auto"/>
            <w:vMerge w:val="restart"/>
            <w:tcBorders>
              <w:top w:val="nil"/>
              <w:left w:val="nil"/>
              <w:bottom w:val="nil"/>
              <w:right w:val="nil"/>
            </w:tcBorders>
            <w:shd w:val="clear" w:color="auto" w:fill="auto"/>
            <w:vAlign w:val="center"/>
            <w:hideMark/>
          </w:tcPr>
          <w:p w:rsidR="00D25807" w:rsidRPr="000359F5" w:rsidRDefault="00D25807" w:rsidP="00857F1D">
            <w:pPr>
              <w:spacing w:after="0" w:line="240" w:lineRule="auto"/>
              <w:rPr>
                <w:rFonts w:ascii="Times New Roman" w:eastAsia="Times New Roman" w:hAnsi="Times New Roman" w:cs="Times New Roman"/>
                <w:b/>
                <w:bCs/>
                <w:color w:val="000000"/>
                <w:sz w:val="18"/>
                <w:szCs w:val="18"/>
                <w:lang w:eastAsia="hr-HR"/>
              </w:rPr>
            </w:pPr>
            <w:r w:rsidRPr="000359F5">
              <w:rPr>
                <w:rFonts w:ascii="Times New Roman" w:eastAsia="Times New Roman" w:hAnsi="Times New Roman" w:cs="Times New Roman"/>
                <w:b/>
                <w:bCs/>
                <w:color w:val="000000"/>
                <w:sz w:val="18"/>
                <w:szCs w:val="18"/>
                <w:lang w:eastAsia="hr-HR"/>
              </w:rPr>
              <w:t>Površina (µm</w:t>
            </w:r>
            <w:r w:rsidRPr="000359F5">
              <w:rPr>
                <w:rFonts w:ascii="Times New Roman" w:eastAsia="Times New Roman" w:hAnsi="Times New Roman" w:cs="Times New Roman"/>
                <w:b/>
                <w:bCs/>
                <w:color w:val="000000"/>
                <w:sz w:val="18"/>
                <w:szCs w:val="18"/>
                <w:vertAlign w:val="superscript"/>
                <w:lang w:eastAsia="hr-HR"/>
              </w:rPr>
              <w:t>2</w:t>
            </w:r>
            <w:r w:rsidRPr="000359F5">
              <w:rPr>
                <w:rFonts w:ascii="Times New Roman" w:eastAsia="Times New Roman" w:hAnsi="Times New Roman" w:cs="Times New Roman"/>
                <w:b/>
                <w:bCs/>
                <w:color w:val="000000"/>
                <w:sz w:val="18"/>
                <w:szCs w:val="18"/>
                <w:lang w:eastAsia="hr-HR"/>
              </w:rPr>
              <w:t>)</w:t>
            </w:r>
          </w:p>
        </w:tc>
        <w:tc>
          <w:tcPr>
            <w:tcW w:w="0" w:type="auto"/>
            <w:tcBorders>
              <w:top w:val="nil"/>
              <w:left w:val="single" w:sz="4" w:space="0" w:color="auto"/>
              <w:bottom w:val="nil"/>
              <w:right w:val="nil"/>
            </w:tcBorders>
            <w:shd w:val="clear" w:color="auto" w:fill="auto"/>
            <w:noWrap/>
            <w:vAlign w:val="bottom"/>
            <w:hideMark/>
          </w:tcPr>
          <w:p w:rsidR="00D25807" w:rsidRPr="000359F5" w:rsidRDefault="00D25807" w:rsidP="00857F1D">
            <w:pPr>
              <w:spacing w:after="0" w:line="240" w:lineRule="auto"/>
              <w:rPr>
                <w:rFonts w:ascii="Times New Roman" w:eastAsia="Times New Roman" w:hAnsi="Times New Roman" w:cs="Times New Roman"/>
                <w:b/>
                <w:bCs/>
                <w:color w:val="000000"/>
                <w:sz w:val="18"/>
                <w:szCs w:val="18"/>
                <w:lang w:eastAsia="hr-HR"/>
              </w:rPr>
            </w:pPr>
            <w:r w:rsidRPr="000359F5">
              <w:rPr>
                <w:rFonts w:ascii="Times New Roman" w:eastAsia="Times New Roman" w:hAnsi="Times New Roman" w:cs="Times New Roman"/>
                <w:b/>
                <w:bCs/>
                <w:color w:val="000000"/>
                <w:sz w:val="18"/>
                <w:szCs w:val="18"/>
                <w:lang w:eastAsia="hr-HR"/>
              </w:rPr>
              <w:t>Kontrolna</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35,33</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34,54</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34,40</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35,69</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37,99</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34,80</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2,848</w:t>
            </w:r>
          </w:p>
        </w:tc>
        <w:tc>
          <w:tcPr>
            <w:tcW w:w="0" w:type="auto"/>
            <w:vMerge w:val="restart"/>
            <w:tcBorders>
              <w:top w:val="nil"/>
              <w:left w:val="single" w:sz="4" w:space="0" w:color="auto"/>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37,58</w:t>
            </w:r>
          </w:p>
        </w:tc>
        <w:tc>
          <w:tcPr>
            <w:tcW w:w="0" w:type="auto"/>
            <w:vMerge w:val="restart"/>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37,21</w:t>
            </w:r>
          </w:p>
        </w:tc>
        <w:tc>
          <w:tcPr>
            <w:tcW w:w="0" w:type="auto"/>
            <w:vMerge w:val="restart"/>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36,83</w:t>
            </w:r>
          </w:p>
        </w:tc>
        <w:tc>
          <w:tcPr>
            <w:tcW w:w="0" w:type="auto"/>
            <w:vMerge w:val="restart"/>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0,958</w:t>
            </w:r>
          </w:p>
        </w:tc>
      </w:tr>
      <w:tr w:rsidR="00D25807" w:rsidRPr="000359F5" w:rsidTr="00857F1D">
        <w:trPr>
          <w:trHeight w:val="152"/>
        </w:trPr>
        <w:tc>
          <w:tcPr>
            <w:tcW w:w="0" w:type="auto"/>
            <w:vMerge/>
            <w:tcBorders>
              <w:top w:val="nil"/>
              <w:left w:val="nil"/>
              <w:bottom w:val="nil"/>
              <w:right w:val="nil"/>
            </w:tcBorders>
            <w:vAlign w:val="center"/>
            <w:hideMark/>
          </w:tcPr>
          <w:p w:rsidR="00D25807" w:rsidRPr="000359F5" w:rsidRDefault="00D25807" w:rsidP="00857F1D">
            <w:pPr>
              <w:spacing w:after="0" w:line="240" w:lineRule="auto"/>
              <w:rPr>
                <w:rFonts w:ascii="Times New Roman" w:eastAsia="Times New Roman" w:hAnsi="Times New Roman" w:cs="Times New Roman"/>
                <w:b/>
                <w:bCs/>
                <w:color w:val="000000"/>
                <w:sz w:val="18"/>
                <w:szCs w:val="18"/>
                <w:lang w:eastAsia="hr-HR"/>
              </w:rPr>
            </w:pPr>
          </w:p>
        </w:tc>
        <w:tc>
          <w:tcPr>
            <w:tcW w:w="0" w:type="auto"/>
            <w:tcBorders>
              <w:top w:val="nil"/>
              <w:left w:val="single" w:sz="4" w:space="0" w:color="auto"/>
              <w:bottom w:val="nil"/>
              <w:right w:val="nil"/>
            </w:tcBorders>
            <w:shd w:val="clear" w:color="auto" w:fill="auto"/>
            <w:noWrap/>
            <w:vAlign w:val="bottom"/>
            <w:hideMark/>
          </w:tcPr>
          <w:p w:rsidR="00D25807" w:rsidRPr="000359F5" w:rsidRDefault="00D25807" w:rsidP="00857F1D">
            <w:pPr>
              <w:spacing w:after="0" w:line="240" w:lineRule="auto"/>
              <w:rPr>
                <w:rFonts w:ascii="Times New Roman" w:eastAsia="Times New Roman" w:hAnsi="Times New Roman" w:cs="Times New Roman"/>
                <w:b/>
                <w:bCs/>
                <w:color w:val="000000"/>
                <w:sz w:val="18"/>
                <w:szCs w:val="18"/>
                <w:lang w:eastAsia="hr-HR"/>
              </w:rPr>
            </w:pPr>
            <w:r w:rsidRPr="000359F5">
              <w:rPr>
                <w:rFonts w:ascii="Times New Roman" w:eastAsia="Times New Roman" w:hAnsi="Times New Roman" w:cs="Times New Roman"/>
                <w:b/>
                <w:bCs/>
                <w:color w:val="000000"/>
                <w:sz w:val="18"/>
                <w:szCs w:val="18"/>
                <w:lang w:eastAsia="hr-HR"/>
              </w:rPr>
              <w:t>Melatonin</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36,40</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35,61</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35,29</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35,10</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39,94</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36,19</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2,332</w:t>
            </w:r>
          </w:p>
        </w:tc>
        <w:tc>
          <w:tcPr>
            <w:tcW w:w="0" w:type="auto"/>
            <w:vMerge/>
            <w:tcBorders>
              <w:top w:val="nil"/>
              <w:left w:val="single" w:sz="4" w:space="0" w:color="auto"/>
              <w:bottom w:val="nil"/>
              <w:right w:val="nil"/>
            </w:tcBorders>
            <w:vAlign w:val="center"/>
            <w:hideMark/>
          </w:tcPr>
          <w:p w:rsidR="00D25807" w:rsidRPr="000359F5"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nil"/>
              <w:right w:val="nil"/>
            </w:tcBorders>
            <w:vAlign w:val="center"/>
            <w:hideMark/>
          </w:tcPr>
          <w:p w:rsidR="00D25807" w:rsidRPr="000359F5"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nil"/>
              <w:right w:val="nil"/>
            </w:tcBorders>
            <w:vAlign w:val="center"/>
            <w:hideMark/>
          </w:tcPr>
          <w:p w:rsidR="00D25807" w:rsidRPr="000359F5"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nil"/>
              <w:right w:val="nil"/>
            </w:tcBorders>
            <w:vAlign w:val="center"/>
            <w:hideMark/>
          </w:tcPr>
          <w:p w:rsidR="00D25807" w:rsidRPr="000359F5" w:rsidRDefault="00D25807" w:rsidP="00857F1D">
            <w:pPr>
              <w:spacing w:after="0" w:line="240" w:lineRule="auto"/>
              <w:rPr>
                <w:rFonts w:ascii="Times New Roman" w:eastAsia="Times New Roman" w:hAnsi="Times New Roman" w:cs="Times New Roman"/>
                <w:color w:val="000000"/>
                <w:sz w:val="18"/>
                <w:szCs w:val="18"/>
                <w:lang w:eastAsia="hr-HR"/>
              </w:rPr>
            </w:pPr>
          </w:p>
        </w:tc>
      </w:tr>
      <w:tr w:rsidR="00D25807" w:rsidRPr="000359F5" w:rsidTr="00857F1D">
        <w:trPr>
          <w:trHeight w:val="150"/>
        </w:trPr>
        <w:tc>
          <w:tcPr>
            <w:tcW w:w="0" w:type="auto"/>
            <w:tcBorders>
              <w:top w:val="nil"/>
              <w:left w:val="nil"/>
              <w:bottom w:val="nil"/>
              <w:right w:val="nil"/>
            </w:tcBorders>
            <w:shd w:val="clear" w:color="auto" w:fill="auto"/>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p>
        </w:tc>
        <w:tc>
          <w:tcPr>
            <w:tcW w:w="0" w:type="auto"/>
            <w:tcBorders>
              <w:top w:val="nil"/>
              <w:left w:val="single" w:sz="4" w:space="0" w:color="auto"/>
              <w:bottom w:val="nil"/>
              <w:right w:val="nil"/>
            </w:tcBorders>
            <w:shd w:val="clear" w:color="auto" w:fill="auto"/>
            <w:noWrap/>
            <w:vAlign w:val="bottom"/>
            <w:hideMark/>
          </w:tcPr>
          <w:p w:rsidR="00D25807" w:rsidRPr="000359F5" w:rsidRDefault="00D25807" w:rsidP="00857F1D">
            <w:pPr>
              <w:spacing w:after="0" w:line="240" w:lineRule="auto"/>
              <w:rPr>
                <w:rFonts w:ascii="Times New Roman" w:eastAsia="Times New Roman" w:hAnsi="Times New Roman" w:cs="Times New Roman"/>
                <w:b/>
                <w:bCs/>
                <w:color w:val="000000"/>
                <w:sz w:val="18"/>
                <w:szCs w:val="18"/>
                <w:lang w:eastAsia="hr-HR"/>
              </w:rPr>
            </w:pPr>
            <w:r w:rsidRPr="000359F5">
              <w:rPr>
                <w:rFonts w:ascii="Times New Roman" w:eastAsia="Times New Roman" w:hAnsi="Times New Roman" w:cs="Times New Roman"/>
                <w:b/>
                <w:bCs/>
                <w:color w:val="000000"/>
                <w:sz w:val="18"/>
                <w:szCs w:val="18"/>
                <w:lang w:eastAsia="hr-HR"/>
              </w:rPr>
              <w:t> </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rPr>
                <w:rFonts w:ascii="Times New Roman" w:eastAsia="Times New Roman" w:hAnsi="Times New Roman" w:cs="Times New Roman"/>
                <w:b/>
                <w:bCs/>
                <w:color w:val="000000"/>
                <w:sz w:val="18"/>
                <w:szCs w:val="18"/>
                <w:lang w:eastAsia="hr-HR"/>
              </w:rPr>
            </w:pP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sz w:val="18"/>
                <w:szCs w:val="18"/>
                <w:lang w:eastAsia="hr-HR"/>
              </w:rPr>
            </w:pP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sz w:val="18"/>
                <w:szCs w:val="18"/>
                <w:lang w:eastAsia="hr-HR"/>
              </w:rPr>
            </w:pP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sz w:val="18"/>
                <w:szCs w:val="18"/>
                <w:lang w:eastAsia="hr-HR"/>
              </w:rPr>
            </w:pP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sz w:val="18"/>
                <w:szCs w:val="18"/>
                <w:lang w:eastAsia="hr-HR"/>
              </w:rPr>
            </w:pP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sz w:val="18"/>
                <w:szCs w:val="18"/>
                <w:lang w:eastAsia="hr-HR"/>
              </w:rPr>
            </w:pP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sz w:val="18"/>
                <w:szCs w:val="18"/>
                <w:lang w:eastAsia="hr-HR"/>
              </w:rPr>
            </w:pPr>
          </w:p>
        </w:tc>
        <w:tc>
          <w:tcPr>
            <w:tcW w:w="0" w:type="auto"/>
            <w:tcBorders>
              <w:top w:val="nil"/>
              <w:left w:val="single" w:sz="4" w:space="0" w:color="auto"/>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 </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sz w:val="18"/>
                <w:szCs w:val="18"/>
                <w:lang w:eastAsia="hr-HR"/>
              </w:rPr>
            </w:pP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sz w:val="18"/>
                <w:szCs w:val="18"/>
                <w:lang w:eastAsia="hr-HR"/>
              </w:rPr>
            </w:pPr>
          </w:p>
        </w:tc>
      </w:tr>
      <w:tr w:rsidR="00D25807" w:rsidRPr="000359F5" w:rsidTr="00857F1D">
        <w:trPr>
          <w:trHeight w:val="360"/>
        </w:trPr>
        <w:tc>
          <w:tcPr>
            <w:tcW w:w="0" w:type="auto"/>
            <w:vMerge w:val="restart"/>
            <w:tcBorders>
              <w:top w:val="nil"/>
              <w:left w:val="nil"/>
              <w:bottom w:val="nil"/>
              <w:right w:val="nil"/>
            </w:tcBorders>
            <w:shd w:val="clear" w:color="auto" w:fill="auto"/>
            <w:vAlign w:val="center"/>
            <w:hideMark/>
          </w:tcPr>
          <w:p w:rsidR="00D25807" w:rsidRPr="000359F5" w:rsidRDefault="004738B9" w:rsidP="00857F1D">
            <w:pPr>
              <w:spacing w:after="0" w:line="240" w:lineRule="auto"/>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 xml:space="preserve">Opseg </w:t>
            </w:r>
            <w:r w:rsidR="00D25807" w:rsidRPr="000359F5">
              <w:rPr>
                <w:rFonts w:ascii="Times New Roman" w:eastAsia="Times New Roman" w:hAnsi="Times New Roman" w:cs="Times New Roman"/>
                <w:b/>
                <w:bCs/>
                <w:color w:val="000000"/>
                <w:sz w:val="18"/>
                <w:szCs w:val="18"/>
                <w:lang w:eastAsia="hr-HR"/>
              </w:rPr>
              <w:t>(µm)</w:t>
            </w:r>
          </w:p>
        </w:tc>
        <w:tc>
          <w:tcPr>
            <w:tcW w:w="0" w:type="auto"/>
            <w:tcBorders>
              <w:top w:val="nil"/>
              <w:left w:val="single" w:sz="4" w:space="0" w:color="auto"/>
              <w:bottom w:val="nil"/>
              <w:right w:val="nil"/>
            </w:tcBorders>
            <w:shd w:val="clear" w:color="auto" w:fill="auto"/>
            <w:noWrap/>
            <w:vAlign w:val="bottom"/>
            <w:hideMark/>
          </w:tcPr>
          <w:p w:rsidR="00D25807" w:rsidRPr="000359F5" w:rsidRDefault="00D25807" w:rsidP="00857F1D">
            <w:pPr>
              <w:spacing w:after="0" w:line="240" w:lineRule="auto"/>
              <w:rPr>
                <w:rFonts w:ascii="Times New Roman" w:eastAsia="Times New Roman" w:hAnsi="Times New Roman" w:cs="Times New Roman"/>
                <w:b/>
                <w:bCs/>
                <w:color w:val="000000"/>
                <w:sz w:val="18"/>
                <w:szCs w:val="18"/>
                <w:lang w:eastAsia="hr-HR"/>
              </w:rPr>
            </w:pPr>
            <w:r w:rsidRPr="000359F5">
              <w:rPr>
                <w:rFonts w:ascii="Times New Roman" w:eastAsia="Times New Roman" w:hAnsi="Times New Roman" w:cs="Times New Roman"/>
                <w:b/>
                <w:bCs/>
                <w:color w:val="000000"/>
                <w:sz w:val="18"/>
                <w:szCs w:val="18"/>
                <w:lang w:eastAsia="hr-HR"/>
              </w:rPr>
              <w:t>Kontrolna</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24,06</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23,83</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23,54</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24,09</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25,63</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24,07</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0,845</w:t>
            </w:r>
          </w:p>
        </w:tc>
        <w:tc>
          <w:tcPr>
            <w:tcW w:w="0" w:type="auto"/>
            <w:vMerge w:val="restart"/>
            <w:tcBorders>
              <w:top w:val="nil"/>
              <w:left w:val="single" w:sz="4" w:space="0" w:color="auto"/>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24,53</w:t>
            </w:r>
          </w:p>
        </w:tc>
        <w:tc>
          <w:tcPr>
            <w:tcW w:w="0" w:type="auto"/>
            <w:vMerge w:val="restart"/>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24,39</w:t>
            </w:r>
          </w:p>
        </w:tc>
        <w:tc>
          <w:tcPr>
            <w:tcW w:w="0" w:type="auto"/>
            <w:vMerge w:val="restart"/>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24,19</w:t>
            </w:r>
          </w:p>
        </w:tc>
        <w:tc>
          <w:tcPr>
            <w:tcW w:w="0" w:type="auto"/>
            <w:vMerge w:val="restart"/>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0,296</w:t>
            </w:r>
          </w:p>
        </w:tc>
      </w:tr>
      <w:tr w:rsidR="00D25807" w:rsidRPr="000359F5" w:rsidTr="00857F1D">
        <w:trPr>
          <w:trHeight w:val="221"/>
        </w:trPr>
        <w:tc>
          <w:tcPr>
            <w:tcW w:w="0" w:type="auto"/>
            <w:vMerge/>
            <w:tcBorders>
              <w:top w:val="nil"/>
              <w:left w:val="nil"/>
              <w:bottom w:val="nil"/>
              <w:right w:val="nil"/>
            </w:tcBorders>
            <w:vAlign w:val="center"/>
            <w:hideMark/>
          </w:tcPr>
          <w:p w:rsidR="00D25807" w:rsidRPr="000359F5" w:rsidRDefault="00D25807" w:rsidP="00857F1D">
            <w:pPr>
              <w:spacing w:after="0" w:line="240" w:lineRule="auto"/>
              <w:rPr>
                <w:rFonts w:ascii="Times New Roman" w:eastAsia="Times New Roman" w:hAnsi="Times New Roman" w:cs="Times New Roman"/>
                <w:b/>
                <w:bCs/>
                <w:color w:val="000000"/>
                <w:sz w:val="18"/>
                <w:szCs w:val="18"/>
                <w:lang w:eastAsia="hr-HR"/>
              </w:rPr>
            </w:pPr>
          </w:p>
        </w:tc>
        <w:tc>
          <w:tcPr>
            <w:tcW w:w="0" w:type="auto"/>
            <w:tcBorders>
              <w:top w:val="nil"/>
              <w:left w:val="single" w:sz="4" w:space="0" w:color="auto"/>
              <w:bottom w:val="nil"/>
              <w:right w:val="nil"/>
            </w:tcBorders>
            <w:shd w:val="clear" w:color="auto" w:fill="auto"/>
            <w:noWrap/>
            <w:vAlign w:val="bottom"/>
            <w:hideMark/>
          </w:tcPr>
          <w:p w:rsidR="00D25807" w:rsidRPr="000359F5" w:rsidRDefault="00D25807" w:rsidP="00857F1D">
            <w:pPr>
              <w:spacing w:after="0" w:line="240" w:lineRule="auto"/>
              <w:rPr>
                <w:rFonts w:ascii="Times New Roman" w:eastAsia="Times New Roman" w:hAnsi="Times New Roman" w:cs="Times New Roman"/>
                <w:b/>
                <w:bCs/>
                <w:color w:val="000000"/>
                <w:sz w:val="18"/>
                <w:szCs w:val="18"/>
                <w:lang w:eastAsia="hr-HR"/>
              </w:rPr>
            </w:pPr>
            <w:r w:rsidRPr="000359F5">
              <w:rPr>
                <w:rFonts w:ascii="Times New Roman" w:eastAsia="Times New Roman" w:hAnsi="Times New Roman" w:cs="Times New Roman"/>
                <w:b/>
                <w:bCs/>
                <w:color w:val="000000"/>
                <w:sz w:val="18"/>
                <w:szCs w:val="18"/>
                <w:lang w:eastAsia="hr-HR"/>
              </w:rPr>
              <w:t>Melatonin</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24,45</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24,19</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24,18</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24,18</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25,68</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24,44</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0,671</w:t>
            </w:r>
          </w:p>
        </w:tc>
        <w:tc>
          <w:tcPr>
            <w:tcW w:w="0" w:type="auto"/>
            <w:vMerge/>
            <w:tcBorders>
              <w:top w:val="nil"/>
              <w:left w:val="single" w:sz="4" w:space="0" w:color="auto"/>
              <w:bottom w:val="nil"/>
              <w:right w:val="nil"/>
            </w:tcBorders>
            <w:vAlign w:val="center"/>
            <w:hideMark/>
          </w:tcPr>
          <w:p w:rsidR="00D25807" w:rsidRPr="000359F5"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nil"/>
              <w:right w:val="nil"/>
            </w:tcBorders>
            <w:vAlign w:val="center"/>
            <w:hideMark/>
          </w:tcPr>
          <w:p w:rsidR="00D25807" w:rsidRPr="000359F5"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nil"/>
              <w:right w:val="nil"/>
            </w:tcBorders>
            <w:vAlign w:val="center"/>
            <w:hideMark/>
          </w:tcPr>
          <w:p w:rsidR="00D25807" w:rsidRPr="000359F5"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nil"/>
              <w:right w:val="nil"/>
            </w:tcBorders>
            <w:vAlign w:val="center"/>
            <w:hideMark/>
          </w:tcPr>
          <w:p w:rsidR="00D25807" w:rsidRPr="000359F5" w:rsidRDefault="00D25807" w:rsidP="00857F1D">
            <w:pPr>
              <w:spacing w:after="0" w:line="240" w:lineRule="auto"/>
              <w:rPr>
                <w:rFonts w:ascii="Times New Roman" w:eastAsia="Times New Roman" w:hAnsi="Times New Roman" w:cs="Times New Roman"/>
                <w:color w:val="000000"/>
                <w:sz w:val="18"/>
                <w:szCs w:val="18"/>
                <w:lang w:eastAsia="hr-HR"/>
              </w:rPr>
            </w:pPr>
          </w:p>
        </w:tc>
      </w:tr>
      <w:tr w:rsidR="00D25807" w:rsidRPr="000359F5" w:rsidTr="00857F1D">
        <w:trPr>
          <w:trHeight w:val="180"/>
        </w:trPr>
        <w:tc>
          <w:tcPr>
            <w:tcW w:w="0" w:type="auto"/>
            <w:tcBorders>
              <w:top w:val="nil"/>
              <w:left w:val="nil"/>
              <w:bottom w:val="nil"/>
              <w:right w:val="nil"/>
            </w:tcBorders>
            <w:shd w:val="clear" w:color="auto" w:fill="auto"/>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p>
        </w:tc>
        <w:tc>
          <w:tcPr>
            <w:tcW w:w="0" w:type="auto"/>
            <w:tcBorders>
              <w:top w:val="nil"/>
              <w:left w:val="single" w:sz="4" w:space="0" w:color="auto"/>
              <w:bottom w:val="nil"/>
              <w:right w:val="nil"/>
            </w:tcBorders>
            <w:shd w:val="clear" w:color="auto" w:fill="auto"/>
            <w:noWrap/>
            <w:vAlign w:val="bottom"/>
            <w:hideMark/>
          </w:tcPr>
          <w:p w:rsidR="00D25807" w:rsidRPr="000359F5" w:rsidRDefault="00D25807" w:rsidP="00857F1D">
            <w:pPr>
              <w:spacing w:after="0" w:line="240" w:lineRule="auto"/>
              <w:rPr>
                <w:rFonts w:ascii="Times New Roman" w:eastAsia="Times New Roman" w:hAnsi="Times New Roman" w:cs="Times New Roman"/>
                <w:b/>
                <w:bCs/>
                <w:color w:val="000000"/>
                <w:sz w:val="18"/>
                <w:szCs w:val="18"/>
                <w:lang w:eastAsia="hr-HR"/>
              </w:rPr>
            </w:pPr>
            <w:r w:rsidRPr="000359F5">
              <w:rPr>
                <w:rFonts w:ascii="Times New Roman" w:eastAsia="Times New Roman" w:hAnsi="Times New Roman" w:cs="Times New Roman"/>
                <w:b/>
                <w:bCs/>
                <w:color w:val="000000"/>
                <w:sz w:val="18"/>
                <w:szCs w:val="18"/>
                <w:lang w:eastAsia="hr-HR"/>
              </w:rPr>
              <w:t> </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rPr>
                <w:rFonts w:ascii="Times New Roman" w:eastAsia="Times New Roman" w:hAnsi="Times New Roman" w:cs="Times New Roman"/>
                <w:b/>
                <w:bCs/>
                <w:color w:val="000000"/>
                <w:sz w:val="18"/>
                <w:szCs w:val="18"/>
                <w:lang w:eastAsia="hr-HR"/>
              </w:rPr>
            </w:pP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sz w:val="18"/>
                <w:szCs w:val="18"/>
                <w:lang w:eastAsia="hr-HR"/>
              </w:rPr>
            </w:pP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sz w:val="18"/>
                <w:szCs w:val="18"/>
                <w:lang w:eastAsia="hr-HR"/>
              </w:rPr>
            </w:pP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sz w:val="18"/>
                <w:szCs w:val="18"/>
                <w:lang w:eastAsia="hr-HR"/>
              </w:rPr>
            </w:pP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sz w:val="18"/>
                <w:szCs w:val="18"/>
                <w:lang w:eastAsia="hr-HR"/>
              </w:rPr>
            </w:pP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sz w:val="18"/>
                <w:szCs w:val="18"/>
                <w:lang w:eastAsia="hr-HR"/>
              </w:rPr>
            </w:pP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sz w:val="18"/>
                <w:szCs w:val="18"/>
                <w:lang w:eastAsia="hr-HR"/>
              </w:rPr>
            </w:pPr>
          </w:p>
        </w:tc>
        <w:tc>
          <w:tcPr>
            <w:tcW w:w="0" w:type="auto"/>
            <w:tcBorders>
              <w:top w:val="nil"/>
              <w:left w:val="single" w:sz="4" w:space="0" w:color="auto"/>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 </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sz w:val="18"/>
                <w:szCs w:val="18"/>
                <w:lang w:eastAsia="hr-HR"/>
              </w:rPr>
            </w:pP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sz w:val="18"/>
                <w:szCs w:val="18"/>
                <w:lang w:eastAsia="hr-HR"/>
              </w:rPr>
            </w:pPr>
          </w:p>
        </w:tc>
      </w:tr>
      <w:tr w:rsidR="00D25807" w:rsidRPr="000359F5" w:rsidTr="00857F1D">
        <w:trPr>
          <w:trHeight w:val="300"/>
        </w:trPr>
        <w:tc>
          <w:tcPr>
            <w:tcW w:w="0" w:type="auto"/>
            <w:vMerge w:val="restart"/>
            <w:tcBorders>
              <w:top w:val="nil"/>
              <w:left w:val="nil"/>
              <w:bottom w:val="nil"/>
              <w:right w:val="nil"/>
            </w:tcBorders>
            <w:shd w:val="clear" w:color="auto" w:fill="auto"/>
            <w:vAlign w:val="center"/>
            <w:hideMark/>
          </w:tcPr>
          <w:p w:rsidR="00D25807" w:rsidRPr="000359F5" w:rsidRDefault="00426BBB" w:rsidP="00857F1D">
            <w:pPr>
              <w:spacing w:after="0" w:line="240" w:lineRule="auto"/>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Duljina</w:t>
            </w:r>
            <w:r w:rsidR="00D25807" w:rsidRPr="000359F5">
              <w:rPr>
                <w:rFonts w:ascii="Times New Roman" w:eastAsia="Times New Roman" w:hAnsi="Times New Roman" w:cs="Times New Roman"/>
                <w:b/>
                <w:bCs/>
                <w:color w:val="000000"/>
                <w:sz w:val="18"/>
                <w:szCs w:val="18"/>
                <w:lang w:eastAsia="hr-HR"/>
              </w:rPr>
              <w:t xml:space="preserve"> (µm)</w:t>
            </w:r>
          </w:p>
        </w:tc>
        <w:tc>
          <w:tcPr>
            <w:tcW w:w="0" w:type="auto"/>
            <w:tcBorders>
              <w:top w:val="nil"/>
              <w:left w:val="single" w:sz="4" w:space="0" w:color="auto"/>
              <w:bottom w:val="nil"/>
              <w:right w:val="nil"/>
            </w:tcBorders>
            <w:shd w:val="clear" w:color="auto" w:fill="auto"/>
            <w:noWrap/>
            <w:vAlign w:val="bottom"/>
            <w:hideMark/>
          </w:tcPr>
          <w:p w:rsidR="00D25807" w:rsidRPr="000359F5" w:rsidRDefault="00D25807" w:rsidP="00857F1D">
            <w:pPr>
              <w:spacing w:after="0" w:line="240" w:lineRule="auto"/>
              <w:rPr>
                <w:rFonts w:ascii="Times New Roman" w:eastAsia="Times New Roman" w:hAnsi="Times New Roman" w:cs="Times New Roman"/>
                <w:b/>
                <w:bCs/>
                <w:color w:val="000000"/>
                <w:sz w:val="18"/>
                <w:szCs w:val="18"/>
                <w:lang w:eastAsia="hr-HR"/>
              </w:rPr>
            </w:pPr>
            <w:r w:rsidRPr="000359F5">
              <w:rPr>
                <w:rFonts w:ascii="Times New Roman" w:eastAsia="Times New Roman" w:hAnsi="Times New Roman" w:cs="Times New Roman"/>
                <w:b/>
                <w:bCs/>
                <w:color w:val="000000"/>
                <w:sz w:val="18"/>
                <w:szCs w:val="18"/>
                <w:lang w:eastAsia="hr-HR"/>
              </w:rPr>
              <w:t>Kontrolna</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8,95</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8,79</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8,66</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9,01</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9,74</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9,11</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0,366</w:t>
            </w:r>
          </w:p>
        </w:tc>
        <w:tc>
          <w:tcPr>
            <w:tcW w:w="0" w:type="auto"/>
            <w:vMerge w:val="restart"/>
            <w:tcBorders>
              <w:top w:val="nil"/>
              <w:left w:val="single" w:sz="4" w:space="0" w:color="auto"/>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9,23</w:t>
            </w:r>
          </w:p>
        </w:tc>
        <w:tc>
          <w:tcPr>
            <w:tcW w:w="0" w:type="auto"/>
            <w:vMerge w:val="restart"/>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9,14</w:t>
            </w:r>
          </w:p>
        </w:tc>
        <w:tc>
          <w:tcPr>
            <w:tcW w:w="0" w:type="auto"/>
            <w:vMerge w:val="restart"/>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9,09</w:t>
            </w:r>
          </w:p>
        </w:tc>
        <w:tc>
          <w:tcPr>
            <w:tcW w:w="0" w:type="auto"/>
            <w:vMerge w:val="restart"/>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0,102</w:t>
            </w:r>
          </w:p>
        </w:tc>
      </w:tr>
      <w:tr w:rsidR="00D25807" w:rsidRPr="000359F5" w:rsidTr="00857F1D">
        <w:trPr>
          <w:trHeight w:val="205"/>
        </w:trPr>
        <w:tc>
          <w:tcPr>
            <w:tcW w:w="0" w:type="auto"/>
            <w:vMerge/>
            <w:tcBorders>
              <w:top w:val="nil"/>
              <w:left w:val="nil"/>
              <w:bottom w:val="nil"/>
              <w:right w:val="nil"/>
            </w:tcBorders>
            <w:vAlign w:val="center"/>
            <w:hideMark/>
          </w:tcPr>
          <w:p w:rsidR="00D25807" w:rsidRPr="000359F5" w:rsidRDefault="00D25807" w:rsidP="00857F1D">
            <w:pPr>
              <w:spacing w:after="0" w:line="240" w:lineRule="auto"/>
              <w:rPr>
                <w:rFonts w:ascii="Times New Roman" w:eastAsia="Times New Roman" w:hAnsi="Times New Roman" w:cs="Times New Roman"/>
                <w:b/>
                <w:bCs/>
                <w:color w:val="000000"/>
                <w:sz w:val="18"/>
                <w:szCs w:val="18"/>
                <w:lang w:eastAsia="hr-HR"/>
              </w:rPr>
            </w:pPr>
          </w:p>
        </w:tc>
        <w:tc>
          <w:tcPr>
            <w:tcW w:w="0" w:type="auto"/>
            <w:tcBorders>
              <w:top w:val="nil"/>
              <w:left w:val="single" w:sz="4" w:space="0" w:color="auto"/>
              <w:bottom w:val="nil"/>
              <w:right w:val="nil"/>
            </w:tcBorders>
            <w:shd w:val="clear" w:color="auto" w:fill="auto"/>
            <w:noWrap/>
            <w:vAlign w:val="bottom"/>
            <w:hideMark/>
          </w:tcPr>
          <w:p w:rsidR="00D25807" w:rsidRPr="000359F5" w:rsidRDefault="00D25807" w:rsidP="00857F1D">
            <w:pPr>
              <w:spacing w:after="0" w:line="240" w:lineRule="auto"/>
              <w:rPr>
                <w:rFonts w:ascii="Times New Roman" w:eastAsia="Times New Roman" w:hAnsi="Times New Roman" w:cs="Times New Roman"/>
                <w:b/>
                <w:bCs/>
                <w:color w:val="000000"/>
                <w:sz w:val="18"/>
                <w:szCs w:val="18"/>
                <w:lang w:eastAsia="hr-HR"/>
              </w:rPr>
            </w:pPr>
            <w:r w:rsidRPr="000359F5">
              <w:rPr>
                <w:rFonts w:ascii="Times New Roman" w:eastAsia="Times New Roman" w:hAnsi="Times New Roman" w:cs="Times New Roman"/>
                <w:b/>
                <w:bCs/>
                <w:color w:val="000000"/>
                <w:sz w:val="18"/>
                <w:szCs w:val="18"/>
                <w:lang w:eastAsia="hr-HR"/>
              </w:rPr>
              <w:t>Melatonin</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9,17</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9,04</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9,05</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9,10</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9,69</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9,21</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0,261</w:t>
            </w:r>
          </w:p>
        </w:tc>
        <w:tc>
          <w:tcPr>
            <w:tcW w:w="0" w:type="auto"/>
            <w:vMerge/>
            <w:tcBorders>
              <w:top w:val="nil"/>
              <w:left w:val="single" w:sz="4" w:space="0" w:color="auto"/>
              <w:bottom w:val="nil"/>
              <w:right w:val="nil"/>
            </w:tcBorders>
            <w:vAlign w:val="center"/>
            <w:hideMark/>
          </w:tcPr>
          <w:p w:rsidR="00D25807" w:rsidRPr="000359F5"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nil"/>
              <w:right w:val="nil"/>
            </w:tcBorders>
            <w:vAlign w:val="center"/>
            <w:hideMark/>
          </w:tcPr>
          <w:p w:rsidR="00D25807" w:rsidRPr="000359F5"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nil"/>
              <w:right w:val="nil"/>
            </w:tcBorders>
            <w:vAlign w:val="center"/>
            <w:hideMark/>
          </w:tcPr>
          <w:p w:rsidR="00D25807" w:rsidRPr="000359F5"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nil"/>
              <w:right w:val="nil"/>
            </w:tcBorders>
            <w:vAlign w:val="center"/>
            <w:hideMark/>
          </w:tcPr>
          <w:p w:rsidR="00D25807" w:rsidRPr="000359F5" w:rsidRDefault="00D25807" w:rsidP="00857F1D">
            <w:pPr>
              <w:spacing w:after="0" w:line="240" w:lineRule="auto"/>
              <w:rPr>
                <w:rFonts w:ascii="Times New Roman" w:eastAsia="Times New Roman" w:hAnsi="Times New Roman" w:cs="Times New Roman"/>
                <w:color w:val="000000"/>
                <w:sz w:val="18"/>
                <w:szCs w:val="18"/>
                <w:lang w:eastAsia="hr-HR"/>
              </w:rPr>
            </w:pPr>
          </w:p>
        </w:tc>
      </w:tr>
      <w:tr w:rsidR="00D25807" w:rsidRPr="000359F5" w:rsidTr="00857F1D">
        <w:trPr>
          <w:trHeight w:val="150"/>
        </w:trPr>
        <w:tc>
          <w:tcPr>
            <w:tcW w:w="0" w:type="auto"/>
            <w:tcBorders>
              <w:top w:val="nil"/>
              <w:left w:val="nil"/>
              <w:bottom w:val="nil"/>
              <w:right w:val="nil"/>
            </w:tcBorders>
            <w:shd w:val="clear" w:color="auto" w:fill="auto"/>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p>
        </w:tc>
        <w:tc>
          <w:tcPr>
            <w:tcW w:w="0" w:type="auto"/>
            <w:tcBorders>
              <w:top w:val="nil"/>
              <w:left w:val="single" w:sz="4" w:space="0" w:color="auto"/>
              <w:bottom w:val="nil"/>
              <w:right w:val="nil"/>
            </w:tcBorders>
            <w:shd w:val="clear" w:color="auto" w:fill="auto"/>
            <w:noWrap/>
            <w:vAlign w:val="bottom"/>
            <w:hideMark/>
          </w:tcPr>
          <w:p w:rsidR="00D25807" w:rsidRPr="000359F5" w:rsidRDefault="00D25807" w:rsidP="00857F1D">
            <w:pPr>
              <w:spacing w:after="0" w:line="240" w:lineRule="auto"/>
              <w:rPr>
                <w:rFonts w:ascii="Times New Roman" w:eastAsia="Times New Roman" w:hAnsi="Times New Roman" w:cs="Times New Roman"/>
                <w:b/>
                <w:bCs/>
                <w:color w:val="000000"/>
                <w:sz w:val="18"/>
                <w:szCs w:val="18"/>
                <w:lang w:eastAsia="hr-HR"/>
              </w:rPr>
            </w:pPr>
            <w:r w:rsidRPr="000359F5">
              <w:rPr>
                <w:rFonts w:ascii="Times New Roman" w:eastAsia="Times New Roman" w:hAnsi="Times New Roman" w:cs="Times New Roman"/>
                <w:b/>
                <w:bCs/>
                <w:color w:val="000000"/>
                <w:sz w:val="18"/>
                <w:szCs w:val="18"/>
                <w:lang w:eastAsia="hr-HR"/>
              </w:rPr>
              <w:t> </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rPr>
                <w:rFonts w:ascii="Times New Roman" w:eastAsia="Times New Roman" w:hAnsi="Times New Roman" w:cs="Times New Roman"/>
                <w:b/>
                <w:bCs/>
                <w:color w:val="000000"/>
                <w:sz w:val="18"/>
                <w:szCs w:val="18"/>
                <w:lang w:eastAsia="hr-HR"/>
              </w:rPr>
            </w:pP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sz w:val="18"/>
                <w:szCs w:val="18"/>
                <w:lang w:eastAsia="hr-HR"/>
              </w:rPr>
            </w:pP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sz w:val="18"/>
                <w:szCs w:val="18"/>
                <w:lang w:eastAsia="hr-HR"/>
              </w:rPr>
            </w:pP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sz w:val="18"/>
                <w:szCs w:val="18"/>
                <w:lang w:eastAsia="hr-HR"/>
              </w:rPr>
            </w:pP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sz w:val="18"/>
                <w:szCs w:val="18"/>
                <w:lang w:eastAsia="hr-HR"/>
              </w:rPr>
            </w:pP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sz w:val="18"/>
                <w:szCs w:val="18"/>
                <w:lang w:eastAsia="hr-HR"/>
              </w:rPr>
            </w:pP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sz w:val="18"/>
                <w:szCs w:val="18"/>
                <w:lang w:eastAsia="hr-HR"/>
              </w:rPr>
            </w:pPr>
          </w:p>
        </w:tc>
        <w:tc>
          <w:tcPr>
            <w:tcW w:w="0" w:type="auto"/>
            <w:tcBorders>
              <w:top w:val="nil"/>
              <w:left w:val="single" w:sz="4" w:space="0" w:color="auto"/>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 </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sz w:val="18"/>
                <w:szCs w:val="18"/>
                <w:lang w:eastAsia="hr-HR"/>
              </w:rPr>
            </w:pP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sz w:val="18"/>
                <w:szCs w:val="18"/>
                <w:lang w:eastAsia="hr-HR"/>
              </w:rPr>
            </w:pPr>
          </w:p>
        </w:tc>
      </w:tr>
      <w:tr w:rsidR="00D25807" w:rsidRPr="000359F5" w:rsidTr="00857F1D">
        <w:trPr>
          <w:trHeight w:val="300"/>
        </w:trPr>
        <w:tc>
          <w:tcPr>
            <w:tcW w:w="0" w:type="auto"/>
            <w:vMerge w:val="restart"/>
            <w:tcBorders>
              <w:top w:val="nil"/>
              <w:left w:val="nil"/>
              <w:bottom w:val="nil"/>
              <w:right w:val="nil"/>
            </w:tcBorders>
            <w:shd w:val="clear" w:color="auto" w:fill="auto"/>
            <w:vAlign w:val="center"/>
            <w:hideMark/>
          </w:tcPr>
          <w:p w:rsidR="00D25807" w:rsidRPr="000359F5" w:rsidRDefault="00D25807" w:rsidP="00857F1D">
            <w:pPr>
              <w:spacing w:after="0" w:line="240" w:lineRule="auto"/>
              <w:rPr>
                <w:rFonts w:ascii="Times New Roman" w:eastAsia="Times New Roman" w:hAnsi="Times New Roman" w:cs="Times New Roman"/>
                <w:b/>
                <w:bCs/>
                <w:color w:val="000000"/>
                <w:sz w:val="18"/>
                <w:szCs w:val="18"/>
                <w:lang w:eastAsia="hr-HR"/>
              </w:rPr>
            </w:pPr>
            <w:r w:rsidRPr="000359F5">
              <w:rPr>
                <w:rFonts w:ascii="Times New Roman" w:eastAsia="Times New Roman" w:hAnsi="Times New Roman" w:cs="Times New Roman"/>
                <w:b/>
                <w:bCs/>
                <w:color w:val="000000"/>
                <w:sz w:val="18"/>
                <w:szCs w:val="18"/>
                <w:lang w:eastAsia="hr-HR"/>
              </w:rPr>
              <w:t>Širina (µm)</w:t>
            </w:r>
          </w:p>
        </w:tc>
        <w:tc>
          <w:tcPr>
            <w:tcW w:w="0" w:type="auto"/>
            <w:tcBorders>
              <w:top w:val="nil"/>
              <w:left w:val="single" w:sz="4" w:space="0" w:color="auto"/>
              <w:bottom w:val="nil"/>
              <w:right w:val="nil"/>
            </w:tcBorders>
            <w:shd w:val="clear" w:color="auto" w:fill="auto"/>
            <w:noWrap/>
            <w:vAlign w:val="bottom"/>
            <w:hideMark/>
          </w:tcPr>
          <w:p w:rsidR="00D25807" w:rsidRPr="000359F5" w:rsidRDefault="00D25807" w:rsidP="00857F1D">
            <w:pPr>
              <w:spacing w:after="0" w:line="240" w:lineRule="auto"/>
              <w:rPr>
                <w:rFonts w:ascii="Times New Roman" w:eastAsia="Times New Roman" w:hAnsi="Times New Roman" w:cs="Times New Roman"/>
                <w:b/>
                <w:bCs/>
                <w:color w:val="000000"/>
                <w:sz w:val="18"/>
                <w:szCs w:val="18"/>
                <w:lang w:eastAsia="hr-HR"/>
              </w:rPr>
            </w:pPr>
            <w:r w:rsidRPr="000359F5">
              <w:rPr>
                <w:rFonts w:ascii="Times New Roman" w:eastAsia="Times New Roman" w:hAnsi="Times New Roman" w:cs="Times New Roman"/>
                <w:b/>
                <w:bCs/>
                <w:color w:val="000000"/>
                <w:sz w:val="18"/>
                <w:szCs w:val="18"/>
                <w:lang w:eastAsia="hr-HR"/>
              </w:rPr>
              <w:t>Kontrolna</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4,86</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4,82</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4,80</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4,86</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5,08</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4,85</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0,259</w:t>
            </w:r>
          </w:p>
        </w:tc>
        <w:tc>
          <w:tcPr>
            <w:tcW w:w="0" w:type="auto"/>
            <w:vMerge w:val="restart"/>
            <w:tcBorders>
              <w:top w:val="nil"/>
              <w:left w:val="single" w:sz="4" w:space="0" w:color="auto"/>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4,88</w:t>
            </w:r>
          </w:p>
        </w:tc>
        <w:tc>
          <w:tcPr>
            <w:tcW w:w="0" w:type="auto"/>
            <w:vMerge w:val="restart"/>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4,89</w:t>
            </w:r>
          </w:p>
        </w:tc>
        <w:tc>
          <w:tcPr>
            <w:tcW w:w="0" w:type="auto"/>
            <w:vMerge w:val="restart"/>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4,90</w:t>
            </w:r>
          </w:p>
        </w:tc>
        <w:tc>
          <w:tcPr>
            <w:tcW w:w="0" w:type="auto"/>
            <w:vMerge w:val="restart"/>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0,067</w:t>
            </w:r>
          </w:p>
        </w:tc>
      </w:tr>
      <w:tr w:rsidR="00D25807" w:rsidRPr="000359F5" w:rsidTr="00857F1D">
        <w:trPr>
          <w:trHeight w:val="231"/>
        </w:trPr>
        <w:tc>
          <w:tcPr>
            <w:tcW w:w="0" w:type="auto"/>
            <w:vMerge/>
            <w:tcBorders>
              <w:top w:val="nil"/>
              <w:left w:val="nil"/>
              <w:bottom w:val="nil"/>
              <w:right w:val="nil"/>
            </w:tcBorders>
            <w:vAlign w:val="center"/>
            <w:hideMark/>
          </w:tcPr>
          <w:p w:rsidR="00D25807" w:rsidRPr="000359F5" w:rsidRDefault="00D25807" w:rsidP="00857F1D">
            <w:pPr>
              <w:spacing w:after="0" w:line="240" w:lineRule="auto"/>
              <w:rPr>
                <w:rFonts w:ascii="Times New Roman" w:eastAsia="Times New Roman" w:hAnsi="Times New Roman" w:cs="Times New Roman"/>
                <w:b/>
                <w:bCs/>
                <w:color w:val="000000"/>
                <w:sz w:val="18"/>
                <w:szCs w:val="18"/>
                <w:lang w:eastAsia="hr-HR"/>
              </w:rPr>
            </w:pPr>
          </w:p>
        </w:tc>
        <w:tc>
          <w:tcPr>
            <w:tcW w:w="0" w:type="auto"/>
            <w:tcBorders>
              <w:top w:val="nil"/>
              <w:left w:val="single" w:sz="4" w:space="0" w:color="auto"/>
              <w:bottom w:val="nil"/>
              <w:right w:val="nil"/>
            </w:tcBorders>
            <w:shd w:val="clear" w:color="auto" w:fill="auto"/>
            <w:noWrap/>
            <w:vAlign w:val="bottom"/>
            <w:hideMark/>
          </w:tcPr>
          <w:p w:rsidR="00D25807" w:rsidRPr="000359F5" w:rsidRDefault="00D25807" w:rsidP="00857F1D">
            <w:pPr>
              <w:spacing w:after="0" w:line="240" w:lineRule="auto"/>
              <w:rPr>
                <w:rFonts w:ascii="Times New Roman" w:eastAsia="Times New Roman" w:hAnsi="Times New Roman" w:cs="Times New Roman"/>
                <w:b/>
                <w:bCs/>
                <w:color w:val="000000"/>
                <w:sz w:val="18"/>
                <w:szCs w:val="18"/>
                <w:lang w:eastAsia="hr-HR"/>
              </w:rPr>
            </w:pPr>
            <w:r w:rsidRPr="000359F5">
              <w:rPr>
                <w:rFonts w:ascii="Times New Roman" w:eastAsia="Times New Roman" w:hAnsi="Times New Roman" w:cs="Times New Roman"/>
                <w:b/>
                <w:bCs/>
                <w:color w:val="000000"/>
                <w:sz w:val="18"/>
                <w:szCs w:val="18"/>
                <w:lang w:eastAsia="hr-HR"/>
              </w:rPr>
              <w:t>Melatonin</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4,87</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4,89</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4,84</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4,84</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5,23</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4,99</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0,181</w:t>
            </w:r>
          </w:p>
        </w:tc>
        <w:tc>
          <w:tcPr>
            <w:tcW w:w="0" w:type="auto"/>
            <w:vMerge/>
            <w:tcBorders>
              <w:top w:val="nil"/>
              <w:left w:val="single" w:sz="4" w:space="0" w:color="auto"/>
              <w:bottom w:val="nil"/>
              <w:right w:val="nil"/>
            </w:tcBorders>
            <w:vAlign w:val="center"/>
            <w:hideMark/>
          </w:tcPr>
          <w:p w:rsidR="00D25807" w:rsidRPr="000359F5"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nil"/>
              <w:right w:val="nil"/>
            </w:tcBorders>
            <w:vAlign w:val="center"/>
            <w:hideMark/>
          </w:tcPr>
          <w:p w:rsidR="00D25807" w:rsidRPr="000359F5"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nil"/>
              <w:right w:val="nil"/>
            </w:tcBorders>
            <w:vAlign w:val="center"/>
            <w:hideMark/>
          </w:tcPr>
          <w:p w:rsidR="00D25807" w:rsidRPr="000359F5"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nil"/>
              <w:right w:val="nil"/>
            </w:tcBorders>
            <w:vAlign w:val="center"/>
            <w:hideMark/>
          </w:tcPr>
          <w:p w:rsidR="00D25807" w:rsidRPr="000359F5" w:rsidRDefault="00D25807" w:rsidP="00857F1D">
            <w:pPr>
              <w:spacing w:after="0" w:line="240" w:lineRule="auto"/>
              <w:rPr>
                <w:rFonts w:ascii="Times New Roman" w:eastAsia="Times New Roman" w:hAnsi="Times New Roman" w:cs="Times New Roman"/>
                <w:color w:val="000000"/>
                <w:sz w:val="18"/>
                <w:szCs w:val="18"/>
                <w:lang w:eastAsia="hr-HR"/>
              </w:rPr>
            </w:pPr>
          </w:p>
        </w:tc>
      </w:tr>
      <w:tr w:rsidR="00D25807" w:rsidRPr="000359F5" w:rsidTr="00857F1D">
        <w:trPr>
          <w:trHeight w:val="180"/>
        </w:trPr>
        <w:tc>
          <w:tcPr>
            <w:tcW w:w="0" w:type="auto"/>
            <w:tcBorders>
              <w:top w:val="nil"/>
              <w:left w:val="nil"/>
              <w:bottom w:val="nil"/>
              <w:right w:val="nil"/>
            </w:tcBorders>
            <w:shd w:val="clear" w:color="auto" w:fill="auto"/>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p>
        </w:tc>
        <w:tc>
          <w:tcPr>
            <w:tcW w:w="0" w:type="auto"/>
            <w:tcBorders>
              <w:top w:val="nil"/>
              <w:left w:val="single" w:sz="4" w:space="0" w:color="auto"/>
              <w:bottom w:val="nil"/>
              <w:right w:val="nil"/>
            </w:tcBorders>
            <w:shd w:val="clear" w:color="auto" w:fill="auto"/>
            <w:noWrap/>
            <w:vAlign w:val="bottom"/>
            <w:hideMark/>
          </w:tcPr>
          <w:p w:rsidR="00D25807" w:rsidRPr="000359F5" w:rsidRDefault="00D25807" w:rsidP="00857F1D">
            <w:pPr>
              <w:spacing w:after="0" w:line="240" w:lineRule="auto"/>
              <w:rPr>
                <w:rFonts w:ascii="Times New Roman" w:eastAsia="Times New Roman" w:hAnsi="Times New Roman" w:cs="Times New Roman"/>
                <w:b/>
                <w:bCs/>
                <w:color w:val="000000"/>
                <w:sz w:val="18"/>
                <w:szCs w:val="18"/>
                <w:lang w:eastAsia="hr-HR"/>
              </w:rPr>
            </w:pPr>
            <w:r w:rsidRPr="000359F5">
              <w:rPr>
                <w:rFonts w:ascii="Times New Roman" w:eastAsia="Times New Roman" w:hAnsi="Times New Roman" w:cs="Times New Roman"/>
                <w:b/>
                <w:bCs/>
                <w:color w:val="000000"/>
                <w:sz w:val="18"/>
                <w:szCs w:val="18"/>
                <w:lang w:eastAsia="hr-HR"/>
              </w:rPr>
              <w:t> </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rPr>
                <w:rFonts w:ascii="Times New Roman" w:eastAsia="Times New Roman" w:hAnsi="Times New Roman" w:cs="Times New Roman"/>
                <w:b/>
                <w:bCs/>
                <w:color w:val="000000"/>
                <w:sz w:val="18"/>
                <w:szCs w:val="18"/>
                <w:lang w:eastAsia="hr-HR"/>
              </w:rPr>
            </w:pP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sz w:val="18"/>
                <w:szCs w:val="18"/>
                <w:lang w:eastAsia="hr-HR"/>
              </w:rPr>
            </w:pP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sz w:val="18"/>
                <w:szCs w:val="18"/>
                <w:lang w:eastAsia="hr-HR"/>
              </w:rPr>
            </w:pP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sz w:val="18"/>
                <w:szCs w:val="18"/>
                <w:lang w:eastAsia="hr-HR"/>
              </w:rPr>
            </w:pP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sz w:val="18"/>
                <w:szCs w:val="18"/>
                <w:lang w:eastAsia="hr-HR"/>
              </w:rPr>
            </w:pP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sz w:val="18"/>
                <w:szCs w:val="18"/>
                <w:lang w:eastAsia="hr-HR"/>
              </w:rPr>
            </w:pP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sz w:val="18"/>
                <w:szCs w:val="18"/>
                <w:lang w:eastAsia="hr-HR"/>
              </w:rPr>
            </w:pPr>
          </w:p>
        </w:tc>
        <w:tc>
          <w:tcPr>
            <w:tcW w:w="0" w:type="auto"/>
            <w:tcBorders>
              <w:top w:val="nil"/>
              <w:left w:val="single" w:sz="4" w:space="0" w:color="auto"/>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 </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sz w:val="18"/>
                <w:szCs w:val="18"/>
                <w:lang w:eastAsia="hr-HR"/>
              </w:rPr>
            </w:pP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sz w:val="18"/>
                <w:szCs w:val="18"/>
                <w:lang w:eastAsia="hr-HR"/>
              </w:rPr>
            </w:pPr>
          </w:p>
        </w:tc>
      </w:tr>
      <w:tr w:rsidR="00D25807" w:rsidRPr="000359F5" w:rsidTr="00857F1D">
        <w:trPr>
          <w:trHeight w:val="300"/>
        </w:trPr>
        <w:tc>
          <w:tcPr>
            <w:tcW w:w="0" w:type="auto"/>
            <w:vMerge w:val="restart"/>
            <w:tcBorders>
              <w:top w:val="nil"/>
              <w:left w:val="nil"/>
              <w:bottom w:val="nil"/>
              <w:right w:val="nil"/>
            </w:tcBorders>
            <w:shd w:val="clear" w:color="auto" w:fill="auto"/>
            <w:vAlign w:val="center"/>
            <w:hideMark/>
          </w:tcPr>
          <w:p w:rsidR="00D25807" w:rsidRPr="000359F5" w:rsidRDefault="00D25807" w:rsidP="00857F1D">
            <w:pPr>
              <w:spacing w:after="0" w:line="240" w:lineRule="auto"/>
              <w:rPr>
                <w:rFonts w:ascii="Times New Roman" w:eastAsia="Times New Roman" w:hAnsi="Times New Roman" w:cs="Times New Roman"/>
                <w:b/>
                <w:bCs/>
                <w:color w:val="000000"/>
                <w:sz w:val="18"/>
                <w:szCs w:val="18"/>
                <w:lang w:eastAsia="hr-HR"/>
              </w:rPr>
            </w:pPr>
            <w:r w:rsidRPr="000359F5">
              <w:rPr>
                <w:rFonts w:ascii="Times New Roman" w:eastAsia="Times New Roman" w:hAnsi="Times New Roman" w:cs="Times New Roman"/>
                <w:b/>
                <w:bCs/>
                <w:color w:val="000000"/>
                <w:sz w:val="18"/>
                <w:szCs w:val="18"/>
                <w:lang w:eastAsia="hr-HR"/>
              </w:rPr>
              <w:t>Eliptičnost</w:t>
            </w:r>
          </w:p>
        </w:tc>
        <w:tc>
          <w:tcPr>
            <w:tcW w:w="0" w:type="auto"/>
            <w:tcBorders>
              <w:top w:val="nil"/>
              <w:left w:val="single" w:sz="4" w:space="0" w:color="auto"/>
              <w:bottom w:val="nil"/>
              <w:right w:val="nil"/>
            </w:tcBorders>
            <w:shd w:val="clear" w:color="auto" w:fill="auto"/>
            <w:noWrap/>
            <w:vAlign w:val="bottom"/>
            <w:hideMark/>
          </w:tcPr>
          <w:p w:rsidR="00D25807" w:rsidRPr="000359F5" w:rsidRDefault="00D25807" w:rsidP="00857F1D">
            <w:pPr>
              <w:spacing w:after="0" w:line="240" w:lineRule="auto"/>
              <w:rPr>
                <w:rFonts w:ascii="Times New Roman" w:eastAsia="Times New Roman" w:hAnsi="Times New Roman" w:cs="Times New Roman"/>
                <w:b/>
                <w:bCs/>
                <w:color w:val="000000"/>
                <w:sz w:val="18"/>
                <w:szCs w:val="18"/>
                <w:lang w:eastAsia="hr-HR"/>
              </w:rPr>
            </w:pPr>
            <w:r w:rsidRPr="000359F5">
              <w:rPr>
                <w:rFonts w:ascii="Times New Roman" w:eastAsia="Times New Roman" w:hAnsi="Times New Roman" w:cs="Times New Roman"/>
                <w:b/>
                <w:bCs/>
                <w:color w:val="000000"/>
                <w:sz w:val="18"/>
                <w:szCs w:val="18"/>
                <w:lang w:eastAsia="hr-HR"/>
              </w:rPr>
              <w:t>Kontrolna</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1,83</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1,85</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1,81</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1,85</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1,92</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1,88</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0,059</w:t>
            </w:r>
          </w:p>
        </w:tc>
        <w:tc>
          <w:tcPr>
            <w:tcW w:w="0" w:type="auto"/>
            <w:vMerge w:val="restart"/>
            <w:tcBorders>
              <w:top w:val="nil"/>
              <w:left w:val="single" w:sz="4" w:space="0" w:color="auto"/>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1,89</w:t>
            </w:r>
            <w:r w:rsidRPr="000359F5">
              <w:rPr>
                <w:rFonts w:ascii="Times New Roman" w:eastAsia="Times New Roman" w:hAnsi="Times New Roman" w:cs="Times New Roman"/>
                <w:color w:val="000000"/>
                <w:sz w:val="18"/>
                <w:szCs w:val="18"/>
                <w:vertAlign w:val="superscript"/>
                <w:lang w:eastAsia="hr-HR"/>
              </w:rPr>
              <w:t>a</w:t>
            </w:r>
          </w:p>
        </w:tc>
        <w:tc>
          <w:tcPr>
            <w:tcW w:w="0" w:type="auto"/>
            <w:vMerge w:val="restart"/>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1,87</w:t>
            </w:r>
            <w:r w:rsidRPr="000359F5">
              <w:rPr>
                <w:rFonts w:ascii="Times New Roman" w:eastAsia="Times New Roman" w:hAnsi="Times New Roman" w:cs="Times New Roman"/>
                <w:color w:val="000000"/>
                <w:sz w:val="18"/>
                <w:szCs w:val="18"/>
                <w:vertAlign w:val="superscript"/>
                <w:lang w:eastAsia="hr-HR"/>
              </w:rPr>
              <w:t>ab</w:t>
            </w:r>
          </w:p>
        </w:tc>
        <w:tc>
          <w:tcPr>
            <w:tcW w:w="0" w:type="auto"/>
            <w:vMerge w:val="restart"/>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1,85</w:t>
            </w:r>
            <w:r w:rsidRPr="000359F5">
              <w:rPr>
                <w:rFonts w:ascii="Times New Roman" w:eastAsia="Times New Roman" w:hAnsi="Times New Roman" w:cs="Times New Roman"/>
                <w:color w:val="000000"/>
                <w:sz w:val="18"/>
                <w:szCs w:val="18"/>
                <w:vertAlign w:val="superscript"/>
                <w:lang w:eastAsia="hr-HR"/>
              </w:rPr>
              <w:t>b</w:t>
            </w:r>
          </w:p>
        </w:tc>
        <w:tc>
          <w:tcPr>
            <w:tcW w:w="0" w:type="auto"/>
            <w:vMerge w:val="restart"/>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0,019</w:t>
            </w:r>
          </w:p>
        </w:tc>
      </w:tr>
      <w:tr w:rsidR="00D25807" w:rsidRPr="000359F5" w:rsidTr="00857F1D">
        <w:trPr>
          <w:trHeight w:val="243"/>
        </w:trPr>
        <w:tc>
          <w:tcPr>
            <w:tcW w:w="0" w:type="auto"/>
            <w:vMerge/>
            <w:tcBorders>
              <w:top w:val="nil"/>
              <w:left w:val="nil"/>
              <w:bottom w:val="nil"/>
              <w:right w:val="nil"/>
            </w:tcBorders>
            <w:vAlign w:val="center"/>
            <w:hideMark/>
          </w:tcPr>
          <w:p w:rsidR="00D25807" w:rsidRPr="000359F5" w:rsidRDefault="00D25807" w:rsidP="00857F1D">
            <w:pPr>
              <w:spacing w:after="0" w:line="240" w:lineRule="auto"/>
              <w:rPr>
                <w:rFonts w:ascii="Times New Roman" w:eastAsia="Times New Roman" w:hAnsi="Times New Roman" w:cs="Times New Roman"/>
                <w:b/>
                <w:bCs/>
                <w:color w:val="000000"/>
                <w:sz w:val="18"/>
                <w:szCs w:val="18"/>
                <w:lang w:eastAsia="hr-HR"/>
              </w:rPr>
            </w:pPr>
          </w:p>
        </w:tc>
        <w:tc>
          <w:tcPr>
            <w:tcW w:w="0" w:type="auto"/>
            <w:tcBorders>
              <w:top w:val="nil"/>
              <w:left w:val="single" w:sz="4" w:space="0" w:color="auto"/>
              <w:bottom w:val="nil"/>
              <w:right w:val="nil"/>
            </w:tcBorders>
            <w:shd w:val="clear" w:color="auto" w:fill="auto"/>
            <w:noWrap/>
            <w:vAlign w:val="bottom"/>
            <w:hideMark/>
          </w:tcPr>
          <w:p w:rsidR="00D25807" w:rsidRPr="000359F5" w:rsidRDefault="00D25807" w:rsidP="00857F1D">
            <w:pPr>
              <w:spacing w:after="0" w:line="240" w:lineRule="auto"/>
              <w:rPr>
                <w:rFonts w:ascii="Times New Roman" w:eastAsia="Times New Roman" w:hAnsi="Times New Roman" w:cs="Times New Roman"/>
                <w:b/>
                <w:bCs/>
                <w:color w:val="000000"/>
                <w:sz w:val="18"/>
                <w:szCs w:val="18"/>
                <w:lang w:eastAsia="hr-HR"/>
              </w:rPr>
            </w:pPr>
            <w:r w:rsidRPr="000359F5">
              <w:rPr>
                <w:rFonts w:ascii="Times New Roman" w:eastAsia="Times New Roman" w:hAnsi="Times New Roman" w:cs="Times New Roman"/>
                <w:b/>
                <w:bCs/>
                <w:color w:val="000000"/>
                <w:sz w:val="18"/>
                <w:szCs w:val="18"/>
                <w:lang w:eastAsia="hr-HR"/>
              </w:rPr>
              <w:t>Melatonin</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1,88</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1,84</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1,86</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1,87</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1,86</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1,85</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0,057</w:t>
            </w:r>
          </w:p>
        </w:tc>
        <w:tc>
          <w:tcPr>
            <w:tcW w:w="0" w:type="auto"/>
            <w:vMerge/>
            <w:tcBorders>
              <w:top w:val="nil"/>
              <w:left w:val="single" w:sz="4" w:space="0" w:color="auto"/>
              <w:bottom w:val="nil"/>
              <w:right w:val="nil"/>
            </w:tcBorders>
            <w:vAlign w:val="center"/>
            <w:hideMark/>
          </w:tcPr>
          <w:p w:rsidR="00D25807" w:rsidRPr="000359F5"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nil"/>
              <w:right w:val="nil"/>
            </w:tcBorders>
            <w:vAlign w:val="center"/>
            <w:hideMark/>
          </w:tcPr>
          <w:p w:rsidR="00D25807" w:rsidRPr="000359F5"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nil"/>
              <w:right w:val="nil"/>
            </w:tcBorders>
            <w:vAlign w:val="center"/>
            <w:hideMark/>
          </w:tcPr>
          <w:p w:rsidR="00D25807" w:rsidRPr="000359F5"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nil"/>
              <w:right w:val="nil"/>
            </w:tcBorders>
            <w:vAlign w:val="center"/>
            <w:hideMark/>
          </w:tcPr>
          <w:p w:rsidR="00D25807" w:rsidRPr="000359F5" w:rsidRDefault="00D25807" w:rsidP="00857F1D">
            <w:pPr>
              <w:spacing w:after="0" w:line="240" w:lineRule="auto"/>
              <w:rPr>
                <w:rFonts w:ascii="Times New Roman" w:eastAsia="Times New Roman" w:hAnsi="Times New Roman" w:cs="Times New Roman"/>
                <w:color w:val="000000"/>
                <w:sz w:val="18"/>
                <w:szCs w:val="18"/>
                <w:lang w:eastAsia="hr-HR"/>
              </w:rPr>
            </w:pPr>
          </w:p>
        </w:tc>
      </w:tr>
      <w:tr w:rsidR="00D25807" w:rsidRPr="000359F5" w:rsidTr="00857F1D">
        <w:trPr>
          <w:trHeight w:val="135"/>
        </w:trPr>
        <w:tc>
          <w:tcPr>
            <w:tcW w:w="0" w:type="auto"/>
            <w:tcBorders>
              <w:top w:val="nil"/>
              <w:left w:val="nil"/>
              <w:bottom w:val="nil"/>
              <w:right w:val="nil"/>
            </w:tcBorders>
            <w:shd w:val="clear" w:color="auto" w:fill="auto"/>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p>
        </w:tc>
        <w:tc>
          <w:tcPr>
            <w:tcW w:w="0" w:type="auto"/>
            <w:tcBorders>
              <w:top w:val="nil"/>
              <w:left w:val="single" w:sz="4" w:space="0" w:color="auto"/>
              <w:bottom w:val="nil"/>
              <w:right w:val="nil"/>
            </w:tcBorders>
            <w:shd w:val="clear" w:color="auto" w:fill="auto"/>
            <w:noWrap/>
            <w:vAlign w:val="bottom"/>
            <w:hideMark/>
          </w:tcPr>
          <w:p w:rsidR="00D25807" w:rsidRPr="000359F5" w:rsidRDefault="00D25807" w:rsidP="00857F1D">
            <w:pPr>
              <w:spacing w:after="0" w:line="240" w:lineRule="auto"/>
              <w:rPr>
                <w:rFonts w:ascii="Times New Roman" w:eastAsia="Times New Roman" w:hAnsi="Times New Roman" w:cs="Times New Roman"/>
                <w:b/>
                <w:bCs/>
                <w:color w:val="000000"/>
                <w:sz w:val="18"/>
                <w:szCs w:val="18"/>
                <w:lang w:eastAsia="hr-HR"/>
              </w:rPr>
            </w:pPr>
            <w:r w:rsidRPr="000359F5">
              <w:rPr>
                <w:rFonts w:ascii="Times New Roman" w:eastAsia="Times New Roman" w:hAnsi="Times New Roman" w:cs="Times New Roman"/>
                <w:b/>
                <w:bCs/>
                <w:color w:val="000000"/>
                <w:sz w:val="18"/>
                <w:szCs w:val="18"/>
                <w:lang w:eastAsia="hr-HR"/>
              </w:rPr>
              <w:t> </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rPr>
                <w:rFonts w:ascii="Times New Roman" w:eastAsia="Times New Roman" w:hAnsi="Times New Roman" w:cs="Times New Roman"/>
                <w:b/>
                <w:bCs/>
                <w:color w:val="000000"/>
                <w:sz w:val="18"/>
                <w:szCs w:val="18"/>
                <w:lang w:eastAsia="hr-HR"/>
              </w:rPr>
            </w:pP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sz w:val="18"/>
                <w:szCs w:val="18"/>
                <w:lang w:eastAsia="hr-HR"/>
              </w:rPr>
            </w:pP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sz w:val="18"/>
                <w:szCs w:val="18"/>
                <w:lang w:eastAsia="hr-HR"/>
              </w:rPr>
            </w:pP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sz w:val="18"/>
                <w:szCs w:val="18"/>
                <w:lang w:eastAsia="hr-HR"/>
              </w:rPr>
            </w:pP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sz w:val="18"/>
                <w:szCs w:val="18"/>
                <w:lang w:eastAsia="hr-HR"/>
              </w:rPr>
            </w:pP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sz w:val="18"/>
                <w:szCs w:val="18"/>
                <w:lang w:eastAsia="hr-HR"/>
              </w:rPr>
            </w:pP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sz w:val="18"/>
                <w:szCs w:val="18"/>
                <w:lang w:eastAsia="hr-HR"/>
              </w:rPr>
            </w:pPr>
          </w:p>
        </w:tc>
        <w:tc>
          <w:tcPr>
            <w:tcW w:w="0" w:type="auto"/>
            <w:tcBorders>
              <w:top w:val="nil"/>
              <w:left w:val="single" w:sz="4" w:space="0" w:color="auto"/>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 </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sz w:val="18"/>
                <w:szCs w:val="18"/>
                <w:lang w:eastAsia="hr-HR"/>
              </w:rPr>
            </w:pP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sz w:val="18"/>
                <w:szCs w:val="18"/>
                <w:lang w:eastAsia="hr-HR"/>
              </w:rPr>
            </w:pPr>
          </w:p>
        </w:tc>
      </w:tr>
      <w:tr w:rsidR="00D25807" w:rsidRPr="000359F5" w:rsidTr="00857F1D">
        <w:trPr>
          <w:trHeight w:val="300"/>
        </w:trPr>
        <w:tc>
          <w:tcPr>
            <w:tcW w:w="0" w:type="auto"/>
            <w:vMerge w:val="restart"/>
            <w:tcBorders>
              <w:top w:val="nil"/>
              <w:left w:val="nil"/>
              <w:bottom w:val="nil"/>
              <w:right w:val="nil"/>
            </w:tcBorders>
            <w:shd w:val="clear" w:color="auto" w:fill="auto"/>
            <w:vAlign w:val="center"/>
            <w:hideMark/>
          </w:tcPr>
          <w:p w:rsidR="00D25807" w:rsidRPr="000359F5" w:rsidRDefault="00D25807" w:rsidP="00857F1D">
            <w:pPr>
              <w:spacing w:after="0" w:line="240" w:lineRule="auto"/>
              <w:rPr>
                <w:rFonts w:ascii="Times New Roman" w:eastAsia="Times New Roman" w:hAnsi="Times New Roman" w:cs="Times New Roman"/>
                <w:b/>
                <w:bCs/>
                <w:color w:val="000000"/>
                <w:sz w:val="18"/>
                <w:szCs w:val="18"/>
                <w:lang w:eastAsia="hr-HR"/>
              </w:rPr>
            </w:pPr>
            <w:r w:rsidRPr="000359F5">
              <w:rPr>
                <w:rFonts w:ascii="Times New Roman" w:eastAsia="Times New Roman" w:hAnsi="Times New Roman" w:cs="Times New Roman"/>
                <w:b/>
                <w:bCs/>
                <w:color w:val="000000"/>
                <w:sz w:val="18"/>
                <w:szCs w:val="18"/>
                <w:lang w:eastAsia="hr-HR"/>
              </w:rPr>
              <w:t>Elongacija</w:t>
            </w:r>
          </w:p>
        </w:tc>
        <w:tc>
          <w:tcPr>
            <w:tcW w:w="0" w:type="auto"/>
            <w:tcBorders>
              <w:top w:val="nil"/>
              <w:left w:val="single" w:sz="4" w:space="0" w:color="auto"/>
              <w:bottom w:val="nil"/>
              <w:right w:val="nil"/>
            </w:tcBorders>
            <w:shd w:val="clear" w:color="auto" w:fill="auto"/>
            <w:noWrap/>
            <w:vAlign w:val="bottom"/>
            <w:hideMark/>
          </w:tcPr>
          <w:p w:rsidR="00D25807" w:rsidRPr="000359F5" w:rsidRDefault="00D25807" w:rsidP="00857F1D">
            <w:pPr>
              <w:spacing w:after="0" w:line="240" w:lineRule="auto"/>
              <w:rPr>
                <w:rFonts w:ascii="Times New Roman" w:eastAsia="Times New Roman" w:hAnsi="Times New Roman" w:cs="Times New Roman"/>
                <w:b/>
                <w:bCs/>
                <w:color w:val="000000"/>
                <w:sz w:val="18"/>
                <w:szCs w:val="18"/>
                <w:lang w:eastAsia="hr-HR"/>
              </w:rPr>
            </w:pPr>
            <w:r w:rsidRPr="000359F5">
              <w:rPr>
                <w:rFonts w:ascii="Times New Roman" w:eastAsia="Times New Roman" w:hAnsi="Times New Roman" w:cs="Times New Roman"/>
                <w:b/>
                <w:bCs/>
                <w:color w:val="000000"/>
                <w:sz w:val="18"/>
                <w:szCs w:val="18"/>
                <w:lang w:eastAsia="hr-HR"/>
              </w:rPr>
              <w:t>Kontrolna</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0,29</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0,29</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0,28</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0,29</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0,31</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0,30</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0,021</w:t>
            </w:r>
          </w:p>
        </w:tc>
        <w:tc>
          <w:tcPr>
            <w:tcW w:w="0" w:type="auto"/>
            <w:vMerge w:val="restart"/>
            <w:tcBorders>
              <w:top w:val="nil"/>
              <w:left w:val="single" w:sz="4" w:space="0" w:color="auto"/>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0,31</w:t>
            </w:r>
            <w:r w:rsidRPr="000359F5">
              <w:rPr>
                <w:rFonts w:ascii="Times New Roman" w:eastAsia="Times New Roman" w:hAnsi="Times New Roman" w:cs="Times New Roman"/>
                <w:color w:val="000000"/>
                <w:sz w:val="18"/>
                <w:szCs w:val="18"/>
                <w:vertAlign w:val="superscript"/>
                <w:lang w:eastAsia="hr-HR"/>
              </w:rPr>
              <w:t>a</w:t>
            </w:r>
          </w:p>
        </w:tc>
        <w:tc>
          <w:tcPr>
            <w:tcW w:w="0" w:type="auto"/>
            <w:vMerge w:val="restart"/>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0,30</w:t>
            </w:r>
            <w:r w:rsidRPr="000359F5">
              <w:rPr>
                <w:rFonts w:ascii="Times New Roman" w:eastAsia="Times New Roman" w:hAnsi="Times New Roman" w:cs="Times New Roman"/>
                <w:color w:val="000000"/>
                <w:sz w:val="18"/>
                <w:szCs w:val="18"/>
                <w:vertAlign w:val="superscript"/>
                <w:lang w:eastAsia="hr-HR"/>
              </w:rPr>
              <w:t>b</w:t>
            </w:r>
          </w:p>
        </w:tc>
        <w:tc>
          <w:tcPr>
            <w:tcW w:w="0" w:type="auto"/>
            <w:vMerge w:val="restart"/>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0,29</w:t>
            </w:r>
            <w:r w:rsidRPr="000359F5">
              <w:rPr>
                <w:rFonts w:ascii="Times New Roman" w:eastAsia="Times New Roman" w:hAnsi="Times New Roman" w:cs="Times New Roman"/>
                <w:color w:val="000000"/>
                <w:sz w:val="18"/>
                <w:szCs w:val="18"/>
                <w:vertAlign w:val="superscript"/>
                <w:lang w:eastAsia="hr-HR"/>
              </w:rPr>
              <w:t>c</w:t>
            </w:r>
          </w:p>
        </w:tc>
        <w:tc>
          <w:tcPr>
            <w:tcW w:w="0" w:type="auto"/>
            <w:vMerge w:val="restart"/>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0,001</w:t>
            </w:r>
          </w:p>
        </w:tc>
      </w:tr>
      <w:tr w:rsidR="00D25807" w:rsidRPr="000359F5" w:rsidTr="00857F1D">
        <w:trPr>
          <w:trHeight w:val="155"/>
        </w:trPr>
        <w:tc>
          <w:tcPr>
            <w:tcW w:w="0" w:type="auto"/>
            <w:vMerge/>
            <w:tcBorders>
              <w:top w:val="nil"/>
              <w:left w:val="nil"/>
              <w:bottom w:val="nil"/>
              <w:right w:val="nil"/>
            </w:tcBorders>
            <w:vAlign w:val="center"/>
            <w:hideMark/>
          </w:tcPr>
          <w:p w:rsidR="00D25807" w:rsidRPr="000359F5" w:rsidRDefault="00D25807" w:rsidP="00857F1D">
            <w:pPr>
              <w:spacing w:after="0" w:line="240" w:lineRule="auto"/>
              <w:rPr>
                <w:rFonts w:ascii="Times New Roman" w:eastAsia="Times New Roman" w:hAnsi="Times New Roman" w:cs="Times New Roman"/>
                <w:b/>
                <w:bCs/>
                <w:color w:val="000000"/>
                <w:sz w:val="18"/>
                <w:szCs w:val="18"/>
                <w:lang w:eastAsia="hr-HR"/>
              </w:rPr>
            </w:pPr>
          </w:p>
        </w:tc>
        <w:tc>
          <w:tcPr>
            <w:tcW w:w="0" w:type="auto"/>
            <w:tcBorders>
              <w:top w:val="nil"/>
              <w:left w:val="single" w:sz="4" w:space="0" w:color="auto"/>
              <w:bottom w:val="nil"/>
              <w:right w:val="nil"/>
            </w:tcBorders>
            <w:shd w:val="clear" w:color="auto" w:fill="auto"/>
            <w:noWrap/>
            <w:vAlign w:val="bottom"/>
            <w:hideMark/>
          </w:tcPr>
          <w:p w:rsidR="00D25807" w:rsidRPr="000359F5" w:rsidRDefault="00D25807" w:rsidP="00857F1D">
            <w:pPr>
              <w:spacing w:after="0" w:line="240" w:lineRule="auto"/>
              <w:rPr>
                <w:rFonts w:ascii="Times New Roman" w:eastAsia="Times New Roman" w:hAnsi="Times New Roman" w:cs="Times New Roman"/>
                <w:b/>
                <w:bCs/>
                <w:color w:val="000000"/>
                <w:sz w:val="18"/>
                <w:szCs w:val="18"/>
                <w:lang w:eastAsia="hr-HR"/>
              </w:rPr>
            </w:pPr>
            <w:r w:rsidRPr="000359F5">
              <w:rPr>
                <w:rFonts w:ascii="Times New Roman" w:eastAsia="Times New Roman" w:hAnsi="Times New Roman" w:cs="Times New Roman"/>
                <w:b/>
                <w:bCs/>
                <w:color w:val="000000"/>
                <w:sz w:val="18"/>
                <w:szCs w:val="18"/>
                <w:lang w:eastAsia="hr-HR"/>
              </w:rPr>
              <w:t>Melatonin</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0,30</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0,29</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0,30</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0,30</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0,30</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0,29</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0,015</w:t>
            </w:r>
          </w:p>
        </w:tc>
        <w:tc>
          <w:tcPr>
            <w:tcW w:w="0" w:type="auto"/>
            <w:vMerge/>
            <w:tcBorders>
              <w:top w:val="nil"/>
              <w:left w:val="single" w:sz="4" w:space="0" w:color="auto"/>
              <w:bottom w:val="nil"/>
              <w:right w:val="nil"/>
            </w:tcBorders>
            <w:vAlign w:val="center"/>
            <w:hideMark/>
          </w:tcPr>
          <w:p w:rsidR="00D25807" w:rsidRPr="000359F5"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nil"/>
              <w:right w:val="nil"/>
            </w:tcBorders>
            <w:vAlign w:val="center"/>
            <w:hideMark/>
          </w:tcPr>
          <w:p w:rsidR="00D25807" w:rsidRPr="000359F5"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nil"/>
              <w:right w:val="nil"/>
            </w:tcBorders>
            <w:vAlign w:val="center"/>
            <w:hideMark/>
          </w:tcPr>
          <w:p w:rsidR="00D25807" w:rsidRPr="000359F5"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nil"/>
              <w:right w:val="nil"/>
            </w:tcBorders>
            <w:vAlign w:val="center"/>
            <w:hideMark/>
          </w:tcPr>
          <w:p w:rsidR="00D25807" w:rsidRPr="000359F5" w:rsidRDefault="00D25807" w:rsidP="00857F1D">
            <w:pPr>
              <w:spacing w:after="0" w:line="240" w:lineRule="auto"/>
              <w:rPr>
                <w:rFonts w:ascii="Times New Roman" w:eastAsia="Times New Roman" w:hAnsi="Times New Roman" w:cs="Times New Roman"/>
                <w:color w:val="000000"/>
                <w:sz w:val="18"/>
                <w:szCs w:val="18"/>
                <w:lang w:eastAsia="hr-HR"/>
              </w:rPr>
            </w:pPr>
          </w:p>
        </w:tc>
      </w:tr>
      <w:tr w:rsidR="00D25807" w:rsidRPr="000359F5" w:rsidTr="00857F1D">
        <w:trPr>
          <w:trHeight w:val="165"/>
        </w:trPr>
        <w:tc>
          <w:tcPr>
            <w:tcW w:w="0" w:type="auto"/>
            <w:tcBorders>
              <w:top w:val="nil"/>
              <w:left w:val="nil"/>
              <w:bottom w:val="nil"/>
              <w:right w:val="nil"/>
            </w:tcBorders>
            <w:shd w:val="clear" w:color="auto" w:fill="auto"/>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p>
        </w:tc>
        <w:tc>
          <w:tcPr>
            <w:tcW w:w="0" w:type="auto"/>
            <w:tcBorders>
              <w:top w:val="nil"/>
              <w:left w:val="single" w:sz="4" w:space="0" w:color="auto"/>
              <w:bottom w:val="nil"/>
              <w:right w:val="nil"/>
            </w:tcBorders>
            <w:shd w:val="clear" w:color="auto" w:fill="auto"/>
            <w:noWrap/>
            <w:vAlign w:val="bottom"/>
            <w:hideMark/>
          </w:tcPr>
          <w:p w:rsidR="00D25807" w:rsidRPr="000359F5" w:rsidRDefault="00D25807" w:rsidP="00857F1D">
            <w:pPr>
              <w:spacing w:after="0" w:line="240" w:lineRule="auto"/>
              <w:rPr>
                <w:rFonts w:ascii="Times New Roman" w:eastAsia="Times New Roman" w:hAnsi="Times New Roman" w:cs="Times New Roman"/>
                <w:b/>
                <w:bCs/>
                <w:color w:val="000000"/>
                <w:sz w:val="18"/>
                <w:szCs w:val="18"/>
                <w:lang w:eastAsia="hr-HR"/>
              </w:rPr>
            </w:pPr>
            <w:r w:rsidRPr="000359F5">
              <w:rPr>
                <w:rFonts w:ascii="Times New Roman" w:eastAsia="Times New Roman" w:hAnsi="Times New Roman" w:cs="Times New Roman"/>
                <w:b/>
                <w:bCs/>
                <w:color w:val="000000"/>
                <w:sz w:val="18"/>
                <w:szCs w:val="18"/>
                <w:lang w:eastAsia="hr-HR"/>
              </w:rPr>
              <w:t> </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rPr>
                <w:rFonts w:ascii="Times New Roman" w:eastAsia="Times New Roman" w:hAnsi="Times New Roman" w:cs="Times New Roman"/>
                <w:b/>
                <w:bCs/>
                <w:color w:val="000000"/>
                <w:sz w:val="18"/>
                <w:szCs w:val="18"/>
                <w:lang w:eastAsia="hr-HR"/>
              </w:rPr>
            </w:pP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sz w:val="18"/>
                <w:szCs w:val="18"/>
                <w:lang w:eastAsia="hr-HR"/>
              </w:rPr>
            </w:pP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sz w:val="18"/>
                <w:szCs w:val="18"/>
                <w:lang w:eastAsia="hr-HR"/>
              </w:rPr>
            </w:pP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sz w:val="18"/>
                <w:szCs w:val="18"/>
                <w:lang w:eastAsia="hr-HR"/>
              </w:rPr>
            </w:pP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sz w:val="18"/>
                <w:szCs w:val="18"/>
                <w:lang w:eastAsia="hr-HR"/>
              </w:rPr>
            </w:pP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sz w:val="18"/>
                <w:szCs w:val="18"/>
                <w:lang w:eastAsia="hr-HR"/>
              </w:rPr>
            </w:pP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sz w:val="18"/>
                <w:szCs w:val="18"/>
                <w:lang w:eastAsia="hr-HR"/>
              </w:rPr>
            </w:pPr>
          </w:p>
        </w:tc>
        <w:tc>
          <w:tcPr>
            <w:tcW w:w="0" w:type="auto"/>
            <w:tcBorders>
              <w:top w:val="nil"/>
              <w:left w:val="single" w:sz="4" w:space="0" w:color="auto"/>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 </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sz w:val="18"/>
                <w:szCs w:val="18"/>
                <w:lang w:eastAsia="hr-HR"/>
              </w:rPr>
            </w:pP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sz w:val="18"/>
                <w:szCs w:val="18"/>
                <w:lang w:eastAsia="hr-HR"/>
              </w:rPr>
            </w:pPr>
          </w:p>
        </w:tc>
      </w:tr>
      <w:tr w:rsidR="00D25807" w:rsidRPr="000359F5" w:rsidTr="00857F1D">
        <w:trPr>
          <w:trHeight w:val="300"/>
        </w:trPr>
        <w:tc>
          <w:tcPr>
            <w:tcW w:w="0" w:type="auto"/>
            <w:vMerge w:val="restart"/>
            <w:tcBorders>
              <w:top w:val="nil"/>
              <w:left w:val="nil"/>
              <w:bottom w:val="nil"/>
              <w:right w:val="nil"/>
            </w:tcBorders>
            <w:shd w:val="clear" w:color="auto" w:fill="auto"/>
            <w:vAlign w:val="center"/>
            <w:hideMark/>
          </w:tcPr>
          <w:p w:rsidR="00D25807" w:rsidRPr="000359F5" w:rsidRDefault="00D25807" w:rsidP="00857F1D">
            <w:pPr>
              <w:spacing w:after="0" w:line="240" w:lineRule="auto"/>
              <w:rPr>
                <w:rFonts w:ascii="Times New Roman" w:eastAsia="Times New Roman" w:hAnsi="Times New Roman" w:cs="Times New Roman"/>
                <w:b/>
                <w:bCs/>
                <w:color w:val="000000"/>
                <w:sz w:val="18"/>
                <w:szCs w:val="18"/>
                <w:lang w:eastAsia="hr-HR"/>
              </w:rPr>
            </w:pPr>
            <w:r w:rsidRPr="000359F5">
              <w:rPr>
                <w:rFonts w:ascii="Times New Roman" w:eastAsia="Times New Roman" w:hAnsi="Times New Roman" w:cs="Times New Roman"/>
                <w:b/>
                <w:bCs/>
                <w:color w:val="000000"/>
                <w:sz w:val="18"/>
                <w:szCs w:val="18"/>
                <w:lang w:eastAsia="hr-HR"/>
              </w:rPr>
              <w:t>Naboranost</w:t>
            </w:r>
          </w:p>
        </w:tc>
        <w:tc>
          <w:tcPr>
            <w:tcW w:w="0" w:type="auto"/>
            <w:tcBorders>
              <w:top w:val="nil"/>
              <w:left w:val="single" w:sz="4" w:space="0" w:color="auto"/>
              <w:bottom w:val="nil"/>
              <w:right w:val="nil"/>
            </w:tcBorders>
            <w:shd w:val="clear" w:color="auto" w:fill="auto"/>
            <w:noWrap/>
            <w:vAlign w:val="bottom"/>
            <w:hideMark/>
          </w:tcPr>
          <w:p w:rsidR="00D25807" w:rsidRPr="000359F5" w:rsidRDefault="00D25807" w:rsidP="00857F1D">
            <w:pPr>
              <w:spacing w:after="0" w:line="240" w:lineRule="auto"/>
              <w:rPr>
                <w:rFonts w:ascii="Times New Roman" w:eastAsia="Times New Roman" w:hAnsi="Times New Roman" w:cs="Times New Roman"/>
                <w:b/>
                <w:bCs/>
                <w:color w:val="000000"/>
                <w:sz w:val="18"/>
                <w:szCs w:val="18"/>
                <w:lang w:eastAsia="hr-HR"/>
              </w:rPr>
            </w:pPr>
            <w:r w:rsidRPr="000359F5">
              <w:rPr>
                <w:rFonts w:ascii="Times New Roman" w:eastAsia="Times New Roman" w:hAnsi="Times New Roman" w:cs="Times New Roman"/>
                <w:b/>
                <w:bCs/>
                <w:color w:val="000000"/>
                <w:sz w:val="18"/>
                <w:szCs w:val="18"/>
                <w:lang w:eastAsia="hr-HR"/>
              </w:rPr>
              <w:t>Kontrolna</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0,79</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0,78</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0,79</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0,79</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0,77</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0,78</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0,010</w:t>
            </w:r>
          </w:p>
        </w:tc>
        <w:tc>
          <w:tcPr>
            <w:tcW w:w="0" w:type="auto"/>
            <w:vMerge w:val="restart"/>
            <w:tcBorders>
              <w:top w:val="nil"/>
              <w:left w:val="single" w:sz="4" w:space="0" w:color="auto"/>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0,78</w:t>
            </w:r>
            <w:r w:rsidRPr="000359F5">
              <w:rPr>
                <w:rFonts w:ascii="Times New Roman" w:eastAsia="Times New Roman" w:hAnsi="Times New Roman" w:cs="Times New Roman"/>
                <w:color w:val="000000"/>
                <w:sz w:val="18"/>
                <w:szCs w:val="18"/>
                <w:vertAlign w:val="superscript"/>
                <w:lang w:eastAsia="hr-HR"/>
              </w:rPr>
              <w:t>a</w:t>
            </w:r>
          </w:p>
        </w:tc>
        <w:tc>
          <w:tcPr>
            <w:tcW w:w="0" w:type="auto"/>
            <w:vMerge w:val="restart"/>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0,78</w:t>
            </w:r>
            <w:r w:rsidRPr="000359F5">
              <w:rPr>
                <w:rFonts w:ascii="Times New Roman" w:eastAsia="Times New Roman" w:hAnsi="Times New Roman" w:cs="Times New Roman"/>
                <w:color w:val="000000"/>
                <w:sz w:val="18"/>
                <w:szCs w:val="18"/>
                <w:vertAlign w:val="superscript"/>
                <w:lang w:eastAsia="hr-HR"/>
              </w:rPr>
              <w:t>a</w:t>
            </w:r>
          </w:p>
        </w:tc>
        <w:tc>
          <w:tcPr>
            <w:tcW w:w="0" w:type="auto"/>
            <w:vMerge w:val="restart"/>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0,79</w:t>
            </w:r>
            <w:r w:rsidRPr="000359F5">
              <w:rPr>
                <w:rFonts w:ascii="Times New Roman" w:eastAsia="Times New Roman" w:hAnsi="Times New Roman" w:cs="Times New Roman"/>
                <w:color w:val="000000"/>
                <w:sz w:val="18"/>
                <w:szCs w:val="18"/>
                <w:vertAlign w:val="superscript"/>
                <w:lang w:eastAsia="hr-HR"/>
              </w:rPr>
              <w:t>b</w:t>
            </w:r>
          </w:p>
        </w:tc>
        <w:tc>
          <w:tcPr>
            <w:tcW w:w="0" w:type="auto"/>
            <w:vMerge w:val="restart"/>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0,001</w:t>
            </w:r>
          </w:p>
        </w:tc>
      </w:tr>
      <w:tr w:rsidR="00D25807" w:rsidRPr="000359F5" w:rsidTr="00857F1D">
        <w:trPr>
          <w:trHeight w:val="167"/>
        </w:trPr>
        <w:tc>
          <w:tcPr>
            <w:tcW w:w="0" w:type="auto"/>
            <w:vMerge/>
            <w:tcBorders>
              <w:top w:val="nil"/>
              <w:left w:val="nil"/>
              <w:bottom w:val="nil"/>
              <w:right w:val="nil"/>
            </w:tcBorders>
            <w:vAlign w:val="center"/>
            <w:hideMark/>
          </w:tcPr>
          <w:p w:rsidR="00D25807" w:rsidRPr="000359F5" w:rsidRDefault="00D25807" w:rsidP="00857F1D">
            <w:pPr>
              <w:spacing w:after="0" w:line="240" w:lineRule="auto"/>
              <w:rPr>
                <w:rFonts w:ascii="Times New Roman" w:eastAsia="Times New Roman" w:hAnsi="Times New Roman" w:cs="Times New Roman"/>
                <w:b/>
                <w:bCs/>
                <w:color w:val="000000"/>
                <w:sz w:val="18"/>
                <w:szCs w:val="18"/>
                <w:lang w:eastAsia="hr-HR"/>
              </w:rPr>
            </w:pPr>
          </w:p>
        </w:tc>
        <w:tc>
          <w:tcPr>
            <w:tcW w:w="0" w:type="auto"/>
            <w:tcBorders>
              <w:top w:val="nil"/>
              <w:left w:val="single" w:sz="4" w:space="0" w:color="auto"/>
              <w:bottom w:val="nil"/>
              <w:right w:val="nil"/>
            </w:tcBorders>
            <w:shd w:val="clear" w:color="auto" w:fill="auto"/>
            <w:noWrap/>
            <w:vAlign w:val="bottom"/>
            <w:hideMark/>
          </w:tcPr>
          <w:p w:rsidR="00D25807" w:rsidRPr="000359F5" w:rsidRDefault="00D25807" w:rsidP="00857F1D">
            <w:pPr>
              <w:spacing w:after="0" w:line="240" w:lineRule="auto"/>
              <w:rPr>
                <w:rFonts w:ascii="Times New Roman" w:eastAsia="Times New Roman" w:hAnsi="Times New Roman" w:cs="Times New Roman"/>
                <w:b/>
                <w:bCs/>
                <w:color w:val="000000"/>
                <w:sz w:val="18"/>
                <w:szCs w:val="18"/>
                <w:lang w:eastAsia="hr-HR"/>
              </w:rPr>
            </w:pPr>
            <w:r w:rsidRPr="000359F5">
              <w:rPr>
                <w:rFonts w:ascii="Times New Roman" w:eastAsia="Times New Roman" w:hAnsi="Times New Roman" w:cs="Times New Roman"/>
                <w:b/>
                <w:bCs/>
                <w:color w:val="000000"/>
                <w:sz w:val="18"/>
                <w:szCs w:val="18"/>
                <w:lang w:eastAsia="hr-HR"/>
              </w:rPr>
              <w:t>Melatonin</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0,78</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0,78</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0,78</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0,78</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0,78</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0,79</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0,010</w:t>
            </w:r>
          </w:p>
        </w:tc>
        <w:tc>
          <w:tcPr>
            <w:tcW w:w="0" w:type="auto"/>
            <w:vMerge/>
            <w:tcBorders>
              <w:top w:val="nil"/>
              <w:left w:val="single" w:sz="4" w:space="0" w:color="auto"/>
              <w:bottom w:val="nil"/>
              <w:right w:val="nil"/>
            </w:tcBorders>
            <w:vAlign w:val="center"/>
            <w:hideMark/>
          </w:tcPr>
          <w:p w:rsidR="00D25807" w:rsidRPr="000359F5"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nil"/>
              <w:right w:val="nil"/>
            </w:tcBorders>
            <w:vAlign w:val="center"/>
            <w:hideMark/>
          </w:tcPr>
          <w:p w:rsidR="00D25807" w:rsidRPr="000359F5"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nil"/>
              <w:right w:val="nil"/>
            </w:tcBorders>
            <w:vAlign w:val="center"/>
            <w:hideMark/>
          </w:tcPr>
          <w:p w:rsidR="00D25807" w:rsidRPr="000359F5"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nil"/>
              <w:right w:val="nil"/>
            </w:tcBorders>
            <w:vAlign w:val="center"/>
            <w:hideMark/>
          </w:tcPr>
          <w:p w:rsidR="00D25807" w:rsidRPr="000359F5" w:rsidRDefault="00D25807" w:rsidP="00857F1D">
            <w:pPr>
              <w:spacing w:after="0" w:line="240" w:lineRule="auto"/>
              <w:rPr>
                <w:rFonts w:ascii="Times New Roman" w:eastAsia="Times New Roman" w:hAnsi="Times New Roman" w:cs="Times New Roman"/>
                <w:color w:val="000000"/>
                <w:sz w:val="18"/>
                <w:szCs w:val="18"/>
                <w:lang w:eastAsia="hr-HR"/>
              </w:rPr>
            </w:pPr>
          </w:p>
        </w:tc>
      </w:tr>
      <w:tr w:rsidR="00D25807" w:rsidRPr="000359F5" w:rsidTr="00857F1D">
        <w:trPr>
          <w:trHeight w:val="165"/>
        </w:trPr>
        <w:tc>
          <w:tcPr>
            <w:tcW w:w="0" w:type="auto"/>
            <w:tcBorders>
              <w:top w:val="nil"/>
              <w:left w:val="nil"/>
              <w:bottom w:val="nil"/>
              <w:right w:val="nil"/>
            </w:tcBorders>
            <w:shd w:val="clear" w:color="auto" w:fill="auto"/>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p>
        </w:tc>
        <w:tc>
          <w:tcPr>
            <w:tcW w:w="0" w:type="auto"/>
            <w:tcBorders>
              <w:top w:val="nil"/>
              <w:left w:val="single" w:sz="4" w:space="0" w:color="auto"/>
              <w:bottom w:val="nil"/>
              <w:right w:val="nil"/>
            </w:tcBorders>
            <w:shd w:val="clear" w:color="auto" w:fill="auto"/>
            <w:noWrap/>
            <w:vAlign w:val="bottom"/>
            <w:hideMark/>
          </w:tcPr>
          <w:p w:rsidR="00D25807" w:rsidRPr="000359F5" w:rsidRDefault="00D25807" w:rsidP="00857F1D">
            <w:pPr>
              <w:spacing w:after="0" w:line="240" w:lineRule="auto"/>
              <w:rPr>
                <w:rFonts w:ascii="Times New Roman" w:eastAsia="Times New Roman" w:hAnsi="Times New Roman" w:cs="Times New Roman"/>
                <w:b/>
                <w:bCs/>
                <w:color w:val="000000"/>
                <w:sz w:val="18"/>
                <w:szCs w:val="18"/>
                <w:lang w:eastAsia="hr-HR"/>
              </w:rPr>
            </w:pPr>
            <w:r w:rsidRPr="000359F5">
              <w:rPr>
                <w:rFonts w:ascii="Times New Roman" w:eastAsia="Times New Roman" w:hAnsi="Times New Roman" w:cs="Times New Roman"/>
                <w:b/>
                <w:bCs/>
                <w:color w:val="000000"/>
                <w:sz w:val="18"/>
                <w:szCs w:val="18"/>
                <w:lang w:eastAsia="hr-HR"/>
              </w:rPr>
              <w:t> </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rPr>
                <w:rFonts w:ascii="Times New Roman" w:eastAsia="Times New Roman" w:hAnsi="Times New Roman" w:cs="Times New Roman"/>
                <w:b/>
                <w:bCs/>
                <w:color w:val="000000"/>
                <w:sz w:val="18"/>
                <w:szCs w:val="18"/>
                <w:lang w:eastAsia="hr-HR"/>
              </w:rPr>
            </w:pP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sz w:val="18"/>
                <w:szCs w:val="18"/>
                <w:lang w:eastAsia="hr-HR"/>
              </w:rPr>
            </w:pP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sz w:val="18"/>
                <w:szCs w:val="18"/>
                <w:lang w:eastAsia="hr-HR"/>
              </w:rPr>
            </w:pP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sz w:val="18"/>
                <w:szCs w:val="18"/>
                <w:lang w:eastAsia="hr-HR"/>
              </w:rPr>
            </w:pP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sz w:val="18"/>
                <w:szCs w:val="18"/>
                <w:lang w:eastAsia="hr-HR"/>
              </w:rPr>
            </w:pP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sz w:val="18"/>
                <w:szCs w:val="18"/>
                <w:lang w:eastAsia="hr-HR"/>
              </w:rPr>
            </w:pP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sz w:val="18"/>
                <w:szCs w:val="18"/>
                <w:lang w:eastAsia="hr-HR"/>
              </w:rPr>
            </w:pPr>
          </w:p>
        </w:tc>
        <w:tc>
          <w:tcPr>
            <w:tcW w:w="0" w:type="auto"/>
            <w:tcBorders>
              <w:top w:val="nil"/>
              <w:left w:val="single" w:sz="4" w:space="0" w:color="auto"/>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 </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sz w:val="18"/>
                <w:szCs w:val="18"/>
                <w:lang w:eastAsia="hr-HR"/>
              </w:rPr>
            </w:pP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sz w:val="18"/>
                <w:szCs w:val="18"/>
                <w:lang w:eastAsia="hr-HR"/>
              </w:rPr>
            </w:pPr>
          </w:p>
        </w:tc>
      </w:tr>
      <w:tr w:rsidR="00D25807" w:rsidRPr="000359F5" w:rsidTr="00857F1D">
        <w:trPr>
          <w:trHeight w:val="300"/>
        </w:trPr>
        <w:tc>
          <w:tcPr>
            <w:tcW w:w="0" w:type="auto"/>
            <w:vMerge w:val="restart"/>
            <w:tcBorders>
              <w:top w:val="nil"/>
              <w:left w:val="nil"/>
              <w:bottom w:val="single" w:sz="8" w:space="0" w:color="000000"/>
              <w:right w:val="nil"/>
            </w:tcBorders>
            <w:shd w:val="clear" w:color="auto" w:fill="auto"/>
            <w:vAlign w:val="center"/>
            <w:hideMark/>
          </w:tcPr>
          <w:p w:rsidR="00D25807" w:rsidRPr="000359F5" w:rsidRDefault="00D25807" w:rsidP="00857F1D">
            <w:pPr>
              <w:spacing w:after="0" w:line="240" w:lineRule="auto"/>
              <w:rPr>
                <w:rFonts w:ascii="Times New Roman" w:eastAsia="Times New Roman" w:hAnsi="Times New Roman" w:cs="Times New Roman"/>
                <w:b/>
                <w:bCs/>
                <w:color w:val="000000"/>
                <w:sz w:val="18"/>
                <w:szCs w:val="18"/>
                <w:lang w:eastAsia="hr-HR"/>
              </w:rPr>
            </w:pPr>
            <w:r w:rsidRPr="000359F5">
              <w:rPr>
                <w:rFonts w:ascii="Times New Roman" w:eastAsia="Times New Roman" w:hAnsi="Times New Roman" w:cs="Times New Roman"/>
                <w:b/>
                <w:bCs/>
                <w:color w:val="000000"/>
                <w:sz w:val="18"/>
                <w:szCs w:val="18"/>
                <w:lang w:eastAsia="hr-HR"/>
              </w:rPr>
              <w:t>Pravilnost</w:t>
            </w:r>
          </w:p>
        </w:tc>
        <w:tc>
          <w:tcPr>
            <w:tcW w:w="0" w:type="auto"/>
            <w:tcBorders>
              <w:top w:val="nil"/>
              <w:left w:val="single" w:sz="4" w:space="0" w:color="auto"/>
              <w:bottom w:val="nil"/>
              <w:right w:val="nil"/>
            </w:tcBorders>
            <w:shd w:val="clear" w:color="auto" w:fill="auto"/>
            <w:noWrap/>
            <w:vAlign w:val="bottom"/>
            <w:hideMark/>
          </w:tcPr>
          <w:p w:rsidR="00D25807" w:rsidRPr="000359F5" w:rsidRDefault="00D25807" w:rsidP="00857F1D">
            <w:pPr>
              <w:spacing w:after="0" w:line="240" w:lineRule="auto"/>
              <w:rPr>
                <w:rFonts w:ascii="Times New Roman" w:eastAsia="Times New Roman" w:hAnsi="Times New Roman" w:cs="Times New Roman"/>
                <w:b/>
                <w:bCs/>
                <w:color w:val="000000"/>
                <w:sz w:val="18"/>
                <w:szCs w:val="18"/>
                <w:lang w:eastAsia="hr-HR"/>
              </w:rPr>
            </w:pPr>
            <w:r w:rsidRPr="000359F5">
              <w:rPr>
                <w:rFonts w:ascii="Times New Roman" w:eastAsia="Times New Roman" w:hAnsi="Times New Roman" w:cs="Times New Roman"/>
                <w:b/>
                <w:bCs/>
                <w:color w:val="000000"/>
                <w:sz w:val="18"/>
                <w:szCs w:val="18"/>
                <w:lang w:eastAsia="hr-HR"/>
              </w:rPr>
              <w:t>Kontrolna</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0,94</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0,94</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0,93</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0,94</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0,94</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0,95</w:t>
            </w:r>
          </w:p>
        </w:tc>
        <w:tc>
          <w:tcPr>
            <w:tcW w:w="0" w:type="auto"/>
            <w:tcBorders>
              <w:top w:val="nil"/>
              <w:left w:val="nil"/>
              <w:bottom w:val="nil"/>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0,014</w:t>
            </w:r>
          </w:p>
        </w:tc>
        <w:tc>
          <w:tcPr>
            <w:tcW w:w="0" w:type="auto"/>
            <w:vMerge w:val="restart"/>
            <w:tcBorders>
              <w:top w:val="nil"/>
              <w:left w:val="single" w:sz="4" w:space="0" w:color="auto"/>
              <w:bottom w:val="single" w:sz="8" w:space="0" w:color="000000"/>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0,94</w:t>
            </w:r>
          </w:p>
        </w:tc>
        <w:tc>
          <w:tcPr>
            <w:tcW w:w="0" w:type="auto"/>
            <w:vMerge w:val="restart"/>
            <w:tcBorders>
              <w:top w:val="nil"/>
              <w:left w:val="nil"/>
              <w:bottom w:val="single" w:sz="8" w:space="0" w:color="000000"/>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0,94</w:t>
            </w:r>
          </w:p>
        </w:tc>
        <w:tc>
          <w:tcPr>
            <w:tcW w:w="0" w:type="auto"/>
            <w:vMerge w:val="restart"/>
            <w:tcBorders>
              <w:top w:val="nil"/>
              <w:left w:val="nil"/>
              <w:bottom w:val="single" w:sz="8" w:space="0" w:color="000000"/>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0,95</w:t>
            </w:r>
          </w:p>
        </w:tc>
        <w:tc>
          <w:tcPr>
            <w:tcW w:w="0" w:type="auto"/>
            <w:vMerge w:val="restart"/>
            <w:tcBorders>
              <w:top w:val="nil"/>
              <w:left w:val="nil"/>
              <w:bottom w:val="single" w:sz="8" w:space="0" w:color="000000"/>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0,004</w:t>
            </w:r>
          </w:p>
        </w:tc>
      </w:tr>
      <w:tr w:rsidR="00D25807" w:rsidRPr="000359F5" w:rsidTr="00857F1D">
        <w:trPr>
          <w:trHeight w:val="173"/>
        </w:trPr>
        <w:tc>
          <w:tcPr>
            <w:tcW w:w="0" w:type="auto"/>
            <w:vMerge/>
            <w:tcBorders>
              <w:top w:val="nil"/>
              <w:left w:val="nil"/>
              <w:bottom w:val="single" w:sz="8" w:space="0" w:color="000000"/>
              <w:right w:val="nil"/>
            </w:tcBorders>
            <w:vAlign w:val="center"/>
            <w:hideMark/>
          </w:tcPr>
          <w:p w:rsidR="00D25807" w:rsidRPr="000359F5" w:rsidRDefault="00D25807" w:rsidP="00857F1D">
            <w:pPr>
              <w:spacing w:after="0" w:line="240" w:lineRule="auto"/>
              <w:rPr>
                <w:rFonts w:ascii="Times New Roman" w:eastAsia="Times New Roman" w:hAnsi="Times New Roman" w:cs="Times New Roman"/>
                <w:b/>
                <w:bCs/>
                <w:color w:val="000000"/>
                <w:sz w:val="18"/>
                <w:szCs w:val="18"/>
                <w:lang w:eastAsia="hr-HR"/>
              </w:rPr>
            </w:pPr>
          </w:p>
        </w:tc>
        <w:tc>
          <w:tcPr>
            <w:tcW w:w="0" w:type="auto"/>
            <w:tcBorders>
              <w:top w:val="nil"/>
              <w:left w:val="single" w:sz="4" w:space="0" w:color="auto"/>
              <w:bottom w:val="single" w:sz="8" w:space="0" w:color="auto"/>
              <w:right w:val="nil"/>
            </w:tcBorders>
            <w:shd w:val="clear" w:color="auto" w:fill="auto"/>
            <w:noWrap/>
            <w:vAlign w:val="bottom"/>
            <w:hideMark/>
          </w:tcPr>
          <w:p w:rsidR="00D25807" w:rsidRPr="000359F5" w:rsidRDefault="00D25807" w:rsidP="00857F1D">
            <w:pPr>
              <w:spacing w:after="0" w:line="240" w:lineRule="auto"/>
              <w:rPr>
                <w:rFonts w:ascii="Times New Roman" w:eastAsia="Times New Roman" w:hAnsi="Times New Roman" w:cs="Times New Roman"/>
                <w:b/>
                <w:bCs/>
                <w:color w:val="000000"/>
                <w:sz w:val="18"/>
                <w:szCs w:val="18"/>
                <w:lang w:eastAsia="hr-HR"/>
              </w:rPr>
            </w:pPr>
            <w:r w:rsidRPr="000359F5">
              <w:rPr>
                <w:rFonts w:ascii="Times New Roman" w:eastAsia="Times New Roman" w:hAnsi="Times New Roman" w:cs="Times New Roman"/>
                <w:b/>
                <w:bCs/>
                <w:color w:val="000000"/>
                <w:sz w:val="18"/>
                <w:szCs w:val="18"/>
                <w:lang w:eastAsia="hr-HR"/>
              </w:rPr>
              <w:t>Melatonin</w:t>
            </w:r>
          </w:p>
        </w:tc>
        <w:tc>
          <w:tcPr>
            <w:tcW w:w="0" w:type="auto"/>
            <w:tcBorders>
              <w:top w:val="nil"/>
              <w:left w:val="nil"/>
              <w:bottom w:val="single" w:sz="8" w:space="0" w:color="auto"/>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0,93</w:t>
            </w:r>
          </w:p>
        </w:tc>
        <w:tc>
          <w:tcPr>
            <w:tcW w:w="0" w:type="auto"/>
            <w:tcBorders>
              <w:top w:val="nil"/>
              <w:left w:val="nil"/>
              <w:bottom w:val="single" w:sz="8" w:space="0" w:color="auto"/>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0,94</w:t>
            </w:r>
          </w:p>
        </w:tc>
        <w:tc>
          <w:tcPr>
            <w:tcW w:w="0" w:type="auto"/>
            <w:tcBorders>
              <w:top w:val="nil"/>
              <w:left w:val="nil"/>
              <w:bottom w:val="single" w:sz="8" w:space="0" w:color="auto"/>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0,94</w:t>
            </w:r>
          </w:p>
        </w:tc>
        <w:tc>
          <w:tcPr>
            <w:tcW w:w="0" w:type="auto"/>
            <w:tcBorders>
              <w:top w:val="nil"/>
              <w:left w:val="nil"/>
              <w:bottom w:val="single" w:sz="8" w:space="0" w:color="auto"/>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0,94</w:t>
            </w:r>
          </w:p>
        </w:tc>
        <w:tc>
          <w:tcPr>
            <w:tcW w:w="0" w:type="auto"/>
            <w:tcBorders>
              <w:top w:val="nil"/>
              <w:left w:val="nil"/>
              <w:bottom w:val="single" w:sz="8" w:space="0" w:color="auto"/>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0,95</w:t>
            </w:r>
          </w:p>
        </w:tc>
        <w:tc>
          <w:tcPr>
            <w:tcW w:w="0" w:type="auto"/>
            <w:tcBorders>
              <w:top w:val="nil"/>
              <w:left w:val="nil"/>
              <w:bottom w:val="single" w:sz="8" w:space="0" w:color="auto"/>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0,95</w:t>
            </w:r>
          </w:p>
        </w:tc>
        <w:tc>
          <w:tcPr>
            <w:tcW w:w="0" w:type="auto"/>
            <w:tcBorders>
              <w:top w:val="nil"/>
              <w:left w:val="nil"/>
              <w:bottom w:val="single" w:sz="8" w:space="0" w:color="auto"/>
              <w:right w:val="nil"/>
            </w:tcBorders>
            <w:shd w:val="clear" w:color="auto" w:fill="auto"/>
            <w:noWrap/>
            <w:vAlign w:val="center"/>
            <w:hideMark/>
          </w:tcPr>
          <w:p w:rsidR="00D25807" w:rsidRPr="000359F5" w:rsidRDefault="00D25807" w:rsidP="00857F1D">
            <w:pPr>
              <w:spacing w:after="0" w:line="240" w:lineRule="auto"/>
              <w:jc w:val="center"/>
              <w:rPr>
                <w:rFonts w:ascii="Times New Roman" w:eastAsia="Times New Roman" w:hAnsi="Times New Roman" w:cs="Times New Roman"/>
                <w:color w:val="000000"/>
                <w:sz w:val="18"/>
                <w:szCs w:val="18"/>
                <w:lang w:eastAsia="hr-HR"/>
              </w:rPr>
            </w:pPr>
            <w:r w:rsidRPr="000359F5">
              <w:rPr>
                <w:rFonts w:ascii="Times New Roman" w:eastAsia="Times New Roman" w:hAnsi="Times New Roman" w:cs="Times New Roman"/>
                <w:color w:val="000000"/>
                <w:sz w:val="18"/>
                <w:szCs w:val="18"/>
                <w:lang w:eastAsia="hr-HR"/>
              </w:rPr>
              <w:t>0,010</w:t>
            </w:r>
          </w:p>
        </w:tc>
        <w:tc>
          <w:tcPr>
            <w:tcW w:w="0" w:type="auto"/>
            <w:vMerge/>
            <w:tcBorders>
              <w:top w:val="nil"/>
              <w:left w:val="single" w:sz="4" w:space="0" w:color="auto"/>
              <w:bottom w:val="single" w:sz="8" w:space="0" w:color="000000"/>
              <w:right w:val="nil"/>
            </w:tcBorders>
            <w:vAlign w:val="center"/>
            <w:hideMark/>
          </w:tcPr>
          <w:p w:rsidR="00D25807" w:rsidRPr="000359F5"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single" w:sz="8" w:space="0" w:color="000000"/>
              <w:right w:val="nil"/>
            </w:tcBorders>
            <w:vAlign w:val="center"/>
            <w:hideMark/>
          </w:tcPr>
          <w:p w:rsidR="00D25807" w:rsidRPr="000359F5"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single" w:sz="8" w:space="0" w:color="000000"/>
              <w:right w:val="nil"/>
            </w:tcBorders>
            <w:vAlign w:val="center"/>
            <w:hideMark/>
          </w:tcPr>
          <w:p w:rsidR="00D25807" w:rsidRPr="000359F5"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single" w:sz="8" w:space="0" w:color="000000"/>
              <w:right w:val="nil"/>
            </w:tcBorders>
            <w:vAlign w:val="center"/>
            <w:hideMark/>
          </w:tcPr>
          <w:p w:rsidR="00D25807" w:rsidRPr="000359F5" w:rsidRDefault="00D25807" w:rsidP="00857F1D">
            <w:pPr>
              <w:spacing w:after="0" w:line="240" w:lineRule="auto"/>
              <w:rPr>
                <w:rFonts w:ascii="Times New Roman" w:eastAsia="Times New Roman" w:hAnsi="Times New Roman" w:cs="Times New Roman"/>
                <w:color w:val="000000"/>
                <w:sz w:val="18"/>
                <w:szCs w:val="18"/>
                <w:lang w:eastAsia="hr-HR"/>
              </w:rPr>
            </w:pPr>
          </w:p>
        </w:tc>
      </w:tr>
    </w:tbl>
    <w:p w:rsidR="00D25807" w:rsidRDefault="00D25807" w:rsidP="00D25807"/>
    <w:p w:rsidR="00D25807" w:rsidRDefault="00D25807" w:rsidP="00D25807"/>
    <w:p w:rsidR="00D25807" w:rsidRDefault="00D25807" w:rsidP="00D25807"/>
    <w:p w:rsidR="00D25807" w:rsidRDefault="00D25807" w:rsidP="00D25807"/>
    <w:p w:rsidR="00D25807" w:rsidRPr="004D36BB" w:rsidRDefault="00D25807" w:rsidP="00D25807"/>
    <w:p w:rsidR="00D25807" w:rsidRPr="004D36BB" w:rsidRDefault="00D25807" w:rsidP="00D25807"/>
    <w:p w:rsidR="00D25807" w:rsidRPr="004D36BB" w:rsidRDefault="00D25807" w:rsidP="00D25807"/>
    <w:p w:rsidR="00D25807" w:rsidRPr="004D36BB" w:rsidRDefault="00D25807" w:rsidP="00D25807"/>
    <w:p w:rsidR="00D25807" w:rsidRPr="004D36BB" w:rsidRDefault="00D25807" w:rsidP="00D25807"/>
    <w:p w:rsidR="00D25807" w:rsidRPr="004D36BB" w:rsidRDefault="00D25807" w:rsidP="00D25807"/>
    <w:p w:rsidR="00D25807" w:rsidRPr="004D36BB" w:rsidRDefault="00D25807" w:rsidP="00D25807"/>
    <w:p w:rsidR="00D25807" w:rsidRPr="004D36BB" w:rsidRDefault="00D25807" w:rsidP="00D25807"/>
    <w:p w:rsidR="00D25807" w:rsidRPr="004D36BB" w:rsidRDefault="00D25807" w:rsidP="00D25807"/>
    <w:p w:rsidR="00D25807" w:rsidRPr="004D36BB" w:rsidRDefault="00D25807" w:rsidP="00D25807"/>
    <w:p w:rsidR="00D25807" w:rsidRDefault="00D25807" w:rsidP="005344F5">
      <w:pPr>
        <w:spacing w:line="240" w:lineRule="auto"/>
        <w:rPr>
          <w:rFonts w:ascii="Times New Roman" w:hAnsi="Times New Roman" w:cs="Times New Roman"/>
          <w:sz w:val="20"/>
          <w:szCs w:val="20"/>
          <w:lang w:val="en-GB"/>
        </w:rPr>
      </w:pPr>
      <w:r w:rsidRPr="00555E0E">
        <w:rPr>
          <w:rFonts w:ascii="Times New Roman" w:hAnsi="Times New Roman" w:cs="Times New Roman"/>
          <w:sz w:val="20"/>
          <w:szCs w:val="20"/>
          <w:lang w:val="en-GB"/>
        </w:rPr>
        <w:t xml:space="preserve">Različiti slovni natpisi unutar istog reda ukazuju na statistički značajnu razliku (p&lt;0,05) između </w:t>
      </w:r>
      <w:r w:rsidR="000307FD">
        <w:rPr>
          <w:rFonts w:ascii="Times New Roman" w:hAnsi="Times New Roman" w:cs="Times New Roman"/>
          <w:sz w:val="20"/>
          <w:szCs w:val="20"/>
          <w:lang w:val="en-GB"/>
        </w:rPr>
        <w:t>dobnih</w:t>
      </w:r>
      <w:r w:rsidRPr="00555E0E">
        <w:rPr>
          <w:rFonts w:ascii="Times New Roman" w:hAnsi="Times New Roman" w:cs="Times New Roman"/>
          <w:sz w:val="20"/>
          <w:szCs w:val="20"/>
          <w:lang w:val="en-GB"/>
        </w:rPr>
        <w:t xml:space="preserve"> kategorija jarčeva</w:t>
      </w:r>
    </w:p>
    <w:p w:rsidR="005344F5" w:rsidRPr="005344F5" w:rsidRDefault="005344F5" w:rsidP="005344F5">
      <w:pPr>
        <w:spacing w:line="240" w:lineRule="auto"/>
        <w:rPr>
          <w:rFonts w:ascii="Times New Roman" w:hAnsi="Times New Roman" w:cs="Times New Roman"/>
          <w:sz w:val="20"/>
          <w:szCs w:val="20"/>
          <w:lang w:val="en-GB"/>
        </w:rPr>
      </w:pPr>
      <w:r>
        <w:rPr>
          <w:rFonts w:ascii="Times New Roman" w:eastAsia="Times New Roman" w:hAnsi="Times New Roman" w:cs="Times New Roman"/>
          <w:bCs/>
          <w:color w:val="000000"/>
          <w:sz w:val="18"/>
          <w:szCs w:val="18"/>
          <w:lang w:eastAsia="hr-HR"/>
        </w:rPr>
        <w:t>s</w:t>
      </w:r>
      <w:r w:rsidRPr="005344F5">
        <w:rPr>
          <w:rFonts w:ascii="Times New Roman" w:eastAsia="Times New Roman" w:hAnsi="Times New Roman" w:cs="Times New Roman"/>
          <w:bCs/>
          <w:color w:val="000000"/>
          <w:sz w:val="18"/>
          <w:szCs w:val="18"/>
          <w:lang w:eastAsia="hr-HR"/>
        </w:rPr>
        <w:t>tderr</w:t>
      </w:r>
      <w:r>
        <w:rPr>
          <w:rFonts w:ascii="Times New Roman" w:eastAsia="Times New Roman" w:hAnsi="Times New Roman" w:cs="Times New Roman"/>
          <w:bCs/>
          <w:color w:val="000000"/>
          <w:sz w:val="18"/>
          <w:szCs w:val="18"/>
          <w:lang w:eastAsia="hr-HR"/>
        </w:rPr>
        <w:t xml:space="preserve"> - skupna standardna pogreška</w:t>
      </w:r>
    </w:p>
    <w:p w:rsidR="00D25807" w:rsidRPr="00555E0E" w:rsidRDefault="00D25807" w:rsidP="005344F5">
      <w:pPr>
        <w:autoSpaceDE w:val="0"/>
        <w:autoSpaceDN w:val="0"/>
        <w:adjustRightInd w:val="0"/>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Eliptičnost = duljina / širina; </w:t>
      </w:r>
      <w:r w:rsidRPr="00BE1A57">
        <w:rPr>
          <w:rFonts w:ascii="Times New Roman" w:hAnsi="Times New Roman" w:cs="Times New Roman"/>
          <w:sz w:val="20"/>
          <w:szCs w:val="20"/>
          <w:lang w:val="en-GB"/>
        </w:rPr>
        <w:t xml:space="preserve">Elongacija = </w:t>
      </w:r>
      <w:r w:rsidRPr="00BE1A57">
        <w:rPr>
          <w:rFonts w:ascii="Times New Roman" w:eastAsia="MinionPro-Regular" w:hAnsi="Times New Roman" w:cs="Times New Roman"/>
          <w:sz w:val="20"/>
          <w:szCs w:val="20"/>
        </w:rPr>
        <w:t>[(duljina − širina) / (duljina + širina)]</w:t>
      </w:r>
      <w:r>
        <w:rPr>
          <w:rFonts w:ascii="Times New Roman" w:hAnsi="Times New Roman" w:cs="Times New Roman"/>
          <w:sz w:val="20"/>
          <w:szCs w:val="20"/>
          <w:lang w:val="en-GB"/>
        </w:rPr>
        <w:t xml:space="preserve">; </w:t>
      </w:r>
      <w:r w:rsidRPr="00BE1A57">
        <w:rPr>
          <w:rFonts w:ascii="Times New Roman" w:eastAsia="MinionPro-Regular" w:hAnsi="Times New Roman" w:cs="Times New Roman"/>
          <w:sz w:val="20"/>
          <w:szCs w:val="20"/>
        </w:rPr>
        <w:t>Naboranost = [4π x površina / opseg</w:t>
      </w:r>
      <w:r w:rsidRPr="00BE1A57">
        <w:rPr>
          <w:rFonts w:ascii="Times New Roman" w:eastAsia="MinionPro-Regular" w:hAnsi="Times New Roman" w:cs="Times New Roman"/>
          <w:sz w:val="20"/>
          <w:szCs w:val="20"/>
          <w:vertAlign w:val="superscript"/>
        </w:rPr>
        <w:t>2</w:t>
      </w:r>
      <w:r>
        <w:rPr>
          <w:rFonts w:ascii="Times New Roman" w:eastAsia="MinionPro-Regular" w:hAnsi="Times New Roman" w:cs="Times New Roman"/>
          <w:sz w:val="20"/>
          <w:szCs w:val="20"/>
        </w:rPr>
        <w:t xml:space="preserve">]; </w:t>
      </w:r>
      <w:r w:rsidRPr="00BE1A57">
        <w:rPr>
          <w:rFonts w:ascii="Times New Roman" w:eastAsia="MinionPro-Regular" w:hAnsi="Times New Roman" w:cs="Times New Roman"/>
          <w:sz w:val="20"/>
          <w:szCs w:val="20"/>
        </w:rPr>
        <w:t>Pravilnost = [π x duljina x širina / 4 x površina]</w:t>
      </w:r>
    </w:p>
    <w:p w:rsidR="00D25807" w:rsidRDefault="00D25807" w:rsidP="00D25807"/>
    <w:p w:rsidR="00D25807" w:rsidRPr="000307FD" w:rsidRDefault="00D25807" w:rsidP="00D25807">
      <w:pPr>
        <w:rPr>
          <w:rFonts w:ascii="Times New Roman" w:hAnsi="Times New Roman" w:cs="Times New Roman"/>
          <w:sz w:val="24"/>
          <w:szCs w:val="24"/>
        </w:rPr>
      </w:pPr>
      <w:r w:rsidRPr="000307FD">
        <w:rPr>
          <w:rFonts w:ascii="Times New Roman" w:hAnsi="Times New Roman" w:cs="Times New Roman"/>
          <w:sz w:val="24"/>
          <w:szCs w:val="24"/>
        </w:rPr>
        <w:t xml:space="preserve">Tablica </w:t>
      </w:r>
      <w:r w:rsidR="003F1D18">
        <w:rPr>
          <w:rFonts w:ascii="Times New Roman" w:hAnsi="Times New Roman" w:cs="Times New Roman"/>
          <w:sz w:val="24"/>
          <w:szCs w:val="24"/>
        </w:rPr>
        <w:t>6</w:t>
      </w:r>
      <w:r w:rsidRPr="000307FD">
        <w:rPr>
          <w:rFonts w:ascii="Times New Roman" w:hAnsi="Times New Roman" w:cs="Times New Roman"/>
          <w:sz w:val="24"/>
          <w:szCs w:val="24"/>
        </w:rPr>
        <w:t xml:space="preserve">. Srednja vrijednost i skupna standardna pogreška morfometrijskih </w:t>
      </w:r>
      <w:r w:rsidR="00C620A3">
        <w:rPr>
          <w:rFonts w:ascii="Times New Roman" w:hAnsi="Times New Roman" w:cs="Times New Roman"/>
          <w:sz w:val="24"/>
          <w:szCs w:val="24"/>
        </w:rPr>
        <w:t>pokazatelja</w:t>
      </w:r>
      <w:r w:rsidRPr="000307FD">
        <w:rPr>
          <w:rFonts w:ascii="Times New Roman" w:hAnsi="Times New Roman" w:cs="Times New Roman"/>
          <w:sz w:val="24"/>
          <w:szCs w:val="24"/>
        </w:rPr>
        <w:t xml:space="preserve"> repa sperm</w:t>
      </w:r>
      <w:r w:rsidR="00EA59F8">
        <w:rPr>
          <w:rFonts w:ascii="Times New Roman" w:hAnsi="Times New Roman" w:cs="Times New Roman"/>
          <w:sz w:val="24"/>
          <w:szCs w:val="24"/>
        </w:rPr>
        <w:t>ij</w:t>
      </w:r>
      <w:r w:rsidRPr="000307FD">
        <w:rPr>
          <w:rFonts w:ascii="Times New Roman" w:hAnsi="Times New Roman" w:cs="Times New Roman"/>
          <w:sz w:val="24"/>
          <w:szCs w:val="24"/>
        </w:rPr>
        <w:t xml:space="preserve">a između kontrolne i melatoninske </w:t>
      </w:r>
      <w:r w:rsidR="00EA59F8">
        <w:rPr>
          <w:rFonts w:ascii="Times New Roman" w:hAnsi="Times New Roman" w:cs="Times New Roman"/>
          <w:sz w:val="24"/>
          <w:szCs w:val="24"/>
        </w:rPr>
        <w:t>skupine</w:t>
      </w:r>
      <w:r w:rsidRPr="000307FD">
        <w:rPr>
          <w:rFonts w:ascii="Times New Roman" w:hAnsi="Times New Roman" w:cs="Times New Roman"/>
          <w:sz w:val="24"/>
          <w:szCs w:val="24"/>
        </w:rPr>
        <w:t xml:space="preserve"> jarčeva u šest </w:t>
      </w:r>
      <w:r w:rsidR="00C620A3">
        <w:rPr>
          <w:rFonts w:ascii="Times New Roman" w:hAnsi="Times New Roman" w:cs="Times New Roman"/>
          <w:sz w:val="24"/>
          <w:szCs w:val="24"/>
        </w:rPr>
        <w:t>pokusnih razdoblja</w:t>
      </w:r>
      <w:r w:rsidRPr="000307FD">
        <w:rPr>
          <w:rFonts w:ascii="Times New Roman" w:hAnsi="Times New Roman" w:cs="Times New Roman"/>
          <w:sz w:val="24"/>
          <w:szCs w:val="24"/>
        </w:rPr>
        <w:t xml:space="preserve"> uzimanja ejakulata te između tri </w:t>
      </w:r>
      <w:r w:rsidR="00EA59F8">
        <w:rPr>
          <w:rFonts w:ascii="Times New Roman" w:hAnsi="Times New Roman" w:cs="Times New Roman"/>
          <w:sz w:val="24"/>
          <w:szCs w:val="24"/>
        </w:rPr>
        <w:t>dobne</w:t>
      </w:r>
      <w:r w:rsidRPr="000307FD">
        <w:rPr>
          <w:rFonts w:ascii="Times New Roman" w:hAnsi="Times New Roman" w:cs="Times New Roman"/>
          <w:sz w:val="24"/>
          <w:szCs w:val="24"/>
        </w:rPr>
        <w:t xml:space="preserve"> kategorije jarčeva.</w:t>
      </w:r>
    </w:p>
    <w:tbl>
      <w:tblPr>
        <w:tblW w:w="0" w:type="auto"/>
        <w:tblLook w:val="04A0" w:firstRow="1" w:lastRow="0" w:firstColumn="1" w:lastColumn="0" w:noHBand="0" w:noVBand="1"/>
      </w:tblPr>
      <w:tblGrid>
        <w:gridCol w:w="3283"/>
        <w:gridCol w:w="1017"/>
        <w:gridCol w:w="1012"/>
        <w:gridCol w:w="1012"/>
        <w:gridCol w:w="1061"/>
        <w:gridCol w:w="1061"/>
        <w:gridCol w:w="1052"/>
        <w:gridCol w:w="1052"/>
        <w:gridCol w:w="686"/>
        <w:gridCol w:w="675"/>
        <w:gridCol w:w="726"/>
        <w:gridCol w:w="681"/>
        <w:gridCol w:w="686"/>
      </w:tblGrid>
      <w:tr w:rsidR="00D25807" w:rsidRPr="00EA59F8" w:rsidTr="00857F1D">
        <w:trPr>
          <w:trHeight w:val="1005"/>
        </w:trPr>
        <w:tc>
          <w:tcPr>
            <w:tcW w:w="0" w:type="auto"/>
            <w:vMerge w:val="restart"/>
            <w:tcBorders>
              <w:top w:val="single" w:sz="8" w:space="0" w:color="auto"/>
              <w:left w:val="nil"/>
              <w:bottom w:val="single" w:sz="8" w:space="0" w:color="000000"/>
              <w:right w:val="nil"/>
            </w:tcBorders>
            <w:shd w:val="clear" w:color="auto" w:fill="auto"/>
            <w:vAlign w:val="center"/>
            <w:hideMark/>
          </w:tcPr>
          <w:p w:rsidR="00D25807" w:rsidRPr="00EA59F8" w:rsidRDefault="00D25807" w:rsidP="00EA59F8">
            <w:pPr>
              <w:spacing w:after="0" w:line="240" w:lineRule="auto"/>
              <w:rPr>
                <w:rFonts w:ascii="Times New Roman" w:eastAsia="Times New Roman" w:hAnsi="Times New Roman" w:cs="Times New Roman"/>
                <w:b/>
                <w:bCs/>
                <w:color w:val="000000"/>
                <w:sz w:val="18"/>
                <w:szCs w:val="18"/>
                <w:lang w:eastAsia="hr-HR"/>
              </w:rPr>
            </w:pPr>
            <w:r w:rsidRPr="00EA59F8">
              <w:rPr>
                <w:rFonts w:ascii="Times New Roman" w:eastAsia="Times New Roman" w:hAnsi="Times New Roman" w:cs="Times New Roman"/>
                <w:b/>
                <w:bCs/>
                <w:color w:val="000000"/>
                <w:sz w:val="18"/>
                <w:szCs w:val="18"/>
                <w:lang w:eastAsia="hr-HR"/>
              </w:rPr>
              <w:t>P</w:t>
            </w:r>
            <w:r w:rsidR="00EA59F8">
              <w:rPr>
                <w:rFonts w:ascii="Times New Roman" w:eastAsia="Times New Roman" w:hAnsi="Times New Roman" w:cs="Times New Roman"/>
                <w:b/>
                <w:bCs/>
                <w:color w:val="000000"/>
                <w:sz w:val="18"/>
                <w:szCs w:val="18"/>
                <w:lang w:eastAsia="hr-HR"/>
              </w:rPr>
              <w:t>okazatelji središnjeg</w:t>
            </w:r>
            <w:r w:rsidRPr="00EA59F8">
              <w:rPr>
                <w:rFonts w:ascii="Times New Roman" w:eastAsia="Times New Roman" w:hAnsi="Times New Roman" w:cs="Times New Roman"/>
                <w:b/>
                <w:bCs/>
                <w:color w:val="000000"/>
                <w:sz w:val="18"/>
                <w:szCs w:val="18"/>
                <w:lang w:eastAsia="hr-HR"/>
              </w:rPr>
              <w:t xml:space="preserve"> dijela repa i duljina repa sperm</w:t>
            </w:r>
            <w:r w:rsidR="00EA59F8">
              <w:rPr>
                <w:rFonts w:ascii="Times New Roman" w:eastAsia="Times New Roman" w:hAnsi="Times New Roman" w:cs="Times New Roman"/>
                <w:b/>
                <w:bCs/>
                <w:color w:val="000000"/>
                <w:sz w:val="18"/>
                <w:szCs w:val="18"/>
                <w:lang w:eastAsia="hr-HR"/>
              </w:rPr>
              <w:t>ij</w:t>
            </w:r>
            <w:r w:rsidRPr="00EA59F8">
              <w:rPr>
                <w:rFonts w:ascii="Times New Roman" w:eastAsia="Times New Roman" w:hAnsi="Times New Roman" w:cs="Times New Roman"/>
                <w:b/>
                <w:bCs/>
                <w:color w:val="000000"/>
                <w:sz w:val="18"/>
                <w:szCs w:val="18"/>
                <w:lang w:eastAsia="hr-HR"/>
              </w:rPr>
              <w:t>a</w:t>
            </w:r>
          </w:p>
        </w:tc>
        <w:tc>
          <w:tcPr>
            <w:tcW w:w="0" w:type="auto"/>
            <w:gridSpan w:val="7"/>
            <w:tcBorders>
              <w:top w:val="single" w:sz="8" w:space="0" w:color="auto"/>
              <w:left w:val="single" w:sz="4" w:space="0" w:color="auto"/>
              <w:bottom w:val="nil"/>
              <w:right w:val="nil"/>
            </w:tcBorders>
            <w:shd w:val="clear" w:color="auto" w:fill="auto"/>
            <w:vAlign w:val="center"/>
            <w:hideMark/>
          </w:tcPr>
          <w:p w:rsidR="00D25807" w:rsidRPr="00EA59F8" w:rsidRDefault="00EA59F8" w:rsidP="00EA59F8">
            <w:pPr>
              <w:spacing w:after="0" w:line="240" w:lineRule="auto"/>
              <w:jc w:val="center"/>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Skupina</w:t>
            </w:r>
            <w:r w:rsidR="00D25807" w:rsidRPr="00EA59F8">
              <w:rPr>
                <w:rFonts w:ascii="Times New Roman" w:eastAsia="Times New Roman" w:hAnsi="Times New Roman" w:cs="Times New Roman"/>
                <w:b/>
                <w:bCs/>
                <w:color w:val="000000"/>
                <w:sz w:val="18"/>
                <w:szCs w:val="18"/>
                <w:lang w:eastAsia="hr-HR"/>
              </w:rPr>
              <w:t xml:space="preserve"> x </w:t>
            </w:r>
            <w:r>
              <w:rPr>
                <w:rFonts w:ascii="Times New Roman" w:eastAsia="Times New Roman" w:hAnsi="Times New Roman" w:cs="Times New Roman"/>
                <w:b/>
                <w:bCs/>
                <w:color w:val="000000"/>
                <w:sz w:val="18"/>
                <w:szCs w:val="18"/>
                <w:lang w:eastAsia="hr-HR"/>
              </w:rPr>
              <w:t>Razdoblje</w:t>
            </w:r>
          </w:p>
        </w:tc>
        <w:tc>
          <w:tcPr>
            <w:tcW w:w="0" w:type="auto"/>
            <w:tcBorders>
              <w:top w:val="single" w:sz="8" w:space="0" w:color="auto"/>
              <w:left w:val="nil"/>
              <w:bottom w:val="nil"/>
              <w:right w:val="nil"/>
            </w:tcBorders>
            <w:shd w:val="clear" w:color="auto" w:fill="auto"/>
            <w:noWrap/>
            <w:vAlign w:val="bottom"/>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 </w:t>
            </w:r>
          </w:p>
        </w:tc>
        <w:tc>
          <w:tcPr>
            <w:tcW w:w="0" w:type="auto"/>
            <w:gridSpan w:val="3"/>
            <w:tcBorders>
              <w:top w:val="single" w:sz="8" w:space="0" w:color="auto"/>
              <w:left w:val="single" w:sz="4" w:space="0" w:color="auto"/>
              <w:bottom w:val="nil"/>
              <w:right w:val="nil"/>
            </w:tcBorders>
            <w:shd w:val="clear" w:color="auto" w:fill="auto"/>
            <w:vAlign w:val="center"/>
            <w:hideMark/>
          </w:tcPr>
          <w:p w:rsidR="00D25807" w:rsidRPr="00EA59F8" w:rsidRDefault="00EA59F8" w:rsidP="00857F1D">
            <w:pPr>
              <w:spacing w:after="0" w:line="240" w:lineRule="auto"/>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 xml:space="preserve">Dob jarčeva </w:t>
            </w:r>
            <w:r w:rsidR="00D25807" w:rsidRPr="00EA59F8">
              <w:rPr>
                <w:rFonts w:ascii="Times New Roman" w:eastAsia="Times New Roman" w:hAnsi="Times New Roman" w:cs="Times New Roman"/>
                <w:b/>
                <w:bCs/>
                <w:color w:val="000000"/>
                <w:sz w:val="18"/>
                <w:szCs w:val="18"/>
                <w:lang w:eastAsia="hr-HR"/>
              </w:rPr>
              <w:t>(godine)</w:t>
            </w:r>
          </w:p>
        </w:tc>
        <w:tc>
          <w:tcPr>
            <w:tcW w:w="0" w:type="auto"/>
            <w:tcBorders>
              <w:top w:val="single" w:sz="8" w:space="0" w:color="auto"/>
              <w:left w:val="nil"/>
              <w:bottom w:val="nil"/>
              <w:right w:val="nil"/>
            </w:tcBorders>
            <w:shd w:val="clear" w:color="auto" w:fill="auto"/>
            <w:noWrap/>
            <w:vAlign w:val="bottom"/>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 </w:t>
            </w:r>
          </w:p>
        </w:tc>
      </w:tr>
      <w:tr w:rsidR="00D25807" w:rsidRPr="00EA59F8" w:rsidTr="00857F1D">
        <w:trPr>
          <w:trHeight w:val="304"/>
        </w:trPr>
        <w:tc>
          <w:tcPr>
            <w:tcW w:w="0" w:type="auto"/>
            <w:vMerge/>
            <w:tcBorders>
              <w:top w:val="single" w:sz="8" w:space="0" w:color="auto"/>
              <w:left w:val="nil"/>
              <w:bottom w:val="single" w:sz="8" w:space="0" w:color="000000"/>
              <w:right w:val="nil"/>
            </w:tcBorders>
            <w:vAlign w:val="center"/>
            <w:hideMark/>
          </w:tcPr>
          <w:p w:rsidR="00D25807" w:rsidRPr="00EA59F8" w:rsidRDefault="00D25807" w:rsidP="00857F1D">
            <w:pPr>
              <w:spacing w:after="0" w:line="240" w:lineRule="auto"/>
              <w:rPr>
                <w:rFonts w:ascii="Times New Roman" w:eastAsia="Times New Roman" w:hAnsi="Times New Roman" w:cs="Times New Roman"/>
                <w:b/>
                <w:bCs/>
                <w:color w:val="000000"/>
                <w:sz w:val="18"/>
                <w:szCs w:val="18"/>
                <w:lang w:eastAsia="hr-HR"/>
              </w:rPr>
            </w:pPr>
          </w:p>
        </w:tc>
        <w:tc>
          <w:tcPr>
            <w:tcW w:w="0" w:type="auto"/>
            <w:tcBorders>
              <w:top w:val="nil"/>
              <w:left w:val="single" w:sz="4" w:space="0" w:color="auto"/>
              <w:bottom w:val="single" w:sz="8" w:space="0" w:color="auto"/>
              <w:right w:val="nil"/>
            </w:tcBorders>
            <w:shd w:val="clear" w:color="auto" w:fill="auto"/>
            <w:noWrap/>
            <w:vAlign w:val="bottom"/>
            <w:hideMark/>
          </w:tcPr>
          <w:p w:rsidR="00D25807" w:rsidRPr="00EA59F8" w:rsidRDefault="00EA59F8" w:rsidP="00857F1D">
            <w:pPr>
              <w:spacing w:after="0" w:line="240" w:lineRule="auto"/>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Skupina</w:t>
            </w:r>
            <w:r w:rsidR="00D25807" w:rsidRPr="00EA59F8">
              <w:rPr>
                <w:rFonts w:ascii="Times New Roman" w:eastAsia="Times New Roman" w:hAnsi="Times New Roman" w:cs="Times New Roman"/>
                <w:b/>
                <w:bCs/>
                <w:color w:val="000000"/>
                <w:sz w:val="18"/>
                <w:szCs w:val="18"/>
                <w:lang w:eastAsia="hr-HR"/>
              </w:rPr>
              <w:t xml:space="preserve"> </w:t>
            </w:r>
          </w:p>
        </w:tc>
        <w:tc>
          <w:tcPr>
            <w:tcW w:w="0" w:type="auto"/>
            <w:tcBorders>
              <w:top w:val="nil"/>
              <w:left w:val="nil"/>
              <w:bottom w:val="single" w:sz="8" w:space="0" w:color="auto"/>
              <w:right w:val="nil"/>
            </w:tcBorders>
            <w:shd w:val="clear" w:color="auto" w:fill="auto"/>
            <w:noWrap/>
            <w:vAlign w:val="bottom"/>
            <w:hideMark/>
          </w:tcPr>
          <w:p w:rsidR="00D25807" w:rsidRPr="00EA59F8" w:rsidRDefault="00D25807" w:rsidP="00857F1D">
            <w:pPr>
              <w:spacing w:after="0" w:line="240" w:lineRule="auto"/>
              <w:rPr>
                <w:rFonts w:ascii="Times New Roman" w:eastAsia="Times New Roman" w:hAnsi="Times New Roman" w:cs="Times New Roman"/>
                <w:b/>
                <w:bCs/>
                <w:color w:val="000000"/>
                <w:sz w:val="18"/>
                <w:szCs w:val="18"/>
                <w:lang w:eastAsia="hr-HR"/>
              </w:rPr>
            </w:pPr>
            <w:r w:rsidRPr="00EA59F8">
              <w:rPr>
                <w:rFonts w:ascii="Times New Roman" w:eastAsia="Times New Roman" w:hAnsi="Times New Roman" w:cs="Times New Roman"/>
                <w:b/>
                <w:bCs/>
                <w:color w:val="000000"/>
                <w:sz w:val="18"/>
                <w:szCs w:val="18"/>
                <w:lang w:eastAsia="hr-HR"/>
              </w:rPr>
              <w:t>1/2 ožujak</w:t>
            </w:r>
          </w:p>
        </w:tc>
        <w:tc>
          <w:tcPr>
            <w:tcW w:w="0" w:type="auto"/>
            <w:tcBorders>
              <w:top w:val="nil"/>
              <w:left w:val="nil"/>
              <w:bottom w:val="single" w:sz="8" w:space="0" w:color="auto"/>
              <w:right w:val="nil"/>
            </w:tcBorders>
            <w:shd w:val="clear" w:color="auto" w:fill="auto"/>
            <w:noWrap/>
            <w:vAlign w:val="bottom"/>
            <w:hideMark/>
          </w:tcPr>
          <w:p w:rsidR="00D25807" w:rsidRPr="00EA59F8" w:rsidRDefault="00D25807" w:rsidP="00857F1D">
            <w:pPr>
              <w:spacing w:after="0" w:line="240" w:lineRule="auto"/>
              <w:rPr>
                <w:rFonts w:ascii="Times New Roman" w:eastAsia="Times New Roman" w:hAnsi="Times New Roman" w:cs="Times New Roman"/>
                <w:b/>
                <w:bCs/>
                <w:color w:val="000000"/>
                <w:sz w:val="18"/>
                <w:szCs w:val="18"/>
                <w:lang w:eastAsia="hr-HR"/>
              </w:rPr>
            </w:pPr>
            <w:r w:rsidRPr="00EA59F8">
              <w:rPr>
                <w:rFonts w:ascii="Times New Roman" w:eastAsia="Times New Roman" w:hAnsi="Times New Roman" w:cs="Times New Roman"/>
                <w:b/>
                <w:bCs/>
                <w:color w:val="000000"/>
                <w:sz w:val="18"/>
                <w:szCs w:val="18"/>
                <w:lang w:eastAsia="hr-HR"/>
              </w:rPr>
              <w:t>2/2 ožujak</w:t>
            </w:r>
          </w:p>
        </w:tc>
        <w:tc>
          <w:tcPr>
            <w:tcW w:w="0" w:type="auto"/>
            <w:tcBorders>
              <w:top w:val="nil"/>
              <w:left w:val="nil"/>
              <w:bottom w:val="single" w:sz="8" w:space="0" w:color="auto"/>
              <w:right w:val="nil"/>
            </w:tcBorders>
            <w:shd w:val="clear" w:color="auto" w:fill="auto"/>
            <w:noWrap/>
            <w:vAlign w:val="bottom"/>
            <w:hideMark/>
          </w:tcPr>
          <w:p w:rsidR="00D25807" w:rsidRPr="00EA59F8" w:rsidRDefault="00D25807" w:rsidP="00857F1D">
            <w:pPr>
              <w:spacing w:after="0" w:line="240" w:lineRule="auto"/>
              <w:rPr>
                <w:rFonts w:ascii="Times New Roman" w:eastAsia="Times New Roman" w:hAnsi="Times New Roman" w:cs="Times New Roman"/>
                <w:b/>
                <w:bCs/>
                <w:color w:val="000000"/>
                <w:sz w:val="18"/>
                <w:szCs w:val="18"/>
                <w:lang w:eastAsia="hr-HR"/>
              </w:rPr>
            </w:pPr>
            <w:r w:rsidRPr="00EA59F8">
              <w:rPr>
                <w:rFonts w:ascii="Times New Roman" w:eastAsia="Times New Roman" w:hAnsi="Times New Roman" w:cs="Times New Roman"/>
                <w:b/>
                <w:bCs/>
                <w:color w:val="000000"/>
                <w:sz w:val="18"/>
                <w:szCs w:val="18"/>
                <w:lang w:eastAsia="hr-HR"/>
              </w:rPr>
              <w:t>1/2 travanj</w:t>
            </w:r>
          </w:p>
        </w:tc>
        <w:tc>
          <w:tcPr>
            <w:tcW w:w="0" w:type="auto"/>
            <w:tcBorders>
              <w:top w:val="nil"/>
              <w:left w:val="nil"/>
              <w:bottom w:val="single" w:sz="8" w:space="0" w:color="auto"/>
              <w:right w:val="nil"/>
            </w:tcBorders>
            <w:shd w:val="clear" w:color="auto" w:fill="auto"/>
            <w:noWrap/>
            <w:vAlign w:val="bottom"/>
            <w:hideMark/>
          </w:tcPr>
          <w:p w:rsidR="00D25807" w:rsidRPr="00EA59F8" w:rsidRDefault="00D25807" w:rsidP="00857F1D">
            <w:pPr>
              <w:spacing w:after="0" w:line="240" w:lineRule="auto"/>
              <w:rPr>
                <w:rFonts w:ascii="Times New Roman" w:eastAsia="Times New Roman" w:hAnsi="Times New Roman" w:cs="Times New Roman"/>
                <w:b/>
                <w:bCs/>
                <w:color w:val="000000"/>
                <w:sz w:val="18"/>
                <w:szCs w:val="18"/>
                <w:lang w:eastAsia="hr-HR"/>
              </w:rPr>
            </w:pPr>
            <w:r w:rsidRPr="00EA59F8">
              <w:rPr>
                <w:rFonts w:ascii="Times New Roman" w:eastAsia="Times New Roman" w:hAnsi="Times New Roman" w:cs="Times New Roman"/>
                <w:b/>
                <w:bCs/>
                <w:color w:val="000000"/>
                <w:sz w:val="18"/>
                <w:szCs w:val="18"/>
                <w:lang w:eastAsia="hr-HR"/>
              </w:rPr>
              <w:t>2/2 travanj</w:t>
            </w:r>
          </w:p>
        </w:tc>
        <w:tc>
          <w:tcPr>
            <w:tcW w:w="0" w:type="auto"/>
            <w:tcBorders>
              <w:top w:val="nil"/>
              <w:left w:val="nil"/>
              <w:bottom w:val="single" w:sz="8" w:space="0" w:color="auto"/>
              <w:right w:val="nil"/>
            </w:tcBorders>
            <w:shd w:val="clear" w:color="auto" w:fill="auto"/>
            <w:noWrap/>
            <w:vAlign w:val="bottom"/>
            <w:hideMark/>
          </w:tcPr>
          <w:p w:rsidR="00D25807" w:rsidRPr="00EA59F8" w:rsidRDefault="00D25807" w:rsidP="00857F1D">
            <w:pPr>
              <w:spacing w:after="0" w:line="240" w:lineRule="auto"/>
              <w:rPr>
                <w:rFonts w:ascii="Times New Roman" w:eastAsia="Times New Roman" w:hAnsi="Times New Roman" w:cs="Times New Roman"/>
                <w:b/>
                <w:bCs/>
                <w:color w:val="000000"/>
                <w:sz w:val="18"/>
                <w:szCs w:val="18"/>
                <w:lang w:eastAsia="hr-HR"/>
              </w:rPr>
            </w:pPr>
            <w:r w:rsidRPr="00EA59F8">
              <w:rPr>
                <w:rFonts w:ascii="Times New Roman" w:eastAsia="Times New Roman" w:hAnsi="Times New Roman" w:cs="Times New Roman"/>
                <w:b/>
                <w:bCs/>
                <w:color w:val="000000"/>
                <w:sz w:val="18"/>
                <w:szCs w:val="18"/>
                <w:lang w:eastAsia="hr-HR"/>
              </w:rPr>
              <w:t>1/2 svibanj</w:t>
            </w:r>
          </w:p>
        </w:tc>
        <w:tc>
          <w:tcPr>
            <w:tcW w:w="0" w:type="auto"/>
            <w:tcBorders>
              <w:top w:val="nil"/>
              <w:left w:val="nil"/>
              <w:bottom w:val="single" w:sz="8" w:space="0" w:color="auto"/>
              <w:right w:val="nil"/>
            </w:tcBorders>
            <w:shd w:val="clear" w:color="auto" w:fill="auto"/>
            <w:noWrap/>
            <w:vAlign w:val="bottom"/>
            <w:hideMark/>
          </w:tcPr>
          <w:p w:rsidR="00D25807" w:rsidRPr="00EA59F8" w:rsidRDefault="00D25807" w:rsidP="00857F1D">
            <w:pPr>
              <w:spacing w:after="0" w:line="240" w:lineRule="auto"/>
              <w:rPr>
                <w:rFonts w:ascii="Times New Roman" w:eastAsia="Times New Roman" w:hAnsi="Times New Roman" w:cs="Times New Roman"/>
                <w:b/>
                <w:bCs/>
                <w:color w:val="000000"/>
                <w:sz w:val="18"/>
                <w:szCs w:val="18"/>
                <w:lang w:eastAsia="hr-HR"/>
              </w:rPr>
            </w:pPr>
            <w:r w:rsidRPr="00EA59F8">
              <w:rPr>
                <w:rFonts w:ascii="Times New Roman" w:eastAsia="Times New Roman" w:hAnsi="Times New Roman" w:cs="Times New Roman"/>
                <w:b/>
                <w:bCs/>
                <w:color w:val="000000"/>
                <w:sz w:val="18"/>
                <w:szCs w:val="18"/>
                <w:lang w:eastAsia="hr-HR"/>
              </w:rPr>
              <w:t>2/2 svibanj</w:t>
            </w:r>
          </w:p>
        </w:tc>
        <w:tc>
          <w:tcPr>
            <w:tcW w:w="0" w:type="auto"/>
            <w:tcBorders>
              <w:top w:val="nil"/>
              <w:left w:val="nil"/>
              <w:bottom w:val="single" w:sz="8" w:space="0" w:color="auto"/>
              <w:right w:val="nil"/>
            </w:tcBorders>
            <w:shd w:val="clear" w:color="auto" w:fill="auto"/>
            <w:noWrap/>
            <w:vAlign w:val="bottom"/>
            <w:hideMark/>
          </w:tcPr>
          <w:p w:rsidR="00D25807" w:rsidRPr="00EA59F8" w:rsidRDefault="00D25807" w:rsidP="00857F1D">
            <w:pPr>
              <w:spacing w:after="0" w:line="240" w:lineRule="auto"/>
              <w:rPr>
                <w:rFonts w:ascii="Times New Roman" w:eastAsia="Times New Roman" w:hAnsi="Times New Roman" w:cs="Times New Roman"/>
                <w:b/>
                <w:bCs/>
                <w:color w:val="000000"/>
                <w:sz w:val="18"/>
                <w:szCs w:val="18"/>
                <w:lang w:eastAsia="hr-HR"/>
              </w:rPr>
            </w:pPr>
            <w:r w:rsidRPr="00EA59F8">
              <w:rPr>
                <w:rFonts w:ascii="Times New Roman" w:eastAsia="Times New Roman" w:hAnsi="Times New Roman" w:cs="Times New Roman"/>
                <w:b/>
                <w:bCs/>
                <w:color w:val="000000"/>
                <w:sz w:val="18"/>
                <w:szCs w:val="18"/>
                <w:lang w:eastAsia="hr-HR"/>
              </w:rPr>
              <w:t>stderr</w:t>
            </w:r>
          </w:p>
        </w:tc>
        <w:tc>
          <w:tcPr>
            <w:tcW w:w="0" w:type="auto"/>
            <w:tcBorders>
              <w:top w:val="nil"/>
              <w:left w:val="single" w:sz="4" w:space="0" w:color="auto"/>
              <w:bottom w:val="single" w:sz="8" w:space="0" w:color="auto"/>
              <w:right w:val="nil"/>
            </w:tcBorders>
            <w:shd w:val="clear" w:color="auto" w:fill="auto"/>
            <w:noWrap/>
            <w:vAlign w:val="center"/>
            <w:hideMark/>
          </w:tcPr>
          <w:p w:rsidR="00D25807" w:rsidRPr="00EA59F8" w:rsidRDefault="00D25807" w:rsidP="00857F1D">
            <w:pPr>
              <w:spacing w:after="0" w:line="240" w:lineRule="auto"/>
              <w:jc w:val="center"/>
              <w:rPr>
                <w:rFonts w:ascii="Times New Roman" w:eastAsia="Times New Roman" w:hAnsi="Times New Roman" w:cs="Times New Roman"/>
                <w:b/>
                <w:bCs/>
                <w:color w:val="000000"/>
                <w:sz w:val="18"/>
                <w:szCs w:val="18"/>
                <w:lang w:eastAsia="hr-HR"/>
              </w:rPr>
            </w:pPr>
            <w:r w:rsidRPr="00EA59F8">
              <w:rPr>
                <w:rFonts w:ascii="Times New Roman" w:eastAsia="Times New Roman" w:hAnsi="Times New Roman" w:cs="Times New Roman"/>
                <w:b/>
                <w:bCs/>
                <w:color w:val="000000"/>
                <w:sz w:val="18"/>
                <w:szCs w:val="18"/>
                <w:lang w:eastAsia="hr-HR"/>
              </w:rPr>
              <w:t>1-1,5</w:t>
            </w:r>
          </w:p>
        </w:tc>
        <w:tc>
          <w:tcPr>
            <w:tcW w:w="0" w:type="auto"/>
            <w:tcBorders>
              <w:top w:val="nil"/>
              <w:left w:val="nil"/>
              <w:bottom w:val="single" w:sz="8" w:space="0" w:color="auto"/>
              <w:right w:val="nil"/>
            </w:tcBorders>
            <w:shd w:val="clear" w:color="auto" w:fill="auto"/>
            <w:noWrap/>
            <w:vAlign w:val="center"/>
            <w:hideMark/>
          </w:tcPr>
          <w:p w:rsidR="00D25807" w:rsidRPr="00EA59F8" w:rsidRDefault="00D25807" w:rsidP="00857F1D">
            <w:pPr>
              <w:spacing w:after="0" w:line="240" w:lineRule="auto"/>
              <w:jc w:val="center"/>
              <w:rPr>
                <w:rFonts w:ascii="Times New Roman" w:eastAsia="Times New Roman" w:hAnsi="Times New Roman" w:cs="Times New Roman"/>
                <w:b/>
                <w:bCs/>
                <w:color w:val="000000"/>
                <w:sz w:val="18"/>
                <w:szCs w:val="18"/>
                <w:lang w:eastAsia="hr-HR"/>
              </w:rPr>
            </w:pPr>
            <w:r w:rsidRPr="00EA59F8">
              <w:rPr>
                <w:rFonts w:ascii="Times New Roman" w:eastAsia="Times New Roman" w:hAnsi="Times New Roman" w:cs="Times New Roman"/>
                <w:b/>
                <w:bCs/>
                <w:color w:val="000000"/>
                <w:sz w:val="18"/>
                <w:szCs w:val="18"/>
                <w:lang w:eastAsia="hr-HR"/>
              </w:rPr>
              <w:t>1,5-2.5</w:t>
            </w:r>
          </w:p>
        </w:tc>
        <w:tc>
          <w:tcPr>
            <w:tcW w:w="0" w:type="auto"/>
            <w:tcBorders>
              <w:top w:val="nil"/>
              <w:left w:val="nil"/>
              <w:bottom w:val="single" w:sz="8" w:space="0" w:color="auto"/>
              <w:right w:val="nil"/>
            </w:tcBorders>
            <w:shd w:val="clear" w:color="auto" w:fill="auto"/>
            <w:noWrap/>
            <w:vAlign w:val="center"/>
            <w:hideMark/>
          </w:tcPr>
          <w:p w:rsidR="00D25807" w:rsidRPr="00EA59F8" w:rsidRDefault="00D25807" w:rsidP="00857F1D">
            <w:pPr>
              <w:spacing w:after="0" w:line="240" w:lineRule="auto"/>
              <w:jc w:val="center"/>
              <w:rPr>
                <w:rFonts w:ascii="Times New Roman" w:eastAsia="Times New Roman" w:hAnsi="Times New Roman" w:cs="Times New Roman"/>
                <w:b/>
                <w:bCs/>
                <w:color w:val="000000"/>
                <w:sz w:val="18"/>
                <w:szCs w:val="18"/>
                <w:lang w:eastAsia="hr-HR"/>
              </w:rPr>
            </w:pPr>
            <w:r w:rsidRPr="00EA59F8">
              <w:rPr>
                <w:rFonts w:ascii="Times New Roman" w:eastAsia="Times New Roman" w:hAnsi="Times New Roman" w:cs="Times New Roman"/>
                <w:b/>
                <w:bCs/>
                <w:color w:val="000000"/>
                <w:sz w:val="18"/>
                <w:szCs w:val="18"/>
                <w:lang w:eastAsia="hr-HR"/>
              </w:rPr>
              <w:t>&gt;2,5</w:t>
            </w:r>
          </w:p>
        </w:tc>
        <w:tc>
          <w:tcPr>
            <w:tcW w:w="0" w:type="auto"/>
            <w:tcBorders>
              <w:top w:val="nil"/>
              <w:left w:val="nil"/>
              <w:bottom w:val="single" w:sz="8" w:space="0" w:color="auto"/>
              <w:right w:val="nil"/>
            </w:tcBorders>
            <w:shd w:val="clear" w:color="auto" w:fill="auto"/>
            <w:noWrap/>
            <w:vAlign w:val="bottom"/>
            <w:hideMark/>
          </w:tcPr>
          <w:p w:rsidR="00D25807" w:rsidRPr="00EA59F8" w:rsidRDefault="00D25807" w:rsidP="00857F1D">
            <w:pPr>
              <w:spacing w:after="0" w:line="240" w:lineRule="auto"/>
              <w:rPr>
                <w:rFonts w:ascii="Times New Roman" w:eastAsia="Times New Roman" w:hAnsi="Times New Roman" w:cs="Times New Roman"/>
                <w:b/>
                <w:bCs/>
                <w:color w:val="000000"/>
                <w:sz w:val="18"/>
                <w:szCs w:val="18"/>
                <w:lang w:eastAsia="hr-HR"/>
              </w:rPr>
            </w:pPr>
            <w:r w:rsidRPr="00EA59F8">
              <w:rPr>
                <w:rFonts w:ascii="Times New Roman" w:eastAsia="Times New Roman" w:hAnsi="Times New Roman" w:cs="Times New Roman"/>
                <w:b/>
                <w:bCs/>
                <w:color w:val="000000"/>
                <w:sz w:val="18"/>
                <w:szCs w:val="18"/>
                <w:lang w:eastAsia="hr-HR"/>
              </w:rPr>
              <w:t>stderr</w:t>
            </w:r>
          </w:p>
        </w:tc>
      </w:tr>
      <w:tr w:rsidR="00D25807" w:rsidRPr="00EA59F8" w:rsidTr="00857F1D">
        <w:trPr>
          <w:trHeight w:val="345"/>
        </w:trPr>
        <w:tc>
          <w:tcPr>
            <w:tcW w:w="0" w:type="auto"/>
            <w:vMerge w:val="restart"/>
            <w:tcBorders>
              <w:top w:val="nil"/>
              <w:left w:val="nil"/>
              <w:bottom w:val="nil"/>
              <w:right w:val="nil"/>
            </w:tcBorders>
            <w:shd w:val="clear" w:color="auto" w:fill="auto"/>
            <w:vAlign w:val="center"/>
            <w:hideMark/>
          </w:tcPr>
          <w:p w:rsidR="00D25807" w:rsidRPr="00EA59F8" w:rsidRDefault="00D25807" w:rsidP="00857F1D">
            <w:pPr>
              <w:spacing w:after="0" w:line="240" w:lineRule="auto"/>
              <w:rPr>
                <w:rFonts w:ascii="Times New Roman" w:eastAsia="Times New Roman" w:hAnsi="Times New Roman" w:cs="Times New Roman"/>
                <w:b/>
                <w:bCs/>
                <w:color w:val="000000"/>
                <w:sz w:val="18"/>
                <w:szCs w:val="18"/>
                <w:lang w:eastAsia="hr-HR"/>
              </w:rPr>
            </w:pPr>
            <w:r w:rsidRPr="00EA59F8">
              <w:rPr>
                <w:rFonts w:ascii="Times New Roman" w:eastAsia="Times New Roman" w:hAnsi="Times New Roman" w:cs="Times New Roman"/>
                <w:b/>
                <w:bCs/>
                <w:color w:val="000000"/>
                <w:sz w:val="18"/>
                <w:szCs w:val="18"/>
                <w:lang w:eastAsia="hr-HR"/>
              </w:rPr>
              <w:t xml:space="preserve">Površina </w:t>
            </w:r>
            <w:r w:rsidR="00EA59F8" w:rsidRPr="00EA59F8">
              <w:rPr>
                <w:rFonts w:ascii="Times New Roman" w:eastAsia="Times New Roman" w:hAnsi="Times New Roman" w:cs="Times New Roman"/>
                <w:b/>
                <w:bCs/>
                <w:color w:val="000000"/>
                <w:sz w:val="18"/>
                <w:szCs w:val="18"/>
                <w:lang w:eastAsia="hr-HR"/>
              </w:rPr>
              <w:t xml:space="preserve">središnjeg </w:t>
            </w:r>
            <w:r w:rsidRPr="00EA59F8">
              <w:rPr>
                <w:rFonts w:ascii="Times New Roman" w:eastAsia="Times New Roman" w:hAnsi="Times New Roman" w:cs="Times New Roman"/>
                <w:b/>
                <w:bCs/>
                <w:color w:val="000000"/>
                <w:sz w:val="18"/>
                <w:szCs w:val="18"/>
                <w:lang w:eastAsia="hr-HR"/>
              </w:rPr>
              <w:t>dijela repa (µm</w:t>
            </w:r>
            <w:r w:rsidRPr="00EA59F8">
              <w:rPr>
                <w:rFonts w:ascii="Times New Roman" w:eastAsia="Times New Roman" w:hAnsi="Times New Roman" w:cs="Times New Roman"/>
                <w:b/>
                <w:bCs/>
                <w:color w:val="000000"/>
                <w:sz w:val="18"/>
                <w:szCs w:val="18"/>
                <w:vertAlign w:val="superscript"/>
                <w:lang w:eastAsia="hr-HR"/>
              </w:rPr>
              <w:t>2</w:t>
            </w:r>
            <w:r w:rsidRPr="00EA59F8">
              <w:rPr>
                <w:rFonts w:ascii="Times New Roman" w:eastAsia="Times New Roman" w:hAnsi="Times New Roman" w:cs="Times New Roman"/>
                <w:b/>
                <w:bCs/>
                <w:color w:val="000000"/>
                <w:sz w:val="18"/>
                <w:szCs w:val="18"/>
                <w:lang w:eastAsia="hr-HR"/>
              </w:rPr>
              <w:t>)</w:t>
            </w:r>
          </w:p>
        </w:tc>
        <w:tc>
          <w:tcPr>
            <w:tcW w:w="0" w:type="auto"/>
            <w:tcBorders>
              <w:top w:val="nil"/>
              <w:left w:val="single" w:sz="4" w:space="0" w:color="auto"/>
              <w:bottom w:val="nil"/>
              <w:right w:val="nil"/>
            </w:tcBorders>
            <w:shd w:val="clear" w:color="auto" w:fill="auto"/>
            <w:noWrap/>
            <w:vAlign w:val="bottom"/>
            <w:hideMark/>
          </w:tcPr>
          <w:p w:rsidR="00D25807" w:rsidRPr="00EA59F8" w:rsidRDefault="00D25807" w:rsidP="00857F1D">
            <w:pPr>
              <w:spacing w:after="0" w:line="240" w:lineRule="auto"/>
              <w:rPr>
                <w:rFonts w:ascii="Times New Roman" w:eastAsia="Times New Roman" w:hAnsi="Times New Roman" w:cs="Times New Roman"/>
                <w:b/>
                <w:bCs/>
                <w:color w:val="000000"/>
                <w:sz w:val="18"/>
                <w:szCs w:val="18"/>
                <w:lang w:eastAsia="hr-HR"/>
              </w:rPr>
            </w:pPr>
            <w:r w:rsidRPr="00EA59F8">
              <w:rPr>
                <w:rFonts w:ascii="Times New Roman" w:eastAsia="Times New Roman" w:hAnsi="Times New Roman" w:cs="Times New Roman"/>
                <w:b/>
                <w:bCs/>
                <w:color w:val="000000"/>
                <w:sz w:val="18"/>
                <w:szCs w:val="18"/>
                <w:lang w:eastAsia="hr-HR"/>
              </w:rPr>
              <w:t>Kontrolna</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17,13</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15,73</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16,92</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17,86</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20,84</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18,06</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1,839</w:t>
            </w:r>
          </w:p>
        </w:tc>
        <w:tc>
          <w:tcPr>
            <w:tcW w:w="0" w:type="auto"/>
            <w:vMerge w:val="restart"/>
            <w:tcBorders>
              <w:top w:val="nil"/>
              <w:left w:val="single" w:sz="4" w:space="0" w:color="auto"/>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19,17</w:t>
            </w:r>
          </w:p>
        </w:tc>
        <w:tc>
          <w:tcPr>
            <w:tcW w:w="0" w:type="auto"/>
            <w:vMerge w:val="restart"/>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18,66</w:t>
            </w:r>
          </w:p>
        </w:tc>
        <w:tc>
          <w:tcPr>
            <w:tcW w:w="0" w:type="auto"/>
            <w:vMerge w:val="restart"/>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18,56</w:t>
            </w:r>
          </w:p>
        </w:tc>
        <w:tc>
          <w:tcPr>
            <w:tcW w:w="0" w:type="auto"/>
            <w:vMerge w:val="restart"/>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0,405</w:t>
            </w:r>
          </w:p>
        </w:tc>
      </w:tr>
      <w:tr w:rsidR="00D25807" w:rsidRPr="00EA59F8" w:rsidTr="00857F1D">
        <w:trPr>
          <w:trHeight w:val="345"/>
        </w:trPr>
        <w:tc>
          <w:tcPr>
            <w:tcW w:w="0" w:type="auto"/>
            <w:vMerge/>
            <w:tcBorders>
              <w:top w:val="nil"/>
              <w:left w:val="nil"/>
              <w:bottom w:val="nil"/>
              <w:right w:val="nil"/>
            </w:tcBorders>
            <w:vAlign w:val="center"/>
            <w:hideMark/>
          </w:tcPr>
          <w:p w:rsidR="00D25807" w:rsidRPr="00EA59F8" w:rsidRDefault="00D25807" w:rsidP="00857F1D">
            <w:pPr>
              <w:spacing w:after="0" w:line="240" w:lineRule="auto"/>
              <w:rPr>
                <w:rFonts w:ascii="Times New Roman" w:eastAsia="Times New Roman" w:hAnsi="Times New Roman" w:cs="Times New Roman"/>
                <w:b/>
                <w:bCs/>
                <w:color w:val="000000"/>
                <w:sz w:val="18"/>
                <w:szCs w:val="18"/>
                <w:lang w:eastAsia="hr-HR"/>
              </w:rPr>
            </w:pPr>
          </w:p>
        </w:tc>
        <w:tc>
          <w:tcPr>
            <w:tcW w:w="0" w:type="auto"/>
            <w:tcBorders>
              <w:top w:val="nil"/>
              <w:left w:val="single" w:sz="4" w:space="0" w:color="auto"/>
              <w:bottom w:val="nil"/>
              <w:right w:val="nil"/>
            </w:tcBorders>
            <w:shd w:val="clear" w:color="auto" w:fill="auto"/>
            <w:noWrap/>
            <w:vAlign w:val="bottom"/>
            <w:hideMark/>
          </w:tcPr>
          <w:p w:rsidR="00D25807" w:rsidRPr="00EA59F8" w:rsidRDefault="00D25807" w:rsidP="00857F1D">
            <w:pPr>
              <w:spacing w:after="0" w:line="240" w:lineRule="auto"/>
              <w:rPr>
                <w:rFonts w:ascii="Times New Roman" w:eastAsia="Times New Roman" w:hAnsi="Times New Roman" w:cs="Times New Roman"/>
                <w:b/>
                <w:bCs/>
                <w:color w:val="000000"/>
                <w:sz w:val="18"/>
                <w:szCs w:val="18"/>
                <w:lang w:eastAsia="hr-HR"/>
              </w:rPr>
            </w:pPr>
            <w:r w:rsidRPr="00EA59F8">
              <w:rPr>
                <w:rFonts w:ascii="Times New Roman" w:eastAsia="Times New Roman" w:hAnsi="Times New Roman" w:cs="Times New Roman"/>
                <w:b/>
                <w:bCs/>
                <w:color w:val="000000"/>
                <w:sz w:val="18"/>
                <w:szCs w:val="18"/>
                <w:lang w:eastAsia="hr-HR"/>
              </w:rPr>
              <w:t>Melatonin</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18,76</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17,54</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17,16</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18,27</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21,34</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19,17</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1,353</w:t>
            </w:r>
          </w:p>
        </w:tc>
        <w:tc>
          <w:tcPr>
            <w:tcW w:w="0" w:type="auto"/>
            <w:vMerge/>
            <w:tcBorders>
              <w:top w:val="nil"/>
              <w:left w:val="single" w:sz="4" w:space="0" w:color="auto"/>
              <w:bottom w:val="nil"/>
              <w:right w:val="nil"/>
            </w:tcBorders>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nil"/>
              <w:right w:val="nil"/>
            </w:tcBorders>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nil"/>
              <w:right w:val="nil"/>
            </w:tcBorders>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nil"/>
              <w:right w:val="nil"/>
            </w:tcBorders>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p>
        </w:tc>
      </w:tr>
      <w:tr w:rsidR="00D25807" w:rsidRPr="00EA59F8" w:rsidTr="00857F1D">
        <w:trPr>
          <w:trHeight w:val="195"/>
        </w:trPr>
        <w:tc>
          <w:tcPr>
            <w:tcW w:w="0" w:type="auto"/>
            <w:tcBorders>
              <w:top w:val="nil"/>
              <w:left w:val="nil"/>
              <w:bottom w:val="nil"/>
              <w:right w:val="nil"/>
            </w:tcBorders>
            <w:shd w:val="clear" w:color="auto" w:fill="auto"/>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tcBorders>
              <w:top w:val="nil"/>
              <w:left w:val="single" w:sz="4" w:space="0" w:color="auto"/>
              <w:bottom w:val="nil"/>
              <w:right w:val="nil"/>
            </w:tcBorders>
            <w:shd w:val="clear" w:color="auto" w:fill="auto"/>
            <w:noWrap/>
            <w:vAlign w:val="bottom"/>
            <w:hideMark/>
          </w:tcPr>
          <w:p w:rsidR="00D25807" w:rsidRPr="00EA59F8" w:rsidRDefault="00D25807" w:rsidP="00857F1D">
            <w:pPr>
              <w:spacing w:after="0" w:line="240" w:lineRule="auto"/>
              <w:rPr>
                <w:rFonts w:ascii="Times New Roman" w:eastAsia="Times New Roman" w:hAnsi="Times New Roman" w:cs="Times New Roman"/>
                <w:b/>
                <w:bCs/>
                <w:color w:val="000000"/>
                <w:sz w:val="18"/>
                <w:szCs w:val="18"/>
                <w:lang w:eastAsia="hr-HR"/>
              </w:rPr>
            </w:pPr>
            <w:r w:rsidRPr="00EA59F8">
              <w:rPr>
                <w:rFonts w:ascii="Times New Roman" w:eastAsia="Times New Roman" w:hAnsi="Times New Roman" w:cs="Times New Roman"/>
                <w:b/>
                <w:bCs/>
                <w:color w:val="000000"/>
                <w:sz w:val="18"/>
                <w:szCs w:val="18"/>
                <w:lang w:eastAsia="hr-HR"/>
              </w:rPr>
              <w:t> </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b/>
                <w:bCs/>
                <w:color w:val="000000"/>
                <w:sz w:val="18"/>
                <w:szCs w:val="18"/>
                <w:lang w:eastAsia="hr-HR"/>
              </w:rPr>
            </w:pP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single" w:sz="4" w:space="0" w:color="auto"/>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 </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sz w:val="20"/>
                <w:szCs w:val="20"/>
                <w:lang w:eastAsia="hr-HR"/>
              </w:rPr>
            </w:pPr>
          </w:p>
        </w:tc>
      </w:tr>
      <w:tr w:rsidR="00D25807" w:rsidRPr="00EA59F8" w:rsidTr="00857F1D">
        <w:trPr>
          <w:trHeight w:val="360"/>
        </w:trPr>
        <w:tc>
          <w:tcPr>
            <w:tcW w:w="0" w:type="auto"/>
            <w:vMerge w:val="restart"/>
            <w:tcBorders>
              <w:top w:val="nil"/>
              <w:left w:val="nil"/>
              <w:bottom w:val="nil"/>
              <w:right w:val="nil"/>
            </w:tcBorders>
            <w:shd w:val="clear" w:color="auto" w:fill="auto"/>
            <w:vAlign w:val="center"/>
            <w:hideMark/>
          </w:tcPr>
          <w:p w:rsidR="00D25807" w:rsidRPr="00EA59F8" w:rsidRDefault="004738B9" w:rsidP="00857F1D">
            <w:pPr>
              <w:spacing w:after="0" w:line="240" w:lineRule="auto"/>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 xml:space="preserve">Opseg </w:t>
            </w:r>
            <w:r w:rsidR="00EA59F8" w:rsidRPr="00EA59F8">
              <w:rPr>
                <w:rFonts w:ascii="Times New Roman" w:eastAsia="Times New Roman" w:hAnsi="Times New Roman" w:cs="Times New Roman"/>
                <w:b/>
                <w:bCs/>
                <w:color w:val="000000"/>
                <w:sz w:val="18"/>
                <w:szCs w:val="18"/>
                <w:lang w:eastAsia="hr-HR"/>
              </w:rPr>
              <w:t xml:space="preserve">središnjeg </w:t>
            </w:r>
            <w:r w:rsidR="00D25807" w:rsidRPr="00EA59F8">
              <w:rPr>
                <w:rFonts w:ascii="Times New Roman" w:eastAsia="Times New Roman" w:hAnsi="Times New Roman" w:cs="Times New Roman"/>
                <w:b/>
                <w:bCs/>
                <w:color w:val="000000"/>
                <w:sz w:val="18"/>
                <w:szCs w:val="18"/>
                <w:lang w:eastAsia="hr-HR"/>
              </w:rPr>
              <w:t>dijela repa (µm)</w:t>
            </w:r>
          </w:p>
        </w:tc>
        <w:tc>
          <w:tcPr>
            <w:tcW w:w="0" w:type="auto"/>
            <w:tcBorders>
              <w:top w:val="nil"/>
              <w:left w:val="single" w:sz="4" w:space="0" w:color="auto"/>
              <w:bottom w:val="nil"/>
              <w:right w:val="nil"/>
            </w:tcBorders>
            <w:shd w:val="clear" w:color="auto" w:fill="auto"/>
            <w:noWrap/>
            <w:vAlign w:val="bottom"/>
            <w:hideMark/>
          </w:tcPr>
          <w:p w:rsidR="00D25807" w:rsidRPr="00EA59F8" w:rsidRDefault="00D25807" w:rsidP="00857F1D">
            <w:pPr>
              <w:spacing w:after="0" w:line="240" w:lineRule="auto"/>
              <w:rPr>
                <w:rFonts w:ascii="Times New Roman" w:eastAsia="Times New Roman" w:hAnsi="Times New Roman" w:cs="Times New Roman"/>
                <w:b/>
                <w:bCs/>
                <w:color w:val="000000"/>
                <w:sz w:val="18"/>
                <w:szCs w:val="18"/>
                <w:lang w:eastAsia="hr-HR"/>
              </w:rPr>
            </w:pPr>
            <w:r w:rsidRPr="00EA59F8">
              <w:rPr>
                <w:rFonts w:ascii="Times New Roman" w:eastAsia="Times New Roman" w:hAnsi="Times New Roman" w:cs="Times New Roman"/>
                <w:b/>
                <w:bCs/>
                <w:color w:val="000000"/>
                <w:sz w:val="18"/>
                <w:szCs w:val="18"/>
                <w:lang w:eastAsia="hr-HR"/>
              </w:rPr>
              <w:t>Kontrolna</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29,28</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29,01</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28,95</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28,59</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30,93</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29,14</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1,421</w:t>
            </w:r>
          </w:p>
        </w:tc>
        <w:tc>
          <w:tcPr>
            <w:tcW w:w="0" w:type="auto"/>
            <w:vMerge w:val="restart"/>
            <w:tcBorders>
              <w:top w:val="nil"/>
              <w:left w:val="single" w:sz="4" w:space="0" w:color="auto"/>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30,09</w:t>
            </w:r>
            <w:r w:rsidRPr="00EA59F8">
              <w:rPr>
                <w:rFonts w:ascii="Times New Roman" w:eastAsia="Times New Roman" w:hAnsi="Times New Roman" w:cs="Times New Roman"/>
                <w:color w:val="000000"/>
                <w:sz w:val="18"/>
                <w:szCs w:val="18"/>
                <w:vertAlign w:val="superscript"/>
                <w:lang w:eastAsia="hr-HR"/>
              </w:rPr>
              <w:t>a</w:t>
            </w:r>
          </w:p>
        </w:tc>
        <w:tc>
          <w:tcPr>
            <w:tcW w:w="0" w:type="auto"/>
            <w:vMerge w:val="restart"/>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29,22</w:t>
            </w:r>
            <w:r w:rsidRPr="00EA59F8">
              <w:rPr>
                <w:rFonts w:ascii="Times New Roman" w:eastAsia="Times New Roman" w:hAnsi="Times New Roman" w:cs="Times New Roman"/>
                <w:color w:val="000000"/>
                <w:sz w:val="18"/>
                <w:szCs w:val="18"/>
                <w:vertAlign w:val="superscript"/>
                <w:lang w:eastAsia="hr-HR"/>
              </w:rPr>
              <w:t>b</w:t>
            </w:r>
          </w:p>
        </w:tc>
        <w:tc>
          <w:tcPr>
            <w:tcW w:w="0" w:type="auto"/>
            <w:vMerge w:val="restart"/>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29,29</w:t>
            </w:r>
            <w:r w:rsidRPr="00EA59F8">
              <w:rPr>
                <w:rFonts w:ascii="Times New Roman" w:eastAsia="Times New Roman" w:hAnsi="Times New Roman" w:cs="Times New Roman"/>
                <w:color w:val="000000"/>
                <w:sz w:val="18"/>
                <w:szCs w:val="18"/>
                <w:vertAlign w:val="superscript"/>
                <w:lang w:eastAsia="hr-HR"/>
              </w:rPr>
              <w:t>b</w:t>
            </w:r>
          </w:p>
        </w:tc>
        <w:tc>
          <w:tcPr>
            <w:tcW w:w="0" w:type="auto"/>
            <w:vMerge w:val="restart"/>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0,430</w:t>
            </w:r>
          </w:p>
        </w:tc>
      </w:tr>
      <w:tr w:rsidR="00D25807" w:rsidRPr="00EA59F8" w:rsidTr="00857F1D">
        <w:trPr>
          <w:trHeight w:val="360"/>
        </w:trPr>
        <w:tc>
          <w:tcPr>
            <w:tcW w:w="0" w:type="auto"/>
            <w:vMerge/>
            <w:tcBorders>
              <w:top w:val="nil"/>
              <w:left w:val="nil"/>
              <w:bottom w:val="nil"/>
              <w:right w:val="nil"/>
            </w:tcBorders>
            <w:vAlign w:val="center"/>
            <w:hideMark/>
          </w:tcPr>
          <w:p w:rsidR="00D25807" w:rsidRPr="00EA59F8" w:rsidRDefault="00D25807" w:rsidP="00857F1D">
            <w:pPr>
              <w:spacing w:after="0" w:line="240" w:lineRule="auto"/>
              <w:rPr>
                <w:rFonts w:ascii="Times New Roman" w:eastAsia="Times New Roman" w:hAnsi="Times New Roman" w:cs="Times New Roman"/>
                <w:b/>
                <w:bCs/>
                <w:color w:val="000000"/>
                <w:sz w:val="18"/>
                <w:szCs w:val="18"/>
                <w:lang w:eastAsia="hr-HR"/>
              </w:rPr>
            </w:pPr>
          </w:p>
        </w:tc>
        <w:tc>
          <w:tcPr>
            <w:tcW w:w="0" w:type="auto"/>
            <w:tcBorders>
              <w:top w:val="nil"/>
              <w:left w:val="single" w:sz="4" w:space="0" w:color="auto"/>
              <w:bottom w:val="nil"/>
              <w:right w:val="nil"/>
            </w:tcBorders>
            <w:shd w:val="clear" w:color="auto" w:fill="auto"/>
            <w:noWrap/>
            <w:vAlign w:val="bottom"/>
            <w:hideMark/>
          </w:tcPr>
          <w:p w:rsidR="00D25807" w:rsidRPr="00EA59F8" w:rsidRDefault="00D25807" w:rsidP="00857F1D">
            <w:pPr>
              <w:spacing w:after="0" w:line="240" w:lineRule="auto"/>
              <w:rPr>
                <w:rFonts w:ascii="Times New Roman" w:eastAsia="Times New Roman" w:hAnsi="Times New Roman" w:cs="Times New Roman"/>
                <w:b/>
                <w:bCs/>
                <w:color w:val="000000"/>
                <w:sz w:val="18"/>
                <w:szCs w:val="18"/>
                <w:lang w:eastAsia="hr-HR"/>
              </w:rPr>
            </w:pPr>
            <w:r w:rsidRPr="00EA59F8">
              <w:rPr>
                <w:rFonts w:ascii="Times New Roman" w:eastAsia="Times New Roman" w:hAnsi="Times New Roman" w:cs="Times New Roman"/>
                <w:b/>
                <w:bCs/>
                <w:color w:val="000000"/>
                <w:sz w:val="18"/>
                <w:szCs w:val="18"/>
                <w:lang w:eastAsia="hr-HR"/>
              </w:rPr>
              <w:t>Melatonin</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28,22</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29,01</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28,35</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29,50</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31,79</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29,41</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1,055</w:t>
            </w:r>
          </w:p>
        </w:tc>
        <w:tc>
          <w:tcPr>
            <w:tcW w:w="0" w:type="auto"/>
            <w:vMerge/>
            <w:tcBorders>
              <w:top w:val="nil"/>
              <w:left w:val="single" w:sz="4" w:space="0" w:color="auto"/>
              <w:bottom w:val="nil"/>
              <w:right w:val="nil"/>
            </w:tcBorders>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nil"/>
              <w:right w:val="nil"/>
            </w:tcBorders>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nil"/>
              <w:right w:val="nil"/>
            </w:tcBorders>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nil"/>
              <w:right w:val="nil"/>
            </w:tcBorders>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p>
        </w:tc>
      </w:tr>
      <w:tr w:rsidR="00D25807" w:rsidRPr="00EA59F8" w:rsidTr="00857F1D">
        <w:trPr>
          <w:trHeight w:val="165"/>
        </w:trPr>
        <w:tc>
          <w:tcPr>
            <w:tcW w:w="0" w:type="auto"/>
            <w:tcBorders>
              <w:top w:val="nil"/>
              <w:left w:val="nil"/>
              <w:bottom w:val="nil"/>
              <w:right w:val="nil"/>
            </w:tcBorders>
            <w:shd w:val="clear" w:color="auto" w:fill="auto"/>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tcBorders>
              <w:top w:val="nil"/>
              <w:left w:val="single" w:sz="4" w:space="0" w:color="auto"/>
              <w:bottom w:val="nil"/>
              <w:right w:val="nil"/>
            </w:tcBorders>
            <w:shd w:val="clear" w:color="auto" w:fill="auto"/>
            <w:noWrap/>
            <w:vAlign w:val="bottom"/>
            <w:hideMark/>
          </w:tcPr>
          <w:p w:rsidR="00D25807" w:rsidRPr="00EA59F8" w:rsidRDefault="00D25807" w:rsidP="00857F1D">
            <w:pPr>
              <w:spacing w:after="0" w:line="240" w:lineRule="auto"/>
              <w:rPr>
                <w:rFonts w:ascii="Times New Roman" w:eastAsia="Times New Roman" w:hAnsi="Times New Roman" w:cs="Times New Roman"/>
                <w:b/>
                <w:bCs/>
                <w:color w:val="000000"/>
                <w:sz w:val="18"/>
                <w:szCs w:val="18"/>
                <w:lang w:eastAsia="hr-HR"/>
              </w:rPr>
            </w:pPr>
            <w:r w:rsidRPr="00EA59F8">
              <w:rPr>
                <w:rFonts w:ascii="Times New Roman" w:eastAsia="Times New Roman" w:hAnsi="Times New Roman" w:cs="Times New Roman"/>
                <w:b/>
                <w:bCs/>
                <w:color w:val="000000"/>
                <w:sz w:val="18"/>
                <w:szCs w:val="18"/>
                <w:lang w:eastAsia="hr-HR"/>
              </w:rPr>
              <w:t> </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b/>
                <w:bCs/>
                <w:color w:val="000000"/>
                <w:sz w:val="18"/>
                <w:szCs w:val="18"/>
                <w:lang w:eastAsia="hr-HR"/>
              </w:rPr>
            </w:pP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single" w:sz="4" w:space="0" w:color="auto"/>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 </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sz w:val="20"/>
                <w:szCs w:val="20"/>
                <w:lang w:eastAsia="hr-HR"/>
              </w:rPr>
            </w:pPr>
          </w:p>
        </w:tc>
      </w:tr>
      <w:tr w:rsidR="00D25807" w:rsidRPr="00EA59F8" w:rsidTr="00857F1D">
        <w:trPr>
          <w:trHeight w:val="300"/>
        </w:trPr>
        <w:tc>
          <w:tcPr>
            <w:tcW w:w="0" w:type="auto"/>
            <w:vMerge w:val="restart"/>
            <w:tcBorders>
              <w:top w:val="nil"/>
              <w:left w:val="nil"/>
              <w:bottom w:val="nil"/>
              <w:right w:val="nil"/>
            </w:tcBorders>
            <w:shd w:val="clear" w:color="auto" w:fill="auto"/>
            <w:vAlign w:val="center"/>
            <w:hideMark/>
          </w:tcPr>
          <w:p w:rsidR="00D25807" w:rsidRPr="00EA59F8" w:rsidRDefault="00426BBB" w:rsidP="00857F1D">
            <w:pPr>
              <w:spacing w:after="0" w:line="240" w:lineRule="auto"/>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Duljina</w:t>
            </w:r>
            <w:r w:rsidR="00D25807" w:rsidRPr="00EA59F8">
              <w:rPr>
                <w:rFonts w:ascii="Times New Roman" w:eastAsia="Times New Roman" w:hAnsi="Times New Roman" w:cs="Times New Roman"/>
                <w:b/>
                <w:bCs/>
                <w:color w:val="000000"/>
                <w:sz w:val="18"/>
                <w:szCs w:val="18"/>
                <w:lang w:eastAsia="hr-HR"/>
              </w:rPr>
              <w:t xml:space="preserve"> </w:t>
            </w:r>
            <w:r w:rsidR="00EA59F8" w:rsidRPr="00EA59F8">
              <w:rPr>
                <w:rFonts w:ascii="Times New Roman" w:eastAsia="Times New Roman" w:hAnsi="Times New Roman" w:cs="Times New Roman"/>
                <w:b/>
                <w:bCs/>
                <w:color w:val="000000"/>
                <w:sz w:val="18"/>
                <w:szCs w:val="18"/>
                <w:lang w:eastAsia="hr-HR"/>
              </w:rPr>
              <w:t xml:space="preserve">središnjeg </w:t>
            </w:r>
            <w:r w:rsidR="00D25807" w:rsidRPr="00EA59F8">
              <w:rPr>
                <w:rFonts w:ascii="Times New Roman" w:eastAsia="Times New Roman" w:hAnsi="Times New Roman" w:cs="Times New Roman"/>
                <w:b/>
                <w:bCs/>
                <w:color w:val="000000"/>
                <w:sz w:val="18"/>
                <w:szCs w:val="18"/>
                <w:lang w:eastAsia="hr-HR"/>
              </w:rPr>
              <w:t>dijela repa (µm)</w:t>
            </w:r>
          </w:p>
        </w:tc>
        <w:tc>
          <w:tcPr>
            <w:tcW w:w="0" w:type="auto"/>
            <w:tcBorders>
              <w:top w:val="nil"/>
              <w:left w:val="single" w:sz="4" w:space="0" w:color="auto"/>
              <w:bottom w:val="nil"/>
              <w:right w:val="nil"/>
            </w:tcBorders>
            <w:shd w:val="clear" w:color="auto" w:fill="auto"/>
            <w:noWrap/>
            <w:vAlign w:val="bottom"/>
            <w:hideMark/>
          </w:tcPr>
          <w:p w:rsidR="00D25807" w:rsidRPr="00EA59F8" w:rsidRDefault="00D25807" w:rsidP="00857F1D">
            <w:pPr>
              <w:spacing w:after="0" w:line="240" w:lineRule="auto"/>
              <w:rPr>
                <w:rFonts w:ascii="Times New Roman" w:eastAsia="Times New Roman" w:hAnsi="Times New Roman" w:cs="Times New Roman"/>
                <w:b/>
                <w:bCs/>
                <w:color w:val="000000"/>
                <w:sz w:val="18"/>
                <w:szCs w:val="18"/>
                <w:lang w:eastAsia="hr-HR"/>
              </w:rPr>
            </w:pPr>
            <w:r w:rsidRPr="00EA59F8">
              <w:rPr>
                <w:rFonts w:ascii="Times New Roman" w:eastAsia="Times New Roman" w:hAnsi="Times New Roman" w:cs="Times New Roman"/>
                <w:b/>
                <w:bCs/>
                <w:color w:val="000000"/>
                <w:sz w:val="18"/>
                <w:szCs w:val="18"/>
                <w:lang w:eastAsia="hr-HR"/>
              </w:rPr>
              <w:t>Kontrolna</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12,87</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12,79</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12,75</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12,50</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13,56</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12,75</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0,662</w:t>
            </w:r>
          </w:p>
        </w:tc>
        <w:tc>
          <w:tcPr>
            <w:tcW w:w="0" w:type="auto"/>
            <w:vMerge w:val="restart"/>
            <w:tcBorders>
              <w:top w:val="nil"/>
              <w:left w:val="single" w:sz="4" w:space="0" w:color="auto"/>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13,13</w:t>
            </w:r>
            <w:r w:rsidRPr="00EA59F8">
              <w:rPr>
                <w:rFonts w:ascii="Times New Roman" w:eastAsia="Times New Roman" w:hAnsi="Times New Roman" w:cs="Times New Roman"/>
                <w:color w:val="000000"/>
                <w:sz w:val="18"/>
                <w:szCs w:val="18"/>
                <w:vertAlign w:val="superscript"/>
                <w:lang w:eastAsia="hr-HR"/>
              </w:rPr>
              <w:t>a</w:t>
            </w:r>
          </w:p>
        </w:tc>
        <w:tc>
          <w:tcPr>
            <w:tcW w:w="0" w:type="auto"/>
            <w:vMerge w:val="restart"/>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12,74</w:t>
            </w:r>
            <w:r w:rsidRPr="00EA59F8">
              <w:rPr>
                <w:rFonts w:ascii="Times New Roman" w:eastAsia="Times New Roman" w:hAnsi="Times New Roman" w:cs="Times New Roman"/>
                <w:color w:val="000000"/>
                <w:sz w:val="18"/>
                <w:szCs w:val="18"/>
                <w:vertAlign w:val="superscript"/>
                <w:lang w:eastAsia="hr-HR"/>
              </w:rPr>
              <w:t>b</w:t>
            </w:r>
          </w:p>
        </w:tc>
        <w:tc>
          <w:tcPr>
            <w:tcW w:w="0" w:type="auto"/>
            <w:vMerge w:val="restart"/>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12,83</w:t>
            </w:r>
            <w:r w:rsidRPr="00EA59F8">
              <w:rPr>
                <w:rFonts w:ascii="Times New Roman" w:eastAsia="Times New Roman" w:hAnsi="Times New Roman" w:cs="Times New Roman"/>
                <w:color w:val="000000"/>
                <w:sz w:val="18"/>
                <w:szCs w:val="18"/>
                <w:vertAlign w:val="superscript"/>
                <w:lang w:eastAsia="hr-HR"/>
              </w:rPr>
              <w:t>b</w:t>
            </w:r>
          </w:p>
        </w:tc>
        <w:tc>
          <w:tcPr>
            <w:tcW w:w="0" w:type="auto"/>
            <w:vMerge w:val="restart"/>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0,194</w:t>
            </w:r>
          </w:p>
        </w:tc>
      </w:tr>
      <w:tr w:rsidR="00D25807" w:rsidRPr="00EA59F8" w:rsidTr="00857F1D">
        <w:trPr>
          <w:trHeight w:val="300"/>
        </w:trPr>
        <w:tc>
          <w:tcPr>
            <w:tcW w:w="0" w:type="auto"/>
            <w:vMerge/>
            <w:tcBorders>
              <w:top w:val="nil"/>
              <w:left w:val="nil"/>
              <w:bottom w:val="nil"/>
              <w:right w:val="nil"/>
            </w:tcBorders>
            <w:vAlign w:val="center"/>
            <w:hideMark/>
          </w:tcPr>
          <w:p w:rsidR="00D25807" w:rsidRPr="00EA59F8" w:rsidRDefault="00D25807" w:rsidP="00857F1D">
            <w:pPr>
              <w:spacing w:after="0" w:line="240" w:lineRule="auto"/>
              <w:rPr>
                <w:rFonts w:ascii="Times New Roman" w:eastAsia="Times New Roman" w:hAnsi="Times New Roman" w:cs="Times New Roman"/>
                <w:b/>
                <w:bCs/>
                <w:color w:val="000000"/>
                <w:sz w:val="18"/>
                <w:szCs w:val="18"/>
                <w:lang w:eastAsia="hr-HR"/>
              </w:rPr>
            </w:pPr>
          </w:p>
        </w:tc>
        <w:tc>
          <w:tcPr>
            <w:tcW w:w="0" w:type="auto"/>
            <w:tcBorders>
              <w:top w:val="nil"/>
              <w:left w:val="single" w:sz="4" w:space="0" w:color="auto"/>
              <w:bottom w:val="nil"/>
              <w:right w:val="nil"/>
            </w:tcBorders>
            <w:shd w:val="clear" w:color="auto" w:fill="auto"/>
            <w:noWrap/>
            <w:vAlign w:val="bottom"/>
            <w:hideMark/>
          </w:tcPr>
          <w:p w:rsidR="00D25807" w:rsidRPr="00EA59F8" w:rsidRDefault="00D25807" w:rsidP="00857F1D">
            <w:pPr>
              <w:spacing w:after="0" w:line="240" w:lineRule="auto"/>
              <w:rPr>
                <w:rFonts w:ascii="Times New Roman" w:eastAsia="Times New Roman" w:hAnsi="Times New Roman" w:cs="Times New Roman"/>
                <w:b/>
                <w:bCs/>
                <w:color w:val="000000"/>
                <w:sz w:val="18"/>
                <w:szCs w:val="18"/>
                <w:lang w:eastAsia="hr-HR"/>
              </w:rPr>
            </w:pPr>
            <w:r w:rsidRPr="00EA59F8">
              <w:rPr>
                <w:rFonts w:ascii="Times New Roman" w:eastAsia="Times New Roman" w:hAnsi="Times New Roman" w:cs="Times New Roman"/>
                <w:b/>
                <w:bCs/>
                <w:color w:val="000000"/>
                <w:sz w:val="18"/>
                <w:szCs w:val="18"/>
                <w:lang w:eastAsia="hr-HR"/>
              </w:rPr>
              <w:t>Melatonin</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12,29</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12,72</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12,42</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12,93</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13,84</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12,85</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0,486</w:t>
            </w:r>
          </w:p>
        </w:tc>
        <w:tc>
          <w:tcPr>
            <w:tcW w:w="0" w:type="auto"/>
            <w:vMerge/>
            <w:tcBorders>
              <w:top w:val="nil"/>
              <w:left w:val="single" w:sz="4" w:space="0" w:color="auto"/>
              <w:bottom w:val="nil"/>
              <w:right w:val="nil"/>
            </w:tcBorders>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nil"/>
              <w:right w:val="nil"/>
            </w:tcBorders>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nil"/>
              <w:right w:val="nil"/>
            </w:tcBorders>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nil"/>
              <w:right w:val="nil"/>
            </w:tcBorders>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p>
        </w:tc>
      </w:tr>
      <w:tr w:rsidR="00D25807" w:rsidRPr="00EA59F8" w:rsidTr="00857F1D">
        <w:trPr>
          <w:trHeight w:val="165"/>
        </w:trPr>
        <w:tc>
          <w:tcPr>
            <w:tcW w:w="0" w:type="auto"/>
            <w:tcBorders>
              <w:top w:val="nil"/>
              <w:left w:val="nil"/>
              <w:bottom w:val="nil"/>
              <w:right w:val="nil"/>
            </w:tcBorders>
            <w:shd w:val="clear" w:color="auto" w:fill="auto"/>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tcBorders>
              <w:top w:val="nil"/>
              <w:left w:val="single" w:sz="4" w:space="0" w:color="auto"/>
              <w:bottom w:val="nil"/>
              <w:right w:val="nil"/>
            </w:tcBorders>
            <w:shd w:val="clear" w:color="auto" w:fill="auto"/>
            <w:noWrap/>
            <w:vAlign w:val="bottom"/>
            <w:hideMark/>
          </w:tcPr>
          <w:p w:rsidR="00D25807" w:rsidRPr="00EA59F8" w:rsidRDefault="00D25807" w:rsidP="00857F1D">
            <w:pPr>
              <w:spacing w:after="0" w:line="240" w:lineRule="auto"/>
              <w:rPr>
                <w:rFonts w:ascii="Times New Roman" w:eastAsia="Times New Roman" w:hAnsi="Times New Roman" w:cs="Times New Roman"/>
                <w:b/>
                <w:bCs/>
                <w:color w:val="000000"/>
                <w:sz w:val="18"/>
                <w:szCs w:val="18"/>
                <w:lang w:eastAsia="hr-HR"/>
              </w:rPr>
            </w:pPr>
            <w:r w:rsidRPr="00EA59F8">
              <w:rPr>
                <w:rFonts w:ascii="Times New Roman" w:eastAsia="Times New Roman" w:hAnsi="Times New Roman" w:cs="Times New Roman"/>
                <w:b/>
                <w:bCs/>
                <w:color w:val="000000"/>
                <w:sz w:val="18"/>
                <w:szCs w:val="18"/>
                <w:lang w:eastAsia="hr-HR"/>
              </w:rPr>
              <w:t> </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b/>
                <w:bCs/>
                <w:color w:val="000000"/>
                <w:sz w:val="18"/>
                <w:szCs w:val="18"/>
                <w:lang w:eastAsia="hr-HR"/>
              </w:rPr>
            </w:pP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single" w:sz="4" w:space="0" w:color="auto"/>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 </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sz w:val="20"/>
                <w:szCs w:val="20"/>
                <w:lang w:eastAsia="hr-HR"/>
              </w:rPr>
            </w:pPr>
          </w:p>
        </w:tc>
      </w:tr>
      <w:tr w:rsidR="00D25807" w:rsidRPr="00EA59F8" w:rsidTr="00857F1D">
        <w:trPr>
          <w:trHeight w:val="300"/>
        </w:trPr>
        <w:tc>
          <w:tcPr>
            <w:tcW w:w="0" w:type="auto"/>
            <w:vMerge w:val="restart"/>
            <w:tcBorders>
              <w:top w:val="nil"/>
              <w:left w:val="nil"/>
              <w:bottom w:val="nil"/>
              <w:right w:val="nil"/>
            </w:tcBorders>
            <w:shd w:val="clear" w:color="auto" w:fill="auto"/>
            <w:vAlign w:val="center"/>
            <w:hideMark/>
          </w:tcPr>
          <w:p w:rsidR="00D25807" w:rsidRPr="00EA59F8" w:rsidRDefault="00426BBB" w:rsidP="00857F1D">
            <w:pPr>
              <w:spacing w:after="0" w:line="240" w:lineRule="auto"/>
              <w:rPr>
                <w:rFonts w:ascii="Times New Roman" w:eastAsia="Times New Roman" w:hAnsi="Times New Roman" w:cs="Times New Roman"/>
                <w:b/>
                <w:bCs/>
                <w:color w:val="000000"/>
                <w:sz w:val="18"/>
                <w:szCs w:val="18"/>
                <w:lang w:eastAsia="hr-HR"/>
              </w:rPr>
            </w:pPr>
            <w:r>
              <w:rPr>
                <w:rFonts w:ascii="Times New Roman" w:eastAsia="Times New Roman" w:hAnsi="Times New Roman" w:cs="Times New Roman"/>
                <w:b/>
                <w:bCs/>
                <w:color w:val="000000"/>
                <w:sz w:val="18"/>
                <w:szCs w:val="18"/>
                <w:lang w:eastAsia="hr-HR"/>
              </w:rPr>
              <w:t>Š</w:t>
            </w:r>
            <w:r w:rsidR="00D25807" w:rsidRPr="00EA59F8">
              <w:rPr>
                <w:rFonts w:ascii="Times New Roman" w:eastAsia="Times New Roman" w:hAnsi="Times New Roman" w:cs="Times New Roman"/>
                <w:b/>
                <w:bCs/>
                <w:color w:val="000000"/>
                <w:sz w:val="18"/>
                <w:szCs w:val="18"/>
                <w:lang w:eastAsia="hr-HR"/>
              </w:rPr>
              <w:t xml:space="preserve">irina </w:t>
            </w:r>
            <w:r w:rsidR="00EA59F8" w:rsidRPr="00EA59F8">
              <w:rPr>
                <w:rFonts w:ascii="Times New Roman" w:eastAsia="Times New Roman" w:hAnsi="Times New Roman" w:cs="Times New Roman"/>
                <w:b/>
                <w:bCs/>
                <w:color w:val="000000"/>
                <w:sz w:val="18"/>
                <w:szCs w:val="18"/>
                <w:lang w:eastAsia="hr-HR"/>
              </w:rPr>
              <w:t xml:space="preserve">središnjeg </w:t>
            </w:r>
            <w:r w:rsidR="00D25807" w:rsidRPr="00EA59F8">
              <w:rPr>
                <w:rFonts w:ascii="Times New Roman" w:eastAsia="Times New Roman" w:hAnsi="Times New Roman" w:cs="Times New Roman"/>
                <w:b/>
                <w:bCs/>
                <w:color w:val="000000"/>
                <w:sz w:val="18"/>
                <w:szCs w:val="18"/>
                <w:lang w:eastAsia="hr-HR"/>
              </w:rPr>
              <w:t>dijela repa (µm)</w:t>
            </w:r>
          </w:p>
        </w:tc>
        <w:tc>
          <w:tcPr>
            <w:tcW w:w="0" w:type="auto"/>
            <w:tcBorders>
              <w:top w:val="nil"/>
              <w:left w:val="single" w:sz="4" w:space="0" w:color="auto"/>
              <w:bottom w:val="nil"/>
              <w:right w:val="nil"/>
            </w:tcBorders>
            <w:shd w:val="clear" w:color="auto" w:fill="auto"/>
            <w:noWrap/>
            <w:vAlign w:val="bottom"/>
            <w:hideMark/>
          </w:tcPr>
          <w:p w:rsidR="00D25807" w:rsidRPr="00EA59F8" w:rsidRDefault="00D25807" w:rsidP="00857F1D">
            <w:pPr>
              <w:spacing w:after="0" w:line="240" w:lineRule="auto"/>
              <w:rPr>
                <w:rFonts w:ascii="Times New Roman" w:eastAsia="Times New Roman" w:hAnsi="Times New Roman" w:cs="Times New Roman"/>
                <w:b/>
                <w:bCs/>
                <w:color w:val="000000"/>
                <w:sz w:val="18"/>
                <w:szCs w:val="18"/>
                <w:lang w:eastAsia="hr-HR"/>
              </w:rPr>
            </w:pPr>
            <w:r w:rsidRPr="00EA59F8">
              <w:rPr>
                <w:rFonts w:ascii="Times New Roman" w:eastAsia="Times New Roman" w:hAnsi="Times New Roman" w:cs="Times New Roman"/>
                <w:b/>
                <w:bCs/>
                <w:color w:val="000000"/>
                <w:sz w:val="18"/>
                <w:szCs w:val="18"/>
                <w:lang w:eastAsia="hr-HR"/>
              </w:rPr>
              <w:t>Kontrolna</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1,73</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1,48</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1,65</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1,79</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1,97</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1,93</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0,220</w:t>
            </w:r>
          </w:p>
        </w:tc>
        <w:tc>
          <w:tcPr>
            <w:tcW w:w="0" w:type="auto"/>
            <w:vMerge w:val="restart"/>
            <w:tcBorders>
              <w:top w:val="nil"/>
              <w:left w:val="single" w:sz="4" w:space="0" w:color="auto"/>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1,91</w:t>
            </w:r>
          </w:p>
        </w:tc>
        <w:tc>
          <w:tcPr>
            <w:tcW w:w="0" w:type="auto"/>
            <w:vMerge w:val="restart"/>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1,90</w:t>
            </w:r>
          </w:p>
        </w:tc>
        <w:tc>
          <w:tcPr>
            <w:tcW w:w="0" w:type="auto"/>
            <w:vMerge w:val="restart"/>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1,92</w:t>
            </w:r>
          </w:p>
        </w:tc>
        <w:tc>
          <w:tcPr>
            <w:tcW w:w="0" w:type="auto"/>
            <w:vMerge w:val="restart"/>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0,105</w:t>
            </w:r>
          </w:p>
        </w:tc>
      </w:tr>
      <w:tr w:rsidR="00D25807" w:rsidRPr="00EA59F8" w:rsidTr="00857F1D">
        <w:trPr>
          <w:trHeight w:val="300"/>
        </w:trPr>
        <w:tc>
          <w:tcPr>
            <w:tcW w:w="0" w:type="auto"/>
            <w:vMerge/>
            <w:tcBorders>
              <w:top w:val="nil"/>
              <w:left w:val="nil"/>
              <w:bottom w:val="nil"/>
              <w:right w:val="nil"/>
            </w:tcBorders>
            <w:vAlign w:val="center"/>
            <w:hideMark/>
          </w:tcPr>
          <w:p w:rsidR="00D25807" w:rsidRPr="00EA59F8" w:rsidRDefault="00D25807" w:rsidP="00857F1D">
            <w:pPr>
              <w:spacing w:after="0" w:line="240" w:lineRule="auto"/>
              <w:rPr>
                <w:rFonts w:ascii="Times New Roman" w:eastAsia="Times New Roman" w:hAnsi="Times New Roman" w:cs="Times New Roman"/>
                <w:b/>
                <w:bCs/>
                <w:color w:val="000000"/>
                <w:sz w:val="18"/>
                <w:szCs w:val="18"/>
                <w:lang w:eastAsia="hr-HR"/>
              </w:rPr>
            </w:pPr>
          </w:p>
        </w:tc>
        <w:tc>
          <w:tcPr>
            <w:tcW w:w="0" w:type="auto"/>
            <w:tcBorders>
              <w:top w:val="nil"/>
              <w:left w:val="single" w:sz="4" w:space="0" w:color="auto"/>
              <w:bottom w:val="nil"/>
              <w:right w:val="nil"/>
            </w:tcBorders>
            <w:shd w:val="clear" w:color="auto" w:fill="auto"/>
            <w:noWrap/>
            <w:vAlign w:val="bottom"/>
            <w:hideMark/>
          </w:tcPr>
          <w:p w:rsidR="00D25807" w:rsidRPr="00EA59F8" w:rsidRDefault="00D25807" w:rsidP="00857F1D">
            <w:pPr>
              <w:spacing w:after="0" w:line="240" w:lineRule="auto"/>
              <w:rPr>
                <w:rFonts w:ascii="Times New Roman" w:eastAsia="Times New Roman" w:hAnsi="Times New Roman" w:cs="Times New Roman"/>
                <w:b/>
                <w:bCs/>
                <w:color w:val="000000"/>
                <w:sz w:val="18"/>
                <w:szCs w:val="18"/>
                <w:lang w:eastAsia="hr-HR"/>
              </w:rPr>
            </w:pPr>
            <w:r w:rsidRPr="00EA59F8">
              <w:rPr>
                <w:rFonts w:ascii="Times New Roman" w:eastAsia="Times New Roman" w:hAnsi="Times New Roman" w:cs="Times New Roman"/>
                <w:b/>
                <w:bCs/>
                <w:color w:val="000000"/>
                <w:sz w:val="18"/>
                <w:szCs w:val="18"/>
                <w:lang w:eastAsia="hr-HR"/>
              </w:rPr>
              <w:t>Melatonin</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1,87</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1,63</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1,78</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1,75</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1,93</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1,92</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0,177</w:t>
            </w:r>
          </w:p>
        </w:tc>
        <w:tc>
          <w:tcPr>
            <w:tcW w:w="0" w:type="auto"/>
            <w:vMerge/>
            <w:tcBorders>
              <w:top w:val="nil"/>
              <w:left w:val="single" w:sz="4" w:space="0" w:color="auto"/>
              <w:bottom w:val="nil"/>
              <w:right w:val="nil"/>
            </w:tcBorders>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nil"/>
              <w:right w:val="nil"/>
            </w:tcBorders>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nil"/>
              <w:right w:val="nil"/>
            </w:tcBorders>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nil"/>
              <w:right w:val="nil"/>
            </w:tcBorders>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p>
        </w:tc>
      </w:tr>
      <w:tr w:rsidR="00D25807" w:rsidRPr="00EA59F8" w:rsidTr="00857F1D">
        <w:trPr>
          <w:trHeight w:val="165"/>
        </w:trPr>
        <w:tc>
          <w:tcPr>
            <w:tcW w:w="0" w:type="auto"/>
            <w:tcBorders>
              <w:top w:val="nil"/>
              <w:left w:val="nil"/>
              <w:bottom w:val="nil"/>
              <w:right w:val="nil"/>
            </w:tcBorders>
            <w:shd w:val="clear" w:color="auto" w:fill="auto"/>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tcBorders>
              <w:top w:val="nil"/>
              <w:left w:val="single" w:sz="4" w:space="0" w:color="auto"/>
              <w:bottom w:val="nil"/>
              <w:right w:val="nil"/>
            </w:tcBorders>
            <w:shd w:val="clear" w:color="auto" w:fill="auto"/>
            <w:noWrap/>
            <w:vAlign w:val="bottom"/>
            <w:hideMark/>
          </w:tcPr>
          <w:p w:rsidR="00D25807" w:rsidRPr="00EA59F8" w:rsidRDefault="00D25807" w:rsidP="00857F1D">
            <w:pPr>
              <w:spacing w:after="0" w:line="240" w:lineRule="auto"/>
              <w:rPr>
                <w:rFonts w:ascii="Times New Roman" w:eastAsia="Times New Roman" w:hAnsi="Times New Roman" w:cs="Times New Roman"/>
                <w:b/>
                <w:bCs/>
                <w:color w:val="000000"/>
                <w:sz w:val="18"/>
                <w:szCs w:val="18"/>
                <w:lang w:eastAsia="hr-HR"/>
              </w:rPr>
            </w:pPr>
            <w:r w:rsidRPr="00EA59F8">
              <w:rPr>
                <w:rFonts w:ascii="Times New Roman" w:eastAsia="Times New Roman" w:hAnsi="Times New Roman" w:cs="Times New Roman"/>
                <w:b/>
                <w:bCs/>
                <w:color w:val="000000"/>
                <w:sz w:val="18"/>
                <w:szCs w:val="18"/>
                <w:lang w:eastAsia="hr-HR"/>
              </w:rPr>
              <w:t> </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b/>
                <w:bCs/>
                <w:color w:val="000000"/>
                <w:sz w:val="18"/>
                <w:szCs w:val="18"/>
                <w:lang w:eastAsia="hr-HR"/>
              </w:rPr>
            </w:pP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single" w:sz="4" w:space="0" w:color="auto"/>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 </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sz w:val="20"/>
                <w:szCs w:val="20"/>
                <w:lang w:eastAsia="hr-HR"/>
              </w:rPr>
            </w:pPr>
          </w:p>
        </w:tc>
      </w:tr>
      <w:tr w:rsidR="00D25807" w:rsidRPr="00EA59F8" w:rsidTr="00857F1D">
        <w:trPr>
          <w:trHeight w:val="300"/>
        </w:trPr>
        <w:tc>
          <w:tcPr>
            <w:tcW w:w="0" w:type="auto"/>
            <w:vMerge w:val="restart"/>
            <w:tcBorders>
              <w:top w:val="nil"/>
              <w:left w:val="nil"/>
              <w:bottom w:val="single" w:sz="8" w:space="0" w:color="000000"/>
              <w:right w:val="nil"/>
            </w:tcBorders>
            <w:shd w:val="clear" w:color="auto" w:fill="auto"/>
            <w:vAlign w:val="center"/>
            <w:hideMark/>
          </w:tcPr>
          <w:p w:rsidR="00D25807" w:rsidRPr="00EA59F8" w:rsidRDefault="00D25807" w:rsidP="00857F1D">
            <w:pPr>
              <w:spacing w:after="0" w:line="240" w:lineRule="auto"/>
              <w:rPr>
                <w:rFonts w:ascii="Times New Roman" w:eastAsia="Times New Roman" w:hAnsi="Times New Roman" w:cs="Times New Roman"/>
                <w:b/>
                <w:bCs/>
                <w:color w:val="000000"/>
                <w:sz w:val="18"/>
                <w:szCs w:val="18"/>
                <w:lang w:eastAsia="hr-HR"/>
              </w:rPr>
            </w:pPr>
            <w:r w:rsidRPr="00EA59F8">
              <w:rPr>
                <w:rFonts w:ascii="Times New Roman" w:eastAsia="Times New Roman" w:hAnsi="Times New Roman" w:cs="Times New Roman"/>
                <w:b/>
                <w:bCs/>
                <w:color w:val="000000"/>
                <w:sz w:val="18"/>
                <w:szCs w:val="18"/>
                <w:lang w:eastAsia="hr-HR"/>
              </w:rPr>
              <w:t>Duljina repa (µm)</w:t>
            </w:r>
          </w:p>
        </w:tc>
        <w:tc>
          <w:tcPr>
            <w:tcW w:w="0" w:type="auto"/>
            <w:tcBorders>
              <w:top w:val="nil"/>
              <w:left w:val="single" w:sz="4" w:space="0" w:color="auto"/>
              <w:bottom w:val="nil"/>
              <w:right w:val="nil"/>
            </w:tcBorders>
            <w:shd w:val="clear" w:color="auto" w:fill="auto"/>
            <w:noWrap/>
            <w:vAlign w:val="bottom"/>
            <w:hideMark/>
          </w:tcPr>
          <w:p w:rsidR="00D25807" w:rsidRPr="00EA59F8" w:rsidRDefault="00D25807" w:rsidP="00857F1D">
            <w:pPr>
              <w:spacing w:after="0" w:line="240" w:lineRule="auto"/>
              <w:rPr>
                <w:rFonts w:ascii="Times New Roman" w:eastAsia="Times New Roman" w:hAnsi="Times New Roman" w:cs="Times New Roman"/>
                <w:b/>
                <w:bCs/>
                <w:color w:val="000000"/>
                <w:sz w:val="18"/>
                <w:szCs w:val="18"/>
                <w:lang w:eastAsia="hr-HR"/>
              </w:rPr>
            </w:pPr>
            <w:r w:rsidRPr="00EA59F8">
              <w:rPr>
                <w:rFonts w:ascii="Times New Roman" w:eastAsia="Times New Roman" w:hAnsi="Times New Roman" w:cs="Times New Roman"/>
                <w:b/>
                <w:bCs/>
                <w:color w:val="000000"/>
                <w:sz w:val="18"/>
                <w:szCs w:val="18"/>
                <w:lang w:eastAsia="hr-HR"/>
              </w:rPr>
              <w:t>Kontrolna</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49,24</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49,95</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50,23</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50,71</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54,38</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50,69</w:t>
            </w:r>
          </w:p>
        </w:tc>
        <w:tc>
          <w:tcPr>
            <w:tcW w:w="0" w:type="auto"/>
            <w:tcBorders>
              <w:top w:val="nil"/>
              <w:left w:val="nil"/>
              <w:bottom w:val="nil"/>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1,803</w:t>
            </w:r>
          </w:p>
        </w:tc>
        <w:tc>
          <w:tcPr>
            <w:tcW w:w="0" w:type="auto"/>
            <w:vMerge w:val="restart"/>
            <w:tcBorders>
              <w:top w:val="nil"/>
              <w:left w:val="single" w:sz="4" w:space="0" w:color="auto"/>
              <w:bottom w:val="single" w:sz="8" w:space="0" w:color="000000"/>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52,11</w:t>
            </w:r>
          </w:p>
        </w:tc>
        <w:tc>
          <w:tcPr>
            <w:tcW w:w="0" w:type="auto"/>
            <w:vMerge w:val="restart"/>
            <w:tcBorders>
              <w:top w:val="nil"/>
              <w:left w:val="nil"/>
              <w:bottom w:val="single" w:sz="8" w:space="0" w:color="000000"/>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50,73</w:t>
            </w:r>
          </w:p>
        </w:tc>
        <w:tc>
          <w:tcPr>
            <w:tcW w:w="0" w:type="auto"/>
            <w:vMerge w:val="restart"/>
            <w:tcBorders>
              <w:top w:val="nil"/>
              <w:left w:val="nil"/>
              <w:bottom w:val="single" w:sz="8" w:space="0" w:color="000000"/>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50,76</w:t>
            </w:r>
          </w:p>
        </w:tc>
        <w:tc>
          <w:tcPr>
            <w:tcW w:w="0" w:type="auto"/>
            <w:vMerge w:val="restart"/>
            <w:tcBorders>
              <w:top w:val="nil"/>
              <w:left w:val="nil"/>
              <w:bottom w:val="single" w:sz="8" w:space="0" w:color="000000"/>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1,190</w:t>
            </w:r>
          </w:p>
        </w:tc>
      </w:tr>
      <w:tr w:rsidR="00D25807" w:rsidRPr="00EA59F8" w:rsidTr="00857F1D">
        <w:trPr>
          <w:trHeight w:val="315"/>
        </w:trPr>
        <w:tc>
          <w:tcPr>
            <w:tcW w:w="0" w:type="auto"/>
            <w:vMerge/>
            <w:tcBorders>
              <w:top w:val="nil"/>
              <w:left w:val="nil"/>
              <w:bottom w:val="single" w:sz="8" w:space="0" w:color="000000"/>
              <w:right w:val="nil"/>
            </w:tcBorders>
            <w:vAlign w:val="center"/>
            <w:hideMark/>
          </w:tcPr>
          <w:p w:rsidR="00D25807" w:rsidRPr="00EA59F8" w:rsidRDefault="00D25807" w:rsidP="00857F1D">
            <w:pPr>
              <w:spacing w:after="0" w:line="240" w:lineRule="auto"/>
              <w:rPr>
                <w:rFonts w:ascii="Times New Roman" w:eastAsia="Times New Roman" w:hAnsi="Times New Roman" w:cs="Times New Roman"/>
                <w:b/>
                <w:bCs/>
                <w:color w:val="000000"/>
                <w:sz w:val="18"/>
                <w:szCs w:val="18"/>
                <w:lang w:eastAsia="hr-HR"/>
              </w:rPr>
            </w:pPr>
          </w:p>
        </w:tc>
        <w:tc>
          <w:tcPr>
            <w:tcW w:w="0" w:type="auto"/>
            <w:tcBorders>
              <w:top w:val="nil"/>
              <w:left w:val="single" w:sz="4" w:space="0" w:color="auto"/>
              <w:bottom w:val="single" w:sz="8" w:space="0" w:color="auto"/>
              <w:right w:val="nil"/>
            </w:tcBorders>
            <w:shd w:val="clear" w:color="auto" w:fill="auto"/>
            <w:noWrap/>
            <w:vAlign w:val="bottom"/>
            <w:hideMark/>
          </w:tcPr>
          <w:p w:rsidR="00D25807" w:rsidRPr="00EA59F8" w:rsidRDefault="00D25807" w:rsidP="00857F1D">
            <w:pPr>
              <w:spacing w:after="0" w:line="240" w:lineRule="auto"/>
              <w:rPr>
                <w:rFonts w:ascii="Times New Roman" w:eastAsia="Times New Roman" w:hAnsi="Times New Roman" w:cs="Times New Roman"/>
                <w:b/>
                <w:bCs/>
                <w:color w:val="000000"/>
                <w:sz w:val="18"/>
                <w:szCs w:val="18"/>
                <w:lang w:eastAsia="hr-HR"/>
              </w:rPr>
            </w:pPr>
            <w:r w:rsidRPr="00EA59F8">
              <w:rPr>
                <w:rFonts w:ascii="Times New Roman" w:eastAsia="Times New Roman" w:hAnsi="Times New Roman" w:cs="Times New Roman"/>
                <w:b/>
                <w:bCs/>
                <w:color w:val="000000"/>
                <w:sz w:val="18"/>
                <w:szCs w:val="18"/>
                <w:lang w:eastAsia="hr-HR"/>
              </w:rPr>
              <w:t>Melatonin</w:t>
            </w:r>
          </w:p>
        </w:tc>
        <w:tc>
          <w:tcPr>
            <w:tcW w:w="0" w:type="auto"/>
            <w:tcBorders>
              <w:top w:val="nil"/>
              <w:left w:val="nil"/>
              <w:bottom w:val="single" w:sz="8" w:space="0" w:color="auto"/>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48,95</w:t>
            </w:r>
          </w:p>
        </w:tc>
        <w:tc>
          <w:tcPr>
            <w:tcW w:w="0" w:type="auto"/>
            <w:tcBorders>
              <w:top w:val="nil"/>
              <w:left w:val="nil"/>
              <w:bottom w:val="single" w:sz="8" w:space="0" w:color="auto"/>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49,93</w:t>
            </w:r>
          </w:p>
        </w:tc>
        <w:tc>
          <w:tcPr>
            <w:tcW w:w="0" w:type="auto"/>
            <w:tcBorders>
              <w:top w:val="nil"/>
              <w:left w:val="nil"/>
              <w:bottom w:val="single" w:sz="8" w:space="0" w:color="auto"/>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49,62</w:t>
            </w:r>
          </w:p>
        </w:tc>
        <w:tc>
          <w:tcPr>
            <w:tcW w:w="0" w:type="auto"/>
            <w:tcBorders>
              <w:top w:val="nil"/>
              <w:left w:val="nil"/>
              <w:bottom w:val="single" w:sz="8" w:space="0" w:color="auto"/>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51,07</w:t>
            </w:r>
          </w:p>
        </w:tc>
        <w:tc>
          <w:tcPr>
            <w:tcW w:w="0" w:type="auto"/>
            <w:tcBorders>
              <w:top w:val="nil"/>
              <w:left w:val="nil"/>
              <w:bottom w:val="single" w:sz="8" w:space="0" w:color="auto"/>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54,49</w:t>
            </w:r>
          </w:p>
        </w:tc>
        <w:tc>
          <w:tcPr>
            <w:tcW w:w="0" w:type="auto"/>
            <w:tcBorders>
              <w:top w:val="nil"/>
              <w:left w:val="nil"/>
              <w:bottom w:val="single" w:sz="8" w:space="0" w:color="auto"/>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50,42</w:t>
            </w:r>
          </w:p>
        </w:tc>
        <w:tc>
          <w:tcPr>
            <w:tcW w:w="0" w:type="auto"/>
            <w:tcBorders>
              <w:top w:val="nil"/>
              <w:left w:val="nil"/>
              <w:bottom w:val="single" w:sz="8" w:space="0" w:color="auto"/>
              <w:right w:val="nil"/>
            </w:tcBorders>
            <w:shd w:val="clear" w:color="auto" w:fill="auto"/>
            <w:noWrap/>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r w:rsidRPr="00EA59F8">
              <w:rPr>
                <w:rFonts w:ascii="Times New Roman" w:eastAsia="Times New Roman" w:hAnsi="Times New Roman" w:cs="Times New Roman"/>
                <w:color w:val="000000"/>
                <w:sz w:val="18"/>
                <w:szCs w:val="18"/>
                <w:lang w:eastAsia="hr-HR"/>
              </w:rPr>
              <w:t>1,327</w:t>
            </w:r>
          </w:p>
        </w:tc>
        <w:tc>
          <w:tcPr>
            <w:tcW w:w="0" w:type="auto"/>
            <w:vMerge/>
            <w:tcBorders>
              <w:top w:val="nil"/>
              <w:left w:val="single" w:sz="4" w:space="0" w:color="auto"/>
              <w:bottom w:val="single" w:sz="8" w:space="0" w:color="000000"/>
              <w:right w:val="nil"/>
            </w:tcBorders>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single" w:sz="8" w:space="0" w:color="000000"/>
              <w:right w:val="nil"/>
            </w:tcBorders>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single" w:sz="8" w:space="0" w:color="000000"/>
              <w:right w:val="nil"/>
            </w:tcBorders>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single" w:sz="8" w:space="0" w:color="000000"/>
              <w:right w:val="nil"/>
            </w:tcBorders>
            <w:vAlign w:val="center"/>
            <w:hideMark/>
          </w:tcPr>
          <w:p w:rsidR="00D25807" w:rsidRPr="00EA59F8" w:rsidRDefault="00D25807" w:rsidP="00857F1D">
            <w:pPr>
              <w:spacing w:after="0" w:line="240" w:lineRule="auto"/>
              <w:rPr>
                <w:rFonts w:ascii="Times New Roman" w:eastAsia="Times New Roman" w:hAnsi="Times New Roman" w:cs="Times New Roman"/>
                <w:color w:val="000000"/>
                <w:sz w:val="18"/>
                <w:szCs w:val="18"/>
                <w:lang w:eastAsia="hr-HR"/>
              </w:rPr>
            </w:pPr>
          </w:p>
        </w:tc>
      </w:tr>
    </w:tbl>
    <w:p w:rsidR="00D25807" w:rsidRDefault="00D25807" w:rsidP="00D25807">
      <w:pPr>
        <w:rPr>
          <w:rFonts w:ascii="Times New Roman" w:hAnsi="Times New Roman" w:cs="Times New Roman"/>
          <w:sz w:val="20"/>
          <w:szCs w:val="20"/>
          <w:lang w:val="en-GB"/>
        </w:rPr>
      </w:pPr>
      <w:r w:rsidRPr="00555E0E">
        <w:rPr>
          <w:rFonts w:ascii="Times New Roman" w:hAnsi="Times New Roman" w:cs="Times New Roman"/>
          <w:sz w:val="20"/>
          <w:szCs w:val="20"/>
          <w:lang w:val="en-GB"/>
        </w:rPr>
        <w:t xml:space="preserve">Različiti slovni natpisi unutar istog reda ukazuju na statistički značajnu razliku (p&lt;0,05) između </w:t>
      </w:r>
      <w:r w:rsidR="00EA59F8">
        <w:rPr>
          <w:rFonts w:ascii="Times New Roman" w:hAnsi="Times New Roman" w:cs="Times New Roman"/>
          <w:sz w:val="20"/>
          <w:szCs w:val="20"/>
          <w:lang w:val="en-GB"/>
        </w:rPr>
        <w:t>dobnih</w:t>
      </w:r>
      <w:r w:rsidRPr="00555E0E">
        <w:rPr>
          <w:rFonts w:ascii="Times New Roman" w:hAnsi="Times New Roman" w:cs="Times New Roman"/>
          <w:sz w:val="20"/>
          <w:szCs w:val="20"/>
          <w:lang w:val="en-GB"/>
        </w:rPr>
        <w:t xml:space="preserve"> kategorija jarčeva</w:t>
      </w:r>
    </w:p>
    <w:p w:rsidR="009A6DEB" w:rsidRPr="005344F5" w:rsidRDefault="009A6DEB" w:rsidP="009A6DEB">
      <w:pPr>
        <w:spacing w:line="240" w:lineRule="auto"/>
        <w:rPr>
          <w:rFonts w:ascii="Times New Roman" w:hAnsi="Times New Roman" w:cs="Times New Roman"/>
          <w:sz w:val="20"/>
          <w:szCs w:val="20"/>
          <w:lang w:val="en-GB"/>
        </w:rPr>
      </w:pPr>
      <w:r>
        <w:rPr>
          <w:rFonts w:ascii="Times New Roman" w:eastAsia="Times New Roman" w:hAnsi="Times New Roman" w:cs="Times New Roman"/>
          <w:bCs/>
          <w:color w:val="000000"/>
          <w:sz w:val="18"/>
          <w:szCs w:val="18"/>
          <w:lang w:eastAsia="hr-HR"/>
        </w:rPr>
        <w:t>s</w:t>
      </w:r>
      <w:r w:rsidRPr="005344F5">
        <w:rPr>
          <w:rFonts w:ascii="Times New Roman" w:eastAsia="Times New Roman" w:hAnsi="Times New Roman" w:cs="Times New Roman"/>
          <w:bCs/>
          <w:color w:val="000000"/>
          <w:sz w:val="18"/>
          <w:szCs w:val="18"/>
          <w:lang w:eastAsia="hr-HR"/>
        </w:rPr>
        <w:t>tderr</w:t>
      </w:r>
      <w:r>
        <w:rPr>
          <w:rFonts w:ascii="Times New Roman" w:eastAsia="Times New Roman" w:hAnsi="Times New Roman" w:cs="Times New Roman"/>
          <w:bCs/>
          <w:color w:val="000000"/>
          <w:sz w:val="18"/>
          <w:szCs w:val="18"/>
          <w:lang w:eastAsia="hr-HR"/>
        </w:rPr>
        <w:t xml:space="preserve"> - skupna standardna pogreška</w:t>
      </w:r>
    </w:p>
    <w:p w:rsidR="009A6DEB" w:rsidRPr="00555E0E" w:rsidRDefault="009A6DEB" w:rsidP="00D25807">
      <w:pPr>
        <w:rPr>
          <w:rFonts w:ascii="Times New Roman" w:hAnsi="Times New Roman" w:cs="Times New Roman"/>
          <w:sz w:val="20"/>
          <w:szCs w:val="20"/>
          <w:lang w:val="en-GB"/>
        </w:rPr>
      </w:pPr>
    </w:p>
    <w:p w:rsidR="00D25807" w:rsidRDefault="00D25807" w:rsidP="00D25807">
      <w:pPr>
        <w:rPr>
          <w:rFonts w:ascii="Times New Roman" w:hAnsi="Times New Roman" w:cs="Times New Roman"/>
          <w:sz w:val="24"/>
          <w:szCs w:val="24"/>
          <w:lang w:val="en-GB"/>
        </w:rPr>
      </w:pPr>
    </w:p>
    <w:p w:rsidR="00D250C7" w:rsidRDefault="00D250C7" w:rsidP="00D25807">
      <w:pPr>
        <w:rPr>
          <w:rFonts w:ascii="Times New Roman" w:hAnsi="Times New Roman" w:cs="Times New Roman"/>
          <w:sz w:val="24"/>
          <w:szCs w:val="24"/>
          <w:lang w:val="en-GB"/>
        </w:rPr>
      </w:pPr>
    </w:p>
    <w:p w:rsidR="00D25807" w:rsidRDefault="00D25807" w:rsidP="00D25807">
      <w:pPr>
        <w:rPr>
          <w:rFonts w:ascii="Times New Roman" w:hAnsi="Times New Roman" w:cs="Times New Roman"/>
          <w:sz w:val="24"/>
          <w:szCs w:val="24"/>
          <w:lang w:val="en-GB"/>
        </w:rPr>
      </w:pPr>
      <w:r w:rsidRPr="00D250C7">
        <w:rPr>
          <w:rFonts w:ascii="Times New Roman" w:hAnsi="Times New Roman" w:cs="Times New Roman"/>
          <w:sz w:val="24"/>
          <w:szCs w:val="24"/>
        </w:rPr>
        <w:lastRenderedPageBreak/>
        <w:t xml:space="preserve">Tablica </w:t>
      </w:r>
      <w:r w:rsidR="003F1D18">
        <w:rPr>
          <w:rFonts w:ascii="Times New Roman" w:hAnsi="Times New Roman" w:cs="Times New Roman"/>
          <w:sz w:val="24"/>
          <w:szCs w:val="24"/>
        </w:rPr>
        <w:t>7</w:t>
      </w:r>
      <w:r w:rsidRPr="00D250C7">
        <w:rPr>
          <w:rFonts w:ascii="Times New Roman" w:hAnsi="Times New Roman" w:cs="Times New Roman"/>
          <w:sz w:val="24"/>
          <w:szCs w:val="24"/>
        </w:rPr>
        <w:t xml:space="preserve">. Srednja vrijednost i skupna standardna pogreška morfometrijskih </w:t>
      </w:r>
      <w:r w:rsidR="00A73ECC">
        <w:rPr>
          <w:rFonts w:ascii="Times New Roman" w:hAnsi="Times New Roman" w:cs="Times New Roman"/>
          <w:sz w:val="24"/>
          <w:szCs w:val="24"/>
        </w:rPr>
        <w:t>pokazatelja</w:t>
      </w:r>
      <w:r w:rsidRPr="00D250C7">
        <w:rPr>
          <w:rFonts w:ascii="Times New Roman" w:hAnsi="Times New Roman" w:cs="Times New Roman"/>
          <w:sz w:val="24"/>
          <w:szCs w:val="24"/>
        </w:rPr>
        <w:t xml:space="preserve"> repa sperm</w:t>
      </w:r>
      <w:r w:rsidR="00D250C7">
        <w:rPr>
          <w:rFonts w:ascii="Times New Roman" w:hAnsi="Times New Roman" w:cs="Times New Roman"/>
          <w:sz w:val="24"/>
          <w:szCs w:val="24"/>
        </w:rPr>
        <w:t>ij</w:t>
      </w:r>
      <w:r w:rsidRPr="00D250C7">
        <w:rPr>
          <w:rFonts w:ascii="Times New Roman" w:hAnsi="Times New Roman" w:cs="Times New Roman"/>
          <w:sz w:val="24"/>
          <w:szCs w:val="24"/>
        </w:rPr>
        <w:t xml:space="preserve">a između kontrolne i melatoninske </w:t>
      </w:r>
      <w:r w:rsidR="00D250C7">
        <w:rPr>
          <w:rFonts w:ascii="Times New Roman" w:hAnsi="Times New Roman" w:cs="Times New Roman"/>
          <w:sz w:val="24"/>
          <w:szCs w:val="24"/>
        </w:rPr>
        <w:t>skupine</w:t>
      </w:r>
      <w:r w:rsidRPr="00D250C7">
        <w:rPr>
          <w:rFonts w:ascii="Times New Roman" w:hAnsi="Times New Roman" w:cs="Times New Roman"/>
          <w:sz w:val="24"/>
          <w:szCs w:val="24"/>
        </w:rPr>
        <w:t xml:space="preserve"> jarčeva u šest</w:t>
      </w:r>
      <w:r w:rsidR="00A73ECC">
        <w:rPr>
          <w:rFonts w:ascii="Times New Roman" w:hAnsi="Times New Roman" w:cs="Times New Roman"/>
          <w:sz w:val="24"/>
          <w:szCs w:val="24"/>
        </w:rPr>
        <w:t xml:space="preserve"> pokusnih</w:t>
      </w:r>
      <w:r w:rsidRPr="00D250C7">
        <w:rPr>
          <w:rFonts w:ascii="Times New Roman" w:hAnsi="Times New Roman" w:cs="Times New Roman"/>
          <w:sz w:val="24"/>
          <w:szCs w:val="24"/>
        </w:rPr>
        <w:t xml:space="preserve"> </w:t>
      </w:r>
      <w:r w:rsidR="00D250C7">
        <w:rPr>
          <w:rFonts w:ascii="Times New Roman" w:hAnsi="Times New Roman" w:cs="Times New Roman"/>
          <w:sz w:val="24"/>
          <w:szCs w:val="24"/>
        </w:rPr>
        <w:t>razdoblja</w:t>
      </w:r>
      <w:r w:rsidRPr="00D250C7">
        <w:rPr>
          <w:rFonts w:ascii="Times New Roman" w:hAnsi="Times New Roman" w:cs="Times New Roman"/>
          <w:sz w:val="24"/>
          <w:szCs w:val="24"/>
        </w:rPr>
        <w:t xml:space="preserve"> uzimanja ejakulata te između tri </w:t>
      </w:r>
      <w:r w:rsidR="00D250C7">
        <w:rPr>
          <w:rFonts w:ascii="Times New Roman" w:hAnsi="Times New Roman" w:cs="Times New Roman"/>
          <w:sz w:val="24"/>
          <w:szCs w:val="24"/>
        </w:rPr>
        <w:t>dobne</w:t>
      </w:r>
      <w:r w:rsidRPr="00D250C7">
        <w:rPr>
          <w:rFonts w:ascii="Times New Roman" w:hAnsi="Times New Roman" w:cs="Times New Roman"/>
          <w:sz w:val="24"/>
          <w:szCs w:val="24"/>
        </w:rPr>
        <w:t xml:space="preserve"> kategorije jarčeva</w:t>
      </w:r>
      <w:r>
        <w:rPr>
          <w:rFonts w:ascii="Times New Roman" w:hAnsi="Times New Roman" w:cs="Times New Roman"/>
          <w:sz w:val="24"/>
          <w:szCs w:val="24"/>
          <w:lang w:val="en-GB"/>
        </w:rPr>
        <w:t>.</w:t>
      </w:r>
    </w:p>
    <w:tbl>
      <w:tblPr>
        <w:tblW w:w="0" w:type="auto"/>
        <w:tblLook w:val="04A0" w:firstRow="1" w:lastRow="0" w:firstColumn="1" w:lastColumn="0" w:noHBand="0" w:noVBand="1"/>
      </w:tblPr>
      <w:tblGrid>
        <w:gridCol w:w="3324"/>
        <w:gridCol w:w="1017"/>
        <w:gridCol w:w="1012"/>
        <w:gridCol w:w="1012"/>
        <w:gridCol w:w="1061"/>
        <w:gridCol w:w="1061"/>
        <w:gridCol w:w="1052"/>
        <w:gridCol w:w="1052"/>
        <w:gridCol w:w="686"/>
        <w:gridCol w:w="644"/>
        <w:gridCol w:w="753"/>
        <w:gridCol w:w="644"/>
        <w:gridCol w:w="686"/>
      </w:tblGrid>
      <w:tr w:rsidR="00D25807" w:rsidRPr="00A73ECC" w:rsidTr="00857F1D">
        <w:trPr>
          <w:trHeight w:val="1005"/>
        </w:trPr>
        <w:tc>
          <w:tcPr>
            <w:tcW w:w="0" w:type="auto"/>
            <w:vMerge w:val="restart"/>
            <w:tcBorders>
              <w:top w:val="single" w:sz="8" w:space="0" w:color="auto"/>
              <w:left w:val="nil"/>
              <w:bottom w:val="single" w:sz="8" w:space="0" w:color="000000"/>
              <w:right w:val="nil"/>
            </w:tcBorders>
            <w:shd w:val="clear" w:color="auto" w:fill="auto"/>
            <w:vAlign w:val="center"/>
            <w:hideMark/>
          </w:tcPr>
          <w:p w:rsidR="00D25807" w:rsidRPr="00A73ECC" w:rsidRDefault="00D25807" w:rsidP="00A73ECC">
            <w:pPr>
              <w:spacing w:after="0" w:line="240" w:lineRule="auto"/>
              <w:rPr>
                <w:rFonts w:ascii="Times New Roman" w:eastAsia="Times New Roman" w:hAnsi="Times New Roman" w:cs="Times New Roman"/>
                <w:b/>
                <w:bCs/>
                <w:color w:val="000000"/>
                <w:sz w:val="18"/>
                <w:szCs w:val="18"/>
                <w:lang w:eastAsia="hr-HR"/>
              </w:rPr>
            </w:pPr>
            <w:r w:rsidRPr="00A73ECC">
              <w:rPr>
                <w:rFonts w:ascii="Times New Roman" w:eastAsia="Times New Roman" w:hAnsi="Times New Roman" w:cs="Times New Roman"/>
                <w:b/>
                <w:bCs/>
                <w:color w:val="000000"/>
                <w:sz w:val="18"/>
                <w:szCs w:val="18"/>
                <w:lang w:eastAsia="hr-HR"/>
              </w:rPr>
              <w:t xml:space="preserve">Različiti </w:t>
            </w:r>
            <w:r w:rsidR="00A73ECC">
              <w:rPr>
                <w:rFonts w:ascii="Times New Roman" w:eastAsia="Times New Roman" w:hAnsi="Times New Roman" w:cs="Times New Roman"/>
                <w:b/>
                <w:bCs/>
                <w:color w:val="000000"/>
                <w:sz w:val="18"/>
                <w:szCs w:val="18"/>
                <w:lang w:eastAsia="hr-HR"/>
              </w:rPr>
              <w:t>pokazatelji</w:t>
            </w:r>
            <w:r w:rsidRPr="00A73ECC">
              <w:rPr>
                <w:rFonts w:ascii="Times New Roman" w:eastAsia="Times New Roman" w:hAnsi="Times New Roman" w:cs="Times New Roman"/>
                <w:b/>
                <w:bCs/>
                <w:color w:val="000000"/>
                <w:sz w:val="18"/>
                <w:szCs w:val="18"/>
                <w:lang w:eastAsia="hr-HR"/>
              </w:rPr>
              <w:t xml:space="preserve"> glave i repa sperm</w:t>
            </w:r>
            <w:r w:rsidR="00A73ECC">
              <w:rPr>
                <w:rFonts w:ascii="Times New Roman" w:eastAsia="Times New Roman" w:hAnsi="Times New Roman" w:cs="Times New Roman"/>
                <w:b/>
                <w:bCs/>
                <w:color w:val="000000"/>
                <w:sz w:val="18"/>
                <w:szCs w:val="18"/>
                <w:lang w:eastAsia="hr-HR"/>
              </w:rPr>
              <w:t>ij</w:t>
            </w:r>
            <w:r w:rsidRPr="00A73ECC">
              <w:rPr>
                <w:rFonts w:ascii="Times New Roman" w:eastAsia="Times New Roman" w:hAnsi="Times New Roman" w:cs="Times New Roman"/>
                <w:b/>
                <w:bCs/>
                <w:color w:val="000000"/>
                <w:sz w:val="18"/>
                <w:szCs w:val="18"/>
                <w:lang w:eastAsia="hr-HR"/>
              </w:rPr>
              <w:t>a</w:t>
            </w:r>
          </w:p>
        </w:tc>
        <w:tc>
          <w:tcPr>
            <w:tcW w:w="0" w:type="auto"/>
            <w:gridSpan w:val="7"/>
            <w:tcBorders>
              <w:top w:val="single" w:sz="8" w:space="0" w:color="auto"/>
              <w:left w:val="single" w:sz="4" w:space="0" w:color="auto"/>
              <w:bottom w:val="nil"/>
              <w:right w:val="nil"/>
            </w:tcBorders>
            <w:shd w:val="clear" w:color="auto" w:fill="auto"/>
            <w:vAlign w:val="center"/>
            <w:hideMark/>
          </w:tcPr>
          <w:p w:rsidR="00D25807" w:rsidRPr="00A73ECC" w:rsidRDefault="00D250C7" w:rsidP="00D250C7">
            <w:pPr>
              <w:spacing w:after="0" w:line="240" w:lineRule="auto"/>
              <w:jc w:val="center"/>
              <w:rPr>
                <w:rFonts w:ascii="Times New Roman" w:eastAsia="Times New Roman" w:hAnsi="Times New Roman" w:cs="Times New Roman"/>
                <w:b/>
                <w:bCs/>
                <w:color w:val="000000"/>
                <w:sz w:val="18"/>
                <w:szCs w:val="18"/>
                <w:lang w:eastAsia="hr-HR"/>
              </w:rPr>
            </w:pPr>
            <w:r w:rsidRPr="00A73ECC">
              <w:rPr>
                <w:rFonts w:ascii="Times New Roman" w:eastAsia="Times New Roman" w:hAnsi="Times New Roman" w:cs="Times New Roman"/>
                <w:b/>
                <w:bCs/>
                <w:color w:val="000000"/>
                <w:sz w:val="18"/>
                <w:szCs w:val="18"/>
                <w:lang w:eastAsia="hr-HR"/>
              </w:rPr>
              <w:t>Skupina</w:t>
            </w:r>
            <w:r w:rsidR="00D25807" w:rsidRPr="00A73ECC">
              <w:rPr>
                <w:rFonts w:ascii="Times New Roman" w:eastAsia="Times New Roman" w:hAnsi="Times New Roman" w:cs="Times New Roman"/>
                <w:b/>
                <w:bCs/>
                <w:color w:val="000000"/>
                <w:sz w:val="18"/>
                <w:szCs w:val="18"/>
                <w:lang w:eastAsia="hr-HR"/>
              </w:rPr>
              <w:t xml:space="preserve"> x </w:t>
            </w:r>
            <w:r w:rsidRPr="00A73ECC">
              <w:rPr>
                <w:rFonts w:ascii="Times New Roman" w:eastAsia="Times New Roman" w:hAnsi="Times New Roman" w:cs="Times New Roman"/>
                <w:b/>
                <w:bCs/>
                <w:color w:val="000000"/>
                <w:sz w:val="18"/>
                <w:szCs w:val="18"/>
                <w:lang w:eastAsia="hr-HR"/>
              </w:rPr>
              <w:t>Razdoblje</w:t>
            </w:r>
          </w:p>
        </w:tc>
        <w:tc>
          <w:tcPr>
            <w:tcW w:w="0" w:type="auto"/>
            <w:tcBorders>
              <w:top w:val="single" w:sz="8" w:space="0" w:color="auto"/>
              <w:left w:val="nil"/>
              <w:bottom w:val="nil"/>
              <w:right w:val="nil"/>
            </w:tcBorders>
            <w:shd w:val="clear" w:color="auto" w:fill="auto"/>
            <w:noWrap/>
            <w:vAlign w:val="bottom"/>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 </w:t>
            </w:r>
          </w:p>
        </w:tc>
        <w:tc>
          <w:tcPr>
            <w:tcW w:w="0" w:type="auto"/>
            <w:gridSpan w:val="3"/>
            <w:tcBorders>
              <w:top w:val="single" w:sz="8" w:space="0" w:color="auto"/>
              <w:left w:val="single" w:sz="4" w:space="0" w:color="auto"/>
              <w:bottom w:val="nil"/>
              <w:right w:val="nil"/>
            </w:tcBorders>
            <w:shd w:val="clear" w:color="auto" w:fill="auto"/>
            <w:vAlign w:val="center"/>
            <w:hideMark/>
          </w:tcPr>
          <w:p w:rsidR="00D25807" w:rsidRPr="00A73ECC" w:rsidRDefault="00D25807" w:rsidP="00857F1D">
            <w:pPr>
              <w:spacing w:after="0" w:line="240" w:lineRule="auto"/>
              <w:rPr>
                <w:rFonts w:ascii="Times New Roman" w:eastAsia="Times New Roman" w:hAnsi="Times New Roman" w:cs="Times New Roman"/>
                <w:b/>
                <w:bCs/>
                <w:color w:val="000000"/>
                <w:sz w:val="18"/>
                <w:szCs w:val="18"/>
                <w:lang w:eastAsia="hr-HR"/>
              </w:rPr>
            </w:pPr>
            <w:r w:rsidRPr="00A73ECC">
              <w:rPr>
                <w:rFonts w:ascii="Times New Roman" w:eastAsia="Times New Roman" w:hAnsi="Times New Roman" w:cs="Times New Roman"/>
                <w:b/>
                <w:bCs/>
                <w:color w:val="000000"/>
                <w:sz w:val="18"/>
                <w:szCs w:val="18"/>
                <w:lang w:eastAsia="hr-HR"/>
              </w:rPr>
              <w:t>Starost jarčeva (godine)</w:t>
            </w:r>
          </w:p>
        </w:tc>
        <w:tc>
          <w:tcPr>
            <w:tcW w:w="0" w:type="auto"/>
            <w:tcBorders>
              <w:top w:val="single" w:sz="8" w:space="0" w:color="auto"/>
              <w:left w:val="nil"/>
              <w:bottom w:val="nil"/>
              <w:right w:val="nil"/>
            </w:tcBorders>
            <w:shd w:val="clear" w:color="auto" w:fill="auto"/>
            <w:noWrap/>
            <w:vAlign w:val="bottom"/>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 </w:t>
            </w:r>
          </w:p>
        </w:tc>
      </w:tr>
      <w:tr w:rsidR="00D25807" w:rsidRPr="00A73ECC" w:rsidTr="00857F1D">
        <w:trPr>
          <w:trHeight w:val="304"/>
        </w:trPr>
        <w:tc>
          <w:tcPr>
            <w:tcW w:w="0" w:type="auto"/>
            <w:vMerge/>
            <w:tcBorders>
              <w:top w:val="single" w:sz="8" w:space="0" w:color="auto"/>
              <w:left w:val="nil"/>
              <w:bottom w:val="single" w:sz="8" w:space="0" w:color="000000"/>
              <w:right w:val="nil"/>
            </w:tcBorders>
            <w:vAlign w:val="center"/>
            <w:hideMark/>
          </w:tcPr>
          <w:p w:rsidR="00D25807" w:rsidRPr="00A73ECC" w:rsidRDefault="00D25807" w:rsidP="00857F1D">
            <w:pPr>
              <w:spacing w:after="0" w:line="240" w:lineRule="auto"/>
              <w:rPr>
                <w:rFonts w:ascii="Times New Roman" w:eastAsia="Times New Roman" w:hAnsi="Times New Roman" w:cs="Times New Roman"/>
                <w:b/>
                <w:bCs/>
                <w:color w:val="000000"/>
                <w:sz w:val="18"/>
                <w:szCs w:val="18"/>
                <w:lang w:eastAsia="hr-HR"/>
              </w:rPr>
            </w:pPr>
          </w:p>
        </w:tc>
        <w:tc>
          <w:tcPr>
            <w:tcW w:w="0" w:type="auto"/>
            <w:tcBorders>
              <w:top w:val="nil"/>
              <w:left w:val="single" w:sz="4" w:space="0" w:color="auto"/>
              <w:bottom w:val="single" w:sz="8" w:space="0" w:color="auto"/>
              <w:right w:val="nil"/>
            </w:tcBorders>
            <w:shd w:val="clear" w:color="auto" w:fill="auto"/>
            <w:noWrap/>
            <w:vAlign w:val="bottom"/>
            <w:hideMark/>
          </w:tcPr>
          <w:p w:rsidR="00D25807" w:rsidRPr="00A73ECC" w:rsidRDefault="00D25807" w:rsidP="00857F1D">
            <w:pPr>
              <w:spacing w:after="0" w:line="240" w:lineRule="auto"/>
              <w:rPr>
                <w:rFonts w:ascii="Times New Roman" w:eastAsia="Times New Roman" w:hAnsi="Times New Roman" w:cs="Times New Roman"/>
                <w:b/>
                <w:bCs/>
                <w:color w:val="000000"/>
                <w:sz w:val="18"/>
                <w:szCs w:val="18"/>
                <w:lang w:eastAsia="hr-HR"/>
              </w:rPr>
            </w:pPr>
            <w:r w:rsidRPr="00A73ECC">
              <w:rPr>
                <w:rFonts w:ascii="Times New Roman" w:eastAsia="Times New Roman" w:hAnsi="Times New Roman" w:cs="Times New Roman"/>
                <w:b/>
                <w:bCs/>
                <w:color w:val="000000"/>
                <w:sz w:val="18"/>
                <w:szCs w:val="18"/>
                <w:lang w:eastAsia="hr-HR"/>
              </w:rPr>
              <w:t> </w:t>
            </w:r>
          </w:p>
        </w:tc>
        <w:tc>
          <w:tcPr>
            <w:tcW w:w="0" w:type="auto"/>
            <w:tcBorders>
              <w:top w:val="nil"/>
              <w:left w:val="nil"/>
              <w:bottom w:val="single" w:sz="8" w:space="0" w:color="auto"/>
              <w:right w:val="nil"/>
            </w:tcBorders>
            <w:shd w:val="clear" w:color="auto" w:fill="auto"/>
            <w:noWrap/>
            <w:vAlign w:val="bottom"/>
            <w:hideMark/>
          </w:tcPr>
          <w:p w:rsidR="00D25807" w:rsidRPr="00A73ECC" w:rsidRDefault="00D25807" w:rsidP="00857F1D">
            <w:pPr>
              <w:spacing w:after="0" w:line="240" w:lineRule="auto"/>
              <w:rPr>
                <w:rFonts w:ascii="Times New Roman" w:eastAsia="Times New Roman" w:hAnsi="Times New Roman" w:cs="Times New Roman"/>
                <w:b/>
                <w:bCs/>
                <w:color w:val="000000"/>
                <w:sz w:val="18"/>
                <w:szCs w:val="18"/>
                <w:lang w:eastAsia="hr-HR"/>
              </w:rPr>
            </w:pPr>
            <w:r w:rsidRPr="00A73ECC">
              <w:rPr>
                <w:rFonts w:ascii="Times New Roman" w:eastAsia="Times New Roman" w:hAnsi="Times New Roman" w:cs="Times New Roman"/>
                <w:b/>
                <w:bCs/>
                <w:color w:val="000000"/>
                <w:sz w:val="18"/>
                <w:szCs w:val="18"/>
                <w:lang w:eastAsia="hr-HR"/>
              </w:rPr>
              <w:t>1/2 ožujak</w:t>
            </w:r>
          </w:p>
        </w:tc>
        <w:tc>
          <w:tcPr>
            <w:tcW w:w="0" w:type="auto"/>
            <w:tcBorders>
              <w:top w:val="nil"/>
              <w:left w:val="nil"/>
              <w:bottom w:val="single" w:sz="8" w:space="0" w:color="auto"/>
              <w:right w:val="nil"/>
            </w:tcBorders>
            <w:shd w:val="clear" w:color="auto" w:fill="auto"/>
            <w:noWrap/>
            <w:vAlign w:val="bottom"/>
            <w:hideMark/>
          </w:tcPr>
          <w:p w:rsidR="00D25807" w:rsidRPr="00A73ECC" w:rsidRDefault="00D25807" w:rsidP="00857F1D">
            <w:pPr>
              <w:spacing w:after="0" w:line="240" w:lineRule="auto"/>
              <w:rPr>
                <w:rFonts w:ascii="Times New Roman" w:eastAsia="Times New Roman" w:hAnsi="Times New Roman" w:cs="Times New Roman"/>
                <w:b/>
                <w:bCs/>
                <w:color w:val="000000"/>
                <w:sz w:val="18"/>
                <w:szCs w:val="18"/>
                <w:lang w:eastAsia="hr-HR"/>
              </w:rPr>
            </w:pPr>
            <w:r w:rsidRPr="00A73ECC">
              <w:rPr>
                <w:rFonts w:ascii="Times New Roman" w:eastAsia="Times New Roman" w:hAnsi="Times New Roman" w:cs="Times New Roman"/>
                <w:b/>
                <w:bCs/>
                <w:color w:val="000000"/>
                <w:sz w:val="18"/>
                <w:szCs w:val="18"/>
                <w:lang w:eastAsia="hr-HR"/>
              </w:rPr>
              <w:t>2/2 ožujak</w:t>
            </w:r>
          </w:p>
        </w:tc>
        <w:tc>
          <w:tcPr>
            <w:tcW w:w="0" w:type="auto"/>
            <w:tcBorders>
              <w:top w:val="nil"/>
              <w:left w:val="nil"/>
              <w:bottom w:val="single" w:sz="8" w:space="0" w:color="auto"/>
              <w:right w:val="nil"/>
            </w:tcBorders>
            <w:shd w:val="clear" w:color="auto" w:fill="auto"/>
            <w:noWrap/>
            <w:vAlign w:val="bottom"/>
            <w:hideMark/>
          </w:tcPr>
          <w:p w:rsidR="00D25807" w:rsidRPr="00A73ECC" w:rsidRDefault="00D25807" w:rsidP="00857F1D">
            <w:pPr>
              <w:spacing w:after="0" w:line="240" w:lineRule="auto"/>
              <w:rPr>
                <w:rFonts w:ascii="Times New Roman" w:eastAsia="Times New Roman" w:hAnsi="Times New Roman" w:cs="Times New Roman"/>
                <w:b/>
                <w:bCs/>
                <w:color w:val="000000"/>
                <w:sz w:val="18"/>
                <w:szCs w:val="18"/>
                <w:lang w:eastAsia="hr-HR"/>
              </w:rPr>
            </w:pPr>
            <w:r w:rsidRPr="00A73ECC">
              <w:rPr>
                <w:rFonts w:ascii="Times New Roman" w:eastAsia="Times New Roman" w:hAnsi="Times New Roman" w:cs="Times New Roman"/>
                <w:b/>
                <w:bCs/>
                <w:color w:val="000000"/>
                <w:sz w:val="18"/>
                <w:szCs w:val="18"/>
                <w:lang w:eastAsia="hr-HR"/>
              </w:rPr>
              <w:t>1/2 travanj</w:t>
            </w:r>
          </w:p>
        </w:tc>
        <w:tc>
          <w:tcPr>
            <w:tcW w:w="0" w:type="auto"/>
            <w:tcBorders>
              <w:top w:val="nil"/>
              <w:left w:val="nil"/>
              <w:bottom w:val="single" w:sz="8" w:space="0" w:color="auto"/>
              <w:right w:val="nil"/>
            </w:tcBorders>
            <w:shd w:val="clear" w:color="auto" w:fill="auto"/>
            <w:noWrap/>
            <w:vAlign w:val="bottom"/>
            <w:hideMark/>
          </w:tcPr>
          <w:p w:rsidR="00D25807" w:rsidRPr="00A73ECC" w:rsidRDefault="00D25807" w:rsidP="00857F1D">
            <w:pPr>
              <w:spacing w:after="0" w:line="240" w:lineRule="auto"/>
              <w:rPr>
                <w:rFonts w:ascii="Times New Roman" w:eastAsia="Times New Roman" w:hAnsi="Times New Roman" w:cs="Times New Roman"/>
                <w:b/>
                <w:bCs/>
                <w:color w:val="000000"/>
                <w:sz w:val="18"/>
                <w:szCs w:val="18"/>
                <w:lang w:eastAsia="hr-HR"/>
              </w:rPr>
            </w:pPr>
            <w:r w:rsidRPr="00A73ECC">
              <w:rPr>
                <w:rFonts w:ascii="Times New Roman" w:eastAsia="Times New Roman" w:hAnsi="Times New Roman" w:cs="Times New Roman"/>
                <w:b/>
                <w:bCs/>
                <w:color w:val="000000"/>
                <w:sz w:val="18"/>
                <w:szCs w:val="18"/>
                <w:lang w:eastAsia="hr-HR"/>
              </w:rPr>
              <w:t>2/2 travanj</w:t>
            </w:r>
          </w:p>
        </w:tc>
        <w:tc>
          <w:tcPr>
            <w:tcW w:w="0" w:type="auto"/>
            <w:tcBorders>
              <w:top w:val="nil"/>
              <w:left w:val="nil"/>
              <w:bottom w:val="single" w:sz="8" w:space="0" w:color="auto"/>
              <w:right w:val="nil"/>
            </w:tcBorders>
            <w:shd w:val="clear" w:color="auto" w:fill="auto"/>
            <w:noWrap/>
            <w:vAlign w:val="bottom"/>
            <w:hideMark/>
          </w:tcPr>
          <w:p w:rsidR="00D25807" w:rsidRPr="00A73ECC" w:rsidRDefault="00D25807" w:rsidP="00857F1D">
            <w:pPr>
              <w:spacing w:after="0" w:line="240" w:lineRule="auto"/>
              <w:rPr>
                <w:rFonts w:ascii="Times New Roman" w:eastAsia="Times New Roman" w:hAnsi="Times New Roman" w:cs="Times New Roman"/>
                <w:b/>
                <w:bCs/>
                <w:color w:val="000000"/>
                <w:sz w:val="18"/>
                <w:szCs w:val="18"/>
                <w:lang w:eastAsia="hr-HR"/>
              </w:rPr>
            </w:pPr>
            <w:r w:rsidRPr="00A73ECC">
              <w:rPr>
                <w:rFonts w:ascii="Times New Roman" w:eastAsia="Times New Roman" w:hAnsi="Times New Roman" w:cs="Times New Roman"/>
                <w:b/>
                <w:bCs/>
                <w:color w:val="000000"/>
                <w:sz w:val="18"/>
                <w:szCs w:val="18"/>
                <w:lang w:eastAsia="hr-HR"/>
              </w:rPr>
              <w:t>1/2 svibanj</w:t>
            </w:r>
          </w:p>
        </w:tc>
        <w:tc>
          <w:tcPr>
            <w:tcW w:w="0" w:type="auto"/>
            <w:tcBorders>
              <w:top w:val="nil"/>
              <w:left w:val="nil"/>
              <w:bottom w:val="single" w:sz="8" w:space="0" w:color="auto"/>
              <w:right w:val="nil"/>
            </w:tcBorders>
            <w:shd w:val="clear" w:color="auto" w:fill="auto"/>
            <w:noWrap/>
            <w:vAlign w:val="bottom"/>
            <w:hideMark/>
          </w:tcPr>
          <w:p w:rsidR="00D25807" w:rsidRPr="00A73ECC" w:rsidRDefault="00D25807" w:rsidP="00857F1D">
            <w:pPr>
              <w:spacing w:after="0" w:line="240" w:lineRule="auto"/>
              <w:rPr>
                <w:rFonts w:ascii="Times New Roman" w:eastAsia="Times New Roman" w:hAnsi="Times New Roman" w:cs="Times New Roman"/>
                <w:b/>
                <w:bCs/>
                <w:color w:val="000000"/>
                <w:sz w:val="18"/>
                <w:szCs w:val="18"/>
                <w:lang w:eastAsia="hr-HR"/>
              </w:rPr>
            </w:pPr>
            <w:r w:rsidRPr="00A73ECC">
              <w:rPr>
                <w:rFonts w:ascii="Times New Roman" w:eastAsia="Times New Roman" w:hAnsi="Times New Roman" w:cs="Times New Roman"/>
                <w:b/>
                <w:bCs/>
                <w:color w:val="000000"/>
                <w:sz w:val="18"/>
                <w:szCs w:val="18"/>
                <w:lang w:eastAsia="hr-HR"/>
              </w:rPr>
              <w:t>2/2 svibanj</w:t>
            </w:r>
          </w:p>
        </w:tc>
        <w:tc>
          <w:tcPr>
            <w:tcW w:w="0" w:type="auto"/>
            <w:tcBorders>
              <w:top w:val="nil"/>
              <w:left w:val="nil"/>
              <w:bottom w:val="single" w:sz="8" w:space="0" w:color="auto"/>
              <w:right w:val="nil"/>
            </w:tcBorders>
            <w:shd w:val="clear" w:color="auto" w:fill="auto"/>
            <w:noWrap/>
            <w:vAlign w:val="bottom"/>
            <w:hideMark/>
          </w:tcPr>
          <w:p w:rsidR="00D25807" w:rsidRPr="00A73ECC" w:rsidRDefault="00D25807" w:rsidP="00857F1D">
            <w:pPr>
              <w:spacing w:after="0" w:line="240" w:lineRule="auto"/>
              <w:rPr>
                <w:rFonts w:ascii="Times New Roman" w:eastAsia="Times New Roman" w:hAnsi="Times New Roman" w:cs="Times New Roman"/>
                <w:b/>
                <w:bCs/>
                <w:color w:val="000000"/>
                <w:sz w:val="18"/>
                <w:szCs w:val="18"/>
                <w:lang w:eastAsia="hr-HR"/>
              </w:rPr>
            </w:pPr>
            <w:r w:rsidRPr="00A73ECC">
              <w:rPr>
                <w:rFonts w:ascii="Times New Roman" w:eastAsia="Times New Roman" w:hAnsi="Times New Roman" w:cs="Times New Roman"/>
                <w:b/>
                <w:bCs/>
                <w:color w:val="000000"/>
                <w:sz w:val="18"/>
                <w:szCs w:val="18"/>
                <w:lang w:eastAsia="hr-HR"/>
              </w:rPr>
              <w:t>stderr</w:t>
            </w:r>
          </w:p>
        </w:tc>
        <w:tc>
          <w:tcPr>
            <w:tcW w:w="0" w:type="auto"/>
            <w:tcBorders>
              <w:top w:val="nil"/>
              <w:left w:val="single" w:sz="4" w:space="0" w:color="auto"/>
              <w:bottom w:val="single" w:sz="8" w:space="0" w:color="auto"/>
              <w:right w:val="nil"/>
            </w:tcBorders>
            <w:shd w:val="clear" w:color="auto" w:fill="auto"/>
            <w:noWrap/>
            <w:vAlign w:val="center"/>
            <w:hideMark/>
          </w:tcPr>
          <w:p w:rsidR="00D25807" w:rsidRPr="00A73ECC" w:rsidRDefault="00D25807" w:rsidP="00857F1D">
            <w:pPr>
              <w:spacing w:after="0" w:line="240" w:lineRule="auto"/>
              <w:jc w:val="center"/>
              <w:rPr>
                <w:rFonts w:ascii="Times New Roman" w:eastAsia="Times New Roman" w:hAnsi="Times New Roman" w:cs="Times New Roman"/>
                <w:b/>
                <w:bCs/>
                <w:color w:val="000000"/>
                <w:sz w:val="18"/>
                <w:szCs w:val="18"/>
                <w:lang w:eastAsia="hr-HR"/>
              </w:rPr>
            </w:pPr>
            <w:r w:rsidRPr="00A73ECC">
              <w:rPr>
                <w:rFonts w:ascii="Times New Roman" w:eastAsia="Times New Roman" w:hAnsi="Times New Roman" w:cs="Times New Roman"/>
                <w:b/>
                <w:bCs/>
                <w:color w:val="000000"/>
                <w:sz w:val="18"/>
                <w:szCs w:val="18"/>
                <w:lang w:eastAsia="hr-HR"/>
              </w:rPr>
              <w:t>1-1,5</w:t>
            </w:r>
          </w:p>
        </w:tc>
        <w:tc>
          <w:tcPr>
            <w:tcW w:w="0" w:type="auto"/>
            <w:tcBorders>
              <w:top w:val="nil"/>
              <w:left w:val="nil"/>
              <w:bottom w:val="single" w:sz="8" w:space="0" w:color="auto"/>
              <w:right w:val="nil"/>
            </w:tcBorders>
            <w:shd w:val="clear" w:color="auto" w:fill="auto"/>
            <w:noWrap/>
            <w:vAlign w:val="center"/>
            <w:hideMark/>
          </w:tcPr>
          <w:p w:rsidR="00D25807" w:rsidRPr="00A73ECC" w:rsidRDefault="00D25807" w:rsidP="00857F1D">
            <w:pPr>
              <w:spacing w:after="0" w:line="240" w:lineRule="auto"/>
              <w:jc w:val="center"/>
              <w:rPr>
                <w:rFonts w:ascii="Times New Roman" w:eastAsia="Times New Roman" w:hAnsi="Times New Roman" w:cs="Times New Roman"/>
                <w:b/>
                <w:bCs/>
                <w:color w:val="000000"/>
                <w:sz w:val="18"/>
                <w:szCs w:val="18"/>
                <w:lang w:eastAsia="hr-HR"/>
              </w:rPr>
            </w:pPr>
            <w:r w:rsidRPr="00A73ECC">
              <w:rPr>
                <w:rFonts w:ascii="Times New Roman" w:eastAsia="Times New Roman" w:hAnsi="Times New Roman" w:cs="Times New Roman"/>
                <w:b/>
                <w:bCs/>
                <w:color w:val="000000"/>
                <w:sz w:val="18"/>
                <w:szCs w:val="18"/>
                <w:lang w:eastAsia="hr-HR"/>
              </w:rPr>
              <w:t>1,5-2.5</w:t>
            </w:r>
          </w:p>
        </w:tc>
        <w:tc>
          <w:tcPr>
            <w:tcW w:w="0" w:type="auto"/>
            <w:tcBorders>
              <w:top w:val="nil"/>
              <w:left w:val="nil"/>
              <w:bottom w:val="single" w:sz="8" w:space="0" w:color="auto"/>
              <w:right w:val="nil"/>
            </w:tcBorders>
            <w:shd w:val="clear" w:color="auto" w:fill="auto"/>
            <w:noWrap/>
            <w:vAlign w:val="center"/>
            <w:hideMark/>
          </w:tcPr>
          <w:p w:rsidR="00D25807" w:rsidRPr="00A73ECC" w:rsidRDefault="00D25807" w:rsidP="00857F1D">
            <w:pPr>
              <w:spacing w:after="0" w:line="240" w:lineRule="auto"/>
              <w:jc w:val="center"/>
              <w:rPr>
                <w:rFonts w:ascii="Times New Roman" w:eastAsia="Times New Roman" w:hAnsi="Times New Roman" w:cs="Times New Roman"/>
                <w:b/>
                <w:bCs/>
                <w:color w:val="000000"/>
                <w:sz w:val="18"/>
                <w:szCs w:val="18"/>
                <w:lang w:eastAsia="hr-HR"/>
              </w:rPr>
            </w:pPr>
            <w:r w:rsidRPr="00A73ECC">
              <w:rPr>
                <w:rFonts w:ascii="Times New Roman" w:eastAsia="Times New Roman" w:hAnsi="Times New Roman" w:cs="Times New Roman"/>
                <w:b/>
                <w:bCs/>
                <w:color w:val="000000"/>
                <w:sz w:val="18"/>
                <w:szCs w:val="18"/>
                <w:lang w:eastAsia="hr-HR"/>
              </w:rPr>
              <w:t>&gt;2,5</w:t>
            </w:r>
          </w:p>
        </w:tc>
        <w:tc>
          <w:tcPr>
            <w:tcW w:w="0" w:type="auto"/>
            <w:tcBorders>
              <w:top w:val="nil"/>
              <w:left w:val="nil"/>
              <w:bottom w:val="single" w:sz="8" w:space="0" w:color="auto"/>
              <w:right w:val="nil"/>
            </w:tcBorders>
            <w:shd w:val="clear" w:color="auto" w:fill="auto"/>
            <w:noWrap/>
            <w:vAlign w:val="bottom"/>
            <w:hideMark/>
          </w:tcPr>
          <w:p w:rsidR="00D25807" w:rsidRPr="00A73ECC" w:rsidRDefault="00D25807" w:rsidP="00857F1D">
            <w:pPr>
              <w:spacing w:after="0" w:line="240" w:lineRule="auto"/>
              <w:rPr>
                <w:rFonts w:ascii="Times New Roman" w:eastAsia="Times New Roman" w:hAnsi="Times New Roman" w:cs="Times New Roman"/>
                <w:b/>
                <w:bCs/>
                <w:color w:val="000000"/>
                <w:sz w:val="18"/>
                <w:szCs w:val="18"/>
                <w:lang w:eastAsia="hr-HR"/>
              </w:rPr>
            </w:pPr>
            <w:r w:rsidRPr="00A73ECC">
              <w:rPr>
                <w:rFonts w:ascii="Times New Roman" w:eastAsia="Times New Roman" w:hAnsi="Times New Roman" w:cs="Times New Roman"/>
                <w:b/>
                <w:bCs/>
                <w:color w:val="000000"/>
                <w:sz w:val="18"/>
                <w:szCs w:val="18"/>
                <w:lang w:eastAsia="hr-HR"/>
              </w:rPr>
              <w:t>stderr</w:t>
            </w:r>
          </w:p>
        </w:tc>
      </w:tr>
      <w:tr w:rsidR="00D25807" w:rsidRPr="00A73ECC" w:rsidTr="00857F1D">
        <w:trPr>
          <w:trHeight w:val="345"/>
        </w:trPr>
        <w:tc>
          <w:tcPr>
            <w:tcW w:w="0" w:type="auto"/>
            <w:vMerge w:val="restart"/>
            <w:tcBorders>
              <w:top w:val="nil"/>
              <w:left w:val="nil"/>
              <w:bottom w:val="nil"/>
              <w:right w:val="nil"/>
            </w:tcBorders>
            <w:shd w:val="clear" w:color="auto" w:fill="auto"/>
            <w:vAlign w:val="center"/>
            <w:hideMark/>
          </w:tcPr>
          <w:p w:rsidR="00D25807" w:rsidRPr="00A73ECC" w:rsidRDefault="00D25807" w:rsidP="00D250C7">
            <w:pPr>
              <w:spacing w:after="0" w:line="240" w:lineRule="auto"/>
              <w:rPr>
                <w:rFonts w:ascii="Times New Roman" w:eastAsia="Times New Roman" w:hAnsi="Times New Roman" w:cs="Times New Roman"/>
                <w:b/>
                <w:bCs/>
                <w:color w:val="000000"/>
                <w:sz w:val="18"/>
                <w:szCs w:val="18"/>
                <w:lang w:eastAsia="hr-HR"/>
              </w:rPr>
            </w:pPr>
            <w:r w:rsidRPr="00A73ECC">
              <w:rPr>
                <w:rFonts w:ascii="Times New Roman" w:eastAsia="Times New Roman" w:hAnsi="Times New Roman" w:cs="Times New Roman"/>
                <w:b/>
                <w:bCs/>
                <w:color w:val="000000"/>
                <w:sz w:val="18"/>
                <w:szCs w:val="18"/>
                <w:lang w:eastAsia="hr-HR"/>
              </w:rPr>
              <w:t xml:space="preserve">Duljina </w:t>
            </w:r>
            <w:r w:rsidR="00D250C7" w:rsidRPr="00A73ECC">
              <w:rPr>
                <w:rFonts w:ascii="Times New Roman" w:eastAsia="Times New Roman" w:hAnsi="Times New Roman" w:cs="Times New Roman"/>
                <w:b/>
                <w:bCs/>
                <w:color w:val="000000"/>
                <w:sz w:val="18"/>
                <w:szCs w:val="18"/>
                <w:lang w:eastAsia="hr-HR"/>
              </w:rPr>
              <w:t>spermij</w:t>
            </w:r>
            <w:r w:rsidRPr="00A73ECC">
              <w:rPr>
                <w:rFonts w:ascii="Times New Roman" w:eastAsia="Times New Roman" w:hAnsi="Times New Roman" w:cs="Times New Roman"/>
                <w:b/>
                <w:bCs/>
                <w:color w:val="000000"/>
                <w:sz w:val="18"/>
                <w:szCs w:val="18"/>
                <w:lang w:eastAsia="hr-HR"/>
              </w:rPr>
              <w:t>a (µm)</w:t>
            </w:r>
          </w:p>
        </w:tc>
        <w:tc>
          <w:tcPr>
            <w:tcW w:w="0" w:type="auto"/>
            <w:tcBorders>
              <w:top w:val="nil"/>
              <w:left w:val="single" w:sz="4" w:space="0" w:color="auto"/>
              <w:bottom w:val="nil"/>
              <w:right w:val="nil"/>
            </w:tcBorders>
            <w:shd w:val="clear" w:color="auto" w:fill="auto"/>
            <w:noWrap/>
            <w:vAlign w:val="bottom"/>
            <w:hideMark/>
          </w:tcPr>
          <w:p w:rsidR="00D25807" w:rsidRPr="00A73ECC" w:rsidRDefault="00D25807" w:rsidP="00857F1D">
            <w:pPr>
              <w:spacing w:after="0" w:line="240" w:lineRule="auto"/>
              <w:rPr>
                <w:rFonts w:ascii="Times New Roman" w:eastAsia="Times New Roman" w:hAnsi="Times New Roman" w:cs="Times New Roman"/>
                <w:b/>
                <w:bCs/>
                <w:color w:val="000000"/>
                <w:sz w:val="18"/>
                <w:szCs w:val="18"/>
                <w:lang w:eastAsia="hr-HR"/>
              </w:rPr>
            </w:pPr>
            <w:r w:rsidRPr="00A73ECC">
              <w:rPr>
                <w:rFonts w:ascii="Times New Roman" w:eastAsia="Times New Roman" w:hAnsi="Times New Roman" w:cs="Times New Roman"/>
                <w:b/>
                <w:bCs/>
                <w:color w:val="000000"/>
                <w:sz w:val="18"/>
                <w:szCs w:val="18"/>
                <w:lang w:eastAsia="hr-HR"/>
              </w:rPr>
              <w:t>Kontrolna</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58,20</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58,74</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58,89</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59,72</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64,11</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59,79</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2,015</w:t>
            </w:r>
          </w:p>
        </w:tc>
        <w:tc>
          <w:tcPr>
            <w:tcW w:w="0" w:type="auto"/>
            <w:vMerge w:val="restart"/>
            <w:tcBorders>
              <w:top w:val="nil"/>
              <w:left w:val="single" w:sz="4" w:space="0" w:color="auto"/>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61,40</w:t>
            </w:r>
          </w:p>
        </w:tc>
        <w:tc>
          <w:tcPr>
            <w:tcW w:w="0" w:type="auto"/>
            <w:vMerge w:val="restart"/>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59,90</w:t>
            </w:r>
          </w:p>
        </w:tc>
        <w:tc>
          <w:tcPr>
            <w:tcW w:w="0" w:type="auto"/>
            <w:vMerge w:val="restart"/>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59,86</w:t>
            </w:r>
          </w:p>
        </w:tc>
        <w:tc>
          <w:tcPr>
            <w:tcW w:w="0" w:type="auto"/>
            <w:vMerge w:val="restart"/>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1,295</w:t>
            </w:r>
          </w:p>
        </w:tc>
      </w:tr>
      <w:tr w:rsidR="00D25807" w:rsidRPr="00A73ECC" w:rsidTr="00857F1D">
        <w:trPr>
          <w:trHeight w:val="345"/>
        </w:trPr>
        <w:tc>
          <w:tcPr>
            <w:tcW w:w="0" w:type="auto"/>
            <w:vMerge/>
            <w:tcBorders>
              <w:top w:val="nil"/>
              <w:left w:val="nil"/>
              <w:bottom w:val="nil"/>
              <w:right w:val="nil"/>
            </w:tcBorders>
            <w:vAlign w:val="center"/>
            <w:hideMark/>
          </w:tcPr>
          <w:p w:rsidR="00D25807" w:rsidRPr="00A73ECC" w:rsidRDefault="00D25807" w:rsidP="00857F1D">
            <w:pPr>
              <w:spacing w:after="0" w:line="240" w:lineRule="auto"/>
              <w:rPr>
                <w:rFonts w:ascii="Times New Roman" w:eastAsia="Times New Roman" w:hAnsi="Times New Roman" w:cs="Times New Roman"/>
                <w:b/>
                <w:bCs/>
                <w:color w:val="000000"/>
                <w:sz w:val="18"/>
                <w:szCs w:val="18"/>
                <w:lang w:eastAsia="hr-HR"/>
              </w:rPr>
            </w:pPr>
          </w:p>
        </w:tc>
        <w:tc>
          <w:tcPr>
            <w:tcW w:w="0" w:type="auto"/>
            <w:tcBorders>
              <w:top w:val="nil"/>
              <w:left w:val="single" w:sz="4" w:space="0" w:color="auto"/>
              <w:bottom w:val="nil"/>
              <w:right w:val="nil"/>
            </w:tcBorders>
            <w:shd w:val="clear" w:color="auto" w:fill="auto"/>
            <w:noWrap/>
            <w:vAlign w:val="bottom"/>
            <w:hideMark/>
          </w:tcPr>
          <w:p w:rsidR="00D25807" w:rsidRPr="00A73ECC" w:rsidRDefault="00D25807" w:rsidP="00857F1D">
            <w:pPr>
              <w:spacing w:after="0" w:line="240" w:lineRule="auto"/>
              <w:rPr>
                <w:rFonts w:ascii="Times New Roman" w:eastAsia="Times New Roman" w:hAnsi="Times New Roman" w:cs="Times New Roman"/>
                <w:b/>
                <w:bCs/>
                <w:color w:val="000000"/>
                <w:sz w:val="18"/>
                <w:szCs w:val="18"/>
                <w:lang w:eastAsia="hr-HR"/>
              </w:rPr>
            </w:pPr>
            <w:r w:rsidRPr="00A73ECC">
              <w:rPr>
                <w:rFonts w:ascii="Times New Roman" w:eastAsia="Times New Roman" w:hAnsi="Times New Roman" w:cs="Times New Roman"/>
                <w:b/>
                <w:bCs/>
                <w:color w:val="000000"/>
                <w:sz w:val="18"/>
                <w:szCs w:val="18"/>
                <w:lang w:eastAsia="hr-HR"/>
              </w:rPr>
              <w:t>Melatonin</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58,12</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58,99</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58,67</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60,15</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64,19</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59,63</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1,494</w:t>
            </w:r>
          </w:p>
        </w:tc>
        <w:tc>
          <w:tcPr>
            <w:tcW w:w="0" w:type="auto"/>
            <w:vMerge/>
            <w:tcBorders>
              <w:top w:val="nil"/>
              <w:left w:val="single" w:sz="4" w:space="0" w:color="auto"/>
              <w:bottom w:val="nil"/>
              <w:right w:val="nil"/>
            </w:tcBorders>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nil"/>
              <w:right w:val="nil"/>
            </w:tcBorders>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nil"/>
              <w:right w:val="nil"/>
            </w:tcBorders>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nil"/>
              <w:right w:val="nil"/>
            </w:tcBorders>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p>
        </w:tc>
      </w:tr>
      <w:tr w:rsidR="00D25807" w:rsidRPr="00A73ECC" w:rsidTr="00857F1D">
        <w:trPr>
          <w:trHeight w:val="165"/>
        </w:trPr>
        <w:tc>
          <w:tcPr>
            <w:tcW w:w="0" w:type="auto"/>
            <w:tcBorders>
              <w:top w:val="nil"/>
              <w:left w:val="nil"/>
              <w:bottom w:val="nil"/>
              <w:right w:val="nil"/>
            </w:tcBorders>
            <w:shd w:val="clear" w:color="auto" w:fill="auto"/>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tcBorders>
              <w:top w:val="nil"/>
              <w:left w:val="single" w:sz="4" w:space="0" w:color="auto"/>
              <w:bottom w:val="nil"/>
              <w:right w:val="nil"/>
            </w:tcBorders>
            <w:shd w:val="clear" w:color="auto" w:fill="auto"/>
            <w:noWrap/>
            <w:vAlign w:val="bottom"/>
            <w:hideMark/>
          </w:tcPr>
          <w:p w:rsidR="00D25807" w:rsidRPr="00A73ECC" w:rsidRDefault="00D25807" w:rsidP="00857F1D">
            <w:pPr>
              <w:spacing w:after="0" w:line="240" w:lineRule="auto"/>
              <w:rPr>
                <w:rFonts w:ascii="Times New Roman" w:eastAsia="Times New Roman" w:hAnsi="Times New Roman" w:cs="Times New Roman"/>
                <w:b/>
                <w:bCs/>
                <w:color w:val="000000"/>
                <w:sz w:val="18"/>
                <w:szCs w:val="18"/>
                <w:lang w:eastAsia="hr-HR"/>
              </w:rPr>
            </w:pPr>
            <w:r w:rsidRPr="00A73ECC">
              <w:rPr>
                <w:rFonts w:ascii="Times New Roman" w:eastAsia="Times New Roman" w:hAnsi="Times New Roman" w:cs="Times New Roman"/>
                <w:b/>
                <w:bCs/>
                <w:color w:val="000000"/>
                <w:sz w:val="18"/>
                <w:szCs w:val="18"/>
                <w:lang w:eastAsia="hr-HR"/>
              </w:rPr>
              <w:t> </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b/>
                <w:bCs/>
                <w:color w:val="000000"/>
                <w:sz w:val="18"/>
                <w:szCs w:val="18"/>
                <w:lang w:eastAsia="hr-HR"/>
              </w:rPr>
            </w:pP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single" w:sz="4" w:space="0" w:color="auto"/>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 </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sz w:val="20"/>
                <w:szCs w:val="20"/>
                <w:lang w:eastAsia="hr-HR"/>
              </w:rPr>
            </w:pPr>
          </w:p>
        </w:tc>
      </w:tr>
      <w:tr w:rsidR="00D25807" w:rsidRPr="00A73ECC" w:rsidTr="00857F1D">
        <w:trPr>
          <w:trHeight w:val="360"/>
        </w:trPr>
        <w:tc>
          <w:tcPr>
            <w:tcW w:w="0" w:type="auto"/>
            <w:vMerge w:val="restart"/>
            <w:tcBorders>
              <w:top w:val="nil"/>
              <w:left w:val="nil"/>
              <w:bottom w:val="nil"/>
              <w:right w:val="nil"/>
            </w:tcBorders>
            <w:shd w:val="clear" w:color="auto" w:fill="auto"/>
            <w:vAlign w:val="center"/>
            <w:hideMark/>
          </w:tcPr>
          <w:p w:rsidR="00D25807" w:rsidRPr="00A73ECC" w:rsidRDefault="00426BBB" w:rsidP="00D250C7">
            <w:pPr>
              <w:spacing w:after="0" w:line="240" w:lineRule="auto"/>
              <w:rPr>
                <w:rFonts w:ascii="Times New Roman" w:eastAsia="Times New Roman" w:hAnsi="Times New Roman" w:cs="Times New Roman"/>
                <w:b/>
                <w:bCs/>
                <w:color w:val="000000"/>
                <w:sz w:val="18"/>
                <w:szCs w:val="18"/>
                <w:lang w:eastAsia="hr-HR"/>
              </w:rPr>
            </w:pPr>
            <w:r w:rsidRPr="00A73ECC">
              <w:rPr>
                <w:rFonts w:ascii="Times New Roman" w:eastAsia="Times New Roman" w:hAnsi="Times New Roman" w:cs="Times New Roman"/>
                <w:b/>
                <w:bCs/>
                <w:color w:val="000000"/>
                <w:sz w:val="18"/>
                <w:szCs w:val="18"/>
                <w:lang w:eastAsia="hr-HR"/>
              </w:rPr>
              <w:t>Duljina</w:t>
            </w:r>
            <w:r w:rsidR="00D25807" w:rsidRPr="00A73ECC">
              <w:rPr>
                <w:rFonts w:ascii="Times New Roman" w:eastAsia="Times New Roman" w:hAnsi="Times New Roman" w:cs="Times New Roman"/>
                <w:b/>
                <w:bCs/>
                <w:color w:val="000000"/>
                <w:sz w:val="18"/>
                <w:szCs w:val="18"/>
                <w:lang w:eastAsia="hr-HR"/>
              </w:rPr>
              <w:t xml:space="preserve"> glave / Duljina sperm</w:t>
            </w:r>
            <w:r w:rsidR="00D250C7" w:rsidRPr="00A73ECC">
              <w:rPr>
                <w:rFonts w:ascii="Times New Roman" w:eastAsia="Times New Roman" w:hAnsi="Times New Roman" w:cs="Times New Roman"/>
                <w:b/>
                <w:bCs/>
                <w:color w:val="000000"/>
                <w:sz w:val="18"/>
                <w:szCs w:val="18"/>
                <w:lang w:eastAsia="hr-HR"/>
              </w:rPr>
              <w:t>ij</w:t>
            </w:r>
            <w:r w:rsidR="00D25807" w:rsidRPr="00A73ECC">
              <w:rPr>
                <w:rFonts w:ascii="Times New Roman" w:eastAsia="Times New Roman" w:hAnsi="Times New Roman" w:cs="Times New Roman"/>
                <w:b/>
                <w:bCs/>
                <w:color w:val="000000"/>
                <w:sz w:val="18"/>
                <w:szCs w:val="18"/>
                <w:lang w:eastAsia="hr-HR"/>
              </w:rPr>
              <w:t>a</w:t>
            </w:r>
          </w:p>
        </w:tc>
        <w:tc>
          <w:tcPr>
            <w:tcW w:w="0" w:type="auto"/>
            <w:tcBorders>
              <w:top w:val="nil"/>
              <w:left w:val="single" w:sz="4" w:space="0" w:color="auto"/>
              <w:bottom w:val="nil"/>
              <w:right w:val="nil"/>
            </w:tcBorders>
            <w:shd w:val="clear" w:color="auto" w:fill="auto"/>
            <w:noWrap/>
            <w:vAlign w:val="bottom"/>
            <w:hideMark/>
          </w:tcPr>
          <w:p w:rsidR="00D25807" w:rsidRPr="00A73ECC" w:rsidRDefault="00D25807" w:rsidP="00857F1D">
            <w:pPr>
              <w:spacing w:after="0" w:line="240" w:lineRule="auto"/>
              <w:rPr>
                <w:rFonts w:ascii="Times New Roman" w:eastAsia="Times New Roman" w:hAnsi="Times New Roman" w:cs="Times New Roman"/>
                <w:b/>
                <w:bCs/>
                <w:color w:val="000000"/>
                <w:sz w:val="18"/>
                <w:szCs w:val="18"/>
                <w:lang w:eastAsia="hr-HR"/>
              </w:rPr>
            </w:pPr>
            <w:r w:rsidRPr="00A73ECC">
              <w:rPr>
                <w:rFonts w:ascii="Times New Roman" w:eastAsia="Times New Roman" w:hAnsi="Times New Roman" w:cs="Times New Roman"/>
                <w:b/>
                <w:bCs/>
                <w:color w:val="000000"/>
                <w:sz w:val="18"/>
                <w:szCs w:val="18"/>
                <w:lang w:eastAsia="hr-HR"/>
              </w:rPr>
              <w:t>Kontrolna</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0,15</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0,14</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0,14</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0,15</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0,15</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0,15</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0,004</w:t>
            </w:r>
          </w:p>
        </w:tc>
        <w:tc>
          <w:tcPr>
            <w:tcW w:w="0" w:type="auto"/>
            <w:vMerge w:val="restart"/>
            <w:tcBorders>
              <w:top w:val="nil"/>
              <w:left w:val="single" w:sz="4" w:space="0" w:color="auto"/>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0,15</w:t>
            </w:r>
          </w:p>
        </w:tc>
        <w:tc>
          <w:tcPr>
            <w:tcW w:w="0" w:type="auto"/>
            <w:vMerge w:val="restart"/>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0,15</w:t>
            </w:r>
          </w:p>
        </w:tc>
        <w:tc>
          <w:tcPr>
            <w:tcW w:w="0" w:type="auto"/>
            <w:vMerge w:val="restart"/>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0,15</w:t>
            </w:r>
          </w:p>
        </w:tc>
        <w:tc>
          <w:tcPr>
            <w:tcW w:w="0" w:type="auto"/>
            <w:vMerge w:val="restart"/>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0,001</w:t>
            </w:r>
          </w:p>
        </w:tc>
      </w:tr>
      <w:tr w:rsidR="00D25807" w:rsidRPr="00A73ECC" w:rsidTr="00857F1D">
        <w:trPr>
          <w:trHeight w:val="360"/>
        </w:trPr>
        <w:tc>
          <w:tcPr>
            <w:tcW w:w="0" w:type="auto"/>
            <w:vMerge/>
            <w:tcBorders>
              <w:top w:val="nil"/>
              <w:left w:val="nil"/>
              <w:bottom w:val="nil"/>
              <w:right w:val="nil"/>
            </w:tcBorders>
            <w:vAlign w:val="center"/>
            <w:hideMark/>
          </w:tcPr>
          <w:p w:rsidR="00D25807" w:rsidRPr="00A73ECC" w:rsidRDefault="00D25807" w:rsidP="00857F1D">
            <w:pPr>
              <w:spacing w:after="0" w:line="240" w:lineRule="auto"/>
              <w:rPr>
                <w:rFonts w:ascii="Times New Roman" w:eastAsia="Times New Roman" w:hAnsi="Times New Roman" w:cs="Times New Roman"/>
                <w:b/>
                <w:bCs/>
                <w:color w:val="000000"/>
                <w:sz w:val="18"/>
                <w:szCs w:val="18"/>
                <w:lang w:eastAsia="hr-HR"/>
              </w:rPr>
            </w:pPr>
          </w:p>
        </w:tc>
        <w:tc>
          <w:tcPr>
            <w:tcW w:w="0" w:type="auto"/>
            <w:tcBorders>
              <w:top w:val="nil"/>
              <w:left w:val="single" w:sz="4" w:space="0" w:color="auto"/>
              <w:bottom w:val="nil"/>
              <w:right w:val="nil"/>
            </w:tcBorders>
            <w:shd w:val="clear" w:color="auto" w:fill="auto"/>
            <w:noWrap/>
            <w:vAlign w:val="bottom"/>
            <w:hideMark/>
          </w:tcPr>
          <w:p w:rsidR="00D25807" w:rsidRPr="00A73ECC" w:rsidRDefault="00D25807" w:rsidP="00857F1D">
            <w:pPr>
              <w:spacing w:after="0" w:line="240" w:lineRule="auto"/>
              <w:rPr>
                <w:rFonts w:ascii="Times New Roman" w:eastAsia="Times New Roman" w:hAnsi="Times New Roman" w:cs="Times New Roman"/>
                <w:b/>
                <w:bCs/>
                <w:color w:val="000000"/>
                <w:sz w:val="18"/>
                <w:szCs w:val="18"/>
                <w:lang w:eastAsia="hr-HR"/>
              </w:rPr>
            </w:pPr>
            <w:r w:rsidRPr="00A73ECC">
              <w:rPr>
                <w:rFonts w:ascii="Times New Roman" w:eastAsia="Times New Roman" w:hAnsi="Times New Roman" w:cs="Times New Roman"/>
                <w:b/>
                <w:bCs/>
                <w:color w:val="000000"/>
                <w:sz w:val="18"/>
                <w:szCs w:val="18"/>
                <w:lang w:eastAsia="hr-HR"/>
              </w:rPr>
              <w:t>Melatonin</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0,15</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0,15</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0,15</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0,15</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0,15</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0,15</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0,003</w:t>
            </w:r>
          </w:p>
        </w:tc>
        <w:tc>
          <w:tcPr>
            <w:tcW w:w="0" w:type="auto"/>
            <w:vMerge/>
            <w:tcBorders>
              <w:top w:val="nil"/>
              <w:left w:val="single" w:sz="4" w:space="0" w:color="auto"/>
              <w:bottom w:val="nil"/>
              <w:right w:val="nil"/>
            </w:tcBorders>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nil"/>
              <w:right w:val="nil"/>
            </w:tcBorders>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nil"/>
              <w:right w:val="nil"/>
            </w:tcBorders>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nil"/>
              <w:right w:val="nil"/>
            </w:tcBorders>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p>
        </w:tc>
      </w:tr>
      <w:tr w:rsidR="00D25807" w:rsidRPr="00A73ECC" w:rsidTr="00857F1D">
        <w:trPr>
          <w:trHeight w:val="195"/>
        </w:trPr>
        <w:tc>
          <w:tcPr>
            <w:tcW w:w="0" w:type="auto"/>
            <w:tcBorders>
              <w:top w:val="nil"/>
              <w:left w:val="nil"/>
              <w:bottom w:val="nil"/>
              <w:right w:val="nil"/>
            </w:tcBorders>
            <w:shd w:val="clear" w:color="auto" w:fill="auto"/>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tcBorders>
              <w:top w:val="nil"/>
              <w:left w:val="single" w:sz="4" w:space="0" w:color="auto"/>
              <w:bottom w:val="nil"/>
              <w:right w:val="nil"/>
            </w:tcBorders>
            <w:shd w:val="clear" w:color="auto" w:fill="auto"/>
            <w:noWrap/>
            <w:vAlign w:val="bottom"/>
            <w:hideMark/>
          </w:tcPr>
          <w:p w:rsidR="00D25807" w:rsidRPr="00A73ECC" w:rsidRDefault="00D25807" w:rsidP="00857F1D">
            <w:pPr>
              <w:spacing w:after="0" w:line="240" w:lineRule="auto"/>
              <w:rPr>
                <w:rFonts w:ascii="Times New Roman" w:eastAsia="Times New Roman" w:hAnsi="Times New Roman" w:cs="Times New Roman"/>
                <w:b/>
                <w:bCs/>
                <w:color w:val="000000"/>
                <w:sz w:val="18"/>
                <w:szCs w:val="18"/>
                <w:lang w:eastAsia="hr-HR"/>
              </w:rPr>
            </w:pPr>
            <w:r w:rsidRPr="00A73ECC">
              <w:rPr>
                <w:rFonts w:ascii="Times New Roman" w:eastAsia="Times New Roman" w:hAnsi="Times New Roman" w:cs="Times New Roman"/>
                <w:b/>
                <w:bCs/>
                <w:color w:val="000000"/>
                <w:sz w:val="18"/>
                <w:szCs w:val="18"/>
                <w:lang w:eastAsia="hr-HR"/>
              </w:rPr>
              <w:t> </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b/>
                <w:bCs/>
                <w:color w:val="000000"/>
                <w:sz w:val="18"/>
                <w:szCs w:val="18"/>
                <w:lang w:eastAsia="hr-HR"/>
              </w:rPr>
            </w:pP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single" w:sz="4" w:space="0" w:color="auto"/>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 </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sz w:val="20"/>
                <w:szCs w:val="20"/>
                <w:lang w:eastAsia="hr-HR"/>
              </w:rPr>
            </w:pPr>
          </w:p>
        </w:tc>
      </w:tr>
      <w:tr w:rsidR="00D25807" w:rsidRPr="00A73ECC" w:rsidTr="00857F1D">
        <w:trPr>
          <w:trHeight w:val="300"/>
        </w:trPr>
        <w:tc>
          <w:tcPr>
            <w:tcW w:w="0" w:type="auto"/>
            <w:vMerge w:val="restart"/>
            <w:tcBorders>
              <w:top w:val="nil"/>
              <w:left w:val="nil"/>
              <w:bottom w:val="nil"/>
              <w:right w:val="nil"/>
            </w:tcBorders>
            <w:shd w:val="clear" w:color="auto" w:fill="auto"/>
            <w:vAlign w:val="center"/>
            <w:hideMark/>
          </w:tcPr>
          <w:p w:rsidR="00D25807" w:rsidRPr="00A73ECC" w:rsidRDefault="00426BBB" w:rsidP="00857F1D">
            <w:pPr>
              <w:spacing w:after="0" w:line="240" w:lineRule="auto"/>
              <w:rPr>
                <w:rFonts w:ascii="Times New Roman" w:eastAsia="Times New Roman" w:hAnsi="Times New Roman" w:cs="Times New Roman"/>
                <w:b/>
                <w:bCs/>
                <w:color w:val="000000"/>
                <w:sz w:val="18"/>
                <w:szCs w:val="18"/>
                <w:lang w:eastAsia="hr-HR"/>
              </w:rPr>
            </w:pPr>
            <w:r w:rsidRPr="00A73ECC">
              <w:rPr>
                <w:rFonts w:ascii="Times New Roman" w:eastAsia="Times New Roman" w:hAnsi="Times New Roman" w:cs="Times New Roman"/>
                <w:b/>
                <w:bCs/>
                <w:color w:val="000000"/>
                <w:sz w:val="18"/>
                <w:szCs w:val="18"/>
                <w:lang w:eastAsia="hr-HR"/>
              </w:rPr>
              <w:t>Duljina</w:t>
            </w:r>
            <w:r w:rsidR="00D25807" w:rsidRPr="00A73ECC">
              <w:rPr>
                <w:rFonts w:ascii="Times New Roman" w:eastAsia="Times New Roman" w:hAnsi="Times New Roman" w:cs="Times New Roman"/>
                <w:b/>
                <w:bCs/>
                <w:color w:val="000000"/>
                <w:sz w:val="18"/>
                <w:szCs w:val="18"/>
                <w:lang w:eastAsia="hr-HR"/>
              </w:rPr>
              <w:t xml:space="preserve"> glave / Duljina repa</w:t>
            </w:r>
          </w:p>
        </w:tc>
        <w:tc>
          <w:tcPr>
            <w:tcW w:w="0" w:type="auto"/>
            <w:tcBorders>
              <w:top w:val="nil"/>
              <w:left w:val="single" w:sz="4" w:space="0" w:color="auto"/>
              <w:bottom w:val="nil"/>
              <w:right w:val="nil"/>
            </w:tcBorders>
            <w:shd w:val="clear" w:color="auto" w:fill="auto"/>
            <w:noWrap/>
            <w:vAlign w:val="bottom"/>
            <w:hideMark/>
          </w:tcPr>
          <w:p w:rsidR="00D25807" w:rsidRPr="00A73ECC" w:rsidRDefault="00D25807" w:rsidP="00857F1D">
            <w:pPr>
              <w:spacing w:after="0" w:line="240" w:lineRule="auto"/>
              <w:rPr>
                <w:rFonts w:ascii="Times New Roman" w:eastAsia="Times New Roman" w:hAnsi="Times New Roman" w:cs="Times New Roman"/>
                <w:b/>
                <w:bCs/>
                <w:color w:val="000000"/>
                <w:sz w:val="18"/>
                <w:szCs w:val="18"/>
                <w:lang w:eastAsia="hr-HR"/>
              </w:rPr>
            </w:pPr>
            <w:r w:rsidRPr="00A73ECC">
              <w:rPr>
                <w:rFonts w:ascii="Times New Roman" w:eastAsia="Times New Roman" w:hAnsi="Times New Roman" w:cs="Times New Roman"/>
                <w:b/>
                <w:bCs/>
                <w:color w:val="000000"/>
                <w:sz w:val="18"/>
                <w:szCs w:val="18"/>
                <w:lang w:eastAsia="hr-HR"/>
              </w:rPr>
              <w:t>Kontrolna</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0,18</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0,17</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0,17</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0,18</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0,18</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0,18</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0,005</w:t>
            </w:r>
          </w:p>
        </w:tc>
        <w:tc>
          <w:tcPr>
            <w:tcW w:w="0" w:type="auto"/>
            <w:vMerge w:val="restart"/>
            <w:tcBorders>
              <w:top w:val="nil"/>
              <w:left w:val="single" w:sz="4" w:space="0" w:color="auto"/>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0,17</w:t>
            </w:r>
          </w:p>
        </w:tc>
        <w:tc>
          <w:tcPr>
            <w:tcW w:w="0" w:type="auto"/>
            <w:vMerge w:val="restart"/>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0,18</w:t>
            </w:r>
          </w:p>
        </w:tc>
        <w:tc>
          <w:tcPr>
            <w:tcW w:w="0" w:type="auto"/>
            <w:vMerge w:val="restart"/>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0,18</w:t>
            </w:r>
          </w:p>
        </w:tc>
        <w:tc>
          <w:tcPr>
            <w:tcW w:w="0" w:type="auto"/>
            <w:vMerge w:val="restart"/>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0,002</w:t>
            </w:r>
          </w:p>
        </w:tc>
      </w:tr>
      <w:tr w:rsidR="00D25807" w:rsidRPr="00A73ECC" w:rsidTr="00857F1D">
        <w:trPr>
          <w:trHeight w:val="300"/>
        </w:trPr>
        <w:tc>
          <w:tcPr>
            <w:tcW w:w="0" w:type="auto"/>
            <w:vMerge/>
            <w:tcBorders>
              <w:top w:val="nil"/>
              <w:left w:val="nil"/>
              <w:bottom w:val="nil"/>
              <w:right w:val="nil"/>
            </w:tcBorders>
            <w:vAlign w:val="center"/>
            <w:hideMark/>
          </w:tcPr>
          <w:p w:rsidR="00D25807" w:rsidRPr="00A73ECC" w:rsidRDefault="00D25807" w:rsidP="00857F1D">
            <w:pPr>
              <w:spacing w:after="0" w:line="240" w:lineRule="auto"/>
              <w:rPr>
                <w:rFonts w:ascii="Times New Roman" w:eastAsia="Times New Roman" w:hAnsi="Times New Roman" w:cs="Times New Roman"/>
                <w:b/>
                <w:bCs/>
                <w:color w:val="000000"/>
                <w:sz w:val="18"/>
                <w:szCs w:val="18"/>
                <w:lang w:eastAsia="hr-HR"/>
              </w:rPr>
            </w:pPr>
          </w:p>
        </w:tc>
        <w:tc>
          <w:tcPr>
            <w:tcW w:w="0" w:type="auto"/>
            <w:tcBorders>
              <w:top w:val="nil"/>
              <w:left w:val="single" w:sz="4" w:space="0" w:color="auto"/>
              <w:bottom w:val="nil"/>
              <w:right w:val="nil"/>
            </w:tcBorders>
            <w:shd w:val="clear" w:color="auto" w:fill="auto"/>
            <w:noWrap/>
            <w:vAlign w:val="bottom"/>
            <w:hideMark/>
          </w:tcPr>
          <w:p w:rsidR="00D25807" w:rsidRPr="00A73ECC" w:rsidRDefault="00D25807" w:rsidP="00857F1D">
            <w:pPr>
              <w:spacing w:after="0" w:line="240" w:lineRule="auto"/>
              <w:rPr>
                <w:rFonts w:ascii="Times New Roman" w:eastAsia="Times New Roman" w:hAnsi="Times New Roman" w:cs="Times New Roman"/>
                <w:b/>
                <w:bCs/>
                <w:color w:val="000000"/>
                <w:sz w:val="18"/>
                <w:szCs w:val="18"/>
                <w:lang w:eastAsia="hr-HR"/>
              </w:rPr>
            </w:pPr>
            <w:r w:rsidRPr="00A73ECC">
              <w:rPr>
                <w:rFonts w:ascii="Times New Roman" w:eastAsia="Times New Roman" w:hAnsi="Times New Roman" w:cs="Times New Roman"/>
                <w:b/>
                <w:bCs/>
                <w:color w:val="000000"/>
                <w:sz w:val="18"/>
                <w:szCs w:val="18"/>
                <w:lang w:eastAsia="hr-HR"/>
              </w:rPr>
              <w:t>Melatonin</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0,18</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0,18</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0,18</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0,17</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0,17</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0,18</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0,004</w:t>
            </w:r>
          </w:p>
        </w:tc>
        <w:tc>
          <w:tcPr>
            <w:tcW w:w="0" w:type="auto"/>
            <w:vMerge/>
            <w:tcBorders>
              <w:top w:val="nil"/>
              <w:left w:val="single" w:sz="4" w:space="0" w:color="auto"/>
              <w:bottom w:val="nil"/>
              <w:right w:val="nil"/>
            </w:tcBorders>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nil"/>
              <w:right w:val="nil"/>
            </w:tcBorders>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nil"/>
              <w:right w:val="nil"/>
            </w:tcBorders>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nil"/>
              <w:right w:val="nil"/>
            </w:tcBorders>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p>
        </w:tc>
      </w:tr>
      <w:tr w:rsidR="00D25807" w:rsidRPr="00A73ECC" w:rsidTr="00857F1D">
        <w:trPr>
          <w:trHeight w:val="150"/>
        </w:trPr>
        <w:tc>
          <w:tcPr>
            <w:tcW w:w="0" w:type="auto"/>
            <w:tcBorders>
              <w:top w:val="nil"/>
              <w:left w:val="nil"/>
              <w:bottom w:val="nil"/>
              <w:right w:val="nil"/>
            </w:tcBorders>
            <w:shd w:val="clear" w:color="auto" w:fill="auto"/>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tcBorders>
              <w:top w:val="nil"/>
              <w:left w:val="single" w:sz="4" w:space="0" w:color="auto"/>
              <w:bottom w:val="nil"/>
              <w:right w:val="nil"/>
            </w:tcBorders>
            <w:shd w:val="clear" w:color="auto" w:fill="auto"/>
            <w:noWrap/>
            <w:vAlign w:val="bottom"/>
            <w:hideMark/>
          </w:tcPr>
          <w:p w:rsidR="00D25807" w:rsidRPr="00A73ECC" w:rsidRDefault="00D25807" w:rsidP="00857F1D">
            <w:pPr>
              <w:spacing w:after="0" w:line="240" w:lineRule="auto"/>
              <w:rPr>
                <w:rFonts w:ascii="Times New Roman" w:eastAsia="Times New Roman" w:hAnsi="Times New Roman" w:cs="Times New Roman"/>
                <w:b/>
                <w:bCs/>
                <w:color w:val="000000"/>
                <w:sz w:val="18"/>
                <w:szCs w:val="18"/>
                <w:lang w:eastAsia="hr-HR"/>
              </w:rPr>
            </w:pPr>
            <w:r w:rsidRPr="00A73ECC">
              <w:rPr>
                <w:rFonts w:ascii="Times New Roman" w:eastAsia="Times New Roman" w:hAnsi="Times New Roman" w:cs="Times New Roman"/>
                <w:b/>
                <w:bCs/>
                <w:color w:val="000000"/>
                <w:sz w:val="18"/>
                <w:szCs w:val="18"/>
                <w:lang w:eastAsia="hr-HR"/>
              </w:rPr>
              <w:t> </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b/>
                <w:bCs/>
                <w:color w:val="000000"/>
                <w:sz w:val="18"/>
                <w:szCs w:val="18"/>
                <w:lang w:eastAsia="hr-HR"/>
              </w:rPr>
            </w:pP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single" w:sz="4" w:space="0" w:color="auto"/>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 </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sz w:val="20"/>
                <w:szCs w:val="20"/>
                <w:lang w:eastAsia="hr-HR"/>
              </w:rPr>
            </w:pPr>
          </w:p>
        </w:tc>
      </w:tr>
      <w:tr w:rsidR="00D25807" w:rsidRPr="00A73ECC" w:rsidTr="00857F1D">
        <w:trPr>
          <w:trHeight w:val="300"/>
        </w:trPr>
        <w:tc>
          <w:tcPr>
            <w:tcW w:w="0" w:type="auto"/>
            <w:vMerge w:val="restart"/>
            <w:tcBorders>
              <w:top w:val="nil"/>
              <w:left w:val="nil"/>
              <w:bottom w:val="nil"/>
              <w:right w:val="nil"/>
            </w:tcBorders>
            <w:shd w:val="clear" w:color="auto" w:fill="auto"/>
            <w:vAlign w:val="center"/>
            <w:hideMark/>
          </w:tcPr>
          <w:p w:rsidR="00D25807" w:rsidRPr="00A73ECC" w:rsidRDefault="00D25807" w:rsidP="004738B9">
            <w:pPr>
              <w:spacing w:after="0" w:line="240" w:lineRule="auto"/>
              <w:rPr>
                <w:rFonts w:ascii="Times New Roman" w:eastAsia="Times New Roman" w:hAnsi="Times New Roman" w:cs="Times New Roman"/>
                <w:b/>
                <w:bCs/>
                <w:color w:val="000000"/>
                <w:sz w:val="18"/>
                <w:szCs w:val="18"/>
                <w:lang w:eastAsia="hr-HR"/>
              </w:rPr>
            </w:pPr>
            <w:r w:rsidRPr="00A73ECC">
              <w:rPr>
                <w:rFonts w:ascii="Times New Roman" w:eastAsia="Times New Roman" w:hAnsi="Times New Roman" w:cs="Times New Roman"/>
                <w:b/>
                <w:bCs/>
                <w:color w:val="000000"/>
                <w:sz w:val="18"/>
                <w:szCs w:val="18"/>
                <w:lang w:eastAsia="hr-HR"/>
              </w:rPr>
              <w:t>Duljina repa / Duljina sperm</w:t>
            </w:r>
            <w:r w:rsidR="004738B9" w:rsidRPr="00A73ECC">
              <w:rPr>
                <w:rFonts w:ascii="Times New Roman" w:eastAsia="Times New Roman" w:hAnsi="Times New Roman" w:cs="Times New Roman"/>
                <w:b/>
                <w:bCs/>
                <w:color w:val="000000"/>
                <w:sz w:val="18"/>
                <w:szCs w:val="18"/>
                <w:lang w:eastAsia="hr-HR"/>
              </w:rPr>
              <w:t>ij</w:t>
            </w:r>
            <w:r w:rsidRPr="00A73ECC">
              <w:rPr>
                <w:rFonts w:ascii="Times New Roman" w:eastAsia="Times New Roman" w:hAnsi="Times New Roman" w:cs="Times New Roman"/>
                <w:b/>
                <w:bCs/>
                <w:color w:val="000000"/>
                <w:sz w:val="18"/>
                <w:szCs w:val="18"/>
                <w:lang w:eastAsia="hr-HR"/>
              </w:rPr>
              <w:t>a</w:t>
            </w:r>
          </w:p>
        </w:tc>
        <w:tc>
          <w:tcPr>
            <w:tcW w:w="0" w:type="auto"/>
            <w:tcBorders>
              <w:top w:val="nil"/>
              <w:left w:val="single" w:sz="4" w:space="0" w:color="auto"/>
              <w:bottom w:val="nil"/>
              <w:right w:val="nil"/>
            </w:tcBorders>
            <w:shd w:val="clear" w:color="auto" w:fill="auto"/>
            <w:noWrap/>
            <w:vAlign w:val="bottom"/>
            <w:hideMark/>
          </w:tcPr>
          <w:p w:rsidR="00D25807" w:rsidRPr="00A73ECC" w:rsidRDefault="00D25807" w:rsidP="00857F1D">
            <w:pPr>
              <w:spacing w:after="0" w:line="240" w:lineRule="auto"/>
              <w:rPr>
                <w:rFonts w:ascii="Times New Roman" w:eastAsia="Times New Roman" w:hAnsi="Times New Roman" w:cs="Times New Roman"/>
                <w:b/>
                <w:bCs/>
                <w:color w:val="000000"/>
                <w:sz w:val="18"/>
                <w:szCs w:val="18"/>
                <w:lang w:eastAsia="hr-HR"/>
              </w:rPr>
            </w:pPr>
            <w:r w:rsidRPr="00A73ECC">
              <w:rPr>
                <w:rFonts w:ascii="Times New Roman" w:eastAsia="Times New Roman" w:hAnsi="Times New Roman" w:cs="Times New Roman"/>
                <w:b/>
                <w:bCs/>
                <w:color w:val="000000"/>
                <w:sz w:val="18"/>
                <w:szCs w:val="18"/>
                <w:lang w:eastAsia="hr-HR"/>
              </w:rPr>
              <w:t>Kontrolna</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0,84</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0,85</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0,85</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0,85</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0,85</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0,85</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0,004</w:t>
            </w:r>
          </w:p>
        </w:tc>
        <w:tc>
          <w:tcPr>
            <w:tcW w:w="0" w:type="auto"/>
            <w:vMerge w:val="restart"/>
            <w:tcBorders>
              <w:top w:val="nil"/>
              <w:left w:val="single" w:sz="4" w:space="0" w:color="auto"/>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0,84</w:t>
            </w:r>
          </w:p>
        </w:tc>
        <w:tc>
          <w:tcPr>
            <w:tcW w:w="0" w:type="auto"/>
            <w:vMerge w:val="restart"/>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0,84</w:t>
            </w:r>
          </w:p>
        </w:tc>
        <w:tc>
          <w:tcPr>
            <w:tcW w:w="0" w:type="auto"/>
            <w:vMerge w:val="restart"/>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0,84</w:t>
            </w:r>
          </w:p>
        </w:tc>
        <w:tc>
          <w:tcPr>
            <w:tcW w:w="0" w:type="auto"/>
            <w:vMerge w:val="restart"/>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0,001</w:t>
            </w:r>
          </w:p>
        </w:tc>
      </w:tr>
      <w:tr w:rsidR="00D25807" w:rsidRPr="00A73ECC" w:rsidTr="00857F1D">
        <w:trPr>
          <w:trHeight w:val="300"/>
        </w:trPr>
        <w:tc>
          <w:tcPr>
            <w:tcW w:w="0" w:type="auto"/>
            <w:vMerge/>
            <w:tcBorders>
              <w:top w:val="nil"/>
              <w:left w:val="nil"/>
              <w:bottom w:val="nil"/>
              <w:right w:val="nil"/>
            </w:tcBorders>
            <w:vAlign w:val="center"/>
            <w:hideMark/>
          </w:tcPr>
          <w:p w:rsidR="00D25807" w:rsidRPr="00A73ECC" w:rsidRDefault="00D25807" w:rsidP="00857F1D">
            <w:pPr>
              <w:spacing w:after="0" w:line="240" w:lineRule="auto"/>
              <w:rPr>
                <w:rFonts w:ascii="Times New Roman" w:eastAsia="Times New Roman" w:hAnsi="Times New Roman" w:cs="Times New Roman"/>
                <w:b/>
                <w:bCs/>
                <w:color w:val="000000"/>
                <w:sz w:val="18"/>
                <w:szCs w:val="18"/>
                <w:lang w:eastAsia="hr-HR"/>
              </w:rPr>
            </w:pPr>
          </w:p>
        </w:tc>
        <w:tc>
          <w:tcPr>
            <w:tcW w:w="0" w:type="auto"/>
            <w:tcBorders>
              <w:top w:val="nil"/>
              <w:left w:val="single" w:sz="4" w:space="0" w:color="auto"/>
              <w:bottom w:val="nil"/>
              <w:right w:val="nil"/>
            </w:tcBorders>
            <w:shd w:val="clear" w:color="auto" w:fill="auto"/>
            <w:noWrap/>
            <w:vAlign w:val="bottom"/>
            <w:hideMark/>
          </w:tcPr>
          <w:p w:rsidR="00D25807" w:rsidRPr="00A73ECC" w:rsidRDefault="00D25807" w:rsidP="00857F1D">
            <w:pPr>
              <w:spacing w:after="0" w:line="240" w:lineRule="auto"/>
              <w:rPr>
                <w:rFonts w:ascii="Times New Roman" w:eastAsia="Times New Roman" w:hAnsi="Times New Roman" w:cs="Times New Roman"/>
                <w:b/>
                <w:bCs/>
                <w:color w:val="000000"/>
                <w:sz w:val="18"/>
                <w:szCs w:val="18"/>
                <w:lang w:eastAsia="hr-HR"/>
              </w:rPr>
            </w:pPr>
            <w:r w:rsidRPr="00A73ECC">
              <w:rPr>
                <w:rFonts w:ascii="Times New Roman" w:eastAsia="Times New Roman" w:hAnsi="Times New Roman" w:cs="Times New Roman"/>
                <w:b/>
                <w:bCs/>
                <w:color w:val="000000"/>
                <w:sz w:val="18"/>
                <w:szCs w:val="18"/>
                <w:lang w:eastAsia="hr-HR"/>
              </w:rPr>
              <w:t>Melatonin</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0,84</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0,85</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0,84</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0,85</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0,85</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0,84</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0,003</w:t>
            </w:r>
          </w:p>
        </w:tc>
        <w:tc>
          <w:tcPr>
            <w:tcW w:w="0" w:type="auto"/>
            <w:vMerge/>
            <w:tcBorders>
              <w:top w:val="nil"/>
              <w:left w:val="single" w:sz="4" w:space="0" w:color="auto"/>
              <w:bottom w:val="nil"/>
              <w:right w:val="nil"/>
            </w:tcBorders>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nil"/>
              <w:right w:val="nil"/>
            </w:tcBorders>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nil"/>
              <w:right w:val="nil"/>
            </w:tcBorders>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nil"/>
              <w:right w:val="nil"/>
            </w:tcBorders>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p>
        </w:tc>
      </w:tr>
      <w:tr w:rsidR="00D25807" w:rsidRPr="00A73ECC" w:rsidTr="00857F1D">
        <w:trPr>
          <w:trHeight w:val="165"/>
        </w:trPr>
        <w:tc>
          <w:tcPr>
            <w:tcW w:w="0" w:type="auto"/>
            <w:tcBorders>
              <w:top w:val="nil"/>
              <w:left w:val="nil"/>
              <w:bottom w:val="nil"/>
              <w:right w:val="nil"/>
            </w:tcBorders>
            <w:shd w:val="clear" w:color="auto" w:fill="auto"/>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tcBorders>
              <w:top w:val="nil"/>
              <w:left w:val="single" w:sz="4" w:space="0" w:color="auto"/>
              <w:bottom w:val="nil"/>
              <w:right w:val="nil"/>
            </w:tcBorders>
            <w:shd w:val="clear" w:color="auto" w:fill="auto"/>
            <w:noWrap/>
            <w:vAlign w:val="bottom"/>
            <w:hideMark/>
          </w:tcPr>
          <w:p w:rsidR="00D25807" w:rsidRPr="00A73ECC" w:rsidRDefault="00D25807" w:rsidP="00857F1D">
            <w:pPr>
              <w:spacing w:after="0" w:line="240" w:lineRule="auto"/>
              <w:rPr>
                <w:rFonts w:ascii="Times New Roman" w:eastAsia="Times New Roman" w:hAnsi="Times New Roman" w:cs="Times New Roman"/>
                <w:b/>
                <w:bCs/>
                <w:color w:val="000000"/>
                <w:sz w:val="18"/>
                <w:szCs w:val="18"/>
                <w:lang w:eastAsia="hr-HR"/>
              </w:rPr>
            </w:pPr>
            <w:r w:rsidRPr="00A73ECC">
              <w:rPr>
                <w:rFonts w:ascii="Times New Roman" w:eastAsia="Times New Roman" w:hAnsi="Times New Roman" w:cs="Times New Roman"/>
                <w:b/>
                <w:bCs/>
                <w:color w:val="000000"/>
                <w:sz w:val="18"/>
                <w:szCs w:val="18"/>
                <w:lang w:eastAsia="hr-HR"/>
              </w:rPr>
              <w:t> </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b/>
                <w:bCs/>
                <w:color w:val="000000"/>
                <w:sz w:val="18"/>
                <w:szCs w:val="18"/>
                <w:lang w:eastAsia="hr-HR"/>
              </w:rPr>
            </w:pP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single" w:sz="4" w:space="0" w:color="auto"/>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 </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sz w:val="20"/>
                <w:szCs w:val="20"/>
                <w:lang w:eastAsia="hr-HR"/>
              </w:rPr>
            </w:pPr>
          </w:p>
        </w:tc>
      </w:tr>
      <w:tr w:rsidR="00D25807" w:rsidRPr="00A73ECC" w:rsidTr="00857F1D">
        <w:trPr>
          <w:trHeight w:val="300"/>
        </w:trPr>
        <w:tc>
          <w:tcPr>
            <w:tcW w:w="0" w:type="auto"/>
            <w:vMerge w:val="restart"/>
            <w:tcBorders>
              <w:top w:val="nil"/>
              <w:left w:val="nil"/>
              <w:bottom w:val="nil"/>
              <w:right w:val="nil"/>
            </w:tcBorders>
            <w:shd w:val="clear" w:color="auto" w:fill="auto"/>
            <w:vAlign w:val="center"/>
            <w:hideMark/>
          </w:tcPr>
          <w:p w:rsidR="00D25807" w:rsidRPr="00A73ECC" w:rsidRDefault="00D25807" w:rsidP="004738B9">
            <w:pPr>
              <w:spacing w:after="0" w:line="240" w:lineRule="auto"/>
              <w:rPr>
                <w:rFonts w:ascii="Times New Roman" w:eastAsia="Times New Roman" w:hAnsi="Times New Roman" w:cs="Times New Roman"/>
                <w:b/>
                <w:bCs/>
                <w:color w:val="000000"/>
                <w:sz w:val="18"/>
                <w:szCs w:val="18"/>
                <w:lang w:eastAsia="hr-HR"/>
              </w:rPr>
            </w:pPr>
            <w:r w:rsidRPr="00A73ECC">
              <w:rPr>
                <w:rFonts w:ascii="Times New Roman" w:eastAsia="Times New Roman" w:hAnsi="Times New Roman" w:cs="Times New Roman"/>
                <w:b/>
                <w:bCs/>
                <w:color w:val="000000"/>
                <w:sz w:val="18"/>
                <w:szCs w:val="18"/>
                <w:lang w:eastAsia="hr-HR"/>
              </w:rPr>
              <w:t>Opseg glave / Duljina sperm</w:t>
            </w:r>
            <w:r w:rsidR="004738B9" w:rsidRPr="00A73ECC">
              <w:rPr>
                <w:rFonts w:ascii="Times New Roman" w:eastAsia="Times New Roman" w:hAnsi="Times New Roman" w:cs="Times New Roman"/>
                <w:b/>
                <w:bCs/>
                <w:color w:val="000000"/>
                <w:sz w:val="18"/>
                <w:szCs w:val="18"/>
                <w:lang w:eastAsia="hr-HR"/>
              </w:rPr>
              <w:t>ij</w:t>
            </w:r>
            <w:r w:rsidRPr="00A73ECC">
              <w:rPr>
                <w:rFonts w:ascii="Times New Roman" w:eastAsia="Times New Roman" w:hAnsi="Times New Roman" w:cs="Times New Roman"/>
                <w:b/>
                <w:bCs/>
                <w:color w:val="000000"/>
                <w:sz w:val="18"/>
                <w:szCs w:val="18"/>
                <w:lang w:eastAsia="hr-HR"/>
              </w:rPr>
              <w:t>a</w:t>
            </w:r>
          </w:p>
        </w:tc>
        <w:tc>
          <w:tcPr>
            <w:tcW w:w="0" w:type="auto"/>
            <w:tcBorders>
              <w:top w:val="nil"/>
              <w:left w:val="single" w:sz="4" w:space="0" w:color="auto"/>
              <w:bottom w:val="nil"/>
              <w:right w:val="nil"/>
            </w:tcBorders>
            <w:shd w:val="clear" w:color="auto" w:fill="auto"/>
            <w:noWrap/>
            <w:vAlign w:val="bottom"/>
            <w:hideMark/>
          </w:tcPr>
          <w:p w:rsidR="00D25807" w:rsidRPr="00A73ECC" w:rsidRDefault="00D25807" w:rsidP="00857F1D">
            <w:pPr>
              <w:spacing w:after="0" w:line="240" w:lineRule="auto"/>
              <w:rPr>
                <w:rFonts w:ascii="Times New Roman" w:eastAsia="Times New Roman" w:hAnsi="Times New Roman" w:cs="Times New Roman"/>
                <w:b/>
                <w:bCs/>
                <w:color w:val="000000"/>
                <w:sz w:val="18"/>
                <w:szCs w:val="18"/>
                <w:lang w:eastAsia="hr-HR"/>
              </w:rPr>
            </w:pPr>
            <w:r w:rsidRPr="00A73ECC">
              <w:rPr>
                <w:rFonts w:ascii="Times New Roman" w:eastAsia="Times New Roman" w:hAnsi="Times New Roman" w:cs="Times New Roman"/>
                <w:b/>
                <w:bCs/>
                <w:color w:val="000000"/>
                <w:sz w:val="18"/>
                <w:szCs w:val="18"/>
                <w:lang w:eastAsia="hr-HR"/>
              </w:rPr>
              <w:t>Kontrolna</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0,41</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0,40</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0,40</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0,40</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0,40</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0,40</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0,012</w:t>
            </w:r>
          </w:p>
        </w:tc>
        <w:tc>
          <w:tcPr>
            <w:tcW w:w="0" w:type="auto"/>
            <w:vMerge w:val="restart"/>
            <w:tcBorders>
              <w:top w:val="nil"/>
              <w:left w:val="single" w:sz="4" w:space="0" w:color="auto"/>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0,40</w:t>
            </w:r>
          </w:p>
        </w:tc>
        <w:tc>
          <w:tcPr>
            <w:tcW w:w="0" w:type="auto"/>
            <w:vMerge w:val="restart"/>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0,40</w:t>
            </w:r>
          </w:p>
        </w:tc>
        <w:tc>
          <w:tcPr>
            <w:tcW w:w="0" w:type="auto"/>
            <w:vMerge w:val="restart"/>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0,40</w:t>
            </w:r>
          </w:p>
        </w:tc>
        <w:tc>
          <w:tcPr>
            <w:tcW w:w="0" w:type="auto"/>
            <w:vMerge w:val="restart"/>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0,004</w:t>
            </w:r>
          </w:p>
        </w:tc>
      </w:tr>
      <w:tr w:rsidR="00D25807" w:rsidRPr="00A73ECC" w:rsidTr="00857F1D">
        <w:trPr>
          <w:trHeight w:val="300"/>
        </w:trPr>
        <w:tc>
          <w:tcPr>
            <w:tcW w:w="0" w:type="auto"/>
            <w:vMerge/>
            <w:tcBorders>
              <w:top w:val="nil"/>
              <w:left w:val="nil"/>
              <w:bottom w:val="nil"/>
              <w:right w:val="nil"/>
            </w:tcBorders>
            <w:vAlign w:val="center"/>
            <w:hideMark/>
          </w:tcPr>
          <w:p w:rsidR="00D25807" w:rsidRPr="00A73ECC" w:rsidRDefault="00D25807" w:rsidP="00857F1D">
            <w:pPr>
              <w:spacing w:after="0" w:line="240" w:lineRule="auto"/>
              <w:rPr>
                <w:rFonts w:ascii="Times New Roman" w:eastAsia="Times New Roman" w:hAnsi="Times New Roman" w:cs="Times New Roman"/>
                <w:b/>
                <w:bCs/>
                <w:color w:val="000000"/>
                <w:sz w:val="18"/>
                <w:szCs w:val="18"/>
                <w:lang w:eastAsia="hr-HR"/>
              </w:rPr>
            </w:pPr>
          </w:p>
        </w:tc>
        <w:tc>
          <w:tcPr>
            <w:tcW w:w="0" w:type="auto"/>
            <w:tcBorders>
              <w:top w:val="nil"/>
              <w:left w:val="single" w:sz="4" w:space="0" w:color="auto"/>
              <w:bottom w:val="nil"/>
              <w:right w:val="nil"/>
            </w:tcBorders>
            <w:shd w:val="clear" w:color="auto" w:fill="auto"/>
            <w:noWrap/>
            <w:vAlign w:val="bottom"/>
            <w:hideMark/>
          </w:tcPr>
          <w:p w:rsidR="00D25807" w:rsidRPr="00A73ECC" w:rsidRDefault="00D25807" w:rsidP="00857F1D">
            <w:pPr>
              <w:spacing w:after="0" w:line="240" w:lineRule="auto"/>
              <w:rPr>
                <w:rFonts w:ascii="Times New Roman" w:eastAsia="Times New Roman" w:hAnsi="Times New Roman" w:cs="Times New Roman"/>
                <w:b/>
                <w:bCs/>
                <w:color w:val="000000"/>
                <w:sz w:val="18"/>
                <w:szCs w:val="18"/>
                <w:lang w:eastAsia="hr-HR"/>
              </w:rPr>
            </w:pPr>
            <w:r w:rsidRPr="00A73ECC">
              <w:rPr>
                <w:rFonts w:ascii="Times New Roman" w:eastAsia="Times New Roman" w:hAnsi="Times New Roman" w:cs="Times New Roman"/>
                <w:b/>
                <w:bCs/>
                <w:color w:val="000000"/>
                <w:sz w:val="18"/>
                <w:szCs w:val="18"/>
                <w:lang w:eastAsia="hr-HR"/>
              </w:rPr>
              <w:t>Melatonin</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0,42</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0,41</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0,41</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0,40</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0,40</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0,41</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0,009</w:t>
            </w:r>
          </w:p>
        </w:tc>
        <w:tc>
          <w:tcPr>
            <w:tcW w:w="0" w:type="auto"/>
            <w:vMerge/>
            <w:tcBorders>
              <w:top w:val="nil"/>
              <w:left w:val="single" w:sz="4" w:space="0" w:color="auto"/>
              <w:bottom w:val="nil"/>
              <w:right w:val="nil"/>
            </w:tcBorders>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nil"/>
              <w:right w:val="nil"/>
            </w:tcBorders>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nil"/>
              <w:right w:val="nil"/>
            </w:tcBorders>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nil"/>
              <w:right w:val="nil"/>
            </w:tcBorders>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p>
        </w:tc>
      </w:tr>
      <w:tr w:rsidR="00D25807" w:rsidRPr="00A73ECC" w:rsidTr="00857F1D">
        <w:trPr>
          <w:trHeight w:val="180"/>
        </w:trPr>
        <w:tc>
          <w:tcPr>
            <w:tcW w:w="0" w:type="auto"/>
            <w:tcBorders>
              <w:top w:val="nil"/>
              <w:left w:val="nil"/>
              <w:bottom w:val="nil"/>
              <w:right w:val="nil"/>
            </w:tcBorders>
            <w:shd w:val="clear" w:color="auto" w:fill="auto"/>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tcBorders>
              <w:top w:val="nil"/>
              <w:left w:val="single" w:sz="4" w:space="0" w:color="auto"/>
              <w:bottom w:val="nil"/>
              <w:right w:val="nil"/>
            </w:tcBorders>
            <w:shd w:val="clear" w:color="auto" w:fill="auto"/>
            <w:noWrap/>
            <w:vAlign w:val="bottom"/>
            <w:hideMark/>
          </w:tcPr>
          <w:p w:rsidR="00D25807" w:rsidRPr="00A73ECC" w:rsidRDefault="00D25807" w:rsidP="00857F1D">
            <w:pPr>
              <w:spacing w:after="0" w:line="240" w:lineRule="auto"/>
              <w:rPr>
                <w:rFonts w:ascii="Times New Roman" w:eastAsia="Times New Roman" w:hAnsi="Times New Roman" w:cs="Times New Roman"/>
                <w:b/>
                <w:bCs/>
                <w:color w:val="000000"/>
                <w:sz w:val="18"/>
                <w:szCs w:val="18"/>
                <w:lang w:eastAsia="hr-HR"/>
              </w:rPr>
            </w:pPr>
            <w:r w:rsidRPr="00A73ECC">
              <w:rPr>
                <w:rFonts w:ascii="Times New Roman" w:eastAsia="Times New Roman" w:hAnsi="Times New Roman" w:cs="Times New Roman"/>
                <w:b/>
                <w:bCs/>
                <w:color w:val="000000"/>
                <w:sz w:val="18"/>
                <w:szCs w:val="18"/>
                <w:lang w:eastAsia="hr-HR"/>
              </w:rPr>
              <w:t> </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b/>
                <w:bCs/>
                <w:color w:val="000000"/>
                <w:sz w:val="18"/>
                <w:szCs w:val="18"/>
                <w:lang w:eastAsia="hr-HR"/>
              </w:rPr>
            </w:pP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single" w:sz="4" w:space="0" w:color="auto"/>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 </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sz w:val="20"/>
                <w:szCs w:val="20"/>
                <w:lang w:eastAsia="hr-HR"/>
              </w:rPr>
            </w:pPr>
          </w:p>
        </w:tc>
      </w:tr>
      <w:tr w:rsidR="00D25807" w:rsidRPr="00A73ECC" w:rsidTr="00857F1D">
        <w:trPr>
          <w:trHeight w:val="300"/>
        </w:trPr>
        <w:tc>
          <w:tcPr>
            <w:tcW w:w="0" w:type="auto"/>
            <w:vMerge w:val="restart"/>
            <w:tcBorders>
              <w:top w:val="nil"/>
              <w:left w:val="nil"/>
              <w:bottom w:val="nil"/>
              <w:right w:val="nil"/>
            </w:tcBorders>
            <w:shd w:val="clear" w:color="auto" w:fill="auto"/>
            <w:vAlign w:val="center"/>
            <w:hideMark/>
          </w:tcPr>
          <w:p w:rsidR="00D25807" w:rsidRPr="00A73ECC" w:rsidRDefault="00D25807" w:rsidP="004738B9">
            <w:pPr>
              <w:spacing w:after="0" w:line="240" w:lineRule="auto"/>
              <w:rPr>
                <w:rFonts w:ascii="Times New Roman" w:eastAsia="Times New Roman" w:hAnsi="Times New Roman" w:cs="Times New Roman"/>
                <w:b/>
                <w:bCs/>
                <w:color w:val="000000"/>
                <w:sz w:val="18"/>
                <w:szCs w:val="18"/>
                <w:lang w:eastAsia="hr-HR"/>
              </w:rPr>
            </w:pPr>
            <w:r w:rsidRPr="00A73ECC">
              <w:rPr>
                <w:rFonts w:ascii="Times New Roman" w:eastAsia="Times New Roman" w:hAnsi="Times New Roman" w:cs="Times New Roman"/>
                <w:b/>
                <w:bCs/>
                <w:color w:val="000000"/>
                <w:sz w:val="18"/>
                <w:szCs w:val="18"/>
                <w:lang w:eastAsia="hr-HR"/>
              </w:rPr>
              <w:t>Površina glave / Duljina sperm</w:t>
            </w:r>
            <w:r w:rsidR="004738B9" w:rsidRPr="00A73ECC">
              <w:rPr>
                <w:rFonts w:ascii="Times New Roman" w:eastAsia="Times New Roman" w:hAnsi="Times New Roman" w:cs="Times New Roman"/>
                <w:b/>
                <w:bCs/>
                <w:color w:val="000000"/>
                <w:sz w:val="18"/>
                <w:szCs w:val="18"/>
                <w:lang w:eastAsia="hr-HR"/>
              </w:rPr>
              <w:t>ij</w:t>
            </w:r>
            <w:r w:rsidRPr="00A73ECC">
              <w:rPr>
                <w:rFonts w:ascii="Times New Roman" w:eastAsia="Times New Roman" w:hAnsi="Times New Roman" w:cs="Times New Roman"/>
                <w:b/>
                <w:bCs/>
                <w:color w:val="000000"/>
                <w:sz w:val="18"/>
                <w:szCs w:val="18"/>
                <w:lang w:eastAsia="hr-HR"/>
              </w:rPr>
              <w:t>a</w:t>
            </w:r>
          </w:p>
        </w:tc>
        <w:tc>
          <w:tcPr>
            <w:tcW w:w="0" w:type="auto"/>
            <w:tcBorders>
              <w:top w:val="nil"/>
              <w:left w:val="single" w:sz="4" w:space="0" w:color="auto"/>
              <w:bottom w:val="nil"/>
              <w:right w:val="nil"/>
            </w:tcBorders>
            <w:shd w:val="clear" w:color="auto" w:fill="auto"/>
            <w:noWrap/>
            <w:vAlign w:val="bottom"/>
            <w:hideMark/>
          </w:tcPr>
          <w:p w:rsidR="00D25807" w:rsidRPr="00A73ECC" w:rsidRDefault="00D25807" w:rsidP="00857F1D">
            <w:pPr>
              <w:spacing w:after="0" w:line="240" w:lineRule="auto"/>
              <w:rPr>
                <w:rFonts w:ascii="Times New Roman" w:eastAsia="Times New Roman" w:hAnsi="Times New Roman" w:cs="Times New Roman"/>
                <w:b/>
                <w:bCs/>
                <w:color w:val="000000"/>
                <w:sz w:val="18"/>
                <w:szCs w:val="18"/>
                <w:lang w:eastAsia="hr-HR"/>
              </w:rPr>
            </w:pPr>
            <w:r w:rsidRPr="00A73ECC">
              <w:rPr>
                <w:rFonts w:ascii="Times New Roman" w:eastAsia="Times New Roman" w:hAnsi="Times New Roman" w:cs="Times New Roman"/>
                <w:b/>
                <w:bCs/>
                <w:color w:val="000000"/>
                <w:sz w:val="18"/>
                <w:szCs w:val="18"/>
                <w:lang w:eastAsia="hr-HR"/>
              </w:rPr>
              <w:t>Kontrolna</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0,62</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0,60</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0,59</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0,61</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0,63</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0,61</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0,035</w:t>
            </w:r>
          </w:p>
        </w:tc>
        <w:tc>
          <w:tcPr>
            <w:tcW w:w="0" w:type="auto"/>
            <w:vMerge w:val="restart"/>
            <w:tcBorders>
              <w:top w:val="nil"/>
              <w:left w:val="single" w:sz="4" w:space="0" w:color="auto"/>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0,61</w:t>
            </w:r>
          </w:p>
        </w:tc>
        <w:tc>
          <w:tcPr>
            <w:tcW w:w="0" w:type="auto"/>
            <w:vMerge w:val="restart"/>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0,62</w:t>
            </w:r>
          </w:p>
        </w:tc>
        <w:tc>
          <w:tcPr>
            <w:tcW w:w="0" w:type="auto"/>
            <w:vMerge w:val="restart"/>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0,61</w:t>
            </w:r>
          </w:p>
        </w:tc>
        <w:tc>
          <w:tcPr>
            <w:tcW w:w="0" w:type="auto"/>
            <w:vMerge w:val="restart"/>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0,008</w:t>
            </w:r>
          </w:p>
        </w:tc>
      </w:tr>
      <w:tr w:rsidR="00D25807" w:rsidRPr="00A73ECC" w:rsidTr="00857F1D">
        <w:trPr>
          <w:trHeight w:val="300"/>
        </w:trPr>
        <w:tc>
          <w:tcPr>
            <w:tcW w:w="0" w:type="auto"/>
            <w:vMerge/>
            <w:tcBorders>
              <w:top w:val="nil"/>
              <w:left w:val="nil"/>
              <w:bottom w:val="nil"/>
              <w:right w:val="nil"/>
            </w:tcBorders>
            <w:vAlign w:val="center"/>
            <w:hideMark/>
          </w:tcPr>
          <w:p w:rsidR="00D25807" w:rsidRPr="00A73ECC" w:rsidRDefault="00D25807" w:rsidP="00857F1D">
            <w:pPr>
              <w:spacing w:after="0" w:line="240" w:lineRule="auto"/>
              <w:rPr>
                <w:rFonts w:ascii="Times New Roman" w:eastAsia="Times New Roman" w:hAnsi="Times New Roman" w:cs="Times New Roman"/>
                <w:b/>
                <w:bCs/>
                <w:color w:val="000000"/>
                <w:sz w:val="18"/>
                <w:szCs w:val="18"/>
                <w:lang w:eastAsia="hr-HR"/>
              </w:rPr>
            </w:pPr>
          </w:p>
        </w:tc>
        <w:tc>
          <w:tcPr>
            <w:tcW w:w="0" w:type="auto"/>
            <w:tcBorders>
              <w:top w:val="nil"/>
              <w:left w:val="single" w:sz="4" w:space="0" w:color="auto"/>
              <w:bottom w:val="nil"/>
              <w:right w:val="nil"/>
            </w:tcBorders>
            <w:shd w:val="clear" w:color="auto" w:fill="auto"/>
            <w:noWrap/>
            <w:vAlign w:val="bottom"/>
            <w:hideMark/>
          </w:tcPr>
          <w:p w:rsidR="00D25807" w:rsidRPr="00A73ECC" w:rsidRDefault="00D25807" w:rsidP="00857F1D">
            <w:pPr>
              <w:spacing w:after="0" w:line="240" w:lineRule="auto"/>
              <w:rPr>
                <w:rFonts w:ascii="Times New Roman" w:eastAsia="Times New Roman" w:hAnsi="Times New Roman" w:cs="Times New Roman"/>
                <w:b/>
                <w:bCs/>
                <w:color w:val="000000"/>
                <w:sz w:val="18"/>
                <w:szCs w:val="18"/>
                <w:lang w:eastAsia="hr-HR"/>
              </w:rPr>
            </w:pPr>
            <w:r w:rsidRPr="00A73ECC">
              <w:rPr>
                <w:rFonts w:ascii="Times New Roman" w:eastAsia="Times New Roman" w:hAnsi="Times New Roman" w:cs="Times New Roman"/>
                <w:b/>
                <w:bCs/>
                <w:color w:val="000000"/>
                <w:sz w:val="18"/>
                <w:szCs w:val="18"/>
                <w:lang w:eastAsia="hr-HR"/>
              </w:rPr>
              <w:t>Melatonin</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0,64</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0,62</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0,62</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0,60</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0,64</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0,63</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0,026</w:t>
            </w:r>
          </w:p>
        </w:tc>
        <w:tc>
          <w:tcPr>
            <w:tcW w:w="0" w:type="auto"/>
            <w:vMerge/>
            <w:tcBorders>
              <w:top w:val="nil"/>
              <w:left w:val="single" w:sz="4" w:space="0" w:color="auto"/>
              <w:bottom w:val="nil"/>
              <w:right w:val="nil"/>
            </w:tcBorders>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nil"/>
              <w:right w:val="nil"/>
            </w:tcBorders>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nil"/>
              <w:right w:val="nil"/>
            </w:tcBorders>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nil"/>
              <w:right w:val="nil"/>
            </w:tcBorders>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p>
        </w:tc>
      </w:tr>
      <w:tr w:rsidR="00D25807" w:rsidRPr="00A73ECC" w:rsidTr="00857F1D">
        <w:trPr>
          <w:trHeight w:val="150"/>
        </w:trPr>
        <w:tc>
          <w:tcPr>
            <w:tcW w:w="0" w:type="auto"/>
            <w:tcBorders>
              <w:top w:val="nil"/>
              <w:left w:val="nil"/>
              <w:bottom w:val="nil"/>
              <w:right w:val="nil"/>
            </w:tcBorders>
            <w:shd w:val="clear" w:color="auto" w:fill="auto"/>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tcBorders>
              <w:top w:val="nil"/>
              <w:left w:val="single" w:sz="4" w:space="0" w:color="auto"/>
              <w:bottom w:val="nil"/>
              <w:right w:val="nil"/>
            </w:tcBorders>
            <w:shd w:val="clear" w:color="auto" w:fill="auto"/>
            <w:noWrap/>
            <w:vAlign w:val="bottom"/>
            <w:hideMark/>
          </w:tcPr>
          <w:p w:rsidR="00D25807" w:rsidRPr="00A73ECC" w:rsidRDefault="00D25807" w:rsidP="00857F1D">
            <w:pPr>
              <w:spacing w:after="0" w:line="240" w:lineRule="auto"/>
              <w:rPr>
                <w:rFonts w:ascii="Times New Roman" w:eastAsia="Times New Roman" w:hAnsi="Times New Roman" w:cs="Times New Roman"/>
                <w:b/>
                <w:bCs/>
                <w:color w:val="000000"/>
                <w:sz w:val="18"/>
                <w:szCs w:val="18"/>
                <w:lang w:eastAsia="hr-HR"/>
              </w:rPr>
            </w:pPr>
            <w:r w:rsidRPr="00A73ECC">
              <w:rPr>
                <w:rFonts w:ascii="Times New Roman" w:eastAsia="Times New Roman" w:hAnsi="Times New Roman" w:cs="Times New Roman"/>
                <w:b/>
                <w:bCs/>
                <w:color w:val="000000"/>
                <w:sz w:val="18"/>
                <w:szCs w:val="18"/>
                <w:lang w:eastAsia="hr-HR"/>
              </w:rPr>
              <w:t> </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b/>
                <w:bCs/>
                <w:color w:val="000000"/>
                <w:sz w:val="18"/>
                <w:szCs w:val="18"/>
                <w:lang w:eastAsia="hr-HR"/>
              </w:rPr>
            </w:pP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single" w:sz="4" w:space="0" w:color="auto"/>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 </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sz w:val="20"/>
                <w:szCs w:val="20"/>
                <w:lang w:eastAsia="hr-HR"/>
              </w:rPr>
            </w:pP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sz w:val="20"/>
                <w:szCs w:val="20"/>
                <w:lang w:eastAsia="hr-HR"/>
              </w:rPr>
            </w:pPr>
          </w:p>
        </w:tc>
      </w:tr>
      <w:tr w:rsidR="00D25807" w:rsidRPr="00A73ECC" w:rsidTr="00857F1D">
        <w:trPr>
          <w:trHeight w:val="495"/>
        </w:trPr>
        <w:tc>
          <w:tcPr>
            <w:tcW w:w="0" w:type="auto"/>
            <w:vMerge w:val="restart"/>
            <w:tcBorders>
              <w:top w:val="nil"/>
              <w:left w:val="nil"/>
              <w:bottom w:val="single" w:sz="8" w:space="0" w:color="000000"/>
              <w:right w:val="nil"/>
            </w:tcBorders>
            <w:shd w:val="clear" w:color="auto" w:fill="auto"/>
            <w:vAlign w:val="center"/>
            <w:hideMark/>
          </w:tcPr>
          <w:p w:rsidR="00D25807" w:rsidRPr="00A73ECC" w:rsidRDefault="00426BBB" w:rsidP="004738B9">
            <w:pPr>
              <w:spacing w:after="0" w:line="240" w:lineRule="auto"/>
              <w:rPr>
                <w:rFonts w:ascii="Times New Roman" w:eastAsia="Times New Roman" w:hAnsi="Times New Roman" w:cs="Times New Roman"/>
                <w:b/>
                <w:bCs/>
                <w:color w:val="000000"/>
                <w:sz w:val="18"/>
                <w:szCs w:val="18"/>
                <w:lang w:eastAsia="hr-HR"/>
              </w:rPr>
            </w:pPr>
            <w:r w:rsidRPr="00A73ECC">
              <w:rPr>
                <w:rFonts w:ascii="Times New Roman" w:eastAsia="Times New Roman" w:hAnsi="Times New Roman" w:cs="Times New Roman"/>
                <w:b/>
                <w:bCs/>
                <w:color w:val="000000"/>
                <w:sz w:val="18"/>
                <w:szCs w:val="18"/>
                <w:lang w:eastAsia="hr-HR"/>
              </w:rPr>
              <w:t>Duljina</w:t>
            </w:r>
            <w:r w:rsidR="00D25807" w:rsidRPr="00A73ECC">
              <w:rPr>
                <w:rFonts w:ascii="Times New Roman" w:eastAsia="Times New Roman" w:hAnsi="Times New Roman" w:cs="Times New Roman"/>
                <w:b/>
                <w:bCs/>
                <w:color w:val="000000"/>
                <w:sz w:val="18"/>
                <w:szCs w:val="18"/>
                <w:lang w:eastAsia="hr-HR"/>
              </w:rPr>
              <w:t xml:space="preserve"> glave x Širina glave / Duljina sperm</w:t>
            </w:r>
            <w:r w:rsidR="004738B9" w:rsidRPr="00A73ECC">
              <w:rPr>
                <w:rFonts w:ascii="Times New Roman" w:eastAsia="Times New Roman" w:hAnsi="Times New Roman" w:cs="Times New Roman"/>
                <w:b/>
                <w:bCs/>
                <w:color w:val="000000"/>
                <w:sz w:val="18"/>
                <w:szCs w:val="18"/>
                <w:lang w:eastAsia="hr-HR"/>
              </w:rPr>
              <w:t>ij</w:t>
            </w:r>
            <w:r w:rsidR="00D25807" w:rsidRPr="00A73ECC">
              <w:rPr>
                <w:rFonts w:ascii="Times New Roman" w:eastAsia="Times New Roman" w:hAnsi="Times New Roman" w:cs="Times New Roman"/>
                <w:b/>
                <w:bCs/>
                <w:color w:val="000000"/>
                <w:sz w:val="18"/>
                <w:szCs w:val="18"/>
                <w:lang w:eastAsia="hr-HR"/>
              </w:rPr>
              <w:t>a</w:t>
            </w:r>
          </w:p>
        </w:tc>
        <w:tc>
          <w:tcPr>
            <w:tcW w:w="0" w:type="auto"/>
            <w:tcBorders>
              <w:top w:val="nil"/>
              <w:left w:val="single" w:sz="4" w:space="0" w:color="auto"/>
              <w:bottom w:val="nil"/>
              <w:right w:val="nil"/>
            </w:tcBorders>
            <w:shd w:val="clear" w:color="auto" w:fill="auto"/>
            <w:noWrap/>
            <w:vAlign w:val="bottom"/>
            <w:hideMark/>
          </w:tcPr>
          <w:p w:rsidR="00D25807" w:rsidRPr="00A73ECC" w:rsidRDefault="00D25807" w:rsidP="00857F1D">
            <w:pPr>
              <w:spacing w:after="0" w:line="240" w:lineRule="auto"/>
              <w:rPr>
                <w:rFonts w:ascii="Times New Roman" w:eastAsia="Times New Roman" w:hAnsi="Times New Roman" w:cs="Times New Roman"/>
                <w:b/>
                <w:bCs/>
                <w:color w:val="000000"/>
                <w:sz w:val="18"/>
                <w:szCs w:val="18"/>
                <w:lang w:eastAsia="hr-HR"/>
              </w:rPr>
            </w:pPr>
            <w:r w:rsidRPr="00A73ECC">
              <w:rPr>
                <w:rFonts w:ascii="Times New Roman" w:eastAsia="Times New Roman" w:hAnsi="Times New Roman" w:cs="Times New Roman"/>
                <w:b/>
                <w:bCs/>
                <w:color w:val="000000"/>
                <w:sz w:val="18"/>
                <w:szCs w:val="18"/>
                <w:lang w:eastAsia="hr-HR"/>
              </w:rPr>
              <w:t>Kontrolna</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0,75</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0,72</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0,71</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0,73</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0,77</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0,74</w:t>
            </w:r>
          </w:p>
        </w:tc>
        <w:tc>
          <w:tcPr>
            <w:tcW w:w="0" w:type="auto"/>
            <w:tcBorders>
              <w:top w:val="nil"/>
              <w:left w:val="nil"/>
              <w:bottom w:val="nil"/>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0,047</w:t>
            </w:r>
          </w:p>
        </w:tc>
        <w:tc>
          <w:tcPr>
            <w:tcW w:w="0" w:type="auto"/>
            <w:vMerge w:val="restart"/>
            <w:tcBorders>
              <w:top w:val="nil"/>
              <w:left w:val="single" w:sz="4" w:space="0" w:color="auto"/>
              <w:bottom w:val="single" w:sz="8" w:space="0" w:color="000000"/>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0,74</w:t>
            </w:r>
          </w:p>
        </w:tc>
        <w:tc>
          <w:tcPr>
            <w:tcW w:w="0" w:type="auto"/>
            <w:vMerge w:val="restart"/>
            <w:tcBorders>
              <w:top w:val="nil"/>
              <w:left w:val="nil"/>
              <w:bottom w:val="single" w:sz="8" w:space="0" w:color="000000"/>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0,75</w:t>
            </w:r>
          </w:p>
        </w:tc>
        <w:tc>
          <w:tcPr>
            <w:tcW w:w="0" w:type="auto"/>
            <w:vMerge w:val="restart"/>
            <w:tcBorders>
              <w:top w:val="nil"/>
              <w:left w:val="nil"/>
              <w:bottom w:val="single" w:sz="8" w:space="0" w:color="000000"/>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0,75</w:t>
            </w:r>
          </w:p>
        </w:tc>
        <w:tc>
          <w:tcPr>
            <w:tcW w:w="0" w:type="auto"/>
            <w:vMerge w:val="restart"/>
            <w:tcBorders>
              <w:top w:val="nil"/>
              <w:left w:val="nil"/>
              <w:bottom w:val="single" w:sz="8" w:space="0" w:color="000000"/>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0,009</w:t>
            </w:r>
          </w:p>
        </w:tc>
      </w:tr>
      <w:tr w:rsidR="00D25807" w:rsidRPr="00A73ECC" w:rsidTr="00857F1D">
        <w:trPr>
          <w:trHeight w:val="435"/>
        </w:trPr>
        <w:tc>
          <w:tcPr>
            <w:tcW w:w="0" w:type="auto"/>
            <w:vMerge/>
            <w:tcBorders>
              <w:top w:val="nil"/>
              <w:left w:val="nil"/>
              <w:bottom w:val="single" w:sz="8" w:space="0" w:color="000000"/>
              <w:right w:val="nil"/>
            </w:tcBorders>
            <w:vAlign w:val="center"/>
            <w:hideMark/>
          </w:tcPr>
          <w:p w:rsidR="00D25807" w:rsidRPr="00A73ECC" w:rsidRDefault="00D25807" w:rsidP="00857F1D">
            <w:pPr>
              <w:spacing w:after="0" w:line="240" w:lineRule="auto"/>
              <w:rPr>
                <w:rFonts w:ascii="Times New Roman" w:eastAsia="Times New Roman" w:hAnsi="Times New Roman" w:cs="Times New Roman"/>
                <w:b/>
                <w:bCs/>
                <w:color w:val="000000"/>
                <w:sz w:val="18"/>
                <w:szCs w:val="18"/>
                <w:lang w:eastAsia="hr-HR"/>
              </w:rPr>
            </w:pPr>
          </w:p>
        </w:tc>
        <w:tc>
          <w:tcPr>
            <w:tcW w:w="0" w:type="auto"/>
            <w:tcBorders>
              <w:top w:val="nil"/>
              <w:left w:val="single" w:sz="4" w:space="0" w:color="auto"/>
              <w:bottom w:val="single" w:sz="8" w:space="0" w:color="auto"/>
              <w:right w:val="nil"/>
            </w:tcBorders>
            <w:shd w:val="clear" w:color="auto" w:fill="auto"/>
            <w:noWrap/>
            <w:vAlign w:val="bottom"/>
            <w:hideMark/>
          </w:tcPr>
          <w:p w:rsidR="00D25807" w:rsidRPr="00A73ECC" w:rsidRDefault="00D25807" w:rsidP="00857F1D">
            <w:pPr>
              <w:spacing w:after="0" w:line="240" w:lineRule="auto"/>
              <w:rPr>
                <w:rFonts w:ascii="Times New Roman" w:eastAsia="Times New Roman" w:hAnsi="Times New Roman" w:cs="Times New Roman"/>
                <w:b/>
                <w:bCs/>
                <w:color w:val="000000"/>
                <w:sz w:val="18"/>
                <w:szCs w:val="18"/>
                <w:lang w:eastAsia="hr-HR"/>
              </w:rPr>
            </w:pPr>
            <w:r w:rsidRPr="00A73ECC">
              <w:rPr>
                <w:rFonts w:ascii="Times New Roman" w:eastAsia="Times New Roman" w:hAnsi="Times New Roman" w:cs="Times New Roman"/>
                <w:b/>
                <w:bCs/>
                <w:color w:val="000000"/>
                <w:sz w:val="18"/>
                <w:szCs w:val="18"/>
                <w:lang w:eastAsia="hr-HR"/>
              </w:rPr>
              <w:t>Melatonin</w:t>
            </w:r>
          </w:p>
        </w:tc>
        <w:tc>
          <w:tcPr>
            <w:tcW w:w="0" w:type="auto"/>
            <w:tcBorders>
              <w:top w:val="nil"/>
              <w:left w:val="nil"/>
              <w:bottom w:val="single" w:sz="8" w:space="0" w:color="auto"/>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0,76</w:t>
            </w:r>
          </w:p>
        </w:tc>
        <w:tc>
          <w:tcPr>
            <w:tcW w:w="0" w:type="auto"/>
            <w:tcBorders>
              <w:top w:val="nil"/>
              <w:left w:val="nil"/>
              <w:bottom w:val="single" w:sz="8" w:space="0" w:color="auto"/>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0,75</w:t>
            </w:r>
          </w:p>
        </w:tc>
        <w:tc>
          <w:tcPr>
            <w:tcW w:w="0" w:type="auto"/>
            <w:tcBorders>
              <w:top w:val="nil"/>
              <w:left w:val="nil"/>
              <w:bottom w:val="single" w:sz="8" w:space="0" w:color="auto"/>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0,74</w:t>
            </w:r>
          </w:p>
        </w:tc>
        <w:tc>
          <w:tcPr>
            <w:tcW w:w="0" w:type="auto"/>
            <w:tcBorders>
              <w:top w:val="nil"/>
              <w:left w:val="nil"/>
              <w:bottom w:val="single" w:sz="8" w:space="0" w:color="auto"/>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0,73</w:t>
            </w:r>
          </w:p>
        </w:tc>
        <w:tc>
          <w:tcPr>
            <w:tcW w:w="0" w:type="auto"/>
            <w:tcBorders>
              <w:top w:val="nil"/>
              <w:left w:val="nil"/>
              <w:bottom w:val="single" w:sz="8" w:space="0" w:color="auto"/>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0,78</w:t>
            </w:r>
          </w:p>
        </w:tc>
        <w:tc>
          <w:tcPr>
            <w:tcW w:w="0" w:type="auto"/>
            <w:tcBorders>
              <w:top w:val="nil"/>
              <w:left w:val="nil"/>
              <w:bottom w:val="single" w:sz="8" w:space="0" w:color="auto"/>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0,77</w:t>
            </w:r>
          </w:p>
        </w:tc>
        <w:tc>
          <w:tcPr>
            <w:tcW w:w="0" w:type="auto"/>
            <w:tcBorders>
              <w:top w:val="nil"/>
              <w:left w:val="nil"/>
              <w:bottom w:val="single" w:sz="8" w:space="0" w:color="auto"/>
              <w:right w:val="nil"/>
            </w:tcBorders>
            <w:shd w:val="clear" w:color="auto" w:fill="auto"/>
            <w:noWrap/>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r w:rsidRPr="00A73ECC">
              <w:rPr>
                <w:rFonts w:ascii="Times New Roman" w:eastAsia="Times New Roman" w:hAnsi="Times New Roman" w:cs="Times New Roman"/>
                <w:color w:val="000000"/>
                <w:sz w:val="18"/>
                <w:szCs w:val="18"/>
                <w:lang w:eastAsia="hr-HR"/>
              </w:rPr>
              <w:t>0,036</w:t>
            </w:r>
          </w:p>
        </w:tc>
        <w:tc>
          <w:tcPr>
            <w:tcW w:w="0" w:type="auto"/>
            <w:vMerge/>
            <w:tcBorders>
              <w:top w:val="nil"/>
              <w:left w:val="single" w:sz="4" w:space="0" w:color="auto"/>
              <w:bottom w:val="single" w:sz="8" w:space="0" w:color="000000"/>
              <w:right w:val="nil"/>
            </w:tcBorders>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single" w:sz="8" w:space="0" w:color="000000"/>
              <w:right w:val="nil"/>
            </w:tcBorders>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single" w:sz="8" w:space="0" w:color="000000"/>
              <w:right w:val="nil"/>
            </w:tcBorders>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p>
        </w:tc>
        <w:tc>
          <w:tcPr>
            <w:tcW w:w="0" w:type="auto"/>
            <w:vMerge/>
            <w:tcBorders>
              <w:top w:val="nil"/>
              <w:left w:val="nil"/>
              <w:bottom w:val="single" w:sz="8" w:space="0" w:color="000000"/>
              <w:right w:val="nil"/>
            </w:tcBorders>
            <w:vAlign w:val="center"/>
            <w:hideMark/>
          </w:tcPr>
          <w:p w:rsidR="00D25807" w:rsidRPr="00A73ECC" w:rsidRDefault="00D25807" w:rsidP="00857F1D">
            <w:pPr>
              <w:spacing w:after="0" w:line="240" w:lineRule="auto"/>
              <w:rPr>
                <w:rFonts w:ascii="Times New Roman" w:eastAsia="Times New Roman" w:hAnsi="Times New Roman" w:cs="Times New Roman"/>
                <w:color w:val="000000"/>
                <w:sz w:val="18"/>
                <w:szCs w:val="18"/>
                <w:lang w:eastAsia="hr-HR"/>
              </w:rPr>
            </w:pPr>
          </w:p>
        </w:tc>
      </w:tr>
    </w:tbl>
    <w:p w:rsidR="00D25807" w:rsidRDefault="00D25807" w:rsidP="00D25807">
      <w:pPr>
        <w:autoSpaceDE w:val="0"/>
        <w:autoSpaceDN w:val="0"/>
        <w:adjustRightInd w:val="0"/>
        <w:spacing w:after="0" w:line="360" w:lineRule="auto"/>
        <w:jc w:val="both"/>
        <w:rPr>
          <w:rFonts w:ascii="Times New Roman" w:hAnsi="Times New Roman" w:cs="Times New Roman"/>
          <w:sz w:val="20"/>
          <w:szCs w:val="20"/>
          <w:lang w:val="en-GB"/>
        </w:rPr>
      </w:pPr>
      <w:r w:rsidRPr="00486EFB">
        <w:rPr>
          <w:rFonts w:ascii="Times New Roman" w:hAnsi="Times New Roman" w:cs="Times New Roman"/>
          <w:sz w:val="20"/>
          <w:szCs w:val="20"/>
          <w:lang w:val="en-GB"/>
        </w:rPr>
        <w:t>Duljina sperm</w:t>
      </w:r>
      <w:r w:rsidR="000E6070">
        <w:rPr>
          <w:rFonts w:ascii="Times New Roman" w:hAnsi="Times New Roman" w:cs="Times New Roman"/>
          <w:sz w:val="20"/>
          <w:szCs w:val="20"/>
          <w:lang w:val="en-GB"/>
        </w:rPr>
        <w:t>ij</w:t>
      </w:r>
      <w:r w:rsidRPr="00486EFB">
        <w:rPr>
          <w:rFonts w:ascii="Times New Roman" w:hAnsi="Times New Roman" w:cs="Times New Roman"/>
          <w:sz w:val="20"/>
          <w:szCs w:val="20"/>
          <w:lang w:val="en-GB"/>
        </w:rPr>
        <w:t>a = duljina glave + duljina repa</w:t>
      </w:r>
    </w:p>
    <w:p w:rsidR="00D25807" w:rsidRDefault="00D25807" w:rsidP="00D25807">
      <w:pPr>
        <w:rPr>
          <w:rFonts w:ascii="Times New Roman" w:hAnsi="Times New Roman" w:cs="Times New Roman"/>
          <w:sz w:val="24"/>
          <w:szCs w:val="24"/>
          <w:lang w:val="en-GB"/>
        </w:rPr>
      </w:pPr>
    </w:p>
    <w:p w:rsidR="00D25807" w:rsidRDefault="00D25807" w:rsidP="00D25807">
      <w:pPr>
        <w:rPr>
          <w:rFonts w:ascii="Times New Roman" w:hAnsi="Times New Roman" w:cs="Times New Roman"/>
          <w:sz w:val="24"/>
          <w:szCs w:val="24"/>
          <w:lang w:val="en-GB"/>
        </w:rPr>
        <w:sectPr w:rsidR="00D25807" w:rsidSect="00857F1D">
          <w:pgSz w:w="16838" w:h="11906" w:orient="landscape"/>
          <w:pgMar w:top="1417" w:right="1417" w:bottom="1417" w:left="1417" w:header="708" w:footer="708" w:gutter="0"/>
          <w:cols w:space="708"/>
          <w:docGrid w:linePitch="360"/>
        </w:sectPr>
      </w:pPr>
    </w:p>
    <w:p w:rsidR="00D25807" w:rsidRPr="0030500C" w:rsidRDefault="00D25807" w:rsidP="00D25807">
      <w:pPr>
        <w:spacing w:line="360" w:lineRule="auto"/>
        <w:ind w:firstLine="708"/>
        <w:jc w:val="both"/>
        <w:rPr>
          <w:rFonts w:ascii="Times New Roman" w:hAnsi="Times New Roman" w:cs="Times New Roman"/>
          <w:sz w:val="24"/>
          <w:szCs w:val="24"/>
        </w:rPr>
      </w:pPr>
      <w:r w:rsidRPr="0030500C">
        <w:rPr>
          <w:rFonts w:ascii="Times New Roman" w:hAnsi="Times New Roman" w:cs="Times New Roman"/>
          <w:sz w:val="24"/>
          <w:szCs w:val="24"/>
        </w:rPr>
        <w:lastRenderedPageBreak/>
        <w:t xml:space="preserve">Podjelom jarčeva u </w:t>
      </w:r>
      <w:r w:rsidR="00AE081E">
        <w:rPr>
          <w:rFonts w:ascii="Times New Roman" w:hAnsi="Times New Roman" w:cs="Times New Roman"/>
          <w:sz w:val="24"/>
          <w:szCs w:val="24"/>
        </w:rPr>
        <w:t>skupine</w:t>
      </w:r>
      <w:r w:rsidRPr="0030500C">
        <w:rPr>
          <w:rFonts w:ascii="Times New Roman" w:hAnsi="Times New Roman" w:cs="Times New Roman"/>
          <w:sz w:val="24"/>
          <w:szCs w:val="24"/>
        </w:rPr>
        <w:t xml:space="preserve"> prema ocjeni gibljivosti sperm</w:t>
      </w:r>
      <w:r w:rsidR="00BB4144">
        <w:rPr>
          <w:rFonts w:ascii="Times New Roman" w:hAnsi="Times New Roman" w:cs="Times New Roman"/>
          <w:sz w:val="24"/>
          <w:szCs w:val="24"/>
        </w:rPr>
        <w:t>ij</w:t>
      </w:r>
      <w:r w:rsidRPr="0030500C">
        <w:rPr>
          <w:rFonts w:ascii="Times New Roman" w:hAnsi="Times New Roman" w:cs="Times New Roman"/>
          <w:sz w:val="24"/>
          <w:szCs w:val="24"/>
        </w:rPr>
        <w:t xml:space="preserve">a (%) nađene su statistički značajne razlike </w:t>
      </w:r>
      <w:r w:rsidR="00C47734">
        <w:rPr>
          <w:rFonts w:ascii="Times New Roman" w:hAnsi="Times New Roman" w:cs="Times New Roman"/>
          <w:sz w:val="24"/>
          <w:szCs w:val="24"/>
        </w:rPr>
        <w:t xml:space="preserve">u vrijednostima </w:t>
      </w:r>
      <w:r w:rsidRPr="0030500C">
        <w:rPr>
          <w:rFonts w:ascii="Times New Roman" w:hAnsi="Times New Roman" w:cs="Times New Roman"/>
          <w:sz w:val="24"/>
          <w:szCs w:val="24"/>
        </w:rPr>
        <w:t>svih morfometrijskih pokazatelja repa sperm</w:t>
      </w:r>
      <w:r w:rsidR="00AE081E">
        <w:rPr>
          <w:rFonts w:ascii="Times New Roman" w:hAnsi="Times New Roman" w:cs="Times New Roman"/>
          <w:sz w:val="24"/>
          <w:szCs w:val="24"/>
        </w:rPr>
        <w:t>ij</w:t>
      </w:r>
      <w:r w:rsidRPr="0030500C">
        <w:rPr>
          <w:rFonts w:ascii="Times New Roman" w:hAnsi="Times New Roman" w:cs="Times New Roman"/>
          <w:sz w:val="24"/>
          <w:szCs w:val="24"/>
        </w:rPr>
        <w:t xml:space="preserve">a (Tablica </w:t>
      </w:r>
      <w:r w:rsidR="003F1D18">
        <w:rPr>
          <w:rFonts w:ascii="Times New Roman" w:hAnsi="Times New Roman" w:cs="Times New Roman"/>
          <w:sz w:val="24"/>
          <w:szCs w:val="24"/>
        </w:rPr>
        <w:t>8</w:t>
      </w:r>
      <w:r w:rsidRPr="0030500C">
        <w:rPr>
          <w:rFonts w:ascii="Times New Roman" w:hAnsi="Times New Roman" w:cs="Times New Roman"/>
          <w:sz w:val="24"/>
          <w:szCs w:val="24"/>
        </w:rPr>
        <w:t>).</w:t>
      </w:r>
    </w:p>
    <w:p w:rsidR="00D25807" w:rsidRPr="0030500C" w:rsidRDefault="00D25807" w:rsidP="00D25807">
      <w:pPr>
        <w:spacing w:line="360" w:lineRule="auto"/>
        <w:jc w:val="both"/>
        <w:rPr>
          <w:rFonts w:ascii="Times New Roman" w:hAnsi="Times New Roman" w:cs="Times New Roman"/>
          <w:sz w:val="24"/>
          <w:szCs w:val="24"/>
        </w:rPr>
      </w:pPr>
      <w:r w:rsidRPr="0030500C">
        <w:rPr>
          <w:rFonts w:ascii="Times New Roman" w:hAnsi="Times New Roman" w:cs="Times New Roman"/>
          <w:sz w:val="24"/>
          <w:szCs w:val="24"/>
        </w:rPr>
        <w:t xml:space="preserve">Tablica </w:t>
      </w:r>
      <w:r w:rsidR="003F1D18">
        <w:rPr>
          <w:rFonts w:ascii="Times New Roman" w:hAnsi="Times New Roman" w:cs="Times New Roman"/>
          <w:sz w:val="24"/>
          <w:szCs w:val="24"/>
        </w:rPr>
        <w:t>8</w:t>
      </w:r>
      <w:r w:rsidRPr="0030500C">
        <w:rPr>
          <w:rFonts w:ascii="Times New Roman" w:hAnsi="Times New Roman" w:cs="Times New Roman"/>
          <w:sz w:val="24"/>
          <w:szCs w:val="24"/>
        </w:rPr>
        <w:t>. Srednja vrijednost i skupna standardna pogreška morfometrijskih pokazatelja repa sperm</w:t>
      </w:r>
      <w:r w:rsidR="00AE081E">
        <w:rPr>
          <w:rFonts w:ascii="Times New Roman" w:hAnsi="Times New Roman" w:cs="Times New Roman"/>
          <w:sz w:val="24"/>
          <w:szCs w:val="24"/>
        </w:rPr>
        <w:t>ij</w:t>
      </w:r>
      <w:r w:rsidRPr="0030500C">
        <w:rPr>
          <w:rFonts w:ascii="Times New Roman" w:hAnsi="Times New Roman" w:cs="Times New Roman"/>
          <w:sz w:val="24"/>
          <w:szCs w:val="24"/>
        </w:rPr>
        <w:t xml:space="preserve">a u tri </w:t>
      </w:r>
      <w:r w:rsidR="00AE081E">
        <w:rPr>
          <w:rFonts w:ascii="Times New Roman" w:hAnsi="Times New Roman" w:cs="Times New Roman"/>
          <w:sz w:val="24"/>
          <w:szCs w:val="24"/>
        </w:rPr>
        <w:t>skupine</w:t>
      </w:r>
      <w:r w:rsidRPr="0030500C">
        <w:rPr>
          <w:rFonts w:ascii="Times New Roman" w:hAnsi="Times New Roman" w:cs="Times New Roman"/>
          <w:sz w:val="24"/>
          <w:szCs w:val="24"/>
        </w:rPr>
        <w:t xml:space="preserve"> jarčeva dobivene prema </w:t>
      </w:r>
      <w:r w:rsidR="000D3926">
        <w:rPr>
          <w:rFonts w:ascii="Times New Roman" w:hAnsi="Times New Roman" w:cs="Times New Roman"/>
          <w:sz w:val="24"/>
          <w:szCs w:val="24"/>
        </w:rPr>
        <w:t>udjelu</w:t>
      </w:r>
      <w:r w:rsidRPr="0030500C">
        <w:rPr>
          <w:rFonts w:ascii="Times New Roman" w:hAnsi="Times New Roman" w:cs="Times New Roman"/>
          <w:sz w:val="24"/>
          <w:szCs w:val="24"/>
        </w:rPr>
        <w:t xml:space="preserve"> gibljivosti sperm</w:t>
      </w:r>
      <w:r w:rsidR="00AE081E">
        <w:rPr>
          <w:rFonts w:ascii="Times New Roman" w:hAnsi="Times New Roman" w:cs="Times New Roman"/>
          <w:sz w:val="24"/>
          <w:szCs w:val="24"/>
        </w:rPr>
        <w:t>ij</w:t>
      </w:r>
      <w:r w:rsidRPr="0030500C">
        <w:rPr>
          <w:rFonts w:ascii="Times New Roman" w:hAnsi="Times New Roman" w:cs="Times New Roman"/>
          <w:sz w:val="24"/>
          <w:szCs w:val="24"/>
        </w:rPr>
        <w:t xml:space="preserve">a  </w:t>
      </w:r>
    </w:p>
    <w:tbl>
      <w:tblPr>
        <w:tblW w:w="4017" w:type="pct"/>
        <w:tblLook w:val="04A0" w:firstRow="1" w:lastRow="0" w:firstColumn="1" w:lastColumn="0" w:noHBand="0" w:noVBand="1"/>
      </w:tblPr>
      <w:tblGrid>
        <w:gridCol w:w="3400"/>
        <w:gridCol w:w="988"/>
        <w:gridCol w:w="1074"/>
        <w:gridCol w:w="781"/>
        <w:gridCol w:w="1045"/>
      </w:tblGrid>
      <w:tr w:rsidR="00D25807" w:rsidRPr="00D530F5" w:rsidTr="00857F1D">
        <w:trPr>
          <w:trHeight w:val="510"/>
        </w:trPr>
        <w:tc>
          <w:tcPr>
            <w:tcW w:w="2336" w:type="pct"/>
            <w:vMerge w:val="restart"/>
            <w:tcBorders>
              <w:top w:val="single" w:sz="8" w:space="0" w:color="auto"/>
              <w:left w:val="nil"/>
              <w:bottom w:val="single" w:sz="8" w:space="0" w:color="000000"/>
              <w:right w:val="nil"/>
            </w:tcBorders>
            <w:shd w:val="clear" w:color="auto" w:fill="auto"/>
            <w:vAlign w:val="center"/>
            <w:hideMark/>
          </w:tcPr>
          <w:p w:rsidR="00D25807" w:rsidRPr="00D530F5" w:rsidRDefault="00D25807" w:rsidP="00AE081E">
            <w:pPr>
              <w:spacing w:after="0" w:line="240" w:lineRule="auto"/>
              <w:rPr>
                <w:rFonts w:ascii="Times New Roman" w:eastAsia="Times New Roman" w:hAnsi="Times New Roman" w:cs="Times New Roman"/>
                <w:color w:val="000000"/>
                <w:lang w:eastAsia="hr-HR"/>
              </w:rPr>
            </w:pPr>
            <w:r w:rsidRPr="00D530F5">
              <w:rPr>
                <w:rFonts w:ascii="Times New Roman" w:eastAsia="Times New Roman" w:hAnsi="Times New Roman" w:cs="Times New Roman"/>
                <w:color w:val="000000"/>
                <w:lang w:eastAsia="hr-HR"/>
              </w:rPr>
              <w:t xml:space="preserve">Morfometrijski pokazatelji </w:t>
            </w:r>
            <w:r w:rsidR="00AE081E">
              <w:rPr>
                <w:rFonts w:ascii="Times New Roman" w:eastAsia="Times New Roman" w:hAnsi="Times New Roman" w:cs="Times New Roman"/>
                <w:color w:val="000000"/>
                <w:lang w:eastAsia="hr-HR"/>
              </w:rPr>
              <w:t>središnjeg</w:t>
            </w:r>
            <w:r w:rsidRPr="00D530F5">
              <w:rPr>
                <w:rFonts w:ascii="Times New Roman" w:eastAsia="Times New Roman" w:hAnsi="Times New Roman" w:cs="Times New Roman"/>
                <w:color w:val="000000"/>
                <w:lang w:eastAsia="hr-HR"/>
              </w:rPr>
              <w:t xml:space="preserve"> dijela i repa spermija</w:t>
            </w:r>
          </w:p>
        </w:tc>
        <w:tc>
          <w:tcPr>
            <w:tcW w:w="2664" w:type="pct"/>
            <w:gridSpan w:val="4"/>
            <w:tcBorders>
              <w:top w:val="single" w:sz="8" w:space="0" w:color="auto"/>
              <w:left w:val="nil"/>
              <w:bottom w:val="single" w:sz="4" w:space="0" w:color="auto"/>
              <w:right w:val="nil"/>
            </w:tcBorders>
            <w:shd w:val="clear" w:color="auto" w:fill="auto"/>
            <w:vAlign w:val="center"/>
            <w:hideMark/>
          </w:tcPr>
          <w:p w:rsidR="00D25807" w:rsidRPr="00D530F5" w:rsidRDefault="0030500C" w:rsidP="0030500C">
            <w:pPr>
              <w:spacing w:after="0" w:line="240" w:lineRule="auto"/>
              <w:jc w:val="center"/>
              <w:rPr>
                <w:rFonts w:ascii="Times New Roman" w:eastAsia="Times New Roman" w:hAnsi="Times New Roman" w:cs="Times New Roman"/>
                <w:color w:val="000000"/>
                <w:lang w:eastAsia="hr-HR"/>
              </w:rPr>
            </w:pPr>
            <w:r w:rsidRPr="00D530F5">
              <w:rPr>
                <w:rFonts w:ascii="Times New Roman" w:eastAsia="Times New Roman" w:hAnsi="Times New Roman" w:cs="Times New Roman"/>
                <w:color w:val="000000"/>
                <w:lang w:eastAsia="hr-HR"/>
              </w:rPr>
              <w:t>Skupine</w:t>
            </w:r>
            <w:r w:rsidR="00D25807" w:rsidRPr="00D530F5">
              <w:rPr>
                <w:rFonts w:ascii="Times New Roman" w:eastAsia="Times New Roman" w:hAnsi="Times New Roman" w:cs="Times New Roman"/>
                <w:color w:val="000000"/>
                <w:lang w:eastAsia="hr-HR"/>
              </w:rPr>
              <w:t xml:space="preserve"> jarčeva prema gibljivosti sperm</w:t>
            </w:r>
            <w:r w:rsidRPr="00D530F5">
              <w:rPr>
                <w:rFonts w:ascii="Times New Roman" w:eastAsia="Times New Roman" w:hAnsi="Times New Roman" w:cs="Times New Roman"/>
                <w:color w:val="000000"/>
                <w:lang w:eastAsia="hr-HR"/>
              </w:rPr>
              <w:t>ija</w:t>
            </w:r>
          </w:p>
        </w:tc>
      </w:tr>
      <w:tr w:rsidR="00D25807" w:rsidRPr="00D530F5" w:rsidTr="005D0F30">
        <w:trPr>
          <w:trHeight w:val="510"/>
        </w:trPr>
        <w:tc>
          <w:tcPr>
            <w:tcW w:w="2336" w:type="pct"/>
            <w:vMerge/>
            <w:tcBorders>
              <w:top w:val="single" w:sz="8" w:space="0" w:color="auto"/>
              <w:left w:val="nil"/>
              <w:bottom w:val="single" w:sz="8" w:space="0" w:color="000000"/>
              <w:right w:val="nil"/>
            </w:tcBorders>
            <w:vAlign w:val="center"/>
            <w:hideMark/>
          </w:tcPr>
          <w:p w:rsidR="00D25807" w:rsidRPr="00D530F5" w:rsidRDefault="00D25807" w:rsidP="00857F1D">
            <w:pPr>
              <w:spacing w:after="0" w:line="240" w:lineRule="auto"/>
              <w:rPr>
                <w:rFonts w:ascii="Times New Roman" w:eastAsia="Times New Roman" w:hAnsi="Times New Roman" w:cs="Times New Roman"/>
                <w:color w:val="000000"/>
                <w:lang w:eastAsia="hr-HR"/>
              </w:rPr>
            </w:pPr>
          </w:p>
        </w:tc>
        <w:tc>
          <w:tcPr>
            <w:tcW w:w="681" w:type="pct"/>
            <w:tcBorders>
              <w:top w:val="nil"/>
              <w:left w:val="nil"/>
              <w:bottom w:val="single" w:sz="8" w:space="0" w:color="auto"/>
              <w:right w:val="nil"/>
            </w:tcBorders>
            <w:shd w:val="clear" w:color="auto" w:fill="auto"/>
            <w:vAlign w:val="center"/>
            <w:hideMark/>
          </w:tcPr>
          <w:p w:rsidR="00D25807" w:rsidRPr="00D530F5" w:rsidRDefault="00D25807" w:rsidP="00857F1D">
            <w:pPr>
              <w:spacing w:after="0" w:line="240" w:lineRule="auto"/>
              <w:jc w:val="center"/>
              <w:rPr>
                <w:rFonts w:ascii="Times New Roman" w:eastAsia="Times New Roman" w:hAnsi="Times New Roman" w:cs="Times New Roman"/>
                <w:color w:val="000000"/>
                <w:lang w:eastAsia="hr-HR"/>
              </w:rPr>
            </w:pPr>
            <w:r w:rsidRPr="00D530F5">
              <w:rPr>
                <w:rFonts w:ascii="Times New Roman" w:eastAsia="Times New Roman" w:hAnsi="Times New Roman" w:cs="Times New Roman"/>
                <w:color w:val="000000"/>
                <w:lang w:eastAsia="hr-HR"/>
              </w:rPr>
              <w:t>&lt;75 %</w:t>
            </w:r>
          </w:p>
        </w:tc>
        <w:tc>
          <w:tcPr>
            <w:tcW w:w="740" w:type="pct"/>
            <w:tcBorders>
              <w:top w:val="nil"/>
              <w:left w:val="nil"/>
              <w:bottom w:val="single" w:sz="8" w:space="0" w:color="auto"/>
              <w:right w:val="nil"/>
            </w:tcBorders>
            <w:shd w:val="clear" w:color="auto" w:fill="auto"/>
            <w:vAlign w:val="center"/>
            <w:hideMark/>
          </w:tcPr>
          <w:p w:rsidR="00D25807" w:rsidRPr="00D530F5" w:rsidRDefault="00D25807" w:rsidP="00857F1D">
            <w:pPr>
              <w:spacing w:after="0" w:line="240" w:lineRule="auto"/>
              <w:jc w:val="center"/>
              <w:rPr>
                <w:rFonts w:ascii="Times New Roman" w:eastAsia="Times New Roman" w:hAnsi="Times New Roman" w:cs="Times New Roman"/>
                <w:color w:val="000000"/>
                <w:lang w:eastAsia="hr-HR"/>
              </w:rPr>
            </w:pPr>
            <w:r w:rsidRPr="00D530F5">
              <w:rPr>
                <w:rFonts w:ascii="Times New Roman" w:eastAsia="Times New Roman" w:hAnsi="Times New Roman" w:cs="Times New Roman"/>
                <w:color w:val="000000"/>
                <w:lang w:eastAsia="hr-HR"/>
              </w:rPr>
              <w:t>75 - 85%</w:t>
            </w:r>
          </w:p>
        </w:tc>
        <w:tc>
          <w:tcPr>
            <w:tcW w:w="523" w:type="pct"/>
            <w:tcBorders>
              <w:top w:val="nil"/>
              <w:left w:val="nil"/>
              <w:bottom w:val="single" w:sz="8" w:space="0" w:color="auto"/>
              <w:right w:val="nil"/>
            </w:tcBorders>
            <w:shd w:val="clear" w:color="auto" w:fill="auto"/>
            <w:vAlign w:val="center"/>
            <w:hideMark/>
          </w:tcPr>
          <w:p w:rsidR="00D25807" w:rsidRPr="00D530F5" w:rsidRDefault="00D25807" w:rsidP="00857F1D">
            <w:pPr>
              <w:spacing w:after="0" w:line="240" w:lineRule="auto"/>
              <w:jc w:val="center"/>
              <w:rPr>
                <w:rFonts w:ascii="Times New Roman" w:eastAsia="Times New Roman" w:hAnsi="Times New Roman" w:cs="Times New Roman"/>
                <w:color w:val="000000"/>
                <w:lang w:eastAsia="hr-HR"/>
              </w:rPr>
            </w:pPr>
            <w:r w:rsidRPr="00D530F5">
              <w:rPr>
                <w:rFonts w:ascii="Times New Roman" w:eastAsia="Times New Roman" w:hAnsi="Times New Roman" w:cs="Times New Roman"/>
                <w:color w:val="000000"/>
                <w:lang w:eastAsia="hr-HR"/>
              </w:rPr>
              <w:t>≥85%</w:t>
            </w:r>
          </w:p>
        </w:tc>
        <w:tc>
          <w:tcPr>
            <w:tcW w:w="720" w:type="pct"/>
            <w:tcBorders>
              <w:top w:val="nil"/>
              <w:left w:val="nil"/>
              <w:bottom w:val="single" w:sz="8" w:space="0" w:color="auto"/>
              <w:right w:val="nil"/>
            </w:tcBorders>
            <w:shd w:val="clear" w:color="auto" w:fill="auto"/>
            <w:vAlign w:val="center"/>
            <w:hideMark/>
          </w:tcPr>
          <w:p w:rsidR="00D25807" w:rsidRPr="00D530F5" w:rsidRDefault="00D25807" w:rsidP="00857F1D">
            <w:pPr>
              <w:spacing w:after="0" w:line="240" w:lineRule="auto"/>
              <w:rPr>
                <w:rFonts w:ascii="Times New Roman" w:eastAsia="Times New Roman" w:hAnsi="Times New Roman" w:cs="Times New Roman"/>
                <w:color w:val="000000"/>
                <w:lang w:eastAsia="hr-HR"/>
              </w:rPr>
            </w:pPr>
            <w:r w:rsidRPr="00D530F5">
              <w:rPr>
                <w:rFonts w:ascii="Times New Roman" w:eastAsia="Times New Roman" w:hAnsi="Times New Roman" w:cs="Times New Roman"/>
                <w:color w:val="000000"/>
                <w:lang w:eastAsia="hr-HR"/>
              </w:rPr>
              <w:t>stderr</w:t>
            </w:r>
          </w:p>
        </w:tc>
      </w:tr>
      <w:tr w:rsidR="00D25807" w:rsidRPr="00D530F5" w:rsidTr="005D0F30">
        <w:trPr>
          <w:trHeight w:val="510"/>
        </w:trPr>
        <w:tc>
          <w:tcPr>
            <w:tcW w:w="2336" w:type="pct"/>
            <w:tcBorders>
              <w:top w:val="nil"/>
              <w:left w:val="nil"/>
              <w:bottom w:val="nil"/>
              <w:right w:val="nil"/>
            </w:tcBorders>
            <w:shd w:val="clear" w:color="auto" w:fill="auto"/>
            <w:vAlign w:val="center"/>
            <w:hideMark/>
          </w:tcPr>
          <w:p w:rsidR="00D25807" w:rsidRPr="00D530F5" w:rsidRDefault="00D25807" w:rsidP="00857F1D">
            <w:pPr>
              <w:spacing w:after="0" w:line="240" w:lineRule="auto"/>
              <w:rPr>
                <w:rFonts w:ascii="Times New Roman" w:eastAsia="Times New Roman" w:hAnsi="Times New Roman" w:cs="Times New Roman"/>
                <w:color w:val="000000"/>
                <w:lang w:eastAsia="hr-HR"/>
              </w:rPr>
            </w:pPr>
            <w:r w:rsidRPr="00D530F5">
              <w:rPr>
                <w:rFonts w:ascii="Times New Roman" w:eastAsia="Times New Roman" w:hAnsi="Times New Roman" w:cs="Times New Roman"/>
                <w:color w:val="000000"/>
                <w:lang w:eastAsia="hr-HR"/>
              </w:rPr>
              <w:t xml:space="preserve">Duljina </w:t>
            </w:r>
            <w:r w:rsidR="00F21DC9" w:rsidRPr="00F21DC9">
              <w:rPr>
                <w:rFonts w:ascii="Times New Roman" w:eastAsia="Times New Roman" w:hAnsi="Times New Roman" w:cs="Times New Roman"/>
                <w:color w:val="000000"/>
                <w:lang w:eastAsia="hr-HR"/>
              </w:rPr>
              <w:t xml:space="preserve">središnjeg </w:t>
            </w:r>
            <w:r w:rsidRPr="00D530F5">
              <w:rPr>
                <w:rFonts w:ascii="Times New Roman" w:eastAsia="Times New Roman" w:hAnsi="Times New Roman" w:cs="Times New Roman"/>
                <w:color w:val="000000"/>
                <w:lang w:eastAsia="hr-HR"/>
              </w:rPr>
              <w:t>dijela</w:t>
            </w:r>
            <w:r w:rsidR="00BB4144">
              <w:rPr>
                <w:rFonts w:ascii="Times New Roman" w:eastAsia="Times New Roman" w:hAnsi="Times New Roman" w:cs="Times New Roman"/>
                <w:color w:val="000000"/>
                <w:lang w:eastAsia="hr-HR"/>
              </w:rPr>
              <w:t xml:space="preserve"> </w:t>
            </w:r>
            <w:r w:rsidR="00BB4144" w:rsidRPr="00BB4144">
              <w:rPr>
                <w:rFonts w:ascii="Times New Roman" w:eastAsia="Times New Roman" w:hAnsi="Times New Roman" w:cs="Times New Roman"/>
                <w:bCs/>
                <w:color w:val="000000"/>
                <w:sz w:val="18"/>
                <w:szCs w:val="18"/>
                <w:lang w:eastAsia="hr-HR"/>
              </w:rPr>
              <w:t>(µm)</w:t>
            </w:r>
            <w:r w:rsidR="00BB4144">
              <w:rPr>
                <w:rFonts w:ascii="Times New Roman" w:eastAsia="Times New Roman" w:hAnsi="Times New Roman" w:cs="Times New Roman"/>
                <w:color w:val="000000"/>
                <w:lang w:eastAsia="hr-HR"/>
              </w:rPr>
              <w:t xml:space="preserve"> </w:t>
            </w:r>
          </w:p>
        </w:tc>
        <w:tc>
          <w:tcPr>
            <w:tcW w:w="681" w:type="pct"/>
            <w:tcBorders>
              <w:top w:val="nil"/>
              <w:left w:val="nil"/>
              <w:bottom w:val="nil"/>
              <w:right w:val="nil"/>
            </w:tcBorders>
            <w:shd w:val="clear" w:color="auto" w:fill="auto"/>
            <w:vAlign w:val="center"/>
            <w:hideMark/>
          </w:tcPr>
          <w:p w:rsidR="00D25807" w:rsidRPr="00D530F5" w:rsidRDefault="00D25807" w:rsidP="00857F1D">
            <w:pPr>
              <w:spacing w:after="0" w:line="240" w:lineRule="auto"/>
              <w:rPr>
                <w:rFonts w:ascii="Times New Roman" w:eastAsia="Times New Roman" w:hAnsi="Times New Roman" w:cs="Times New Roman"/>
                <w:color w:val="000000"/>
                <w:lang w:eastAsia="hr-HR"/>
              </w:rPr>
            </w:pPr>
            <w:r w:rsidRPr="00D530F5">
              <w:rPr>
                <w:rFonts w:ascii="Times New Roman" w:eastAsia="Times New Roman" w:hAnsi="Times New Roman" w:cs="Times New Roman"/>
                <w:color w:val="000000"/>
                <w:lang w:eastAsia="hr-HR"/>
              </w:rPr>
              <w:t>12,80</w:t>
            </w:r>
            <w:r w:rsidRPr="00D530F5">
              <w:rPr>
                <w:rFonts w:ascii="Times New Roman" w:eastAsia="Times New Roman" w:hAnsi="Times New Roman" w:cs="Times New Roman"/>
                <w:color w:val="000000"/>
                <w:vertAlign w:val="superscript"/>
                <w:lang w:eastAsia="hr-HR"/>
              </w:rPr>
              <w:t>a</w:t>
            </w:r>
          </w:p>
        </w:tc>
        <w:tc>
          <w:tcPr>
            <w:tcW w:w="740" w:type="pct"/>
            <w:tcBorders>
              <w:top w:val="nil"/>
              <w:left w:val="nil"/>
              <w:bottom w:val="nil"/>
              <w:right w:val="nil"/>
            </w:tcBorders>
            <w:shd w:val="clear" w:color="auto" w:fill="auto"/>
            <w:vAlign w:val="center"/>
            <w:hideMark/>
          </w:tcPr>
          <w:p w:rsidR="00D25807" w:rsidRPr="00D530F5" w:rsidRDefault="00D25807" w:rsidP="00857F1D">
            <w:pPr>
              <w:spacing w:after="0" w:line="240" w:lineRule="auto"/>
              <w:rPr>
                <w:rFonts w:ascii="Times New Roman" w:eastAsia="Times New Roman" w:hAnsi="Times New Roman" w:cs="Times New Roman"/>
                <w:color w:val="000000"/>
                <w:lang w:eastAsia="hr-HR"/>
              </w:rPr>
            </w:pPr>
            <w:r w:rsidRPr="00D530F5">
              <w:rPr>
                <w:rFonts w:ascii="Times New Roman" w:eastAsia="Times New Roman" w:hAnsi="Times New Roman" w:cs="Times New Roman"/>
                <w:color w:val="000000"/>
                <w:lang w:eastAsia="hr-HR"/>
              </w:rPr>
              <w:t>12,85</w:t>
            </w:r>
            <w:r w:rsidRPr="00D530F5">
              <w:rPr>
                <w:rFonts w:ascii="Times New Roman" w:eastAsia="Times New Roman" w:hAnsi="Times New Roman" w:cs="Times New Roman"/>
                <w:color w:val="000000"/>
                <w:vertAlign w:val="superscript"/>
                <w:lang w:eastAsia="hr-HR"/>
              </w:rPr>
              <w:t>a</w:t>
            </w:r>
          </w:p>
        </w:tc>
        <w:tc>
          <w:tcPr>
            <w:tcW w:w="523" w:type="pct"/>
            <w:tcBorders>
              <w:top w:val="nil"/>
              <w:left w:val="nil"/>
              <w:bottom w:val="nil"/>
              <w:right w:val="nil"/>
            </w:tcBorders>
            <w:shd w:val="clear" w:color="auto" w:fill="auto"/>
            <w:vAlign w:val="center"/>
            <w:hideMark/>
          </w:tcPr>
          <w:p w:rsidR="00D25807" w:rsidRPr="00D530F5" w:rsidRDefault="00D25807" w:rsidP="00857F1D">
            <w:pPr>
              <w:spacing w:after="0" w:line="240" w:lineRule="auto"/>
              <w:rPr>
                <w:rFonts w:ascii="Times New Roman" w:eastAsia="Times New Roman" w:hAnsi="Times New Roman" w:cs="Times New Roman"/>
                <w:color w:val="000000"/>
                <w:lang w:eastAsia="hr-HR"/>
              </w:rPr>
            </w:pPr>
            <w:r w:rsidRPr="00D530F5">
              <w:rPr>
                <w:rFonts w:ascii="Times New Roman" w:eastAsia="Times New Roman" w:hAnsi="Times New Roman" w:cs="Times New Roman"/>
                <w:color w:val="000000"/>
                <w:lang w:eastAsia="hr-HR"/>
              </w:rPr>
              <w:t>13,11</w:t>
            </w:r>
            <w:r w:rsidRPr="00D530F5">
              <w:rPr>
                <w:rFonts w:ascii="Times New Roman" w:eastAsia="Times New Roman" w:hAnsi="Times New Roman" w:cs="Times New Roman"/>
                <w:color w:val="000000"/>
                <w:vertAlign w:val="superscript"/>
                <w:lang w:eastAsia="hr-HR"/>
              </w:rPr>
              <w:t>b</w:t>
            </w:r>
          </w:p>
        </w:tc>
        <w:tc>
          <w:tcPr>
            <w:tcW w:w="720" w:type="pct"/>
            <w:tcBorders>
              <w:top w:val="nil"/>
              <w:left w:val="nil"/>
              <w:bottom w:val="nil"/>
              <w:right w:val="nil"/>
            </w:tcBorders>
            <w:shd w:val="clear" w:color="auto" w:fill="auto"/>
            <w:vAlign w:val="center"/>
            <w:hideMark/>
          </w:tcPr>
          <w:p w:rsidR="00D25807" w:rsidRPr="00D530F5" w:rsidRDefault="00D25807" w:rsidP="00857F1D">
            <w:pPr>
              <w:spacing w:after="0" w:line="240" w:lineRule="auto"/>
              <w:rPr>
                <w:rFonts w:ascii="Times New Roman" w:eastAsia="Times New Roman" w:hAnsi="Times New Roman" w:cs="Times New Roman"/>
                <w:color w:val="000000"/>
                <w:lang w:eastAsia="hr-HR"/>
              </w:rPr>
            </w:pPr>
            <w:r w:rsidRPr="00D530F5">
              <w:rPr>
                <w:rFonts w:ascii="Times New Roman" w:eastAsia="Times New Roman" w:hAnsi="Times New Roman" w:cs="Times New Roman"/>
                <w:color w:val="000000"/>
                <w:lang w:eastAsia="hr-HR"/>
              </w:rPr>
              <w:t>0,04</w:t>
            </w:r>
          </w:p>
        </w:tc>
      </w:tr>
      <w:tr w:rsidR="00D25807" w:rsidRPr="00D530F5" w:rsidTr="005D0F30">
        <w:trPr>
          <w:trHeight w:val="510"/>
        </w:trPr>
        <w:tc>
          <w:tcPr>
            <w:tcW w:w="2336" w:type="pct"/>
            <w:tcBorders>
              <w:top w:val="nil"/>
              <w:left w:val="nil"/>
              <w:bottom w:val="nil"/>
              <w:right w:val="nil"/>
            </w:tcBorders>
            <w:shd w:val="clear" w:color="auto" w:fill="auto"/>
            <w:vAlign w:val="center"/>
            <w:hideMark/>
          </w:tcPr>
          <w:p w:rsidR="00D25807" w:rsidRPr="00D530F5" w:rsidRDefault="00D25807" w:rsidP="00857F1D">
            <w:pPr>
              <w:spacing w:after="0" w:line="240" w:lineRule="auto"/>
              <w:rPr>
                <w:rFonts w:ascii="Times New Roman" w:eastAsia="Times New Roman" w:hAnsi="Times New Roman" w:cs="Times New Roman"/>
                <w:color w:val="000000"/>
                <w:lang w:eastAsia="hr-HR"/>
              </w:rPr>
            </w:pPr>
            <w:r w:rsidRPr="00D530F5">
              <w:rPr>
                <w:rFonts w:ascii="Times New Roman" w:eastAsia="Times New Roman" w:hAnsi="Times New Roman" w:cs="Times New Roman"/>
                <w:color w:val="000000"/>
                <w:lang w:eastAsia="hr-HR"/>
              </w:rPr>
              <w:t xml:space="preserve">Širina </w:t>
            </w:r>
            <w:r w:rsidR="00F21DC9" w:rsidRPr="00F21DC9">
              <w:rPr>
                <w:rFonts w:ascii="Times New Roman" w:eastAsia="Times New Roman" w:hAnsi="Times New Roman" w:cs="Times New Roman"/>
                <w:color w:val="000000"/>
                <w:lang w:eastAsia="hr-HR"/>
              </w:rPr>
              <w:t xml:space="preserve">središnjeg </w:t>
            </w:r>
            <w:r w:rsidRPr="00D530F5">
              <w:rPr>
                <w:rFonts w:ascii="Times New Roman" w:eastAsia="Times New Roman" w:hAnsi="Times New Roman" w:cs="Times New Roman"/>
                <w:color w:val="000000"/>
                <w:lang w:eastAsia="hr-HR"/>
              </w:rPr>
              <w:t>dijela</w:t>
            </w:r>
            <w:r w:rsidR="00BB4144">
              <w:rPr>
                <w:rFonts w:ascii="Times New Roman" w:eastAsia="Times New Roman" w:hAnsi="Times New Roman" w:cs="Times New Roman"/>
                <w:color w:val="000000"/>
                <w:lang w:eastAsia="hr-HR"/>
              </w:rPr>
              <w:t xml:space="preserve"> </w:t>
            </w:r>
            <w:r w:rsidR="00BB4144" w:rsidRPr="00BB4144">
              <w:rPr>
                <w:rFonts w:ascii="Times New Roman" w:eastAsia="Times New Roman" w:hAnsi="Times New Roman" w:cs="Times New Roman"/>
                <w:bCs/>
                <w:color w:val="000000"/>
                <w:sz w:val="18"/>
                <w:szCs w:val="18"/>
                <w:lang w:eastAsia="hr-HR"/>
              </w:rPr>
              <w:t>(µm)</w:t>
            </w:r>
          </w:p>
        </w:tc>
        <w:tc>
          <w:tcPr>
            <w:tcW w:w="681" w:type="pct"/>
            <w:tcBorders>
              <w:top w:val="nil"/>
              <w:left w:val="nil"/>
              <w:bottom w:val="nil"/>
              <w:right w:val="nil"/>
            </w:tcBorders>
            <w:shd w:val="clear" w:color="auto" w:fill="auto"/>
            <w:vAlign w:val="center"/>
            <w:hideMark/>
          </w:tcPr>
          <w:p w:rsidR="00D25807" w:rsidRPr="00D530F5" w:rsidRDefault="00D25807" w:rsidP="00857F1D">
            <w:pPr>
              <w:spacing w:after="0" w:line="240" w:lineRule="auto"/>
              <w:rPr>
                <w:rFonts w:ascii="Times New Roman" w:eastAsia="Times New Roman" w:hAnsi="Times New Roman" w:cs="Times New Roman"/>
                <w:color w:val="000000"/>
                <w:lang w:eastAsia="hr-HR"/>
              </w:rPr>
            </w:pPr>
            <w:r w:rsidRPr="00D530F5">
              <w:rPr>
                <w:rFonts w:ascii="Times New Roman" w:eastAsia="Times New Roman" w:hAnsi="Times New Roman" w:cs="Times New Roman"/>
                <w:color w:val="000000"/>
                <w:lang w:eastAsia="hr-HR"/>
              </w:rPr>
              <w:t>1,83</w:t>
            </w:r>
            <w:r w:rsidRPr="00D530F5">
              <w:rPr>
                <w:rFonts w:ascii="Times New Roman" w:eastAsia="Times New Roman" w:hAnsi="Times New Roman" w:cs="Times New Roman"/>
                <w:color w:val="000000"/>
                <w:vertAlign w:val="superscript"/>
                <w:lang w:eastAsia="hr-HR"/>
              </w:rPr>
              <w:t>a</w:t>
            </w:r>
          </w:p>
        </w:tc>
        <w:tc>
          <w:tcPr>
            <w:tcW w:w="740" w:type="pct"/>
            <w:tcBorders>
              <w:top w:val="nil"/>
              <w:left w:val="nil"/>
              <w:bottom w:val="nil"/>
              <w:right w:val="nil"/>
            </w:tcBorders>
            <w:shd w:val="clear" w:color="auto" w:fill="auto"/>
            <w:vAlign w:val="center"/>
            <w:hideMark/>
          </w:tcPr>
          <w:p w:rsidR="00D25807" w:rsidRPr="00D530F5" w:rsidRDefault="00D25807" w:rsidP="00857F1D">
            <w:pPr>
              <w:spacing w:after="0" w:line="240" w:lineRule="auto"/>
              <w:rPr>
                <w:rFonts w:ascii="Times New Roman" w:eastAsia="Times New Roman" w:hAnsi="Times New Roman" w:cs="Times New Roman"/>
                <w:color w:val="000000"/>
                <w:lang w:eastAsia="hr-HR"/>
              </w:rPr>
            </w:pPr>
            <w:r w:rsidRPr="00D530F5">
              <w:rPr>
                <w:rFonts w:ascii="Times New Roman" w:eastAsia="Times New Roman" w:hAnsi="Times New Roman" w:cs="Times New Roman"/>
                <w:color w:val="000000"/>
                <w:lang w:eastAsia="hr-HR"/>
              </w:rPr>
              <w:t>1,92</w:t>
            </w:r>
            <w:r w:rsidRPr="00D530F5">
              <w:rPr>
                <w:rFonts w:ascii="Times New Roman" w:eastAsia="Times New Roman" w:hAnsi="Times New Roman" w:cs="Times New Roman"/>
                <w:color w:val="000000"/>
                <w:vertAlign w:val="superscript"/>
                <w:lang w:eastAsia="hr-HR"/>
              </w:rPr>
              <w:t>b</w:t>
            </w:r>
          </w:p>
        </w:tc>
        <w:tc>
          <w:tcPr>
            <w:tcW w:w="523" w:type="pct"/>
            <w:tcBorders>
              <w:top w:val="nil"/>
              <w:left w:val="nil"/>
              <w:bottom w:val="nil"/>
              <w:right w:val="nil"/>
            </w:tcBorders>
            <w:shd w:val="clear" w:color="auto" w:fill="auto"/>
            <w:vAlign w:val="center"/>
            <w:hideMark/>
          </w:tcPr>
          <w:p w:rsidR="00D25807" w:rsidRPr="00D530F5" w:rsidRDefault="00D25807" w:rsidP="00857F1D">
            <w:pPr>
              <w:spacing w:after="0" w:line="240" w:lineRule="auto"/>
              <w:rPr>
                <w:rFonts w:ascii="Times New Roman" w:eastAsia="Times New Roman" w:hAnsi="Times New Roman" w:cs="Times New Roman"/>
                <w:color w:val="000000"/>
                <w:lang w:eastAsia="hr-HR"/>
              </w:rPr>
            </w:pPr>
            <w:r w:rsidRPr="00D530F5">
              <w:rPr>
                <w:rFonts w:ascii="Times New Roman" w:eastAsia="Times New Roman" w:hAnsi="Times New Roman" w:cs="Times New Roman"/>
                <w:color w:val="000000"/>
                <w:lang w:eastAsia="hr-HR"/>
              </w:rPr>
              <w:t>1,91</w:t>
            </w:r>
            <w:r w:rsidRPr="00D530F5">
              <w:rPr>
                <w:rFonts w:ascii="Times New Roman" w:eastAsia="Times New Roman" w:hAnsi="Times New Roman" w:cs="Times New Roman"/>
                <w:color w:val="000000"/>
                <w:vertAlign w:val="superscript"/>
                <w:lang w:eastAsia="hr-HR"/>
              </w:rPr>
              <w:t>b</w:t>
            </w:r>
          </w:p>
        </w:tc>
        <w:tc>
          <w:tcPr>
            <w:tcW w:w="720" w:type="pct"/>
            <w:tcBorders>
              <w:top w:val="nil"/>
              <w:left w:val="nil"/>
              <w:bottom w:val="nil"/>
              <w:right w:val="nil"/>
            </w:tcBorders>
            <w:shd w:val="clear" w:color="auto" w:fill="auto"/>
            <w:vAlign w:val="center"/>
            <w:hideMark/>
          </w:tcPr>
          <w:p w:rsidR="00D25807" w:rsidRPr="00D530F5" w:rsidRDefault="00D25807" w:rsidP="00857F1D">
            <w:pPr>
              <w:spacing w:after="0" w:line="240" w:lineRule="auto"/>
              <w:rPr>
                <w:rFonts w:ascii="Times New Roman" w:eastAsia="Times New Roman" w:hAnsi="Times New Roman" w:cs="Times New Roman"/>
                <w:color w:val="000000"/>
                <w:lang w:eastAsia="hr-HR"/>
              </w:rPr>
            </w:pPr>
            <w:r w:rsidRPr="00D530F5">
              <w:rPr>
                <w:rFonts w:ascii="Times New Roman" w:eastAsia="Times New Roman" w:hAnsi="Times New Roman" w:cs="Times New Roman"/>
                <w:color w:val="000000"/>
                <w:lang w:eastAsia="hr-HR"/>
              </w:rPr>
              <w:t>0,02</w:t>
            </w:r>
          </w:p>
        </w:tc>
      </w:tr>
      <w:tr w:rsidR="00D25807" w:rsidRPr="00D530F5" w:rsidTr="005D0F30">
        <w:trPr>
          <w:trHeight w:val="510"/>
        </w:trPr>
        <w:tc>
          <w:tcPr>
            <w:tcW w:w="2336" w:type="pct"/>
            <w:tcBorders>
              <w:top w:val="nil"/>
              <w:left w:val="nil"/>
              <w:bottom w:val="nil"/>
              <w:right w:val="nil"/>
            </w:tcBorders>
            <w:shd w:val="clear" w:color="auto" w:fill="auto"/>
            <w:vAlign w:val="center"/>
            <w:hideMark/>
          </w:tcPr>
          <w:p w:rsidR="00D25807" w:rsidRPr="00D530F5" w:rsidRDefault="00D25807" w:rsidP="00857F1D">
            <w:pPr>
              <w:spacing w:after="0" w:line="240" w:lineRule="auto"/>
              <w:rPr>
                <w:rFonts w:ascii="Times New Roman" w:eastAsia="Times New Roman" w:hAnsi="Times New Roman" w:cs="Times New Roman"/>
                <w:color w:val="000000"/>
                <w:lang w:eastAsia="hr-HR"/>
              </w:rPr>
            </w:pPr>
            <w:r w:rsidRPr="00D530F5">
              <w:rPr>
                <w:rFonts w:ascii="Times New Roman" w:eastAsia="Times New Roman" w:hAnsi="Times New Roman" w:cs="Times New Roman"/>
                <w:color w:val="000000"/>
                <w:lang w:eastAsia="hr-HR"/>
              </w:rPr>
              <w:t xml:space="preserve">Površina </w:t>
            </w:r>
            <w:r w:rsidR="00F21DC9" w:rsidRPr="00F21DC9">
              <w:rPr>
                <w:rFonts w:ascii="Times New Roman" w:eastAsia="Times New Roman" w:hAnsi="Times New Roman" w:cs="Times New Roman"/>
                <w:color w:val="000000"/>
                <w:lang w:eastAsia="hr-HR"/>
              </w:rPr>
              <w:t xml:space="preserve">središnjeg </w:t>
            </w:r>
            <w:r w:rsidRPr="00D530F5">
              <w:rPr>
                <w:rFonts w:ascii="Times New Roman" w:eastAsia="Times New Roman" w:hAnsi="Times New Roman" w:cs="Times New Roman"/>
                <w:color w:val="000000"/>
                <w:lang w:eastAsia="hr-HR"/>
              </w:rPr>
              <w:t>dijela</w:t>
            </w:r>
            <w:r w:rsidR="00BB4144">
              <w:rPr>
                <w:rFonts w:ascii="Times New Roman" w:eastAsia="Times New Roman" w:hAnsi="Times New Roman" w:cs="Times New Roman"/>
                <w:color w:val="000000"/>
                <w:lang w:eastAsia="hr-HR"/>
              </w:rPr>
              <w:t xml:space="preserve"> </w:t>
            </w:r>
            <w:r w:rsidR="00BB4144" w:rsidRPr="00BB4144">
              <w:rPr>
                <w:rFonts w:ascii="Times New Roman" w:eastAsia="Times New Roman" w:hAnsi="Times New Roman" w:cs="Times New Roman"/>
                <w:bCs/>
                <w:color w:val="000000"/>
                <w:sz w:val="18"/>
                <w:szCs w:val="18"/>
                <w:lang w:eastAsia="hr-HR"/>
              </w:rPr>
              <w:t>(µm</w:t>
            </w:r>
            <w:r w:rsidR="00BB4144">
              <w:rPr>
                <w:rFonts w:ascii="Times New Roman" w:eastAsia="Times New Roman" w:hAnsi="Times New Roman" w:cs="Times New Roman"/>
                <w:bCs/>
                <w:color w:val="000000"/>
                <w:sz w:val="18"/>
                <w:szCs w:val="18"/>
                <w:vertAlign w:val="superscript"/>
                <w:lang w:eastAsia="hr-HR"/>
              </w:rPr>
              <w:t>2</w:t>
            </w:r>
            <w:r w:rsidR="00BB4144" w:rsidRPr="00BB4144">
              <w:rPr>
                <w:rFonts w:ascii="Times New Roman" w:eastAsia="Times New Roman" w:hAnsi="Times New Roman" w:cs="Times New Roman"/>
                <w:bCs/>
                <w:color w:val="000000"/>
                <w:sz w:val="18"/>
                <w:szCs w:val="18"/>
                <w:lang w:eastAsia="hr-HR"/>
              </w:rPr>
              <w:t>)</w:t>
            </w:r>
          </w:p>
        </w:tc>
        <w:tc>
          <w:tcPr>
            <w:tcW w:w="681" w:type="pct"/>
            <w:tcBorders>
              <w:top w:val="nil"/>
              <w:left w:val="nil"/>
              <w:bottom w:val="nil"/>
              <w:right w:val="nil"/>
            </w:tcBorders>
            <w:shd w:val="clear" w:color="auto" w:fill="auto"/>
            <w:vAlign w:val="center"/>
            <w:hideMark/>
          </w:tcPr>
          <w:p w:rsidR="00D25807" w:rsidRPr="00D530F5" w:rsidRDefault="00D25807" w:rsidP="00857F1D">
            <w:pPr>
              <w:spacing w:after="0" w:line="240" w:lineRule="auto"/>
              <w:rPr>
                <w:rFonts w:ascii="Times New Roman" w:eastAsia="Times New Roman" w:hAnsi="Times New Roman" w:cs="Times New Roman"/>
                <w:color w:val="000000"/>
                <w:lang w:eastAsia="hr-HR"/>
              </w:rPr>
            </w:pPr>
            <w:r w:rsidRPr="00D530F5">
              <w:rPr>
                <w:rFonts w:ascii="Times New Roman" w:eastAsia="Times New Roman" w:hAnsi="Times New Roman" w:cs="Times New Roman"/>
                <w:color w:val="000000"/>
                <w:lang w:eastAsia="hr-HR"/>
              </w:rPr>
              <w:t>18,42</w:t>
            </w:r>
            <w:r w:rsidRPr="00D530F5">
              <w:rPr>
                <w:rFonts w:ascii="Times New Roman" w:eastAsia="Times New Roman" w:hAnsi="Times New Roman" w:cs="Times New Roman"/>
                <w:color w:val="000000"/>
                <w:vertAlign w:val="superscript"/>
                <w:lang w:eastAsia="hr-HR"/>
              </w:rPr>
              <w:t>a</w:t>
            </w:r>
          </w:p>
        </w:tc>
        <w:tc>
          <w:tcPr>
            <w:tcW w:w="740" w:type="pct"/>
            <w:tcBorders>
              <w:top w:val="nil"/>
              <w:left w:val="nil"/>
              <w:bottom w:val="nil"/>
              <w:right w:val="nil"/>
            </w:tcBorders>
            <w:shd w:val="clear" w:color="auto" w:fill="auto"/>
            <w:vAlign w:val="center"/>
            <w:hideMark/>
          </w:tcPr>
          <w:p w:rsidR="00D25807" w:rsidRPr="00D530F5" w:rsidRDefault="00D25807" w:rsidP="00857F1D">
            <w:pPr>
              <w:spacing w:after="0" w:line="240" w:lineRule="auto"/>
              <w:rPr>
                <w:rFonts w:ascii="Times New Roman" w:eastAsia="Times New Roman" w:hAnsi="Times New Roman" w:cs="Times New Roman"/>
                <w:color w:val="000000"/>
                <w:lang w:eastAsia="hr-HR"/>
              </w:rPr>
            </w:pPr>
            <w:r w:rsidRPr="00D530F5">
              <w:rPr>
                <w:rFonts w:ascii="Times New Roman" w:eastAsia="Times New Roman" w:hAnsi="Times New Roman" w:cs="Times New Roman"/>
                <w:color w:val="000000"/>
                <w:lang w:eastAsia="hr-HR"/>
              </w:rPr>
              <w:t>18,80</w:t>
            </w:r>
            <w:r w:rsidRPr="00D530F5">
              <w:rPr>
                <w:rFonts w:ascii="Times New Roman" w:eastAsia="Times New Roman" w:hAnsi="Times New Roman" w:cs="Times New Roman"/>
                <w:color w:val="000000"/>
                <w:vertAlign w:val="superscript"/>
                <w:lang w:eastAsia="hr-HR"/>
              </w:rPr>
              <w:t>b</w:t>
            </w:r>
          </w:p>
        </w:tc>
        <w:tc>
          <w:tcPr>
            <w:tcW w:w="523" w:type="pct"/>
            <w:tcBorders>
              <w:top w:val="nil"/>
              <w:left w:val="nil"/>
              <w:bottom w:val="nil"/>
              <w:right w:val="nil"/>
            </w:tcBorders>
            <w:shd w:val="clear" w:color="auto" w:fill="auto"/>
            <w:vAlign w:val="center"/>
            <w:hideMark/>
          </w:tcPr>
          <w:p w:rsidR="00D25807" w:rsidRPr="00D530F5" w:rsidRDefault="00D25807" w:rsidP="00857F1D">
            <w:pPr>
              <w:spacing w:after="0" w:line="240" w:lineRule="auto"/>
              <w:rPr>
                <w:rFonts w:ascii="Times New Roman" w:eastAsia="Times New Roman" w:hAnsi="Times New Roman" w:cs="Times New Roman"/>
                <w:color w:val="000000"/>
                <w:lang w:eastAsia="hr-HR"/>
              </w:rPr>
            </w:pPr>
            <w:r w:rsidRPr="00D530F5">
              <w:rPr>
                <w:rFonts w:ascii="Times New Roman" w:eastAsia="Times New Roman" w:hAnsi="Times New Roman" w:cs="Times New Roman"/>
                <w:color w:val="000000"/>
                <w:lang w:eastAsia="hr-HR"/>
              </w:rPr>
              <w:t>19,16</w:t>
            </w:r>
            <w:r w:rsidRPr="00D530F5">
              <w:rPr>
                <w:rFonts w:ascii="Times New Roman" w:eastAsia="Times New Roman" w:hAnsi="Times New Roman" w:cs="Times New Roman"/>
                <w:color w:val="000000"/>
                <w:vertAlign w:val="superscript"/>
                <w:lang w:eastAsia="hr-HR"/>
              </w:rPr>
              <w:t>c</w:t>
            </w:r>
          </w:p>
        </w:tc>
        <w:tc>
          <w:tcPr>
            <w:tcW w:w="720" w:type="pct"/>
            <w:tcBorders>
              <w:top w:val="nil"/>
              <w:left w:val="nil"/>
              <w:bottom w:val="nil"/>
              <w:right w:val="nil"/>
            </w:tcBorders>
            <w:shd w:val="clear" w:color="auto" w:fill="auto"/>
            <w:vAlign w:val="center"/>
            <w:hideMark/>
          </w:tcPr>
          <w:p w:rsidR="00D25807" w:rsidRPr="00D530F5" w:rsidRDefault="00D25807" w:rsidP="00857F1D">
            <w:pPr>
              <w:spacing w:after="0" w:line="240" w:lineRule="auto"/>
              <w:rPr>
                <w:rFonts w:ascii="Times New Roman" w:eastAsia="Times New Roman" w:hAnsi="Times New Roman" w:cs="Times New Roman"/>
                <w:color w:val="000000"/>
                <w:lang w:eastAsia="hr-HR"/>
              </w:rPr>
            </w:pPr>
            <w:r w:rsidRPr="00D530F5">
              <w:rPr>
                <w:rFonts w:ascii="Times New Roman" w:eastAsia="Times New Roman" w:hAnsi="Times New Roman" w:cs="Times New Roman"/>
                <w:color w:val="000000"/>
                <w:lang w:eastAsia="hr-HR"/>
              </w:rPr>
              <w:t>0,11</w:t>
            </w:r>
          </w:p>
        </w:tc>
      </w:tr>
      <w:tr w:rsidR="00D25807" w:rsidRPr="00D530F5" w:rsidTr="005D0F30">
        <w:trPr>
          <w:trHeight w:val="510"/>
        </w:trPr>
        <w:tc>
          <w:tcPr>
            <w:tcW w:w="2336" w:type="pct"/>
            <w:tcBorders>
              <w:top w:val="nil"/>
              <w:left w:val="nil"/>
              <w:bottom w:val="nil"/>
              <w:right w:val="nil"/>
            </w:tcBorders>
            <w:shd w:val="clear" w:color="auto" w:fill="auto"/>
            <w:vAlign w:val="center"/>
            <w:hideMark/>
          </w:tcPr>
          <w:p w:rsidR="00D25807" w:rsidRPr="00D530F5" w:rsidRDefault="00D25807" w:rsidP="00857F1D">
            <w:pPr>
              <w:spacing w:after="0" w:line="240" w:lineRule="auto"/>
              <w:rPr>
                <w:rFonts w:ascii="Times New Roman" w:eastAsia="Times New Roman" w:hAnsi="Times New Roman" w:cs="Times New Roman"/>
                <w:color w:val="000000"/>
                <w:lang w:eastAsia="hr-HR"/>
              </w:rPr>
            </w:pPr>
            <w:r w:rsidRPr="00D530F5">
              <w:rPr>
                <w:rFonts w:ascii="Times New Roman" w:eastAsia="Times New Roman" w:hAnsi="Times New Roman" w:cs="Times New Roman"/>
                <w:color w:val="000000"/>
                <w:lang w:eastAsia="hr-HR"/>
              </w:rPr>
              <w:t xml:space="preserve">Opseg </w:t>
            </w:r>
            <w:r w:rsidR="00F21DC9" w:rsidRPr="00F21DC9">
              <w:rPr>
                <w:rFonts w:ascii="Times New Roman" w:eastAsia="Times New Roman" w:hAnsi="Times New Roman" w:cs="Times New Roman"/>
                <w:color w:val="000000"/>
                <w:lang w:eastAsia="hr-HR"/>
              </w:rPr>
              <w:t xml:space="preserve">središnjeg </w:t>
            </w:r>
            <w:r w:rsidRPr="00D530F5">
              <w:rPr>
                <w:rFonts w:ascii="Times New Roman" w:eastAsia="Times New Roman" w:hAnsi="Times New Roman" w:cs="Times New Roman"/>
                <w:color w:val="000000"/>
                <w:lang w:eastAsia="hr-HR"/>
              </w:rPr>
              <w:t>dijela</w:t>
            </w:r>
            <w:r w:rsidR="00BB4144">
              <w:rPr>
                <w:rFonts w:ascii="Times New Roman" w:eastAsia="Times New Roman" w:hAnsi="Times New Roman" w:cs="Times New Roman"/>
                <w:color w:val="000000"/>
                <w:lang w:eastAsia="hr-HR"/>
              </w:rPr>
              <w:t xml:space="preserve"> </w:t>
            </w:r>
            <w:r w:rsidR="00BB4144" w:rsidRPr="00BB4144">
              <w:rPr>
                <w:rFonts w:ascii="Times New Roman" w:eastAsia="Times New Roman" w:hAnsi="Times New Roman" w:cs="Times New Roman"/>
                <w:bCs/>
                <w:color w:val="000000"/>
                <w:sz w:val="18"/>
                <w:szCs w:val="18"/>
                <w:lang w:eastAsia="hr-HR"/>
              </w:rPr>
              <w:t>(µm)</w:t>
            </w:r>
          </w:p>
        </w:tc>
        <w:tc>
          <w:tcPr>
            <w:tcW w:w="681" w:type="pct"/>
            <w:tcBorders>
              <w:top w:val="nil"/>
              <w:left w:val="nil"/>
              <w:bottom w:val="nil"/>
              <w:right w:val="nil"/>
            </w:tcBorders>
            <w:shd w:val="clear" w:color="auto" w:fill="auto"/>
            <w:vAlign w:val="center"/>
            <w:hideMark/>
          </w:tcPr>
          <w:p w:rsidR="00D25807" w:rsidRPr="00D530F5" w:rsidRDefault="00D25807" w:rsidP="00857F1D">
            <w:pPr>
              <w:spacing w:after="0" w:line="240" w:lineRule="auto"/>
              <w:rPr>
                <w:rFonts w:ascii="Times New Roman" w:eastAsia="Times New Roman" w:hAnsi="Times New Roman" w:cs="Times New Roman"/>
                <w:color w:val="000000"/>
                <w:lang w:eastAsia="hr-HR"/>
              </w:rPr>
            </w:pPr>
            <w:r w:rsidRPr="00D530F5">
              <w:rPr>
                <w:rFonts w:ascii="Times New Roman" w:eastAsia="Times New Roman" w:hAnsi="Times New Roman" w:cs="Times New Roman"/>
                <w:color w:val="000000"/>
                <w:lang w:eastAsia="hr-HR"/>
              </w:rPr>
              <w:t>29,24</w:t>
            </w:r>
            <w:r w:rsidRPr="00D530F5">
              <w:rPr>
                <w:rFonts w:ascii="Times New Roman" w:eastAsia="Times New Roman" w:hAnsi="Times New Roman" w:cs="Times New Roman"/>
                <w:color w:val="000000"/>
                <w:vertAlign w:val="superscript"/>
                <w:lang w:eastAsia="hr-HR"/>
              </w:rPr>
              <w:t>a</w:t>
            </w:r>
          </w:p>
        </w:tc>
        <w:tc>
          <w:tcPr>
            <w:tcW w:w="740" w:type="pct"/>
            <w:tcBorders>
              <w:top w:val="nil"/>
              <w:left w:val="nil"/>
              <w:bottom w:val="nil"/>
              <w:right w:val="nil"/>
            </w:tcBorders>
            <w:shd w:val="clear" w:color="auto" w:fill="auto"/>
            <w:vAlign w:val="center"/>
            <w:hideMark/>
          </w:tcPr>
          <w:p w:rsidR="00D25807" w:rsidRPr="00D530F5" w:rsidRDefault="00D25807" w:rsidP="00857F1D">
            <w:pPr>
              <w:spacing w:after="0" w:line="240" w:lineRule="auto"/>
              <w:rPr>
                <w:rFonts w:ascii="Times New Roman" w:eastAsia="Times New Roman" w:hAnsi="Times New Roman" w:cs="Times New Roman"/>
                <w:color w:val="000000"/>
                <w:lang w:eastAsia="hr-HR"/>
              </w:rPr>
            </w:pPr>
            <w:r w:rsidRPr="00D530F5">
              <w:rPr>
                <w:rFonts w:ascii="Times New Roman" w:eastAsia="Times New Roman" w:hAnsi="Times New Roman" w:cs="Times New Roman"/>
                <w:color w:val="000000"/>
                <w:lang w:eastAsia="hr-HR"/>
              </w:rPr>
              <w:t>29,45</w:t>
            </w:r>
            <w:r w:rsidRPr="00D530F5">
              <w:rPr>
                <w:rFonts w:ascii="Times New Roman" w:eastAsia="Times New Roman" w:hAnsi="Times New Roman" w:cs="Times New Roman"/>
                <w:color w:val="000000"/>
                <w:vertAlign w:val="superscript"/>
                <w:lang w:eastAsia="hr-HR"/>
              </w:rPr>
              <w:t>b</w:t>
            </w:r>
          </w:p>
        </w:tc>
        <w:tc>
          <w:tcPr>
            <w:tcW w:w="523" w:type="pct"/>
            <w:tcBorders>
              <w:top w:val="nil"/>
              <w:left w:val="nil"/>
              <w:bottom w:val="nil"/>
              <w:right w:val="nil"/>
            </w:tcBorders>
            <w:shd w:val="clear" w:color="auto" w:fill="auto"/>
            <w:vAlign w:val="center"/>
            <w:hideMark/>
          </w:tcPr>
          <w:p w:rsidR="00D25807" w:rsidRPr="00D530F5" w:rsidRDefault="00D25807" w:rsidP="00857F1D">
            <w:pPr>
              <w:spacing w:after="0" w:line="240" w:lineRule="auto"/>
              <w:rPr>
                <w:rFonts w:ascii="Times New Roman" w:eastAsia="Times New Roman" w:hAnsi="Times New Roman" w:cs="Times New Roman"/>
                <w:color w:val="000000"/>
                <w:lang w:eastAsia="hr-HR"/>
              </w:rPr>
            </w:pPr>
            <w:r w:rsidRPr="00D530F5">
              <w:rPr>
                <w:rFonts w:ascii="Times New Roman" w:eastAsia="Times New Roman" w:hAnsi="Times New Roman" w:cs="Times New Roman"/>
                <w:color w:val="000000"/>
                <w:lang w:eastAsia="hr-HR"/>
              </w:rPr>
              <w:t>30,00</w:t>
            </w:r>
            <w:r w:rsidRPr="00D530F5">
              <w:rPr>
                <w:rFonts w:ascii="Times New Roman" w:eastAsia="Times New Roman" w:hAnsi="Times New Roman" w:cs="Times New Roman"/>
                <w:color w:val="000000"/>
                <w:vertAlign w:val="superscript"/>
                <w:lang w:eastAsia="hr-HR"/>
              </w:rPr>
              <w:t>c</w:t>
            </w:r>
          </w:p>
        </w:tc>
        <w:tc>
          <w:tcPr>
            <w:tcW w:w="720" w:type="pct"/>
            <w:tcBorders>
              <w:top w:val="nil"/>
              <w:left w:val="nil"/>
              <w:bottom w:val="nil"/>
              <w:right w:val="nil"/>
            </w:tcBorders>
            <w:shd w:val="clear" w:color="auto" w:fill="auto"/>
            <w:vAlign w:val="center"/>
            <w:hideMark/>
          </w:tcPr>
          <w:p w:rsidR="00D25807" w:rsidRPr="00D530F5" w:rsidRDefault="00D25807" w:rsidP="00857F1D">
            <w:pPr>
              <w:spacing w:after="0" w:line="240" w:lineRule="auto"/>
              <w:rPr>
                <w:rFonts w:ascii="Times New Roman" w:eastAsia="Times New Roman" w:hAnsi="Times New Roman" w:cs="Times New Roman"/>
                <w:color w:val="000000"/>
                <w:lang w:eastAsia="hr-HR"/>
              </w:rPr>
            </w:pPr>
            <w:r w:rsidRPr="00D530F5">
              <w:rPr>
                <w:rFonts w:ascii="Times New Roman" w:eastAsia="Times New Roman" w:hAnsi="Times New Roman" w:cs="Times New Roman"/>
                <w:color w:val="000000"/>
                <w:lang w:eastAsia="hr-HR"/>
              </w:rPr>
              <w:t>0,08</w:t>
            </w:r>
          </w:p>
        </w:tc>
      </w:tr>
      <w:tr w:rsidR="00D25807" w:rsidRPr="00D530F5" w:rsidTr="005D0F30">
        <w:trPr>
          <w:trHeight w:val="510"/>
        </w:trPr>
        <w:tc>
          <w:tcPr>
            <w:tcW w:w="2336" w:type="pct"/>
            <w:tcBorders>
              <w:top w:val="nil"/>
              <w:left w:val="nil"/>
              <w:bottom w:val="single" w:sz="8" w:space="0" w:color="auto"/>
              <w:right w:val="nil"/>
            </w:tcBorders>
            <w:shd w:val="clear" w:color="auto" w:fill="auto"/>
            <w:vAlign w:val="center"/>
            <w:hideMark/>
          </w:tcPr>
          <w:p w:rsidR="00D25807" w:rsidRPr="00D530F5" w:rsidRDefault="00D25807" w:rsidP="00857F1D">
            <w:pPr>
              <w:spacing w:after="0" w:line="240" w:lineRule="auto"/>
              <w:rPr>
                <w:rFonts w:ascii="Times New Roman" w:eastAsia="Times New Roman" w:hAnsi="Times New Roman" w:cs="Times New Roman"/>
                <w:color w:val="000000"/>
                <w:lang w:eastAsia="hr-HR"/>
              </w:rPr>
            </w:pPr>
            <w:r w:rsidRPr="00D530F5">
              <w:rPr>
                <w:rFonts w:ascii="Times New Roman" w:eastAsia="Times New Roman" w:hAnsi="Times New Roman" w:cs="Times New Roman"/>
                <w:color w:val="000000"/>
                <w:lang w:eastAsia="hr-HR"/>
              </w:rPr>
              <w:t>Duljina repa</w:t>
            </w:r>
            <w:r w:rsidR="00BB4144">
              <w:rPr>
                <w:rFonts w:ascii="Times New Roman" w:eastAsia="Times New Roman" w:hAnsi="Times New Roman" w:cs="Times New Roman"/>
                <w:color w:val="000000"/>
                <w:lang w:eastAsia="hr-HR"/>
              </w:rPr>
              <w:t xml:space="preserve"> </w:t>
            </w:r>
            <w:r w:rsidR="00BB4144" w:rsidRPr="00BB4144">
              <w:rPr>
                <w:rFonts w:ascii="Times New Roman" w:eastAsia="Times New Roman" w:hAnsi="Times New Roman" w:cs="Times New Roman"/>
                <w:bCs/>
                <w:color w:val="000000"/>
                <w:sz w:val="18"/>
                <w:szCs w:val="18"/>
                <w:lang w:eastAsia="hr-HR"/>
              </w:rPr>
              <w:t>(µm)</w:t>
            </w:r>
          </w:p>
        </w:tc>
        <w:tc>
          <w:tcPr>
            <w:tcW w:w="681" w:type="pct"/>
            <w:tcBorders>
              <w:top w:val="nil"/>
              <w:left w:val="nil"/>
              <w:bottom w:val="single" w:sz="8" w:space="0" w:color="auto"/>
              <w:right w:val="nil"/>
            </w:tcBorders>
            <w:shd w:val="clear" w:color="auto" w:fill="auto"/>
            <w:vAlign w:val="center"/>
            <w:hideMark/>
          </w:tcPr>
          <w:p w:rsidR="00D25807" w:rsidRPr="00D530F5" w:rsidRDefault="00D25807" w:rsidP="00857F1D">
            <w:pPr>
              <w:spacing w:after="0" w:line="240" w:lineRule="auto"/>
              <w:rPr>
                <w:rFonts w:ascii="Times New Roman" w:eastAsia="Times New Roman" w:hAnsi="Times New Roman" w:cs="Times New Roman"/>
                <w:color w:val="000000"/>
                <w:lang w:eastAsia="hr-HR"/>
              </w:rPr>
            </w:pPr>
            <w:r w:rsidRPr="00D530F5">
              <w:rPr>
                <w:rFonts w:ascii="Times New Roman" w:eastAsia="Times New Roman" w:hAnsi="Times New Roman" w:cs="Times New Roman"/>
                <w:color w:val="000000"/>
                <w:lang w:eastAsia="hr-HR"/>
              </w:rPr>
              <w:t>50,52</w:t>
            </w:r>
            <w:r w:rsidRPr="00D530F5">
              <w:rPr>
                <w:rFonts w:ascii="Times New Roman" w:eastAsia="Times New Roman" w:hAnsi="Times New Roman" w:cs="Times New Roman"/>
                <w:color w:val="000000"/>
                <w:vertAlign w:val="superscript"/>
                <w:lang w:eastAsia="hr-HR"/>
              </w:rPr>
              <w:t>a</w:t>
            </w:r>
          </w:p>
        </w:tc>
        <w:tc>
          <w:tcPr>
            <w:tcW w:w="740" w:type="pct"/>
            <w:tcBorders>
              <w:top w:val="nil"/>
              <w:left w:val="nil"/>
              <w:bottom w:val="single" w:sz="8" w:space="0" w:color="auto"/>
              <w:right w:val="nil"/>
            </w:tcBorders>
            <w:shd w:val="clear" w:color="auto" w:fill="auto"/>
            <w:vAlign w:val="center"/>
            <w:hideMark/>
          </w:tcPr>
          <w:p w:rsidR="00D25807" w:rsidRPr="00D530F5" w:rsidRDefault="00D25807" w:rsidP="00857F1D">
            <w:pPr>
              <w:spacing w:after="0" w:line="240" w:lineRule="auto"/>
              <w:rPr>
                <w:rFonts w:ascii="Times New Roman" w:eastAsia="Times New Roman" w:hAnsi="Times New Roman" w:cs="Times New Roman"/>
                <w:color w:val="000000"/>
                <w:lang w:eastAsia="hr-HR"/>
              </w:rPr>
            </w:pPr>
            <w:r w:rsidRPr="00D530F5">
              <w:rPr>
                <w:rFonts w:ascii="Times New Roman" w:eastAsia="Times New Roman" w:hAnsi="Times New Roman" w:cs="Times New Roman"/>
                <w:color w:val="000000"/>
                <w:lang w:eastAsia="hr-HR"/>
              </w:rPr>
              <w:t>51,00</w:t>
            </w:r>
            <w:r w:rsidRPr="00D530F5">
              <w:rPr>
                <w:rFonts w:ascii="Times New Roman" w:eastAsia="Times New Roman" w:hAnsi="Times New Roman" w:cs="Times New Roman"/>
                <w:color w:val="000000"/>
                <w:vertAlign w:val="superscript"/>
                <w:lang w:eastAsia="hr-HR"/>
              </w:rPr>
              <w:t>b</w:t>
            </w:r>
          </w:p>
        </w:tc>
        <w:tc>
          <w:tcPr>
            <w:tcW w:w="523" w:type="pct"/>
            <w:tcBorders>
              <w:top w:val="nil"/>
              <w:left w:val="nil"/>
              <w:bottom w:val="single" w:sz="8" w:space="0" w:color="auto"/>
              <w:right w:val="nil"/>
            </w:tcBorders>
            <w:shd w:val="clear" w:color="auto" w:fill="auto"/>
            <w:vAlign w:val="center"/>
            <w:hideMark/>
          </w:tcPr>
          <w:p w:rsidR="00D25807" w:rsidRPr="00D530F5" w:rsidRDefault="00D25807" w:rsidP="00857F1D">
            <w:pPr>
              <w:spacing w:after="0" w:line="240" w:lineRule="auto"/>
              <w:rPr>
                <w:rFonts w:ascii="Times New Roman" w:eastAsia="Times New Roman" w:hAnsi="Times New Roman" w:cs="Times New Roman"/>
                <w:color w:val="000000"/>
                <w:lang w:eastAsia="hr-HR"/>
              </w:rPr>
            </w:pPr>
            <w:r w:rsidRPr="00D530F5">
              <w:rPr>
                <w:rFonts w:ascii="Times New Roman" w:eastAsia="Times New Roman" w:hAnsi="Times New Roman" w:cs="Times New Roman"/>
                <w:color w:val="000000"/>
                <w:lang w:eastAsia="hr-HR"/>
              </w:rPr>
              <w:t>51,89</w:t>
            </w:r>
            <w:r w:rsidRPr="00D530F5">
              <w:rPr>
                <w:rFonts w:ascii="Times New Roman" w:eastAsia="Times New Roman" w:hAnsi="Times New Roman" w:cs="Times New Roman"/>
                <w:color w:val="000000"/>
                <w:vertAlign w:val="superscript"/>
                <w:lang w:eastAsia="hr-HR"/>
              </w:rPr>
              <w:t>c</w:t>
            </w:r>
          </w:p>
        </w:tc>
        <w:tc>
          <w:tcPr>
            <w:tcW w:w="720" w:type="pct"/>
            <w:tcBorders>
              <w:top w:val="nil"/>
              <w:left w:val="nil"/>
              <w:bottom w:val="single" w:sz="8" w:space="0" w:color="auto"/>
              <w:right w:val="nil"/>
            </w:tcBorders>
            <w:shd w:val="clear" w:color="auto" w:fill="auto"/>
            <w:vAlign w:val="center"/>
            <w:hideMark/>
          </w:tcPr>
          <w:p w:rsidR="00D25807" w:rsidRPr="00D530F5" w:rsidRDefault="00D25807" w:rsidP="00857F1D">
            <w:pPr>
              <w:spacing w:after="0" w:line="240" w:lineRule="auto"/>
              <w:rPr>
                <w:rFonts w:ascii="Times New Roman" w:eastAsia="Times New Roman" w:hAnsi="Times New Roman" w:cs="Times New Roman"/>
                <w:color w:val="000000"/>
                <w:lang w:eastAsia="hr-HR"/>
              </w:rPr>
            </w:pPr>
            <w:r w:rsidRPr="00D530F5">
              <w:rPr>
                <w:rFonts w:ascii="Times New Roman" w:eastAsia="Times New Roman" w:hAnsi="Times New Roman" w:cs="Times New Roman"/>
                <w:color w:val="000000"/>
                <w:lang w:eastAsia="hr-HR"/>
              </w:rPr>
              <w:t>0,15</w:t>
            </w:r>
          </w:p>
        </w:tc>
      </w:tr>
    </w:tbl>
    <w:p w:rsidR="00D25807" w:rsidRDefault="00D25807" w:rsidP="00BB4144">
      <w:pPr>
        <w:spacing w:line="240" w:lineRule="auto"/>
        <w:rPr>
          <w:rFonts w:ascii="Times New Roman" w:hAnsi="Times New Roman" w:cs="Times New Roman"/>
          <w:sz w:val="20"/>
          <w:szCs w:val="20"/>
          <w:lang w:val="en-GB"/>
        </w:rPr>
      </w:pPr>
      <w:r w:rsidRPr="00555E0E">
        <w:rPr>
          <w:rFonts w:ascii="Times New Roman" w:hAnsi="Times New Roman" w:cs="Times New Roman"/>
          <w:sz w:val="20"/>
          <w:szCs w:val="20"/>
          <w:lang w:val="en-GB"/>
        </w:rPr>
        <w:t xml:space="preserve">Različiti slovni natpisi unutar istog reda ukazuju na statistički značajnu razliku (p&lt;0,05) između </w:t>
      </w:r>
      <w:r w:rsidR="00D06708">
        <w:rPr>
          <w:rFonts w:ascii="Times New Roman" w:hAnsi="Times New Roman" w:cs="Times New Roman"/>
          <w:sz w:val="20"/>
          <w:szCs w:val="20"/>
          <w:lang w:val="en-GB"/>
        </w:rPr>
        <w:t>skupina</w:t>
      </w:r>
    </w:p>
    <w:p w:rsidR="00BB4144" w:rsidRPr="00555E0E" w:rsidRDefault="00BB4144" w:rsidP="00BB4144">
      <w:pPr>
        <w:spacing w:line="240" w:lineRule="auto"/>
        <w:rPr>
          <w:rFonts w:ascii="Times New Roman" w:hAnsi="Times New Roman" w:cs="Times New Roman"/>
          <w:sz w:val="20"/>
          <w:szCs w:val="20"/>
          <w:lang w:val="en-GB"/>
        </w:rPr>
      </w:pPr>
      <w:r>
        <w:rPr>
          <w:rFonts w:ascii="Times New Roman" w:eastAsia="Times New Roman" w:hAnsi="Times New Roman" w:cs="Times New Roman"/>
          <w:bCs/>
          <w:color w:val="000000"/>
          <w:sz w:val="18"/>
          <w:szCs w:val="18"/>
          <w:lang w:eastAsia="hr-HR"/>
        </w:rPr>
        <w:t>s</w:t>
      </w:r>
      <w:r w:rsidRPr="005344F5">
        <w:rPr>
          <w:rFonts w:ascii="Times New Roman" w:eastAsia="Times New Roman" w:hAnsi="Times New Roman" w:cs="Times New Roman"/>
          <w:bCs/>
          <w:color w:val="000000"/>
          <w:sz w:val="18"/>
          <w:szCs w:val="18"/>
          <w:lang w:eastAsia="hr-HR"/>
        </w:rPr>
        <w:t>tderr</w:t>
      </w:r>
      <w:r>
        <w:rPr>
          <w:rFonts w:ascii="Times New Roman" w:eastAsia="Times New Roman" w:hAnsi="Times New Roman" w:cs="Times New Roman"/>
          <w:bCs/>
          <w:color w:val="000000"/>
          <w:sz w:val="18"/>
          <w:szCs w:val="18"/>
          <w:lang w:eastAsia="hr-HR"/>
        </w:rPr>
        <w:t xml:space="preserve"> - skupna standardna pogreška</w:t>
      </w:r>
    </w:p>
    <w:p w:rsidR="006C423F" w:rsidRDefault="006C423F" w:rsidP="00D25807">
      <w:pPr>
        <w:autoSpaceDE w:val="0"/>
        <w:autoSpaceDN w:val="0"/>
        <w:adjustRightInd w:val="0"/>
        <w:spacing w:before="200" w:line="360" w:lineRule="auto"/>
        <w:ind w:firstLine="708"/>
        <w:jc w:val="both"/>
        <w:rPr>
          <w:rFonts w:ascii="Times New Roman" w:hAnsi="Times New Roman" w:cs="Times New Roman"/>
          <w:color w:val="000000" w:themeColor="text1"/>
          <w:sz w:val="24"/>
          <w:szCs w:val="24"/>
          <w:lang w:eastAsia="hr-HR"/>
        </w:rPr>
      </w:pPr>
    </w:p>
    <w:p w:rsidR="00DA35E6" w:rsidRPr="006C423F" w:rsidRDefault="006C423F" w:rsidP="006C423F">
      <w:pPr>
        <w:pStyle w:val="Heading2"/>
        <w:rPr>
          <w:rFonts w:ascii="Times New Roman" w:hAnsi="Times New Roman" w:cs="Times New Roman"/>
          <w:b/>
          <w:color w:val="auto"/>
          <w:sz w:val="24"/>
          <w:szCs w:val="24"/>
        </w:rPr>
      </w:pPr>
      <w:r w:rsidRPr="004006CE">
        <w:rPr>
          <w:rFonts w:ascii="Times New Roman" w:hAnsi="Times New Roman" w:cs="Times New Roman"/>
          <w:b/>
          <w:color w:val="auto"/>
          <w:sz w:val="24"/>
          <w:szCs w:val="24"/>
        </w:rPr>
        <w:t>5.</w:t>
      </w:r>
      <w:r>
        <w:rPr>
          <w:rFonts w:ascii="Times New Roman" w:hAnsi="Times New Roman" w:cs="Times New Roman"/>
          <w:b/>
          <w:color w:val="auto"/>
          <w:sz w:val="24"/>
          <w:szCs w:val="24"/>
        </w:rPr>
        <w:t>2</w:t>
      </w:r>
      <w:r w:rsidRPr="004006CE">
        <w:rPr>
          <w:rFonts w:ascii="Times New Roman" w:hAnsi="Times New Roman" w:cs="Times New Roman"/>
          <w:b/>
          <w:color w:val="auto"/>
          <w:sz w:val="24"/>
          <w:szCs w:val="24"/>
        </w:rPr>
        <w:t xml:space="preserve">. </w:t>
      </w:r>
      <w:r w:rsidRPr="006C423F">
        <w:rPr>
          <w:rFonts w:ascii="Times New Roman" w:hAnsi="Times New Roman" w:cs="Times New Roman"/>
          <w:b/>
          <w:color w:val="auto"/>
          <w:sz w:val="24"/>
          <w:szCs w:val="24"/>
        </w:rPr>
        <w:t>Subpopulacije spermija na osnovu morfometrijskih pokazatelja glave i repa spermija</w:t>
      </w:r>
    </w:p>
    <w:p w:rsidR="00D25807" w:rsidRDefault="00D25807" w:rsidP="00426BBB">
      <w:pPr>
        <w:autoSpaceDE w:val="0"/>
        <w:autoSpaceDN w:val="0"/>
        <w:adjustRightInd w:val="0"/>
        <w:spacing w:before="200" w:line="360" w:lineRule="auto"/>
        <w:jc w:val="both"/>
        <w:rPr>
          <w:rFonts w:ascii="Times New Roman" w:hAnsi="Times New Roman" w:cs="Times New Roman"/>
          <w:color w:val="000000" w:themeColor="text1"/>
          <w:sz w:val="24"/>
          <w:szCs w:val="24"/>
          <w:lang w:eastAsia="hr-HR"/>
        </w:rPr>
      </w:pPr>
    </w:p>
    <w:p w:rsidR="00D25807" w:rsidRDefault="00D25807" w:rsidP="00D25807">
      <w:pPr>
        <w:autoSpaceDE w:val="0"/>
        <w:autoSpaceDN w:val="0"/>
        <w:adjustRightInd w:val="0"/>
        <w:spacing w:before="200" w:line="360" w:lineRule="auto"/>
        <w:ind w:firstLine="708"/>
        <w:jc w:val="both"/>
        <w:rPr>
          <w:rFonts w:ascii="Times New Roman" w:hAnsi="Times New Roman" w:cs="Times New Roman"/>
          <w:color w:val="000000" w:themeColor="text1"/>
          <w:sz w:val="24"/>
          <w:szCs w:val="24"/>
          <w:lang w:eastAsia="hr-HR"/>
        </w:rPr>
      </w:pPr>
      <w:r>
        <w:rPr>
          <w:rFonts w:ascii="Times New Roman" w:hAnsi="Times New Roman" w:cs="Times New Roman"/>
          <w:color w:val="000000" w:themeColor="text1"/>
          <w:sz w:val="24"/>
          <w:szCs w:val="24"/>
          <w:lang w:eastAsia="hr-HR"/>
        </w:rPr>
        <w:t>Analizom glavnih komponenata prije grupiranja morfometrijskih pokazatelja sperm</w:t>
      </w:r>
      <w:r w:rsidR="007F059D">
        <w:rPr>
          <w:rFonts w:ascii="Times New Roman" w:hAnsi="Times New Roman" w:cs="Times New Roman"/>
          <w:color w:val="000000" w:themeColor="text1"/>
          <w:sz w:val="24"/>
          <w:szCs w:val="24"/>
          <w:lang w:eastAsia="hr-HR"/>
        </w:rPr>
        <w:t>ij</w:t>
      </w:r>
      <w:r>
        <w:rPr>
          <w:rFonts w:ascii="Times New Roman" w:hAnsi="Times New Roman" w:cs="Times New Roman"/>
          <w:color w:val="000000" w:themeColor="text1"/>
          <w:sz w:val="24"/>
          <w:szCs w:val="24"/>
          <w:lang w:eastAsia="hr-HR"/>
        </w:rPr>
        <w:t>a dobivene su dvije karakteristične vrijednosti (</w:t>
      </w:r>
      <w:r w:rsidRPr="009D37A2">
        <w:rPr>
          <w:rFonts w:ascii="Times New Roman" w:hAnsi="Times New Roman" w:cs="Times New Roman"/>
          <w:color w:val="000000" w:themeColor="text1"/>
          <w:sz w:val="24"/>
          <w:szCs w:val="24"/>
          <w:lang w:eastAsia="hr-HR"/>
        </w:rPr>
        <w:t>λ≥ 1</w:t>
      </w:r>
      <w:r>
        <w:rPr>
          <w:rFonts w:ascii="Times New Roman" w:hAnsi="Times New Roman" w:cs="Times New Roman"/>
          <w:color w:val="000000" w:themeColor="text1"/>
          <w:sz w:val="24"/>
          <w:szCs w:val="24"/>
          <w:lang w:eastAsia="hr-HR"/>
        </w:rPr>
        <w:t>) odnosno dvije komponente koje objašnjavaju ukupno 85% varijance morfometrijskih pokazatelja glave i 78,5% varijance morfometrijskih pokazatelja repa</w:t>
      </w:r>
      <w:r w:rsidR="00EB2A37">
        <w:rPr>
          <w:rFonts w:ascii="Times New Roman" w:hAnsi="Times New Roman" w:cs="Times New Roman"/>
          <w:color w:val="000000" w:themeColor="text1"/>
          <w:sz w:val="24"/>
          <w:szCs w:val="24"/>
          <w:lang w:eastAsia="hr-HR"/>
        </w:rPr>
        <w:t xml:space="preserve"> spermija</w:t>
      </w:r>
      <w:r>
        <w:rPr>
          <w:rFonts w:ascii="Times New Roman" w:hAnsi="Times New Roman" w:cs="Times New Roman"/>
          <w:color w:val="000000" w:themeColor="text1"/>
          <w:sz w:val="24"/>
          <w:szCs w:val="24"/>
          <w:lang w:eastAsia="hr-HR"/>
        </w:rPr>
        <w:t xml:space="preserve"> (Tablica </w:t>
      </w:r>
      <w:r w:rsidR="003F1D18">
        <w:rPr>
          <w:rFonts w:ascii="Times New Roman" w:hAnsi="Times New Roman" w:cs="Times New Roman"/>
          <w:color w:val="000000" w:themeColor="text1"/>
          <w:sz w:val="24"/>
          <w:szCs w:val="24"/>
          <w:lang w:eastAsia="hr-HR"/>
        </w:rPr>
        <w:t>9</w:t>
      </w:r>
      <w:r>
        <w:rPr>
          <w:rFonts w:ascii="Times New Roman" w:hAnsi="Times New Roman" w:cs="Times New Roman"/>
          <w:color w:val="000000" w:themeColor="text1"/>
          <w:sz w:val="24"/>
          <w:szCs w:val="24"/>
          <w:lang w:eastAsia="hr-HR"/>
        </w:rPr>
        <w:t xml:space="preserve">). </w:t>
      </w:r>
    </w:p>
    <w:p w:rsidR="00D25807" w:rsidRDefault="00D25807" w:rsidP="00D25807">
      <w:pPr>
        <w:autoSpaceDE w:val="0"/>
        <w:autoSpaceDN w:val="0"/>
        <w:adjustRightInd w:val="0"/>
        <w:spacing w:before="200" w:line="360" w:lineRule="auto"/>
        <w:ind w:firstLine="708"/>
        <w:jc w:val="both"/>
        <w:rPr>
          <w:rFonts w:ascii="Times New Roman" w:hAnsi="Times New Roman" w:cs="Times New Roman"/>
          <w:color w:val="000000" w:themeColor="text1"/>
          <w:sz w:val="24"/>
          <w:szCs w:val="24"/>
          <w:lang w:eastAsia="hr-HR"/>
        </w:rPr>
      </w:pPr>
    </w:p>
    <w:p w:rsidR="00D25807" w:rsidRDefault="00D25807" w:rsidP="00D25807">
      <w:pPr>
        <w:autoSpaceDE w:val="0"/>
        <w:autoSpaceDN w:val="0"/>
        <w:adjustRightInd w:val="0"/>
        <w:spacing w:before="200" w:line="360" w:lineRule="auto"/>
        <w:ind w:firstLine="708"/>
        <w:jc w:val="both"/>
        <w:rPr>
          <w:rFonts w:ascii="Times New Roman" w:hAnsi="Times New Roman" w:cs="Times New Roman"/>
          <w:color w:val="000000" w:themeColor="text1"/>
          <w:sz w:val="24"/>
          <w:szCs w:val="24"/>
          <w:lang w:eastAsia="hr-HR"/>
        </w:rPr>
      </w:pPr>
    </w:p>
    <w:p w:rsidR="00D25807" w:rsidRDefault="00D25807" w:rsidP="00D25807">
      <w:pPr>
        <w:autoSpaceDE w:val="0"/>
        <w:autoSpaceDN w:val="0"/>
        <w:adjustRightInd w:val="0"/>
        <w:spacing w:before="200" w:line="360" w:lineRule="auto"/>
        <w:ind w:firstLine="708"/>
        <w:jc w:val="both"/>
        <w:rPr>
          <w:rFonts w:ascii="Times New Roman" w:hAnsi="Times New Roman" w:cs="Times New Roman"/>
          <w:color w:val="000000" w:themeColor="text1"/>
          <w:sz w:val="24"/>
          <w:szCs w:val="24"/>
          <w:lang w:eastAsia="hr-HR"/>
        </w:rPr>
      </w:pPr>
    </w:p>
    <w:p w:rsidR="00D25807" w:rsidRDefault="00D25807" w:rsidP="00D25807">
      <w:pPr>
        <w:autoSpaceDE w:val="0"/>
        <w:autoSpaceDN w:val="0"/>
        <w:adjustRightInd w:val="0"/>
        <w:spacing w:before="200" w:line="360" w:lineRule="auto"/>
        <w:ind w:firstLine="708"/>
        <w:jc w:val="both"/>
        <w:rPr>
          <w:rFonts w:ascii="Times New Roman" w:hAnsi="Times New Roman" w:cs="Times New Roman"/>
          <w:color w:val="000000" w:themeColor="text1"/>
          <w:sz w:val="24"/>
          <w:szCs w:val="24"/>
          <w:lang w:eastAsia="hr-HR"/>
        </w:rPr>
      </w:pPr>
    </w:p>
    <w:p w:rsidR="00D25807" w:rsidRDefault="00D25807" w:rsidP="00D25807">
      <w:pPr>
        <w:autoSpaceDE w:val="0"/>
        <w:autoSpaceDN w:val="0"/>
        <w:adjustRightInd w:val="0"/>
        <w:spacing w:before="200" w:line="360" w:lineRule="auto"/>
        <w:ind w:firstLine="708"/>
        <w:jc w:val="both"/>
        <w:rPr>
          <w:rFonts w:ascii="Times New Roman" w:hAnsi="Times New Roman" w:cs="Times New Roman"/>
          <w:color w:val="000000" w:themeColor="text1"/>
          <w:sz w:val="24"/>
          <w:szCs w:val="24"/>
          <w:lang w:eastAsia="hr-HR"/>
        </w:rPr>
      </w:pPr>
    </w:p>
    <w:p w:rsidR="00D25807" w:rsidRDefault="00D25807" w:rsidP="006F1F99">
      <w:pPr>
        <w:autoSpaceDE w:val="0"/>
        <w:autoSpaceDN w:val="0"/>
        <w:adjustRightInd w:val="0"/>
        <w:spacing w:before="200" w:line="360" w:lineRule="auto"/>
        <w:jc w:val="both"/>
        <w:rPr>
          <w:rFonts w:ascii="Times New Roman" w:hAnsi="Times New Roman" w:cs="Times New Roman"/>
          <w:color w:val="000000" w:themeColor="text1"/>
          <w:sz w:val="24"/>
          <w:szCs w:val="24"/>
          <w:lang w:eastAsia="hr-HR"/>
        </w:rPr>
      </w:pPr>
    </w:p>
    <w:p w:rsidR="00D25807" w:rsidRDefault="00D25807" w:rsidP="00426BBB">
      <w:pPr>
        <w:autoSpaceDE w:val="0"/>
        <w:autoSpaceDN w:val="0"/>
        <w:adjustRightInd w:val="0"/>
        <w:spacing w:before="200" w:line="360" w:lineRule="auto"/>
        <w:jc w:val="both"/>
        <w:rPr>
          <w:rFonts w:ascii="Times New Roman" w:hAnsi="Times New Roman" w:cs="Times New Roman"/>
          <w:color w:val="000000" w:themeColor="text1"/>
          <w:sz w:val="24"/>
          <w:szCs w:val="24"/>
          <w:lang w:eastAsia="hr-HR"/>
        </w:rPr>
      </w:pPr>
      <w:r>
        <w:rPr>
          <w:rFonts w:ascii="Times New Roman" w:hAnsi="Times New Roman" w:cs="Times New Roman"/>
          <w:color w:val="000000" w:themeColor="text1"/>
          <w:sz w:val="24"/>
          <w:szCs w:val="24"/>
          <w:lang w:eastAsia="hr-HR"/>
        </w:rPr>
        <w:lastRenderedPageBreak/>
        <w:t xml:space="preserve">Tablica </w:t>
      </w:r>
      <w:r w:rsidR="003F1D18">
        <w:rPr>
          <w:rFonts w:ascii="Times New Roman" w:hAnsi="Times New Roman" w:cs="Times New Roman"/>
          <w:color w:val="000000" w:themeColor="text1"/>
          <w:sz w:val="24"/>
          <w:szCs w:val="24"/>
          <w:lang w:eastAsia="hr-HR"/>
        </w:rPr>
        <w:t>9</w:t>
      </w:r>
      <w:r>
        <w:rPr>
          <w:rFonts w:ascii="Times New Roman" w:hAnsi="Times New Roman" w:cs="Times New Roman"/>
          <w:color w:val="000000" w:themeColor="text1"/>
          <w:sz w:val="24"/>
          <w:szCs w:val="24"/>
          <w:lang w:eastAsia="hr-HR"/>
        </w:rPr>
        <w:t xml:space="preserve">. </w:t>
      </w:r>
      <w:r w:rsidRPr="003208BA">
        <w:rPr>
          <w:rFonts w:ascii="Times New Roman" w:hAnsi="Times New Roman" w:cs="Times New Roman"/>
          <w:color w:val="000000" w:themeColor="text1"/>
          <w:sz w:val="24"/>
          <w:szCs w:val="24"/>
          <w:lang w:eastAsia="hr-HR"/>
        </w:rPr>
        <w:t>Karakteristične vrijednosti (eigenvalues) morfometrijskih pokazatelja glave i repa spermija u analizi glavnih komponenata</w:t>
      </w:r>
      <w:r>
        <w:rPr>
          <w:rFonts w:ascii="Times New Roman" w:hAnsi="Times New Roman" w:cs="Times New Roman"/>
          <w:color w:val="000000" w:themeColor="text1"/>
          <w:sz w:val="24"/>
          <w:szCs w:val="24"/>
          <w:lang w:eastAsia="hr-HR"/>
        </w:rPr>
        <w:t xml:space="preserve"> (zadržane su dvije komponente - faktor 1 i 2</w:t>
      </w:r>
      <w:r w:rsidRPr="003208BA">
        <w:rPr>
          <w:rFonts w:ascii="Times New Roman" w:hAnsi="Times New Roman" w:cs="Times New Roman"/>
          <w:color w:val="000000" w:themeColor="text1"/>
          <w:sz w:val="24"/>
          <w:szCs w:val="24"/>
          <w:lang w:eastAsia="hr-HR"/>
        </w:rPr>
        <w:t xml:space="preserve"> s karakterističnim korijenom  λ≥ 1 - Kaiserov kriterij</w:t>
      </w:r>
      <w:r>
        <w:rPr>
          <w:rFonts w:ascii="Times New Roman" w:hAnsi="Times New Roman" w:cs="Times New Roman"/>
          <w:color w:val="000000" w:themeColor="text1"/>
          <w:sz w:val="24"/>
          <w:szCs w:val="24"/>
          <w:lang w:eastAsia="hr-HR"/>
        </w:rPr>
        <w:t>)</w:t>
      </w:r>
    </w:p>
    <w:tbl>
      <w:tblPr>
        <w:tblW w:w="8500" w:type="dxa"/>
        <w:tblLook w:val="04A0" w:firstRow="1" w:lastRow="0" w:firstColumn="1" w:lastColumn="0" w:noHBand="0" w:noVBand="1"/>
      </w:tblPr>
      <w:tblGrid>
        <w:gridCol w:w="1600"/>
        <w:gridCol w:w="1240"/>
        <w:gridCol w:w="1400"/>
        <w:gridCol w:w="1560"/>
        <w:gridCol w:w="1300"/>
        <w:gridCol w:w="1400"/>
      </w:tblGrid>
      <w:tr w:rsidR="00D25807" w:rsidRPr="00D06708" w:rsidTr="00857F1D">
        <w:trPr>
          <w:trHeight w:val="630"/>
        </w:trPr>
        <w:tc>
          <w:tcPr>
            <w:tcW w:w="1600" w:type="dxa"/>
            <w:tcBorders>
              <w:top w:val="single" w:sz="8" w:space="0" w:color="auto"/>
              <w:left w:val="nil"/>
              <w:bottom w:val="single" w:sz="4" w:space="0" w:color="auto"/>
              <w:right w:val="nil"/>
            </w:tcBorders>
            <w:shd w:val="clear" w:color="auto" w:fill="auto"/>
            <w:vAlign w:val="center"/>
            <w:hideMark/>
          </w:tcPr>
          <w:p w:rsidR="00D25807" w:rsidRPr="00D06708" w:rsidRDefault="00AA2AB9" w:rsidP="00857F1D">
            <w:pPr>
              <w:spacing w:after="0" w:line="240" w:lineRule="auto"/>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Pokazatelji</w:t>
            </w:r>
            <w:r w:rsidR="00D25807" w:rsidRPr="00D06708">
              <w:rPr>
                <w:rFonts w:ascii="Times New Roman" w:eastAsia="Times New Roman" w:hAnsi="Times New Roman" w:cs="Times New Roman"/>
                <w:color w:val="000000"/>
                <w:lang w:eastAsia="hr-HR"/>
              </w:rPr>
              <w:t xml:space="preserve"> glave spermija</w:t>
            </w:r>
          </w:p>
        </w:tc>
        <w:tc>
          <w:tcPr>
            <w:tcW w:w="1240" w:type="dxa"/>
            <w:tcBorders>
              <w:top w:val="single" w:sz="8" w:space="0" w:color="auto"/>
              <w:left w:val="nil"/>
              <w:bottom w:val="single" w:sz="4" w:space="0" w:color="auto"/>
              <w:right w:val="nil"/>
            </w:tcBorders>
            <w:shd w:val="clear" w:color="auto" w:fill="auto"/>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r w:rsidRPr="00D06708">
              <w:rPr>
                <w:rFonts w:ascii="Times New Roman" w:eastAsia="Times New Roman" w:hAnsi="Times New Roman" w:cs="Times New Roman"/>
                <w:color w:val="000000"/>
                <w:lang w:eastAsia="hr-HR"/>
              </w:rPr>
              <w:t>Faktor 1</w:t>
            </w:r>
          </w:p>
        </w:tc>
        <w:tc>
          <w:tcPr>
            <w:tcW w:w="1400" w:type="dxa"/>
            <w:tcBorders>
              <w:top w:val="single" w:sz="8" w:space="0" w:color="auto"/>
              <w:left w:val="nil"/>
              <w:bottom w:val="single" w:sz="4" w:space="0" w:color="auto"/>
              <w:right w:val="nil"/>
            </w:tcBorders>
            <w:shd w:val="clear" w:color="auto" w:fill="auto"/>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r w:rsidRPr="00D06708">
              <w:rPr>
                <w:rFonts w:ascii="Times New Roman" w:eastAsia="Times New Roman" w:hAnsi="Times New Roman" w:cs="Times New Roman"/>
                <w:color w:val="000000"/>
                <w:lang w:eastAsia="hr-HR"/>
              </w:rPr>
              <w:t>Faktor 2</w:t>
            </w:r>
          </w:p>
        </w:tc>
        <w:tc>
          <w:tcPr>
            <w:tcW w:w="1560" w:type="dxa"/>
            <w:tcBorders>
              <w:top w:val="single" w:sz="8" w:space="0" w:color="auto"/>
              <w:left w:val="single" w:sz="4" w:space="0" w:color="auto"/>
              <w:bottom w:val="single" w:sz="4" w:space="0" w:color="auto"/>
              <w:right w:val="nil"/>
            </w:tcBorders>
            <w:shd w:val="clear" w:color="auto" w:fill="auto"/>
            <w:vAlign w:val="center"/>
            <w:hideMark/>
          </w:tcPr>
          <w:p w:rsidR="00D25807" w:rsidRPr="00D06708" w:rsidRDefault="00AA2AB9" w:rsidP="00857F1D">
            <w:pPr>
              <w:spacing w:after="0" w:line="240" w:lineRule="auto"/>
              <w:rPr>
                <w:rFonts w:ascii="Times New Roman" w:eastAsia="Times New Roman" w:hAnsi="Times New Roman" w:cs="Times New Roman"/>
                <w:color w:val="000000"/>
                <w:lang w:eastAsia="hr-HR"/>
              </w:rPr>
            </w:pPr>
            <w:r w:rsidRPr="00AA2AB9">
              <w:rPr>
                <w:rFonts w:ascii="Times New Roman" w:eastAsia="Times New Roman" w:hAnsi="Times New Roman" w:cs="Times New Roman"/>
                <w:color w:val="000000"/>
                <w:lang w:eastAsia="hr-HR"/>
              </w:rPr>
              <w:t xml:space="preserve">Pokazatelji </w:t>
            </w:r>
            <w:r w:rsidR="00D25807" w:rsidRPr="00D06708">
              <w:rPr>
                <w:rFonts w:ascii="Times New Roman" w:eastAsia="Times New Roman" w:hAnsi="Times New Roman" w:cs="Times New Roman"/>
                <w:color w:val="000000"/>
                <w:lang w:eastAsia="hr-HR"/>
              </w:rPr>
              <w:t>repa spermija</w:t>
            </w:r>
          </w:p>
        </w:tc>
        <w:tc>
          <w:tcPr>
            <w:tcW w:w="1300" w:type="dxa"/>
            <w:tcBorders>
              <w:top w:val="single" w:sz="8" w:space="0" w:color="auto"/>
              <w:left w:val="nil"/>
              <w:bottom w:val="single" w:sz="4" w:space="0" w:color="auto"/>
              <w:right w:val="nil"/>
            </w:tcBorders>
            <w:shd w:val="clear" w:color="auto" w:fill="auto"/>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r w:rsidRPr="00D06708">
              <w:rPr>
                <w:rFonts w:ascii="Times New Roman" w:eastAsia="Times New Roman" w:hAnsi="Times New Roman" w:cs="Times New Roman"/>
                <w:color w:val="000000"/>
                <w:lang w:eastAsia="hr-HR"/>
              </w:rPr>
              <w:t>Faktor 1</w:t>
            </w:r>
          </w:p>
        </w:tc>
        <w:tc>
          <w:tcPr>
            <w:tcW w:w="1400" w:type="dxa"/>
            <w:tcBorders>
              <w:top w:val="single" w:sz="8" w:space="0" w:color="auto"/>
              <w:left w:val="nil"/>
              <w:bottom w:val="single" w:sz="4" w:space="0" w:color="auto"/>
              <w:right w:val="nil"/>
            </w:tcBorders>
            <w:shd w:val="clear" w:color="auto" w:fill="auto"/>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r w:rsidRPr="00D06708">
              <w:rPr>
                <w:rFonts w:ascii="Times New Roman" w:eastAsia="Times New Roman" w:hAnsi="Times New Roman" w:cs="Times New Roman"/>
                <w:color w:val="000000"/>
                <w:lang w:eastAsia="hr-HR"/>
              </w:rPr>
              <w:t>Faktor 2</w:t>
            </w:r>
          </w:p>
        </w:tc>
      </w:tr>
      <w:tr w:rsidR="00D25807" w:rsidRPr="00D06708" w:rsidTr="00857F1D">
        <w:trPr>
          <w:trHeight w:val="300"/>
        </w:trPr>
        <w:tc>
          <w:tcPr>
            <w:tcW w:w="1600" w:type="dxa"/>
            <w:tcBorders>
              <w:top w:val="nil"/>
              <w:left w:val="nil"/>
              <w:bottom w:val="nil"/>
              <w:right w:val="nil"/>
            </w:tcBorders>
            <w:shd w:val="clear" w:color="auto" w:fill="auto"/>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r w:rsidRPr="00D06708">
              <w:rPr>
                <w:rFonts w:ascii="Times New Roman" w:eastAsia="Times New Roman" w:hAnsi="Times New Roman" w:cs="Times New Roman"/>
                <w:color w:val="000000"/>
                <w:lang w:eastAsia="hr-HR"/>
              </w:rPr>
              <w:t>Duljina</w:t>
            </w:r>
            <w:r w:rsidR="00EB2A37">
              <w:rPr>
                <w:rFonts w:ascii="Times New Roman" w:eastAsia="Times New Roman" w:hAnsi="Times New Roman" w:cs="Times New Roman"/>
                <w:color w:val="000000"/>
                <w:lang w:eastAsia="hr-HR"/>
              </w:rPr>
              <w:t xml:space="preserve"> </w:t>
            </w:r>
            <w:r w:rsidR="00EB2A37" w:rsidRPr="00BB4144">
              <w:rPr>
                <w:rFonts w:ascii="Times New Roman" w:eastAsia="Times New Roman" w:hAnsi="Times New Roman" w:cs="Times New Roman"/>
                <w:bCs/>
                <w:color w:val="000000"/>
                <w:sz w:val="18"/>
                <w:szCs w:val="18"/>
                <w:lang w:eastAsia="hr-HR"/>
              </w:rPr>
              <w:t>(µm)</w:t>
            </w:r>
          </w:p>
        </w:tc>
        <w:tc>
          <w:tcPr>
            <w:tcW w:w="1240" w:type="dxa"/>
            <w:tcBorders>
              <w:top w:val="nil"/>
              <w:left w:val="nil"/>
              <w:bottom w:val="nil"/>
              <w:right w:val="nil"/>
            </w:tcBorders>
            <w:shd w:val="clear" w:color="auto" w:fill="auto"/>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r w:rsidRPr="00D06708">
              <w:rPr>
                <w:rFonts w:ascii="Times New Roman" w:eastAsia="Times New Roman" w:hAnsi="Times New Roman" w:cs="Times New Roman"/>
                <w:color w:val="000000"/>
                <w:lang w:eastAsia="hr-HR"/>
              </w:rPr>
              <w:t>0,98*</w:t>
            </w:r>
          </w:p>
        </w:tc>
        <w:tc>
          <w:tcPr>
            <w:tcW w:w="1400" w:type="dxa"/>
            <w:tcBorders>
              <w:top w:val="nil"/>
              <w:left w:val="nil"/>
              <w:bottom w:val="nil"/>
              <w:right w:val="nil"/>
            </w:tcBorders>
            <w:shd w:val="clear" w:color="auto" w:fill="auto"/>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r w:rsidRPr="00D06708">
              <w:rPr>
                <w:rFonts w:ascii="Times New Roman" w:eastAsia="Times New Roman" w:hAnsi="Times New Roman" w:cs="Times New Roman"/>
                <w:color w:val="000000"/>
                <w:lang w:eastAsia="hr-HR"/>
              </w:rPr>
              <w:t>-0,04</w:t>
            </w:r>
          </w:p>
        </w:tc>
        <w:tc>
          <w:tcPr>
            <w:tcW w:w="1560" w:type="dxa"/>
            <w:vMerge w:val="restart"/>
            <w:tcBorders>
              <w:top w:val="nil"/>
              <w:left w:val="single" w:sz="4" w:space="0" w:color="auto"/>
              <w:bottom w:val="nil"/>
              <w:right w:val="nil"/>
            </w:tcBorders>
            <w:shd w:val="clear" w:color="auto" w:fill="auto"/>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r w:rsidRPr="00D06708">
              <w:rPr>
                <w:rFonts w:ascii="Times New Roman" w:eastAsia="Times New Roman" w:hAnsi="Times New Roman" w:cs="Times New Roman"/>
                <w:color w:val="000000"/>
                <w:lang w:eastAsia="hr-HR"/>
              </w:rPr>
              <w:t>Duljina spojnog dijela</w:t>
            </w:r>
          </w:p>
        </w:tc>
        <w:tc>
          <w:tcPr>
            <w:tcW w:w="1300" w:type="dxa"/>
            <w:vMerge w:val="restart"/>
            <w:tcBorders>
              <w:top w:val="nil"/>
              <w:left w:val="nil"/>
              <w:bottom w:val="nil"/>
              <w:right w:val="nil"/>
            </w:tcBorders>
            <w:shd w:val="clear" w:color="auto" w:fill="auto"/>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r w:rsidRPr="00D06708">
              <w:rPr>
                <w:rFonts w:ascii="Times New Roman" w:eastAsia="Times New Roman" w:hAnsi="Times New Roman" w:cs="Times New Roman"/>
                <w:color w:val="000000"/>
                <w:lang w:eastAsia="hr-HR"/>
              </w:rPr>
              <w:t>0,89*</w:t>
            </w:r>
          </w:p>
        </w:tc>
        <w:tc>
          <w:tcPr>
            <w:tcW w:w="1400" w:type="dxa"/>
            <w:vMerge w:val="restart"/>
            <w:tcBorders>
              <w:top w:val="nil"/>
              <w:left w:val="nil"/>
              <w:bottom w:val="nil"/>
              <w:right w:val="nil"/>
            </w:tcBorders>
            <w:shd w:val="clear" w:color="auto" w:fill="auto"/>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r w:rsidRPr="00D06708">
              <w:rPr>
                <w:rFonts w:ascii="Times New Roman" w:eastAsia="Times New Roman" w:hAnsi="Times New Roman" w:cs="Times New Roman"/>
                <w:color w:val="000000"/>
                <w:lang w:eastAsia="hr-HR"/>
              </w:rPr>
              <w:t>-0,22</w:t>
            </w:r>
          </w:p>
        </w:tc>
      </w:tr>
      <w:tr w:rsidR="00D25807" w:rsidRPr="00D06708" w:rsidTr="00857F1D">
        <w:trPr>
          <w:trHeight w:val="300"/>
        </w:trPr>
        <w:tc>
          <w:tcPr>
            <w:tcW w:w="1600" w:type="dxa"/>
            <w:tcBorders>
              <w:top w:val="nil"/>
              <w:left w:val="nil"/>
              <w:bottom w:val="nil"/>
              <w:right w:val="nil"/>
            </w:tcBorders>
            <w:shd w:val="clear" w:color="auto" w:fill="auto"/>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r w:rsidRPr="00D06708">
              <w:rPr>
                <w:rFonts w:ascii="Times New Roman" w:eastAsia="Times New Roman" w:hAnsi="Times New Roman" w:cs="Times New Roman"/>
                <w:color w:val="000000"/>
                <w:lang w:eastAsia="hr-HR"/>
              </w:rPr>
              <w:t xml:space="preserve">Širina </w:t>
            </w:r>
            <w:r w:rsidR="00EB2A37" w:rsidRPr="00BB4144">
              <w:rPr>
                <w:rFonts w:ascii="Times New Roman" w:eastAsia="Times New Roman" w:hAnsi="Times New Roman" w:cs="Times New Roman"/>
                <w:bCs/>
                <w:color w:val="000000"/>
                <w:sz w:val="18"/>
                <w:szCs w:val="18"/>
                <w:lang w:eastAsia="hr-HR"/>
              </w:rPr>
              <w:t>(µm)</w:t>
            </w:r>
          </w:p>
        </w:tc>
        <w:tc>
          <w:tcPr>
            <w:tcW w:w="1240" w:type="dxa"/>
            <w:tcBorders>
              <w:top w:val="nil"/>
              <w:left w:val="nil"/>
              <w:bottom w:val="nil"/>
              <w:right w:val="nil"/>
            </w:tcBorders>
            <w:shd w:val="clear" w:color="auto" w:fill="auto"/>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r w:rsidRPr="00D06708">
              <w:rPr>
                <w:rFonts w:ascii="Times New Roman" w:eastAsia="Times New Roman" w:hAnsi="Times New Roman" w:cs="Times New Roman"/>
                <w:color w:val="000000"/>
                <w:lang w:eastAsia="hr-HR"/>
              </w:rPr>
              <w:t>0,58</w:t>
            </w:r>
          </w:p>
        </w:tc>
        <w:tc>
          <w:tcPr>
            <w:tcW w:w="1400" w:type="dxa"/>
            <w:tcBorders>
              <w:top w:val="nil"/>
              <w:left w:val="nil"/>
              <w:bottom w:val="nil"/>
              <w:right w:val="nil"/>
            </w:tcBorders>
            <w:shd w:val="clear" w:color="auto" w:fill="auto"/>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r w:rsidRPr="00D06708">
              <w:rPr>
                <w:rFonts w:ascii="Times New Roman" w:eastAsia="Times New Roman" w:hAnsi="Times New Roman" w:cs="Times New Roman"/>
                <w:color w:val="000000"/>
                <w:lang w:eastAsia="hr-HR"/>
              </w:rPr>
              <w:t>0,81*</w:t>
            </w:r>
          </w:p>
        </w:tc>
        <w:tc>
          <w:tcPr>
            <w:tcW w:w="1560" w:type="dxa"/>
            <w:vMerge/>
            <w:tcBorders>
              <w:top w:val="nil"/>
              <w:left w:val="single" w:sz="4" w:space="0" w:color="auto"/>
              <w:bottom w:val="nil"/>
              <w:right w:val="nil"/>
            </w:tcBorders>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p>
        </w:tc>
        <w:tc>
          <w:tcPr>
            <w:tcW w:w="1300" w:type="dxa"/>
            <w:vMerge/>
            <w:tcBorders>
              <w:top w:val="nil"/>
              <w:left w:val="nil"/>
              <w:bottom w:val="nil"/>
              <w:right w:val="nil"/>
            </w:tcBorders>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p>
        </w:tc>
        <w:tc>
          <w:tcPr>
            <w:tcW w:w="1400" w:type="dxa"/>
            <w:vMerge/>
            <w:tcBorders>
              <w:top w:val="nil"/>
              <w:left w:val="nil"/>
              <w:bottom w:val="nil"/>
              <w:right w:val="nil"/>
            </w:tcBorders>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p>
        </w:tc>
      </w:tr>
      <w:tr w:rsidR="00D25807" w:rsidRPr="00D06708" w:rsidTr="00857F1D">
        <w:trPr>
          <w:trHeight w:val="300"/>
        </w:trPr>
        <w:tc>
          <w:tcPr>
            <w:tcW w:w="1600" w:type="dxa"/>
            <w:tcBorders>
              <w:top w:val="nil"/>
              <w:left w:val="nil"/>
              <w:bottom w:val="nil"/>
              <w:right w:val="nil"/>
            </w:tcBorders>
            <w:shd w:val="clear" w:color="auto" w:fill="auto"/>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r w:rsidRPr="00D06708">
              <w:rPr>
                <w:rFonts w:ascii="Times New Roman" w:eastAsia="Times New Roman" w:hAnsi="Times New Roman" w:cs="Times New Roman"/>
                <w:color w:val="000000"/>
                <w:lang w:eastAsia="hr-HR"/>
              </w:rPr>
              <w:t>Površina</w:t>
            </w:r>
            <w:r w:rsidR="00EB2A37">
              <w:rPr>
                <w:rFonts w:ascii="Times New Roman" w:eastAsia="Times New Roman" w:hAnsi="Times New Roman" w:cs="Times New Roman"/>
                <w:color w:val="000000"/>
                <w:lang w:eastAsia="hr-HR"/>
              </w:rPr>
              <w:t xml:space="preserve"> </w:t>
            </w:r>
            <w:r w:rsidR="00EB2A37" w:rsidRPr="00BB4144">
              <w:rPr>
                <w:rFonts w:ascii="Times New Roman" w:eastAsia="Times New Roman" w:hAnsi="Times New Roman" w:cs="Times New Roman"/>
                <w:bCs/>
                <w:color w:val="000000"/>
                <w:sz w:val="18"/>
                <w:szCs w:val="18"/>
                <w:lang w:eastAsia="hr-HR"/>
              </w:rPr>
              <w:t>(µm</w:t>
            </w:r>
            <w:r w:rsidR="00EB2A37" w:rsidRPr="00EB2A37">
              <w:rPr>
                <w:rFonts w:ascii="Times New Roman" w:eastAsia="Times New Roman" w:hAnsi="Times New Roman" w:cs="Times New Roman"/>
                <w:bCs/>
                <w:color w:val="000000"/>
                <w:sz w:val="18"/>
                <w:szCs w:val="18"/>
                <w:vertAlign w:val="superscript"/>
                <w:lang w:eastAsia="hr-HR"/>
              </w:rPr>
              <w:t>2</w:t>
            </w:r>
            <w:r w:rsidR="00EB2A37" w:rsidRPr="00BB4144">
              <w:rPr>
                <w:rFonts w:ascii="Times New Roman" w:eastAsia="Times New Roman" w:hAnsi="Times New Roman" w:cs="Times New Roman"/>
                <w:bCs/>
                <w:color w:val="000000"/>
                <w:sz w:val="18"/>
                <w:szCs w:val="18"/>
                <w:lang w:eastAsia="hr-HR"/>
              </w:rPr>
              <w:t>)</w:t>
            </w:r>
          </w:p>
        </w:tc>
        <w:tc>
          <w:tcPr>
            <w:tcW w:w="1240" w:type="dxa"/>
            <w:tcBorders>
              <w:top w:val="nil"/>
              <w:left w:val="nil"/>
              <w:bottom w:val="nil"/>
              <w:right w:val="nil"/>
            </w:tcBorders>
            <w:shd w:val="clear" w:color="auto" w:fill="auto"/>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r w:rsidRPr="00D06708">
              <w:rPr>
                <w:rFonts w:ascii="Times New Roman" w:eastAsia="Times New Roman" w:hAnsi="Times New Roman" w:cs="Times New Roman"/>
                <w:color w:val="000000"/>
                <w:lang w:eastAsia="hr-HR"/>
              </w:rPr>
              <w:t>0,87*</w:t>
            </w:r>
          </w:p>
        </w:tc>
        <w:tc>
          <w:tcPr>
            <w:tcW w:w="1400" w:type="dxa"/>
            <w:tcBorders>
              <w:top w:val="nil"/>
              <w:left w:val="nil"/>
              <w:bottom w:val="nil"/>
              <w:right w:val="nil"/>
            </w:tcBorders>
            <w:shd w:val="clear" w:color="auto" w:fill="auto"/>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r w:rsidRPr="00D06708">
              <w:rPr>
                <w:rFonts w:ascii="Times New Roman" w:eastAsia="Times New Roman" w:hAnsi="Times New Roman" w:cs="Times New Roman"/>
                <w:color w:val="000000"/>
                <w:lang w:eastAsia="hr-HR"/>
              </w:rPr>
              <w:t>0,39</w:t>
            </w:r>
          </w:p>
        </w:tc>
        <w:tc>
          <w:tcPr>
            <w:tcW w:w="1560" w:type="dxa"/>
            <w:vMerge w:val="restart"/>
            <w:tcBorders>
              <w:top w:val="nil"/>
              <w:left w:val="single" w:sz="4" w:space="0" w:color="auto"/>
              <w:bottom w:val="nil"/>
              <w:right w:val="nil"/>
            </w:tcBorders>
            <w:shd w:val="clear" w:color="auto" w:fill="auto"/>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r w:rsidRPr="00D06708">
              <w:rPr>
                <w:rFonts w:ascii="Times New Roman" w:eastAsia="Times New Roman" w:hAnsi="Times New Roman" w:cs="Times New Roman"/>
                <w:color w:val="000000"/>
                <w:lang w:eastAsia="hr-HR"/>
              </w:rPr>
              <w:t>Širina spojnog dijela</w:t>
            </w:r>
          </w:p>
        </w:tc>
        <w:tc>
          <w:tcPr>
            <w:tcW w:w="1300" w:type="dxa"/>
            <w:vMerge w:val="restart"/>
            <w:tcBorders>
              <w:top w:val="nil"/>
              <w:left w:val="nil"/>
              <w:bottom w:val="nil"/>
              <w:right w:val="nil"/>
            </w:tcBorders>
            <w:shd w:val="clear" w:color="auto" w:fill="auto"/>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r w:rsidRPr="00D06708">
              <w:rPr>
                <w:rFonts w:ascii="Times New Roman" w:eastAsia="Times New Roman" w:hAnsi="Times New Roman" w:cs="Times New Roman"/>
                <w:color w:val="000000"/>
                <w:lang w:eastAsia="hr-HR"/>
              </w:rPr>
              <w:t>0,17</w:t>
            </w:r>
          </w:p>
        </w:tc>
        <w:tc>
          <w:tcPr>
            <w:tcW w:w="1400" w:type="dxa"/>
            <w:vMerge w:val="restart"/>
            <w:tcBorders>
              <w:top w:val="nil"/>
              <w:left w:val="nil"/>
              <w:bottom w:val="nil"/>
              <w:right w:val="nil"/>
            </w:tcBorders>
            <w:shd w:val="clear" w:color="auto" w:fill="auto"/>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r w:rsidRPr="00D06708">
              <w:rPr>
                <w:rFonts w:ascii="Times New Roman" w:eastAsia="Times New Roman" w:hAnsi="Times New Roman" w:cs="Times New Roman"/>
                <w:color w:val="000000"/>
                <w:lang w:eastAsia="hr-HR"/>
              </w:rPr>
              <w:t>0,95*</w:t>
            </w:r>
          </w:p>
        </w:tc>
      </w:tr>
      <w:tr w:rsidR="00D25807" w:rsidRPr="00D06708" w:rsidTr="00857F1D">
        <w:trPr>
          <w:trHeight w:val="300"/>
        </w:trPr>
        <w:tc>
          <w:tcPr>
            <w:tcW w:w="1600" w:type="dxa"/>
            <w:tcBorders>
              <w:top w:val="nil"/>
              <w:left w:val="nil"/>
              <w:bottom w:val="nil"/>
              <w:right w:val="nil"/>
            </w:tcBorders>
            <w:shd w:val="clear" w:color="auto" w:fill="auto"/>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r w:rsidRPr="00D06708">
              <w:rPr>
                <w:rFonts w:ascii="Times New Roman" w:eastAsia="Times New Roman" w:hAnsi="Times New Roman" w:cs="Times New Roman"/>
                <w:color w:val="000000"/>
                <w:lang w:eastAsia="hr-HR"/>
              </w:rPr>
              <w:t>Opseg</w:t>
            </w:r>
            <w:r w:rsidR="009B40C3">
              <w:rPr>
                <w:rFonts w:ascii="Times New Roman" w:eastAsia="Times New Roman" w:hAnsi="Times New Roman" w:cs="Times New Roman"/>
                <w:color w:val="000000"/>
                <w:lang w:eastAsia="hr-HR"/>
              </w:rPr>
              <w:t xml:space="preserve"> </w:t>
            </w:r>
            <w:r w:rsidR="009B40C3" w:rsidRPr="00BB4144">
              <w:rPr>
                <w:rFonts w:ascii="Times New Roman" w:eastAsia="Times New Roman" w:hAnsi="Times New Roman" w:cs="Times New Roman"/>
                <w:bCs/>
                <w:color w:val="000000"/>
                <w:sz w:val="18"/>
                <w:szCs w:val="18"/>
                <w:lang w:eastAsia="hr-HR"/>
              </w:rPr>
              <w:t>(µm)</w:t>
            </w:r>
          </w:p>
        </w:tc>
        <w:tc>
          <w:tcPr>
            <w:tcW w:w="1240" w:type="dxa"/>
            <w:tcBorders>
              <w:top w:val="nil"/>
              <w:left w:val="nil"/>
              <w:bottom w:val="nil"/>
              <w:right w:val="nil"/>
            </w:tcBorders>
            <w:shd w:val="clear" w:color="auto" w:fill="auto"/>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r w:rsidRPr="00D06708">
              <w:rPr>
                <w:rFonts w:ascii="Times New Roman" w:eastAsia="Times New Roman" w:hAnsi="Times New Roman" w:cs="Times New Roman"/>
                <w:color w:val="000000"/>
                <w:lang w:eastAsia="hr-HR"/>
              </w:rPr>
              <w:t>0,96*</w:t>
            </w:r>
          </w:p>
        </w:tc>
        <w:tc>
          <w:tcPr>
            <w:tcW w:w="1400" w:type="dxa"/>
            <w:tcBorders>
              <w:top w:val="nil"/>
              <w:left w:val="nil"/>
              <w:bottom w:val="nil"/>
              <w:right w:val="nil"/>
            </w:tcBorders>
            <w:shd w:val="clear" w:color="auto" w:fill="auto"/>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r w:rsidRPr="00D06708">
              <w:rPr>
                <w:rFonts w:ascii="Times New Roman" w:eastAsia="Times New Roman" w:hAnsi="Times New Roman" w:cs="Times New Roman"/>
                <w:color w:val="000000"/>
                <w:lang w:eastAsia="hr-HR"/>
              </w:rPr>
              <w:t>0,16</w:t>
            </w:r>
          </w:p>
        </w:tc>
        <w:tc>
          <w:tcPr>
            <w:tcW w:w="1560" w:type="dxa"/>
            <w:vMerge/>
            <w:tcBorders>
              <w:top w:val="nil"/>
              <w:left w:val="single" w:sz="4" w:space="0" w:color="auto"/>
              <w:bottom w:val="nil"/>
              <w:right w:val="nil"/>
            </w:tcBorders>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p>
        </w:tc>
        <w:tc>
          <w:tcPr>
            <w:tcW w:w="1300" w:type="dxa"/>
            <w:vMerge/>
            <w:tcBorders>
              <w:top w:val="nil"/>
              <w:left w:val="nil"/>
              <w:bottom w:val="nil"/>
              <w:right w:val="nil"/>
            </w:tcBorders>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p>
        </w:tc>
        <w:tc>
          <w:tcPr>
            <w:tcW w:w="1400" w:type="dxa"/>
            <w:vMerge/>
            <w:tcBorders>
              <w:top w:val="nil"/>
              <w:left w:val="nil"/>
              <w:bottom w:val="nil"/>
              <w:right w:val="nil"/>
            </w:tcBorders>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p>
        </w:tc>
      </w:tr>
      <w:tr w:rsidR="00D25807" w:rsidRPr="00D06708" w:rsidTr="00857F1D">
        <w:trPr>
          <w:trHeight w:val="300"/>
        </w:trPr>
        <w:tc>
          <w:tcPr>
            <w:tcW w:w="1600" w:type="dxa"/>
            <w:tcBorders>
              <w:top w:val="nil"/>
              <w:left w:val="nil"/>
              <w:bottom w:val="nil"/>
              <w:right w:val="nil"/>
            </w:tcBorders>
            <w:shd w:val="clear" w:color="auto" w:fill="auto"/>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r w:rsidRPr="00D06708">
              <w:rPr>
                <w:rFonts w:ascii="Times New Roman" w:eastAsia="Times New Roman" w:hAnsi="Times New Roman" w:cs="Times New Roman"/>
                <w:color w:val="000000"/>
                <w:lang w:eastAsia="hr-HR"/>
              </w:rPr>
              <w:t>Eliptičnost</w:t>
            </w:r>
          </w:p>
        </w:tc>
        <w:tc>
          <w:tcPr>
            <w:tcW w:w="1240" w:type="dxa"/>
            <w:tcBorders>
              <w:top w:val="nil"/>
              <w:left w:val="nil"/>
              <w:bottom w:val="nil"/>
              <w:right w:val="nil"/>
            </w:tcBorders>
            <w:shd w:val="clear" w:color="auto" w:fill="auto"/>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r w:rsidRPr="00D06708">
              <w:rPr>
                <w:rFonts w:ascii="Times New Roman" w:eastAsia="Times New Roman" w:hAnsi="Times New Roman" w:cs="Times New Roman"/>
                <w:color w:val="000000"/>
                <w:lang w:eastAsia="hr-HR"/>
              </w:rPr>
              <w:t>0,39</w:t>
            </w:r>
          </w:p>
        </w:tc>
        <w:tc>
          <w:tcPr>
            <w:tcW w:w="1400" w:type="dxa"/>
            <w:tcBorders>
              <w:top w:val="nil"/>
              <w:left w:val="nil"/>
              <w:bottom w:val="nil"/>
              <w:right w:val="nil"/>
            </w:tcBorders>
            <w:shd w:val="clear" w:color="auto" w:fill="auto"/>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r w:rsidRPr="00D06708">
              <w:rPr>
                <w:rFonts w:ascii="Times New Roman" w:eastAsia="Times New Roman" w:hAnsi="Times New Roman" w:cs="Times New Roman"/>
                <w:color w:val="000000"/>
                <w:lang w:eastAsia="hr-HR"/>
              </w:rPr>
              <w:t>-0,90*</w:t>
            </w:r>
          </w:p>
        </w:tc>
        <w:tc>
          <w:tcPr>
            <w:tcW w:w="1560" w:type="dxa"/>
            <w:vMerge w:val="restart"/>
            <w:tcBorders>
              <w:top w:val="nil"/>
              <w:left w:val="single" w:sz="4" w:space="0" w:color="auto"/>
              <w:bottom w:val="nil"/>
              <w:right w:val="nil"/>
            </w:tcBorders>
            <w:shd w:val="clear" w:color="auto" w:fill="auto"/>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r w:rsidRPr="00D06708">
              <w:rPr>
                <w:rFonts w:ascii="Times New Roman" w:eastAsia="Times New Roman" w:hAnsi="Times New Roman" w:cs="Times New Roman"/>
                <w:color w:val="000000"/>
                <w:lang w:eastAsia="hr-HR"/>
              </w:rPr>
              <w:t>Površina spojnog dijela</w:t>
            </w:r>
          </w:p>
        </w:tc>
        <w:tc>
          <w:tcPr>
            <w:tcW w:w="1300" w:type="dxa"/>
            <w:vMerge w:val="restart"/>
            <w:tcBorders>
              <w:top w:val="nil"/>
              <w:left w:val="nil"/>
              <w:bottom w:val="nil"/>
              <w:right w:val="nil"/>
            </w:tcBorders>
            <w:shd w:val="clear" w:color="auto" w:fill="auto"/>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r w:rsidRPr="00D06708">
              <w:rPr>
                <w:rFonts w:ascii="Times New Roman" w:eastAsia="Times New Roman" w:hAnsi="Times New Roman" w:cs="Times New Roman"/>
                <w:color w:val="000000"/>
                <w:lang w:eastAsia="hr-HR"/>
              </w:rPr>
              <w:t>0,79*</w:t>
            </w:r>
          </w:p>
        </w:tc>
        <w:tc>
          <w:tcPr>
            <w:tcW w:w="1400" w:type="dxa"/>
            <w:vMerge w:val="restart"/>
            <w:tcBorders>
              <w:top w:val="nil"/>
              <w:left w:val="nil"/>
              <w:bottom w:val="nil"/>
              <w:right w:val="nil"/>
            </w:tcBorders>
            <w:shd w:val="clear" w:color="auto" w:fill="auto"/>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r w:rsidRPr="00D06708">
              <w:rPr>
                <w:rFonts w:ascii="Times New Roman" w:eastAsia="Times New Roman" w:hAnsi="Times New Roman" w:cs="Times New Roman"/>
                <w:color w:val="000000"/>
                <w:lang w:eastAsia="hr-HR"/>
              </w:rPr>
              <w:t>0,29</w:t>
            </w:r>
          </w:p>
        </w:tc>
      </w:tr>
      <w:tr w:rsidR="00D25807" w:rsidRPr="00D06708" w:rsidTr="00857F1D">
        <w:trPr>
          <w:trHeight w:val="300"/>
        </w:trPr>
        <w:tc>
          <w:tcPr>
            <w:tcW w:w="1600" w:type="dxa"/>
            <w:tcBorders>
              <w:top w:val="nil"/>
              <w:left w:val="nil"/>
              <w:bottom w:val="nil"/>
              <w:right w:val="nil"/>
            </w:tcBorders>
            <w:shd w:val="clear" w:color="auto" w:fill="auto"/>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r w:rsidRPr="00D06708">
              <w:rPr>
                <w:rFonts w:ascii="Times New Roman" w:eastAsia="Times New Roman" w:hAnsi="Times New Roman" w:cs="Times New Roman"/>
                <w:color w:val="000000"/>
                <w:lang w:eastAsia="hr-HR"/>
              </w:rPr>
              <w:t>Naboranost</w:t>
            </w:r>
          </w:p>
        </w:tc>
        <w:tc>
          <w:tcPr>
            <w:tcW w:w="1240" w:type="dxa"/>
            <w:tcBorders>
              <w:top w:val="nil"/>
              <w:left w:val="nil"/>
              <w:bottom w:val="nil"/>
              <w:right w:val="nil"/>
            </w:tcBorders>
            <w:shd w:val="clear" w:color="auto" w:fill="auto"/>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r w:rsidRPr="00D06708">
              <w:rPr>
                <w:rFonts w:ascii="Times New Roman" w:eastAsia="Times New Roman" w:hAnsi="Times New Roman" w:cs="Times New Roman"/>
                <w:color w:val="000000"/>
                <w:lang w:eastAsia="hr-HR"/>
              </w:rPr>
              <w:t>-0,49</w:t>
            </w:r>
          </w:p>
        </w:tc>
        <w:tc>
          <w:tcPr>
            <w:tcW w:w="1400" w:type="dxa"/>
            <w:tcBorders>
              <w:top w:val="nil"/>
              <w:left w:val="nil"/>
              <w:bottom w:val="nil"/>
              <w:right w:val="nil"/>
            </w:tcBorders>
            <w:shd w:val="clear" w:color="auto" w:fill="auto"/>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r w:rsidRPr="00D06708">
              <w:rPr>
                <w:rFonts w:ascii="Times New Roman" w:eastAsia="Times New Roman" w:hAnsi="Times New Roman" w:cs="Times New Roman"/>
                <w:color w:val="000000"/>
                <w:lang w:eastAsia="hr-HR"/>
              </w:rPr>
              <w:t>0,70*</w:t>
            </w:r>
          </w:p>
        </w:tc>
        <w:tc>
          <w:tcPr>
            <w:tcW w:w="1560" w:type="dxa"/>
            <w:vMerge/>
            <w:tcBorders>
              <w:top w:val="nil"/>
              <w:left w:val="single" w:sz="4" w:space="0" w:color="auto"/>
              <w:bottom w:val="nil"/>
              <w:right w:val="nil"/>
            </w:tcBorders>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p>
        </w:tc>
        <w:tc>
          <w:tcPr>
            <w:tcW w:w="1300" w:type="dxa"/>
            <w:vMerge/>
            <w:tcBorders>
              <w:top w:val="nil"/>
              <w:left w:val="nil"/>
              <w:bottom w:val="nil"/>
              <w:right w:val="nil"/>
            </w:tcBorders>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p>
        </w:tc>
        <w:tc>
          <w:tcPr>
            <w:tcW w:w="1400" w:type="dxa"/>
            <w:vMerge/>
            <w:tcBorders>
              <w:top w:val="nil"/>
              <w:left w:val="nil"/>
              <w:bottom w:val="nil"/>
              <w:right w:val="nil"/>
            </w:tcBorders>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p>
        </w:tc>
      </w:tr>
      <w:tr w:rsidR="00D25807" w:rsidRPr="00D06708" w:rsidTr="00857F1D">
        <w:trPr>
          <w:trHeight w:val="300"/>
        </w:trPr>
        <w:tc>
          <w:tcPr>
            <w:tcW w:w="1600" w:type="dxa"/>
            <w:tcBorders>
              <w:top w:val="nil"/>
              <w:left w:val="nil"/>
              <w:bottom w:val="nil"/>
              <w:right w:val="nil"/>
            </w:tcBorders>
            <w:shd w:val="clear" w:color="auto" w:fill="auto"/>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r w:rsidRPr="00D06708">
              <w:rPr>
                <w:rFonts w:ascii="Times New Roman" w:eastAsia="Times New Roman" w:hAnsi="Times New Roman" w:cs="Times New Roman"/>
                <w:color w:val="000000"/>
                <w:lang w:eastAsia="hr-HR"/>
              </w:rPr>
              <w:t>Elongacija</w:t>
            </w:r>
          </w:p>
        </w:tc>
        <w:tc>
          <w:tcPr>
            <w:tcW w:w="1240" w:type="dxa"/>
            <w:tcBorders>
              <w:top w:val="nil"/>
              <w:left w:val="nil"/>
              <w:bottom w:val="nil"/>
              <w:right w:val="nil"/>
            </w:tcBorders>
            <w:shd w:val="clear" w:color="auto" w:fill="auto"/>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r w:rsidRPr="00D06708">
              <w:rPr>
                <w:rFonts w:ascii="Times New Roman" w:eastAsia="Times New Roman" w:hAnsi="Times New Roman" w:cs="Times New Roman"/>
                <w:color w:val="000000"/>
                <w:lang w:eastAsia="hr-HR"/>
              </w:rPr>
              <w:t>0,39</w:t>
            </w:r>
          </w:p>
        </w:tc>
        <w:tc>
          <w:tcPr>
            <w:tcW w:w="1400" w:type="dxa"/>
            <w:tcBorders>
              <w:top w:val="nil"/>
              <w:left w:val="nil"/>
              <w:bottom w:val="nil"/>
              <w:right w:val="nil"/>
            </w:tcBorders>
            <w:shd w:val="clear" w:color="auto" w:fill="auto"/>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r w:rsidRPr="00D06708">
              <w:rPr>
                <w:rFonts w:ascii="Times New Roman" w:eastAsia="Times New Roman" w:hAnsi="Times New Roman" w:cs="Times New Roman"/>
                <w:color w:val="000000"/>
                <w:lang w:eastAsia="hr-HR"/>
              </w:rPr>
              <w:t>-0,90*</w:t>
            </w:r>
          </w:p>
        </w:tc>
        <w:tc>
          <w:tcPr>
            <w:tcW w:w="1560" w:type="dxa"/>
            <w:vMerge w:val="restart"/>
            <w:tcBorders>
              <w:top w:val="nil"/>
              <w:left w:val="single" w:sz="4" w:space="0" w:color="auto"/>
              <w:bottom w:val="nil"/>
              <w:right w:val="nil"/>
            </w:tcBorders>
            <w:shd w:val="clear" w:color="auto" w:fill="auto"/>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r w:rsidRPr="00D06708">
              <w:rPr>
                <w:rFonts w:ascii="Times New Roman" w:eastAsia="Times New Roman" w:hAnsi="Times New Roman" w:cs="Times New Roman"/>
                <w:color w:val="000000"/>
                <w:lang w:eastAsia="hr-HR"/>
              </w:rPr>
              <w:t>Opseg spojnog dijela</w:t>
            </w:r>
          </w:p>
        </w:tc>
        <w:tc>
          <w:tcPr>
            <w:tcW w:w="1300" w:type="dxa"/>
            <w:vMerge w:val="restart"/>
            <w:tcBorders>
              <w:top w:val="nil"/>
              <w:left w:val="nil"/>
              <w:bottom w:val="nil"/>
              <w:right w:val="nil"/>
            </w:tcBorders>
            <w:shd w:val="clear" w:color="auto" w:fill="auto"/>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r w:rsidRPr="00D06708">
              <w:rPr>
                <w:rFonts w:ascii="Times New Roman" w:eastAsia="Times New Roman" w:hAnsi="Times New Roman" w:cs="Times New Roman"/>
                <w:color w:val="000000"/>
                <w:lang w:eastAsia="hr-HR"/>
              </w:rPr>
              <w:t>0,92*</w:t>
            </w:r>
          </w:p>
        </w:tc>
        <w:tc>
          <w:tcPr>
            <w:tcW w:w="1400" w:type="dxa"/>
            <w:vMerge w:val="restart"/>
            <w:tcBorders>
              <w:top w:val="nil"/>
              <w:left w:val="nil"/>
              <w:bottom w:val="nil"/>
              <w:right w:val="nil"/>
            </w:tcBorders>
            <w:shd w:val="clear" w:color="auto" w:fill="auto"/>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r w:rsidRPr="00D06708">
              <w:rPr>
                <w:rFonts w:ascii="Times New Roman" w:eastAsia="Times New Roman" w:hAnsi="Times New Roman" w:cs="Times New Roman"/>
                <w:color w:val="000000"/>
                <w:lang w:eastAsia="hr-HR"/>
              </w:rPr>
              <w:t>-0,06</w:t>
            </w:r>
          </w:p>
        </w:tc>
      </w:tr>
      <w:tr w:rsidR="00D25807" w:rsidRPr="00D06708" w:rsidTr="00857F1D">
        <w:trPr>
          <w:trHeight w:val="300"/>
        </w:trPr>
        <w:tc>
          <w:tcPr>
            <w:tcW w:w="1600" w:type="dxa"/>
            <w:tcBorders>
              <w:top w:val="nil"/>
              <w:left w:val="nil"/>
              <w:bottom w:val="nil"/>
              <w:right w:val="nil"/>
            </w:tcBorders>
            <w:shd w:val="clear" w:color="auto" w:fill="auto"/>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r w:rsidRPr="00D06708">
              <w:rPr>
                <w:rFonts w:ascii="Times New Roman" w:eastAsia="Times New Roman" w:hAnsi="Times New Roman" w:cs="Times New Roman"/>
                <w:color w:val="000000"/>
                <w:lang w:eastAsia="hr-HR"/>
              </w:rPr>
              <w:t>Pravilnost</w:t>
            </w:r>
          </w:p>
        </w:tc>
        <w:tc>
          <w:tcPr>
            <w:tcW w:w="1240" w:type="dxa"/>
            <w:tcBorders>
              <w:top w:val="nil"/>
              <w:left w:val="nil"/>
              <w:bottom w:val="nil"/>
              <w:right w:val="nil"/>
            </w:tcBorders>
            <w:shd w:val="clear" w:color="auto" w:fill="auto"/>
            <w:noWrap/>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r w:rsidRPr="00D06708">
              <w:rPr>
                <w:rFonts w:ascii="Times New Roman" w:eastAsia="Times New Roman" w:hAnsi="Times New Roman" w:cs="Times New Roman"/>
                <w:color w:val="000000"/>
                <w:lang w:eastAsia="hr-HR"/>
              </w:rPr>
              <w:t>0,35</w:t>
            </w:r>
          </w:p>
        </w:tc>
        <w:tc>
          <w:tcPr>
            <w:tcW w:w="1400" w:type="dxa"/>
            <w:tcBorders>
              <w:top w:val="nil"/>
              <w:left w:val="nil"/>
              <w:bottom w:val="nil"/>
              <w:right w:val="nil"/>
            </w:tcBorders>
            <w:shd w:val="clear" w:color="auto" w:fill="auto"/>
            <w:noWrap/>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r w:rsidRPr="00D06708">
              <w:rPr>
                <w:rFonts w:ascii="Times New Roman" w:eastAsia="Times New Roman" w:hAnsi="Times New Roman" w:cs="Times New Roman"/>
                <w:color w:val="000000"/>
                <w:lang w:eastAsia="hr-HR"/>
              </w:rPr>
              <w:t>0,36</w:t>
            </w:r>
          </w:p>
        </w:tc>
        <w:tc>
          <w:tcPr>
            <w:tcW w:w="1560" w:type="dxa"/>
            <w:vMerge/>
            <w:tcBorders>
              <w:top w:val="nil"/>
              <w:left w:val="single" w:sz="4" w:space="0" w:color="auto"/>
              <w:bottom w:val="nil"/>
              <w:right w:val="nil"/>
            </w:tcBorders>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p>
        </w:tc>
        <w:tc>
          <w:tcPr>
            <w:tcW w:w="1300" w:type="dxa"/>
            <w:vMerge/>
            <w:tcBorders>
              <w:top w:val="nil"/>
              <w:left w:val="nil"/>
              <w:bottom w:val="nil"/>
              <w:right w:val="nil"/>
            </w:tcBorders>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p>
        </w:tc>
        <w:tc>
          <w:tcPr>
            <w:tcW w:w="1400" w:type="dxa"/>
            <w:vMerge/>
            <w:tcBorders>
              <w:top w:val="nil"/>
              <w:left w:val="nil"/>
              <w:bottom w:val="nil"/>
              <w:right w:val="nil"/>
            </w:tcBorders>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p>
        </w:tc>
      </w:tr>
      <w:tr w:rsidR="00D25807" w:rsidRPr="00D06708" w:rsidTr="00857F1D">
        <w:trPr>
          <w:trHeight w:val="405"/>
        </w:trPr>
        <w:tc>
          <w:tcPr>
            <w:tcW w:w="1600" w:type="dxa"/>
            <w:tcBorders>
              <w:top w:val="nil"/>
              <w:left w:val="nil"/>
              <w:bottom w:val="single" w:sz="4" w:space="0" w:color="auto"/>
              <w:right w:val="nil"/>
            </w:tcBorders>
            <w:shd w:val="clear" w:color="auto" w:fill="auto"/>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r w:rsidRPr="00D06708">
              <w:rPr>
                <w:rFonts w:ascii="Times New Roman" w:eastAsia="Times New Roman" w:hAnsi="Times New Roman" w:cs="Times New Roman"/>
                <w:color w:val="000000"/>
                <w:lang w:eastAsia="hr-HR"/>
              </w:rPr>
              <w:t> </w:t>
            </w:r>
          </w:p>
        </w:tc>
        <w:tc>
          <w:tcPr>
            <w:tcW w:w="1240" w:type="dxa"/>
            <w:tcBorders>
              <w:top w:val="nil"/>
              <w:left w:val="nil"/>
              <w:bottom w:val="single" w:sz="4" w:space="0" w:color="auto"/>
              <w:right w:val="nil"/>
            </w:tcBorders>
            <w:shd w:val="clear" w:color="auto" w:fill="auto"/>
            <w:noWrap/>
            <w:vAlign w:val="bottom"/>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r w:rsidRPr="00D06708">
              <w:rPr>
                <w:rFonts w:ascii="Times New Roman" w:eastAsia="Times New Roman" w:hAnsi="Times New Roman" w:cs="Times New Roman"/>
                <w:color w:val="000000"/>
                <w:lang w:eastAsia="hr-HR"/>
              </w:rPr>
              <w:t> </w:t>
            </w:r>
          </w:p>
        </w:tc>
        <w:tc>
          <w:tcPr>
            <w:tcW w:w="1400" w:type="dxa"/>
            <w:tcBorders>
              <w:top w:val="nil"/>
              <w:left w:val="nil"/>
              <w:bottom w:val="single" w:sz="4" w:space="0" w:color="auto"/>
              <w:right w:val="nil"/>
            </w:tcBorders>
            <w:shd w:val="clear" w:color="auto" w:fill="auto"/>
            <w:noWrap/>
            <w:vAlign w:val="bottom"/>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r w:rsidRPr="00D06708">
              <w:rPr>
                <w:rFonts w:ascii="Times New Roman" w:eastAsia="Times New Roman" w:hAnsi="Times New Roman" w:cs="Times New Roman"/>
                <w:color w:val="000000"/>
                <w:lang w:eastAsia="hr-HR"/>
              </w:rPr>
              <w:t> </w:t>
            </w:r>
          </w:p>
        </w:tc>
        <w:tc>
          <w:tcPr>
            <w:tcW w:w="1560" w:type="dxa"/>
            <w:tcBorders>
              <w:top w:val="nil"/>
              <w:left w:val="single" w:sz="4" w:space="0" w:color="auto"/>
              <w:bottom w:val="single" w:sz="4" w:space="0" w:color="auto"/>
              <w:right w:val="nil"/>
            </w:tcBorders>
            <w:shd w:val="clear" w:color="auto" w:fill="auto"/>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r w:rsidRPr="00D06708">
              <w:rPr>
                <w:rFonts w:ascii="Times New Roman" w:eastAsia="Times New Roman" w:hAnsi="Times New Roman" w:cs="Times New Roman"/>
                <w:color w:val="000000"/>
                <w:lang w:eastAsia="hr-HR"/>
              </w:rPr>
              <w:t>Duljina repa</w:t>
            </w:r>
          </w:p>
        </w:tc>
        <w:tc>
          <w:tcPr>
            <w:tcW w:w="1300" w:type="dxa"/>
            <w:tcBorders>
              <w:top w:val="nil"/>
              <w:left w:val="nil"/>
              <w:bottom w:val="single" w:sz="4" w:space="0" w:color="auto"/>
              <w:right w:val="nil"/>
            </w:tcBorders>
            <w:shd w:val="clear" w:color="auto" w:fill="auto"/>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r w:rsidRPr="00D06708">
              <w:rPr>
                <w:rFonts w:ascii="Times New Roman" w:eastAsia="Times New Roman" w:hAnsi="Times New Roman" w:cs="Times New Roman"/>
                <w:color w:val="000000"/>
                <w:lang w:eastAsia="hr-HR"/>
              </w:rPr>
              <w:t>0,71*</w:t>
            </w:r>
          </w:p>
        </w:tc>
        <w:tc>
          <w:tcPr>
            <w:tcW w:w="1400" w:type="dxa"/>
            <w:tcBorders>
              <w:top w:val="nil"/>
              <w:left w:val="nil"/>
              <w:bottom w:val="single" w:sz="4" w:space="0" w:color="auto"/>
              <w:right w:val="nil"/>
            </w:tcBorders>
            <w:shd w:val="clear" w:color="auto" w:fill="auto"/>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r w:rsidRPr="00D06708">
              <w:rPr>
                <w:rFonts w:ascii="Times New Roman" w:eastAsia="Times New Roman" w:hAnsi="Times New Roman" w:cs="Times New Roman"/>
                <w:color w:val="000000"/>
                <w:lang w:eastAsia="hr-HR"/>
              </w:rPr>
              <w:t>-0,20</w:t>
            </w:r>
          </w:p>
        </w:tc>
      </w:tr>
      <w:tr w:rsidR="00D25807" w:rsidRPr="00D06708" w:rsidTr="00857F1D">
        <w:trPr>
          <w:trHeight w:val="1215"/>
        </w:trPr>
        <w:tc>
          <w:tcPr>
            <w:tcW w:w="1600" w:type="dxa"/>
            <w:tcBorders>
              <w:top w:val="nil"/>
              <w:left w:val="nil"/>
              <w:bottom w:val="single" w:sz="8" w:space="0" w:color="auto"/>
              <w:right w:val="nil"/>
            </w:tcBorders>
            <w:shd w:val="clear" w:color="auto" w:fill="auto"/>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r w:rsidRPr="00D06708">
              <w:rPr>
                <w:rFonts w:ascii="Times New Roman" w:eastAsia="Times New Roman" w:hAnsi="Times New Roman" w:cs="Times New Roman"/>
                <w:color w:val="000000"/>
                <w:lang w:eastAsia="hr-HR"/>
              </w:rPr>
              <w:t>Karakteristični korijen (λ) i objašnjena varijanca (%)</w:t>
            </w:r>
          </w:p>
        </w:tc>
        <w:tc>
          <w:tcPr>
            <w:tcW w:w="1240" w:type="dxa"/>
            <w:tcBorders>
              <w:top w:val="nil"/>
              <w:left w:val="nil"/>
              <w:bottom w:val="single" w:sz="8" w:space="0" w:color="auto"/>
              <w:right w:val="nil"/>
            </w:tcBorders>
            <w:shd w:val="clear" w:color="auto" w:fill="auto"/>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r w:rsidRPr="00D06708">
              <w:rPr>
                <w:rFonts w:ascii="Times New Roman" w:eastAsia="Times New Roman" w:hAnsi="Times New Roman" w:cs="Times New Roman"/>
                <w:color w:val="000000"/>
                <w:lang w:eastAsia="hr-HR"/>
              </w:rPr>
              <w:t>3,70 (46,3)</w:t>
            </w:r>
          </w:p>
        </w:tc>
        <w:tc>
          <w:tcPr>
            <w:tcW w:w="1400" w:type="dxa"/>
            <w:tcBorders>
              <w:top w:val="nil"/>
              <w:left w:val="nil"/>
              <w:bottom w:val="single" w:sz="8" w:space="0" w:color="auto"/>
              <w:right w:val="nil"/>
            </w:tcBorders>
            <w:shd w:val="clear" w:color="auto" w:fill="auto"/>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r w:rsidRPr="00D06708">
              <w:rPr>
                <w:rFonts w:ascii="Times New Roman" w:eastAsia="Times New Roman" w:hAnsi="Times New Roman" w:cs="Times New Roman"/>
                <w:color w:val="000000"/>
                <w:lang w:eastAsia="hr-HR"/>
              </w:rPr>
              <w:t>3,07 (38,7)</w:t>
            </w:r>
          </w:p>
        </w:tc>
        <w:tc>
          <w:tcPr>
            <w:tcW w:w="1560" w:type="dxa"/>
            <w:tcBorders>
              <w:top w:val="nil"/>
              <w:left w:val="single" w:sz="4" w:space="0" w:color="auto"/>
              <w:bottom w:val="single" w:sz="8" w:space="0" w:color="auto"/>
              <w:right w:val="nil"/>
            </w:tcBorders>
            <w:shd w:val="clear" w:color="auto" w:fill="auto"/>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r w:rsidRPr="00D06708">
              <w:rPr>
                <w:rFonts w:ascii="Times New Roman" w:eastAsia="Times New Roman" w:hAnsi="Times New Roman" w:cs="Times New Roman"/>
                <w:color w:val="000000"/>
                <w:lang w:eastAsia="hr-HR"/>
              </w:rPr>
              <w:t>Karakteristični korijen (λ) i objašnjena varijanca (%)</w:t>
            </w:r>
          </w:p>
        </w:tc>
        <w:tc>
          <w:tcPr>
            <w:tcW w:w="1300" w:type="dxa"/>
            <w:tcBorders>
              <w:top w:val="nil"/>
              <w:left w:val="nil"/>
              <w:bottom w:val="single" w:sz="8" w:space="0" w:color="auto"/>
              <w:right w:val="nil"/>
            </w:tcBorders>
            <w:shd w:val="clear" w:color="auto" w:fill="auto"/>
            <w:noWrap/>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r w:rsidRPr="00D06708">
              <w:rPr>
                <w:rFonts w:ascii="Times New Roman" w:eastAsia="Times New Roman" w:hAnsi="Times New Roman" w:cs="Times New Roman"/>
                <w:color w:val="000000"/>
                <w:lang w:eastAsia="hr-HR"/>
              </w:rPr>
              <w:t>2,83 (56,6)</w:t>
            </w:r>
          </w:p>
        </w:tc>
        <w:tc>
          <w:tcPr>
            <w:tcW w:w="1400" w:type="dxa"/>
            <w:tcBorders>
              <w:top w:val="nil"/>
              <w:left w:val="nil"/>
              <w:bottom w:val="single" w:sz="8" w:space="0" w:color="auto"/>
              <w:right w:val="nil"/>
            </w:tcBorders>
            <w:shd w:val="clear" w:color="auto" w:fill="auto"/>
            <w:noWrap/>
            <w:vAlign w:val="center"/>
            <w:hideMark/>
          </w:tcPr>
          <w:p w:rsidR="00D25807" w:rsidRPr="00D06708" w:rsidRDefault="00D25807" w:rsidP="00857F1D">
            <w:pPr>
              <w:spacing w:after="0" w:line="240" w:lineRule="auto"/>
              <w:rPr>
                <w:rFonts w:ascii="Times New Roman" w:eastAsia="Times New Roman" w:hAnsi="Times New Roman" w:cs="Times New Roman"/>
                <w:color w:val="000000"/>
                <w:lang w:eastAsia="hr-HR"/>
              </w:rPr>
            </w:pPr>
            <w:r w:rsidRPr="00D06708">
              <w:rPr>
                <w:rFonts w:ascii="Times New Roman" w:eastAsia="Times New Roman" w:hAnsi="Times New Roman" w:cs="Times New Roman"/>
                <w:color w:val="000000"/>
                <w:lang w:eastAsia="hr-HR"/>
              </w:rPr>
              <w:t>1,09 (21,9)</w:t>
            </w:r>
          </w:p>
        </w:tc>
      </w:tr>
    </w:tbl>
    <w:p w:rsidR="00D25807" w:rsidRDefault="00D25807" w:rsidP="00D25807">
      <w:pPr>
        <w:autoSpaceDE w:val="0"/>
        <w:autoSpaceDN w:val="0"/>
        <w:adjustRightInd w:val="0"/>
        <w:spacing w:before="200" w:line="360" w:lineRule="auto"/>
        <w:jc w:val="both"/>
        <w:rPr>
          <w:rFonts w:ascii="Times New Roman" w:hAnsi="Times New Roman" w:cs="Times New Roman"/>
          <w:color w:val="000000" w:themeColor="text1"/>
          <w:sz w:val="24"/>
          <w:szCs w:val="24"/>
          <w:lang w:eastAsia="hr-HR"/>
        </w:rPr>
      </w:pPr>
      <w:r>
        <w:rPr>
          <w:rFonts w:ascii="Times New Roman" w:hAnsi="Times New Roman" w:cs="Times New Roman"/>
          <w:color w:val="000000" w:themeColor="text1"/>
          <w:sz w:val="24"/>
          <w:szCs w:val="24"/>
          <w:lang w:eastAsia="hr-HR"/>
        </w:rPr>
        <w:t xml:space="preserve">* </w:t>
      </w:r>
      <w:r w:rsidRPr="003208BA">
        <w:rPr>
          <w:rFonts w:ascii="Times New Roman" w:hAnsi="Times New Roman" w:cs="Times New Roman"/>
          <w:color w:val="000000" w:themeColor="text1"/>
          <w:sz w:val="24"/>
          <w:szCs w:val="24"/>
          <w:lang w:eastAsia="hr-HR"/>
        </w:rPr>
        <w:t>Najvažniji pokazatelji za svak</w:t>
      </w:r>
      <w:r>
        <w:rPr>
          <w:rFonts w:ascii="Times New Roman" w:hAnsi="Times New Roman" w:cs="Times New Roman"/>
          <w:color w:val="000000" w:themeColor="text1"/>
          <w:sz w:val="24"/>
          <w:szCs w:val="24"/>
          <w:lang w:eastAsia="hr-HR"/>
        </w:rPr>
        <w:t>u</w:t>
      </w:r>
      <w:r w:rsidRPr="003208BA">
        <w:rPr>
          <w:rFonts w:ascii="Times New Roman" w:hAnsi="Times New Roman" w:cs="Times New Roman"/>
          <w:color w:val="000000" w:themeColor="text1"/>
          <w:sz w:val="24"/>
          <w:szCs w:val="24"/>
          <w:lang w:eastAsia="hr-HR"/>
        </w:rPr>
        <w:t xml:space="preserve"> </w:t>
      </w:r>
      <w:r>
        <w:rPr>
          <w:rFonts w:ascii="Times New Roman" w:hAnsi="Times New Roman" w:cs="Times New Roman"/>
          <w:color w:val="000000" w:themeColor="text1"/>
          <w:sz w:val="24"/>
          <w:szCs w:val="24"/>
          <w:lang w:eastAsia="hr-HR"/>
        </w:rPr>
        <w:t>komponentu (≥ 0,70)</w:t>
      </w:r>
    </w:p>
    <w:p w:rsidR="00D25807" w:rsidRDefault="00D25807" w:rsidP="00D25807">
      <w:pPr>
        <w:autoSpaceDE w:val="0"/>
        <w:autoSpaceDN w:val="0"/>
        <w:adjustRightInd w:val="0"/>
        <w:spacing w:before="200" w:line="360" w:lineRule="auto"/>
        <w:ind w:firstLine="708"/>
        <w:jc w:val="both"/>
        <w:rPr>
          <w:rFonts w:ascii="Times New Roman" w:hAnsi="Times New Roman" w:cs="Times New Roman"/>
          <w:color w:val="000000" w:themeColor="text1"/>
          <w:sz w:val="24"/>
          <w:szCs w:val="24"/>
          <w:lang w:eastAsia="hr-HR"/>
        </w:rPr>
      </w:pPr>
      <w:r>
        <w:rPr>
          <w:rFonts w:ascii="Times New Roman" w:hAnsi="Times New Roman" w:cs="Times New Roman"/>
          <w:color w:val="000000" w:themeColor="text1"/>
          <w:sz w:val="24"/>
          <w:szCs w:val="24"/>
          <w:lang w:eastAsia="hr-HR"/>
        </w:rPr>
        <w:t>Prva komponenta morfometrijskih pokazatelja glave sperm</w:t>
      </w:r>
      <w:r w:rsidR="00DE64CC">
        <w:rPr>
          <w:rFonts w:ascii="Times New Roman" w:hAnsi="Times New Roman" w:cs="Times New Roman"/>
          <w:color w:val="000000" w:themeColor="text1"/>
          <w:sz w:val="24"/>
          <w:szCs w:val="24"/>
          <w:lang w:eastAsia="hr-HR"/>
        </w:rPr>
        <w:t>ij</w:t>
      </w:r>
      <w:r>
        <w:rPr>
          <w:rFonts w:ascii="Times New Roman" w:hAnsi="Times New Roman" w:cs="Times New Roman"/>
          <w:color w:val="000000" w:themeColor="text1"/>
          <w:sz w:val="24"/>
          <w:szCs w:val="24"/>
          <w:lang w:eastAsia="hr-HR"/>
        </w:rPr>
        <w:t>a više je usmjerena na mjere glave (duljina, opseg, površina) dok je druga komponenta morfometrijskih pokazatelja glave više usmjerena na oblik glave (eliptičnost, naboranost, elongacija) u korelaciji sa širinom glave. Prva komponenta morfometrijskih pokazatelja repa sperm</w:t>
      </w:r>
      <w:r w:rsidR="001D6C7F">
        <w:rPr>
          <w:rFonts w:ascii="Times New Roman" w:hAnsi="Times New Roman" w:cs="Times New Roman"/>
          <w:color w:val="000000" w:themeColor="text1"/>
          <w:sz w:val="24"/>
          <w:szCs w:val="24"/>
          <w:lang w:eastAsia="hr-HR"/>
        </w:rPr>
        <w:t>ij</w:t>
      </w:r>
      <w:r>
        <w:rPr>
          <w:rFonts w:ascii="Times New Roman" w:hAnsi="Times New Roman" w:cs="Times New Roman"/>
          <w:color w:val="000000" w:themeColor="text1"/>
          <w:sz w:val="24"/>
          <w:szCs w:val="24"/>
          <w:lang w:eastAsia="hr-HR"/>
        </w:rPr>
        <w:t xml:space="preserve">a usmjerena je više na mjere duljine (duljina </w:t>
      </w:r>
      <w:r w:rsidR="001D6C7F">
        <w:rPr>
          <w:rFonts w:ascii="Times New Roman" w:hAnsi="Times New Roman" w:cs="Times New Roman"/>
          <w:color w:val="000000" w:themeColor="text1"/>
          <w:sz w:val="24"/>
          <w:szCs w:val="24"/>
          <w:lang w:eastAsia="hr-HR"/>
        </w:rPr>
        <w:t>središnjeg</w:t>
      </w:r>
      <w:r>
        <w:rPr>
          <w:rFonts w:ascii="Times New Roman" w:hAnsi="Times New Roman" w:cs="Times New Roman"/>
          <w:color w:val="000000" w:themeColor="text1"/>
          <w:sz w:val="24"/>
          <w:szCs w:val="24"/>
          <w:lang w:eastAsia="hr-HR"/>
        </w:rPr>
        <w:t xml:space="preserve"> dijela, duljina repa) u korelaciji s površinom i opsegom spojnog dijela repa dok je druga komponenta morfometrijskih pokazatelja repa usmjerena na širinu </w:t>
      </w:r>
      <w:r w:rsidR="001D6C7F" w:rsidRPr="001D6C7F">
        <w:rPr>
          <w:rFonts w:ascii="Times New Roman" w:hAnsi="Times New Roman" w:cs="Times New Roman"/>
          <w:color w:val="000000" w:themeColor="text1"/>
          <w:sz w:val="24"/>
          <w:szCs w:val="24"/>
          <w:lang w:eastAsia="hr-HR"/>
        </w:rPr>
        <w:t xml:space="preserve">središnjeg </w:t>
      </w:r>
      <w:r>
        <w:rPr>
          <w:rFonts w:ascii="Times New Roman" w:hAnsi="Times New Roman" w:cs="Times New Roman"/>
          <w:color w:val="000000" w:themeColor="text1"/>
          <w:sz w:val="24"/>
          <w:szCs w:val="24"/>
          <w:lang w:eastAsia="hr-HR"/>
        </w:rPr>
        <w:t xml:space="preserve">dijela repa.  </w:t>
      </w:r>
    </w:p>
    <w:p w:rsidR="00D25807" w:rsidRDefault="00D25807" w:rsidP="004738B9">
      <w:pPr>
        <w:autoSpaceDE w:val="0"/>
        <w:autoSpaceDN w:val="0"/>
        <w:adjustRightInd w:val="0"/>
        <w:spacing w:before="200" w:line="360" w:lineRule="auto"/>
        <w:ind w:firstLine="708"/>
        <w:jc w:val="both"/>
        <w:rPr>
          <w:rFonts w:ascii="Times New Roman" w:hAnsi="Times New Roman" w:cs="Times New Roman"/>
          <w:color w:val="000000" w:themeColor="text1"/>
          <w:sz w:val="24"/>
          <w:szCs w:val="24"/>
          <w:lang w:eastAsia="hr-HR"/>
        </w:rPr>
      </w:pPr>
      <w:r>
        <w:rPr>
          <w:rFonts w:ascii="Times New Roman" w:hAnsi="Times New Roman" w:cs="Times New Roman"/>
          <w:color w:val="000000" w:themeColor="text1"/>
          <w:sz w:val="24"/>
          <w:szCs w:val="24"/>
          <w:lang w:eastAsia="hr-HR"/>
        </w:rPr>
        <w:t>Analizom grupiranja dobivene su četiri dobro definirane subpopulacije spermija na osnovu morfometrijskih pokazatelja glave sperm</w:t>
      </w:r>
      <w:r w:rsidR="001D6C7F">
        <w:rPr>
          <w:rFonts w:ascii="Times New Roman" w:hAnsi="Times New Roman" w:cs="Times New Roman"/>
          <w:color w:val="000000" w:themeColor="text1"/>
          <w:sz w:val="24"/>
          <w:szCs w:val="24"/>
          <w:lang w:eastAsia="hr-HR"/>
        </w:rPr>
        <w:t>ij</w:t>
      </w:r>
      <w:r w:rsidR="006835B3">
        <w:rPr>
          <w:rFonts w:ascii="Times New Roman" w:hAnsi="Times New Roman" w:cs="Times New Roman"/>
          <w:color w:val="000000" w:themeColor="text1"/>
          <w:sz w:val="24"/>
          <w:szCs w:val="24"/>
          <w:lang w:eastAsia="hr-HR"/>
        </w:rPr>
        <w:t>a</w:t>
      </w:r>
      <w:r>
        <w:rPr>
          <w:rFonts w:ascii="Times New Roman" w:hAnsi="Times New Roman" w:cs="Times New Roman"/>
          <w:color w:val="000000" w:themeColor="text1"/>
          <w:sz w:val="24"/>
          <w:szCs w:val="24"/>
          <w:lang w:eastAsia="hr-HR"/>
        </w:rPr>
        <w:t xml:space="preserve"> i četiri</w:t>
      </w:r>
      <w:r w:rsidRPr="00305E6A">
        <w:rPr>
          <w:rFonts w:ascii="Times New Roman" w:hAnsi="Times New Roman" w:cs="Times New Roman"/>
          <w:color w:val="000000" w:themeColor="text1"/>
          <w:sz w:val="24"/>
          <w:szCs w:val="24"/>
          <w:lang w:eastAsia="hr-HR"/>
        </w:rPr>
        <w:t xml:space="preserve"> </w:t>
      </w:r>
      <w:r>
        <w:rPr>
          <w:rFonts w:ascii="Times New Roman" w:hAnsi="Times New Roman" w:cs="Times New Roman"/>
          <w:color w:val="000000" w:themeColor="text1"/>
          <w:sz w:val="24"/>
          <w:szCs w:val="24"/>
          <w:lang w:eastAsia="hr-HR"/>
        </w:rPr>
        <w:t>dobro definirane subpopulacije spermija na osnovu morfometrijskih pokazatelja repa sperm</w:t>
      </w:r>
      <w:r w:rsidR="001D6C7F">
        <w:rPr>
          <w:rFonts w:ascii="Times New Roman" w:hAnsi="Times New Roman" w:cs="Times New Roman"/>
          <w:color w:val="000000" w:themeColor="text1"/>
          <w:sz w:val="24"/>
          <w:szCs w:val="24"/>
          <w:lang w:eastAsia="hr-HR"/>
        </w:rPr>
        <w:t>ij</w:t>
      </w:r>
      <w:r w:rsidR="006835B3">
        <w:rPr>
          <w:rFonts w:ascii="Times New Roman" w:hAnsi="Times New Roman" w:cs="Times New Roman"/>
          <w:color w:val="000000" w:themeColor="text1"/>
          <w:sz w:val="24"/>
          <w:szCs w:val="24"/>
          <w:lang w:eastAsia="hr-HR"/>
        </w:rPr>
        <w:t>a</w:t>
      </w:r>
      <w:r>
        <w:rPr>
          <w:rFonts w:ascii="Times New Roman" w:hAnsi="Times New Roman" w:cs="Times New Roman"/>
          <w:color w:val="000000" w:themeColor="text1"/>
          <w:sz w:val="24"/>
          <w:szCs w:val="24"/>
          <w:lang w:eastAsia="hr-HR"/>
        </w:rPr>
        <w:t xml:space="preserve"> (Tablica </w:t>
      </w:r>
      <w:r w:rsidR="003F1D18">
        <w:rPr>
          <w:rFonts w:ascii="Times New Roman" w:hAnsi="Times New Roman" w:cs="Times New Roman"/>
          <w:color w:val="000000" w:themeColor="text1"/>
          <w:sz w:val="24"/>
          <w:szCs w:val="24"/>
          <w:lang w:eastAsia="hr-HR"/>
        </w:rPr>
        <w:t>10</w:t>
      </w:r>
      <w:r>
        <w:rPr>
          <w:rFonts w:ascii="Times New Roman" w:hAnsi="Times New Roman" w:cs="Times New Roman"/>
          <w:color w:val="000000" w:themeColor="text1"/>
          <w:sz w:val="24"/>
          <w:szCs w:val="24"/>
          <w:lang w:eastAsia="hr-HR"/>
        </w:rPr>
        <w:t xml:space="preserve"> i 1</w:t>
      </w:r>
      <w:r w:rsidR="003F1D18">
        <w:rPr>
          <w:rFonts w:ascii="Times New Roman" w:hAnsi="Times New Roman" w:cs="Times New Roman"/>
          <w:color w:val="000000" w:themeColor="text1"/>
          <w:sz w:val="24"/>
          <w:szCs w:val="24"/>
          <w:lang w:eastAsia="hr-HR"/>
        </w:rPr>
        <w:t>1</w:t>
      </w:r>
      <w:r>
        <w:rPr>
          <w:rFonts w:ascii="Times New Roman" w:hAnsi="Times New Roman" w:cs="Times New Roman"/>
          <w:color w:val="000000" w:themeColor="text1"/>
          <w:sz w:val="24"/>
          <w:szCs w:val="24"/>
          <w:lang w:eastAsia="hr-HR"/>
        </w:rPr>
        <w:t>, Grafikon 1 i 2).</w:t>
      </w:r>
    </w:p>
    <w:p w:rsidR="00B53EE4" w:rsidRDefault="00B53EE4" w:rsidP="00B53EE4">
      <w:pPr>
        <w:tabs>
          <w:tab w:val="left" w:pos="7095"/>
        </w:tabs>
        <w:autoSpaceDE w:val="0"/>
        <w:autoSpaceDN w:val="0"/>
        <w:adjustRightInd w:val="0"/>
        <w:spacing w:before="200" w:line="360" w:lineRule="auto"/>
        <w:jc w:val="both"/>
        <w:rPr>
          <w:rFonts w:ascii="Times New Roman" w:hAnsi="Times New Roman" w:cs="Times New Roman"/>
          <w:color w:val="000000" w:themeColor="text1"/>
          <w:sz w:val="24"/>
          <w:szCs w:val="24"/>
          <w:lang w:eastAsia="hr-HR"/>
        </w:rPr>
      </w:pPr>
      <w:r>
        <w:rPr>
          <w:rFonts w:ascii="Times New Roman" w:hAnsi="Times New Roman" w:cs="Times New Roman"/>
          <w:color w:val="000000" w:themeColor="text1"/>
          <w:sz w:val="24"/>
          <w:szCs w:val="24"/>
          <w:lang w:eastAsia="hr-HR"/>
        </w:rPr>
        <w:tab/>
      </w:r>
    </w:p>
    <w:p w:rsidR="00B53EE4" w:rsidRDefault="00B53EE4" w:rsidP="00B53EE4">
      <w:pPr>
        <w:rPr>
          <w:rFonts w:ascii="Times New Roman" w:hAnsi="Times New Roman" w:cs="Times New Roman"/>
          <w:sz w:val="24"/>
          <w:szCs w:val="24"/>
          <w:lang w:eastAsia="hr-HR"/>
        </w:rPr>
      </w:pPr>
    </w:p>
    <w:p w:rsidR="00D25807" w:rsidRPr="00B53EE4" w:rsidRDefault="00D25807" w:rsidP="00B53EE4">
      <w:pPr>
        <w:rPr>
          <w:rFonts w:ascii="Times New Roman" w:hAnsi="Times New Roman" w:cs="Times New Roman"/>
          <w:sz w:val="24"/>
          <w:szCs w:val="24"/>
          <w:lang w:eastAsia="hr-HR"/>
        </w:rPr>
        <w:sectPr w:rsidR="00D25807" w:rsidRPr="00B53EE4" w:rsidSect="00857F1D">
          <w:pgSz w:w="11906" w:h="16838"/>
          <w:pgMar w:top="1417" w:right="1417" w:bottom="1417" w:left="1417" w:header="708" w:footer="708" w:gutter="0"/>
          <w:cols w:space="708"/>
          <w:docGrid w:linePitch="360"/>
        </w:sectPr>
      </w:pPr>
    </w:p>
    <w:p w:rsidR="00D25807" w:rsidRDefault="00D25807" w:rsidP="006117DD">
      <w:pPr>
        <w:autoSpaceDE w:val="0"/>
        <w:autoSpaceDN w:val="0"/>
        <w:adjustRightInd w:val="0"/>
        <w:spacing w:before="200" w:line="240" w:lineRule="auto"/>
        <w:jc w:val="both"/>
        <w:rPr>
          <w:rFonts w:ascii="Times New Roman" w:hAnsi="Times New Roman" w:cs="Times New Roman"/>
          <w:color w:val="000000" w:themeColor="text1"/>
          <w:sz w:val="24"/>
          <w:szCs w:val="24"/>
          <w:lang w:eastAsia="hr-HR"/>
        </w:rPr>
      </w:pPr>
      <w:r>
        <w:rPr>
          <w:rFonts w:ascii="Times New Roman" w:hAnsi="Times New Roman" w:cs="Times New Roman"/>
          <w:color w:val="000000" w:themeColor="text1"/>
          <w:sz w:val="24"/>
          <w:szCs w:val="24"/>
          <w:lang w:eastAsia="hr-HR"/>
        </w:rPr>
        <w:lastRenderedPageBreak/>
        <w:t xml:space="preserve">Tablica </w:t>
      </w:r>
      <w:r w:rsidR="003F1D18">
        <w:rPr>
          <w:rFonts w:ascii="Times New Roman" w:hAnsi="Times New Roman" w:cs="Times New Roman"/>
          <w:color w:val="000000" w:themeColor="text1"/>
          <w:sz w:val="24"/>
          <w:szCs w:val="24"/>
          <w:lang w:eastAsia="hr-HR"/>
        </w:rPr>
        <w:t>10</w:t>
      </w:r>
      <w:r>
        <w:rPr>
          <w:rFonts w:ascii="Times New Roman" w:hAnsi="Times New Roman" w:cs="Times New Roman"/>
          <w:color w:val="000000" w:themeColor="text1"/>
          <w:sz w:val="24"/>
          <w:szCs w:val="24"/>
          <w:lang w:eastAsia="hr-HR"/>
        </w:rPr>
        <w:t>. Subpopulacije sperm</w:t>
      </w:r>
      <w:r w:rsidR="00EE0DE9">
        <w:rPr>
          <w:rFonts w:ascii="Times New Roman" w:hAnsi="Times New Roman" w:cs="Times New Roman"/>
          <w:color w:val="000000" w:themeColor="text1"/>
          <w:sz w:val="24"/>
          <w:szCs w:val="24"/>
          <w:lang w:eastAsia="hr-HR"/>
        </w:rPr>
        <w:t>ija</w:t>
      </w:r>
      <w:r>
        <w:rPr>
          <w:rFonts w:ascii="Times New Roman" w:hAnsi="Times New Roman" w:cs="Times New Roman"/>
          <w:color w:val="000000" w:themeColor="text1"/>
          <w:sz w:val="24"/>
          <w:szCs w:val="24"/>
          <w:lang w:eastAsia="hr-HR"/>
        </w:rPr>
        <w:t xml:space="preserve"> </w:t>
      </w:r>
      <w:r w:rsidR="0046216A">
        <w:rPr>
          <w:rFonts w:ascii="Times New Roman" w:hAnsi="Times New Roman" w:cs="Times New Roman"/>
          <w:color w:val="000000" w:themeColor="text1"/>
          <w:sz w:val="24"/>
          <w:szCs w:val="24"/>
          <w:lang w:eastAsia="hr-HR"/>
        </w:rPr>
        <w:t xml:space="preserve">jarčeva </w:t>
      </w:r>
      <w:r>
        <w:rPr>
          <w:rFonts w:ascii="Times New Roman" w:hAnsi="Times New Roman" w:cs="Times New Roman"/>
          <w:color w:val="000000" w:themeColor="text1"/>
          <w:sz w:val="24"/>
          <w:szCs w:val="24"/>
          <w:lang w:eastAsia="hr-HR"/>
        </w:rPr>
        <w:t>(S1 – S4) dobivene pomoću analize grupiranja morfometrijskih pokazatelja glave (</w:t>
      </w:r>
      <w:r w:rsidR="00E261CD">
        <w:rPr>
          <w:rFonts w:ascii="Times New Roman" w:hAnsi="Times New Roman" w:cs="Times New Roman"/>
          <w:color w:val="000000" w:themeColor="text1"/>
          <w:sz w:val="24"/>
          <w:szCs w:val="24"/>
          <w:lang w:eastAsia="hr-HR"/>
        </w:rPr>
        <w:t xml:space="preserve">podaci su </w:t>
      </w:r>
      <w:r>
        <w:rPr>
          <w:rFonts w:ascii="Times New Roman" w:hAnsi="Times New Roman" w:cs="Times New Roman"/>
          <w:color w:val="000000" w:themeColor="text1"/>
          <w:sz w:val="24"/>
          <w:szCs w:val="24"/>
          <w:lang w:eastAsia="hr-HR"/>
        </w:rPr>
        <w:t>izražen</w:t>
      </w:r>
      <w:r w:rsidR="00E261CD">
        <w:rPr>
          <w:rFonts w:ascii="Times New Roman" w:hAnsi="Times New Roman" w:cs="Times New Roman"/>
          <w:color w:val="000000" w:themeColor="text1"/>
          <w:sz w:val="24"/>
          <w:szCs w:val="24"/>
          <w:lang w:eastAsia="hr-HR"/>
        </w:rPr>
        <w:t>i</w:t>
      </w:r>
      <w:r>
        <w:rPr>
          <w:rFonts w:ascii="Times New Roman" w:hAnsi="Times New Roman" w:cs="Times New Roman"/>
          <w:color w:val="000000" w:themeColor="text1"/>
          <w:sz w:val="24"/>
          <w:szCs w:val="24"/>
          <w:lang w:eastAsia="hr-HR"/>
        </w:rPr>
        <w:t xml:space="preserve"> </w:t>
      </w:r>
      <w:r w:rsidR="00E261CD">
        <w:rPr>
          <w:rFonts w:ascii="Times New Roman" w:hAnsi="Times New Roman" w:cs="Times New Roman"/>
          <w:color w:val="000000" w:themeColor="text1"/>
          <w:sz w:val="24"/>
          <w:szCs w:val="24"/>
          <w:lang w:eastAsia="hr-HR"/>
        </w:rPr>
        <w:t>kao</w:t>
      </w:r>
      <w:r>
        <w:rPr>
          <w:rFonts w:ascii="Times New Roman" w:hAnsi="Times New Roman" w:cs="Times New Roman"/>
          <w:color w:val="000000" w:themeColor="text1"/>
          <w:sz w:val="24"/>
          <w:szCs w:val="24"/>
          <w:lang w:eastAsia="hr-HR"/>
        </w:rPr>
        <w:t xml:space="preserve"> srednj</w:t>
      </w:r>
      <w:r w:rsidR="00E261CD">
        <w:rPr>
          <w:rFonts w:ascii="Times New Roman" w:hAnsi="Times New Roman" w:cs="Times New Roman"/>
          <w:color w:val="000000" w:themeColor="text1"/>
          <w:sz w:val="24"/>
          <w:szCs w:val="24"/>
          <w:lang w:eastAsia="hr-HR"/>
        </w:rPr>
        <w:t>a</w:t>
      </w:r>
      <w:r>
        <w:rPr>
          <w:rFonts w:ascii="Times New Roman" w:hAnsi="Times New Roman" w:cs="Times New Roman"/>
          <w:color w:val="000000" w:themeColor="text1"/>
          <w:sz w:val="24"/>
          <w:szCs w:val="24"/>
          <w:lang w:eastAsia="hr-HR"/>
        </w:rPr>
        <w:t xml:space="preserve"> vrijednost i standardna devijacija). </w:t>
      </w:r>
    </w:p>
    <w:tbl>
      <w:tblPr>
        <w:tblpPr w:leftFromText="180" w:rightFromText="180" w:vertAnchor="page" w:horzAnchor="margin" w:tblpY="2476"/>
        <w:tblW w:w="0" w:type="auto"/>
        <w:tblLook w:val="04A0" w:firstRow="1" w:lastRow="0" w:firstColumn="1" w:lastColumn="0" w:noHBand="0" w:noVBand="1"/>
      </w:tblPr>
      <w:tblGrid>
        <w:gridCol w:w="2552"/>
        <w:gridCol w:w="1691"/>
        <w:gridCol w:w="1308"/>
        <w:gridCol w:w="1188"/>
        <w:gridCol w:w="1308"/>
        <w:gridCol w:w="1308"/>
        <w:gridCol w:w="1256"/>
        <w:gridCol w:w="1323"/>
        <w:gridCol w:w="1243"/>
      </w:tblGrid>
      <w:tr w:rsidR="00D25807" w:rsidRPr="001D6C7F" w:rsidTr="00857F1D">
        <w:trPr>
          <w:trHeight w:val="390"/>
        </w:trPr>
        <w:tc>
          <w:tcPr>
            <w:tcW w:w="2552" w:type="dxa"/>
            <w:vMerge w:val="restart"/>
            <w:tcBorders>
              <w:top w:val="single" w:sz="8" w:space="0" w:color="auto"/>
              <w:left w:val="nil"/>
              <w:bottom w:val="single" w:sz="8" w:space="0" w:color="000000"/>
              <w:right w:val="nil"/>
            </w:tcBorders>
            <w:shd w:val="clear" w:color="auto" w:fill="auto"/>
            <w:vAlign w:val="center"/>
            <w:hideMark/>
          </w:tcPr>
          <w:p w:rsidR="003B4C0F" w:rsidRPr="001D6C7F" w:rsidRDefault="00D25807" w:rsidP="003B4C0F">
            <w:pPr>
              <w:spacing w:after="0" w:line="240" w:lineRule="auto"/>
              <w:rPr>
                <w:rFonts w:ascii="Times New Roman" w:eastAsia="Times New Roman" w:hAnsi="Times New Roman" w:cs="Times New Roman"/>
                <w:color w:val="000000"/>
                <w:sz w:val="24"/>
                <w:szCs w:val="24"/>
                <w:lang w:eastAsia="hr-HR"/>
              </w:rPr>
            </w:pPr>
            <w:r w:rsidRPr="001D6C7F">
              <w:rPr>
                <w:rFonts w:ascii="Times New Roman" w:eastAsia="Times New Roman" w:hAnsi="Times New Roman" w:cs="Times New Roman"/>
                <w:color w:val="000000"/>
                <w:sz w:val="24"/>
                <w:szCs w:val="24"/>
                <w:lang w:eastAsia="hr-HR"/>
              </w:rPr>
              <w:t xml:space="preserve">Subpopulacije </w:t>
            </w:r>
          </w:p>
          <w:p w:rsidR="00D25807" w:rsidRPr="001D6C7F" w:rsidRDefault="00D25807" w:rsidP="003B4C0F">
            <w:pPr>
              <w:spacing w:after="0" w:line="240" w:lineRule="auto"/>
              <w:rPr>
                <w:rFonts w:ascii="Times New Roman" w:eastAsia="Times New Roman" w:hAnsi="Times New Roman" w:cs="Times New Roman"/>
                <w:color w:val="000000"/>
                <w:sz w:val="24"/>
                <w:szCs w:val="24"/>
                <w:lang w:eastAsia="hr-HR"/>
              </w:rPr>
            </w:pPr>
            <w:r w:rsidRPr="001D6C7F">
              <w:rPr>
                <w:rFonts w:ascii="Times New Roman" w:eastAsia="Times New Roman" w:hAnsi="Times New Roman" w:cs="Times New Roman"/>
                <w:color w:val="000000"/>
                <w:sz w:val="24"/>
                <w:szCs w:val="24"/>
                <w:lang w:eastAsia="hr-HR"/>
              </w:rPr>
              <w:t>sperm</w:t>
            </w:r>
            <w:r w:rsidR="003B4C0F" w:rsidRPr="001D6C7F">
              <w:rPr>
                <w:rFonts w:ascii="Times New Roman" w:eastAsia="Times New Roman" w:hAnsi="Times New Roman" w:cs="Times New Roman"/>
                <w:color w:val="000000"/>
                <w:sz w:val="24"/>
                <w:szCs w:val="24"/>
                <w:lang w:eastAsia="hr-HR"/>
              </w:rPr>
              <w:t>ija</w:t>
            </w:r>
          </w:p>
        </w:tc>
        <w:tc>
          <w:tcPr>
            <w:tcW w:w="1691" w:type="dxa"/>
            <w:tcBorders>
              <w:top w:val="single" w:sz="8" w:space="0" w:color="auto"/>
              <w:left w:val="nil"/>
              <w:bottom w:val="single" w:sz="4" w:space="0" w:color="auto"/>
              <w:right w:val="nil"/>
            </w:tcBorders>
            <w:shd w:val="clear" w:color="auto" w:fill="auto"/>
            <w:vAlign w:val="center"/>
            <w:hideMark/>
          </w:tcPr>
          <w:p w:rsidR="00D25807" w:rsidRPr="001D6C7F" w:rsidRDefault="00D25807" w:rsidP="00857F1D">
            <w:pPr>
              <w:spacing w:after="0" w:line="240" w:lineRule="auto"/>
              <w:jc w:val="center"/>
              <w:rPr>
                <w:rFonts w:ascii="Times New Roman" w:eastAsia="Times New Roman" w:hAnsi="Times New Roman" w:cs="Times New Roman"/>
                <w:color w:val="000000"/>
                <w:sz w:val="24"/>
                <w:szCs w:val="24"/>
                <w:lang w:eastAsia="hr-HR"/>
              </w:rPr>
            </w:pPr>
            <w:r w:rsidRPr="001D6C7F">
              <w:rPr>
                <w:rFonts w:ascii="Times New Roman" w:eastAsia="Times New Roman" w:hAnsi="Times New Roman" w:cs="Times New Roman"/>
                <w:color w:val="000000"/>
                <w:sz w:val="24"/>
                <w:szCs w:val="24"/>
                <w:lang w:eastAsia="hr-HR"/>
              </w:rPr>
              <w:t> </w:t>
            </w:r>
          </w:p>
        </w:tc>
        <w:tc>
          <w:tcPr>
            <w:tcW w:w="0" w:type="auto"/>
            <w:gridSpan w:val="7"/>
            <w:tcBorders>
              <w:top w:val="single" w:sz="8" w:space="0" w:color="auto"/>
              <w:left w:val="nil"/>
              <w:bottom w:val="single" w:sz="4" w:space="0" w:color="auto"/>
              <w:right w:val="nil"/>
            </w:tcBorders>
            <w:shd w:val="clear" w:color="auto" w:fill="auto"/>
            <w:vAlign w:val="center"/>
            <w:hideMark/>
          </w:tcPr>
          <w:p w:rsidR="00D25807" w:rsidRPr="001D6C7F" w:rsidRDefault="00D25807" w:rsidP="007F680D">
            <w:pPr>
              <w:spacing w:after="0" w:line="240" w:lineRule="auto"/>
              <w:jc w:val="center"/>
              <w:rPr>
                <w:rFonts w:ascii="Times New Roman" w:eastAsia="Times New Roman" w:hAnsi="Times New Roman" w:cs="Times New Roman"/>
                <w:color w:val="000000"/>
                <w:sz w:val="24"/>
                <w:szCs w:val="24"/>
                <w:lang w:eastAsia="hr-HR"/>
              </w:rPr>
            </w:pPr>
            <w:r w:rsidRPr="001D6C7F">
              <w:rPr>
                <w:rFonts w:ascii="Times New Roman" w:eastAsia="Times New Roman" w:hAnsi="Times New Roman" w:cs="Times New Roman"/>
                <w:color w:val="000000"/>
                <w:sz w:val="24"/>
                <w:szCs w:val="24"/>
                <w:lang w:eastAsia="hr-HR"/>
              </w:rPr>
              <w:t>P</w:t>
            </w:r>
            <w:r w:rsidR="007F680D">
              <w:rPr>
                <w:rFonts w:ascii="Times New Roman" w:eastAsia="Times New Roman" w:hAnsi="Times New Roman" w:cs="Times New Roman"/>
                <w:color w:val="000000"/>
                <w:sz w:val="24"/>
                <w:szCs w:val="24"/>
                <w:lang w:eastAsia="hr-HR"/>
              </w:rPr>
              <w:t>okazatelji</w:t>
            </w:r>
            <w:r w:rsidRPr="001D6C7F">
              <w:rPr>
                <w:rFonts w:ascii="Times New Roman" w:eastAsia="Times New Roman" w:hAnsi="Times New Roman" w:cs="Times New Roman"/>
                <w:color w:val="000000"/>
                <w:sz w:val="24"/>
                <w:szCs w:val="24"/>
                <w:lang w:eastAsia="hr-HR"/>
              </w:rPr>
              <w:t xml:space="preserve"> glave spermija</w:t>
            </w:r>
          </w:p>
        </w:tc>
      </w:tr>
      <w:tr w:rsidR="00D25807" w:rsidRPr="001D6C7F" w:rsidTr="00857F1D">
        <w:trPr>
          <w:trHeight w:val="405"/>
        </w:trPr>
        <w:tc>
          <w:tcPr>
            <w:tcW w:w="2552" w:type="dxa"/>
            <w:vMerge/>
            <w:tcBorders>
              <w:top w:val="single" w:sz="8" w:space="0" w:color="auto"/>
              <w:left w:val="nil"/>
              <w:bottom w:val="single" w:sz="8" w:space="0" w:color="000000"/>
              <w:right w:val="nil"/>
            </w:tcBorders>
            <w:vAlign w:val="center"/>
            <w:hideMark/>
          </w:tcPr>
          <w:p w:rsidR="00D25807" w:rsidRPr="001D6C7F" w:rsidRDefault="00D25807" w:rsidP="00857F1D">
            <w:pPr>
              <w:spacing w:after="0" w:line="240" w:lineRule="auto"/>
              <w:rPr>
                <w:rFonts w:ascii="Times New Roman" w:eastAsia="Times New Roman" w:hAnsi="Times New Roman" w:cs="Times New Roman"/>
                <w:color w:val="000000"/>
                <w:sz w:val="24"/>
                <w:szCs w:val="24"/>
                <w:lang w:eastAsia="hr-HR"/>
              </w:rPr>
            </w:pPr>
          </w:p>
        </w:tc>
        <w:tc>
          <w:tcPr>
            <w:tcW w:w="1691" w:type="dxa"/>
            <w:tcBorders>
              <w:top w:val="nil"/>
              <w:left w:val="nil"/>
              <w:bottom w:val="single" w:sz="8" w:space="0" w:color="auto"/>
              <w:right w:val="nil"/>
            </w:tcBorders>
            <w:shd w:val="clear" w:color="auto" w:fill="auto"/>
            <w:vAlign w:val="center"/>
            <w:hideMark/>
          </w:tcPr>
          <w:p w:rsidR="00D25807" w:rsidRPr="001D6C7F" w:rsidRDefault="00D25807" w:rsidP="00857F1D">
            <w:pPr>
              <w:spacing w:after="0" w:line="240" w:lineRule="auto"/>
              <w:rPr>
                <w:rFonts w:ascii="Times New Roman" w:eastAsia="Times New Roman" w:hAnsi="Times New Roman" w:cs="Times New Roman"/>
                <w:color w:val="000000"/>
                <w:sz w:val="24"/>
                <w:szCs w:val="24"/>
                <w:lang w:eastAsia="hr-HR"/>
              </w:rPr>
            </w:pPr>
            <w:r w:rsidRPr="001D6C7F">
              <w:rPr>
                <w:rFonts w:ascii="Times New Roman" w:eastAsia="Times New Roman" w:hAnsi="Times New Roman" w:cs="Times New Roman"/>
                <w:color w:val="000000"/>
                <w:sz w:val="24"/>
                <w:szCs w:val="24"/>
                <w:lang w:eastAsia="hr-HR"/>
              </w:rPr>
              <w:t>N (%)</w:t>
            </w:r>
          </w:p>
        </w:tc>
        <w:tc>
          <w:tcPr>
            <w:tcW w:w="0" w:type="auto"/>
            <w:tcBorders>
              <w:top w:val="nil"/>
              <w:left w:val="nil"/>
              <w:bottom w:val="single" w:sz="8" w:space="0" w:color="auto"/>
              <w:right w:val="nil"/>
            </w:tcBorders>
            <w:shd w:val="clear" w:color="auto" w:fill="auto"/>
            <w:vAlign w:val="center"/>
            <w:hideMark/>
          </w:tcPr>
          <w:p w:rsidR="00EC2349" w:rsidRDefault="00D25807" w:rsidP="00857F1D">
            <w:pPr>
              <w:spacing w:after="0" w:line="240" w:lineRule="auto"/>
              <w:rPr>
                <w:rFonts w:ascii="Times New Roman" w:eastAsia="Times New Roman" w:hAnsi="Times New Roman" w:cs="Times New Roman"/>
                <w:color w:val="000000"/>
                <w:sz w:val="24"/>
                <w:szCs w:val="24"/>
                <w:lang w:eastAsia="hr-HR"/>
              </w:rPr>
            </w:pPr>
            <w:r w:rsidRPr="001D6C7F">
              <w:rPr>
                <w:rFonts w:ascii="Times New Roman" w:eastAsia="Times New Roman" w:hAnsi="Times New Roman" w:cs="Times New Roman"/>
                <w:color w:val="000000"/>
                <w:sz w:val="24"/>
                <w:szCs w:val="24"/>
                <w:lang w:eastAsia="hr-HR"/>
              </w:rPr>
              <w:t>Duljina</w:t>
            </w:r>
            <w:r w:rsidR="00EC2349">
              <w:rPr>
                <w:rFonts w:ascii="Times New Roman" w:eastAsia="Times New Roman" w:hAnsi="Times New Roman" w:cs="Times New Roman"/>
                <w:color w:val="000000"/>
                <w:sz w:val="24"/>
                <w:szCs w:val="24"/>
                <w:lang w:eastAsia="hr-HR"/>
              </w:rPr>
              <w:t xml:space="preserve"> </w:t>
            </w:r>
          </w:p>
          <w:p w:rsidR="00D25807" w:rsidRPr="001D6C7F" w:rsidRDefault="00EC2349" w:rsidP="00857F1D">
            <w:pPr>
              <w:spacing w:after="0" w:line="240" w:lineRule="auto"/>
              <w:rPr>
                <w:rFonts w:ascii="Times New Roman" w:eastAsia="Times New Roman" w:hAnsi="Times New Roman" w:cs="Times New Roman"/>
                <w:color w:val="000000"/>
                <w:sz w:val="24"/>
                <w:szCs w:val="24"/>
                <w:lang w:eastAsia="hr-HR"/>
              </w:rPr>
            </w:pPr>
            <w:r w:rsidRPr="00BB4144">
              <w:rPr>
                <w:rFonts w:ascii="Times New Roman" w:eastAsia="Times New Roman" w:hAnsi="Times New Roman" w:cs="Times New Roman"/>
                <w:bCs/>
                <w:color w:val="000000"/>
                <w:sz w:val="18"/>
                <w:szCs w:val="18"/>
                <w:lang w:eastAsia="hr-HR"/>
              </w:rPr>
              <w:t>(µm)</w:t>
            </w:r>
          </w:p>
        </w:tc>
        <w:tc>
          <w:tcPr>
            <w:tcW w:w="0" w:type="auto"/>
            <w:tcBorders>
              <w:top w:val="nil"/>
              <w:left w:val="nil"/>
              <w:bottom w:val="single" w:sz="8" w:space="0" w:color="auto"/>
              <w:right w:val="nil"/>
            </w:tcBorders>
            <w:shd w:val="clear" w:color="auto" w:fill="auto"/>
            <w:vAlign w:val="center"/>
            <w:hideMark/>
          </w:tcPr>
          <w:p w:rsidR="00EC2349" w:rsidRDefault="00D25807" w:rsidP="00857F1D">
            <w:pPr>
              <w:spacing w:after="0" w:line="240" w:lineRule="auto"/>
              <w:rPr>
                <w:rFonts w:ascii="Times New Roman" w:eastAsia="Times New Roman" w:hAnsi="Times New Roman" w:cs="Times New Roman"/>
                <w:color w:val="000000"/>
                <w:sz w:val="24"/>
                <w:szCs w:val="24"/>
                <w:lang w:eastAsia="hr-HR"/>
              </w:rPr>
            </w:pPr>
            <w:r w:rsidRPr="001D6C7F">
              <w:rPr>
                <w:rFonts w:ascii="Times New Roman" w:eastAsia="Times New Roman" w:hAnsi="Times New Roman" w:cs="Times New Roman"/>
                <w:color w:val="000000"/>
                <w:sz w:val="24"/>
                <w:szCs w:val="24"/>
                <w:lang w:eastAsia="hr-HR"/>
              </w:rPr>
              <w:t>Širina</w:t>
            </w:r>
          </w:p>
          <w:p w:rsidR="00D25807" w:rsidRPr="001D6C7F" w:rsidRDefault="00EC2349" w:rsidP="00857F1D">
            <w:pPr>
              <w:spacing w:after="0" w:line="240" w:lineRule="auto"/>
              <w:rPr>
                <w:rFonts w:ascii="Times New Roman" w:eastAsia="Times New Roman" w:hAnsi="Times New Roman" w:cs="Times New Roman"/>
                <w:color w:val="000000"/>
                <w:sz w:val="24"/>
                <w:szCs w:val="24"/>
                <w:lang w:eastAsia="hr-HR"/>
              </w:rPr>
            </w:pPr>
            <w:r w:rsidRPr="00BB4144">
              <w:rPr>
                <w:rFonts w:ascii="Times New Roman" w:eastAsia="Times New Roman" w:hAnsi="Times New Roman" w:cs="Times New Roman"/>
                <w:bCs/>
                <w:color w:val="000000"/>
                <w:sz w:val="18"/>
                <w:szCs w:val="18"/>
                <w:lang w:eastAsia="hr-HR"/>
              </w:rPr>
              <w:t>(µm)</w:t>
            </w:r>
            <w:r w:rsidR="00D25807" w:rsidRPr="001D6C7F">
              <w:rPr>
                <w:rFonts w:ascii="Times New Roman" w:eastAsia="Times New Roman" w:hAnsi="Times New Roman" w:cs="Times New Roman"/>
                <w:color w:val="000000"/>
                <w:sz w:val="24"/>
                <w:szCs w:val="24"/>
                <w:lang w:eastAsia="hr-HR"/>
              </w:rPr>
              <w:t xml:space="preserve"> </w:t>
            </w:r>
          </w:p>
        </w:tc>
        <w:tc>
          <w:tcPr>
            <w:tcW w:w="0" w:type="auto"/>
            <w:tcBorders>
              <w:top w:val="nil"/>
              <w:left w:val="nil"/>
              <w:bottom w:val="single" w:sz="8" w:space="0" w:color="auto"/>
              <w:right w:val="nil"/>
            </w:tcBorders>
            <w:shd w:val="clear" w:color="auto" w:fill="auto"/>
            <w:vAlign w:val="center"/>
            <w:hideMark/>
          </w:tcPr>
          <w:p w:rsidR="00EC2349" w:rsidRDefault="00D25807" w:rsidP="00857F1D">
            <w:pPr>
              <w:spacing w:after="0" w:line="240" w:lineRule="auto"/>
              <w:rPr>
                <w:rFonts w:ascii="Times New Roman" w:eastAsia="Times New Roman" w:hAnsi="Times New Roman" w:cs="Times New Roman"/>
                <w:color w:val="000000"/>
                <w:sz w:val="24"/>
                <w:szCs w:val="24"/>
                <w:lang w:eastAsia="hr-HR"/>
              </w:rPr>
            </w:pPr>
            <w:r w:rsidRPr="001D6C7F">
              <w:rPr>
                <w:rFonts w:ascii="Times New Roman" w:eastAsia="Times New Roman" w:hAnsi="Times New Roman" w:cs="Times New Roman"/>
                <w:color w:val="000000"/>
                <w:sz w:val="24"/>
                <w:szCs w:val="24"/>
                <w:lang w:eastAsia="hr-HR"/>
              </w:rPr>
              <w:t>Površina</w:t>
            </w:r>
            <w:r w:rsidR="00EC2349">
              <w:rPr>
                <w:rFonts w:ascii="Times New Roman" w:eastAsia="Times New Roman" w:hAnsi="Times New Roman" w:cs="Times New Roman"/>
                <w:color w:val="000000"/>
                <w:sz w:val="24"/>
                <w:szCs w:val="24"/>
                <w:lang w:eastAsia="hr-HR"/>
              </w:rPr>
              <w:t xml:space="preserve"> </w:t>
            </w:r>
          </w:p>
          <w:p w:rsidR="00D25807" w:rsidRPr="001D6C7F" w:rsidRDefault="00EC2349" w:rsidP="00857F1D">
            <w:pPr>
              <w:spacing w:after="0" w:line="240" w:lineRule="auto"/>
              <w:rPr>
                <w:rFonts w:ascii="Times New Roman" w:eastAsia="Times New Roman" w:hAnsi="Times New Roman" w:cs="Times New Roman"/>
                <w:color w:val="000000"/>
                <w:sz w:val="24"/>
                <w:szCs w:val="24"/>
                <w:lang w:eastAsia="hr-HR"/>
              </w:rPr>
            </w:pPr>
            <w:r w:rsidRPr="00BB4144">
              <w:rPr>
                <w:rFonts w:ascii="Times New Roman" w:eastAsia="Times New Roman" w:hAnsi="Times New Roman" w:cs="Times New Roman"/>
                <w:bCs/>
                <w:color w:val="000000"/>
                <w:sz w:val="18"/>
                <w:szCs w:val="18"/>
                <w:lang w:eastAsia="hr-HR"/>
              </w:rPr>
              <w:t>(µm</w:t>
            </w:r>
            <w:r w:rsidRPr="00EB2A37">
              <w:rPr>
                <w:rFonts w:ascii="Times New Roman" w:eastAsia="Times New Roman" w:hAnsi="Times New Roman" w:cs="Times New Roman"/>
                <w:bCs/>
                <w:color w:val="000000"/>
                <w:sz w:val="18"/>
                <w:szCs w:val="18"/>
                <w:vertAlign w:val="superscript"/>
                <w:lang w:eastAsia="hr-HR"/>
              </w:rPr>
              <w:t>2</w:t>
            </w:r>
            <w:r w:rsidRPr="00BB4144">
              <w:rPr>
                <w:rFonts w:ascii="Times New Roman" w:eastAsia="Times New Roman" w:hAnsi="Times New Roman" w:cs="Times New Roman"/>
                <w:bCs/>
                <w:color w:val="000000"/>
                <w:sz w:val="18"/>
                <w:szCs w:val="18"/>
                <w:lang w:eastAsia="hr-HR"/>
              </w:rPr>
              <w:t>)</w:t>
            </w:r>
          </w:p>
        </w:tc>
        <w:tc>
          <w:tcPr>
            <w:tcW w:w="0" w:type="auto"/>
            <w:tcBorders>
              <w:top w:val="nil"/>
              <w:left w:val="nil"/>
              <w:bottom w:val="single" w:sz="8" w:space="0" w:color="auto"/>
              <w:right w:val="nil"/>
            </w:tcBorders>
            <w:shd w:val="clear" w:color="auto" w:fill="auto"/>
            <w:vAlign w:val="center"/>
            <w:hideMark/>
          </w:tcPr>
          <w:p w:rsidR="00D25807" w:rsidRDefault="00D25807" w:rsidP="00857F1D">
            <w:pPr>
              <w:spacing w:after="0" w:line="240" w:lineRule="auto"/>
              <w:rPr>
                <w:rFonts w:ascii="Times New Roman" w:eastAsia="Times New Roman" w:hAnsi="Times New Roman" w:cs="Times New Roman"/>
                <w:color w:val="000000"/>
                <w:sz w:val="24"/>
                <w:szCs w:val="24"/>
                <w:lang w:eastAsia="hr-HR"/>
              </w:rPr>
            </w:pPr>
            <w:r w:rsidRPr="001D6C7F">
              <w:rPr>
                <w:rFonts w:ascii="Times New Roman" w:eastAsia="Times New Roman" w:hAnsi="Times New Roman" w:cs="Times New Roman"/>
                <w:color w:val="000000"/>
                <w:sz w:val="24"/>
                <w:szCs w:val="24"/>
                <w:lang w:eastAsia="hr-HR"/>
              </w:rPr>
              <w:t>Opseg</w:t>
            </w:r>
          </w:p>
          <w:p w:rsidR="00EC2349" w:rsidRPr="001D6C7F" w:rsidRDefault="00EC2349" w:rsidP="00857F1D">
            <w:pPr>
              <w:spacing w:after="0" w:line="240" w:lineRule="auto"/>
              <w:rPr>
                <w:rFonts w:ascii="Times New Roman" w:eastAsia="Times New Roman" w:hAnsi="Times New Roman" w:cs="Times New Roman"/>
                <w:color w:val="000000"/>
                <w:sz w:val="24"/>
                <w:szCs w:val="24"/>
                <w:lang w:eastAsia="hr-HR"/>
              </w:rPr>
            </w:pPr>
            <w:r w:rsidRPr="00BB4144">
              <w:rPr>
                <w:rFonts w:ascii="Times New Roman" w:eastAsia="Times New Roman" w:hAnsi="Times New Roman" w:cs="Times New Roman"/>
                <w:bCs/>
                <w:color w:val="000000"/>
                <w:sz w:val="18"/>
                <w:szCs w:val="18"/>
                <w:lang w:eastAsia="hr-HR"/>
              </w:rPr>
              <w:t>(µm)</w:t>
            </w:r>
          </w:p>
        </w:tc>
        <w:tc>
          <w:tcPr>
            <w:tcW w:w="0" w:type="auto"/>
            <w:tcBorders>
              <w:top w:val="nil"/>
              <w:left w:val="nil"/>
              <w:bottom w:val="single" w:sz="8" w:space="0" w:color="auto"/>
              <w:right w:val="nil"/>
            </w:tcBorders>
            <w:shd w:val="clear" w:color="auto" w:fill="auto"/>
            <w:vAlign w:val="center"/>
            <w:hideMark/>
          </w:tcPr>
          <w:p w:rsidR="00D25807" w:rsidRPr="001D6C7F" w:rsidRDefault="00D25807" w:rsidP="00857F1D">
            <w:pPr>
              <w:spacing w:after="0" w:line="240" w:lineRule="auto"/>
              <w:rPr>
                <w:rFonts w:ascii="Times New Roman" w:eastAsia="Times New Roman" w:hAnsi="Times New Roman" w:cs="Times New Roman"/>
                <w:color w:val="000000"/>
                <w:sz w:val="24"/>
                <w:szCs w:val="24"/>
                <w:lang w:eastAsia="hr-HR"/>
              </w:rPr>
            </w:pPr>
            <w:r w:rsidRPr="001D6C7F">
              <w:rPr>
                <w:rFonts w:ascii="Times New Roman" w:eastAsia="Times New Roman" w:hAnsi="Times New Roman" w:cs="Times New Roman"/>
                <w:color w:val="000000"/>
                <w:sz w:val="24"/>
                <w:szCs w:val="24"/>
                <w:lang w:eastAsia="hr-HR"/>
              </w:rPr>
              <w:t>Eliptičnost</w:t>
            </w:r>
          </w:p>
        </w:tc>
        <w:tc>
          <w:tcPr>
            <w:tcW w:w="0" w:type="auto"/>
            <w:tcBorders>
              <w:top w:val="nil"/>
              <w:left w:val="nil"/>
              <w:bottom w:val="single" w:sz="8" w:space="0" w:color="auto"/>
              <w:right w:val="nil"/>
            </w:tcBorders>
            <w:shd w:val="clear" w:color="auto" w:fill="auto"/>
            <w:vAlign w:val="center"/>
            <w:hideMark/>
          </w:tcPr>
          <w:p w:rsidR="00D25807" w:rsidRPr="001D6C7F" w:rsidRDefault="00D25807" w:rsidP="00857F1D">
            <w:pPr>
              <w:spacing w:after="0" w:line="240" w:lineRule="auto"/>
              <w:rPr>
                <w:rFonts w:ascii="Times New Roman" w:eastAsia="Times New Roman" w:hAnsi="Times New Roman" w:cs="Times New Roman"/>
                <w:color w:val="000000"/>
                <w:sz w:val="24"/>
                <w:szCs w:val="24"/>
                <w:lang w:eastAsia="hr-HR"/>
              </w:rPr>
            </w:pPr>
            <w:r w:rsidRPr="001D6C7F">
              <w:rPr>
                <w:rFonts w:ascii="Times New Roman" w:eastAsia="Times New Roman" w:hAnsi="Times New Roman" w:cs="Times New Roman"/>
                <w:color w:val="000000"/>
                <w:sz w:val="24"/>
                <w:szCs w:val="24"/>
                <w:lang w:eastAsia="hr-HR"/>
              </w:rPr>
              <w:t>Naboranost</w:t>
            </w:r>
          </w:p>
        </w:tc>
        <w:tc>
          <w:tcPr>
            <w:tcW w:w="0" w:type="auto"/>
            <w:tcBorders>
              <w:top w:val="nil"/>
              <w:left w:val="nil"/>
              <w:bottom w:val="single" w:sz="8" w:space="0" w:color="auto"/>
              <w:right w:val="nil"/>
            </w:tcBorders>
            <w:shd w:val="clear" w:color="auto" w:fill="auto"/>
            <w:vAlign w:val="center"/>
            <w:hideMark/>
          </w:tcPr>
          <w:p w:rsidR="00D25807" w:rsidRPr="001D6C7F" w:rsidRDefault="00D25807" w:rsidP="00857F1D">
            <w:pPr>
              <w:spacing w:after="0" w:line="240" w:lineRule="auto"/>
              <w:rPr>
                <w:rFonts w:ascii="Times New Roman" w:eastAsia="Times New Roman" w:hAnsi="Times New Roman" w:cs="Times New Roman"/>
                <w:color w:val="000000"/>
                <w:sz w:val="24"/>
                <w:szCs w:val="24"/>
                <w:lang w:eastAsia="hr-HR"/>
              </w:rPr>
            </w:pPr>
            <w:r w:rsidRPr="001D6C7F">
              <w:rPr>
                <w:rFonts w:ascii="Times New Roman" w:eastAsia="Times New Roman" w:hAnsi="Times New Roman" w:cs="Times New Roman"/>
                <w:color w:val="000000"/>
                <w:sz w:val="24"/>
                <w:szCs w:val="24"/>
                <w:lang w:eastAsia="hr-HR"/>
              </w:rPr>
              <w:t>Elongacija</w:t>
            </w:r>
          </w:p>
        </w:tc>
      </w:tr>
      <w:tr w:rsidR="00D25807" w:rsidRPr="001D6C7F" w:rsidTr="00857F1D">
        <w:trPr>
          <w:trHeight w:val="345"/>
        </w:trPr>
        <w:tc>
          <w:tcPr>
            <w:tcW w:w="2552" w:type="dxa"/>
            <w:tcBorders>
              <w:top w:val="nil"/>
              <w:left w:val="nil"/>
              <w:bottom w:val="nil"/>
              <w:right w:val="nil"/>
            </w:tcBorders>
            <w:shd w:val="clear" w:color="auto" w:fill="auto"/>
            <w:vAlign w:val="center"/>
            <w:hideMark/>
          </w:tcPr>
          <w:p w:rsidR="00D25807" w:rsidRPr="001D6C7F" w:rsidRDefault="00D25807" w:rsidP="00857F1D">
            <w:pPr>
              <w:spacing w:after="0" w:line="240" w:lineRule="auto"/>
              <w:rPr>
                <w:rFonts w:ascii="Times New Roman" w:eastAsia="Times New Roman" w:hAnsi="Times New Roman" w:cs="Times New Roman"/>
                <w:color w:val="000000"/>
                <w:sz w:val="24"/>
                <w:szCs w:val="24"/>
                <w:lang w:eastAsia="hr-HR"/>
              </w:rPr>
            </w:pPr>
            <w:r w:rsidRPr="001D6C7F">
              <w:rPr>
                <w:rFonts w:ascii="Times New Roman" w:eastAsia="Times New Roman" w:hAnsi="Times New Roman" w:cs="Times New Roman"/>
                <w:color w:val="000000"/>
                <w:sz w:val="24"/>
                <w:szCs w:val="24"/>
                <w:lang w:eastAsia="hr-HR"/>
              </w:rPr>
              <w:t>S1</w:t>
            </w:r>
          </w:p>
        </w:tc>
        <w:tc>
          <w:tcPr>
            <w:tcW w:w="1691" w:type="dxa"/>
            <w:tcBorders>
              <w:top w:val="nil"/>
              <w:left w:val="nil"/>
              <w:bottom w:val="nil"/>
              <w:right w:val="nil"/>
            </w:tcBorders>
            <w:shd w:val="clear" w:color="auto" w:fill="auto"/>
            <w:vAlign w:val="center"/>
            <w:hideMark/>
          </w:tcPr>
          <w:p w:rsidR="00D25807" w:rsidRPr="001D6C7F" w:rsidRDefault="00D25807" w:rsidP="00857F1D">
            <w:pPr>
              <w:spacing w:after="0" w:line="240" w:lineRule="auto"/>
              <w:rPr>
                <w:rFonts w:ascii="Times New Roman" w:eastAsia="Times New Roman" w:hAnsi="Times New Roman" w:cs="Times New Roman"/>
                <w:color w:val="000000"/>
                <w:sz w:val="24"/>
                <w:szCs w:val="24"/>
                <w:lang w:eastAsia="hr-HR"/>
              </w:rPr>
            </w:pPr>
            <w:r w:rsidRPr="001D6C7F">
              <w:rPr>
                <w:rFonts w:ascii="Times New Roman" w:eastAsia="Times New Roman" w:hAnsi="Times New Roman" w:cs="Times New Roman"/>
                <w:color w:val="000000"/>
                <w:sz w:val="24"/>
                <w:szCs w:val="24"/>
                <w:lang w:eastAsia="hr-HR"/>
              </w:rPr>
              <w:t>1133 (17,3)</w:t>
            </w:r>
          </w:p>
        </w:tc>
        <w:tc>
          <w:tcPr>
            <w:tcW w:w="0" w:type="auto"/>
            <w:tcBorders>
              <w:top w:val="nil"/>
              <w:left w:val="nil"/>
              <w:bottom w:val="nil"/>
              <w:right w:val="nil"/>
            </w:tcBorders>
            <w:shd w:val="clear" w:color="auto" w:fill="auto"/>
            <w:vAlign w:val="center"/>
            <w:hideMark/>
          </w:tcPr>
          <w:p w:rsidR="00D25807" w:rsidRPr="001D6C7F" w:rsidRDefault="00D25807" w:rsidP="00857F1D">
            <w:pPr>
              <w:spacing w:after="0" w:line="240" w:lineRule="auto"/>
              <w:rPr>
                <w:rFonts w:ascii="Times New Roman" w:eastAsia="Times New Roman" w:hAnsi="Times New Roman" w:cs="Times New Roman"/>
                <w:b/>
                <w:bCs/>
                <w:color w:val="000000"/>
                <w:sz w:val="24"/>
                <w:szCs w:val="24"/>
                <w:lang w:eastAsia="hr-HR"/>
              </w:rPr>
            </w:pPr>
            <w:r w:rsidRPr="001D6C7F">
              <w:rPr>
                <w:rFonts w:ascii="Times New Roman" w:eastAsia="Times New Roman" w:hAnsi="Times New Roman" w:cs="Times New Roman"/>
                <w:b/>
                <w:bCs/>
                <w:color w:val="000000"/>
                <w:sz w:val="24"/>
                <w:szCs w:val="24"/>
                <w:lang w:eastAsia="hr-HR"/>
              </w:rPr>
              <w:t>8,59±0,24</w:t>
            </w:r>
          </w:p>
        </w:tc>
        <w:tc>
          <w:tcPr>
            <w:tcW w:w="0" w:type="auto"/>
            <w:tcBorders>
              <w:top w:val="nil"/>
              <w:left w:val="nil"/>
              <w:bottom w:val="nil"/>
              <w:right w:val="nil"/>
            </w:tcBorders>
            <w:shd w:val="clear" w:color="auto" w:fill="auto"/>
            <w:vAlign w:val="center"/>
            <w:hideMark/>
          </w:tcPr>
          <w:p w:rsidR="00D25807" w:rsidRPr="001D6C7F" w:rsidRDefault="00D25807" w:rsidP="00857F1D">
            <w:pPr>
              <w:spacing w:after="0" w:line="240" w:lineRule="auto"/>
              <w:rPr>
                <w:rFonts w:ascii="Times New Roman" w:eastAsia="Times New Roman" w:hAnsi="Times New Roman" w:cs="Times New Roman"/>
                <w:b/>
                <w:bCs/>
                <w:color w:val="000000"/>
                <w:sz w:val="24"/>
                <w:szCs w:val="24"/>
                <w:lang w:eastAsia="hr-HR"/>
              </w:rPr>
            </w:pPr>
            <w:r w:rsidRPr="001D6C7F">
              <w:rPr>
                <w:rFonts w:ascii="Times New Roman" w:eastAsia="Times New Roman" w:hAnsi="Times New Roman" w:cs="Times New Roman"/>
                <w:b/>
                <w:bCs/>
                <w:color w:val="000000"/>
                <w:sz w:val="24"/>
                <w:szCs w:val="24"/>
                <w:lang w:eastAsia="hr-HR"/>
              </w:rPr>
              <w:t>4,58±0,17</w:t>
            </w:r>
          </w:p>
        </w:tc>
        <w:tc>
          <w:tcPr>
            <w:tcW w:w="0" w:type="auto"/>
            <w:tcBorders>
              <w:top w:val="nil"/>
              <w:left w:val="nil"/>
              <w:bottom w:val="nil"/>
              <w:right w:val="nil"/>
            </w:tcBorders>
            <w:shd w:val="clear" w:color="auto" w:fill="auto"/>
            <w:vAlign w:val="center"/>
            <w:hideMark/>
          </w:tcPr>
          <w:p w:rsidR="00D25807" w:rsidRPr="001D6C7F" w:rsidRDefault="00D25807" w:rsidP="00857F1D">
            <w:pPr>
              <w:spacing w:after="0" w:line="240" w:lineRule="auto"/>
              <w:rPr>
                <w:rFonts w:ascii="Times New Roman" w:eastAsia="Times New Roman" w:hAnsi="Times New Roman" w:cs="Times New Roman"/>
                <w:b/>
                <w:bCs/>
                <w:color w:val="000000"/>
                <w:sz w:val="24"/>
                <w:szCs w:val="24"/>
                <w:lang w:eastAsia="hr-HR"/>
              </w:rPr>
            </w:pPr>
            <w:r w:rsidRPr="001D6C7F">
              <w:rPr>
                <w:rFonts w:ascii="Times New Roman" w:eastAsia="Times New Roman" w:hAnsi="Times New Roman" w:cs="Times New Roman"/>
                <w:b/>
                <w:bCs/>
                <w:color w:val="000000"/>
                <w:sz w:val="24"/>
                <w:szCs w:val="24"/>
                <w:lang w:eastAsia="hr-HR"/>
              </w:rPr>
              <w:t>32,98±1,10</w:t>
            </w:r>
          </w:p>
        </w:tc>
        <w:tc>
          <w:tcPr>
            <w:tcW w:w="0" w:type="auto"/>
            <w:tcBorders>
              <w:top w:val="nil"/>
              <w:left w:val="nil"/>
              <w:bottom w:val="nil"/>
              <w:right w:val="nil"/>
            </w:tcBorders>
            <w:shd w:val="clear" w:color="auto" w:fill="auto"/>
            <w:vAlign w:val="center"/>
            <w:hideMark/>
          </w:tcPr>
          <w:p w:rsidR="00D25807" w:rsidRPr="001D6C7F" w:rsidRDefault="00D25807" w:rsidP="00857F1D">
            <w:pPr>
              <w:spacing w:after="0" w:line="240" w:lineRule="auto"/>
              <w:rPr>
                <w:rFonts w:ascii="Times New Roman" w:eastAsia="Times New Roman" w:hAnsi="Times New Roman" w:cs="Times New Roman"/>
                <w:b/>
                <w:bCs/>
                <w:color w:val="000000"/>
                <w:sz w:val="24"/>
                <w:szCs w:val="24"/>
                <w:lang w:eastAsia="hr-HR"/>
              </w:rPr>
            </w:pPr>
            <w:r w:rsidRPr="001D6C7F">
              <w:rPr>
                <w:rFonts w:ascii="Times New Roman" w:eastAsia="Times New Roman" w:hAnsi="Times New Roman" w:cs="Times New Roman"/>
                <w:b/>
                <w:bCs/>
                <w:color w:val="000000"/>
                <w:sz w:val="24"/>
                <w:szCs w:val="24"/>
                <w:lang w:eastAsia="hr-HR"/>
              </w:rPr>
              <w:t>22,90±0,46</w:t>
            </w:r>
          </w:p>
        </w:tc>
        <w:tc>
          <w:tcPr>
            <w:tcW w:w="0" w:type="auto"/>
            <w:tcBorders>
              <w:top w:val="nil"/>
              <w:left w:val="nil"/>
              <w:bottom w:val="nil"/>
              <w:right w:val="nil"/>
            </w:tcBorders>
            <w:shd w:val="clear" w:color="auto" w:fill="auto"/>
            <w:vAlign w:val="center"/>
            <w:hideMark/>
          </w:tcPr>
          <w:p w:rsidR="00D25807" w:rsidRPr="001D6C7F" w:rsidRDefault="00D25807" w:rsidP="00857F1D">
            <w:pPr>
              <w:spacing w:after="0" w:line="240" w:lineRule="auto"/>
              <w:rPr>
                <w:rFonts w:ascii="Times New Roman" w:eastAsia="Times New Roman" w:hAnsi="Times New Roman" w:cs="Times New Roman"/>
                <w:color w:val="000000"/>
                <w:sz w:val="24"/>
                <w:szCs w:val="24"/>
                <w:lang w:eastAsia="hr-HR"/>
              </w:rPr>
            </w:pPr>
            <w:r w:rsidRPr="001D6C7F">
              <w:rPr>
                <w:rFonts w:ascii="Times New Roman" w:eastAsia="Times New Roman" w:hAnsi="Times New Roman" w:cs="Times New Roman"/>
                <w:color w:val="000000"/>
                <w:sz w:val="24"/>
                <w:szCs w:val="24"/>
                <w:lang w:eastAsia="hr-HR"/>
              </w:rPr>
              <w:t>1,88±0,09</w:t>
            </w:r>
          </w:p>
        </w:tc>
        <w:tc>
          <w:tcPr>
            <w:tcW w:w="0" w:type="auto"/>
            <w:tcBorders>
              <w:top w:val="nil"/>
              <w:left w:val="nil"/>
              <w:bottom w:val="nil"/>
              <w:right w:val="nil"/>
            </w:tcBorders>
            <w:shd w:val="clear" w:color="auto" w:fill="auto"/>
            <w:vAlign w:val="center"/>
            <w:hideMark/>
          </w:tcPr>
          <w:p w:rsidR="00D25807" w:rsidRPr="001D6C7F" w:rsidRDefault="00D25807" w:rsidP="00857F1D">
            <w:pPr>
              <w:spacing w:after="0" w:line="240" w:lineRule="auto"/>
              <w:rPr>
                <w:rFonts w:ascii="Times New Roman" w:eastAsia="Times New Roman" w:hAnsi="Times New Roman" w:cs="Times New Roman"/>
                <w:b/>
                <w:bCs/>
                <w:color w:val="000000"/>
                <w:sz w:val="24"/>
                <w:szCs w:val="24"/>
                <w:lang w:eastAsia="hr-HR"/>
              </w:rPr>
            </w:pPr>
            <w:r w:rsidRPr="001D6C7F">
              <w:rPr>
                <w:rFonts w:ascii="Times New Roman" w:eastAsia="Times New Roman" w:hAnsi="Times New Roman" w:cs="Times New Roman"/>
                <w:b/>
                <w:bCs/>
                <w:color w:val="000000"/>
                <w:sz w:val="24"/>
                <w:szCs w:val="24"/>
                <w:lang w:eastAsia="hr-HR"/>
              </w:rPr>
              <w:t>0,79±0,02</w:t>
            </w:r>
          </w:p>
        </w:tc>
        <w:tc>
          <w:tcPr>
            <w:tcW w:w="0" w:type="auto"/>
            <w:tcBorders>
              <w:top w:val="nil"/>
              <w:left w:val="nil"/>
              <w:bottom w:val="nil"/>
              <w:right w:val="nil"/>
            </w:tcBorders>
            <w:shd w:val="clear" w:color="auto" w:fill="auto"/>
            <w:vAlign w:val="center"/>
            <w:hideMark/>
          </w:tcPr>
          <w:p w:rsidR="00D25807" w:rsidRPr="001D6C7F" w:rsidRDefault="00D25807" w:rsidP="00857F1D">
            <w:pPr>
              <w:spacing w:after="0" w:line="240" w:lineRule="auto"/>
              <w:rPr>
                <w:rFonts w:ascii="Times New Roman" w:eastAsia="Times New Roman" w:hAnsi="Times New Roman" w:cs="Times New Roman"/>
                <w:color w:val="000000"/>
                <w:sz w:val="24"/>
                <w:szCs w:val="24"/>
                <w:lang w:eastAsia="hr-HR"/>
              </w:rPr>
            </w:pPr>
            <w:r w:rsidRPr="001D6C7F">
              <w:rPr>
                <w:rFonts w:ascii="Times New Roman" w:eastAsia="Times New Roman" w:hAnsi="Times New Roman" w:cs="Times New Roman"/>
                <w:color w:val="000000"/>
                <w:sz w:val="24"/>
                <w:szCs w:val="24"/>
                <w:lang w:eastAsia="hr-HR"/>
              </w:rPr>
              <w:t>0,30±0,02</w:t>
            </w:r>
          </w:p>
        </w:tc>
      </w:tr>
      <w:tr w:rsidR="00D25807" w:rsidRPr="001D6C7F" w:rsidTr="00857F1D">
        <w:trPr>
          <w:trHeight w:val="345"/>
        </w:trPr>
        <w:tc>
          <w:tcPr>
            <w:tcW w:w="2552" w:type="dxa"/>
            <w:tcBorders>
              <w:top w:val="nil"/>
              <w:left w:val="nil"/>
              <w:bottom w:val="nil"/>
              <w:right w:val="nil"/>
            </w:tcBorders>
            <w:shd w:val="clear" w:color="auto" w:fill="auto"/>
            <w:vAlign w:val="center"/>
            <w:hideMark/>
          </w:tcPr>
          <w:p w:rsidR="00D25807" w:rsidRPr="001D6C7F" w:rsidRDefault="00D25807" w:rsidP="00857F1D">
            <w:pPr>
              <w:spacing w:after="0" w:line="240" w:lineRule="auto"/>
              <w:rPr>
                <w:rFonts w:ascii="Times New Roman" w:eastAsia="Times New Roman" w:hAnsi="Times New Roman" w:cs="Times New Roman"/>
                <w:color w:val="000000"/>
                <w:sz w:val="24"/>
                <w:szCs w:val="24"/>
                <w:lang w:eastAsia="hr-HR"/>
              </w:rPr>
            </w:pPr>
            <w:r w:rsidRPr="001D6C7F">
              <w:rPr>
                <w:rFonts w:ascii="Times New Roman" w:eastAsia="Times New Roman" w:hAnsi="Times New Roman" w:cs="Times New Roman"/>
                <w:color w:val="000000"/>
                <w:sz w:val="24"/>
                <w:szCs w:val="24"/>
                <w:lang w:eastAsia="hr-HR"/>
              </w:rPr>
              <w:t>S2</w:t>
            </w:r>
          </w:p>
        </w:tc>
        <w:tc>
          <w:tcPr>
            <w:tcW w:w="1691" w:type="dxa"/>
            <w:tcBorders>
              <w:top w:val="nil"/>
              <w:left w:val="nil"/>
              <w:bottom w:val="nil"/>
              <w:right w:val="nil"/>
            </w:tcBorders>
            <w:shd w:val="clear" w:color="auto" w:fill="auto"/>
            <w:vAlign w:val="center"/>
            <w:hideMark/>
          </w:tcPr>
          <w:p w:rsidR="00D25807" w:rsidRPr="001D6C7F" w:rsidRDefault="00D25807" w:rsidP="00857F1D">
            <w:pPr>
              <w:spacing w:after="0" w:line="240" w:lineRule="auto"/>
              <w:rPr>
                <w:rFonts w:ascii="Times New Roman" w:eastAsia="Times New Roman" w:hAnsi="Times New Roman" w:cs="Times New Roman"/>
                <w:color w:val="000000"/>
                <w:sz w:val="24"/>
                <w:szCs w:val="24"/>
                <w:lang w:eastAsia="hr-HR"/>
              </w:rPr>
            </w:pPr>
            <w:r w:rsidRPr="001D6C7F">
              <w:rPr>
                <w:rFonts w:ascii="Times New Roman" w:eastAsia="Times New Roman" w:hAnsi="Times New Roman" w:cs="Times New Roman"/>
                <w:color w:val="000000"/>
                <w:sz w:val="24"/>
                <w:szCs w:val="24"/>
                <w:lang w:eastAsia="hr-HR"/>
              </w:rPr>
              <w:t>313 (4,8)</w:t>
            </w:r>
          </w:p>
        </w:tc>
        <w:tc>
          <w:tcPr>
            <w:tcW w:w="0" w:type="auto"/>
            <w:tcBorders>
              <w:top w:val="nil"/>
              <w:left w:val="nil"/>
              <w:bottom w:val="nil"/>
              <w:right w:val="nil"/>
            </w:tcBorders>
            <w:shd w:val="clear" w:color="auto" w:fill="auto"/>
            <w:vAlign w:val="center"/>
            <w:hideMark/>
          </w:tcPr>
          <w:p w:rsidR="00D25807" w:rsidRPr="001D6C7F" w:rsidRDefault="00D25807" w:rsidP="00857F1D">
            <w:pPr>
              <w:spacing w:after="0" w:line="240" w:lineRule="auto"/>
              <w:rPr>
                <w:rFonts w:ascii="Times New Roman" w:eastAsia="Times New Roman" w:hAnsi="Times New Roman" w:cs="Times New Roman"/>
                <w:b/>
                <w:bCs/>
                <w:color w:val="000000"/>
                <w:sz w:val="24"/>
                <w:szCs w:val="24"/>
                <w:lang w:eastAsia="hr-HR"/>
              </w:rPr>
            </w:pPr>
            <w:r w:rsidRPr="001D6C7F">
              <w:rPr>
                <w:rFonts w:ascii="Times New Roman" w:eastAsia="Times New Roman" w:hAnsi="Times New Roman" w:cs="Times New Roman"/>
                <w:b/>
                <w:bCs/>
                <w:color w:val="000000"/>
                <w:sz w:val="24"/>
                <w:szCs w:val="24"/>
                <w:lang w:eastAsia="hr-HR"/>
              </w:rPr>
              <w:t>10,27±0,28</w:t>
            </w:r>
          </w:p>
        </w:tc>
        <w:tc>
          <w:tcPr>
            <w:tcW w:w="0" w:type="auto"/>
            <w:tcBorders>
              <w:top w:val="nil"/>
              <w:left w:val="nil"/>
              <w:bottom w:val="nil"/>
              <w:right w:val="nil"/>
            </w:tcBorders>
            <w:shd w:val="clear" w:color="auto" w:fill="auto"/>
            <w:vAlign w:val="center"/>
            <w:hideMark/>
          </w:tcPr>
          <w:p w:rsidR="00D25807" w:rsidRPr="001D6C7F" w:rsidRDefault="00D25807" w:rsidP="00857F1D">
            <w:pPr>
              <w:spacing w:after="0" w:line="240" w:lineRule="auto"/>
              <w:rPr>
                <w:rFonts w:ascii="Times New Roman" w:eastAsia="Times New Roman" w:hAnsi="Times New Roman" w:cs="Times New Roman"/>
                <w:b/>
                <w:bCs/>
                <w:color w:val="000000"/>
                <w:sz w:val="24"/>
                <w:szCs w:val="24"/>
                <w:lang w:eastAsia="hr-HR"/>
              </w:rPr>
            </w:pPr>
            <w:r w:rsidRPr="001D6C7F">
              <w:rPr>
                <w:rFonts w:ascii="Times New Roman" w:eastAsia="Times New Roman" w:hAnsi="Times New Roman" w:cs="Times New Roman"/>
                <w:b/>
                <w:bCs/>
                <w:color w:val="000000"/>
                <w:sz w:val="24"/>
                <w:szCs w:val="24"/>
                <w:lang w:eastAsia="hr-HR"/>
              </w:rPr>
              <w:t>5,54±0,20</w:t>
            </w:r>
          </w:p>
        </w:tc>
        <w:tc>
          <w:tcPr>
            <w:tcW w:w="0" w:type="auto"/>
            <w:tcBorders>
              <w:top w:val="nil"/>
              <w:left w:val="nil"/>
              <w:bottom w:val="nil"/>
              <w:right w:val="nil"/>
            </w:tcBorders>
            <w:shd w:val="clear" w:color="auto" w:fill="auto"/>
            <w:vAlign w:val="center"/>
            <w:hideMark/>
          </w:tcPr>
          <w:p w:rsidR="00D25807" w:rsidRPr="001D6C7F" w:rsidRDefault="00D25807" w:rsidP="00857F1D">
            <w:pPr>
              <w:spacing w:after="0" w:line="240" w:lineRule="auto"/>
              <w:rPr>
                <w:rFonts w:ascii="Times New Roman" w:eastAsia="Times New Roman" w:hAnsi="Times New Roman" w:cs="Times New Roman"/>
                <w:b/>
                <w:bCs/>
                <w:color w:val="000000"/>
                <w:sz w:val="24"/>
                <w:szCs w:val="24"/>
                <w:lang w:eastAsia="hr-HR"/>
              </w:rPr>
            </w:pPr>
            <w:r w:rsidRPr="001D6C7F">
              <w:rPr>
                <w:rFonts w:ascii="Times New Roman" w:eastAsia="Times New Roman" w:hAnsi="Times New Roman" w:cs="Times New Roman"/>
                <w:b/>
                <w:bCs/>
                <w:color w:val="000000"/>
                <w:sz w:val="24"/>
                <w:szCs w:val="24"/>
                <w:lang w:eastAsia="hr-HR"/>
              </w:rPr>
              <w:t>46,44±1,68</w:t>
            </w:r>
          </w:p>
        </w:tc>
        <w:tc>
          <w:tcPr>
            <w:tcW w:w="0" w:type="auto"/>
            <w:tcBorders>
              <w:top w:val="nil"/>
              <w:left w:val="nil"/>
              <w:bottom w:val="nil"/>
              <w:right w:val="nil"/>
            </w:tcBorders>
            <w:shd w:val="clear" w:color="auto" w:fill="auto"/>
            <w:vAlign w:val="center"/>
            <w:hideMark/>
          </w:tcPr>
          <w:p w:rsidR="00D25807" w:rsidRPr="001D6C7F" w:rsidRDefault="00D25807" w:rsidP="00857F1D">
            <w:pPr>
              <w:spacing w:after="0" w:line="240" w:lineRule="auto"/>
              <w:rPr>
                <w:rFonts w:ascii="Times New Roman" w:eastAsia="Times New Roman" w:hAnsi="Times New Roman" w:cs="Times New Roman"/>
                <w:b/>
                <w:bCs/>
                <w:color w:val="000000"/>
                <w:sz w:val="24"/>
                <w:szCs w:val="24"/>
                <w:lang w:eastAsia="hr-HR"/>
              </w:rPr>
            </w:pPr>
            <w:r w:rsidRPr="001D6C7F">
              <w:rPr>
                <w:rFonts w:ascii="Times New Roman" w:eastAsia="Times New Roman" w:hAnsi="Times New Roman" w:cs="Times New Roman"/>
                <w:b/>
                <w:bCs/>
                <w:color w:val="000000"/>
                <w:sz w:val="24"/>
                <w:szCs w:val="24"/>
                <w:lang w:eastAsia="hr-HR"/>
              </w:rPr>
              <w:t>27,25±0,54</w:t>
            </w:r>
          </w:p>
        </w:tc>
        <w:tc>
          <w:tcPr>
            <w:tcW w:w="0" w:type="auto"/>
            <w:tcBorders>
              <w:top w:val="nil"/>
              <w:left w:val="nil"/>
              <w:bottom w:val="nil"/>
              <w:right w:val="nil"/>
            </w:tcBorders>
            <w:shd w:val="clear" w:color="auto" w:fill="auto"/>
            <w:vAlign w:val="center"/>
            <w:hideMark/>
          </w:tcPr>
          <w:p w:rsidR="00D25807" w:rsidRPr="001D6C7F" w:rsidRDefault="00D25807" w:rsidP="00857F1D">
            <w:pPr>
              <w:spacing w:after="0" w:line="240" w:lineRule="auto"/>
              <w:rPr>
                <w:rFonts w:ascii="Times New Roman" w:eastAsia="Times New Roman" w:hAnsi="Times New Roman" w:cs="Times New Roman"/>
                <w:b/>
                <w:bCs/>
                <w:color w:val="000000"/>
                <w:sz w:val="24"/>
                <w:szCs w:val="24"/>
                <w:lang w:eastAsia="hr-HR"/>
              </w:rPr>
            </w:pPr>
            <w:r w:rsidRPr="001D6C7F">
              <w:rPr>
                <w:rFonts w:ascii="Times New Roman" w:eastAsia="Times New Roman" w:hAnsi="Times New Roman" w:cs="Times New Roman"/>
                <w:b/>
                <w:bCs/>
                <w:color w:val="000000"/>
                <w:sz w:val="24"/>
                <w:szCs w:val="24"/>
                <w:lang w:eastAsia="hr-HR"/>
              </w:rPr>
              <w:t>1,85±0,08</w:t>
            </w:r>
          </w:p>
        </w:tc>
        <w:tc>
          <w:tcPr>
            <w:tcW w:w="0" w:type="auto"/>
            <w:tcBorders>
              <w:top w:val="nil"/>
              <w:left w:val="nil"/>
              <w:bottom w:val="nil"/>
              <w:right w:val="nil"/>
            </w:tcBorders>
            <w:shd w:val="clear" w:color="auto" w:fill="auto"/>
            <w:vAlign w:val="center"/>
            <w:hideMark/>
          </w:tcPr>
          <w:p w:rsidR="00D25807" w:rsidRPr="001D6C7F" w:rsidRDefault="00D25807" w:rsidP="00857F1D">
            <w:pPr>
              <w:spacing w:after="0" w:line="240" w:lineRule="auto"/>
              <w:rPr>
                <w:rFonts w:ascii="Times New Roman" w:eastAsia="Times New Roman" w:hAnsi="Times New Roman" w:cs="Times New Roman"/>
                <w:color w:val="000000"/>
                <w:sz w:val="24"/>
                <w:szCs w:val="24"/>
                <w:lang w:eastAsia="hr-HR"/>
              </w:rPr>
            </w:pPr>
            <w:r w:rsidRPr="001D6C7F">
              <w:rPr>
                <w:rFonts w:ascii="Times New Roman" w:eastAsia="Times New Roman" w:hAnsi="Times New Roman" w:cs="Times New Roman"/>
                <w:color w:val="000000"/>
                <w:sz w:val="24"/>
                <w:szCs w:val="24"/>
                <w:lang w:eastAsia="hr-HR"/>
              </w:rPr>
              <w:t>0,78±0,01</w:t>
            </w:r>
          </w:p>
        </w:tc>
        <w:tc>
          <w:tcPr>
            <w:tcW w:w="0" w:type="auto"/>
            <w:tcBorders>
              <w:top w:val="nil"/>
              <w:left w:val="nil"/>
              <w:bottom w:val="nil"/>
              <w:right w:val="nil"/>
            </w:tcBorders>
            <w:shd w:val="clear" w:color="auto" w:fill="auto"/>
            <w:vAlign w:val="center"/>
            <w:hideMark/>
          </w:tcPr>
          <w:p w:rsidR="00D25807" w:rsidRPr="001D6C7F" w:rsidRDefault="00D25807" w:rsidP="00857F1D">
            <w:pPr>
              <w:spacing w:after="0" w:line="240" w:lineRule="auto"/>
              <w:rPr>
                <w:rFonts w:ascii="Times New Roman" w:eastAsia="Times New Roman" w:hAnsi="Times New Roman" w:cs="Times New Roman"/>
                <w:b/>
                <w:bCs/>
                <w:color w:val="000000"/>
                <w:sz w:val="24"/>
                <w:szCs w:val="24"/>
                <w:lang w:eastAsia="hr-HR"/>
              </w:rPr>
            </w:pPr>
            <w:r w:rsidRPr="001D6C7F">
              <w:rPr>
                <w:rFonts w:ascii="Times New Roman" w:eastAsia="Times New Roman" w:hAnsi="Times New Roman" w:cs="Times New Roman"/>
                <w:b/>
                <w:bCs/>
                <w:color w:val="000000"/>
                <w:sz w:val="24"/>
                <w:szCs w:val="24"/>
                <w:lang w:eastAsia="hr-HR"/>
              </w:rPr>
              <w:t>0,29±0,02</w:t>
            </w:r>
          </w:p>
        </w:tc>
      </w:tr>
      <w:tr w:rsidR="00D25807" w:rsidRPr="001D6C7F" w:rsidTr="00857F1D">
        <w:trPr>
          <w:trHeight w:val="315"/>
        </w:trPr>
        <w:tc>
          <w:tcPr>
            <w:tcW w:w="2552" w:type="dxa"/>
            <w:tcBorders>
              <w:top w:val="nil"/>
              <w:left w:val="nil"/>
              <w:bottom w:val="nil"/>
              <w:right w:val="nil"/>
            </w:tcBorders>
            <w:shd w:val="clear" w:color="auto" w:fill="auto"/>
            <w:vAlign w:val="center"/>
            <w:hideMark/>
          </w:tcPr>
          <w:p w:rsidR="00D25807" w:rsidRPr="001D6C7F" w:rsidRDefault="00D25807" w:rsidP="00857F1D">
            <w:pPr>
              <w:spacing w:after="0" w:line="240" w:lineRule="auto"/>
              <w:rPr>
                <w:rFonts w:ascii="Times New Roman" w:eastAsia="Times New Roman" w:hAnsi="Times New Roman" w:cs="Times New Roman"/>
                <w:color w:val="000000"/>
                <w:sz w:val="24"/>
                <w:szCs w:val="24"/>
                <w:lang w:eastAsia="hr-HR"/>
              </w:rPr>
            </w:pPr>
            <w:r w:rsidRPr="001D6C7F">
              <w:rPr>
                <w:rFonts w:ascii="Times New Roman" w:eastAsia="Times New Roman" w:hAnsi="Times New Roman" w:cs="Times New Roman"/>
                <w:color w:val="000000"/>
                <w:sz w:val="24"/>
                <w:szCs w:val="24"/>
                <w:lang w:eastAsia="hr-HR"/>
              </w:rPr>
              <w:t>S3</w:t>
            </w:r>
          </w:p>
        </w:tc>
        <w:tc>
          <w:tcPr>
            <w:tcW w:w="1691" w:type="dxa"/>
            <w:tcBorders>
              <w:top w:val="nil"/>
              <w:left w:val="nil"/>
              <w:bottom w:val="nil"/>
              <w:right w:val="nil"/>
            </w:tcBorders>
            <w:shd w:val="clear" w:color="auto" w:fill="auto"/>
            <w:vAlign w:val="center"/>
            <w:hideMark/>
          </w:tcPr>
          <w:p w:rsidR="00D25807" w:rsidRPr="001D6C7F" w:rsidRDefault="00D25807" w:rsidP="00857F1D">
            <w:pPr>
              <w:spacing w:after="0" w:line="240" w:lineRule="auto"/>
              <w:rPr>
                <w:rFonts w:ascii="Times New Roman" w:eastAsia="Times New Roman" w:hAnsi="Times New Roman" w:cs="Times New Roman"/>
                <w:color w:val="000000"/>
                <w:sz w:val="24"/>
                <w:szCs w:val="24"/>
                <w:lang w:eastAsia="hr-HR"/>
              </w:rPr>
            </w:pPr>
            <w:r w:rsidRPr="001D6C7F">
              <w:rPr>
                <w:rFonts w:ascii="Times New Roman" w:eastAsia="Times New Roman" w:hAnsi="Times New Roman" w:cs="Times New Roman"/>
                <w:color w:val="000000"/>
                <w:sz w:val="24"/>
                <w:szCs w:val="24"/>
                <w:lang w:eastAsia="hr-HR"/>
              </w:rPr>
              <w:t>1595 (24,5)</w:t>
            </w:r>
          </w:p>
        </w:tc>
        <w:tc>
          <w:tcPr>
            <w:tcW w:w="0" w:type="auto"/>
            <w:tcBorders>
              <w:top w:val="nil"/>
              <w:left w:val="nil"/>
              <w:bottom w:val="nil"/>
              <w:right w:val="nil"/>
            </w:tcBorders>
            <w:shd w:val="clear" w:color="auto" w:fill="auto"/>
            <w:vAlign w:val="center"/>
            <w:hideMark/>
          </w:tcPr>
          <w:p w:rsidR="00D25807" w:rsidRPr="001D6C7F" w:rsidRDefault="00D25807" w:rsidP="00857F1D">
            <w:pPr>
              <w:spacing w:after="0" w:line="240" w:lineRule="auto"/>
              <w:rPr>
                <w:rFonts w:ascii="Times New Roman" w:eastAsia="Times New Roman" w:hAnsi="Times New Roman" w:cs="Times New Roman"/>
                <w:color w:val="000000"/>
                <w:sz w:val="24"/>
                <w:szCs w:val="24"/>
                <w:lang w:eastAsia="hr-HR"/>
              </w:rPr>
            </w:pPr>
            <w:r w:rsidRPr="001D6C7F">
              <w:rPr>
                <w:rFonts w:ascii="Times New Roman" w:eastAsia="Times New Roman" w:hAnsi="Times New Roman" w:cs="Times New Roman"/>
                <w:color w:val="000000"/>
                <w:sz w:val="24"/>
                <w:szCs w:val="24"/>
                <w:lang w:eastAsia="hr-HR"/>
              </w:rPr>
              <w:t>9,65±0,30</w:t>
            </w:r>
          </w:p>
        </w:tc>
        <w:tc>
          <w:tcPr>
            <w:tcW w:w="0" w:type="auto"/>
            <w:tcBorders>
              <w:top w:val="nil"/>
              <w:left w:val="nil"/>
              <w:bottom w:val="nil"/>
              <w:right w:val="nil"/>
            </w:tcBorders>
            <w:shd w:val="clear" w:color="auto" w:fill="auto"/>
            <w:vAlign w:val="center"/>
            <w:hideMark/>
          </w:tcPr>
          <w:p w:rsidR="00D25807" w:rsidRPr="001D6C7F" w:rsidRDefault="00D25807" w:rsidP="00857F1D">
            <w:pPr>
              <w:spacing w:after="0" w:line="240" w:lineRule="auto"/>
              <w:rPr>
                <w:rFonts w:ascii="Times New Roman" w:eastAsia="Times New Roman" w:hAnsi="Times New Roman" w:cs="Times New Roman"/>
                <w:color w:val="000000"/>
                <w:sz w:val="24"/>
                <w:szCs w:val="24"/>
                <w:lang w:eastAsia="hr-HR"/>
              </w:rPr>
            </w:pPr>
            <w:r w:rsidRPr="001D6C7F">
              <w:rPr>
                <w:rFonts w:ascii="Times New Roman" w:eastAsia="Times New Roman" w:hAnsi="Times New Roman" w:cs="Times New Roman"/>
                <w:color w:val="000000"/>
                <w:sz w:val="24"/>
                <w:szCs w:val="24"/>
                <w:lang w:eastAsia="hr-HR"/>
              </w:rPr>
              <w:t>5,11±0,20</w:t>
            </w:r>
          </w:p>
        </w:tc>
        <w:tc>
          <w:tcPr>
            <w:tcW w:w="0" w:type="auto"/>
            <w:tcBorders>
              <w:top w:val="nil"/>
              <w:left w:val="nil"/>
              <w:bottom w:val="nil"/>
              <w:right w:val="nil"/>
            </w:tcBorders>
            <w:shd w:val="clear" w:color="auto" w:fill="auto"/>
            <w:vAlign w:val="center"/>
            <w:hideMark/>
          </w:tcPr>
          <w:p w:rsidR="00D25807" w:rsidRPr="001D6C7F" w:rsidRDefault="00D25807" w:rsidP="00857F1D">
            <w:pPr>
              <w:spacing w:after="0" w:line="240" w:lineRule="auto"/>
              <w:rPr>
                <w:rFonts w:ascii="Times New Roman" w:eastAsia="Times New Roman" w:hAnsi="Times New Roman" w:cs="Times New Roman"/>
                <w:color w:val="000000"/>
                <w:sz w:val="24"/>
                <w:szCs w:val="24"/>
                <w:lang w:eastAsia="hr-HR"/>
              </w:rPr>
            </w:pPr>
            <w:r w:rsidRPr="001D6C7F">
              <w:rPr>
                <w:rFonts w:ascii="Times New Roman" w:eastAsia="Times New Roman" w:hAnsi="Times New Roman" w:cs="Times New Roman"/>
                <w:color w:val="000000"/>
                <w:sz w:val="24"/>
                <w:szCs w:val="24"/>
                <w:lang w:eastAsia="hr-HR"/>
              </w:rPr>
              <w:t>40,75±1,43</w:t>
            </w:r>
          </w:p>
        </w:tc>
        <w:tc>
          <w:tcPr>
            <w:tcW w:w="0" w:type="auto"/>
            <w:tcBorders>
              <w:top w:val="nil"/>
              <w:left w:val="nil"/>
              <w:bottom w:val="nil"/>
              <w:right w:val="nil"/>
            </w:tcBorders>
            <w:shd w:val="clear" w:color="auto" w:fill="auto"/>
            <w:vAlign w:val="center"/>
            <w:hideMark/>
          </w:tcPr>
          <w:p w:rsidR="00D25807" w:rsidRPr="001D6C7F" w:rsidRDefault="00D25807" w:rsidP="00857F1D">
            <w:pPr>
              <w:spacing w:after="0" w:line="240" w:lineRule="auto"/>
              <w:rPr>
                <w:rFonts w:ascii="Times New Roman" w:eastAsia="Times New Roman" w:hAnsi="Times New Roman" w:cs="Times New Roman"/>
                <w:color w:val="000000"/>
                <w:sz w:val="24"/>
                <w:szCs w:val="24"/>
                <w:lang w:eastAsia="hr-HR"/>
              </w:rPr>
            </w:pPr>
            <w:r w:rsidRPr="001D6C7F">
              <w:rPr>
                <w:rFonts w:ascii="Times New Roman" w:eastAsia="Times New Roman" w:hAnsi="Times New Roman" w:cs="Times New Roman"/>
                <w:color w:val="000000"/>
                <w:sz w:val="24"/>
                <w:szCs w:val="24"/>
                <w:lang w:eastAsia="hr-HR"/>
              </w:rPr>
              <w:t>25,59±0,53</w:t>
            </w:r>
          </w:p>
        </w:tc>
        <w:tc>
          <w:tcPr>
            <w:tcW w:w="0" w:type="auto"/>
            <w:tcBorders>
              <w:top w:val="nil"/>
              <w:left w:val="nil"/>
              <w:bottom w:val="nil"/>
              <w:right w:val="nil"/>
            </w:tcBorders>
            <w:shd w:val="clear" w:color="auto" w:fill="auto"/>
            <w:vAlign w:val="center"/>
            <w:hideMark/>
          </w:tcPr>
          <w:p w:rsidR="00D25807" w:rsidRPr="001D6C7F" w:rsidRDefault="00D25807" w:rsidP="00857F1D">
            <w:pPr>
              <w:spacing w:after="0" w:line="240" w:lineRule="auto"/>
              <w:rPr>
                <w:rFonts w:ascii="Times New Roman" w:eastAsia="Times New Roman" w:hAnsi="Times New Roman" w:cs="Times New Roman"/>
                <w:b/>
                <w:bCs/>
                <w:color w:val="000000"/>
                <w:sz w:val="24"/>
                <w:szCs w:val="24"/>
                <w:lang w:eastAsia="hr-HR"/>
              </w:rPr>
            </w:pPr>
            <w:r w:rsidRPr="001D6C7F">
              <w:rPr>
                <w:rFonts w:ascii="Times New Roman" w:eastAsia="Times New Roman" w:hAnsi="Times New Roman" w:cs="Times New Roman"/>
                <w:b/>
                <w:bCs/>
                <w:color w:val="000000"/>
                <w:sz w:val="24"/>
                <w:szCs w:val="24"/>
                <w:lang w:eastAsia="hr-HR"/>
              </w:rPr>
              <w:t>1,89±0,10</w:t>
            </w:r>
          </w:p>
        </w:tc>
        <w:tc>
          <w:tcPr>
            <w:tcW w:w="0" w:type="auto"/>
            <w:tcBorders>
              <w:top w:val="nil"/>
              <w:left w:val="nil"/>
              <w:bottom w:val="nil"/>
              <w:right w:val="nil"/>
            </w:tcBorders>
            <w:shd w:val="clear" w:color="auto" w:fill="auto"/>
            <w:vAlign w:val="center"/>
            <w:hideMark/>
          </w:tcPr>
          <w:p w:rsidR="00D25807" w:rsidRPr="001D6C7F" w:rsidRDefault="00D25807" w:rsidP="00857F1D">
            <w:pPr>
              <w:spacing w:after="0" w:line="240" w:lineRule="auto"/>
              <w:rPr>
                <w:rFonts w:ascii="Times New Roman" w:eastAsia="Times New Roman" w:hAnsi="Times New Roman" w:cs="Times New Roman"/>
                <w:color w:val="000000"/>
                <w:sz w:val="24"/>
                <w:szCs w:val="24"/>
                <w:lang w:eastAsia="hr-HR"/>
              </w:rPr>
            </w:pPr>
            <w:r w:rsidRPr="001D6C7F">
              <w:rPr>
                <w:rFonts w:ascii="Times New Roman" w:eastAsia="Times New Roman" w:hAnsi="Times New Roman" w:cs="Times New Roman"/>
                <w:color w:val="000000"/>
                <w:sz w:val="24"/>
                <w:szCs w:val="24"/>
                <w:lang w:eastAsia="hr-HR"/>
              </w:rPr>
              <w:t>0,78±0,02</w:t>
            </w:r>
          </w:p>
        </w:tc>
        <w:tc>
          <w:tcPr>
            <w:tcW w:w="0" w:type="auto"/>
            <w:tcBorders>
              <w:top w:val="nil"/>
              <w:left w:val="nil"/>
              <w:bottom w:val="nil"/>
              <w:right w:val="nil"/>
            </w:tcBorders>
            <w:shd w:val="clear" w:color="auto" w:fill="auto"/>
            <w:vAlign w:val="center"/>
            <w:hideMark/>
          </w:tcPr>
          <w:p w:rsidR="00D25807" w:rsidRPr="001D6C7F" w:rsidRDefault="00D25807" w:rsidP="00857F1D">
            <w:pPr>
              <w:spacing w:after="0" w:line="240" w:lineRule="auto"/>
              <w:rPr>
                <w:rFonts w:ascii="Times New Roman" w:eastAsia="Times New Roman" w:hAnsi="Times New Roman" w:cs="Times New Roman"/>
                <w:b/>
                <w:bCs/>
                <w:color w:val="000000"/>
                <w:sz w:val="24"/>
                <w:szCs w:val="24"/>
                <w:lang w:eastAsia="hr-HR"/>
              </w:rPr>
            </w:pPr>
            <w:r w:rsidRPr="001D6C7F">
              <w:rPr>
                <w:rFonts w:ascii="Times New Roman" w:eastAsia="Times New Roman" w:hAnsi="Times New Roman" w:cs="Times New Roman"/>
                <w:b/>
                <w:bCs/>
                <w:color w:val="000000"/>
                <w:sz w:val="24"/>
                <w:szCs w:val="24"/>
                <w:lang w:eastAsia="hr-HR"/>
              </w:rPr>
              <w:t>0,31±0,02</w:t>
            </w:r>
          </w:p>
        </w:tc>
      </w:tr>
      <w:tr w:rsidR="00D25807" w:rsidRPr="001D6C7F" w:rsidTr="00857F1D">
        <w:trPr>
          <w:trHeight w:val="330"/>
        </w:trPr>
        <w:tc>
          <w:tcPr>
            <w:tcW w:w="2552" w:type="dxa"/>
            <w:tcBorders>
              <w:top w:val="nil"/>
              <w:left w:val="nil"/>
              <w:bottom w:val="single" w:sz="8" w:space="0" w:color="auto"/>
              <w:right w:val="nil"/>
            </w:tcBorders>
            <w:shd w:val="clear" w:color="auto" w:fill="auto"/>
            <w:vAlign w:val="center"/>
            <w:hideMark/>
          </w:tcPr>
          <w:p w:rsidR="00D25807" w:rsidRPr="001D6C7F" w:rsidRDefault="00D25807" w:rsidP="00857F1D">
            <w:pPr>
              <w:spacing w:after="0" w:line="240" w:lineRule="auto"/>
              <w:rPr>
                <w:rFonts w:ascii="Times New Roman" w:eastAsia="Times New Roman" w:hAnsi="Times New Roman" w:cs="Times New Roman"/>
                <w:color w:val="000000"/>
                <w:sz w:val="24"/>
                <w:szCs w:val="24"/>
                <w:lang w:eastAsia="hr-HR"/>
              </w:rPr>
            </w:pPr>
            <w:r w:rsidRPr="001D6C7F">
              <w:rPr>
                <w:rFonts w:ascii="Times New Roman" w:eastAsia="Times New Roman" w:hAnsi="Times New Roman" w:cs="Times New Roman"/>
                <w:color w:val="000000"/>
                <w:sz w:val="24"/>
                <w:szCs w:val="24"/>
                <w:lang w:eastAsia="hr-HR"/>
              </w:rPr>
              <w:t>S4</w:t>
            </w:r>
          </w:p>
        </w:tc>
        <w:tc>
          <w:tcPr>
            <w:tcW w:w="1691" w:type="dxa"/>
            <w:tcBorders>
              <w:top w:val="nil"/>
              <w:left w:val="nil"/>
              <w:bottom w:val="single" w:sz="8" w:space="0" w:color="auto"/>
              <w:right w:val="nil"/>
            </w:tcBorders>
            <w:shd w:val="clear" w:color="auto" w:fill="auto"/>
            <w:vAlign w:val="center"/>
            <w:hideMark/>
          </w:tcPr>
          <w:p w:rsidR="00D25807" w:rsidRPr="001D6C7F" w:rsidRDefault="00D25807" w:rsidP="00857F1D">
            <w:pPr>
              <w:spacing w:after="0" w:line="240" w:lineRule="auto"/>
              <w:rPr>
                <w:rFonts w:ascii="Times New Roman" w:eastAsia="Times New Roman" w:hAnsi="Times New Roman" w:cs="Times New Roman"/>
                <w:color w:val="000000"/>
                <w:sz w:val="24"/>
                <w:szCs w:val="24"/>
                <w:lang w:eastAsia="hr-HR"/>
              </w:rPr>
            </w:pPr>
            <w:r w:rsidRPr="001D6C7F">
              <w:rPr>
                <w:rFonts w:ascii="Times New Roman" w:eastAsia="Times New Roman" w:hAnsi="Times New Roman" w:cs="Times New Roman"/>
                <w:color w:val="000000"/>
                <w:sz w:val="24"/>
                <w:szCs w:val="24"/>
                <w:lang w:eastAsia="hr-HR"/>
              </w:rPr>
              <w:t>3481 (53,4)</w:t>
            </w:r>
          </w:p>
        </w:tc>
        <w:tc>
          <w:tcPr>
            <w:tcW w:w="0" w:type="auto"/>
            <w:tcBorders>
              <w:top w:val="nil"/>
              <w:left w:val="nil"/>
              <w:bottom w:val="single" w:sz="8" w:space="0" w:color="auto"/>
              <w:right w:val="nil"/>
            </w:tcBorders>
            <w:shd w:val="clear" w:color="auto" w:fill="auto"/>
            <w:vAlign w:val="center"/>
            <w:hideMark/>
          </w:tcPr>
          <w:p w:rsidR="00D25807" w:rsidRPr="001D6C7F" w:rsidRDefault="00D25807" w:rsidP="00857F1D">
            <w:pPr>
              <w:spacing w:after="0" w:line="240" w:lineRule="auto"/>
              <w:rPr>
                <w:rFonts w:ascii="Times New Roman" w:eastAsia="Times New Roman" w:hAnsi="Times New Roman" w:cs="Times New Roman"/>
                <w:color w:val="000000"/>
                <w:sz w:val="24"/>
                <w:szCs w:val="24"/>
                <w:lang w:eastAsia="hr-HR"/>
              </w:rPr>
            </w:pPr>
            <w:r w:rsidRPr="001D6C7F">
              <w:rPr>
                <w:rFonts w:ascii="Times New Roman" w:eastAsia="Times New Roman" w:hAnsi="Times New Roman" w:cs="Times New Roman"/>
                <w:color w:val="000000"/>
                <w:sz w:val="24"/>
                <w:szCs w:val="24"/>
                <w:lang w:eastAsia="hr-HR"/>
              </w:rPr>
              <w:t>9,05±0,31</w:t>
            </w:r>
          </w:p>
        </w:tc>
        <w:tc>
          <w:tcPr>
            <w:tcW w:w="0" w:type="auto"/>
            <w:tcBorders>
              <w:top w:val="nil"/>
              <w:left w:val="nil"/>
              <w:bottom w:val="single" w:sz="8" w:space="0" w:color="auto"/>
              <w:right w:val="nil"/>
            </w:tcBorders>
            <w:shd w:val="clear" w:color="auto" w:fill="auto"/>
            <w:vAlign w:val="center"/>
            <w:hideMark/>
          </w:tcPr>
          <w:p w:rsidR="00D25807" w:rsidRPr="001D6C7F" w:rsidRDefault="00D25807" w:rsidP="00857F1D">
            <w:pPr>
              <w:spacing w:after="0" w:line="240" w:lineRule="auto"/>
              <w:rPr>
                <w:rFonts w:ascii="Times New Roman" w:eastAsia="Times New Roman" w:hAnsi="Times New Roman" w:cs="Times New Roman"/>
                <w:color w:val="000000"/>
                <w:sz w:val="24"/>
                <w:szCs w:val="24"/>
                <w:lang w:eastAsia="hr-HR"/>
              </w:rPr>
            </w:pPr>
            <w:r w:rsidRPr="001D6C7F">
              <w:rPr>
                <w:rFonts w:ascii="Times New Roman" w:eastAsia="Times New Roman" w:hAnsi="Times New Roman" w:cs="Times New Roman"/>
                <w:color w:val="000000"/>
                <w:sz w:val="24"/>
                <w:szCs w:val="24"/>
                <w:lang w:eastAsia="hr-HR"/>
              </w:rPr>
              <w:t>4,85±0,18</w:t>
            </w:r>
          </w:p>
        </w:tc>
        <w:tc>
          <w:tcPr>
            <w:tcW w:w="0" w:type="auto"/>
            <w:tcBorders>
              <w:top w:val="nil"/>
              <w:left w:val="nil"/>
              <w:bottom w:val="single" w:sz="8" w:space="0" w:color="auto"/>
              <w:right w:val="nil"/>
            </w:tcBorders>
            <w:shd w:val="clear" w:color="auto" w:fill="auto"/>
            <w:vAlign w:val="center"/>
            <w:hideMark/>
          </w:tcPr>
          <w:p w:rsidR="00D25807" w:rsidRPr="001D6C7F" w:rsidRDefault="00D25807" w:rsidP="00857F1D">
            <w:pPr>
              <w:spacing w:after="0" w:line="240" w:lineRule="auto"/>
              <w:rPr>
                <w:rFonts w:ascii="Times New Roman" w:eastAsia="Times New Roman" w:hAnsi="Times New Roman" w:cs="Times New Roman"/>
                <w:color w:val="000000"/>
                <w:sz w:val="24"/>
                <w:szCs w:val="24"/>
                <w:lang w:eastAsia="hr-HR"/>
              </w:rPr>
            </w:pPr>
            <w:r w:rsidRPr="001D6C7F">
              <w:rPr>
                <w:rFonts w:ascii="Times New Roman" w:eastAsia="Times New Roman" w:hAnsi="Times New Roman" w:cs="Times New Roman"/>
                <w:color w:val="000000"/>
                <w:sz w:val="24"/>
                <w:szCs w:val="24"/>
                <w:lang w:eastAsia="hr-HR"/>
              </w:rPr>
              <w:t>36,42±1,22</w:t>
            </w:r>
          </w:p>
        </w:tc>
        <w:tc>
          <w:tcPr>
            <w:tcW w:w="0" w:type="auto"/>
            <w:tcBorders>
              <w:top w:val="nil"/>
              <w:left w:val="nil"/>
              <w:bottom w:val="single" w:sz="8" w:space="0" w:color="auto"/>
              <w:right w:val="nil"/>
            </w:tcBorders>
            <w:shd w:val="clear" w:color="auto" w:fill="auto"/>
            <w:vAlign w:val="center"/>
            <w:hideMark/>
          </w:tcPr>
          <w:p w:rsidR="00D25807" w:rsidRPr="001D6C7F" w:rsidRDefault="00D25807" w:rsidP="00857F1D">
            <w:pPr>
              <w:spacing w:after="0" w:line="240" w:lineRule="auto"/>
              <w:rPr>
                <w:rFonts w:ascii="Times New Roman" w:eastAsia="Times New Roman" w:hAnsi="Times New Roman" w:cs="Times New Roman"/>
                <w:color w:val="000000"/>
                <w:sz w:val="24"/>
                <w:szCs w:val="24"/>
                <w:lang w:eastAsia="hr-HR"/>
              </w:rPr>
            </w:pPr>
            <w:r w:rsidRPr="001D6C7F">
              <w:rPr>
                <w:rFonts w:ascii="Times New Roman" w:eastAsia="Times New Roman" w:hAnsi="Times New Roman" w:cs="Times New Roman"/>
                <w:color w:val="000000"/>
                <w:sz w:val="24"/>
                <w:szCs w:val="24"/>
                <w:lang w:eastAsia="hr-HR"/>
              </w:rPr>
              <w:t>24,13±0,55</w:t>
            </w:r>
          </w:p>
        </w:tc>
        <w:tc>
          <w:tcPr>
            <w:tcW w:w="0" w:type="auto"/>
            <w:tcBorders>
              <w:top w:val="nil"/>
              <w:left w:val="nil"/>
              <w:bottom w:val="single" w:sz="8" w:space="0" w:color="auto"/>
              <w:right w:val="nil"/>
            </w:tcBorders>
            <w:shd w:val="clear" w:color="auto" w:fill="auto"/>
            <w:vAlign w:val="center"/>
            <w:hideMark/>
          </w:tcPr>
          <w:p w:rsidR="00D25807" w:rsidRPr="001D6C7F" w:rsidRDefault="00D25807" w:rsidP="00857F1D">
            <w:pPr>
              <w:spacing w:after="0" w:line="240" w:lineRule="auto"/>
              <w:rPr>
                <w:rFonts w:ascii="Times New Roman" w:eastAsia="Times New Roman" w:hAnsi="Times New Roman" w:cs="Times New Roman"/>
                <w:color w:val="000000"/>
                <w:sz w:val="24"/>
                <w:szCs w:val="24"/>
                <w:lang w:eastAsia="hr-HR"/>
              </w:rPr>
            </w:pPr>
            <w:r w:rsidRPr="001D6C7F">
              <w:rPr>
                <w:rFonts w:ascii="Times New Roman" w:eastAsia="Times New Roman" w:hAnsi="Times New Roman" w:cs="Times New Roman"/>
                <w:color w:val="000000"/>
                <w:sz w:val="24"/>
                <w:szCs w:val="24"/>
                <w:lang w:eastAsia="hr-HR"/>
              </w:rPr>
              <w:t>1,86±0,10</w:t>
            </w:r>
          </w:p>
        </w:tc>
        <w:tc>
          <w:tcPr>
            <w:tcW w:w="0" w:type="auto"/>
            <w:tcBorders>
              <w:top w:val="nil"/>
              <w:left w:val="nil"/>
              <w:bottom w:val="single" w:sz="8" w:space="0" w:color="auto"/>
              <w:right w:val="nil"/>
            </w:tcBorders>
            <w:shd w:val="clear" w:color="auto" w:fill="auto"/>
            <w:vAlign w:val="center"/>
            <w:hideMark/>
          </w:tcPr>
          <w:p w:rsidR="00D25807" w:rsidRPr="001D6C7F" w:rsidRDefault="00D25807" w:rsidP="00857F1D">
            <w:pPr>
              <w:spacing w:after="0" w:line="240" w:lineRule="auto"/>
              <w:rPr>
                <w:rFonts w:ascii="Times New Roman" w:eastAsia="Times New Roman" w:hAnsi="Times New Roman" w:cs="Times New Roman"/>
                <w:color w:val="000000"/>
                <w:sz w:val="24"/>
                <w:szCs w:val="24"/>
                <w:lang w:eastAsia="hr-HR"/>
              </w:rPr>
            </w:pPr>
            <w:r w:rsidRPr="001D6C7F">
              <w:rPr>
                <w:rFonts w:ascii="Times New Roman" w:eastAsia="Times New Roman" w:hAnsi="Times New Roman" w:cs="Times New Roman"/>
                <w:color w:val="000000"/>
                <w:sz w:val="24"/>
                <w:szCs w:val="24"/>
                <w:lang w:eastAsia="hr-HR"/>
              </w:rPr>
              <w:t>0,78±0,02</w:t>
            </w:r>
          </w:p>
        </w:tc>
        <w:tc>
          <w:tcPr>
            <w:tcW w:w="0" w:type="auto"/>
            <w:tcBorders>
              <w:top w:val="nil"/>
              <w:left w:val="nil"/>
              <w:bottom w:val="single" w:sz="8" w:space="0" w:color="auto"/>
              <w:right w:val="nil"/>
            </w:tcBorders>
            <w:shd w:val="clear" w:color="auto" w:fill="auto"/>
            <w:vAlign w:val="center"/>
            <w:hideMark/>
          </w:tcPr>
          <w:p w:rsidR="00D25807" w:rsidRPr="001D6C7F" w:rsidRDefault="00D25807" w:rsidP="00857F1D">
            <w:pPr>
              <w:spacing w:after="0" w:line="240" w:lineRule="auto"/>
              <w:rPr>
                <w:rFonts w:ascii="Times New Roman" w:eastAsia="Times New Roman" w:hAnsi="Times New Roman" w:cs="Times New Roman"/>
                <w:color w:val="000000"/>
                <w:sz w:val="24"/>
                <w:szCs w:val="24"/>
                <w:lang w:eastAsia="hr-HR"/>
              </w:rPr>
            </w:pPr>
            <w:r w:rsidRPr="001D6C7F">
              <w:rPr>
                <w:rFonts w:ascii="Times New Roman" w:eastAsia="Times New Roman" w:hAnsi="Times New Roman" w:cs="Times New Roman"/>
                <w:color w:val="000000"/>
                <w:sz w:val="24"/>
                <w:szCs w:val="24"/>
                <w:lang w:eastAsia="hr-HR"/>
              </w:rPr>
              <w:t>0,30±0,02</w:t>
            </w:r>
          </w:p>
        </w:tc>
      </w:tr>
    </w:tbl>
    <w:p w:rsidR="00D25807" w:rsidRDefault="00D25807" w:rsidP="00D25807">
      <w:pPr>
        <w:autoSpaceDE w:val="0"/>
        <w:autoSpaceDN w:val="0"/>
        <w:adjustRightInd w:val="0"/>
        <w:spacing w:before="200" w:line="240" w:lineRule="auto"/>
        <w:jc w:val="both"/>
        <w:rPr>
          <w:rFonts w:ascii="Times New Roman" w:hAnsi="Times New Roman" w:cs="Times New Roman"/>
          <w:color w:val="000000" w:themeColor="text1"/>
          <w:sz w:val="24"/>
          <w:szCs w:val="24"/>
          <w:lang w:eastAsia="hr-HR"/>
        </w:rPr>
      </w:pPr>
    </w:p>
    <w:p w:rsidR="00D25807" w:rsidRDefault="00D25807" w:rsidP="00D25807">
      <w:pPr>
        <w:autoSpaceDE w:val="0"/>
        <w:autoSpaceDN w:val="0"/>
        <w:adjustRightInd w:val="0"/>
        <w:spacing w:before="200" w:line="240" w:lineRule="auto"/>
        <w:jc w:val="both"/>
        <w:rPr>
          <w:rFonts w:ascii="Times New Roman" w:hAnsi="Times New Roman" w:cs="Times New Roman"/>
          <w:color w:val="000000" w:themeColor="text1"/>
          <w:sz w:val="20"/>
          <w:szCs w:val="20"/>
          <w:lang w:eastAsia="hr-HR"/>
        </w:rPr>
      </w:pPr>
    </w:p>
    <w:p w:rsidR="00D25807" w:rsidRDefault="00D25807" w:rsidP="00D25807">
      <w:pPr>
        <w:autoSpaceDE w:val="0"/>
        <w:autoSpaceDN w:val="0"/>
        <w:adjustRightInd w:val="0"/>
        <w:spacing w:before="200" w:line="360" w:lineRule="auto"/>
        <w:jc w:val="both"/>
        <w:rPr>
          <w:rFonts w:ascii="Times New Roman" w:hAnsi="Times New Roman" w:cs="Times New Roman"/>
          <w:color w:val="000000" w:themeColor="text1"/>
          <w:sz w:val="20"/>
          <w:szCs w:val="20"/>
          <w:lang w:eastAsia="hr-HR"/>
        </w:rPr>
      </w:pPr>
    </w:p>
    <w:p w:rsidR="00D25807" w:rsidRDefault="00D25807" w:rsidP="00D25807">
      <w:pPr>
        <w:autoSpaceDE w:val="0"/>
        <w:autoSpaceDN w:val="0"/>
        <w:adjustRightInd w:val="0"/>
        <w:spacing w:before="200" w:line="360" w:lineRule="auto"/>
        <w:jc w:val="both"/>
        <w:rPr>
          <w:rFonts w:ascii="Times New Roman" w:hAnsi="Times New Roman" w:cs="Times New Roman"/>
          <w:color w:val="000000" w:themeColor="text1"/>
          <w:sz w:val="20"/>
          <w:szCs w:val="20"/>
          <w:lang w:eastAsia="hr-HR"/>
        </w:rPr>
      </w:pPr>
    </w:p>
    <w:p w:rsidR="00D25807" w:rsidRDefault="00D25807" w:rsidP="009B40C3">
      <w:pPr>
        <w:autoSpaceDE w:val="0"/>
        <w:autoSpaceDN w:val="0"/>
        <w:adjustRightInd w:val="0"/>
        <w:spacing w:before="200" w:line="240" w:lineRule="auto"/>
        <w:jc w:val="both"/>
        <w:rPr>
          <w:rFonts w:ascii="Times New Roman" w:hAnsi="Times New Roman" w:cs="Times New Roman"/>
          <w:color w:val="000000" w:themeColor="text1"/>
          <w:sz w:val="20"/>
          <w:szCs w:val="20"/>
          <w:lang w:eastAsia="hr-HR"/>
        </w:rPr>
      </w:pPr>
    </w:p>
    <w:p w:rsidR="00D25807" w:rsidRPr="001757B1" w:rsidRDefault="00D25807" w:rsidP="009B40C3">
      <w:pPr>
        <w:autoSpaceDE w:val="0"/>
        <w:autoSpaceDN w:val="0"/>
        <w:adjustRightInd w:val="0"/>
        <w:spacing w:before="200" w:line="240" w:lineRule="auto"/>
        <w:jc w:val="both"/>
        <w:rPr>
          <w:rFonts w:ascii="Times New Roman" w:hAnsi="Times New Roman" w:cs="Times New Roman"/>
          <w:color w:val="000000" w:themeColor="text1"/>
          <w:sz w:val="20"/>
          <w:szCs w:val="20"/>
          <w:lang w:eastAsia="hr-HR"/>
        </w:rPr>
      </w:pPr>
      <w:r w:rsidRPr="001757B1">
        <w:rPr>
          <w:rFonts w:ascii="Times New Roman" w:hAnsi="Times New Roman" w:cs="Times New Roman"/>
          <w:color w:val="000000" w:themeColor="text1"/>
          <w:sz w:val="20"/>
          <w:szCs w:val="20"/>
          <w:lang w:eastAsia="hr-HR"/>
        </w:rPr>
        <w:t>Podebljane vrijednosti morfometrijskih pokazatelja glave sperm</w:t>
      </w:r>
      <w:r w:rsidR="005773F3">
        <w:rPr>
          <w:rFonts w:ascii="Times New Roman" w:hAnsi="Times New Roman" w:cs="Times New Roman"/>
          <w:color w:val="000000" w:themeColor="text1"/>
          <w:sz w:val="20"/>
          <w:szCs w:val="20"/>
          <w:lang w:eastAsia="hr-HR"/>
        </w:rPr>
        <w:t>ij</w:t>
      </w:r>
      <w:r w:rsidRPr="001757B1">
        <w:rPr>
          <w:rFonts w:ascii="Times New Roman" w:hAnsi="Times New Roman" w:cs="Times New Roman"/>
          <w:color w:val="000000" w:themeColor="text1"/>
          <w:sz w:val="20"/>
          <w:szCs w:val="20"/>
          <w:lang w:eastAsia="hr-HR"/>
        </w:rPr>
        <w:t>a pokazuju karakteristične značajke pojedine populacije (najniže ili najviše vrijednosti)</w:t>
      </w:r>
    </w:p>
    <w:p w:rsidR="009B40C3" w:rsidRDefault="009B40C3" w:rsidP="009B40C3">
      <w:pPr>
        <w:autoSpaceDE w:val="0"/>
        <w:autoSpaceDN w:val="0"/>
        <w:adjustRightInd w:val="0"/>
        <w:spacing w:before="200" w:line="240" w:lineRule="auto"/>
        <w:jc w:val="both"/>
        <w:rPr>
          <w:rFonts w:ascii="Times New Roman" w:hAnsi="Times New Roman" w:cs="Times New Roman"/>
          <w:color w:val="000000" w:themeColor="text1"/>
          <w:sz w:val="16"/>
          <w:szCs w:val="16"/>
          <w:lang w:eastAsia="hr-HR"/>
        </w:rPr>
      </w:pPr>
      <w:r w:rsidRPr="009B40C3">
        <w:rPr>
          <w:rFonts w:ascii="Times New Roman" w:hAnsi="Times New Roman" w:cs="Times New Roman"/>
          <w:color w:val="000000" w:themeColor="text1"/>
          <w:sz w:val="16"/>
          <w:szCs w:val="16"/>
          <w:lang w:eastAsia="hr-HR"/>
        </w:rPr>
        <w:t xml:space="preserve">(S1) </w:t>
      </w:r>
      <w:r>
        <w:rPr>
          <w:rFonts w:ascii="Times New Roman" w:hAnsi="Times New Roman" w:cs="Times New Roman"/>
          <w:color w:val="000000" w:themeColor="text1"/>
          <w:sz w:val="16"/>
          <w:szCs w:val="16"/>
          <w:lang w:eastAsia="hr-HR"/>
        </w:rPr>
        <w:t xml:space="preserve">- </w:t>
      </w:r>
      <w:r w:rsidRPr="009B40C3">
        <w:rPr>
          <w:rFonts w:ascii="Times New Roman" w:hAnsi="Times New Roman" w:cs="Times New Roman"/>
          <w:color w:val="000000" w:themeColor="text1"/>
          <w:sz w:val="16"/>
          <w:szCs w:val="16"/>
          <w:lang w:eastAsia="hr-HR"/>
        </w:rPr>
        <w:t>sačinjavaju veličinom mali i naborani spermij</w:t>
      </w:r>
      <w:r>
        <w:rPr>
          <w:rFonts w:ascii="Times New Roman" w:hAnsi="Times New Roman" w:cs="Times New Roman"/>
          <w:color w:val="000000" w:themeColor="text1"/>
          <w:sz w:val="16"/>
          <w:szCs w:val="16"/>
          <w:lang w:eastAsia="hr-HR"/>
        </w:rPr>
        <w:t>i;</w:t>
      </w:r>
      <w:r w:rsidRPr="009B40C3">
        <w:rPr>
          <w:rFonts w:ascii="Times New Roman" w:hAnsi="Times New Roman" w:cs="Times New Roman"/>
          <w:color w:val="000000" w:themeColor="text1"/>
          <w:sz w:val="16"/>
          <w:szCs w:val="16"/>
          <w:lang w:eastAsia="hr-HR"/>
        </w:rPr>
        <w:t xml:space="preserve"> (S2) </w:t>
      </w:r>
      <w:r>
        <w:rPr>
          <w:rFonts w:ascii="Times New Roman" w:hAnsi="Times New Roman" w:cs="Times New Roman"/>
          <w:color w:val="000000" w:themeColor="text1"/>
          <w:sz w:val="16"/>
          <w:szCs w:val="16"/>
          <w:lang w:eastAsia="hr-HR"/>
        </w:rPr>
        <w:t xml:space="preserve">- </w:t>
      </w:r>
      <w:r w:rsidRPr="009B40C3">
        <w:rPr>
          <w:rFonts w:ascii="Times New Roman" w:hAnsi="Times New Roman" w:cs="Times New Roman"/>
          <w:color w:val="000000" w:themeColor="text1"/>
          <w:sz w:val="16"/>
          <w:szCs w:val="16"/>
          <w:lang w:eastAsia="hr-HR"/>
        </w:rPr>
        <w:t>veličinom najveći spermiji</w:t>
      </w:r>
      <w:r>
        <w:rPr>
          <w:rFonts w:ascii="Times New Roman" w:hAnsi="Times New Roman" w:cs="Times New Roman"/>
          <w:color w:val="000000" w:themeColor="text1"/>
          <w:sz w:val="16"/>
          <w:szCs w:val="16"/>
          <w:lang w:eastAsia="hr-HR"/>
        </w:rPr>
        <w:t>;</w:t>
      </w:r>
      <w:r w:rsidRPr="009B40C3">
        <w:rPr>
          <w:rFonts w:ascii="Times New Roman" w:hAnsi="Times New Roman" w:cs="Times New Roman"/>
          <w:color w:val="000000" w:themeColor="text1"/>
          <w:sz w:val="16"/>
          <w:szCs w:val="16"/>
          <w:lang w:eastAsia="hr-HR"/>
        </w:rPr>
        <w:t xml:space="preserve"> (S3) </w:t>
      </w:r>
      <w:r>
        <w:rPr>
          <w:rFonts w:ascii="Times New Roman" w:hAnsi="Times New Roman" w:cs="Times New Roman"/>
          <w:color w:val="000000" w:themeColor="text1"/>
          <w:sz w:val="16"/>
          <w:szCs w:val="16"/>
          <w:lang w:eastAsia="hr-HR"/>
        </w:rPr>
        <w:t xml:space="preserve">- </w:t>
      </w:r>
      <w:r w:rsidRPr="009B40C3">
        <w:rPr>
          <w:rFonts w:ascii="Times New Roman" w:hAnsi="Times New Roman" w:cs="Times New Roman"/>
          <w:color w:val="000000" w:themeColor="text1"/>
          <w:sz w:val="16"/>
          <w:szCs w:val="16"/>
          <w:lang w:eastAsia="hr-HR"/>
        </w:rPr>
        <w:t>eliptični i elongirani spermiji</w:t>
      </w:r>
      <w:r>
        <w:rPr>
          <w:rFonts w:ascii="Times New Roman" w:hAnsi="Times New Roman" w:cs="Times New Roman"/>
          <w:color w:val="000000" w:themeColor="text1"/>
          <w:sz w:val="16"/>
          <w:szCs w:val="16"/>
          <w:lang w:eastAsia="hr-HR"/>
        </w:rPr>
        <w:t>;</w:t>
      </w:r>
      <w:r w:rsidRPr="009B40C3">
        <w:rPr>
          <w:rFonts w:ascii="Times New Roman" w:hAnsi="Times New Roman" w:cs="Times New Roman"/>
          <w:color w:val="000000" w:themeColor="text1"/>
          <w:sz w:val="16"/>
          <w:szCs w:val="16"/>
          <w:lang w:eastAsia="hr-HR"/>
        </w:rPr>
        <w:t xml:space="preserve"> (S4) </w:t>
      </w:r>
      <w:r>
        <w:rPr>
          <w:rFonts w:ascii="Times New Roman" w:hAnsi="Times New Roman" w:cs="Times New Roman"/>
          <w:color w:val="000000" w:themeColor="text1"/>
          <w:sz w:val="16"/>
          <w:szCs w:val="16"/>
          <w:lang w:eastAsia="hr-HR"/>
        </w:rPr>
        <w:t xml:space="preserve">- </w:t>
      </w:r>
      <w:r w:rsidRPr="009B40C3">
        <w:rPr>
          <w:rFonts w:ascii="Times New Roman" w:hAnsi="Times New Roman" w:cs="Times New Roman"/>
          <w:color w:val="000000" w:themeColor="text1"/>
          <w:sz w:val="16"/>
          <w:szCs w:val="16"/>
          <w:lang w:eastAsia="hr-HR"/>
        </w:rPr>
        <w:t>čine spermiji koji po svim pokazateljima spadaju u neke prosječne vrijednosti po veličini i obliku</w:t>
      </w:r>
      <w:r>
        <w:rPr>
          <w:rFonts w:ascii="Times New Roman" w:hAnsi="Times New Roman" w:cs="Times New Roman"/>
          <w:color w:val="000000" w:themeColor="text1"/>
          <w:sz w:val="16"/>
          <w:szCs w:val="16"/>
          <w:lang w:eastAsia="hr-HR"/>
        </w:rPr>
        <w:t>.</w:t>
      </w:r>
    </w:p>
    <w:p w:rsidR="006117DD" w:rsidRPr="009B40C3" w:rsidRDefault="006117DD" w:rsidP="009B40C3">
      <w:pPr>
        <w:autoSpaceDE w:val="0"/>
        <w:autoSpaceDN w:val="0"/>
        <w:adjustRightInd w:val="0"/>
        <w:spacing w:before="200" w:line="240" w:lineRule="auto"/>
        <w:jc w:val="both"/>
        <w:rPr>
          <w:rFonts w:ascii="Times New Roman" w:hAnsi="Times New Roman" w:cs="Times New Roman"/>
          <w:color w:val="000000" w:themeColor="text1"/>
          <w:sz w:val="16"/>
          <w:szCs w:val="16"/>
          <w:lang w:eastAsia="hr-HR"/>
        </w:rPr>
      </w:pPr>
    </w:p>
    <w:p w:rsidR="00D25807" w:rsidRDefault="00D25807" w:rsidP="006117DD">
      <w:pPr>
        <w:autoSpaceDE w:val="0"/>
        <w:autoSpaceDN w:val="0"/>
        <w:adjustRightInd w:val="0"/>
        <w:spacing w:before="200" w:line="240" w:lineRule="auto"/>
        <w:jc w:val="both"/>
        <w:rPr>
          <w:rFonts w:ascii="Times New Roman" w:hAnsi="Times New Roman" w:cs="Times New Roman"/>
          <w:color w:val="000000" w:themeColor="text1"/>
          <w:sz w:val="24"/>
          <w:szCs w:val="24"/>
          <w:lang w:eastAsia="hr-HR"/>
        </w:rPr>
      </w:pPr>
      <w:r>
        <w:rPr>
          <w:rFonts w:ascii="Times New Roman" w:hAnsi="Times New Roman" w:cs="Times New Roman"/>
          <w:color w:val="000000" w:themeColor="text1"/>
          <w:sz w:val="24"/>
          <w:szCs w:val="24"/>
          <w:lang w:eastAsia="hr-HR"/>
        </w:rPr>
        <w:t>Tablica 1</w:t>
      </w:r>
      <w:r w:rsidR="003F1D18">
        <w:rPr>
          <w:rFonts w:ascii="Times New Roman" w:hAnsi="Times New Roman" w:cs="Times New Roman"/>
          <w:color w:val="000000" w:themeColor="text1"/>
          <w:sz w:val="24"/>
          <w:szCs w:val="24"/>
          <w:lang w:eastAsia="hr-HR"/>
        </w:rPr>
        <w:t>1</w:t>
      </w:r>
      <w:r>
        <w:rPr>
          <w:rFonts w:ascii="Times New Roman" w:hAnsi="Times New Roman" w:cs="Times New Roman"/>
          <w:color w:val="000000" w:themeColor="text1"/>
          <w:sz w:val="24"/>
          <w:szCs w:val="24"/>
          <w:lang w:eastAsia="hr-HR"/>
        </w:rPr>
        <w:t>. Subopulacije sperm</w:t>
      </w:r>
      <w:r w:rsidR="00BA1A75">
        <w:rPr>
          <w:rFonts w:ascii="Times New Roman" w:hAnsi="Times New Roman" w:cs="Times New Roman"/>
          <w:color w:val="000000" w:themeColor="text1"/>
          <w:sz w:val="24"/>
          <w:szCs w:val="24"/>
          <w:lang w:eastAsia="hr-HR"/>
        </w:rPr>
        <w:t>ij</w:t>
      </w:r>
      <w:r>
        <w:rPr>
          <w:rFonts w:ascii="Times New Roman" w:hAnsi="Times New Roman" w:cs="Times New Roman"/>
          <w:color w:val="000000" w:themeColor="text1"/>
          <w:sz w:val="24"/>
          <w:szCs w:val="24"/>
          <w:lang w:eastAsia="hr-HR"/>
        </w:rPr>
        <w:t xml:space="preserve">a </w:t>
      </w:r>
      <w:r w:rsidR="0046216A">
        <w:rPr>
          <w:rFonts w:ascii="Times New Roman" w:hAnsi="Times New Roman" w:cs="Times New Roman"/>
          <w:color w:val="000000" w:themeColor="text1"/>
          <w:sz w:val="24"/>
          <w:szCs w:val="24"/>
          <w:lang w:eastAsia="hr-HR"/>
        </w:rPr>
        <w:t xml:space="preserve">jarčeva </w:t>
      </w:r>
      <w:r>
        <w:rPr>
          <w:rFonts w:ascii="Times New Roman" w:hAnsi="Times New Roman" w:cs="Times New Roman"/>
          <w:color w:val="000000" w:themeColor="text1"/>
          <w:sz w:val="24"/>
          <w:szCs w:val="24"/>
          <w:lang w:eastAsia="hr-HR"/>
        </w:rPr>
        <w:t xml:space="preserve">(R1 – R4) dobivene pomoću analize grupiranja morfometrijskih pokazatelja repa </w:t>
      </w:r>
      <w:r w:rsidR="001E1765">
        <w:rPr>
          <w:rFonts w:ascii="Times New Roman" w:hAnsi="Times New Roman" w:cs="Times New Roman"/>
          <w:color w:val="000000" w:themeColor="text1"/>
          <w:sz w:val="24"/>
          <w:szCs w:val="24"/>
          <w:lang w:eastAsia="hr-HR"/>
        </w:rPr>
        <w:t>(podaci su izraženi kao srednja vrijednost i standardna devijacija)</w:t>
      </w:r>
      <w:r>
        <w:rPr>
          <w:rFonts w:ascii="Times New Roman" w:hAnsi="Times New Roman" w:cs="Times New Roman"/>
          <w:color w:val="000000" w:themeColor="text1"/>
          <w:sz w:val="24"/>
          <w:szCs w:val="24"/>
          <w:lang w:eastAsia="hr-HR"/>
        </w:rPr>
        <w:t xml:space="preserve">. </w:t>
      </w:r>
    </w:p>
    <w:tbl>
      <w:tblPr>
        <w:tblW w:w="0" w:type="auto"/>
        <w:tblLook w:val="04A0" w:firstRow="1" w:lastRow="0" w:firstColumn="1" w:lastColumn="0" w:noHBand="0" w:noVBand="1"/>
      </w:tblPr>
      <w:tblGrid>
        <w:gridCol w:w="2127"/>
        <w:gridCol w:w="1417"/>
        <w:gridCol w:w="1701"/>
        <w:gridCol w:w="1985"/>
        <w:gridCol w:w="1842"/>
        <w:gridCol w:w="1701"/>
        <w:gridCol w:w="1560"/>
      </w:tblGrid>
      <w:tr w:rsidR="00D25807" w:rsidRPr="007F680D" w:rsidTr="0022251C">
        <w:trPr>
          <w:trHeight w:val="390"/>
        </w:trPr>
        <w:tc>
          <w:tcPr>
            <w:tcW w:w="2127" w:type="dxa"/>
            <w:vMerge w:val="restart"/>
            <w:tcBorders>
              <w:top w:val="single" w:sz="8" w:space="0" w:color="auto"/>
              <w:left w:val="nil"/>
              <w:bottom w:val="single" w:sz="8" w:space="0" w:color="000000"/>
              <w:right w:val="nil"/>
            </w:tcBorders>
            <w:shd w:val="clear" w:color="auto" w:fill="auto"/>
            <w:vAlign w:val="center"/>
            <w:hideMark/>
          </w:tcPr>
          <w:p w:rsidR="00231582" w:rsidRPr="007F680D" w:rsidRDefault="00D25807" w:rsidP="00231582">
            <w:pPr>
              <w:spacing w:after="0" w:line="240" w:lineRule="auto"/>
              <w:rPr>
                <w:rFonts w:ascii="Times New Roman" w:eastAsia="Times New Roman" w:hAnsi="Times New Roman" w:cs="Times New Roman"/>
                <w:color w:val="000000"/>
                <w:lang w:eastAsia="hr-HR"/>
              </w:rPr>
            </w:pPr>
            <w:r w:rsidRPr="007F680D">
              <w:rPr>
                <w:rFonts w:ascii="Times New Roman" w:eastAsia="Times New Roman" w:hAnsi="Times New Roman" w:cs="Times New Roman"/>
                <w:color w:val="000000"/>
                <w:lang w:eastAsia="hr-HR"/>
              </w:rPr>
              <w:t xml:space="preserve">Subpopulacije </w:t>
            </w:r>
          </w:p>
          <w:p w:rsidR="00D25807" w:rsidRPr="007F680D" w:rsidRDefault="00D25807" w:rsidP="00231582">
            <w:pPr>
              <w:spacing w:after="0" w:line="240" w:lineRule="auto"/>
              <w:rPr>
                <w:rFonts w:ascii="Times New Roman" w:eastAsia="Times New Roman" w:hAnsi="Times New Roman" w:cs="Times New Roman"/>
                <w:color w:val="000000"/>
                <w:lang w:eastAsia="hr-HR"/>
              </w:rPr>
            </w:pPr>
            <w:r w:rsidRPr="007F680D">
              <w:rPr>
                <w:rFonts w:ascii="Times New Roman" w:eastAsia="Times New Roman" w:hAnsi="Times New Roman" w:cs="Times New Roman"/>
                <w:color w:val="000000"/>
                <w:lang w:eastAsia="hr-HR"/>
              </w:rPr>
              <w:t>sperm</w:t>
            </w:r>
            <w:r w:rsidR="00231582" w:rsidRPr="007F680D">
              <w:rPr>
                <w:rFonts w:ascii="Times New Roman" w:eastAsia="Times New Roman" w:hAnsi="Times New Roman" w:cs="Times New Roman"/>
                <w:color w:val="000000"/>
                <w:lang w:eastAsia="hr-HR"/>
              </w:rPr>
              <w:t>ij</w:t>
            </w:r>
            <w:r w:rsidRPr="007F680D">
              <w:rPr>
                <w:rFonts w:ascii="Times New Roman" w:eastAsia="Times New Roman" w:hAnsi="Times New Roman" w:cs="Times New Roman"/>
                <w:color w:val="000000"/>
                <w:lang w:eastAsia="hr-HR"/>
              </w:rPr>
              <w:t>a</w:t>
            </w:r>
          </w:p>
        </w:tc>
        <w:tc>
          <w:tcPr>
            <w:tcW w:w="1417" w:type="dxa"/>
            <w:tcBorders>
              <w:top w:val="single" w:sz="8" w:space="0" w:color="auto"/>
              <w:left w:val="nil"/>
              <w:bottom w:val="single" w:sz="4" w:space="0" w:color="auto"/>
              <w:right w:val="nil"/>
            </w:tcBorders>
            <w:shd w:val="clear" w:color="auto" w:fill="auto"/>
            <w:vAlign w:val="center"/>
            <w:hideMark/>
          </w:tcPr>
          <w:p w:rsidR="00D25807" w:rsidRPr="007F680D" w:rsidRDefault="00D25807" w:rsidP="00857F1D">
            <w:pPr>
              <w:spacing w:after="0" w:line="240" w:lineRule="auto"/>
              <w:jc w:val="center"/>
              <w:rPr>
                <w:rFonts w:ascii="Times New Roman" w:eastAsia="Times New Roman" w:hAnsi="Times New Roman" w:cs="Times New Roman"/>
                <w:color w:val="000000"/>
                <w:lang w:eastAsia="hr-HR"/>
              </w:rPr>
            </w:pPr>
            <w:r w:rsidRPr="007F680D">
              <w:rPr>
                <w:rFonts w:ascii="Times New Roman" w:eastAsia="Times New Roman" w:hAnsi="Times New Roman" w:cs="Times New Roman"/>
                <w:color w:val="000000"/>
                <w:lang w:eastAsia="hr-HR"/>
              </w:rPr>
              <w:t> </w:t>
            </w:r>
          </w:p>
        </w:tc>
        <w:tc>
          <w:tcPr>
            <w:tcW w:w="8789" w:type="dxa"/>
            <w:gridSpan w:val="5"/>
            <w:tcBorders>
              <w:top w:val="single" w:sz="8" w:space="0" w:color="auto"/>
              <w:left w:val="nil"/>
              <w:bottom w:val="single" w:sz="4" w:space="0" w:color="auto"/>
              <w:right w:val="nil"/>
            </w:tcBorders>
            <w:shd w:val="clear" w:color="auto" w:fill="auto"/>
            <w:vAlign w:val="center"/>
            <w:hideMark/>
          </w:tcPr>
          <w:p w:rsidR="00D25807" w:rsidRPr="007F680D" w:rsidRDefault="00D25807" w:rsidP="0071107E">
            <w:pPr>
              <w:spacing w:after="0" w:line="240" w:lineRule="auto"/>
              <w:jc w:val="center"/>
              <w:rPr>
                <w:rFonts w:ascii="Times New Roman" w:eastAsia="Times New Roman" w:hAnsi="Times New Roman" w:cs="Times New Roman"/>
                <w:color w:val="000000"/>
                <w:lang w:eastAsia="hr-HR"/>
              </w:rPr>
            </w:pPr>
            <w:r w:rsidRPr="007F680D">
              <w:rPr>
                <w:rFonts w:ascii="Times New Roman" w:eastAsia="Times New Roman" w:hAnsi="Times New Roman" w:cs="Times New Roman"/>
                <w:color w:val="000000"/>
                <w:lang w:eastAsia="hr-HR"/>
              </w:rPr>
              <w:t>P</w:t>
            </w:r>
            <w:r w:rsidR="0071107E">
              <w:rPr>
                <w:rFonts w:ascii="Times New Roman" w:eastAsia="Times New Roman" w:hAnsi="Times New Roman" w:cs="Times New Roman"/>
                <w:color w:val="000000"/>
                <w:lang w:eastAsia="hr-HR"/>
              </w:rPr>
              <w:t>okazatelji</w:t>
            </w:r>
            <w:r w:rsidRPr="007F680D">
              <w:rPr>
                <w:rFonts w:ascii="Times New Roman" w:eastAsia="Times New Roman" w:hAnsi="Times New Roman" w:cs="Times New Roman"/>
                <w:color w:val="000000"/>
                <w:lang w:eastAsia="hr-HR"/>
              </w:rPr>
              <w:t xml:space="preserve"> repa spermija</w:t>
            </w:r>
          </w:p>
        </w:tc>
      </w:tr>
      <w:tr w:rsidR="00D25807" w:rsidRPr="007F680D" w:rsidTr="0022251C">
        <w:trPr>
          <w:trHeight w:val="675"/>
        </w:trPr>
        <w:tc>
          <w:tcPr>
            <w:tcW w:w="2127" w:type="dxa"/>
            <w:vMerge/>
            <w:tcBorders>
              <w:top w:val="single" w:sz="8" w:space="0" w:color="auto"/>
              <w:left w:val="nil"/>
              <w:bottom w:val="single" w:sz="8" w:space="0" w:color="000000"/>
              <w:right w:val="nil"/>
            </w:tcBorders>
            <w:vAlign w:val="center"/>
            <w:hideMark/>
          </w:tcPr>
          <w:p w:rsidR="00D25807" w:rsidRPr="007F680D" w:rsidRDefault="00D25807" w:rsidP="00857F1D">
            <w:pPr>
              <w:spacing w:after="0" w:line="240" w:lineRule="auto"/>
              <w:rPr>
                <w:rFonts w:ascii="Times New Roman" w:eastAsia="Times New Roman" w:hAnsi="Times New Roman" w:cs="Times New Roman"/>
                <w:color w:val="000000"/>
                <w:lang w:eastAsia="hr-HR"/>
              </w:rPr>
            </w:pPr>
          </w:p>
        </w:tc>
        <w:tc>
          <w:tcPr>
            <w:tcW w:w="1417" w:type="dxa"/>
            <w:tcBorders>
              <w:top w:val="nil"/>
              <w:left w:val="nil"/>
              <w:bottom w:val="single" w:sz="8" w:space="0" w:color="auto"/>
              <w:right w:val="nil"/>
            </w:tcBorders>
            <w:shd w:val="clear" w:color="auto" w:fill="auto"/>
            <w:vAlign w:val="center"/>
            <w:hideMark/>
          </w:tcPr>
          <w:p w:rsidR="00D25807" w:rsidRPr="007F680D" w:rsidRDefault="00D25807" w:rsidP="00857F1D">
            <w:pPr>
              <w:spacing w:after="0" w:line="240" w:lineRule="auto"/>
              <w:rPr>
                <w:rFonts w:ascii="Times New Roman" w:eastAsia="Times New Roman" w:hAnsi="Times New Roman" w:cs="Times New Roman"/>
                <w:color w:val="000000"/>
                <w:lang w:eastAsia="hr-HR"/>
              </w:rPr>
            </w:pPr>
            <w:r w:rsidRPr="007F680D">
              <w:rPr>
                <w:rFonts w:ascii="Times New Roman" w:eastAsia="Times New Roman" w:hAnsi="Times New Roman" w:cs="Times New Roman"/>
                <w:color w:val="000000"/>
                <w:lang w:eastAsia="hr-HR"/>
              </w:rPr>
              <w:t>N (%)</w:t>
            </w:r>
          </w:p>
        </w:tc>
        <w:tc>
          <w:tcPr>
            <w:tcW w:w="1701" w:type="dxa"/>
            <w:tcBorders>
              <w:top w:val="nil"/>
              <w:left w:val="nil"/>
              <w:bottom w:val="single" w:sz="8" w:space="0" w:color="auto"/>
              <w:right w:val="nil"/>
            </w:tcBorders>
            <w:shd w:val="clear" w:color="auto" w:fill="auto"/>
            <w:vAlign w:val="center"/>
            <w:hideMark/>
          </w:tcPr>
          <w:p w:rsidR="00D25807" w:rsidRPr="007F680D" w:rsidRDefault="008B3792" w:rsidP="00857F1D">
            <w:pPr>
              <w:spacing w:after="0" w:line="240" w:lineRule="auto"/>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 xml:space="preserve">Duljina </w:t>
            </w:r>
            <w:r w:rsidR="00E47BC3" w:rsidRPr="00E47BC3">
              <w:rPr>
                <w:rFonts w:ascii="Times New Roman" w:eastAsia="Times New Roman" w:hAnsi="Times New Roman" w:cs="Times New Roman"/>
                <w:color w:val="000000"/>
                <w:lang w:eastAsia="hr-HR"/>
              </w:rPr>
              <w:t xml:space="preserve">središnjeg </w:t>
            </w:r>
            <w:r w:rsidR="00D25807" w:rsidRPr="007F680D">
              <w:rPr>
                <w:rFonts w:ascii="Times New Roman" w:eastAsia="Times New Roman" w:hAnsi="Times New Roman" w:cs="Times New Roman"/>
                <w:color w:val="000000"/>
                <w:lang w:eastAsia="hr-HR"/>
              </w:rPr>
              <w:t>dijela</w:t>
            </w:r>
            <w:r>
              <w:rPr>
                <w:rFonts w:ascii="Times New Roman" w:eastAsia="Times New Roman" w:hAnsi="Times New Roman" w:cs="Times New Roman"/>
                <w:color w:val="000000"/>
                <w:lang w:eastAsia="hr-HR"/>
              </w:rPr>
              <w:t xml:space="preserve"> </w:t>
            </w:r>
            <w:r w:rsidRPr="00BB4144">
              <w:rPr>
                <w:rFonts w:ascii="Times New Roman" w:eastAsia="Times New Roman" w:hAnsi="Times New Roman" w:cs="Times New Roman"/>
                <w:bCs/>
                <w:color w:val="000000"/>
                <w:sz w:val="18"/>
                <w:szCs w:val="18"/>
                <w:lang w:eastAsia="hr-HR"/>
              </w:rPr>
              <w:t>(µm)</w:t>
            </w:r>
          </w:p>
        </w:tc>
        <w:tc>
          <w:tcPr>
            <w:tcW w:w="1985" w:type="dxa"/>
            <w:tcBorders>
              <w:top w:val="nil"/>
              <w:left w:val="nil"/>
              <w:bottom w:val="single" w:sz="8" w:space="0" w:color="auto"/>
              <w:right w:val="nil"/>
            </w:tcBorders>
            <w:shd w:val="clear" w:color="auto" w:fill="auto"/>
            <w:vAlign w:val="center"/>
            <w:hideMark/>
          </w:tcPr>
          <w:p w:rsidR="00E47BC3" w:rsidRDefault="00231582" w:rsidP="00857F1D">
            <w:pPr>
              <w:spacing w:after="0" w:line="240" w:lineRule="auto"/>
              <w:rPr>
                <w:rFonts w:ascii="Times New Roman" w:eastAsia="Times New Roman" w:hAnsi="Times New Roman" w:cs="Times New Roman"/>
                <w:color w:val="000000"/>
                <w:lang w:eastAsia="hr-HR"/>
              </w:rPr>
            </w:pPr>
            <w:r w:rsidRPr="007F680D">
              <w:rPr>
                <w:rFonts w:ascii="Times New Roman" w:eastAsia="Times New Roman" w:hAnsi="Times New Roman" w:cs="Times New Roman"/>
                <w:color w:val="000000"/>
                <w:lang w:eastAsia="hr-HR"/>
              </w:rPr>
              <w:t xml:space="preserve">Širina </w:t>
            </w:r>
          </w:p>
          <w:p w:rsidR="00D25807" w:rsidRPr="007F680D" w:rsidRDefault="00E47BC3" w:rsidP="00857F1D">
            <w:pPr>
              <w:spacing w:after="0" w:line="240" w:lineRule="auto"/>
              <w:rPr>
                <w:rFonts w:ascii="Times New Roman" w:eastAsia="Times New Roman" w:hAnsi="Times New Roman" w:cs="Times New Roman"/>
                <w:color w:val="000000"/>
                <w:lang w:eastAsia="hr-HR"/>
              </w:rPr>
            </w:pPr>
            <w:r w:rsidRPr="00E47BC3">
              <w:rPr>
                <w:rFonts w:ascii="Times New Roman" w:eastAsia="Times New Roman" w:hAnsi="Times New Roman" w:cs="Times New Roman"/>
                <w:color w:val="000000"/>
                <w:lang w:eastAsia="hr-HR"/>
              </w:rPr>
              <w:t xml:space="preserve">središnjeg </w:t>
            </w:r>
            <w:r w:rsidR="00D25807" w:rsidRPr="007F680D">
              <w:rPr>
                <w:rFonts w:ascii="Times New Roman" w:eastAsia="Times New Roman" w:hAnsi="Times New Roman" w:cs="Times New Roman"/>
                <w:color w:val="000000"/>
                <w:lang w:eastAsia="hr-HR"/>
              </w:rPr>
              <w:t>dijela</w:t>
            </w:r>
            <w:r w:rsidR="008B3792">
              <w:rPr>
                <w:rFonts w:ascii="Times New Roman" w:eastAsia="Times New Roman" w:hAnsi="Times New Roman" w:cs="Times New Roman"/>
                <w:color w:val="000000"/>
                <w:lang w:eastAsia="hr-HR"/>
              </w:rPr>
              <w:t xml:space="preserve"> </w:t>
            </w:r>
            <w:r w:rsidR="008B3792" w:rsidRPr="00BB4144">
              <w:rPr>
                <w:rFonts w:ascii="Times New Roman" w:eastAsia="Times New Roman" w:hAnsi="Times New Roman" w:cs="Times New Roman"/>
                <w:bCs/>
                <w:color w:val="000000"/>
                <w:sz w:val="18"/>
                <w:szCs w:val="18"/>
                <w:lang w:eastAsia="hr-HR"/>
              </w:rPr>
              <w:t>(µm)</w:t>
            </w:r>
          </w:p>
        </w:tc>
        <w:tc>
          <w:tcPr>
            <w:tcW w:w="1842" w:type="dxa"/>
            <w:tcBorders>
              <w:top w:val="nil"/>
              <w:left w:val="nil"/>
              <w:bottom w:val="single" w:sz="8" w:space="0" w:color="auto"/>
              <w:right w:val="nil"/>
            </w:tcBorders>
            <w:shd w:val="clear" w:color="auto" w:fill="auto"/>
            <w:vAlign w:val="center"/>
            <w:hideMark/>
          </w:tcPr>
          <w:p w:rsidR="00D25807" w:rsidRPr="007F680D" w:rsidRDefault="00D25807" w:rsidP="00857F1D">
            <w:pPr>
              <w:spacing w:after="0" w:line="240" w:lineRule="auto"/>
              <w:rPr>
                <w:rFonts w:ascii="Times New Roman" w:eastAsia="Times New Roman" w:hAnsi="Times New Roman" w:cs="Times New Roman"/>
                <w:color w:val="000000"/>
                <w:lang w:eastAsia="hr-HR"/>
              </w:rPr>
            </w:pPr>
            <w:r w:rsidRPr="007F680D">
              <w:rPr>
                <w:rFonts w:ascii="Times New Roman" w:eastAsia="Times New Roman" w:hAnsi="Times New Roman" w:cs="Times New Roman"/>
                <w:color w:val="000000"/>
                <w:lang w:eastAsia="hr-HR"/>
              </w:rPr>
              <w:t xml:space="preserve">Površina </w:t>
            </w:r>
            <w:r w:rsidR="00E47BC3" w:rsidRPr="00E47BC3">
              <w:rPr>
                <w:rFonts w:ascii="Times New Roman" w:eastAsia="Times New Roman" w:hAnsi="Times New Roman" w:cs="Times New Roman"/>
                <w:color w:val="000000"/>
                <w:lang w:eastAsia="hr-HR"/>
              </w:rPr>
              <w:t xml:space="preserve">središnjeg </w:t>
            </w:r>
            <w:r w:rsidRPr="007F680D">
              <w:rPr>
                <w:rFonts w:ascii="Times New Roman" w:eastAsia="Times New Roman" w:hAnsi="Times New Roman" w:cs="Times New Roman"/>
                <w:color w:val="000000"/>
                <w:lang w:eastAsia="hr-HR"/>
              </w:rPr>
              <w:t>dijela</w:t>
            </w:r>
            <w:r w:rsidR="008B3792">
              <w:rPr>
                <w:rFonts w:ascii="Times New Roman" w:eastAsia="Times New Roman" w:hAnsi="Times New Roman" w:cs="Times New Roman"/>
                <w:color w:val="000000"/>
                <w:lang w:eastAsia="hr-HR"/>
              </w:rPr>
              <w:t xml:space="preserve"> </w:t>
            </w:r>
            <w:r w:rsidR="008B3792" w:rsidRPr="00BB4144">
              <w:rPr>
                <w:rFonts w:ascii="Times New Roman" w:eastAsia="Times New Roman" w:hAnsi="Times New Roman" w:cs="Times New Roman"/>
                <w:bCs/>
                <w:color w:val="000000"/>
                <w:sz w:val="18"/>
                <w:szCs w:val="18"/>
                <w:lang w:eastAsia="hr-HR"/>
              </w:rPr>
              <w:t>(µm</w:t>
            </w:r>
            <w:r w:rsidR="008B3792" w:rsidRPr="00EB2A37">
              <w:rPr>
                <w:rFonts w:ascii="Times New Roman" w:eastAsia="Times New Roman" w:hAnsi="Times New Roman" w:cs="Times New Roman"/>
                <w:bCs/>
                <w:color w:val="000000"/>
                <w:sz w:val="18"/>
                <w:szCs w:val="18"/>
                <w:vertAlign w:val="superscript"/>
                <w:lang w:eastAsia="hr-HR"/>
              </w:rPr>
              <w:t>2</w:t>
            </w:r>
            <w:r w:rsidR="008B3792" w:rsidRPr="00BB4144">
              <w:rPr>
                <w:rFonts w:ascii="Times New Roman" w:eastAsia="Times New Roman" w:hAnsi="Times New Roman" w:cs="Times New Roman"/>
                <w:bCs/>
                <w:color w:val="000000"/>
                <w:sz w:val="18"/>
                <w:szCs w:val="18"/>
                <w:lang w:eastAsia="hr-HR"/>
              </w:rPr>
              <w:t>)</w:t>
            </w:r>
          </w:p>
        </w:tc>
        <w:tc>
          <w:tcPr>
            <w:tcW w:w="1701" w:type="dxa"/>
            <w:tcBorders>
              <w:top w:val="nil"/>
              <w:left w:val="nil"/>
              <w:bottom w:val="single" w:sz="8" w:space="0" w:color="auto"/>
              <w:right w:val="nil"/>
            </w:tcBorders>
            <w:shd w:val="clear" w:color="auto" w:fill="auto"/>
            <w:vAlign w:val="center"/>
            <w:hideMark/>
          </w:tcPr>
          <w:p w:rsidR="00D25807" w:rsidRPr="007F680D" w:rsidRDefault="00231582" w:rsidP="00E47BC3">
            <w:pPr>
              <w:spacing w:after="0" w:line="240" w:lineRule="auto"/>
              <w:rPr>
                <w:rFonts w:ascii="Times New Roman" w:eastAsia="Times New Roman" w:hAnsi="Times New Roman" w:cs="Times New Roman"/>
                <w:color w:val="000000"/>
                <w:lang w:eastAsia="hr-HR"/>
              </w:rPr>
            </w:pPr>
            <w:r w:rsidRPr="007F680D">
              <w:rPr>
                <w:rFonts w:ascii="Times New Roman" w:eastAsia="Times New Roman" w:hAnsi="Times New Roman" w:cs="Times New Roman"/>
                <w:color w:val="000000"/>
                <w:lang w:eastAsia="hr-HR"/>
              </w:rPr>
              <w:t xml:space="preserve">Opseg </w:t>
            </w:r>
            <w:r w:rsidR="00E47BC3">
              <w:rPr>
                <w:rFonts w:ascii="Times New Roman" w:eastAsia="Times New Roman" w:hAnsi="Times New Roman" w:cs="Times New Roman"/>
                <w:color w:val="000000"/>
                <w:lang w:eastAsia="hr-HR"/>
              </w:rPr>
              <w:t>središnjeg</w:t>
            </w:r>
            <w:r w:rsidR="00D25807" w:rsidRPr="007F680D">
              <w:rPr>
                <w:rFonts w:ascii="Times New Roman" w:eastAsia="Times New Roman" w:hAnsi="Times New Roman" w:cs="Times New Roman"/>
                <w:color w:val="000000"/>
                <w:lang w:eastAsia="hr-HR"/>
              </w:rPr>
              <w:t xml:space="preserve"> dijela</w:t>
            </w:r>
            <w:r w:rsidR="0022251C">
              <w:rPr>
                <w:rFonts w:ascii="Times New Roman" w:eastAsia="Times New Roman" w:hAnsi="Times New Roman" w:cs="Times New Roman"/>
                <w:color w:val="000000"/>
                <w:lang w:eastAsia="hr-HR"/>
              </w:rPr>
              <w:t xml:space="preserve"> </w:t>
            </w:r>
            <w:r w:rsidR="008B3792" w:rsidRPr="00BB4144">
              <w:rPr>
                <w:rFonts w:ascii="Times New Roman" w:eastAsia="Times New Roman" w:hAnsi="Times New Roman" w:cs="Times New Roman"/>
                <w:bCs/>
                <w:color w:val="000000"/>
                <w:sz w:val="18"/>
                <w:szCs w:val="18"/>
                <w:lang w:eastAsia="hr-HR"/>
              </w:rPr>
              <w:t>(µm)</w:t>
            </w:r>
          </w:p>
        </w:tc>
        <w:tc>
          <w:tcPr>
            <w:tcW w:w="1560" w:type="dxa"/>
            <w:tcBorders>
              <w:top w:val="nil"/>
              <w:left w:val="nil"/>
              <w:bottom w:val="single" w:sz="8" w:space="0" w:color="auto"/>
              <w:right w:val="nil"/>
            </w:tcBorders>
            <w:shd w:val="clear" w:color="auto" w:fill="auto"/>
            <w:vAlign w:val="center"/>
            <w:hideMark/>
          </w:tcPr>
          <w:p w:rsidR="00D25807" w:rsidRPr="007F680D" w:rsidRDefault="00D25807" w:rsidP="00857F1D">
            <w:pPr>
              <w:spacing w:after="0" w:line="240" w:lineRule="auto"/>
              <w:rPr>
                <w:rFonts w:ascii="Times New Roman" w:eastAsia="Times New Roman" w:hAnsi="Times New Roman" w:cs="Times New Roman"/>
                <w:color w:val="000000"/>
                <w:lang w:eastAsia="hr-HR"/>
              </w:rPr>
            </w:pPr>
            <w:r w:rsidRPr="007F680D">
              <w:rPr>
                <w:rFonts w:ascii="Times New Roman" w:eastAsia="Times New Roman" w:hAnsi="Times New Roman" w:cs="Times New Roman"/>
                <w:color w:val="000000"/>
                <w:lang w:eastAsia="hr-HR"/>
              </w:rPr>
              <w:t>Duljina repa</w:t>
            </w:r>
            <w:r w:rsidR="008B3792">
              <w:rPr>
                <w:rFonts w:ascii="Times New Roman" w:eastAsia="Times New Roman" w:hAnsi="Times New Roman" w:cs="Times New Roman"/>
                <w:color w:val="000000"/>
                <w:lang w:eastAsia="hr-HR"/>
              </w:rPr>
              <w:t xml:space="preserve"> </w:t>
            </w:r>
            <w:r w:rsidR="008B3792" w:rsidRPr="00BB4144">
              <w:rPr>
                <w:rFonts w:ascii="Times New Roman" w:eastAsia="Times New Roman" w:hAnsi="Times New Roman" w:cs="Times New Roman"/>
                <w:bCs/>
                <w:color w:val="000000"/>
                <w:sz w:val="18"/>
                <w:szCs w:val="18"/>
                <w:lang w:eastAsia="hr-HR"/>
              </w:rPr>
              <w:t>(µm)</w:t>
            </w:r>
          </w:p>
        </w:tc>
      </w:tr>
      <w:tr w:rsidR="00D25807" w:rsidRPr="007F680D" w:rsidTr="0022251C">
        <w:trPr>
          <w:trHeight w:val="345"/>
        </w:trPr>
        <w:tc>
          <w:tcPr>
            <w:tcW w:w="2127" w:type="dxa"/>
            <w:tcBorders>
              <w:top w:val="nil"/>
              <w:left w:val="nil"/>
              <w:bottom w:val="nil"/>
              <w:right w:val="nil"/>
            </w:tcBorders>
            <w:shd w:val="clear" w:color="auto" w:fill="auto"/>
            <w:vAlign w:val="center"/>
            <w:hideMark/>
          </w:tcPr>
          <w:p w:rsidR="00D25807" w:rsidRPr="007F680D" w:rsidRDefault="00D25807" w:rsidP="00857F1D">
            <w:pPr>
              <w:spacing w:after="0" w:line="240" w:lineRule="auto"/>
              <w:rPr>
                <w:rFonts w:ascii="Times New Roman" w:eastAsia="Times New Roman" w:hAnsi="Times New Roman" w:cs="Times New Roman"/>
                <w:color w:val="000000"/>
                <w:lang w:eastAsia="hr-HR"/>
              </w:rPr>
            </w:pPr>
            <w:r w:rsidRPr="007F680D">
              <w:rPr>
                <w:rFonts w:ascii="Times New Roman" w:eastAsia="Times New Roman" w:hAnsi="Times New Roman" w:cs="Times New Roman"/>
                <w:color w:val="000000"/>
                <w:lang w:eastAsia="hr-HR"/>
              </w:rPr>
              <w:t>R1</w:t>
            </w:r>
          </w:p>
        </w:tc>
        <w:tc>
          <w:tcPr>
            <w:tcW w:w="1417" w:type="dxa"/>
            <w:tcBorders>
              <w:top w:val="nil"/>
              <w:left w:val="nil"/>
              <w:bottom w:val="nil"/>
              <w:right w:val="nil"/>
            </w:tcBorders>
            <w:shd w:val="clear" w:color="auto" w:fill="auto"/>
            <w:vAlign w:val="center"/>
            <w:hideMark/>
          </w:tcPr>
          <w:p w:rsidR="00D25807" w:rsidRPr="007F680D" w:rsidRDefault="00D25807" w:rsidP="00857F1D">
            <w:pPr>
              <w:spacing w:after="0" w:line="240" w:lineRule="auto"/>
              <w:rPr>
                <w:rFonts w:ascii="Times New Roman" w:eastAsia="Times New Roman" w:hAnsi="Times New Roman" w:cs="Times New Roman"/>
                <w:color w:val="000000"/>
                <w:lang w:eastAsia="hr-HR"/>
              </w:rPr>
            </w:pPr>
            <w:r w:rsidRPr="007F680D">
              <w:rPr>
                <w:rFonts w:ascii="Times New Roman" w:eastAsia="Times New Roman" w:hAnsi="Times New Roman" w:cs="Times New Roman"/>
                <w:color w:val="000000"/>
                <w:lang w:eastAsia="hr-HR"/>
              </w:rPr>
              <w:t>4111 (63,0)</w:t>
            </w:r>
          </w:p>
        </w:tc>
        <w:tc>
          <w:tcPr>
            <w:tcW w:w="1701" w:type="dxa"/>
            <w:tcBorders>
              <w:top w:val="nil"/>
              <w:left w:val="nil"/>
              <w:bottom w:val="nil"/>
              <w:right w:val="nil"/>
            </w:tcBorders>
            <w:shd w:val="clear" w:color="auto" w:fill="auto"/>
            <w:vAlign w:val="center"/>
            <w:hideMark/>
          </w:tcPr>
          <w:p w:rsidR="00D25807" w:rsidRPr="007F680D" w:rsidRDefault="00D25807" w:rsidP="00857F1D">
            <w:pPr>
              <w:spacing w:after="0" w:line="240" w:lineRule="auto"/>
              <w:rPr>
                <w:rFonts w:ascii="Times New Roman" w:eastAsia="Times New Roman" w:hAnsi="Times New Roman" w:cs="Times New Roman"/>
                <w:b/>
                <w:bCs/>
                <w:color w:val="000000"/>
                <w:lang w:eastAsia="hr-HR"/>
              </w:rPr>
            </w:pPr>
            <w:r w:rsidRPr="007F680D">
              <w:rPr>
                <w:rFonts w:ascii="Times New Roman" w:eastAsia="Times New Roman" w:hAnsi="Times New Roman" w:cs="Times New Roman"/>
                <w:b/>
                <w:bCs/>
                <w:color w:val="000000"/>
                <w:lang w:eastAsia="hr-HR"/>
              </w:rPr>
              <w:t>12,69±0,52</w:t>
            </w:r>
          </w:p>
        </w:tc>
        <w:tc>
          <w:tcPr>
            <w:tcW w:w="1985" w:type="dxa"/>
            <w:tcBorders>
              <w:top w:val="nil"/>
              <w:left w:val="nil"/>
              <w:bottom w:val="nil"/>
              <w:right w:val="nil"/>
            </w:tcBorders>
            <w:shd w:val="clear" w:color="auto" w:fill="auto"/>
            <w:vAlign w:val="center"/>
            <w:hideMark/>
          </w:tcPr>
          <w:p w:rsidR="00D25807" w:rsidRPr="007F680D" w:rsidRDefault="00D25807" w:rsidP="00857F1D">
            <w:pPr>
              <w:spacing w:after="0" w:line="240" w:lineRule="auto"/>
              <w:rPr>
                <w:rFonts w:ascii="Times New Roman" w:eastAsia="Times New Roman" w:hAnsi="Times New Roman" w:cs="Times New Roman"/>
                <w:b/>
                <w:bCs/>
                <w:color w:val="000000"/>
                <w:lang w:eastAsia="hr-HR"/>
              </w:rPr>
            </w:pPr>
            <w:r w:rsidRPr="007F680D">
              <w:rPr>
                <w:rFonts w:ascii="Times New Roman" w:eastAsia="Times New Roman" w:hAnsi="Times New Roman" w:cs="Times New Roman"/>
                <w:b/>
                <w:bCs/>
                <w:color w:val="000000"/>
                <w:lang w:eastAsia="hr-HR"/>
              </w:rPr>
              <w:t>1,80±0,39</w:t>
            </w:r>
          </w:p>
        </w:tc>
        <w:tc>
          <w:tcPr>
            <w:tcW w:w="1842" w:type="dxa"/>
            <w:tcBorders>
              <w:top w:val="nil"/>
              <w:left w:val="nil"/>
              <w:bottom w:val="nil"/>
              <w:right w:val="nil"/>
            </w:tcBorders>
            <w:shd w:val="clear" w:color="auto" w:fill="auto"/>
            <w:vAlign w:val="center"/>
            <w:hideMark/>
          </w:tcPr>
          <w:p w:rsidR="00D25807" w:rsidRPr="007F680D" w:rsidRDefault="00D25807" w:rsidP="00857F1D">
            <w:pPr>
              <w:spacing w:after="0" w:line="240" w:lineRule="auto"/>
              <w:rPr>
                <w:rFonts w:ascii="Times New Roman" w:eastAsia="Times New Roman" w:hAnsi="Times New Roman" w:cs="Times New Roman"/>
                <w:b/>
                <w:bCs/>
                <w:color w:val="000000"/>
                <w:lang w:eastAsia="hr-HR"/>
              </w:rPr>
            </w:pPr>
            <w:r w:rsidRPr="007F680D">
              <w:rPr>
                <w:rFonts w:ascii="Times New Roman" w:eastAsia="Times New Roman" w:hAnsi="Times New Roman" w:cs="Times New Roman"/>
                <w:b/>
                <w:bCs/>
                <w:color w:val="000000"/>
                <w:lang w:eastAsia="hr-HR"/>
              </w:rPr>
              <w:t>17,84±1,41</w:t>
            </w:r>
          </w:p>
        </w:tc>
        <w:tc>
          <w:tcPr>
            <w:tcW w:w="1701" w:type="dxa"/>
            <w:tcBorders>
              <w:top w:val="nil"/>
              <w:left w:val="nil"/>
              <w:bottom w:val="nil"/>
              <w:right w:val="nil"/>
            </w:tcBorders>
            <w:shd w:val="clear" w:color="auto" w:fill="auto"/>
            <w:vAlign w:val="center"/>
            <w:hideMark/>
          </w:tcPr>
          <w:p w:rsidR="00D25807" w:rsidRPr="007F680D" w:rsidRDefault="00D25807" w:rsidP="00857F1D">
            <w:pPr>
              <w:spacing w:after="0" w:line="240" w:lineRule="auto"/>
              <w:rPr>
                <w:rFonts w:ascii="Times New Roman" w:eastAsia="Times New Roman" w:hAnsi="Times New Roman" w:cs="Times New Roman"/>
                <w:b/>
                <w:bCs/>
                <w:color w:val="000000"/>
                <w:lang w:eastAsia="hr-HR"/>
              </w:rPr>
            </w:pPr>
            <w:r w:rsidRPr="007F680D">
              <w:rPr>
                <w:rFonts w:ascii="Times New Roman" w:eastAsia="Times New Roman" w:hAnsi="Times New Roman" w:cs="Times New Roman"/>
                <w:b/>
                <w:bCs/>
                <w:color w:val="000000"/>
                <w:lang w:eastAsia="hr-HR"/>
              </w:rPr>
              <w:t>28,95±1,14</w:t>
            </w:r>
          </w:p>
        </w:tc>
        <w:tc>
          <w:tcPr>
            <w:tcW w:w="1560" w:type="dxa"/>
            <w:tcBorders>
              <w:top w:val="nil"/>
              <w:left w:val="nil"/>
              <w:bottom w:val="nil"/>
              <w:right w:val="nil"/>
            </w:tcBorders>
            <w:shd w:val="clear" w:color="auto" w:fill="auto"/>
            <w:vAlign w:val="center"/>
            <w:hideMark/>
          </w:tcPr>
          <w:p w:rsidR="00D25807" w:rsidRPr="007F680D" w:rsidRDefault="00D25807" w:rsidP="00857F1D">
            <w:pPr>
              <w:spacing w:after="0" w:line="240" w:lineRule="auto"/>
              <w:rPr>
                <w:rFonts w:ascii="Times New Roman" w:eastAsia="Times New Roman" w:hAnsi="Times New Roman" w:cs="Times New Roman"/>
                <w:color w:val="000000"/>
                <w:lang w:eastAsia="hr-HR"/>
              </w:rPr>
            </w:pPr>
            <w:r w:rsidRPr="007F680D">
              <w:rPr>
                <w:rFonts w:ascii="Times New Roman" w:eastAsia="Times New Roman" w:hAnsi="Times New Roman" w:cs="Times New Roman"/>
                <w:color w:val="000000"/>
                <w:lang w:eastAsia="hr-HR"/>
              </w:rPr>
              <w:t>50,40±1,30</w:t>
            </w:r>
          </w:p>
        </w:tc>
      </w:tr>
      <w:tr w:rsidR="00D25807" w:rsidRPr="007F680D" w:rsidTr="0022251C">
        <w:trPr>
          <w:trHeight w:val="345"/>
        </w:trPr>
        <w:tc>
          <w:tcPr>
            <w:tcW w:w="2127" w:type="dxa"/>
            <w:tcBorders>
              <w:top w:val="nil"/>
              <w:left w:val="nil"/>
              <w:bottom w:val="nil"/>
              <w:right w:val="nil"/>
            </w:tcBorders>
            <w:shd w:val="clear" w:color="auto" w:fill="auto"/>
            <w:vAlign w:val="center"/>
            <w:hideMark/>
          </w:tcPr>
          <w:p w:rsidR="00D25807" w:rsidRPr="007F680D" w:rsidRDefault="00D25807" w:rsidP="00857F1D">
            <w:pPr>
              <w:spacing w:after="0" w:line="240" w:lineRule="auto"/>
              <w:rPr>
                <w:rFonts w:ascii="Times New Roman" w:eastAsia="Times New Roman" w:hAnsi="Times New Roman" w:cs="Times New Roman"/>
                <w:color w:val="000000"/>
                <w:lang w:eastAsia="hr-HR"/>
              </w:rPr>
            </w:pPr>
            <w:r w:rsidRPr="007F680D">
              <w:rPr>
                <w:rFonts w:ascii="Times New Roman" w:eastAsia="Times New Roman" w:hAnsi="Times New Roman" w:cs="Times New Roman"/>
                <w:color w:val="000000"/>
                <w:lang w:eastAsia="hr-HR"/>
              </w:rPr>
              <w:t>R2</w:t>
            </w:r>
          </w:p>
        </w:tc>
        <w:tc>
          <w:tcPr>
            <w:tcW w:w="1417" w:type="dxa"/>
            <w:tcBorders>
              <w:top w:val="nil"/>
              <w:left w:val="nil"/>
              <w:bottom w:val="nil"/>
              <w:right w:val="nil"/>
            </w:tcBorders>
            <w:shd w:val="clear" w:color="auto" w:fill="auto"/>
            <w:vAlign w:val="center"/>
            <w:hideMark/>
          </w:tcPr>
          <w:p w:rsidR="00D25807" w:rsidRPr="007F680D" w:rsidRDefault="00D25807" w:rsidP="00857F1D">
            <w:pPr>
              <w:spacing w:after="0" w:line="240" w:lineRule="auto"/>
              <w:rPr>
                <w:rFonts w:ascii="Times New Roman" w:eastAsia="Times New Roman" w:hAnsi="Times New Roman" w:cs="Times New Roman"/>
                <w:color w:val="000000"/>
                <w:lang w:eastAsia="hr-HR"/>
              </w:rPr>
            </w:pPr>
            <w:r w:rsidRPr="007F680D">
              <w:rPr>
                <w:rFonts w:ascii="Times New Roman" w:eastAsia="Times New Roman" w:hAnsi="Times New Roman" w:cs="Times New Roman"/>
                <w:color w:val="000000"/>
                <w:lang w:eastAsia="hr-HR"/>
              </w:rPr>
              <w:t>711 (10,9)</w:t>
            </w:r>
          </w:p>
        </w:tc>
        <w:tc>
          <w:tcPr>
            <w:tcW w:w="1701" w:type="dxa"/>
            <w:tcBorders>
              <w:top w:val="nil"/>
              <w:left w:val="nil"/>
              <w:bottom w:val="nil"/>
              <w:right w:val="nil"/>
            </w:tcBorders>
            <w:shd w:val="clear" w:color="auto" w:fill="auto"/>
            <w:vAlign w:val="center"/>
            <w:hideMark/>
          </w:tcPr>
          <w:p w:rsidR="00D25807" w:rsidRPr="007F680D" w:rsidRDefault="00D25807" w:rsidP="00857F1D">
            <w:pPr>
              <w:spacing w:after="0" w:line="240" w:lineRule="auto"/>
              <w:rPr>
                <w:rFonts w:ascii="Times New Roman" w:eastAsia="Times New Roman" w:hAnsi="Times New Roman" w:cs="Times New Roman"/>
                <w:color w:val="000000"/>
                <w:lang w:eastAsia="hr-HR"/>
              </w:rPr>
            </w:pPr>
            <w:r w:rsidRPr="007F680D">
              <w:rPr>
                <w:rFonts w:ascii="Times New Roman" w:eastAsia="Times New Roman" w:hAnsi="Times New Roman" w:cs="Times New Roman"/>
                <w:color w:val="000000"/>
                <w:lang w:eastAsia="hr-HR"/>
              </w:rPr>
              <w:t>12,72±0,67</w:t>
            </w:r>
          </w:p>
        </w:tc>
        <w:tc>
          <w:tcPr>
            <w:tcW w:w="1985" w:type="dxa"/>
            <w:tcBorders>
              <w:top w:val="nil"/>
              <w:left w:val="nil"/>
              <w:bottom w:val="nil"/>
              <w:right w:val="nil"/>
            </w:tcBorders>
            <w:shd w:val="clear" w:color="auto" w:fill="auto"/>
            <w:vAlign w:val="center"/>
            <w:hideMark/>
          </w:tcPr>
          <w:p w:rsidR="00D25807" w:rsidRPr="007F680D" w:rsidRDefault="00D25807" w:rsidP="00857F1D">
            <w:pPr>
              <w:spacing w:after="0" w:line="240" w:lineRule="auto"/>
              <w:rPr>
                <w:rFonts w:ascii="Times New Roman" w:eastAsia="Times New Roman" w:hAnsi="Times New Roman" w:cs="Times New Roman"/>
                <w:b/>
                <w:bCs/>
                <w:color w:val="000000"/>
                <w:lang w:eastAsia="hr-HR"/>
              </w:rPr>
            </w:pPr>
            <w:r w:rsidRPr="007F680D">
              <w:rPr>
                <w:rFonts w:ascii="Times New Roman" w:eastAsia="Times New Roman" w:hAnsi="Times New Roman" w:cs="Times New Roman"/>
                <w:b/>
                <w:bCs/>
                <w:color w:val="000000"/>
                <w:lang w:eastAsia="hr-HR"/>
              </w:rPr>
              <w:t>2,21±0,70</w:t>
            </w:r>
          </w:p>
        </w:tc>
        <w:tc>
          <w:tcPr>
            <w:tcW w:w="1842" w:type="dxa"/>
            <w:tcBorders>
              <w:top w:val="nil"/>
              <w:left w:val="nil"/>
              <w:bottom w:val="nil"/>
              <w:right w:val="nil"/>
            </w:tcBorders>
            <w:shd w:val="clear" w:color="auto" w:fill="auto"/>
            <w:vAlign w:val="center"/>
            <w:hideMark/>
          </w:tcPr>
          <w:p w:rsidR="00D25807" w:rsidRPr="007F680D" w:rsidRDefault="00D25807" w:rsidP="00857F1D">
            <w:pPr>
              <w:spacing w:after="0" w:line="240" w:lineRule="auto"/>
              <w:rPr>
                <w:rFonts w:ascii="Times New Roman" w:eastAsia="Times New Roman" w:hAnsi="Times New Roman" w:cs="Times New Roman"/>
                <w:color w:val="000000"/>
                <w:lang w:eastAsia="hr-HR"/>
              </w:rPr>
            </w:pPr>
            <w:r w:rsidRPr="007F680D">
              <w:rPr>
                <w:rFonts w:ascii="Times New Roman" w:eastAsia="Times New Roman" w:hAnsi="Times New Roman" w:cs="Times New Roman"/>
                <w:color w:val="000000"/>
                <w:lang w:eastAsia="hr-HR"/>
              </w:rPr>
              <w:t>18,83±1,49</w:t>
            </w:r>
          </w:p>
        </w:tc>
        <w:tc>
          <w:tcPr>
            <w:tcW w:w="1701" w:type="dxa"/>
            <w:tcBorders>
              <w:top w:val="nil"/>
              <w:left w:val="nil"/>
              <w:bottom w:val="nil"/>
              <w:right w:val="nil"/>
            </w:tcBorders>
            <w:shd w:val="clear" w:color="auto" w:fill="auto"/>
            <w:vAlign w:val="center"/>
            <w:hideMark/>
          </w:tcPr>
          <w:p w:rsidR="00D25807" w:rsidRPr="007F680D" w:rsidRDefault="00D25807" w:rsidP="00857F1D">
            <w:pPr>
              <w:spacing w:after="0" w:line="240" w:lineRule="auto"/>
              <w:rPr>
                <w:rFonts w:ascii="Times New Roman" w:eastAsia="Times New Roman" w:hAnsi="Times New Roman" w:cs="Times New Roman"/>
                <w:color w:val="000000"/>
                <w:lang w:eastAsia="hr-HR"/>
              </w:rPr>
            </w:pPr>
            <w:r w:rsidRPr="007F680D">
              <w:rPr>
                <w:rFonts w:ascii="Times New Roman" w:eastAsia="Times New Roman" w:hAnsi="Times New Roman" w:cs="Times New Roman"/>
                <w:color w:val="000000"/>
                <w:lang w:eastAsia="hr-HR"/>
              </w:rPr>
              <w:t>29,33±1,30</w:t>
            </w:r>
          </w:p>
        </w:tc>
        <w:tc>
          <w:tcPr>
            <w:tcW w:w="1560" w:type="dxa"/>
            <w:tcBorders>
              <w:top w:val="nil"/>
              <w:left w:val="nil"/>
              <w:bottom w:val="nil"/>
              <w:right w:val="nil"/>
            </w:tcBorders>
            <w:shd w:val="clear" w:color="auto" w:fill="auto"/>
            <w:vAlign w:val="center"/>
            <w:hideMark/>
          </w:tcPr>
          <w:p w:rsidR="00D25807" w:rsidRPr="007F680D" w:rsidRDefault="00D25807" w:rsidP="00857F1D">
            <w:pPr>
              <w:spacing w:after="0" w:line="240" w:lineRule="auto"/>
              <w:rPr>
                <w:rFonts w:ascii="Times New Roman" w:eastAsia="Times New Roman" w:hAnsi="Times New Roman" w:cs="Times New Roman"/>
                <w:b/>
                <w:bCs/>
                <w:color w:val="000000"/>
                <w:lang w:eastAsia="hr-HR"/>
              </w:rPr>
            </w:pPr>
            <w:r w:rsidRPr="007F680D">
              <w:rPr>
                <w:rFonts w:ascii="Times New Roman" w:eastAsia="Times New Roman" w:hAnsi="Times New Roman" w:cs="Times New Roman"/>
                <w:b/>
                <w:bCs/>
                <w:color w:val="000000"/>
                <w:lang w:eastAsia="hr-HR"/>
              </w:rPr>
              <w:t>47,75±1,35</w:t>
            </w:r>
          </w:p>
        </w:tc>
      </w:tr>
      <w:tr w:rsidR="00D25807" w:rsidRPr="007F680D" w:rsidTr="0022251C">
        <w:trPr>
          <w:trHeight w:val="300"/>
        </w:trPr>
        <w:tc>
          <w:tcPr>
            <w:tcW w:w="2127" w:type="dxa"/>
            <w:tcBorders>
              <w:top w:val="nil"/>
              <w:left w:val="nil"/>
              <w:bottom w:val="nil"/>
              <w:right w:val="nil"/>
            </w:tcBorders>
            <w:shd w:val="clear" w:color="auto" w:fill="auto"/>
            <w:vAlign w:val="center"/>
            <w:hideMark/>
          </w:tcPr>
          <w:p w:rsidR="00D25807" w:rsidRPr="007F680D" w:rsidRDefault="00D25807" w:rsidP="00857F1D">
            <w:pPr>
              <w:spacing w:after="0" w:line="240" w:lineRule="auto"/>
              <w:rPr>
                <w:rFonts w:ascii="Times New Roman" w:eastAsia="Times New Roman" w:hAnsi="Times New Roman" w:cs="Times New Roman"/>
                <w:color w:val="000000"/>
                <w:lang w:eastAsia="hr-HR"/>
              </w:rPr>
            </w:pPr>
            <w:r w:rsidRPr="007F680D">
              <w:rPr>
                <w:rFonts w:ascii="Times New Roman" w:eastAsia="Times New Roman" w:hAnsi="Times New Roman" w:cs="Times New Roman"/>
                <w:color w:val="000000"/>
                <w:lang w:eastAsia="hr-HR"/>
              </w:rPr>
              <w:t>R3</w:t>
            </w:r>
          </w:p>
        </w:tc>
        <w:tc>
          <w:tcPr>
            <w:tcW w:w="1417" w:type="dxa"/>
            <w:tcBorders>
              <w:top w:val="nil"/>
              <w:left w:val="nil"/>
              <w:bottom w:val="nil"/>
              <w:right w:val="nil"/>
            </w:tcBorders>
            <w:shd w:val="clear" w:color="auto" w:fill="auto"/>
            <w:vAlign w:val="center"/>
            <w:hideMark/>
          </w:tcPr>
          <w:p w:rsidR="00D25807" w:rsidRPr="007F680D" w:rsidRDefault="00D25807" w:rsidP="00857F1D">
            <w:pPr>
              <w:spacing w:after="0" w:line="240" w:lineRule="auto"/>
              <w:rPr>
                <w:rFonts w:ascii="Times New Roman" w:eastAsia="Times New Roman" w:hAnsi="Times New Roman" w:cs="Times New Roman"/>
                <w:color w:val="000000"/>
                <w:lang w:eastAsia="hr-HR"/>
              </w:rPr>
            </w:pPr>
            <w:r w:rsidRPr="007F680D">
              <w:rPr>
                <w:rFonts w:ascii="Times New Roman" w:eastAsia="Times New Roman" w:hAnsi="Times New Roman" w:cs="Times New Roman"/>
                <w:color w:val="000000"/>
                <w:lang w:eastAsia="hr-HR"/>
              </w:rPr>
              <w:t>1410 (21,6)</w:t>
            </w:r>
          </w:p>
        </w:tc>
        <w:tc>
          <w:tcPr>
            <w:tcW w:w="1701" w:type="dxa"/>
            <w:tcBorders>
              <w:top w:val="nil"/>
              <w:left w:val="nil"/>
              <w:bottom w:val="nil"/>
              <w:right w:val="nil"/>
            </w:tcBorders>
            <w:shd w:val="clear" w:color="auto" w:fill="auto"/>
            <w:vAlign w:val="center"/>
            <w:hideMark/>
          </w:tcPr>
          <w:p w:rsidR="00D25807" w:rsidRPr="007F680D" w:rsidRDefault="00D25807" w:rsidP="00857F1D">
            <w:pPr>
              <w:spacing w:after="0" w:line="240" w:lineRule="auto"/>
              <w:rPr>
                <w:rFonts w:ascii="Times New Roman" w:eastAsia="Times New Roman" w:hAnsi="Times New Roman" w:cs="Times New Roman"/>
                <w:color w:val="000000"/>
                <w:lang w:eastAsia="hr-HR"/>
              </w:rPr>
            </w:pPr>
            <w:r w:rsidRPr="007F680D">
              <w:rPr>
                <w:rFonts w:ascii="Times New Roman" w:eastAsia="Times New Roman" w:hAnsi="Times New Roman" w:cs="Times New Roman"/>
                <w:color w:val="000000"/>
                <w:lang w:eastAsia="hr-HR"/>
              </w:rPr>
              <w:t>13,67±0,57</w:t>
            </w:r>
          </w:p>
        </w:tc>
        <w:tc>
          <w:tcPr>
            <w:tcW w:w="1985" w:type="dxa"/>
            <w:tcBorders>
              <w:top w:val="nil"/>
              <w:left w:val="nil"/>
              <w:bottom w:val="nil"/>
              <w:right w:val="nil"/>
            </w:tcBorders>
            <w:shd w:val="clear" w:color="auto" w:fill="auto"/>
            <w:vAlign w:val="center"/>
            <w:hideMark/>
          </w:tcPr>
          <w:p w:rsidR="00D25807" w:rsidRPr="007F680D" w:rsidRDefault="00D25807" w:rsidP="00857F1D">
            <w:pPr>
              <w:spacing w:after="0" w:line="240" w:lineRule="auto"/>
              <w:rPr>
                <w:rFonts w:ascii="Times New Roman" w:eastAsia="Times New Roman" w:hAnsi="Times New Roman" w:cs="Times New Roman"/>
                <w:color w:val="000000"/>
                <w:lang w:eastAsia="hr-HR"/>
              </w:rPr>
            </w:pPr>
            <w:r w:rsidRPr="007F680D">
              <w:rPr>
                <w:rFonts w:ascii="Times New Roman" w:eastAsia="Times New Roman" w:hAnsi="Times New Roman" w:cs="Times New Roman"/>
                <w:color w:val="000000"/>
                <w:lang w:eastAsia="hr-HR"/>
              </w:rPr>
              <w:t>1,92±0,32</w:t>
            </w:r>
          </w:p>
        </w:tc>
        <w:tc>
          <w:tcPr>
            <w:tcW w:w="1842" w:type="dxa"/>
            <w:tcBorders>
              <w:top w:val="nil"/>
              <w:left w:val="nil"/>
              <w:bottom w:val="nil"/>
              <w:right w:val="nil"/>
            </w:tcBorders>
            <w:shd w:val="clear" w:color="auto" w:fill="auto"/>
            <w:vAlign w:val="center"/>
            <w:hideMark/>
          </w:tcPr>
          <w:p w:rsidR="00D25807" w:rsidRPr="007F680D" w:rsidRDefault="00D25807" w:rsidP="00857F1D">
            <w:pPr>
              <w:spacing w:after="0" w:line="240" w:lineRule="auto"/>
              <w:rPr>
                <w:rFonts w:ascii="Times New Roman" w:eastAsia="Times New Roman" w:hAnsi="Times New Roman" w:cs="Times New Roman"/>
                <w:color w:val="000000"/>
                <w:lang w:eastAsia="hr-HR"/>
              </w:rPr>
            </w:pPr>
            <w:r w:rsidRPr="007F680D">
              <w:rPr>
                <w:rFonts w:ascii="Times New Roman" w:eastAsia="Times New Roman" w:hAnsi="Times New Roman" w:cs="Times New Roman"/>
                <w:color w:val="000000"/>
                <w:lang w:eastAsia="hr-HR"/>
              </w:rPr>
              <w:t>21,18±1,80</w:t>
            </w:r>
          </w:p>
        </w:tc>
        <w:tc>
          <w:tcPr>
            <w:tcW w:w="1701" w:type="dxa"/>
            <w:tcBorders>
              <w:top w:val="nil"/>
              <w:left w:val="nil"/>
              <w:bottom w:val="nil"/>
              <w:right w:val="nil"/>
            </w:tcBorders>
            <w:shd w:val="clear" w:color="auto" w:fill="auto"/>
            <w:vAlign w:val="center"/>
            <w:hideMark/>
          </w:tcPr>
          <w:p w:rsidR="00D25807" w:rsidRPr="007F680D" w:rsidRDefault="00D25807" w:rsidP="00857F1D">
            <w:pPr>
              <w:spacing w:after="0" w:line="240" w:lineRule="auto"/>
              <w:rPr>
                <w:rFonts w:ascii="Times New Roman" w:eastAsia="Times New Roman" w:hAnsi="Times New Roman" w:cs="Times New Roman"/>
                <w:color w:val="000000"/>
                <w:lang w:eastAsia="hr-HR"/>
              </w:rPr>
            </w:pPr>
            <w:r w:rsidRPr="007F680D">
              <w:rPr>
                <w:rFonts w:ascii="Times New Roman" w:eastAsia="Times New Roman" w:hAnsi="Times New Roman" w:cs="Times New Roman"/>
                <w:color w:val="000000"/>
                <w:lang w:eastAsia="hr-HR"/>
              </w:rPr>
              <w:t>31,38±1,34</w:t>
            </w:r>
          </w:p>
        </w:tc>
        <w:tc>
          <w:tcPr>
            <w:tcW w:w="1560" w:type="dxa"/>
            <w:tcBorders>
              <w:top w:val="nil"/>
              <w:left w:val="nil"/>
              <w:bottom w:val="nil"/>
              <w:right w:val="nil"/>
            </w:tcBorders>
            <w:shd w:val="clear" w:color="auto" w:fill="auto"/>
            <w:vAlign w:val="center"/>
            <w:hideMark/>
          </w:tcPr>
          <w:p w:rsidR="00D25807" w:rsidRPr="007F680D" w:rsidRDefault="00D25807" w:rsidP="00857F1D">
            <w:pPr>
              <w:spacing w:after="0" w:line="240" w:lineRule="auto"/>
              <w:rPr>
                <w:rFonts w:ascii="Times New Roman" w:eastAsia="Times New Roman" w:hAnsi="Times New Roman" w:cs="Times New Roman"/>
                <w:b/>
                <w:bCs/>
                <w:color w:val="000000"/>
                <w:lang w:eastAsia="hr-HR"/>
              </w:rPr>
            </w:pPr>
            <w:r w:rsidRPr="007F680D">
              <w:rPr>
                <w:rFonts w:ascii="Times New Roman" w:eastAsia="Times New Roman" w:hAnsi="Times New Roman" w:cs="Times New Roman"/>
                <w:b/>
                <w:bCs/>
                <w:color w:val="000000"/>
                <w:lang w:eastAsia="hr-HR"/>
              </w:rPr>
              <w:t>53,30±1,45</w:t>
            </w:r>
          </w:p>
        </w:tc>
      </w:tr>
      <w:tr w:rsidR="00D25807" w:rsidRPr="007F680D" w:rsidTr="0022251C">
        <w:trPr>
          <w:trHeight w:val="315"/>
        </w:trPr>
        <w:tc>
          <w:tcPr>
            <w:tcW w:w="2127" w:type="dxa"/>
            <w:tcBorders>
              <w:top w:val="nil"/>
              <w:left w:val="nil"/>
              <w:bottom w:val="single" w:sz="8" w:space="0" w:color="auto"/>
              <w:right w:val="nil"/>
            </w:tcBorders>
            <w:shd w:val="clear" w:color="auto" w:fill="auto"/>
            <w:vAlign w:val="center"/>
            <w:hideMark/>
          </w:tcPr>
          <w:p w:rsidR="00D25807" w:rsidRPr="007F680D" w:rsidRDefault="00D25807" w:rsidP="00857F1D">
            <w:pPr>
              <w:spacing w:after="0" w:line="240" w:lineRule="auto"/>
              <w:rPr>
                <w:rFonts w:ascii="Times New Roman" w:eastAsia="Times New Roman" w:hAnsi="Times New Roman" w:cs="Times New Roman"/>
                <w:color w:val="000000"/>
                <w:lang w:eastAsia="hr-HR"/>
              </w:rPr>
            </w:pPr>
            <w:r w:rsidRPr="007F680D">
              <w:rPr>
                <w:rFonts w:ascii="Times New Roman" w:eastAsia="Times New Roman" w:hAnsi="Times New Roman" w:cs="Times New Roman"/>
                <w:color w:val="000000"/>
                <w:lang w:eastAsia="hr-HR"/>
              </w:rPr>
              <w:t>R4</w:t>
            </w:r>
          </w:p>
        </w:tc>
        <w:tc>
          <w:tcPr>
            <w:tcW w:w="1417" w:type="dxa"/>
            <w:tcBorders>
              <w:top w:val="nil"/>
              <w:left w:val="nil"/>
              <w:bottom w:val="single" w:sz="8" w:space="0" w:color="auto"/>
              <w:right w:val="nil"/>
            </w:tcBorders>
            <w:shd w:val="clear" w:color="auto" w:fill="auto"/>
            <w:vAlign w:val="center"/>
            <w:hideMark/>
          </w:tcPr>
          <w:p w:rsidR="00D25807" w:rsidRPr="007F680D" w:rsidRDefault="00D25807" w:rsidP="00857F1D">
            <w:pPr>
              <w:spacing w:after="0" w:line="240" w:lineRule="auto"/>
              <w:rPr>
                <w:rFonts w:ascii="Times New Roman" w:eastAsia="Times New Roman" w:hAnsi="Times New Roman" w:cs="Times New Roman"/>
                <w:color w:val="000000"/>
                <w:lang w:eastAsia="hr-HR"/>
              </w:rPr>
            </w:pPr>
            <w:r w:rsidRPr="007F680D">
              <w:rPr>
                <w:rFonts w:ascii="Times New Roman" w:eastAsia="Times New Roman" w:hAnsi="Times New Roman" w:cs="Times New Roman"/>
                <w:color w:val="000000"/>
                <w:lang w:eastAsia="hr-HR"/>
              </w:rPr>
              <w:t>290 (4,5)</w:t>
            </w:r>
          </w:p>
        </w:tc>
        <w:tc>
          <w:tcPr>
            <w:tcW w:w="1701" w:type="dxa"/>
            <w:tcBorders>
              <w:top w:val="nil"/>
              <w:left w:val="nil"/>
              <w:bottom w:val="single" w:sz="8" w:space="0" w:color="auto"/>
              <w:right w:val="nil"/>
            </w:tcBorders>
            <w:shd w:val="clear" w:color="auto" w:fill="auto"/>
            <w:vAlign w:val="center"/>
            <w:hideMark/>
          </w:tcPr>
          <w:p w:rsidR="00D25807" w:rsidRPr="007F680D" w:rsidRDefault="00D25807" w:rsidP="00857F1D">
            <w:pPr>
              <w:spacing w:after="0" w:line="240" w:lineRule="auto"/>
              <w:rPr>
                <w:rFonts w:ascii="Times New Roman" w:eastAsia="Times New Roman" w:hAnsi="Times New Roman" w:cs="Times New Roman"/>
                <w:b/>
                <w:bCs/>
                <w:color w:val="000000"/>
                <w:lang w:eastAsia="hr-HR"/>
              </w:rPr>
            </w:pPr>
            <w:r w:rsidRPr="007F680D">
              <w:rPr>
                <w:rFonts w:ascii="Times New Roman" w:eastAsia="Times New Roman" w:hAnsi="Times New Roman" w:cs="Times New Roman"/>
                <w:b/>
                <w:bCs/>
                <w:color w:val="000000"/>
                <w:lang w:eastAsia="hr-HR"/>
              </w:rPr>
              <w:t>13,82±0,80</w:t>
            </w:r>
          </w:p>
        </w:tc>
        <w:tc>
          <w:tcPr>
            <w:tcW w:w="1985" w:type="dxa"/>
            <w:tcBorders>
              <w:top w:val="nil"/>
              <w:left w:val="nil"/>
              <w:bottom w:val="single" w:sz="8" w:space="0" w:color="auto"/>
              <w:right w:val="nil"/>
            </w:tcBorders>
            <w:shd w:val="clear" w:color="auto" w:fill="auto"/>
            <w:vAlign w:val="center"/>
            <w:hideMark/>
          </w:tcPr>
          <w:p w:rsidR="00D25807" w:rsidRPr="007F680D" w:rsidRDefault="00D25807" w:rsidP="00857F1D">
            <w:pPr>
              <w:spacing w:after="0" w:line="240" w:lineRule="auto"/>
              <w:rPr>
                <w:rFonts w:ascii="Times New Roman" w:eastAsia="Times New Roman" w:hAnsi="Times New Roman" w:cs="Times New Roman"/>
                <w:color w:val="000000"/>
                <w:lang w:eastAsia="hr-HR"/>
              </w:rPr>
            </w:pPr>
            <w:r w:rsidRPr="007F680D">
              <w:rPr>
                <w:rFonts w:ascii="Times New Roman" w:eastAsia="Times New Roman" w:hAnsi="Times New Roman" w:cs="Times New Roman"/>
                <w:color w:val="000000"/>
                <w:lang w:eastAsia="hr-HR"/>
              </w:rPr>
              <w:t>2,15±0,44</w:t>
            </w:r>
          </w:p>
        </w:tc>
        <w:tc>
          <w:tcPr>
            <w:tcW w:w="1842" w:type="dxa"/>
            <w:tcBorders>
              <w:top w:val="nil"/>
              <w:left w:val="nil"/>
              <w:bottom w:val="single" w:sz="8" w:space="0" w:color="auto"/>
              <w:right w:val="nil"/>
            </w:tcBorders>
            <w:shd w:val="clear" w:color="auto" w:fill="auto"/>
            <w:vAlign w:val="center"/>
            <w:hideMark/>
          </w:tcPr>
          <w:p w:rsidR="00D25807" w:rsidRPr="007F680D" w:rsidRDefault="00D25807" w:rsidP="00857F1D">
            <w:pPr>
              <w:spacing w:after="0" w:line="240" w:lineRule="auto"/>
              <w:rPr>
                <w:rFonts w:ascii="Times New Roman" w:eastAsia="Times New Roman" w:hAnsi="Times New Roman" w:cs="Times New Roman"/>
                <w:b/>
                <w:bCs/>
                <w:color w:val="000000"/>
                <w:lang w:eastAsia="hr-HR"/>
              </w:rPr>
            </w:pPr>
            <w:r w:rsidRPr="007F680D">
              <w:rPr>
                <w:rFonts w:ascii="Times New Roman" w:eastAsia="Times New Roman" w:hAnsi="Times New Roman" w:cs="Times New Roman"/>
                <w:b/>
                <w:bCs/>
                <w:color w:val="000000"/>
                <w:lang w:eastAsia="hr-HR"/>
              </w:rPr>
              <w:t>22,30±1,53</w:t>
            </w:r>
          </w:p>
        </w:tc>
        <w:tc>
          <w:tcPr>
            <w:tcW w:w="1701" w:type="dxa"/>
            <w:tcBorders>
              <w:top w:val="nil"/>
              <w:left w:val="nil"/>
              <w:bottom w:val="single" w:sz="8" w:space="0" w:color="auto"/>
              <w:right w:val="nil"/>
            </w:tcBorders>
            <w:shd w:val="clear" w:color="auto" w:fill="auto"/>
            <w:vAlign w:val="center"/>
            <w:hideMark/>
          </w:tcPr>
          <w:p w:rsidR="00D25807" w:rsidRPr="007F680D" w:rsidRDefault="00D25807" w:rsidP="00857F1D">
            <w:pPr>
              <w:spacing w:after="0" w:line="240" w:lineRule="auto"/>
              <w:rPr>
                <w:rFonts w:ascii="Times New Roman" w:eastAsia="Times New Roman" w:hAnsi="Times New Roman" w:cs="Times New Roman"/>
                <w:b/>
                <w:bCs/>
                <w:color w:val="000000"/>
                <w:lang w:eastAsia="hr-HR"/>
              </w:rPr>
            </w:pPr>
            <w:r w:rsidRPr="007F680D">
              <w:rPr>
                <w:rFonts w:ascii="Times New Roman" w:eastAsia="Times New Roman" w:hAnsi="Times New Roman" w:cs="Times New Roman"/>
                <w:b/>
                <w:bCs/>
                <w:color w:val="000000"/>
                <w:lang w:eastAsia="hr-HR"/>
              </w:rPr>
              <w:t>31,92±1,64</w:t>
            </w:r>
          </w:p>
        </w:tc>
        <w:tc>
          <w:tcPr>
            <w:tcW w:w="1560" w:type="dxa"/>
            <w:tcBorders>
              <w:top w:val="nil"/>
              <w:left w:val="nil"/>
              <w:bottom w:val="single" w:sz="8" w:space="0" w:color="auto"/>
              <w:right w:val="nil"/>
            </w:tcBorders>
            <w:shd w:val="clear" w:color="auto" w:fill="auto"/>
            <w:vAlign w:val="center"/>
            <w:hideMark/>
          </w:tcPr>
          <w:p w:rsidR="00D25807" w:rsidRPr="007F680D" w:rsidRDefault="00D25807" w:rsidP="00857F1D">
            <w:pPr>
              <w:spacing w:after="0" w:line="240" w:lineRule="auto"/>
              <w:rPr>
                <w:rFonts w:ascii="Times New Roman" w:eastAsia="Times New Roman" w:hAnsi="Times New Roman" w:cs="Times New Roman"/>
                <w:color w:val="000000"/>
                <w:lang w:eastAsia="hr-HR"/>
              </w:rPr>
            </w:pPr>
            <w:r w:rsidRPr="007F680D">
              <w:rPr>
                <w:rFonts w:ascii="Times New Roman" w:eastAsia="Times New Roman" w:hAnsi="Times New Roman" w:cs="Times New Roman"/>
                <w:color w:val="000000"/>
                <w:lang w:eastAsia="hr-HR"/>
              </w:rPr>
              <w:t>50,94±1,55</w:t>
            </w:r>
          </w:p>
        </w:tc>
      </w:tr>
    </w:tbl>
    <w:p w:rsidR="00D25807" w:rsidRDefault="00D25807" w:rsidP="006117DD">
      <w:pPr>
        <w:autoSpaceDE w:val="0"/>
        <w:autoSpaceDN w:val="0"/>
        <w:adjustRightInd w:val="0"/>
        <w:spacing w:before="200" w:line="240" w:lineRule="auto"/>
        <w:jc w:val="both"/>
        <w:rPr>
          <w:rFonts w:ascii="Times New Roman" w:hAnsi="Times New Roman" w:cs="Times New Roman"/>
          <w:color w:val="000000" w:themeColor="text1"/>
          <w:sz w:val="20"/>
          <w:szCs w:val="20"/>
          <w:lang w:eastAsia="hr-HR"/>
        </w:rPr>
      </w:pPr>
      <w:r w:rsidRPr="001757B1">
        <w:rPr>
          <w:rFonts w:ascii="Times New Roman" w:hAnsi="Times New Roman" w:cs="Times New Roman"/>
          <w:color w:val="000000" w:themeColor="text1"/>
          <w:sz w:val="20"/>
          <w:szCs w:val="20"/>
          <w:lang w:eastAsia="hr-HR"/>
        </w:rPr>
        <w:t xml:space="preserve">Podebljane vrijednosti morfometrijskih pokazatelja </w:t>
      </w:r>
      <w:r>
        <w:rPr>
          <w:rFonts w:ascii="Times New Roman" w:hAnsi="Times New Roman" w:cs="Times New Roman"/>
          <w:color w:val="000000" w:themeColor="text1"/>
          <w:sz w:val="20"/>
          <w:szCs w:val="20"/>
          <w:lang w:eastAsia="hr-HR"/>
        </w:rPr>
        <w:t xml:space="preserve">repa </w:t>
      </w:r>
      <w:r w:rsidRPr="001757B1">
        <w:rPr>
          <w:rFonts w:ascii="Times New Roman" w:hAnsi="Times New Roman" w:cs="Times New Roman"/>
          <w:color w:val="000000" w:themeColor="text1"/>
          <w:sz w:val="20"/>
          <w:szCs w:val="20"/>
          <w:lang w:eastAsia="hr-HR"/>
        </w:rPr>
        <w:t>sperm</w:t>
      </w:r>
      <w:r w:rsidR="0071107E">
        <w:rPr>
          <w:rFonts w:ascii="Times New Roman" w:hAnsi="Times New Roman" w:cs="Times New Roman"/>
          <w:color w:val="000000" w:themeColor="text1"/>
          <w:sz w:val="20"/>
          <w:szCs w:val="20"/>
          <w:lang w:eastAsia="hr-HR"/>
        </w:rPr>
        <w:t>ij</w:t>
      </w:r>
      <w:r w:rsidRPr="001757B1">
        <w:rPr>
          <w:rFonts w:ascii="Times New Roman" w:hAnsi="Times New Roman" w:cs="Times New Roman"/>
          <w:color w:val="000000" w:themeColor="text1"/>
          <w:sz w:val="20"/>
          <w:szCs w:val="20"/>
          <w:lang w:eastAsia="hr-HR"/>
        </w:rPr>
        <w:t>a pokazuju karakteristične značajke pojedine populacije (najniže ili najviše vrijednosti)</w:t>
      </w:r>
    </w:p>
    <w:p w:rsidR="00D25807" w:rsidRPr="006835B3" w:rsidRDefault="006117DD" w:rsidP="006835B3">
      <w:pPr>
        <w:autoSpaceDE w:val="0"/>
        <w:autoSpaceDN w:val="0"/>
        <w:adjustRightInd w:val="0"/>
        <w:spacing w:before="200" w:line="240" w:lineRule="auto"/>
        <w:jc w:val="both"/>
        <w:rPr>
          <w:rFonts w:ascii="Times New Roman" w:hAnsi="Times New Roman" w:cs="Times New Roman"/>
          <w:color w:val="000000" w:themeColor="text1"/>
          <w:sz w:val="16"/>
          <w:szCs w:val="16"/>
          <w:lang w:eastAsia="hr-HR"/>
        </w:rPr>
        <w:sectPr w:rsidR="00D25807" w:rsidRPr="006835B3" w:rsidSect="00857F1D">
          <w:pgSz w:w="16838" w:h="11906" w:orient="landscape"/>
          <w:pgMar w:top="1417" w:right="1417" w:bottom="1417" w:left="1417" w:header="708" w:footer="708" w:gutter="0"/>
          <w:cols w:space="708"/>
          <w:docGrid w:linePitch="360"/>
        </w:sectPr>
      </w:pPr>
      <w:r w:rsidRPr="008D6354">
        <w:rPr>
          <w:rFonts w:ascii="Times New Roman" w:hAnsi="Times New Roman" w:cs="Times New Roman"/>
          <w:color w:val="000000" w:themeColor="text1"/>
          <w:sz w:val="16"/>
          <w:szCs w:val="16"/>
          <w:lang w:eastAsia="hr-HR"/>
        </w:rPr>
        <w:t xml:space="preserve">(R1) </w:t>
      </w:r>
      <w:r>
        <w:rPr>
          <w:rFonts w:ascii="Times New Roman" w:hAnsi="Times New Roman" w:cs="Times New Roman"/>
          <w:color w:val="000000" w:themeColor="text1"/>
          <w:sz w:val="16"/>
          <w:szCs w:val="16"/>
          <w:lang w:eastAsia="hr-HR"/>
        </w:rPr>
        <w:t xml:space="preserve">- </w:t>
      </w:r>
      <w:r w:rsidRPr="008D6354">
        <w:rPr>
          <w:rFonts w:ascii="Times New Roman" w:hAnsi="Times New Roman" w:cs="Times New Roman"/>
          <w:color w:val="000000" w:themeColor="text1"/>
          <w:sz w:val="16"/>
          <w:szCs w:val="16"/>
          <w:lang w:eastAsia="hr-HR"/>
        </w:rPr>
        <w:t>spermiji s najmanjom veličinom središnjeg dijela repa po svim pokazateljima</w:t>
      </w:r>
      <w:r>
        <w:rPr>
          <w:rFonts w:ascii="Times New Roman" w:hAnsi="Times New Roman" w:cs="Times New Roman"/>
          <w:color w:val="000000" w:themeColor="text1"/>
          <w:sz w:val="16"/>
          <w:szCs w:val="16"/>
          <w:lang w:eastAsia="hr-HR"/>
        </w:rPr>
        <w:t>;</w:t>
      </w:r>
      <w:r w:rsidRPr="008D6354">
        <w:rPr>
          <w:rFonts w:ascii="Times New Roman" w:hAnsi="Times New Roman" w:cs="Times New Roman"/>
          <w:color w:val="000000" w:themeColor="text1"/>
          <w:sz w:val="16"/>
          <w:szCs w:val="16"/>
          <w:lang w:eastAsia="hr-HR"/>
        </w:rPr>
        <w:t xml:space="preserve"> (R2) </w:t>
      </w:r>
      <w:r>
        <w:rPr>
          <w:rFonts w:ascii="Times New Roman" w:hAnsi="Times New Roman" w:cs="Times New Roman"/>
          <w:color w:val="000000" w:themeColor="text1"/>
          <w:sz w:val="16"/>
          <w:szCs w:val="16"/>
          <w:lang w:eastAsia="hr-HR"/>
        </w:rPr>
        <w:t xml:space="preserve">- </w:t>
      </w:r>
      <w:r w:rsidRPr="008D6354">
        <w:rPr>
          <w:rFonts w:ascii="Times New Roman" w:hAnsi="Times New Roman" w:cs="Times New Roman"/>
          <w:color w:val="000000" w:themeColor="text1"/>
          <w:sz w:val="16"/>
          <w:szCs w:val="16"/>
          <w:lang w:eastAsia="hr-HR"/>
        </w:rPr>
        <w:t>spermiji s najširim središnjim</w:t>
      </w:r>
      <w:r>
        <w:rPr>
          <w:rFonts w:ascii="Times New Roman" w:hAnsi="Times New Roman" w:cs="Times New Roman"/>
          <w:color w:val="000000" w:themeColor="text1"/>
          <w:sz w:val="16"/>
          <w:szCs w:val="16"/>
          <w:lang w:eastAsia="hr-HR"/>
        </w:rPr>
        <w:t xml:space="preserve"> dijelom, ali najkraćim repom;</w:t>
      </w:r>
      <w:r w:rsidRPr="008D6354">
        <w:rPr>
          <w:rFonts w:ascii="Times New Roman" w:hAnsi="Times New Roman" w:cs="Times New Roman"/>
          <w:color w:val="000000" w:themeColor="text1"/>
          <w:sz w:val="16"/>
          <w:szCs w:val="16"/>
          <w:lang w:eastAsia="hr-HR"/>
        </w:rPr>
        <w:t xml:space="preserve"> (R3) </w:t>
      </w:r>
      <w:r>
        <w:rPr>
          <w:rFonts w:ascii="Times New Roman" w:hAnsi="Times New Roman" w:cs="Times New Roman"/>
          <w:color w:val="000000" w:themeColor="text1"/>
          <w:sz w:val="16"/>
          <w:szCs w:val="16"/>
          <w:lang w:eastAsia="hr-HR"/>
        </w:rPr>
        <w:t xml:space="preserve">- </w:t>
      </w:r>
      <w:r w:rsidRPr="008D6354">
        <w:rPr>
          <w:rFonts w:ascii="Times New Roman" w:hAnsi="Times New Roman" w:cs="Times New Roman"/>
          <w:color w:val="000000" w:themeColor="text1"/>
          <w:sz w:val="16"/>
          <w:szCs w:val="16"/>
          <w:lang w:eastAsia="hr-HR"/>
        </w:rPr>
        <w:t>spermiji s najduljim repom</w:t>
      </w:r>
      <w:r>
        <w:rPr>
          <w:rFonts w:ascii="Times New Roman" w:hAnsi="Times New Roman" w:cs="Times New Roman"/>
          <w:color w:val="000000" w:themeColor="text1"/>
          <w:sz w:val="16"/>
          <w:szCs w:val="16"/>
          <w:lang w:eastAsia="hr-HR"/>
        </w:rPr>
        <w:t>;</w:t>
      </w:r>
      <w:r w:rsidRPr="008D6354">
        <w:rPr>
          <w:rFonts w:ascii="Times New Roman" w:hAnsi="Times New Roman" w:cs="Times New Roman"/>
          <w:color w:val="000000" w:themeColor="text1"/>
          <w:sz w:val="16"/>
          <w:szCs w:val="16"/>
          <w:lang w:eastAsia="hr-HR"/>
        </w:rPr>
        <w:t xml:space="preserve"> (R4) </w:t>
      </w:r>
      <w:r>
        <w:rPr>
          <w:rFonts w:ascii="Times New Roman" w:hAnsi="Times New Roman" w:cs="Times New Roman"/>
          <w:color w:val="000000" w:themeColor="text1"/>
          <w:sz w:val="16"/>
          <w:szCs w:val="16"/>
          <w:lang w:eastAsia="hr-HR"/>
        </w:rPr>
        <w:t xml:space="preserve">- </w:t>
      </w:r>
      <w:r w:rsidRPr="008D6354">
        <w:rPr>
          <w:rFonts w:ascii="Times New Roman" w:hAnsi="Times New Roman" w:cs="Times New Roman"/>
          <w:color w:val="000000" w:themeColor="text1"/>
          <w:sz w:val="16"/>
          <w:szCs w:val="16"/>
          <w:lang w:eastAsia="hr-HR"/>
        </w:rPr>
        <w:t xml:space="preserve">spermiji s najvećom duljinom, površinom i opsegom središnjeg dijela repa. </w:t>
      </w:r>
    </w:p>
    <w:p w:rsidR="00D25807" w:rsidRDefault="00D25807" w:rsidP="00D25807">
      <w:pPr>
        <w:autoSpaceDE w:val="0"/>
        <w:autoSpaceDN w:val="0"/>
        <w:adjustRightInd w:val="0"/>
        <w:spacing w:before="200" w:line="360" w:lineRule="auto"/>
        <w:jc w:val="both"/>
        <w:rPr>
          <w:rFonts w:ascii="Times New Roman" w:hAnsi="Times New Roman" w:cs="Times New Roman"/>
          <w:color w:val="000000" w:themeColor="text1"/>
          <w:sz w:val="24"/>
          <w:szCs w:val="24"/>
          <w:lang w:eastAsia="hr-HR"/>
        </w:rPr>
      </w:pPr>
      <w:r>
        <w:rPr>
          <w:rFonts w:ascii="Times New Roman" w:hAnsi="Times New Roman" w:cs="Times New Roman"/>
          <w:noProof/>
          <w:color w:val="000000" w:themeColor="text1"/>
          <w:sz w:val="24"/>
          <w:szCs w:val="24"/>
          <w:lang w:eastAsia="hr-HR"/>
        </w:rPr>
        <w:lastRenderedPageBreak/>
        <w:drawing>
          <wp:inline distT="0" distB="0" distL="0" distR="0" wp14:anchorId="2F311577" wp14:editId="0911407D">
            <wp:extent cx="4484370" cy="320312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pulacije_spermija_glava_novo.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486058" cy="3204327"/>
                    </a:xfrm>
                    <a:prstGeom prst="rect">
                      <a:avLst/>
                    </a:prstGeom>
                  </pic:spPr>
                </pic:pic>
              </a:graphicData>
            </a:graphic>
          </wp:inline>
        </w:drawing>
      </w:r>
    </w:p>
    <w:p w:rsidR="00D25807" w:rsidRDefault="00D25807" w:rsidP="009B40C3">
      <w:pPr>
        <w:autoSpaceDE w:val="0"/>
        <w:autoSpaceDN w:val="0"/>
        <w:adjustRightInd w:val="0"/>
        <w:spacing w:before="200" w:line="240" w:lineRule="auto"/>
        <w:jc w:val="both"/>
        <w:rPr>
          <w:rFonts w:ascii="Times New Roman" w:hAnsi="Times New Roman" w:cs="Times New Roman"/>
          <w:noProof/>
          <w:color w:val="000000" w:themeColor="text1"/>
          <w:sz w:val="24"/>
          <w:szCs w:val="24"/>
          <w:lang w:eastAsia="hr-HR"/>
        </w:rPr>
      </w:pPr>
      <w:r>
        <w:rPr>
          <w:rFonts w:ascii="Times New Roman" w:hAnsi="Times New Roman" w:cs="Times New Roman"/>
          <w:color w:val="000000" w:themeColor="text1"/>
          <w:sz w:val="24"/>
          <w:szCs w:val="24"/>
          <w:lang w:eastAsia="hr-HR"/>
        </w:rPr>
        <w:t>Grafikon 1. Grafički prikaz subpopulacija sperm</w:t>
      </w:r>
      <w:r w:rsidR="001070DF">
        <w:rPr>
          <w:rFonts w:ascii="Times New Roman" w:hAnsi="Times New Roman" w:cs="Times New Roman"/>
          <w:color w:val="000000" w:themeColor="text1"/>
          <w:sz w:val="24"/>
          <w:szCs w:val="24"/>
          <w:lang w:eastAsia="hr-HR"/>
        </w:rPr>
        <w:t>ij</w:t>
      </w:r>
      <w:r>
        <w:rPr>
          <w:rFonts w:ascii="Times New Roman" w:hAnsi="Times New Roman" w:cs="Times New Roman"/>
          <w:color w:val="000000" w:themeColor="text1"/>
          <w:sz w:val="24"/>
          <w:szCs w:val="24"/>
          <w:lang w:eastAsia="hr-HR"/>
        </w:rPr>
        <w:t xml:space="preserve">a </w:t>
      </w:r>
      <w:r w:rsidR="0046216A">
        <w:rPr>
          <w:rFonts w:ascii="Times New Roman" w:hAnsi="Times New Roman" w:cs="Times New Roman"/>
          <w:color w:val="000000" w:themeColor="text1"/>
          <w:sz w:val="24"/>
          <w:szCs w:val="24"/>
          <w:lang w:eastAsia="hr-HR"/>
        </w:rPr>
        <w:t xml:space="preserve">jarčeva </w:t>
      </w:r>
      <w:r>
        <w:rPr>
          <w:rFonts w:ascii="Times New Roman" w:hAnsi="Times New Roman" w:cs="Times New Roman"/>
          <w:color w:val="000000" w:themeColor="text1"/>
          <w:sz w:val="24"/>
          <w:szCs w:val="24"/>
          <w:lang w:eastAsia="hr-HR"/>
        </w:rPr>
        <w:t>prema morfometrijskim pokazateljima glave.</w:t>
      </w:r>
      <w:r w:rsidRPr="008A4522">
        <w:rPr>
          <w:rFonts w:ascii="Times New Roman" w:hAnsi="Times New Roman" w:cs="Times New Roman"/>
          <w:noProof/>
          <w:color w:val="000000" w:themeColor="text1"/>
          <w:sz w:val="24"/>
          <w:szCs w:val="24"/>
          <w:lang w:eastAsia="hr-HR"/>
        </w:rPr>
        <w:t xml:space="preserve"> </w:t>
      </w:r>
    </w:p>
    <w:p w:rsidR="00D25807" w:rsidRPr="009B40C3" w:rsidRDefault="009B40C3" w:rsidP="009B40C3">
      <w:pPr>
        <w:autoSpaceDE w:val="0"/>
        <w:autoSpaceDN w:val="0"/>
        <w:adjustRightInd w:val="0"/>
        <w:spacing w:before="200" w:line="240" w:lineRule="auto"/>
        <w:jc w:val="both"/>
        <w:rPr>
          <w:rFonts w:ascii="Times New Roman" w:hAnsi="Times New Roman" w:cs="Times New Roman"/>
          <w:color w:val="000000" w:themeColor="text1"/>
          <w:sz w:val="16"/>
          <w:szCs w:val="16"/>
          <w:lang w:eastAsia="hr-HR"/>
        </w:rPr>
      </w:pPr>
      <w:r w:rsidRPr="009B40C3">
        <w:rPr>
          <w:rFonts w:ascii="Times New Roman" w:hAnsi="Times New Roman" w:cs="Times New Roman"/>
          <w:color w:val="000000" w:themeColor="text1"/>
          <w:sz w:val="16"/>
          <w:szCs w:val="16"/>
          <w:lang w:eastAsia="hr-HR"/>
        </w:rPr>
        <w:t xml:space="preserve">(S1) </w:t>
      </w:r>
      <w:r>
        <w:rPr>
          <w:rFonts w:ascii="Times New Roman" w:hAnsi="Times New Roman" w:cs="Times New Roman"/>
          <w:color w:val="000000" w:themeColor="text1"/>
          <w:sz w:val="16"/>
          <w:szCs w:val="16"/>
          <w:lang w:eastAsia="hr-HR"/>
        </w:rPr>
        <w:t xml:space="preserve">- </w:t>
      </w:r>
      <w:r w:rsidRPr="009B40C3">
        <w:rPr>
          <w:rFonts w:ascii="Times New Roman" w:hAnsi="Times New Roman" w:cs="Times New Roman"/>
          <w:color w:val="000000" w:themeColor="text1"/>
          <w:sz w:val="16"/>
          <w:szCs w:val="16"/>
          <w:lang w:eastAsia="hr-HR"/>
        </w:rPr>
        <w:t>veličinom mali i naborani spermij</w:t>
      </w:r>
      <w:r>
        <w:rPr>
          <w:rFonts w:ascii="Times New Roman" w:hAnsi="Times New Roman" w:cs="Times New Roman"/>
          <w:color w:val="000000" w:themeColor="text1"/>
          <w:sz w:val="16"/>
          <w:szCs w:val="16"/>
          <w:lang w:eastAsia="hr-HR"/>
        </w:rPr>
        <w:t>i;</w:t>
      </w:r>
      <w:r w:rsidRPr="009B40C3">
        <w:rPr>
          <w:rFonts w:ascii="Times New Roman" w:hAnsi="Times New Roman" w:cs="Times New Roman"/>
          <w:color w:val="000000" w:themeColor="text1"/>
          <w:sz w:val="16"/>
          <w:szCs w:val="16"/>
          <w:lang w:eastAsia="hr-HR"/>
        </w:rPr>
        <w:t xml:space="preserve"> (S2) </w:t>
      </w:r>
      <w:r>
        <w:rPr>
          <w:rFonts w:ascii="Times New Roman" w:hAnsi="Times New Roman" w:cs="Times New Roman"/>
          <w:color w:val="000000" w:themeColor="text1"/>
          <w:sz w:val="16"/>
          <w:szCs w:val="16"/>
          <w:lang w:eastAsia="hr-HR"/>
        </w:rPr>
        <w:t xml:space="preserve">- </w:t>
      </w:r>
      <w:r w:rsidRPr="009B40C3">
        <w:rPr>
          <w:rFonts w:ascii="Times New Roman" w:hAnsi="Times New Roman" w:cs="Times New Roman"/>
          <w:color w:val="000000" w:themeColor="text1"/>
          <w:sz w:val="16"/>
          <w:szCs w:val="16"/>
          <w:lang w:eastAsia="hr-HR"/>
        </w:rPr>
        <w:t>veličinom najveći spermiji</w:t>
      </w:r>
      <w:r>
        <w:rPr>
          <w:rFonts w:ascii="Times New Roman" w:hAnsi="Times New Roman" w:cs="Times New Roman"/>
          <w:color w:val="000000" w:themeColor="text1"/>
          <w:sz w:val="16"/>
          <w:szCs w:val="16"/>
          <w:lang w:eastAsia="hr-HR"/>
        </w:rPr>
        <w:t>;</w:t>
      </w:r>
      <w:r w:rsidRPr="009B40C3">
        <w:rPr>
          <w:rFonts w:ascii="Times New Roman" w:hAnsi="Times New Roman" w:cs="Times New Roman"/>
          <w:color w:val="000000" w:themeColor="text1"/>
          <w:sz w:val="16"/>
          <w:szCs w:val="16"/>
          <w:lang w:eastAsia="hr-HR"/>
        </w:rPr>
        <w:t xml:space="preserve"> (S3) </w:t>
      </w:r>
      <w:r>
        <w:rPr>
          <w:rFonts w:ascii="Times New Roman" w:hAnsi="Times New Roman" w:cs="Times New Roman"/>
          <w:color w:val="000000" w:themeColor="text1"/>
          <w:sz w:val="16"/>
          <w:szCs w:val="16"/>
          <w:lang w:eastAsia="hr-HR"/>
        </w:rPr>
        <w:t xml:space="preserve">- </w:t>
      </w:r>
      <w:r w:rsidRPr="009B40C3">
        <w:rPr>
          <w:rFonts w:ascii="Times New Roman" w:hAnsi="Times New Roman" w:cs="Times New Roman"/>
          <w:color w:val="000000" w:themeColor="text1"/>
          <w:sz w:val="16"/>
          <w:szCs w:val="16"/>
          <w:lang w:eastAsia="hr-HR"/>
        </w:rPr>
        <w:t>eliptični i elongirani spermiji</w:t>
      </w:r>
      <w:r>
        <w:rPr>
          <w:rFonts w:ascii="Times New Roman" w:hAnsi="Times New Roman" w:cs="Times New Roman"/>
          <w:color w:val="000000" w:themeColor="text1"/>
          <w:sz w:val="16"/>
          <w:szCs w:val="16"/>
          <w:lang w:eastAsia="hr-HR"/>
        </w:rPr>
        <w:t>;</w:t>
      </w:r>
      <w:r w:rsidRPr="009B40C3">
        <w:rPr>
          <w:rFonts w:ascii="Times New Roman" w:hAnsi="Times New Roman" w:cs="Times New Roman"/>
          <w:color w:val="000000" w:themeColor="text1"/>
          <w:sz w:val="16"/>
          <w:szCs w:val="16"/>
          <w:lang w:eastAsia="hr-HR"/>
        </w:rPr>
        <w:t xml:space="preserve"> (S4) </w:t>
      </w:r>
      <w:r>
        <w:rPr>
          <w:rFonts w:ascii="Times New Roman" w:hAnsi="Times New Roman" w:cs="Times New Roman"/>
          <w:color w:val="000000" w:themeColor="text1"/>
          <w:sz w:val="16"/>
          <w:szCs w:val="16"/>
          <w:lang w:eastAsia="hr-HR"/>
        </w:rPr>
        <w:t xml:space="preserve">- </w:t>
      </w:r>
      <w:r w:rsidRPr="009B40C3">
        <w:rPr>
          <w:rFonts w:ascii="Times New Roman" w:hAnsi="Times New Roman" w:cs="Times New Roman"/>
          <w:color w:val="000000" w:themeColor="text1"/>
          <w:sz w:val="16"/>
          <w:szCs w:val="16"/>
          <w:lang w:eastAsia="hr-HR"/>
        </w:rPr>
        <w:t>spermiji koji po svim pokazateljima spadaju u neke prosječne vrijednosti po veličini i obliku</w:t>
      </w:r>
      <w:r>
        <w:rPr>
          <w:rFonts w:ascii="Times New Roman" w:hAnsi="Times New Roman" w:cs="Times New Roman"/>
          <w:color w:val="000000" w:themeColor="text1"/>
          <w:sz w:val="16"/>
          <w:szCs w:val="16"/>
          <w:lang w:eastAsia="hr-HR"/>
        </w:rPr>
        <w:t>.</w:t>
      </w:r>
    </w:p>
    <w:p w:rsidR="00D25807" w:rsidRDefault="00D25807" w:rsidP="00D25807">
      <w:pPr>
        <w:autoSpaceDE w:val="0"/>
        <w:autoSpaceDN w:val="0"/>
        <w:adjustRightInd w:val="0"/>
        <w:spacing w:before="200" w:line="360" w:lineRule="auto"/>
        <w:jc w:val="both"/>
        <w:rPr>
          <w:rFonts w:ascii="Times New Roman" w:hAnsi="Times New Roman" w:cs="Times New Roman"/>
          <w:color w:val="000000" w:themeColor="text1"/>
          <w:sz w:val="24"/>
          <w:szCs w:val="24"/>
          <w:lang w:eastAsia="hr-HR"/>
        </w:rPr>
      </w:pPr>
      <w:r>
        <w:rPr>
          <w:rFonts w:ascii="Times New Roman" w:hAnsi="Times New Roman" w:cs="Times New Roman"/>
          <w:noProof/>
          <w:color w:val="000000" w:themeColor="text1"/>
          <w:sz w:val="24"/>
          <w:szCs w:val="24"/>
          <w:lang w:eastAsia="hr-HR"/>
        </w:rPr>
        <w:drawing>
          <wp:inline distT="0" distB="0" distL="0" distR="0" wp14:anchorId="75E3AF1C" wp14:editId="3AC1ABC0">
            <wp:extent cx="4484957" cy="344973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opulacije_spermija_rep_novo.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484957" cy="3449739"/>
                    </a:xfrm>
                    <a:prstGeom prst="rect">
                      <a:avLst/>
                    </a:prstGeom>
                  </pic:spPr>
                </pic:pic>
              </a:graphicData>
            </a:graphic>
          </wp:inline>
        </w:drawing>
      </w:r>
    </w:p>
    <w:p w:rsidR="00D25807" w:rsidRDefault="00D25807" w:rsidP="00D25807">
      <w:pPr>
        <w:autoSpaceDE w:val="0"/>
        <w:autoSpaceDN w:val="0"/>
        <w:adjustRightInd w:val="0"/>
        <w:spacing w:before="200" w:line="360" w:lineRule="auto"/>
        <w:jc w:val="both"/>
        <w:rPr>
          <w:rFonts w:ascii="Times New Roman" w:hAnsi="Times New Roman" w:cs="Times New Roman"/>
          <w:color w:val="000000" w:themeColor="text1"/>
          <w:sz w:val="24"/>
          <w:szCs w:val="24"/>
          <w:lang w:eastAsia="hr-HR"/>
        </w:rPr>
      </w:pPr>
      <w:r>
        <w:rPr>
          <w:rFonts w:ascii="Times New Roman" w:hAnsi="Times New Roman" w:cs="Times New Roman"/>
          <w:color w:val="000000" w:themeColor="text1"/>
          <w:sz w:val="24"/>
          <w:szCs w:val="24"/>
          <w:lang w:eastAsia="hr-HR"/>
        </w:rPr>
        <w:t>Grafikon 2. Grafički prikaz subpopulacija sperm</w:t>
      </w:r>
      <w:r w:rsidR="001070DF">
        <w:rPr>
          <w:rFonts w:ascii="Times New Roman" w:hAnsi="Times New Roman" w:cs="Times New Roman"/>
          <w:color w:val="000000" w:themeColor="text1"/>
          <w:sz w:val="24"/>
          <w:szCs w:val="24"/>
          <w:lang w:eastAsia="hr-HR"/>
        </w:rPr>
        <w:t>ij</w:t>
      </w:r>
      <w:r>
        <w:rPr>
          <w:rFonts w:ascii="Times New Roman" w:hAnsi="Times New Roman" w:cs="Times New Roman"/>
          <w:color w:val="000000" w:themeColor="text1"/>
          <w:sz w:val="24"/>
          <w:szCs w:val="24"/>
          <w:lang w:eastAsia="hr-HR"/>
        </w:rPr>
        <w:t xml:space="preserve">a </w:t>
      </w:r>
      <w:r w:rsidR="0046216A">
        <w:rPr>
          <w:rFonts w:ascii="Times New Roman" w:hAnsi="Times New Roman" w:cs="Times New Roman"/>
          <w:color w:val="000000" w:themeColor="text1"/>
          <w:sz w:val="24"/>
          <w:szCs w:val="24"/>
          <w:lang w:eastAsia="hr-HR"/>
        </w:rPr>
        <w:t xml:space="preserve">jarčeva </w:t>
      </w:r>
      <w:r>
        <w:rPr>
          <w:rFonts w:ascii="Times New Roman" w:hAnsi="Times New Roman" w:cs="Times New Roman"/>
          <w:color w:val="000000" w:themeColor="text1"/>
          <w:sz w:val="24"/>
          <w:szCs w:val="24"/>
          <w:lang w:eastAsia="hr-HR"/>
        </w:rPr>
        <w:t>prema morfometrijskim pokazateljima repa.</w:t>
      </w:r>
    </w:p>
    <w:p w:rsidR="009B40C3" w:rsidRPr="009B40C3" w:rsidRDefault="009B40C3" w:rsidP="009B40C3">
      <w:pPr>
        <w:autoSpaceDE w:val="0"/>
        <w:autoSpaceDN w:val="0"/>
        <w:adjustRightInd w:val="0"/>
        <w:spacing w:before="200" w:line="240" w:lineRule="auto"/>
        <w:jc w:val="both"/>
        <w:rPr>
          <w:rFonts w:ascii="Times New Roman" w:hAnsi="Times New Roman" w:cs="Times New Roman"/>
          <w:color w:val="000000" w:themeColor="text1"/>
          <w:sz w:val="16"/>
          <w:szCs w:val="16"/>
          <w:lang w:eastAsia="hr-HR"/>
        </w:rPr>
      </w:pPr>
      <w:r w:rsidRPr="009B40C3">
        <w:rPr>
          <w:rFonts w:ascii="Times New Roman" w:hAnsi="Times New Roman" w:cs="Times New Roman"/>
          <w:color w:val="000000" w:themeColor="text1"/>
          <w:sz w:val="16"/>
          <w:szCs w:val="16"/>
          <w:lang w:eastAsia="hr-HR"/>
        </w:rPr>
        <w:t xml:space="preserve">(S1) </w:t>
      </w:r>
      <w:r>
        <w:rPr>
          <w:rFonts w:ascii="Times New Roman" w:hAnsi="Times New Roman" w:cs="Times New Roman"/>
          <w:color w:val="000000" w:themeColor="text1"/>
          <w:sz w:val="16"/>
          <w:szCs w:val="16"/>
          <w:lang w:eastAsia="hr-HR"/>
        </w:rPr>
        <w:t xml:space="preserve">- </w:t>
      </w:r>
      <w:r w:rsidRPr="009B40C3">
        <w:rPr>
          <w:rFonts w:ascii="Times New Roman" w:hAnsi="Times New Roman" w:cs="Times New Roman"/>
          <w:color w:val="000000" w:themeColor="text1"/>
          <w:sz w:val="16"/>
          <w:szCs w:val="16"/>
          <w:lang w:eastAsia="hr-HR"/>
        </w:rPr>
        <w:t>veličinom mali i naborani spermij</w:t>
      </w:r>
      <w:r>
        <w:rPr>
          <w:rFonts w:ascii="Times New Roman" w:hAnsi="Times New Roman" w:cs="Times New Roman"/>
          <w:color w:val="000000" w:themeColor="text1"/>
          <w:sz w:val="16"/>
          <w:szCs w:val="16"/>
          <w:lang w:eastAsia="hr-HR"/>
        </w:rPr>
        <w:t>i;</w:t>
      </w:r>
      <w:r w:rsidRPr="009B40C3">
        <w:rPr>
          <w:rFonts w:ascii="Times New Roman" w:hAnsi="Times New Roman" w:cs="Times New Roman"/>
          <w:color w:val="000000" w:themeColor="text1"/>
          <w:sz w:val="16"/>
          <w:szCs w:val="16"/>
          <w:lang w:eastAsia="hr-HR"/>
        </w:rPr>
        <w:t xml:space="preserve"> (S2) </w:t>
      </w:r>
      <w:r>
        <w:rPr>
          <w:rFonts w:ascii="Times New Roman" w:hAnsi="Times New Roman" w:cs="Times New Roman"/>
          <w:color w:val="000000" w:themeColor="text1"/>
          <w:sz w:val="16"/>
          <w:szCs w:val="16"/>
          <w:lang w:eastAsia="hr-HR"/>
        </w:rPr>
        <w:t xml:space="preserve">- </w:t>
      </w:r>
      <w:r w:rsidRPr="009B40C3">
        <w:rPr>
          <w:rFonts w:ascii="Times New Roman" w:hAnsi="Times New Roman" w:cs="Times New Roman"/>
          <w:color w:val="000000" w:themeColor="text1"/>
          <w:sz w:val="16"/>
          <w:szCs w:val="16"/>
          <w:lang w:eastAsia="hr-HR"/>
        </w:rPr>
        <w:t>veličinom najveći spermiji</w:t>
      </w:r>
      <w:r>
        <w:rPr>
          <w:rFonts w:ascii="Times New Roman" w:hAnsi="Times New Roman" w:cs="Times New Roman"/>
          <w:color w:val="000000" w:themeColor="text1"/>
          <w:sz w:val="16"/>
          <w:szCs w:val="16"/>
          <w:lang w:eastAsia="hr-HR"/>
        </w:rPr>
        <w:t>;</w:t>
      </w:r>
      <w:r w:rsidRPr="009B40C3">
        <w:rPr>
          <w:rFonts w:ascii="Times New Roman" w:hAnsi="Times New Roman" w:cs="Times New Roman"/>
          <w:color w:val="000000" w:themeColor="text1"/>
          <w:sz w:val="16"/>
          <w:szCs w:val="16"/>
          <w:lang w:eastAsia="hr-HR"/>
        </w:rPr>
        <w:t xml:space="preserve"> (S3) </w:t>
      </w:r>
      <w:r>
        <w:rPr>
          <w:rFonts w:ascii="Times New Roman" w:hAnsi="Times New Roman" w:cs="Times New Roman"/>
          <w:color w:val="000000" w:themeColor="text1"/>
          <w:sz w:val="16"/>
          <w:szCs w:val="16"/>
          <w:lang w:eastAsia="hr-HR"/>
        </w:rPr>
        <w:t xml:space="preserve">- </w:t>
      </w:r>
      <w:r w:rsidRPr="009B40C3">
        <w:rPr>
          <w:rFonts w:ascii="Times New Roman" w:hAnsi="Times New Roman" w:cs="Times New Roman"/>
          <w:color w:val="000000" w:themeColor="text1"/>
          <w:sz w:val="16"/>
          <w:szCs w:val="16"/>
          <w:lang w:eastAsia="hr-HR"/>
        </w:rPr>
        <w:t>eliptični i elongirani spermiji</w:t>
      </w:r>
      <w:r>
        <w:rPr>
          <w:rFonts w:ascii="Times New Roman" w:hAnsi="Times New Roman" w:cs="Times New Roman"/>
          <w:color w:val="000000" w:themeColor="text1"/>
          <w:sz w:val="16"/>
          <w:szCs w:val="16"/>
          <w:lang w:eastAsia="hr-HR"/>
        </w:rPr>
        <w:t>;</w:t>
      </w:r>
      <w:r w:rsidRPr="009B40C3">
        <w:rPr>
          <w:rFonts w:ascii="Times New Roman" w:hAnsi="Times New Roman" w:cs="Times New Roman"/>
          <w:color w:val="000000" w:themeColor="text1"/>
          <w:sz w:val="16"/>
          <w:szCs w:val="16"/>
          <w:lang w:eastAsia="hr-HR"/>
        </w:rPr>
        <w:t xml:space="preserve"> (S4) </w:t>
      </w:r>
      <w:r>
        <w:rPr>
          <w:rFonts w:ascii="Times New Roman" w:hAnsi="Times New Roman" w:cs="Times New Roman"/>
          <w:color w:val="000000" w:themeColor="text1"/>
          <w:sz w:val="16"/>
          <w:szCs w:val="16"/>
          <w:lang w:eastAsia="hr-HR"/>
        </w:rPr>
        <w:t xml:space="preserve">- </w:t>
      </w:r>
      <w:r w:rsidRPr="009B40C3">
        <w:rPr>
          <w:rFonts w:ascii="Times New Roman" w:hAnsi="Times New Roman" w:cs="Times New Roman"/>
          <w:color w:val="000000" w:themeColor="text1"/>
          <w:sz w:val="16"/>
          <w:szCs w:val="16"/>
          <w:lang w:eastAsia="hr-HR"/>
        </w:rPr>
        <w:t>spermiji koji po svim pokazateljima spadaju u neke prosječne vrijednosti po veličini i obliku</w:t>
      </w:r>
      <w:r>
        <w:rPr>
          <w:rFonts w:ascii="Times New Roman" w:hAnsi="Times New Roman" w:cs="Times New Roman"/>
          <w:color w:val="000000" w:themeColor="text1"/>
          <w:sz w:val="16"/>
          <w:szCs w:val="16"/>
          <w:lang w:eastAsia="hr-HR"/>
        </w:rPr>
        <w:t>.</w:t>
      </w:r>
    </w:p>
    <w:p w:rsidR="00D25807" w:rsidRDefault="00D25807" w:rsidP="00D25807">
      <w:pPr>
        <w:autoSpaceDE w:val="0"/>
        <w:autoSpaceDN w:val="0"/>
        <w:adjustRightInd w:val="0"/>
        <w:spacing w:before="200" w:line="360" w:lineRule="auto"/>
        <w:ind w:firstLine="708"/>
        <w:jc w:val="both"/>
        <w:rPr>
          <w:rFonts w:ascii="Times New Roman" w:hAnsi="Times New Roman" w:cs="Times New Roman"/>
          <w:color w:val="000000" w:themeColor="text1"/>
          <w:sz w:val="24"/>
          <w:szCs w:val="24"/>
          <w:lang w:eastAsia="hr-HR"/>
        </w:rPr>
      </w:pPr>
      <w:r>
        <w:rPr>
          <w:rFonts w:ascii="Times New Roman" w:hAnsi="Times New Roman" w:cs="Times New Roman"/>
          <w:color w:val="000000" w:themeColor="text1"/>
          <w:sz w:val="24"/>
          <w:szCs w:val="24"/>
          <w:lang w:eastAsia="hr-HR"/>
        </w:rPr>
        <w:lastRenderedPageBreak/>
        <w:t xml:space="preserve">Prema </w:t>
      </w:r>
      <w:r w:rsidR="00935891">
        <w:rPr>
          <w:rFonts w:ascii="Times New Roman" w:hAnsi="Times New Roman" w:cs="Times New Roman"/>
          <w:color w:val="000000" w:themeColor="text1"/>
          <w:sz w:val="24"/>
          <w:szCs w:val="24"/>
          <w:lang w:eastAsia="hr-HR"/>
        </w:rPr>
        <w:t>poda</w:t>
      </w:r>
      <w:r w:rsidR="009B40C3">
        <w:rPr>
          <w:rFonts w:ascii="Times New Roman" w:hAnsi="Times New Roman" w:cs="Times New Roman"/>
          <w:color w:val="000000" w:themeColor="text1"/>
          <w:sz w:val="24"/>
          <w:szCs w:val="24"/>
          <w:lang w:eastAsia="hr-HR"/>
        </w:rPr>
        <w:t>t</w:t>
      </w:r>
      <w:r w:rsidR="00935891">
        <w:rPr>
          <w:rFonts w:ascii="Times New Roman" w:hAnsi="Times New Roman" w:cs="Times New Roman"/>
          <w:color w:val="000000" w:themeColor="text1"/>
          <w:sz w:val="24"/>
          <w:szCs w:val="24"/>
          <w:lang w:eastAsia="hr-HR"/>
        </w:rPr>
        <w:t xml:space="preserve">cima </w:t>
      </w:r>
      <w:r>
        <w:rPr>
          <w:rFonts w:ascii="Times New Roman" w:hAnsi="Times New Roman" w:cs="Times New Roman"/>
          <w:color w:val="000000" w:themeColor="text1"/>
          <w:sz w:val="24"/>
          <w:szCs w:val="24"/>
          <w:lang w:eastAsia="hr-HR"/>
        </w:rPr>
        <w:t>morfometrijski</w:t>
      </w:r>
      <w:r w:rsidR="00935891">
        <w:rPr>
          <w:rFonts w:ascii="Times New Roman" w:hAnsi="Times New Roman" w:cs="Times New Roman"/>
          <w:color w:val="000000" w:themeColor="text1"/>
          <w:sz w:val="24"/>
          <w:szCs w:val="24"/>
          <w:lang w:eastAsia="hr-HR"/>
        </w:rPr>
        <w:t>h</w:t>
      </w:r>
      <w:r>
        <w:rPr>
          <w:rFonts w:ascii="Times New Roman" w:hAnsi="Times New Roman" w:cs="Times New Roman"/>
          <w:color w:val="000000" w:themeColor="text1"/>
          <w:sz w:val="24"/>
          <w:szCs w:val="24"/>
          <w:lang w:eastAsia="hr-HR"/>
        </w:rPr>
        <w:t xml:space="preserve"> pokazateljia glave sperm</w:t>
      </w:r>
      <w:r w:rsidR="001070DF">
        <w:rPr>
          <w:rFonts w:ascii="Times New Roman" w:hAnsi="Times New Roman" w:cs="Times New Roman"/>
          <w:color w:val="000000" w:themeColor="text1"/>
          <w:sz w:val="24"/>
          <w:szCs w:val="24"/>
          <w:lang w:eastAsia="hr-HR"/>
        </w:rPr>
        <w:t>ija</w:t>
      </w:r>
      <w:r>
        <w:rPr>
          <w:rFonts w:ascii="Times New Roman" w:hAnsi="Times New Roman" w:cs="Times New Roman"/>
          <w:color w:val="000000" w:themeColor="text1"/>
          <w:sz w:val="24"/>
          <w:szCs w:val="24"/>
          <w:lang w:eastAsia="hr-HR"/>
        </w:rPr>
        <w:t xml:space="preserve"> prvu subpopulaciju sperm</w:t>
      </w:r>
      <w:r w:rsidR="00517007">
        <w:rPr>
          <w:rFonts w:ascii="Times New Roman" w:hAnsi="Times New Roman" w:cs="Times New Roman"/>
          <w:color w:val="000000" w:themeColor="text1"/>
          <w:sz w:val="24"/>
          <w:szCs w:val="24"/>
          <w:lang w:eastAsia="hr-HR"/>
        </w:rPr>
        <w:t>ij</w:t>
      </w:r>
      <w:r>
        <w:rPr>
          <w:rFonts w:ascii="Times New Roman" w:hAnsi="Times New Roman" w:cs="Times New Roman"/>
          <w:color w:val="000000" w:themeColor="text1"/>
          <w:sz w:val="24"/>
          <w:szCs w:val="24"/>
          <w:lang w:eastAsia="hr-HR"/>
        </w:rPr>
        <w:t>a (S1) sačinjavaju veličinom mali i naborani sperm</w:t>
      </w:r>
      <w:r w:rsidR="001070DF">
        <w:rPr>
          <w:rFonts w:ascii="Times New Roman" w:hAnsi="Times New Roman" w:cs="Times New Roman"/>
          <w:color w:val="000000" w:themeColor="text1"/>
          <w:sz w:val="24"/>
          <w:szCs w:val="24"/>
          <w:lang w:eastAsia="hr-HR"/>
        </w:rPr>
        <w:t>ij</w:t>
      </w:r>
      <w:r>
        <w:rPr>
          <w:rFonts w:ascii="Times New Roman" w:hAnsi="Times New Roman" w:cs="Times New Roman"/>
          <w:color w:val="000000" w:themeColor="text1"/>
          <w:sz w:val="24"/>
          <w:szCs w:val="24"/>
          <w:lang w:eastAsia="hr-HR"/>
        </w:rPr>
        <w:t>i, drugu subpopulaciju (S2) veličinom najveći sperm</w:t>
      </w:r>
      <w:r w:rsidR="001070DF">
        <w:rPr>
          <w:rFonts w:ascii="Times New Roman" w:hAnsi="Times New Roman" w:cs="Times New Roman"/>
          <w:color w:val="000000" w:themeColor="text1"/>
          <w:sz w:val="24"/>
          <w:szCs w:val="24"/>
          <w:lang w:eastAsia="hr-HR"/>
        </w:rPr>
        <w:t>ij</w:t>
      </w:r>
      <w:r>
        <w:rPr>
          <w:rFonts w:ascii="Times New Roman" w:hAnsi="Times New Roman" w:cs="Times New Roman"/>
          <w:color w:val="000000" w:themeColor="text1"/>
          <w:sz w:val="24"/>
          <w:szCs w:val="24"/>
          <w:lang w:eastAsia="hr-HR"/>
        </w:rPr>
        <w:t>i, treću subpopulaciju (S3) eliptični i elongirani sperm</w:t>
      </w:r>
      <w:r w:rsidR="001070DF">
        <w:rPr>
          <w:rFonts w:ascii="Times New Roman" w:hAnsi="Times New Roman" w:cs="Times New Roman"/>
          <w:color w:val="000000" w:themeColor="text1"/>
          <w:sz w:val="24"/>
          <w:szCs w:val="24"/>
          <w:lang w:eastAsia="hr-HR"/>
        </w:rPr>
        <w:t>ij</w:t>
      </w:r>
      <w:r>
        <w:rPr>
          <w:rFonts w:ascii="Times New Roman" w:hAnsi="Times New Roman" w:cs="Times New Roman"/>
          <w:color w:val="000000" w:themeColor="text1"/>
          <w:sz w:val="24"/>
          <w:szCs w:val="24"/>
          <w:lang w:eastAsia="hr-HR"/>
        </w:rPr>
        <w:t>i te četvrtu subpopulaciju (S4) čine sperm</w:t>
      </w:r>
      <w:r w:rsidR="001070DF">
        <w:rPr>
          <w:rFonts w:ascii="Times New Roman" w:hAnsi="Times New Roman" w:cs="Times New Roman"/>
          <w:color w:val="000000" w:themeColor="text1"/>
          <w:sz w:val="24"/>
          <w:szCs w:val="24"/>
          <w:lang w:eastAsia="hr-HR"/>
        </w:rPr>
        <w:t>ij</w:t>
      </w:r>
      <w:r>
        <w:rPr>
          <w:rFonts w:ascii="Times New Roman" w:hAnsi="Times New Roman" w:cs="Times New Roman"/>
          <w:color w:val="000000" w:themeColor="text1"/>
          <w:sz w:val="24"/>
          <w:szCs w:val="24"/>
          <w:lang w:eastAsia="hr-HR"/>
        </w:rPr>
        <w:t xml:space="preserve">i koji po svim </w:t>
      </w:r>
      <w:r w:rsidR="00517007">
        <w:rPr>
          <w:rFonts w:ascii="Times New Roman" w:hAnsi="Times New Roman" w:cs="Times New Roman"/>
          <w:color w:val="000000" w:themeColor="text1"/>
          <w:sz w:val="24"/>
          <w:szCs w:val="24"/>
          <w:lang w:eastAsia="hr-HR"/>
        </w:rPr>
        <w:t>pokazateljima</w:t>
      </w:r>
      <w:r>
        <w:rPr>
          <w:rFonts w:ascii="Times New Roman" w:hAnsi="Times New Roman" w:cs="Times New Roman"/>
          <w:color w:val="000000" w:themeColor="text1"/>
          <w:sz w:val="24"/>
          <w:szCs w:val="24"/>
          <w:lang w:eastAsia="hr-HR"/>
        </w:rPr>
        <w:t xml:space="preserve"> spadaju u neke prosječne vrijednosti po veličini i obliku. Prema </w:t>
      </w:r>
      <w:r w:rsidR="00935891">
        <w:rPr>
          <w:rFonts w:ascii="Times New Roman" w:hAnsi="Times New Roman" w:cs="Times New Roman"/>
          <w:color w:val="000000" w:themeColor="text1"/>
          <w:sz w:val="24"/>
          <w:szCs w:val="24"/>
          <w:lang w:eastAsia="hr-HR"/>
        </w:rPr>
        <w:t>poda</w:t>
      </w:r>
      <w:r w:rsidR="009B40C3">
        <w:rPr>
          <w:rFonts w:ascii="Times New Roman" w:hAnsi="Times New Roman" w:cs="Times New Roman"/>
          <w:color w:val="000000" w:themeColor="text1"/>
          <w:sz w:val="24"/>
          <w:szCs w:val="24"/>
          <w:lang w:eastAsia="hr-HR"/>
        </w:rPr>
        <w:t>t</w:t>
      </w:r>
      <w:r w:rsidR="00935891">
        <w:rPr>
          <w:rFonts w:ascii="Times New Roman" w:hAnsi="Times New Roman" w:cs="Times New Roman"/>
          <w:color w:val="000000" w:themeColor="text1"/>
          <w:sz w:val="24"/>
          <w:szCs w:val="24"/>
          <w:lang w:eastAsia="hr-HR"/>
        </w:rPr>
        <w:t xml:space="preserve">cima </w:t>
      </w:r>
      <w:r>
        <w:rPr>
          <w:rFonts w:ascii="Times New Roman" w:hAnsi="Times New Roman" w:cs="Times New Roman"/>
          <w:color w:val="000000" w:themeColor="text1"/>
          <w:sz w:val="24"/>
          <w:szCs w:val="24"/>
          <w:lang w:eastAsia="hr-HR"/>
        </w:rPr>
        <w:t>morfometrijski</w:t>
      </w:r>
      <w:r w:rsidR="00935891">
        <w:rPr>
          <w:rFonts w:ascii="Times New Roman" w:hAnsi="Times New Roman" w:cs="Times New Roman"/>
          <w:color w:val="000000" w:themeColor="text1"/>
          <w:sz w:val="24"/>
          <w:szCs w:val="24"/>
          <w:lang w:eastAsia="hr-HR"/>
        </w:rPr>
        <w:t>h</w:t>
      </w:r>
      <w:r>
        <w:rPr>
          <w:rFonts w:ascii="Times New Roman" w:hAnsi="Times New Roman" w:cs="Times New Roman"/>
          <w:color w:val="000000" w:themeColor="text1"/>
          <w:sz w:val="24"/>
          <w:szCs w:val="24"/>
          <w:lang w:eastAsia="hr-HR"/>
        </w:rPr>
        <w:t xml:space="preserve"> pokazateljia repa sperm</w:t>
      </w:r>
      <w:r w:rsidR="001070DF">
        <w:rPr>
          <w:rFonts w:ascii="Times New Roman" w:hAnsi="Times New Roman" w:cs="Times New Roman"/>
          <w:color w:val="000000" w:themeColor="text1"/>
          <w:sz w:val="24"/>
          <w:szCs w:val="24"/>
          <w:lang w:eastAsia="hr-HR"/>
        </w:rPr>
        <w:t>ij</w:t>
      </w:r>
      <w:r w:rsidR="00935891">
        <w:rPr>
          <w:rFonts w:ascii="Times New Roman" w:hAnsi="Times New Roman" w:cs="Times New Roman"/>
          <w:color w:val="000000" w:themeColor="text1"/>
          <w:sz w:val="24"/>
          <w:szCs w:val="24"/>
          <w:lang w:eastAsia="hr-HR"/>
        </w:rPr>
        <w:t>a</w:t>
      </w:r>
      <w:r>
        <w:rPr>
          <w:rFonts w:ascii="Times New Roman" w:hAnsi="Times New Roman" w:cs="Times New Roman"/>
          <w:color w:val="000000" w:themeColor="text1"/>
          <w:sz w:val="24"/>
          <w:szCs w:val="24"/>
          <w:lang w:eastAsia="hr-HR"/>
        </w:rPr>
        <w:t xml:space="preserve"> prvu subpopulaciju (R1) sačinjavaju sperm</w:t>
      </w:r>
      <w:r w:rsidR="001070DF">
        <w:rPr>
          <w:rFonts w:ascii="Times New Roman" w:hAnsi="Times New Roman" w:cs="Times New Roman"/>
          <w:color w:val="000000" w:themeColor="text1"/>
          <w:sz w:val="24"/>
          <w:szCs w:val="24"/>
          <w:lang w:eastAsia="hr-HR"/>
        </w:rPr>
        <w:t>ij</w:t>
      </w:r>
      <w:r>
        <w:rPr>
          <w:rFonts w:ascii="Times New Roman" w:hAnsi="Times New Roman" w:cs="Times New Roman"/>
          <w:color w:val="000000" w:themeColor="text1"/>
          <w:sz w:val="24"/>
          <w:szCs w:val="24"/>
          <w:lang w:eastAsia="hr-HR"/>
        </w:rPr>
        <w:t xml:space="preserve">i s najmanjom veličinom </w:t>
      </w:r>
      <w:r w:rsidR="00935891">
        <w:rPr>
          <w:rFonts w:ascii="Times New Roman" w:hAnsi="Times New Roman" w:cs="Times New Roman"/>
          <w:color w:val="000000" w:themeColor="text1"/>
          <w:sz w:val="24"/>
          <w:szCs w:val="24"/>
          <w:lang w:eastAsia="hr-HR"/>
        </w:rPr>
        <w:t>središnjeg</w:t>
      </w:r>
      <w:r>
        <w:rPr>
          <w:rFonts w:ascii="Times New Roman" w:hAnsi="Times New Roman" w:cs="Times New Roman"/>
          <w:color w:val="000000" w:themeColor="text1"/>
          <w:sz w:val="24"/>
          <w:szCs w:val="24"/>
          <w:lang w:eastAsia="hr-HR"/>
        </w:rPr>
        <w:t xml:space="preserve"> dijela repa po svim </w:t>
      </w:r>
      <w:r w:rsidR="00935891">
        <w:rPr>
          <w:rFonts w:ascii="Times New Roman" w:hAnsi="Times New Roman" w:cs="Times New Roman"/>
          <w:color w:val="000000" w:themeColor="text1"/>
          <w:sz w:val="24"/>
          <w:szCs w:val="24"/>
          <w:lang w:eastAsia="hr-HR"/>
        </w:rPr>
        <w:t>pokazateljima</w:t>
      </w:r>
      <w:r>
        <w:rPr>
          <w:rFonts w:ascii="Times New Roman" w:hAnsi="Times New Roman" w:cs="Times New Roman"/>
          <w:color w:val="000000" w:themeColor="text1"/>
          <w:sz w:val="24"/>
          <w:szCs w:val="24"/>
          <w:lang w:eastAsia="hr-HR"/>
        </w:rPr>
        <w:t>, drugu subpopulaciju (R2) sperm</w:t>
      </w:r>
      <w:r w:rsidR="001070DF">
        <w:rPr>
          <w:rFonts w:ascii="Times New Roman" w:hAnsi="Times New Roman" w:cs="Times New Roman"/>
          <w:color w:val="000000" w:themeColor="text1"/>
          <w:sz w:val="24"/>
          <w:szCs w:val="24"/>
          <w:lang w:eastAsia="hr-HR"/>
        </w:rPr>
        <w:t>ij</w:t>
      </w:r>
      <w:r>
        <w:rPr>
          <w:rFonts w:ascii="Times New Roman" w:hAnsi="Times New Roman" w:cs="Times New Roman"/>
          <w:color w:val="000000" w:themeColor="text1"/>
          <w:sz w:val="24"/>
          <w:szCs w:val="24"/>
          <w:lang w:eastAsia="hr-HR"/>
        </w:rPr>
        <w:t xml:space="preserve">i s najširim </w:t>
      </w:r>
      <w:r w:rsidR="00935891">
        <w:rPr>
          <w:rFonts w:ascii="Times New Roman" w:hAnsi="Times New Roman" w:cs="Times New Roman"/>
          <w:color w:val="000000" w:themeColor="text1"/>
          <w:sz w:val="24"/>
          <w:szCs w:val="24"/>
          <w:lang w:eastAsia="hr-HR"/>
        </w:rPr>
        <w:t>središnjim</w:t>
      </w:r>
      <w:r>
        <w:rPr>
          <w:rFonts w:ascii="Times New Roman" w:hAnsi="Times New Roman" w:cs="Times New Roman"/>
          <w:color w:val="000000" w:themeColor="text1"/>
          <w:sz w:val="24"/>
          <w:szCs w:val="24"/>
          <w:lang w:eastAsia="hr-HR"/>
        </w:rPr>
        <w:t xml:space="preserve"> dijelom ali najkraćim repom, treću subpopulaciju (R3) sperm</w:t>
      </w:r>
      <w:r w:rsidR="001070DF">
        <w:rPr>
          <w:rFonts w:ascii="Times New Roman" w:hAnsi="Times New Roman" w:cs="Times New Roman"/>
          <w:color w:val="000000" w:themeColor="text1"/>
          <w:sz w:val="24"/>
          <w:szCs w:val="24"/>
          <w:lang w:eastAsia="hr-HR"/>
        </w:rPr>
        <w:t>ij</w:t>
      </w:r>
      <w:r>
        <w:rPr>
          <w:rFonts w:ascii="Times New Roman" w:hAnsi="Times New Roman" w:cs="Times New Roman"/>
          <w:color w:val="000000" w:themeColor="text1"/>
          <w:sz w:val="24"/>
          <w:szCs w:val="24"/>
          <w:lang w:eastAsia="hr-HR"/>
        </w:rPr>
        <w:t>i s najduljim repom te četvrtu subpopulaciju (R4) čine sperm</w:t>
      </w:r>
      <w:r w:rsidR="001070DF">
        <w:rPr>
          <w:rFonts w:ascii="Times New Roman" w:hAnsi="Times New Roman" w:cs="Times New Roman"/>
          <w:color w:val="000000" w:themeColor="text1"/>
          <w:sz w:val="24"/>
          <w:szCs w:val="24"/>
          <w:lang w:eastAsia="hr-HR"/>
        </w:rPr>
        <w:t>ij</w:t>
      </w:r>
      <w:r>
        <w:rPr>
          <w:rFonts w:ascii="Times New Roman" w:hAnsi="Times New Roman" w:cs="Times New Roman"/>
          <w:color w:val="000000" w:themeColor="text1"/>
          <w:sz w:val="24"/>
          <w:szCs w:val="24"/>
          <w:lang w:eastAsia="hr-HR"/>
        </w:rPr>
        <w:t xml:space="preserve">i s najvećom duljinom, površinom i opsegom </w:t>
      </w:r>
      <w:r w:rsidR="00517007">
        <w:rPr>
          <w:rFonts w:ascii="Times New Roman" w:hAnsi="Times New Roman" w:cs="Times New Roman"/>
          <w:color w:val="000000" w:themeColor="text1"/>
          <w:sz w:val="24"/>
          <w:szCs w:val="24"/>
          <w:lang w:eastAsia="hr-HR"/>
        </w:rPr>
        <w:t>središnjeg</w:t>
      </w:r>
      <w:r>
        <w:rPr>
          <w:rFonts w:ascii="Times New Roman" w:hAnsi="Times New Roman" w:cs="Times New Roman"/>
          <w:color w:val="000000" w:themeColor="text1"/>
          <w:sz w:val="24"/>
          <w:szCs w:val="24"/>
          <w:lang w:eastAsia="hr-HR"/>
        </w:rPr>
        <w:t xml:space="preserve"> dijela repa. </w:t>
      </w:r>
    </w:p>
    <w:p w:rsidR="00D25807" w:rsidRPr="004D7E1F" w:rsidRDefault="00D25807" w:rsidP="00D25807">
      <w:pPr>
        <w:autoSpaceDE w:val="0"/>
        <w:autoSpaceDN w:val="0"/>
        <w:adjustRightInd w:val="0"/>
        <w:spacing w:before="200" w:line="360" w:lineRule="auto"/>
        <w:ind w:firstLine="708"/>
        <w:jc w:val="both"/>
        <w:rPr>
          <w:rFonts w:ascii="Times New Roman" w:hAnsi="Times New Roman" w:cs="Times New Roman"/>
          <w:color w:val="000000" w:themeColor="text1"/>
          <w:sz w:val="24"/>
          <w:szCs w:val="24"/>
          <w:lang w:eastAsia="hr-HR"/>
        </w:rPr>
      </w:pPr>
      <w:r>
        <w:rPr>
          <w:rFonts w:ascii="Times New Roman" w:hAnsi="Times New Roman" w:cs="Times New Roman"/>
          <w:color w:val="000000" w:themeColor="text1"/>
          <w:sz w:val="24"/>
          <w:szCs w:val="24"/>
          <w:lang w:eastAsia="hr-HR"/>
        </w:rPr>
        <w:t xml:space="preserve">Testiranjem distribucija subpopulacija spermija prema morfometrijskim pokazateljima glave između kontrolne i melatoninske </w:t>
      </w:r>
      <w:r w:rsidR="001070DF">
        <w:rPr>
          <w:rFonts w:ascii="Times New Roman" w:hAnsi="Times New Roman" w:cs="Times New Roman"/>
          <w:color w:val="000000" w:themeColor="text1"/>
          <w:sz w:val="24"/>
          <w:szCs w:val="24"/>
          <w:lang w:eastAsia="hr-HR"/>
        </w:rPr>
        <w:t>skupine</w:t>
      </w:r>
      <w:r>
        <w:rPr>
          <w:rFonts w:ascii="Times New Roman" w:hAnsi="Times New Roman" w:cs="Times New Roman"/>
          <w:color w:val="000000" w:themeColor="text1"/>
          <w:sz w:val="24"/>
          <w:szCs w:val="24"/>
          <w:lang w:eastAsia="hr-HR"/>
        </w:rPr>
        <w:t xml:space="preserve"> jarčeva nađena je razlika u </w:t>
      </w:r>
      <w:r w:rsidR="0039504B">
        <w:rPr>
          <w:rFonts w:ascii="Times New Roman" w:hAnsi="Times New Roman" w:cs="Times New Roman"/>
          <w:color w:val="000000" w:themeColor="text1"/>
          <w:sz w:val="24"/>
          <w:szCs w:val="24"/>
          <w:lang w:eastAsia="hr-HR"/>
        </w:rPr>
        <w:t>posljednjem</w:t>
      </w:r>
      <w:r>
        <w:rPr>
          <w:rFonts w:ascii="Times New Roman" w:hAnsi="Times New Roman" w:cs="Times New Roman"/>
          <w:color w:val="000000" w:themeColor="text1"/>
          <w:sz w:val="24"/>
          <w:szCs w:val="24"/>
          <w:lang w:eastAsia="hr-HR"/>
        </w:rPr>
        <w:t xml:space="preserve"> mjesecu pokusa </w:t>
      </w:r>
      <w:r w:rsidR="0046216A">
        <w:rPr>
          <w:rFonts w:ascii="Times New Roman" w:hAnsi="Times New Roman" w:cs="Times New Roman"/>
          <w:color w:val="000000" w:themeColor="text1"/>
          <w:sz w:val="24"/>
          <w:szCs w:val="24"/>
          <w:lang w:eastAsia="hr-HR"/>
        </w:rPr>
        <w:t>za</w:t>
      </w:r>
      <w:r>
        <w:rPr>
          <w:rFonts w:ascii="Times New Roman" w:hAnsi="Times New Roman" w:cs="Times New Roman"/>
          <w:color w:val="000000" w:themeColor="text1"/>
          <w:sz w:val="24"/>
          <w:szCs w:val="24"/>
          <w:lang w:eastAsia="hr-HR"/>
        </w:rPr>
        <w:t xml:space="preserve"> udjel sperm</w:t>
      </w:r>
      <w:r w:rsidR="001070DF">
        <w:rPr>
          <w:rFonts w:ascii="Times New Roman" w:hAnsi="Times New Roman" w:cs="Times New Roman"/>
          <w:color w:val="000000" w:themeColor="text1"/>
          <w:sz w:val="24"/>
          <w:szCs w:val="24"/>
          <w:lang w:eastAsia="hr-HR"/>
        </w:rPr>
        <w:t>ij</w:t>
      </w:r>
      <w:r>
        <w:rPr>
          <w:rFonts w:ascii="Times New Roman" w:hAnsi="Times New Roman" w:cs="Times New Roman"/>
          <w:color w:val="000000" w:themeColor="text1"/>
          <w:sz w:val="24"/>
          <w:szCs w:val="24"/>
          <w:lang w:eastAsia="hr-HR"/>
        </w:rPr>
        <w:t>a u S1 i S4 subpopulaciji (</w:t>
      </w:r>
      <w:r w:rsidR="00E34159">
        <w:rPr>
          <w:rFonts w:ascii="Times New Roman" w:hAnsi="Times New Roman" w:cs="Times New Roman"/>
          <w:color w:val="000000" w:themeColor="text1"/>
          <w:sz w:val="24"/>
          <w:szCs w:val="24"/>
          <w:lang w:eastAsia="hr-HR"/>
        </w:rPr>
        <w:t>G</w:t>
      </w:r>
      <w:r>
        <w:rPr>
          <w:rFonts w:ascii="Times New Roman" w:hAnsi="Times New Roman" w:cs="Times New Roman"/>
          <w:color w:val="000000" w:themeColor="text1"/>
          <w:sz w:val="24"/>
          <w:szCs w:val="24"/>
          <w:lang w:eastAsia="hr-HR"/>
        </w:rPr>
        <w:t xml:space="preserve">rafikon 3). </w:t>
      </w:r>
    </w:p>
    <w:p w:rsidR="00D25807" w:rsidRDefault="00F21F45" w:rsidP="00D25807">
      <w:pPr>
        <w:jc w:val="center"/>
        <w:rPr>
          <w:rFonts w:ascii="Times New Roman" w:hAnsi="Times New Roman" w:cs="Times New Roman"/>
          <w:sz w:val="24"/>
          <w:szCs w:val="24"/>
          <w:lang w:val="en-GB"/>
        </w:rPr>
      </w:pPr>
      <w:r>
        <w:rPr>
          <w:rFonts w:ascii="Times New Roman" w:hAnsi="Times New Roman" w:cs="Times New Roman"/>
          <w:noProof/>
          <w:sz w:val="24"/>
          <w:szCs w:val="24"/>
          <w:lang w:eastAsia="hr-HR"/>
        </w:rPr>
        <w:drawing>
          <wp:inline distT="0" distB="0" distL="0" distR="0">
            <wp:extent cx="2779776" cy="3432048"/>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opulacija_skupina_mjesec.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79776" cy="3432048"/>
                    </a:xfrm>
                    <a:prstGeom prst="rect">
                      <a:avLst/>
                    </a:prstGeom>
                  </pic:spPr>
                </pic:pic>
              </a:graphicData>
            </a:graphic>
          </wp:inline>
        </w:drawing>
      </w:r>
    </w:p>
    <w:p w:rsidR="00D25807" w:rsidRDefault="00D25807" w:rsidP="00D25807">
      <w:pPr>
        <w:spacing w:after="0" w:line="360" w:lineRule="auto"/>
        <w:jc w:val="both"/>
        <w:rPr>
          <w:rFonts w:ascii="Times New Roman" w:hAnsi="Times New Roman" w:cs="Times New Roman"/>
          <w:color w:val="000000" w:themeColor="text1"/>
          <w:sz w:val="24"/>
          <w:szCs w:val="24"/>
          <w:lang w:eastAsia="hr-HR"/>
        </w:rPr>
      </w:pPr>
      <w:r w:rsidRPr="00517007">
        <w:rPr>
          <w:rFonts w:ascii="Times New Roman" w:hAnsi="Times New Roman" w:cs="Times New Roman"/>
          <w:sz w:val="24"/>
          <w:szCs w:val="24"/>
        </w:rPr>
        <w:t>Grafikon 3. Udio sperm</w:t>
      </w:r>
      <w:r w:rsidR="001070DF" w:rsidRPr="00517007">
        <w:rPr>
          <w:rFonts w:ascii="Times New Roman" w:hAnsi="Times New Roman" w:cs="Times New Roman"/>
          <w:sz w:val="24"/>
          <w:szCs w:val="24"/>
        </w:rPr>
        <w:t>ij</w:t>
      </w:r>
      <w:r w:rsidRPr="00517007">
        <w:rPr>
          <w:rFonts w:ascii="Times New Roman" w:hAnsi="Times New Roman" w:cs="Times New Roman"/>
          <w:sz w:val="24"/>
          <w:szCs w:val="24"/>
        </w:rPr>
        <w:t xml:space="preserve">a prema subpopulacijama dobivenim </w:t>
      </w:r>
      <w:r w:rsidR="0046216A">
        <w:rPr>
          <w:rFonts w:ascii="Times New Roman" w:hAnsi="Times New Roman" w:cs="Times New Roman"/>
          <w:sz w:val="24"/>
          <w:szCs w:val="24"/>
        </w:rPr>
        <w:t>temeljem</w:t>
      </w:r>
      <w:r w:rsidRPr="00517007">
        <w:rPr>
          <w:rFonts w:ascii="Times New Roman" w:hAnsi="Times New Roman" w:cs="Times New Roman"/>
          <w:sz w:val="24"/>
          <w:szCs w:val="24"/>
        </w:rPr>
        <w:t xml:space="preserve"> </w:t>
      </w:r>
      <w:r w:rsidR="0039504B">
        <w:rPr>
          <w:rFonts w:ascii="Times New Roman" w:hAnsi="Times New Roman" w:cs="Times New Roman"/>
          <w:sz w:val="24"/>
          <w:szCs w:val="24"/>
        </w:rPr>
        <w:t xml:space="preserve">vrijednostima </w:t>
      </w:r>
      <w:r w:rsidRPr="00517007">
        <w:rPr>
          <w:rFonts w:ascii="Times New Roman" w:hAnsi="Times New Roman" w:cs="Times New Roman"/>
          <w:color w:val="000000" w:themeColor="text1"/>
          <w:sz w:val="24"/>
          <w:szCs w:val="24"/>
          <w:lang w:eastAsia="hr-HR"/>
        </w:rPr>
        <w:t>morfometrijski</w:t>
      </w:r>
      <w:r w:rsidR="0039504B">
        <w:rPr>
          <w:rFonts w:ascii="Times New Roman" w:hAnsi="Times New Roman" w:cs="Times New Roman"/>
          <w:color w:val="000000" w:themeColor="text1"/>
          <w:sz w:val="24"/>
          <w:szCs w:val="24"/>
          <w:lang w:eastAsia="hr-HR"/>
        </w:rPr>
        <w:t>h</w:t>
      </w:r>
      <w:r w:rsidRPr="00517007">
        <w:rPr>
          <w:rFonts w:ascii="Times New Roman" w:hAnsi="Times New Roman" w:cs="Times New Roman"/>
          <w:color w:val="000000" w:themeColor="text1"/>
          <w:sz w:val="24"/>
          <w:szCs w:val="24"/>
          <w:lang w:eastAsia="hr-HR"/>
        </w:rPr>
        <w:t xml:space="preserve"> pokazatelja glave </w:t>
      </w:r>
      <w:r w:rsidR="0046216A">
        <w:rPr>
          <w:rFonts w:ascii="Times New Roman" w:hAnsi="Times New Roman" w:cs="Times New Roman"/>
          <w:color w:val="000000" w:themeColor="text1"/>
          <w:sz w:val="24"/>
          <w:szCs w:val="24"/>
          <w:lang w:eastAsia="hr-HR"/>
        </w:rPr>
        <w:t xml:space="preserve">sprmija jarčeva </w:t>
      </w:r>
      <w:r w:rsidR="0039504B">
        <w:rPr>
          <w:rFonts w:ascii="Times New Roman" w:hAnsi="Times New Roman" w:cs="Times New Roman"/>
          <w:color w:val="000000" w:themeColor="text1"/>
          <w:sz w:val="24"/>
          <w:szCs w:val="24"/>
          <w:lang w:eastAsia="hr-HR"/>
        </w:rPr>
        <w:t>u</w:t>
      </w:r>
      <w:r w:rsidRPr="00517007">
        <w:rPr>
          <w:rFonts w:ascii="Times New Roman" w:hAnsi="Times New Roman" w:cs="Times New Roman"/>
          <w:color w:val="000000" w:themeColor="text1"/>
          <w:sz w:val="24"/>
          <w:szCs w:val="24"/>
          <w:lang w:eastAsia="hr-HR"/>
        </w:rPr>
        <w:t xml:space="preserve"> </w:t>
      </w:r>
      <w:r w:rsidR="007C4FCA">
        <w:rPr>
          <w:rFonts w:ascii="Times New Roman" w:hAnsi="Times New Roman" w:cs="Times New Roman"/>
          <w:color w:val="000000" w:themeColor="text1"/>
          <w:sz w:val="24"/>
          <w:szCs w:val="24"/>
          <w:lang w:eastAsia="hr-HR"/>
        </w:rPr>
        <w:t>kontrolnoj</w:t>
      </w:r>
      <w:r w:rsidRPr="00517007">
        <w:rPr>
          <w:rFonts w:ascii="Times New Roman" w:hAnsi="Times New Roman" w:cs="Times New Roman"/>
          <w:color w:val="000000" w:themeColor="text1"/>
          <w:sz w:val="24"/>
          <w:szCs w:val="24"/>
          <w:lang w:eastAsia="hr-HR"/>
        </w:rPr>
        <w:t xml:space="preserve"> i melatoninsk</w:t>
      </w:r>
      <w:r w:rsidR="0039504B">
        <w:rPr>
          <w:rFonts w:ascii="Times New Roman" w:hAnsi="Times New Roman" w:cs="Times New Roman"/>
          <w:color w:val="000000" w:themeColor="text1"/>
          <w:sz w:val="24"/>
          <w:szCs w:val="24"/>
          <w:lang w:eastAsia="hr-HR"/>
        </w:rPr>
        <w:t>oj</w:t>
      </w:r>
      <w:r w:rsidRPr="00517007">
        <w:rPr>
          <w:rFonts w:ascii="Times New Roman" w:hAnsi="Times New Roman" w:cs="Times New Roman"/>
          <w:color w:val="000000" w:themeColor="text1"/>
          <w:sz w:val="24"/>
          <w:szCs w:val="24"/>
          <w:lang w:eastAsia="hr-HR"/>
        </w:rPr>
        <w:t xml:space="preserve"> </w:t>
      </w:r>
      <w:r w:rsidR="001070DF" w:rsidRPr="00517007">
        <w:rPr>
          <w:rFonts w:ascii="Times New Roman" w:hAnsi="Times New Roman" w:cs="Times New Roman"/>
          <w:color w:val="000000" w:themeColor="text1"/>
          <w:sz w:val="24"/>
          <w:szCs w:val="24"/>
          <w:lang w:eastAsia="hr-HR"/>
        </w:rPr>
        <w:t>skupin</w:t>
      </w:r>
      <w:r w:rsidR="0039504B">
        <w:rPr>
          <w:rFonts w:ascii="Times New Roman" w:hAnsi="Times New Roman" w:cs="Times New Roman"/>
          <w:color w:val="000000" w:themeColor="text1"/>
          <w:sz w:val="24"/>
          <w:szCs w:val="24"/>
          <w:lang w:eastAsia="hr-HR"/>
        </w:rPr>
        <w:t>i</w:t>
      </w:r>
      <w:r w:rsidRPr="00517007">
        <w:rPr>
          <w:rFonts w:ascii="Times New Roman" w:hAnsi="Times New Roman" w:cs="Times New Roman"/>
          <w:color w:val="000000" w:themeColor="text1"/>
          <w:sz w:val="24"/>
          <w:szCs w:val="24"/>
          <w:lang w:eastAsia="hr-HR"/>
        </w:rPr>
        <w:t xml:space="preserve"> tijekom </w:t>
      </w:r>
      <w:r w:rsidR="00517007" w:rsidRPr="00517007">
        <w:rPr>
          <w:rFonts w:ascii="Times New Roman" w:hAnsi="Times New Roman" w:cs="Times New Roman"/>
          <w:color w:val="000000" w:themeColor="text1"/>
          <w:sz w:val="24"/>
          <w:szCs w:val="24"/>
          <w:lang w:eastAsia="hr-HR"/>
        </w:rPr>
        <w:t xml:space="preserve">pokusnog razdoblja </w:t>
      </w:r>
      <w:r w:rsidR="0039504B">
        <w:rPr>
          <w:rFonts w:ascii="Times New Roman" w:hAnsi="Times New Roman" w:cs="Times New Roman"/>
          <w:color w:val="000000" w:themeColor="text1"/>
          <w:sz w:val="24"/>
          <w:szCs w:val="24"/>
          <w:lang w:eastAsia="hr-HR"/>
        </w:rPr>
        <w:t xml:space="preserve">u trajanju </w:t>
      </w:r>
      <w:r w:rsidR="00517007" w:rsidRPr="00517007">
        <w:rPr>
          <w:rFonts w:ascii="Times New Roman" w:hAnsi="Times New Roman" w:cs="Times New Roman"/>
          <w:color w:val="000000" w:themeColor="text1"/>
          <w:sz w:val="24"/>
          <w:szCs w:val="24"/>
          <w:lang w:eastAsia="hr-HR"/>
        </w:rPr>
        <w:t>od tri mjeseca.</w:t>
      </w:r>
      <w:r w:rsidRPr="00517007">
        <w:rPr>
          <w:rFonts w:ascii="Times New Roman" w:hAnsi="Times New Roman" w:cs="Times New Roman"/>
          <w:color w:val="000000" w:themeColor="text1"/>
          <w:sz w:val="24"/>
          <w:szCs w:val="24"/>
          <w:lang w:eastAsia="hr-HR"/>
        </w:rPr>
        <w:t xml:space="preserve"> (* - statistički značajna razlika u udjelu sperm</w:t>
      </w:r>
      <w:r w:rsidR="001070DF" w:rsidRPr="00517007">
        <w:rPr>
          <w:rFonts w:ascii="Times New Roman" w:hAnsi="Times New Roman" w:cs="Times New Roman"/>
          <w:color w:val="000000" w:themeColor="text1"/>
          <w:sz w:val="24"/>
          <w:szCs w:val="24"/>
          <w:lang w:eastAsia="hr-HR"/>
        </w:rPr>
        <w:t>ija</w:t>
      </w:r>
      <w:r w:rsidRPr="00517007">
        <w:rPr>
          <w:rFonts w:ascii="Times New Roman" w:hAnsi="Times New Roman" w:cs="Times New Roman"/>
          <w:color w:val="000000" w:themeColor="text1"/>
          <w:sz w:val="24"/>
          <w:szCs w:val="24"/>
          <w:lang w:eastAsia="hr-HR"/>
        </w:rPr>
        <w:t xml:space="preserve"> određene subpopulacije između kontrolne i melatoninske </w:t>
      </w:r>
      <w:r w:rsidR="001070DF" w:rsidRPr="00517007">
        <w:rPr>
          <w:rFonts w:ascii="Times New Roman" w:hAnsi="Times New Roman" w:cs="Times New Roman"/>
          <w:color w:val="000000" w:themeColor="text1"/>
          <w:sz w:val="24"/>
          <w:szCs w:val="24"/>
          <w:lang w:eastAsia="hr-HR"/>
        </w:rPr>
        <w:t>skupine</w:t>
      </w:r>
      <w:r w:rsidRPr="00517007">
        <w:rPr>
          <w:rFonts w:ascii="Times New Roman" w:hAnsi="Times New Roman" w:cs="Times New Roman"/>
          <w:color w:val="000000" w:themeColor="text1"/>
          <w:sz w:val="24"/>
          <w:szCs w:val="24"/>
          <w:lang w:eastAsia="hr-HR"/>
        </w:rPr>
        <w:t>).</w:t>
      </w:r>
    </w:p>
    <w:p w:rsidR="00D25807" w:rsidRPr="009B40C3" w:rsidRDefault="009B40C3" w:rsidP="009B40C3">
      <w:pPr>
        <w:autoSpaceDE w:val="0"/>
        <w:autoSpaceDN w:val="0"/>
        <w:adjustRightInd w:val="0"/>
        <w:spacing w:before="200" w:line="240" w:lineRule="auto"/>
        <w:jc w:val="both"/>
        <w:rPr>
          <w:rFonts w:ascii="Times New Roman" w:hAnsi="Times New Roman" w:cs="Times New Roman"/>
          <w:color w:val="000000" w:themeColor="text1"/>
          <w:sz w:val="16"/>
          <w:szCs w:val="16"/>
          <w:lang w:eastAsia="hr-HR"/>
        </w:rPr>
      </w:pPr>
      <w:r w:rsidRPr="009B40C3">
        <w:rPr>
          <w:rFonts w:ascii="Times New Roman" w:hAnsi="Times New Roman" w:cs="Times New Roman"/>
          <w:color w:val="000000" w:themeColor="text1"/>
          <w:sz w:val="16"/>
          <w:szCs w:val="16"/>
          <w:lang w:eastAsia="hr-HR"/>
        </w:rPr>
        <w:t xml:space="preserve">(S1) </w:t>
      </w:r>
      <w:r>
        <w:rPr>
          <w:rFonts w:ascii="Times New Roman" w:hAnsi="Times New Roman" w:cs="Times New Roman"/>
          <w:color w:val="000000" w:themeColor="text1"/>
          <w:sz w:val="16"/>
          <w:szCs w:val="16"/>
          <w:lang w:eastAsia="hr-HR"/>
        </w:rPr>
        <w:t xml:space="preserve">- </w:t>
      </w:r>
      <w:r w:rsidRPr="009B40C3">
        <w:rPr>
          <w:rFonts w:ascii="Times New Roman" w:hAnsi="Times New Roman" w:cs="Times New Roman"/>
          <w:color w:val="000000" w:themeColor="text1"/>
          <w:sz w:val="16"/>
          <w:szCs w:val="16"/>
          <w:lang w:eastAsia="hr-HR"/>
        </w:rPr>
        <w:t>veličinom mali i naborani spermij</w:t>
      </w:r>
      <w:r>
        <w:rPr>
          <w:rFonts w:ascii="Times New Roman" w:hAnsi="Times New Roman" w:cs="Times New Roman"/>
          <w:color w:val="000000" w:themeColor="text1"/>
          <w:sz w:val="16"/>
          <w:szCs w:val="16"/>
          <w:lang w:eastAsia="hr-HR"/>
        </w:rPr>
        <w:t>i;</w:t>
      </w:r>
      <w:r w:rsidRPr="009B40C3">
        <w:rPr>
          <w:rFonts w:ascii="Times New Roman" w:hAnsi="Times New Roman" w:cs="Times New Roman"/>
          <w:color w:val="000000" w:themeColor="text1"/>
          <w:sz w:val="16"/>
          <w:szCs w:val="16"/>
          <w:lang w:eastAsia="hr-HR"/>
        </w:rPr>
        <w:t xml:space="preserve"> (S2) </w:t>
      </w:r>
      <w:r>
        <w:rPr>
          <w:rFonts w:ascii="Times New Roman" w:hAnsi="Times New Roman" w:cs="Times New Roman"/>
          <w:color w:val="000000" w:themeColor="text1"/>
          <w:sz w:val="16"/>
          <w:szCs w:val="16"/>
          <w:lang w:eastAsia="hr-HR"/>
        </w:rPr>
        <w:t xml:space="preserve">- </w:t>
      </w:r>
      <w:r w:rsidRPr="009B40C3">
        <w:rPr>
          <w:rFonts w:ascii="Times New Roman" w:hAnsi="Times New Roman" w:cs="Times New Roman"/>
          <w:color w:val="000000" w:themeColor="text1"/>
          <w:sz w:val="16"/>
          <w:szCs w:val="16"/>
          <w:lang w:eastAsia="hr-HR"/>
        </w:rPr>
        <w:t>veličinom najveći spermiji</w:t>
      </w:r>
      <w:r>
        <w:rPr>
          <w:rFonts w:ascii="Times New Roman" w:hAnsi="Times New Roman" w:cs="Times New Roman"/>
          <w:color w:val="000000" w:themeColor="text1"/>
          <w:sz w:val="16"/>
          <w:szCs w:val="16"/>
          <w:lang w:eastAsia="hr-HR"/>
        </w:rPr>
        <w:t>;</w:t>
      </w:r>
      <w:r w:rsidRPr="009B40C3">
        <w:rPr>
          <w:rFonts w:ascii="Times New Roman" w:hAnsi="Times New Roman" w:cs="Times New Roman"/>
          <w:color w:val="000000" w:themeColor="text1"/>
          <w:sz w:val="16"/>
          <w:szCs w:val="16"/>
          <w:lang w:eastAsia="hr-HR"/>
        </w:rPr>
        <w:t xml:space="preserve"> (S3) </w:t>
      </w:r>
      <w:r>
        <w:rPr>
          <w:rFonts w:ascii="Times New Roman" w:hAnsi="Times New Roman" w:cs="Times New Roman"/>
          <w:color w:val="000000" w:themeColor="text1"/>
          <w:sz w:val="16"/>
          <w:szCs w:val="16"/>
          <w:lang w:eastAsia="hr-HR"/>
        </w:rPr>
        <w:t xml:space="preserve">- </w:t>
      </w:r>
      <w:r w:rsidRPr="009B40C3">
        <w:rPr>
          <w:rFonts w:ascii="Times New Roman" w:hAnsi="Times New Roman" w:cs="Times New Roman"/>
          <w:color w:val="000000" w:themeColor="text1"/>
          <w:sz w:val="16"/>
          <w:szCs w:val="16"/>
          <w:lang w:eastAsia="hr-HR"/>
        </w:rPr>
        <w:t>eliptični i elongirani spermiji</w:t>
      </w:r>
      <w:r>
        <w:rPr>
          <w:rFonts w:ascii="Times New Roman" w:hAnsi="Times New Roman" w:cs="Times New Roman"/>
          <w:color w:val="000000" w:themeColor="text1"/>
          <w:sz w:val="16"/>
          <w:szCs w:val="16"/>
          <w:lang w:eastAsia="hr-HR"/>
        </w:rPr>
        <w:t>;</w:t>
      </w:r>
      <w:r w:rsidRPr="009B40C3">
        <w:rPr>
          <w:rFonts w:ascii="Times New Roman" w:hAnsi="Times New Roman" w:cs="Times New Roman"/>
          <w:color w:val="000000" w:themeColor="text1"/>
          <w:sz w:val="16"/>
          <w:szCs w:val="16"/>
          <w:lang w:eastAsia="hr-HR"/>
        </w:rPr>
        <w:t xml:space="preserve"> (S4) </w:t>
      </w:r>
      <w:r>
        <w:rPr>
          <w:rFonts w:ascii="Times New Roman" w:hAnsi="Times New Roman" w:cs="Times New Roman"/>
          <w:color w:val="000000" w:themeColor="text1"/>
          <w:sz w:val="16"/>
          <w:szCs w:val="16"/>
          <w:lang w:eastAsia="hr-HR"/>
        </w:rPr>
        <w:t xml:space="preserve">- </w:t>
      </w:r>
      <w:r w:rsidRPr="009B40C3">
        <w:rPr>
          <w:rFonts w:ascii="Times New Roman" w:hAnsi="Times New Roman" w:cs="Times New Roman"/>
          <w:color w:val="000000" w:themeColor="text1"/>
          <w:sz w:val="16"/>
          <w:szCs w:val="16"/>
          <w:lang w:eastAsia="hr-HR"/>
        </w:rPr>
        <w:t>spermiji koji po svim pokazateljima spadaju u neke prosječne vrijednosti po veličini i obliku</w:t>
      </w:r>
      <w:r>
        <w:rPr>
          <w:rFonts w:ascii="Times New Roman" w:hAnsi="Times New Roman" w:cs="Times New Roman"/>
          <w:color w:val="000000" w:themeColor="text1"/>
          <w:sz w:val="16"/>
          <w:szCs w:val="16"/>
          <w:lang w:eastAsia="hr-HR"/>
        </w:rPr>
        <w:t>.</w:t>
      </w:r>
    </w:p>
    <w:p w:rsidR="00D25807" w:rsidRPr="004D7E1F" w:rsidRDefault="00D25807" w:rsidP="00D25807">
      <w:pPr>
        <w:autoSpaceDE w:val="0"/>
        <w:autoSpaceDN w:val="0"/>
        <w:adjustRightInd w:val="0"/>
        <w:spacing w:before="200" w:line="360" w:lineRule="auto"/>
        <w:ind w:firstLine="708"/>
        <w:jc w:val="both"/>
        <w:rPr>
          <w:rFonts w:ascii="Times New Roman" w:hAnsi="Times New Roman" w:cs="Times New Roman"/>
          <w:color w:val="000000" w:themeColor="text1"/>
          <w:sz w:val="24"/>
          <w:szCs w:val="24"/>
          <w:lang w:eastAsia="hr-HR"/>
        </w:rPr>
      </w:pPr>
      <w:r>
        <w:rPr>
          <w:rFonts w:ascii="Times New Roman" w:hAnsi="Times New Roman" w:cs="Times New Roman"/>
          <w:color w:val="000000" w:themeColor="text1"/>
          <w:sz w:val="24"/>
          <w:szCs w:val="24"/>
          <w:lang w:eastAsia="hr-HR"/>
        </w:rPr>
        <w:lastRenderedPageBreak/>
        <w:t xml:space="preserve">Testiranjem distribucija subpopulacija spermija prema morfometrijskim pokazateljima repa između kontrolne i melatoninske </w:t>
      </w:r>
      <w:r w:rsidR="00517007">
        <w:rPr>
          <w:rFonts w:ascii="Times New Roman" w:hAnsi="Times New Roman" w:cs="Times New Roman"/>
          <w:color w:val="000000" w:themeColor="text1"/>
          <w:sz w:val="24"/>
          <w:szCs w:val="24"/>
          <w:lang w:eastAsia="hr-HR"/>
        </w:rPr>
        <w:t>skupine</w:t>
      </w:r>
      <w:r w:rsidR="001070DF">
        <w:rPr>
          <w:rFonts w:ascii="Times New Roman" w:hAnsi="Times New Roman" w:cs="Times New Roman"/>
          <w:color w:val="000000" w:themeColor="text1"/>
          <w:sz w:val="24"/>
          <w:szCs w:val="24"/>
          <w:lang w:eastAsia="hr-HR"/>
        </w:rPr>
        <w:t xml:space="preserve"> jarčeva nađena je </w:t>
      </w:r>
      <w:r w:rsidR="005150B4">
        <w:rPr>
          <w:rFonts w:ascii="Times New Roman" w:hAnsi="Times New Roman" w:cs="Times New Roman"/>
          <w:color w:val="000000" w:themeColor="text1"/>
          <w:sz w:val="24"/>
          <w:szCs w:val="24"/>
          <w:lang w:eastAsia="hr-HR"/>
        </w:rPr>
        <w:t xml:space="preserve">značajna </w:t>
      </w:r>
      <w:r w:rsidR="001070DF">
        <w:rPr>
          <w:rFonts w:ascii="Times New Roman" w:hAnsi="Times New Roman" w:cs="Times New Roman"/>
          <w:color w:val="000000" w:themeColor="text1"/>
          <w:sz w:val="24"/>
          <w:szCs w:val="24"/>
          <w:lang w:eastAsia="hr-HR"/>
        </w:rPr>
        <w:t xml:space="preserve">razlika u </w:t>
      </w:r>
      <w:r>
        <w:rPr>
          <w:rFonts w:ascii="Times New Roman" w:hAnsi="Times New Roman" w:cs="Times New Roman"/>
          <w:color w:val="000000" w:themeColor="text1"/>
          <w:sz w:val="24"/>
          <w:szCs w:val="24"/>
          <w:lang w:eastAsia="hr-HR"/>
        </w:rPr>
        <w:t xml:space="preserve">mjesecu travnju </w:t>
      </w:r>
      <w:r w:rsidR="0046216A">
        <w:rPr>
          <w:rFonts w:ascii="Times New Roman" w:hAnsi="Times New Roman" w:cs="Times New Roman"/>
          <w:color w:val="000000" w:themeColor="text1"/>
          <w:sz w:val="24"/>
          <w:szCs w:val="24"/>
          <w:lang w:eastAsia="hr-HR"/>
        </w:rPr>
        <w:t>za</w:t>
      </w:r>
      <w:r>
        <w:rPr>
          <w:rFonts w:ascii="Times New Roman" w:hAnsi="Times New Roman" w:cs="Times New Roman"/>
          <w:color w:val="000000" w:themeColor="text1"/>
          <w:sz w:val="24"/>
          <w:szCs w:val="24"/>
          <w:lang w:eastAsia="hr-HR"/>
        </w:rPr>
        <w:t xml:space="preserve"> udjel sperm</w:t>
      </w:r>
      <w:r w:rsidR="001070DF">
        <w:rPr>
          <w:rFonts w:ascii="Times New Roman" w:hAnsi="Times New Roman" w:cs="Times New Roman"/>
          <w:color w:val="000000" w:themeColor="text1"/>
          <w:sz w:val="24"/>
          <w:szCs w:val="24"/>
          <w:lang w:eastAsia="hr-HR"/>
        </w:rPr>
        <w:t>ij</w:t>
      </w:r>
      <w:r>
        <w:rPr>
          <w:rFonts w:ascii="Times New Roman" w:hAnsi="Times New Roman" w:cs="Times New Roman"/>
          <w:color w:val="000000" w:themeColor="text1"/>
          <w:sz w:val="24"/>
          <w:szCs w:val="24"/>
          <w:lang w:eastAsia="hr-HR"/>
        </w:rPr>
        <w:t xml:space="preserve">a u R1 i R3 subpopulaciji (grafikon 4). </w:t>
      </w:r>
    </w:p>
    <w:p w:rsidR="00D25807" w:rsidRDefault="00F40EFA" w:rsidP="00517007">
      <w:pPr>
        <w:jc w:val="center"/>
        <w:rPr>
          <w:rFonts w:ascii="Times New Roman" w:hAnsi="Times New Roman" w:cs="Times New Roman"/>
          <w:sz w:val="24"/>
          <w:szCs w:val="24"/>
          <w:lang w:val="en-GB"/>
        </w:rPr>
      </w:pPr>
      <w:r>
        <w:rPr>
          <w:rFonts w:ascii="Times New Roman" w:hAnsi="Times New Roman" w:cs="Times New Roman"/>
          <w:noProof/>
          <w:sz w:val="24"/>
          <w:szCs w:val="24"/>
          <w:lang w:eastAsia="hr-HR"/>
        </w:rPr>
        <w:drawing>
          <wp:inline distT="0" distB="0" distL="0" distR="0">
            <wp:extent cx="2709672" cy="3447288"/>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opulacija_rep_skupina_mjesec.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09672" cy="3447288"/>
                    </a:xfrm>
                    <a:prstGeom prst="rect">
                      <a:avLst/>
                    </a:prstGeom>
                  </pic:spPr>
                </pic:pic>
              </a:graphicData>
            </a:graphic>
          </wp:inline>
        </w:drawing>
      </w:r>
    </w:p>
    <w:p w:rsidR="008D6354" w:rsidRDefault="00D25807" w:rsidP="003F1D18">
      <w:pPr>
        <w:spacing w:after="0" w:line="360" w:lineRule="auto"/>
        <w:jc w:val="both"/>
        <w:rPr>
          <w:rFonts w:ascii="Times New Roman" w:hAnsi="Times New Roman" w:cs="Times New Roman"/>
          <w:color w:val="000000" w:themeColor="text1"/>
          <w:sz w:val="24"/>
          <w:szCs w:val="24"/>
          <w:lang w:eastAsia="hr-HR"/>
        </w:rPr>
      </w:pPr>
      <w:r w:rsidRPr="00517007">
        <w:rPr>
          <w:rFonts w:ascii="Times New Roman" w:hAnsi="Times New Roman" w:cs="Times New Roman"/>
          <w:sz w:val="24"/>
          <w:szCs w:val="24"/>
        </w:rPr>
        <w:t xml:space="preserve">Grafikon 4. Udio </w:t>
      </w:r>
      <w:r w:rsidR="008D6354" w:rsidRPr="00517007">
        <w:rPr>
          <w:rFonts w:ascii="Times New Roman" w:hAnsi="Times New Roman" w:cs="Times New Roman"/>
          <w:sz w:val="24"/>
          <w:szCs w:val="24"/>
        </w:rPr>
        <w:t>spermija</w:t>
      </w:r>
      <w:r w:rsidRPr="00517007">
        <w:rPr>
          <w:rFonts w:ascii="Times New Roman" w:hAnsi="Times New Roman" w:cs="Times New Roman"/>
          <w:sz w:val="24"/>
          <w:szCs w:val="24"/>
        </w:rPr>
        <w:t xml:space="preserve"> prema subpopulacijama dobivenim </w:t>
      </w:r>
      <w:r w:rsidR="0046216A">
        <w:rPr>
          <w:rFonts w:ascii="Times New Roman" w:hAnsi="Times New Roman" w:cs="Times New Roman"/>
          <w:sz w:val="24"/>
          <w:szCs w:val="24"/>
        </w:rPr>
        <w:t>temeljem</w:t>
      </w:r>
      <w:r w:rsidR="007C4FCA" w:rsidRPr="00517007">
        <w:rPr>
          <w:rFonts w:ascii="Times New Roman" w:hAnsi="Times New Roman" w:cs="Times New Roman"/>
          <w:sz w:val="24"/>
          <w:szCs w:val="24"/>
        </w:rPr>
        <w:t xml:space="preserve"> </w:t>
      </w:r>
      <w:r w:rsidR="007C4FCA">
        <w:rPr>
          <w:rFonts w:ascii="Times New Roman" w:hAnsi="Times New Roman" w:cs="Times New Roman"/>
          <w:sz w:val="24"/>
          <w:szCs w:val="24"/>
        </w:rPr>
        <w:t xml:space="preserve">vrijednostima </w:t>
      </w:r>
      <w:r w:rsidR="007C4FCA" w:rsidRPr="00517007">
        <w:rPr>
          <w:rFonts w:ascii="Times New Roman" w:hAnsi="Times New Roman" w:cs="Times New Roman"/>
          <w:color w:val="000000" w:themeColor="text1"/>
          <w:sz w:val="24"/>
          <w:szCs w:val="24"/>
          <w:lang w:eastAsia="hr-HR"/>
        </w:rPr>
        <w:t>morfometrijski</w:t>
      </w:r>
      <w:r w:rsidR="007C4FCA">
        <w:rPr>
          <w:rFonts w:ascii="Times New Roman" w:hAnsi="Times New Roman" w:cs="Times New Roman"/>
          <w:color w:val="000000" w:themeColor="text1"/>
          <w:sz w:val="24"/>
          <w:szCs w:val="24"/>
          <w:lang w:eastAsia="hr-HR"/>
        </w:rPr>
        <w:t>h</w:t>
      </w:r>
      <w:r w:rsidR="007C4FCA" w:rsidRPr="00517007">
        <w:rPr>
          <w:rFonts w:ascii="Times New Roman" w:hAnsi="Times New Roman" w:cs="Times New Roman"/>
          <w:color w:val="000000" w:themeColor="text1"/>
          <w:sz w:val="24"/>
          <w:szCs w:val="24"/>
          <w:lang w:eastAsia="hr-HR"/>
        </w:rPr>
        <w:t xml:space="preserve"> pokazatelja</w:t>
      </w:r>
      <w:r w:rsidRPr="00517007">
        <w:rPr>
          <w:rFonts w:ascii="Times New Roman" w:hAnsi="Times New Roman" w:cs="Times New Roman"/>
          <w:color w:val="000000" w:themeColor="text1"/>
          <w:sz w:val="24"/>
          <w:szCs w:val="24"/>
          <w:lang w:eastAsia="hr-HR"/>
        </w:rPr>
        <w:t xml:space="preserve"> repa </w:t>
      </w:r>
      <w:r w:rsidR="0046216A">
        <w:rPr>
          <w:rFonts w:ascii="Times New Roman" w:hAnsi="Times New Roman" w:cs="Times New Roman"/>
          <w:color w:val="000000" w:themeColor="text1"/>
          <w:sz w:val="24"/>
          <w:szCs w:val="24"/>
          <w:lang w:eastAsia="hr-HR"/>
        </w:rPr>
        <w:t xml:space="preserve">spermija jarčeva </w:t>
      </w:r>
      <w:r w:rsidR="007C4FCA">
        <w:rPr>
          <w:rFonts w:ascii="Times New Roman" w:hAnsi="Times New Roman" w:cs="Times New Roman"/>
          <w:color w:val="000000" w:themeColor="text1"/>
          <w:sz w:val="24"/>
          <w:szCs w:val="24"/>
          <w:lang w:eastAsia="hr-HR"/>
        </w:rPr>
        <w:t>u</w:t>
      </w:r>
      <w:r w:rsidRPr="00517007">
        <w:rPr>
          <w:rFonts w:ascii="Times New Roman" w:hAnsi="Times New Roman" w:cs="Times New Roman"/>
          <w:color w:val="000000" w:themeColor="text1"/>
          <w:sz w:val="24"/>
          <w:szCs w:val="24"/>
          <w:lang w:eastAsia="hr-HR"/>
        </w:rPr>
        <w:t xml:space="preserve"> </w:t>
      </w:r>
      <w:r w:rsidR="007C4FCA">
        <w:rPr>
          <w:rFonts w:ascii="Times New Roman" w:hAnsi="Times New Roman" w:cs="Times New Roman"/>
          <w:color w:val="000000" w:themeColor="text1"/>
          <w:sz w:val="24"/>
          <w:szCs w:val="24"/>
          <w:lang w:eastAsia="hr-HR"/>
        </w:rPr>
        <w:t>kontrolnoj</w:t>
      </w:r>
      <w:r w:rsidRPr="00517007">
        <w:rPr>
          <w:rFonts w:ascii="Times New Roman" w:hAnsi="Times New Roman" w:cs="Times New Roman"/>
          <w:color w:val="000000" w:themeColor="text1"/>
          <w:sz w:val="24"/>
          <w:szCs w:val="24"/>
          <w:lang w:eastAsia="hr-HR"/>
        </w:rPr>
        <w:t xml:space="preserve"> i melatoninsk</w:t>
      </w:r>
      <w:r w:rsidR="007C4FCA">
        <w:rPr>
          <w:rFonts w:ascii="Times New Roman" w:hAnsi="Times New Roman" w:cs="Times New Roman"/>
          <w:color w:val="000000" w:themeColor="text1"/>
          <w:sz w:val="24"/>
          <w:szCs w:val="24"/>
          <w:lang w:eastAsia="hr-HR"/>
        </w:rPr>
        <w:t>oj</w:t>
      </w:r>
      <w:r w:rsidRPr="00517007">
        <w:rPr>
          <w:rFonts w:ascii="Times New Roman" w:hAnsi="Times New Roman" w:cs="Times New Roman"/>
          <w:color w:val="000000" w:themeColor="text1"/>
          <w:sz w:val="24"/>
          <w:szCs w:val="24"/>
          <w:lang w:eastAsia="hr-HR"/>
        </w:rPr>
        <w:t xml:space="preserve"> </w:t>
      </w:r>
      <w:r w:rsidR="001070DF" w:rsidRPr="00517007">
        <w:rPr>
          <w:rFonts w:ascii="Times New Roman" w:hAnsi="Times New Roman" w:cs="Times New Roman"/>
          <w:color w:val="000000" w:themeColor="text1"/>
          <w:sz w:val="24"/>
          <w:szCs w:val="24"/>
          <w:lang w:eastAsia="hr-HR"/>
        </w:rPr>
        <w:t>skupin</w:t>
      </w:r>
      <w:r w:rsidR="0046216A">
        <w:rPr>
          <w:rFonts w:ascii="Times New Roman" w:hAnsi="Times New Roman" w:cs="Times New Roman"/>
          <w:color w:val="000000" w:themeColor="text1"/>
          <w:sz w:val="24"/>
          <w:szCs w:val="24"/>
          <w:lang w:eastAsia="hr-HR"/>
        </w:rPr>
        <w:t>i</w:t>
      </w:r>
      <w:r w:rsidRPr="00517007">
        <w:rPr>
          <w:rFonts w:ascii="Times New Roman" w:hAnsi="Times New Roman" w:cs="Times New Roman"/>
          <w:color w:val="000000" w:themeColor="text1"/>
          <w:sz w:val="24"/>
          <w:szCs w:val="24"/>
          <w:lang w:eastAsia="hr-HR"/>
        </w:rPr>
        <w:t xml:space="preserve"> </w:t>
      </w:r>
      <w:r w:rsidR="007C4FCA" w:rsidRPr="00517007">
        <w:rPr>
          <w:rFonts w:ascii="Times New Roman" w:hAnsi="Times New Roman" w:cs="Times New Roman"/>
          <w:color w:val="000000" w:themeColor="text1"/>
          <w:sz w:val="24"/>
          <w:szCs w:val="24"/>
          <w:lang w:eastAsia="hr-HR"/>
        </w:rPr>
        <w:t xml:space="preserve">tijekom pokusnog razdoblja </w:t>
      </w:r>
      <w:r w:rsidR="007C4FCA">
        <w:rPr>
          <w:rFonts w:ascii="Times New Roman" w:hAnsi="Times New Roman" w:cs="Times New Roman"/>
          <w:color w:val="000000" w:themeColor="text1"/>
          <w:sz w:val="24"/>
          <w:szCs w:val="24"/>
          <w:lang w:eastAsia="hr-HR"/>
        </w:rPr>
        <w:t xml:space="preserve">u trajanju </w:t>
      </w:r>
      <w:r w:rsidR="007C4FCA" w:rsidRPr="00517007">
        <w:rPr>
          <w:rFonts w:ascii="Times New Roman" w:hAnsi="Times New Roman" w:cs="Times New Roman"/>
          <w:color w:val="000000" w:themeColor="text1"/>
          <w:sz w:val="24"/>
          <w:szCs w:val="24"/>
          <w:lang w:eastAsia="hr-HR"/>
        </w:rPr>
        <w:t>od tri mjeseca</w:t>
      </w:r>
      <w:r w:rsidR="007C4FCA">
        <w:rPr>
          <w:rFonts w:ascii="Times New Roman" w:hAnsi="Times New Roman" w:cs="Times New Roman"/>
          <w:color w:val="000000" w:themeColor="text1"/>
          <w:sz w:val="24"/>
          <w:szCs w:val="24"/>
          <w:lang w:eastAsia="hr-HR"/>
        </w:rPr>
        <w:t>.</w:t>
      </w:r>
      <w:r w:rsidRPr="00517007">
        <w:rPr>
          <w:rFonts w:ascii="Times New Roman" w:hAnsi="Times New Roman" w:cs="Times New Roman"/>
          <w:color w:val="000000" w:themeColor="text1"/>
          <w:sz w:val="24"/>
          <w:szCs w:val="24"/>
          <w:lang w:eastAsia="hr-HR"/>
        </w:rPr>
        <w:t xml:space="preserve"> (* - statistički značajna razlika u udjelu sperm</w:t>
      </w:r>
      <w:r w:rsidR="001070DF" w:rsidRPr="00517007">
        <w:rPr>
          <w:rFonts w:ascii="Times New Roman" w:hAnsi="Times New Roman" w:cs="Times New Roman"/>
          <w:color w:val="000000" w:themeColor="text1"/>
          <w:sz w:val="24"/>
          <w:szCs w:val="24"/>
          <w:lang w:eastAsia="hr-HR"/>
        </w:rPr>
        <w:t>ij</w:t>
      </w:r>
      <w:r w:rsidRPr="00517007">
        <w:rPr>
          <w:rFonts w:ascii="Times New Roman" w:hAnsi="Times New Roman" w:cs="Times New Roman"/>
          <w:color w:val="000000" w:themeColor="text1"/>
          <w:sz w:val="24"/>
          <w:szCs w:val="24"/>
          <w:lang w:eastAsia="hr-HR"/>
        </w:rPr>
        <w:t xml:space="preserve">a određene subpopulacije između </w:t>
      </w:r>
      <w:r w:rsidR="003F51C6">
        <w:rPr>
          <w:rFonts w:ascii="Times New Roman" w:hAnsi="Times New Roman" w:cs="Times New Roman"/>
          <w:color w:val="000000" w:themeColor="text1"/>
          <w:sz w:val="24"/>
          <w:szCs w:val="24"/>
          <w:lang w:eastAsia="hr-HR"/>
        </w:rPr>
        <w:t>kontrolne i melatoninske skupine).</w:t>
      </w:r>
    </w:p>
    <w:p w:rsidR="008D6354" w:rsidRPr="008D6354" w:rsidRDefault="008D6354" w:rsidP="008D6354">
      <w:pPr>
        <w:autoSpaceDE w:val="0"/>
        <w:autoSpaceDN w:val="0"/>
        <w:adjustRightInd w:val="0"/>
        <w:spacing w:before="200" w:line="240" w:lineRule="auto"/>
        <w:jc w:val="both"/>
        <w:rPr>
          <w:rFonts w:ascii="Times New Roman" w:hAnsi="Times New Roman" w:cs="Times New Roman"/>
          <w:color w:val="000000" w:themeColor="text1"/>
          <w:sz w:val="16"/>
          <w:szCs w:val="16"/>
          <w:lang w:eastAsia="hr-HR"/>
        </w:rPr>
      </w:pPr>
      <w:r w:rsidRPr="008D6354">
        <w:rPr>
          <w:rFonts w:ascii="Times New Roman" w:hAnsi="Times New Roman" w:cs="Times New Roman"/>
          <w:color w:val="000000" w:themeColor="text1"/>
          <w:sz w:val="16"/>
          <w:szCs w:val="16"/>
          <w:lang w:eastAsia="hr-HR"/>
        </w:rPr>
        <w:t xml:space="preserve">(R1) </w:t>
      </w:r>
      <w:r>
        <w:rPr>
          <w:rFonts w:ascii="Times New Roman" w:hAnsi="Times New Roman" w:cs="Times New Roman"/>
          <w:color w:val="000000" w:themeColor="text1"/>
          <w:sz w:val="16"/>
          <w:szCs w:val="16"/>
          <w:lang w:eastAsia="hr-HR"/>
        </w:rPr>
        <w:t xml:space="preserve">- </w:t>
      </w:r>
      <w:r w:rsidRPr="008D6354">
        <w:rPr>
          <w:rFonts w:ascii="Times New Roman" w:hAnsi="Times New Roman" w:cs="Times New Roman"/>
          <w:color w:val="000000" w:themeColor="text1"/>
          <w:sz w:val="16"/>
          <w:szCs w:val="16"/>
          <w:lang w:eastAsia="hr-HR"/>
        </w:rPr>
        <w:t>spermiji s najmanjom veličinom središnjeg dijela repa po svim pokazateljima</w:t>
      </w:r>
      <w:r>
        <w:rPr>
          <w:rFonts w:ascii="Times New Roman" w:hAnsi="Times New Roman" w:cs="Times New Roman"/>
          <w:color w:val="000000" w:themeColor="text1"/>
          <w:sz w:val="16"/>
          <w:szCs w:val="16"/>
          <w:lang w:eastAsia="hr-HR"/>
        </w:rPr>
        <w:t>;</w:t>
      </w:r>
      <w:r w:rsidRPr="008D6354">
        <w:rPr>
          <w:rFonts w:ascii="Times New Roman" w:hAnsi="Times New Roman" w:cs="Times New Roman"/>
          <w:color w:val="000000" w:themeColor="text1"/>
          <w:sz w:val="16"/>
          <w:szCs w:val="16"/>
          <w:lang w:eastAsia="hr-HR"/>
        </w:rPr>
        <w:t xml:space="preserve"> (R2) </w:t>
      </w:r>
      <w:r>
        <w:rPr>
          <w:rFonts w:ascii="Times New Roman" w:hAnsi="Times New Roman" w:cs="Times New Roman"/>
          <w:color w:val="000000" w:themeColor="text1"/>
          <w:sz w:val="16"/>
          <w:szCs w:val="16"/>
          <w:lang w:eastAsia="hr-HR"/>
        </w:rPr>
        <w:t xml:space="preserve">- </w:t>
      </w:r>
      <w:r w:rsidRPr="008D6354">
        <w:rPr>
          <w:rFonts w:ascii="Times New Roman" w:hAnsi="Times New Roman" w:cs="Times New Roman"/>
          <w:color w:val="000000" w:themeColor="text1"/>
          <w:sz w:val="16"/>
          <w:szCs w:val="16"/>
          <w:lang w:eastAsia="hr-HR"/>
        </w:rPr>
        <w:t>spermiji s najširim središnjim</w:t>
      </w:r>
      <w:r>
        <w:rPr>
          <w:rFonts w:ascii="Times New Roman" w:hAnsi="Times New Roman" w:cs="Times New Roman"/>
          <w:color w:val="000000" w:themeColor="text1"/>
          <w:sz w:val="16"/>
          <w:szCs w:val="16"/>
          <w:lang w:eastAsia="hr-HR"/>
        </w:rPr>
        <w:t xml:space="preserve"> dijelom</w:t>
      </w:r>
      <w:r w:rsidR="006117DD">
        <w:rPr>
          <w:rFonts w:ascii="Times New Roman" w:hAnsi="Times New Roman" w:cs="Times New Roman"/>
          <w:color w:val="000000" w:themeColor="text1"/>
          <w:sz w:val="16"/>
          <w:szCs w:val="16"/>
          <w:lang w:eastAsia="hr-HR"/>
        </w:rPr>
        <w:t>,</w:t>
      </w:r>
      <w:r>
        <w:rPr>
          <w:rFonts w:ascii="Times New Roman" w:hAnsi="Times New Roman" w:cs="Times New Roman"/>
          <w:color w:val="000000" w:themeColor="text1"/>
          <w:sz w:val="16"/>
          <w:szCs w:val="16"/>
          <w:lang w:eastAsia="hr-HR"/>
        </w:rPr>
        <w:t xml:space="preserve"> ali najkraćim repom;</w:t>
      </w:r>
      <w:r w:rsidRPr="008D6354">
        <w:rPr>
          <w:rFonts w:ascii="Times New Roman" w:hAnsi="Times New Roman" w:cs="Times New Roman"/>
          <w:color w:val="000000" w:themeColor="text1"/>
          <w:sz w:val="16"/>
          <w:szCs w:val="16"/>
          <w:lang w:eastAsia="hr-HR"/>
        </w:rPr>
        <w:t xml:space="preserve"> (R3) </w:t>
      </w:r>
      <w:r>
        <w:rPr>
          <w:rFonts w:ascii="Times New Roman" w:hAnsi="Times New Roman" w:cs="Times New Roman"/>
          <w:color w:val="000000" w:themeColor="text1"/>
          <w:sz w:val="16"/>
          <w:szCs w:val="16"/>
          <w:lang w:eastAsia="hr-HR"/>
        </w:rPr>
        <w:t xml:space="preserve">- </w:t>
      </w:r>
      <w:r w:rsidRPr="008D6354">
        <w:rPr>
          <w:rFonts w:ascii="Times New Roman" w:hAnsi="Times New Roman" w:cs="Times New Roman"/>
          <w:color w:val="000000" w:themeColor="text1"/>
          <w:sz w:val="16"/>
          <w:szCs w:val="16"/>
          <w:lang w:eastAsia="hr-HR"/>
        </w:rPr>
        <w:t>spermiji s najduljim repom</w:t>
      </w:r>
      <w:r>
        <w:rPr>
          <w:rFonts w:ascii="Times New Roman" w:hAnsi="Times New Roman" w:cs="Times New Roman"/>
          <w:color w:val="000000" w:themeColor="text1"/>
          <w:sz w:val="16"/>
          <w:szCs w:val="16"/>
          <w:lang w:eastAsia="hr-HR"/>
        </w:rPr>
        <w:t>;</w:t>
      </w:r>
      <w:r w:rsidRPr="008D6354">
        <w:rPr>
          <w:rFonts w:ascii="Times New Roman" w:hAnsi="Times New Roman" w:cs="Times New Roman"/>
          <w:color w:val="000000" w:themeColor="text1"/>
          <w:sz w:val="16"/>
          <w:szCs w:val="16"/>
          <w:lang w:eastAsia="hr-HR"/>
        </w:rPr>
        <w:t xml:space="preserve"> (R4) </w:t>
      </w:r>
      <w:r>
        <w:rPr>
          <w:rFonts w:ascii="Times New Roman" w:hAnsi="Times New Roman" w:cs="Times New Roman"/>
          <w:color w:val="000000" w:themeColor="text1"/>
          <w:sz w:val="16"/>
          <w:szCs w:val="16"/>
          <w:lang w:eastAsia="hr-HR"/>
        </w:rPr>
        <w:t xml:space="preserve">- </w:t>
      </w:r>
      <w:r w:rsidRPr="008D6354">
        <w:rPr>
          <w:rFonts w:ascii="Times New Roman" w:hAnsi="Times New Roman" w:cs="Times New Roman"/>
          <w:color w:val="000000" w:themeColor="text1"/>
          <w:sz w:val="16"/>
          <w:szCs w:val="16"/>
          <w:lang w:eastAsia="hr-HR"/>
        </w:rPr>
        <w:t xml:space="preserve">spermiji s najvećom duljinom, površinom i opsegom središnjeg dijela repa. </w:t>
      </w:r>
    </w:p>
    <w:p w:rsidR="00D25807" w:rsidRPr="00517007" w:rsidRDefault="003F51C6" w:rsidP="003F1D18">
      <w:pPr>
        <w:spacing w:after="0" w:line="360" w:lineRule="auto"/>
        <w:jc w:val="both"/>
        <w:rPr>
          <w:rFonts w:ascii="Times New Roman" w:hAnsi="Times New Roman" w:cs="Times New Roman"/>
          <w:color w:val="000000" w:themeColor="text1"/>
          <w:sz w:val="24"/>
          <w:szCs w:val="24"/>
          <w:lang w:eastAsia="hr-HR"/>
        </w:rPr>
        <w:sectPr w:rsidR="00D25807" w:rsidRPr="00517007" w:rsidSect="00E304C8">
          <w:footerReference w:type="default" r:id="rId20"/>
          <w:pgSz w:w="11906" w:h="16838"/>
          <w:pgMar w:top="1417" w:right="1417" w:bottom="1417" w:left="1701" w:header="708" w:footer="708" w:gutter="0"/>
          <w:cols w:space="708"/>
          <w:docGrid w:linePitch="360"/>
        </w:sectPr>
      </w:pPr>
      <w:r>
        <w:rPr>
          <w:rFonts w:ascii="Times New Roman" w:hAnsi="Times New Roman" w:cs="Times New Roman"/>
          <w:color w:val="000000" w:themeColor="text1"/>
          <w:sz w:val="24"/>
          <w:szCs w:val="24"/>
          <w:lang w:eastAsia="hr-HR"/>
        </w:rPr>
        <w:t xml:space="preserve">                       </w:t>
      </w:r>
      <w:r w:rsidR="00E304C8">
        <w:rPr>
          <w:rFonts w:ascii="Times New Roman" w:hAnsi="Times New Roman" w:cs="Times New Roman"/>
          <w:color w:val="000000" w:themeColor="text1"/>
          <w:sz w:val="24"/>
          <w:szCs w:val="24"/>
          <w:lang w:eastAsia="hr-HR"/>
        </w:rPr>
        <w:t xml:space="preserve">                               </w:t>
      </w:r>
    </w:p>
    <w:p w:rsidR="00852198" w:rsidRPr="001070DF" w:rsidRDefault="00852198" w:rsidP="003F51C6">
      <w:pPr>
        <w:jc w:val="both"/>
        <w:rPr>
          <w:rFonts w:ascii="Times New Roman" w:hAnsi="Times New Roman" w:cs="Times New Roman"/>
          <w:sz w:val="24"/>
          <w:szCs w:val="24"/>
        </w:rPr>
      </w:pPr>
    </w:p>
    <w:p w:rsidR="00253776" w:rsidRPr="00270429" w:rsidRDefault="00253776" w:rsidP="009C2306">
      <w:pPr>
        <w:pStyle w:val="Heading1"/>
        <w:spacing w:before="200" w:after="200" w:line="360" w:lineRule="auto"/>
        <w:jc w:val="both"/>
        <w:rPr>
          <w:rFonts w:ascii="Times New Roman" w:hAnsi="Times New Roman" w:cs="Times New Roman"/>
          <w:color w:val="auto"/>
        </w:rPr>
      </w:pPr>
      <w:bookmarkStart w:id="18" w:name="_Toc415178699"/>
      <w:bookmarkStart w:id="19" w:name="_Toc480756036"/>
      <w:bookmarkStart w:id="20" w:name="_Toc415178700"/>
      <w:r w:rsidRPr="00270429">
        <w:rPr>
          <w:rFonts w:ascii="Times New Roman" w:hAnsi="Times New Roman" w:cs="Times New Roman"/>
          <w:color w:val="auto"/>
        </w:rPr>
        <w:t>6. RASPRAVA</w:t>
      </w:r>
      <w:bookmarkEnd w:id="18"/>
      <w:bookmarkEnd w:id="19"/>
    </w:p>
    <w:p w:rsidR="00A00CFB" w:rsidRDefault="00A00CFB" w:rsidP="009C2306">
      <w:pPr>
        <w:spacing w:before="200" w:line="360" w:lineRule="auto"/>
        <w:ind w:firstLine="708"/>
        <w:contextualSpacing/>
        <w:jc w:val="both"/>
        <w:rPr>
          <w:rFonts w:ascii="Times New Roman" w:hAnsi="Times New Roman" w:cs="Times New Roman"/>
          <w:sz w:val="24"/>
          <w:szCs w:val="24"/>
        </w:rPr>
      </w:pPr>
    </w:p>
    <w:p w:rsidR="005E1B04" w:rsidRPr="00B53EE4" w:rsidRDefault="005F36C8" w:rsidP="00DB58EC">
      <w:pPr>
        <w:spacing w:before="200" w:line="360" w:lineRule="auto"/>
        <w:ind w:firstLine="709"/>
        <w:jc w:val="both"/>
        <w:rPr>
          <w:rFonts w:ascii="Times New Roman" w:hAnsi="Times New Roman" w:cs="Times New Roman"/>
          <w:sz w:val="24"/>
          <w:szCs w:val="24"/>
        </w:rPr>
      </w:pPr>
      <w:r w:rsidRPr="00B53EE4">
        <w:rPr>
          <w:rFonts w:ascii="Times New Roman" w:hAnsi="Times New Roman" w:cs="Times New Roman"/>
          <w:sz w:val="24"/>
          <w:szCs w:val="24"/>
        </w:rPr>
        <w:t>Saznanje</w:t>
      </w:r>
      <w:r w:rsidR="00F72D59" w:rsidRPr="00B53EE4">
        <w:rPr>
          <w:rFonts w:ascii="Times New Roman" w:hAnsi="Times New Roman" w:cs="Times New Roman"/>
          <w:sz w:val="24"/>
          <w:szCs w:val="24"/>
        </w:rPr>
        <w:t xml:space="preserve"> da u sjemenu postoje subpopulacije spermija, koje se razlikuju u </w:t>
      </w:r>
      <w:r w:rsidR="00887DCE">
        <w:rPr>
          <w:rFonts w:ascii="Times New Roman" w:hAnsi="Times New Roman" w:cs="Times New Roman"/>
          <w:sz w:val="24"/>
          <w:szCs w:val="24"/>
        </w:rPr>
        <w:t xml:space="preserve">morfološkim, </w:t>
      </w:r>
      <w:r w:rsidR="00F72D59" w:rsidRPr="00B53EE4">
        <w:rPr>
          <w:rFonts w:ascii="Times New Roman" w:hAnsi="Times New Roman" w:cs="Times New Roman"/>
          <w:sz w:val="24"/>
          <w:szCs w:val="24"/>
        </w:rPr>
        <w:t xml:space="preserve">fiziološkim i funkcionalnim karakteristikama </w:t>
      </w:r>
      <w:r w:rsidR="00887DCE">
        <w:rPr>
          <w:rFonts w:ascii="Times New Roman" w:hAnsi="Times New Roman" w:cs="Times New Roman"/>
          <w:sz w:val="24"/>
          <w:szCs w:val="24"/>
        </w:rPr>
        <w:t>potaknulo je razvoj velikog broja metoda</w:t>
      </w:r>
      <w:r w:rsidR="00F72D59" w:rsidRPr="00B53EE4">
        <w:rPr>
          <w:rFonts w:ascii="Times New Roman" w:hAnsi="Times New Roman" w:cs="Times New Roman"/>
          <w:sz w:val="24"/>
          <w:szCs w:val="24"/>
        </w:rPr>
        <w:t xml:space="preserve"> kojima bi se izdvojili spermiji s </w:t>
      </w:r>
      <w:r w:rsidR="00887DCE">
        <w:rPr>
          <w:rFonts w:ascii="Times New Roman" w:hAnsi="Times New Roman" w:cs="Times New Roman"/>
          <w:sz w:val="24"/>
          <w:szCs w:val="24"/>
        </w:rPr>
        <w:t>boljim</w:t>
      </w:r>
      <w:r w:rsidR="00F72D59" w:rsidRPr="00B53EE4">
        <w:rPr>
          <w:rFonts w:ascii="Times New Roman" w:hAnsi="Times New Roman" w:cs="Times New Roman"/>
          <w:sz w:val="24"/>
          <w:szCs w:val="24"/>
        </w:rPr>
        <w:t xml:space="preserve"> funkcionalnim </w:t>
      </w:r>
      <w:r w:rsidRPr="00B53EE4">
        <w:rPr>
          <w:rFonts w:ascii="Times New Roman" w:hAnsi="Times New Roman" w:cs="Times New Roman"/>
          <w:sz w:val="24"/>
          <w:szCs w:val="24"/>
        </w:rPr>
        <w:t>sposobnostima</w:t>
      </w:r>
      <w:r w:rsidR="00F72D59" w:rsidRPr="00B53EE4">
        <w:rPr>
          <w:rFonts w:ascii="Times New Roman" w:hAnsi="Times New Roman" w:cs="Times New Roman"/>
          <w:sz w:val="24"/>
          <w:szCs w:val="24"/>
        </w:rPr>
        <w:t xml:space="preserve">. Temeljem teorije da su razlike </w:t>
      </w:r>
      <w:r w:rsidR="00292F3D" w:rsidRPr="00B53EE4">
        <w:rPr>
          <w:rFonts w:ascii="Times New Roman" w:hAnsi="Times New Roman" w:cs="Times New Roman"/>
          <w:sz w:val="24"/>
          <w:szCs w:val="24"/>
        </w:rPr>
        <w:t xml:space="preserve">u oplodnoj sposobnosti i kakvoći između pojedinih spermija </w:t>
      </w:r>
      <w:r w:rsidR="00F72D59" w:rsidRPr="00B53EE4">
        <w:rPr>
          <w:rFonts w:ascii="Times New Roman" w:hAnsi="Times New Roman" w:cs="Times New Roman"/>
          <w:sz w:val="24"/>
          <w:szCs w:val="24"/>
        </w:rPr>
        <w:t xml:space="preserve">povezane s razlikama u </w:t>
      </w:r>
      <w:r w:rsidRPr="00B53EE4">
        <w:rPr>
          <w:rFonts w:ascii="Times New Roman" w:hAnsi="Times New Roman" w:cs="Times New Roman"/>
          <w:sz w:val="24"/>
          <w:szCs w:val="24"/>
        </w:rPr>
        <w:t xml:space="preserve">njihovoj </w:t>
      </w:r>
      <w:r w:rsidR="00292F3D" w:rsidRPr="00B53EE4">
        <w:rPr>
          <w:rFonts w:ascii="Times New Roman" w:hAnsi="Times New Roman" w:cs="Times New Roman"/>
          <w:sz w:val="24"/>
          <w:szCs w:val="24"/>
        </w:rPr>
        <w:t>gibljivosti, razvile su se metode za izdvajanje spermija najveće gibljivosti</w:t>
      </w:r>
      <w:r w:rsidRPr="00B53EE4">
        <w:rPr>
          <w:rFonts w:ascii="Times New Roman" w:hAnsi="Times New Roman" w:cs="Times New Roman"/>
          <w:sz w:val="24"/>
          <w:szCs w:val="24"/>
        </w:rPr>
        <w:t>, i to</w:t>
      </w:r>
      <w:r w:rsidR="00292F3D" w:rsidRPr="00B53EE4">
        <w:rPr>
          <w:rFonts w:ascii="Times New Roman" w:hAnsi="Times New Roman" w:cs="Times New Roman"/>
          <w:sz w:val="24"/>
          <w:szCs w:val="24"/>
        </w:rPr>
        <w:t xml:space="preserve"> centrifugiranjem sjemena u različitom gradijentu gustoće </w:t>
      </w:r>
      <w:r w:rsidR="00F72D59" w:rsidRPr="00B53EE4">
        <w:rPr>
          <w:rFonts w:ascii="Times New Roman" w:hAnsi="Times New Roman" w:cs="Times New Roman"/>
          <w:sz w:val="24"/>
          <w:szCs w:val="24"/>
        </w:rPr>
        <w:t>(</w:t>
      </w:r>
      <w:r w:rsidR="00292F3D" w:rsidRPr="00B53EE4">
        <w:rPr>
          <w:rFonts w:ascii="Times New Roman" w:hAnsi="Times New Roman" w:cs="Times New Roman"/>
          <w:sz w:val="24"/>
          <w:szCs w:val="24"/>
        </w:rPr>
        <w:t>primjerice</w:t>
      </w:r>
      <w:r w:rsidR="00F72D59" w:rsidRPr="00B53EE4">
        <w:rPr>
          <w:rFonts w:ascii="Times New Roman" w:hAnsi="Times New Roman" w:cs="Times New Roman"/>
          <w:sz w:val="24"/>
          <w:szCs w:val="24"/>
        </w:rPr>
        <w:t xml:space="preserve"> </w:t>
      </w:r>
      <w:r w:rsidR="00292F3D" w:rsidRPr="00B53EE4">
        <w:rPr>
          <w:rFonts w:ascii="Times New Roman" w:hAnsi="Times New Roman" w:cs="Times New Roman"/>
          <w:sz w:val="24"/>
          <w:szCs w:val="24"/>
        </w:rPr>
        <w:t>„swim-up“ i Percoll gradient)</w:t>
      </w:r>
      <w:r w:rsidR="002B00B0" w:rsidRPr="00B53EE4">
        <w:rPr>
          <w:rFonts w:ascii="Times New Roman" w:hAnsi="Times New Roman" w:cs="Times New Roman"/>
          <w:sz w:val="24"/>
          <w:szCs w:val="24"/>
        </w:rPr>
        <w:t xml:space="preserve"> (</w:t>
      </w:r>
      <w:r w:rsidR="002B00B0" w:rsidRPr="00B53EE4">
        <w:rPr>
          <w:rFonts w:ascii="Times New Roman" w:hAnsi="Times New Roman" w:cs="Times New Roman"/>
          <w:sz w:val="24"/>
          <w:szCs w:val="24"/>
          <w:lang w:val="en"/>
        </w:rPr>
        <w:t>DAVIS i sur., 1995.</w:t>
      </w:r>
      <w:r w:rsidR="002B00B0" w:rsidRPr="00B53EE4">
        <w:rPr>
          <w:rFonts w:ascii="Times New Roman" w:hAnsi="Times New Roman" w:cs="Times New Roman"/>
          <w:sz w:val="24"/>
          <w:szCs w:val="24"/>
        </w:rPr>
        <w:t>)</w:t>
      </w:r>
      <w:r w:rsidR="00292F3D" w:rsidRPr="00B53EE4">
        <w:rPr>
          <w:rFonts w:ascii="Times New Roman" w:hAnsi="Times New Roman" w:cs="Times New Roman"/>
          <w:sz w:val="24"/>
          <w:szCs w:val="24"/>
        </w:rPr>
        <w:t>.</w:t>
      </w:r>
      <w:r w:rsidR="00B92786" w:rsidRPr="00B53EE4">
        <w:rPr>
          <w:rFonts w:ascii="Times New Roman" w:hAnsi="Times New Roman" w:cs="Times New Roman"/>
          <w:sz w:val="24"/>
          <w:szCs w:val="24"/>
        </w:rPr>
        <w:t xml:space="preserve"> </w:t>
      </w:r>
      <w:r w:rsidR="00145935" w:rsidRPr="00B53EE4">
        <w:rPr>
          <w:rFonts w:ascii="Times New Roman" w:hAnsi="Times New Roman" w:cs="Times New Roman"/>
          <w:sz w:val="24"/>
          <w:szCs w:val="24"/>
        </w:rPr>
        <w:t>Naime, gibljivost spermija nije jedini pokazatelj plodnosti spermija</w:t>
      </w:r>
      <w:r w:rsidRPr="00B53EE4">
        <w:rPr>
          <w:rFonts w:ascii="Times New Roman" w:hAnsi="Times New Roman" w:cs="Times New Roman"/>
          <w:sz w:val="24"/>
          <w:szCs w:val="24"/>
        </w:rPr>
        <w:t>, već je</w:t>
      </w:r>
      <w:r w:rsidR="00145935" w:rsidRPr="00B53EE4">
        <w:rPr>
          <w:rFonts w:ascii="Times New Roman" w:hAnsi="Times New Roman" w:cs="Times New Roman"/>
          <w:sz w:val="24"/>
          <w:szCs w:val="24"/>
        </w:rPr>
        <w:t xml:space="preserve"> pravilna morfologija spermija ključna za oplodnju jajne stanice i za pravilan razvoj embrija</w:t>
      </w:r>
      <w:r w:rsidRPr="00B53EE4">
        <w:rPr>
          <w:rFonts w:ascii="Times New Roman" w:hAnsi="Times New Roman" w:cs="Times New Roman"/>
          <w:sz w:val="24"/>
          <w:szCs w:val="24"/>
        </w:rPr>
        <w:t>.</w:t>
      </w:r>
      <w:r w:rsidR="00145935" w:rsidRPr="00B53EE4">
        <w:rPr>
          <w:rFonts w:ascii="Times New Roman" w:hAnsi="Times New Roman" w:cs="Times New Roman"/>
          <w:sz w:val="24"/>
          <w:szCs w:val="24"/>
        </w:rPr>
        <w:t xml:space="preserve"> </w:t>
      </w:r>
      <w:r w:rsidRPr="00B53EE4">
        <w:rPr>
          <w:rFonts w:ascii="Times New Roman" w:hAnsi="Times New Roman" w:cs="Times New Roman"/>
          <w:sz w:val="24"/>
          <w:szCs w:val="24"/>
        </w:rPr>
        <w:t xml:space="preserve">Udio </w:t>
      </w:r>
      <w:r w:rsidR="00145935" w:rsidRPr="00B53EE4">
        <w:rPr>
          <w:rFonts w:ascii="Times New Roman" w:hAnsi="Times New Roman" w:cs="Times New Roman"/>
          <w:sz w:val="24"/>
          <w:szCs w:val="24"/>
        </w:rPr>
        <w:t xml:space="preserve">spermija normalne morfologije </w:t>
      </w:r>
      <w:r w:rsidR="006931B1" w:rsidRPr="00B53EE4">
        <w:rPr>
          <w:rFonts w:ascii="Times New Roman" w:hAnsi="Times New Roman" w:cs="Times New Roman"/>
          <w:sz w:val="24"/>
          <w:szCs w:val="24"/>
        </w:rPr>
        <w:t>je direktno povezan s</w:t>
      </w:r>
      <w:r w:rsidR="00145935" w:rsidRPr="00B53EE4">
        <w:rPr>
          <w:rFonts w:ascii="Times New Roman" w:hAnsi="Times New Roman" w:cs="Times New Roman"/>
          <w:sz w:val="24"/>
          <w:szCs w:val="24"/>
        </w:rPr>
        <w:t xml:space="preserve"> plodnošću rasplodnjaka (BOERSMA i sur., 1999.). </w:t>
      </w:r>
      <w:r w:rsidR="00DB58EC" w:rsidRPr="00B53EE4">
        <w:rPr>
          <w:rFonts w:ascii="Times New Roman" w:hAnsi="Times New Roman" w:cs="Times New Roman"/>
          <w:sz w:val="24"/>
          <w:szCs w:val="24"/>
        </w:rPr>
        <w:t xml:space="preserve">Uobičajeno se pretrage ejakulata u razmatranju populacije spermija jarčeva </w:t>
      </w:r>
      <w:r w:rsidR="00CA0589" w:rsidRPr="00B53EE4">
        <w:rPr>
          <w:rFonts w:ascii="Times New Roman" w:hAnsi="Times New Roman" w:cs="Times New Roman"/>
          <w:sz w:val="24"/>
          <w:szCs w:val="24"/>
        </w:rPr>
        <w:t>rade</w:t>
      </w:r>
      <w:r w:rsidR="00DB58EC" w:rsidRPr="00B53EE4">
        <w:rPr>
          <w:rFonts w:ascii="Times New Roman" w:hAnsi="Times New Roman" w:cs="Times New Roman"/>
          <w:sz w:val="24"/>
          <w:szCs w:val="24"/>
        </w:rPr>
        <w:t xml:space="preserve"> vizualnim metodama gdje se</w:t>
      </w:r>
      <w:r w:rsidR="00CA0589" w:rsidRPr="00B53EE4">
        <w:rPr>
          <w:rFonts w:ascii="Times New Roman" w:hAnsi="Times New Roman" w:cs="Times New Roman"/>
          <w:sz w:val="24"/>
          <w:szCs w:val="24"/>
        </w:rPr>
        <w:t xml:space="preserve"> procjenjuje</w:t>
      </w:r>
      <w:r w:rsidR="00DB58EC" w:rsidRPr="00B53EE4">
        <w:rPr>
          <w:rFonts w:ascii="Times New Roman" w:hAnsi="Times New Roman" w:cs="Times New Roman"/>
          <w:sz w:val="24"/>
          <w:szCs w:val="24"/>
        </w:rPr>
        <w:t xml:space="preserve"> broj normalnih i broj abnormalnih spermija na osnovu izgleda glave i repa spermija što bi značilo da se populacija spermija u ejakulatu dijelila na udio normalnih spermija i udio abnormalnih spermija. </w:t>
      </w:r>
      <w:r w:rsidR="00145935" w:rsidRPr="00B53EE4">
        <w:rPr>
          <w:rFonts w:ascii="Times New Roman" w:hAnsi="Times New Roman" w:cs="Times New Roman"/>
          <w:sz w:val="24"/>
          <w:szCs w:val="24"/>
        </w:rPr>
        <w:t>Standardnim procjenama morfologij</w:t>
      </w:r>
      <w:r w:rsidRPr="00B53EE4">
        <w:rPr>
          <w:rFonts w:ascii="Times New Roman" w:hAnsi="Times New Roman" w:cs="Times New Roman"/>
          <w:sz w:val="24"/>
          <w:szCs w:val="24"/>
        </w:rPr>
        <w:t>e</w:t>
      </w:r>
      <w:r w:rsidR="00145935" w:rsidRPr="00B53EE4">
        <w:rPr>
          <w:rFonts w:ascii="Times New Roman" w:hAnsi="Times New Roman" w:cs="Times New Roman"/>
          <w:sz w:val="24"/>
          <w:szCs w:val="24"/>
        </w:rPr>
        <w:t xml:space="preserve"> spermija </w:t>
      </w:r>
      <w:r w:rsidR="006931B1" w:rsidRPr="00B53EE4">
        <w:rPr>
          <w:rFonts w:ascii="Times New Roman" w:hAnsi="Times New Roman" w:cs="Times New Roman"/>
          <w:sz w:val="24"/>
          <w:szCs w:val="24"/>
        </w:rPr>
        <w:t xml:space="preserve">se </w:t>
      </w:r>
      <w:r w:rsidR="00145935" w:rsidRPr="00B53EE4">
        <w:rPr>
          <w:rFonts w:ascii="Times New Roman" w:hAnsi="Times New Roman" w:cs="Times New Roman"/>
          <w:sz w:val="24"/>
          <w:szCs w:val="24"/>
        </w:rPr>
        <w:t xml:space="preserve">ne može temeljito procijeniti rasplodna </w:t>
      </w:r>
      <w:r w:rsidRPr="00B53EE4">
        <w:rPr>
          <w:rFonts w:ascii="Times New Roman" w:hAnsi="Times New Roman" w:cs="Times New Roman"/>
          <w:sz w:val="24"/>
          <w:szCs w:val="24"/>
        </w:rPr>
        <w:t>sposobnost</w:t>
      </w:r>
      <w:r w:rsidR="00145935" w:rsidRPr="00B53EE4">
        <w:rPr>
          <w:rFonts w:ascii="Times New Roman" w:hAnsi="Times New Roman" w:cs="Times New Roman"/>
          <w:sz w:val="24"/>
          <w:szCs w:val="24"/>
        </w:rPr>
        <w:t xml:space="preserve"> mužjaka</w:t>
      </w:r>
      <w:r w:rsidR="00D76AA1">
        <w:rPr>
          <w:rFonts w:ascii="Times New Roman" w:hAnsi="Times New Roman" w:cs="Times New Roman"/>
          <w:sz w:val="24"/>
          <w:szCs w:val="24"/>
        </w:rPr>
        <w:t>,</w:t>
      </w:r>
      <w:r w:rsidR="00145935" w:rsidRPr="00B53EE4">
        <w:rPr>
          <w:rFonts w:ascii="Times New Roman" w:hAnsi="Times New Roman" w:cs="Times New Roman"/>
          <w:sz w:val="24"/>
          <w:szCs w:val="24"/>
        </w:rPr>
        <w:t xml:space="preserve"> jer ne </w:t>
      </w:r>
      <w:r w:rsidR="00D76AA1">
        <w:rPr>
          <w:rFonts w:ascii="Times New Roman" w:hAnsi="Times New Roman" w:cs="Times New Roman"/>
          <w:sz w:val="24"/>
          <w:szCs w:val="24"/>
        </w:rPr>
        <w:t>omogućuje</w:t>
      </w:r>
      <w:r w:rsidR="00145935" w:rsidRPr="00B53EE4">
        <w:rPr>
          <w:rFonts w:ascii="Times New Roman" w:hAnsi="Times New Roman" w:cs="Times New Roman"/>
          <w:sz w:val="24"/>
          <w:szCs w:val="24"/>
        </w:rPr>
        <w:t xml:space="preserve"> objektivnu analizu malih, ali značajnih razlika koje postoje između spermija u različitim uzorcima. </w:t>
      </w:r>
      <w:r w:rsidR="00DB58EC" w:rsidRPr="00B53EE4">
        <w:rPr>
          <w:rFonts w:ascii="Times New Roman" w:hAnsi="Times New Roman" w:cs="Times New Roman"/>
          <w:sz w:val="24"/>
          <w:szCs w:val="24"/>
        </w:rPr>
        <w:t xml:space="preserve">Upotrebom </w:t>
      </w:r>
      <w:r w:rsidR="00CA0589" w:rsidRPr="00B53EE4">
        <w:rPr>
          <w:rFonts w:ascii="Times New Roman" w:hAnsi="Times New Roman" w:cs="Times New Roman"/>
          <w:sz w:val="24"/>
          <w:szCs w:val="24"/>
        </w:rPr>
        <w:t>različitih</w:t>
      </w:r>
      <w:r w:rsidR="00DB58EC" w:rsidRPr="00B53EE4">
        <w:rPr>
          <w:rFonts w:ascii="Times New Roman" w:hAnsi="Times New Roman" w:cs="Times New Roman"/>
          <w:sz w:val="24"/>
          <w:szCs w:val="24"/>
        </w:rPr>
        <w:t xml:space="preserve"> programa računalne analize slike</w:t>
      </w:r>
      <w:r w:rsidR="00B62627" w:rsidRPr="00B53EE4">
        <w:rPr>
          <w:rFonts w:ascii="Times New Roman" w:hAnsi="Times New Roman" w:cs="Times New Roman"/>
          <w:sz w:val="24"/>
          <w:szCs w:val="24"/>
        </w:rPr>
        <w:t xml:space="preserve"> (spermija)</w:t>
      </w:r>
      <w:r w:rsidR="00DB58EC" w:rsidRPr="00B53EE4">
        <w:rPr>
          <w:rFonts w:ascii="Times New Roman" w:hAnsi="Times New Roman" w:cs="Times New Roman"/>
          <w:sz w:val="24"/>
          <w:szCs w:val="24"/>
        </w:rPr>
        <w:t xml:space="preserve"> dobile su se mnogo preciznije i detaljnije morfometrijske mjere što je uveliko pomoglo u boljoj procjeni morfologije spermija, a čime se smanjuju varijacije u procjeni građe spermija te u detekciji suptilnih razlika između pojedinih spermija koje se ne mogu detektirati subjektivnim metodama (SANCHO i sur., 1998., HIDALGO i DORADO</w:t>
      </w:r>
      <w:r w:rsidR="00AA661B" w:rsidRPr="00B53EE4">
        <w:rPr>
          <w:rFonts w:ascii="Times New Roman" w:hAnsi="Times New Roman" w:cs="Times New Roman"/>
          <w:sz w:val="24"/>
          <w:szCs w:val="24"/>
        </w:rPr>
        <w:t xml:space="preserve">, </w:t>
      </w:r>
      <w:r w:rsidR="00DB58EC" w:rsidRPr="00B53EE4">
        <w:rPr>
          <w:rFonts w:ascii="Times New Roman" w:hAnsi="Times New Roman" w:cs="Times New Roman"/>
          <w:sz w:val="24"/>
          <w:szCs w:val="24"/>
        </w:rPr>
        <w:t>2009.).</w:t>
      </w:r>
      <w:r w:rsidR="00145935" w:rsidRPr="00B53EE4">
        <w:rPr>
          <w:rFonts w:ascii="Times New Roman" w:hAnsi="Times New Roman" w:cs="Times New Roman"/>
          <w:sz w:val="24"/>
          <w:szCs w:val="24"/>
        </w:rPr>
        <w:t xml:space="preserve"> </w:t>
      </w:r>
      <w:r w:rsidR="00840FAA" w:rsidRPr="00B53EE4">
        <w:rPr>
          <w:rFonts w:ascii="Times New Roman" w:hAnsi="Times New Roman" w:cs="Times New Roman"/>
          <w:sz w:val="24"/>
          <w:szCs w:val="24"/>
        </w:rPr>
        <w:t>Obzirom da u dostupnoj literaturi postoj</w:t>
      </w:r>
      <w:r w:rsidR="00DB58EC" w:rsidRPr="00B53EE4">
        <w:rPr>
          <w:rFonts w:ascii="Times New Roman" w:hAnsi="Times New Roman" w:cs="Times New Roman"/>
          <w:sz w:val="24"/>
          <w:szCs w:val="24"/>
        </w:rPr>
        <w:t>i</w:t>
      </w:r>
      <w:r w:rsidR="00840FAA" w:rsidRPr="00B53EE4">
        <w:rPr>
          <w:rFonts w:ascii="Times New Roman" w:hAnsi="Times New Roman" w:cs="Times New Roman"/>
          <w:sz w:val="24"/>
          <w:szCs w:val="24"/>
        </w:rPr>
        <w:t xml:space="preserve"> </w:t>
      </w:r>
      <w:r w:rsidR="00DB58EC" w:rsidRPr="00B53EE4">
        <w:rPr>
          <w:rFonts w:ascii="Times New Roman" w:hAnsi="Times New Roman" w:cs="Times New Roman"/>
          <w:sz w:val="24"/>
          <w:szCs w:val="24"/>
        </w:rPr>
        <w:t>tek nekoliko</w:t>
      </w:r>
      <w:r w:rsidR="00840FAA" w:rsidRPr="00B53EE4">
        <w:rPr>
          <w:rFonts w:ascii="Times New Roman" w:hAnsi="Times New Roman" w:cs="Times New Roman"/>
          <w:sz w:val="24"/>
          <w:szCs w:val="24"/>
        </w:rPr>
        <w:t xml:space="preserve"> studij</w:t>
      </w:r>
      <w:r w:rsidR="00DB58EC" w:rsidRPr="00B53EE4">
        <w:rPr>
          <w:rFonts w:ascii="Times New Roman" w:hAnsi="Times New Roman" w:cs="Times New Roman"/>
          <w:sz w:val="24"/>
          <w:szCs w:val="24"/>
        </w:rPr>
        <w:t>a</w:t>
      </w:r>
      <w:r w:rsidR="00840FAA" w:rsidRPr="00B53EE4">
        <w:rPr>
          <w:rFonts w:ascii="Times New Roman" w:hAnsi="Times New Roman" w:cs="Times New Roman"/>
          <w:sz w:val="24"/>
          <w:szCs w:val="24"/>
        </w:rPr>
        <w:t xml:space="preserve"> </w:t>
      </w:r>
      <w:r w:rsidR="00FD048E" w:rsidRPr="00B53EE4">
        <w:rPr>
          <w:rFonts w:ascii="Times New Roman" w:hAnsi="Times New Roman" w:cs="Times New Roman"/>
          <w:sz w:val="24"/>
          <w:szCs w:val="24"/>
        </w:rPr>
        <w:t xml:space="preserve">u </w:t>
      </w:r>
      <w:r w:rsidR="00840FAA" w:rsidRPr="00B53EE4">
        <w:rPr>
          <w:rFonts w:ascii="Times New Roman" w:hAnsi="Times New Roman" w:cs="Times New Roman"/>
          <w:sz w:val="24"/>
          <w:szCs w:val="24"/>
        </w:rPr>
        <w:t>koj</w:t>
      </w:r>
      <w:r w:rsidR="00FD048E" w:rsidRPr="00B53EE4">
        <w:rPr>
          <w:rFonts w:ascii="Times New Roman" w:hAnsi="Times New Roman" w:cs="Times New Roman"/>
          <w:sz w:val="24"/>
          <w:szCs w:val="24"/>
        </w:rPr>
        <w:t>ima je provedena</w:t>
      </w:r>
      <w:r w:rsidR="00840FAA" w:rsidRPr="00B53EE4">
        <w:rPr>
          <w:rFonts w:ascii="Times New Roman" w:hAnsi="Times New Roman" w:cs="Times New Roman"/>
          <w:sz w:val="24"/>
          <w:szCs w:val="24"/>
        </w:rPr>
        <w:t xml:space="preserve"> morfometrijsk</w:t>
      </w:r>
      <w:r w:rsidR="00FD048E" w:rsidRPr="00B53EE4">
        <w:rPr>
          <w:rFonts w:ascii="Times New Roman" w:hAnsi="Times New Roman" w:cs="Times New Roman"/>
          <w:sz w:val="24"/>
          <w:szCs w:val="24"/>
        </w:rPr>
        <w:t>a</w:t>
      </w:r>
      <w:r w:rsidR="00840FAA" w:rsidRPr="00B53EE4">
        <w:rPr>
          <w:rFonts w:ascii="Times New Roman" w:hAnsi="Times New Roman" w:cs="Times New Roman"/>
          <w:sz w:val="24"/>
          <w:szCs w:val="24"/>
        </w:rPr>
        <w:t xml:space="preserve"> analiz</w:t>
      </w:r>
      <w:r w:rsidR="00FD048E" w:rsidRPr="00B53EE4">
        <w:rPr>
          <w:rFonts w:ascii="Times New Roman" w:hAnsi="Times New Roman" w:cs="Times New Roman"/>
          <w:sz w:val="24"/>
          <w:szCs w:val="24"/>
        </w:rPr>
        <w:t>a spermija</w:t>
      </w:r>
      <w:r w:rsidR="00840FAA" w:rsidRPr="00B53EE4">
        <w:rPr>
          <w:rFonts w:ascii="Times New Roman" w:hAnsi="Times New Roman" w:cs="Times New Roman"/>
          <w:sz w:val="24"/>
          <w:szCs w:val="24"/>
        </w:rPr>
        <w:t xml:space="preserve"> u jarčeva </w:t>
      </w:r>
      <w:r w:rsidR="007A7337" w:rsidRPr="00B53EE4">
        <w:rPr>
          <w:rFonts w:ascii="Times New Roman" w:hAnsi="Times New Roman" w:cs="Times New Roman"/>
          <w:sz w:val="24"/>
          <w:szCs w:val="24"/>
        </w:rPr>
        <w:t xml:space="preserve">te zbog mogućnosti velike varijacije u podacima </w:t>
      </w:r>
      <w:r w:rsidR="009A0488" w:rsidRPr="00B53EE4">
        <w:rPr>
          <w:rFonts w:ascii="Times New Roman" w:hAnsi="Times New Roman" w:cs="Times New Roman"/>
          <w:sz w:val="24"/>
          <w:szCs w:val="24"/>
        </w:rPr>
        <w:t xml:space="preserve">pokazatelja spermija </w:t>
      </w:r>
      <w:r w:rsidR="007A7337" w:rsidRPr="00B53EE4">
        <w:rPr>
          <w:rFonts w:ascii="Times New Roman" w:hAnsi="Times New Roman" w:cs="Times New Roman"/>
          <w:sz w:val="24"/>
          <w:szCs w:val="24"/>
        </w:rPr>
        <w:t xml:space="preserve">izmjerenih morfometrijskom analizom između različitih laboratorija </w:t>
      </w:r>
      <w:r w:rsidR="009A0488" w:rsidRPr="00B53EE4">
        <w:rPr>
          <w:rFonts w:ascii="Times New Roman" w:hAnsi="Times New Roman" w:cs="Times New Roman"/>
          <w:sz w:val="24"/>
          <w:szCs w:val="24"/>
        </w:rPr>
        <w:t xml:space="preserve">(podatak </w:t>
      </w:r>
      <w:r w:rsidR="007A7337" w:rsidRPr="00B53EE4">
        <w:rPr>
          <w:rFonts w:ascii="Times New Roman" w:hAnsi="Times New Roman" w:cs="Times New Roman"/>
          <w:sz w:val="24"/>
          <w:szCs w:val="24"/>
        </w:rPr>
        <w:t>koj</w:t>
      </w:r>
      <w:r w:rsidR="009A0488" w:rsidRPr="00B53EE4">
        <w:rPr>
          <w:rFonts w:ascii="Times New Roman" w:hAnsi="Times New Roman" w:cs="Times New Roman"/>
          <w:sz w:val="24"/>
          <w:szCs w:val="24"/>
        </w:rPr>
        <w:t>i</w:t>
      </w:r>
      <w:r w:rsidR="007A7337" w:rsidRPr="00B53EE4">
        <w:rPr>
          <w:rFonts w:ascii="Times New Roman" w:hAnsi="Times New Roman" w:cs="Times New Roman"/>
          <w:sz w:val="24"/>
          <w:szCs w:val="24"/>
        </w:rPr>
        <w:t xml:space="preserve"> se navodi u literaturi</w:t>
      </w:r>
      <w:r w:rsidR="009A0488" w:rsidRPr="00B53EE4">
        <w:rPr>
          <w:rFonts w:ascii="Times New Roman" w:hAnsi="Times New Roman" w:cs="Times New Roman"/>
          <w:sz w:val="24"/>
          <w:szCs w:val="24"/>
        </w:rPr>
        <w:t>)</w:t>
      </w:r>
      <w:r w:rsidR="007A7337" w:rsidRPr="00B53EE4">
        <w:rPr>
          <w:rFonts w:ascii="Times New Roman" w:hAnsi="Times New Roman" w:cs="Times New Roman"/>
          <w:sz w:val="24"/>
          <w:szCs w:val="24"/>
        </w:rPr>
        <w:t xml:space="preserve"> neophodno je dobivene rezultate </w:t>
      </w:r>
      <w:r w:rsidR="009A0488" w:rsidRPr="00B53EE4">
        <w:rPr>
          <w:rFonts w:ascii="Times New Roman" w:hAnsi="Times New Roman" w:cs="Times New Roman"/>
          <w:sz w:val="24"/>
          <w:szCs w:val="24"/>
        </w:rPr>
        <w:t xml:space="preserve">ovog istraživanja </w:t>
      </w:r>
      <w:r w:rsidR="00D76AA1">
        <w:rPr>
          <w:rFonts w:ascii="Times New Roman" w:hAnsi="Times New Roman" w:cs="Times New Roman"/>
          <w:sz w:val="24"/>
          <w:szCs w:val="24"/>
        </w:rPr>
        <w:t>usporediti s</w:t>
      </w:r>
      <w:r w:rsidR="007A7337" w:rsidRPr="00B53EE4">
        <w:rPr>
          <w:rFonts w:ascii="Times New Roman" w:hAnsi="Times New Roman" w:cs="Times New Roman"/>
          <w:sz w:val="24"/>
          <w:szCs w:val="24"/>
        </w:rPr>
        <w:t xml:space="preserve"> dostupnima iz literature. Tako su </w:t>
      </w:r>
      <w:r w:rsidR="00FD540E" w:rsidRPr="00B53EE4">
        <w:rPr>
          <w:rFonts w:ascii="Times New Roman" w:hAnsi="Times New Roman" w:cs="Times New Roman"/>
          <w:sz w:val="24"/>
          <w:szCs w:val="24"/>
        </w:rPr>
        <w:t xml:space="preserve">SINHA </w:t>
      </w:r>
      <w:r w:rsidR="007A7337" w:rsidRPr="00B53EE4">
        <w:rPr>
          <w:rFonts w:ascii="Times New Roman" w:hAnsi="Times New Roman" w:cs="Times New Roman"/>
          <w:sz w:val="24"/>
          <w:szCs w:val="24"/>
        </w:rPr>
        <w:t>i sur.</w:t>
      </w:r>
      <w:r w:rsidR="00E60A00" w:rsidRPr="00B53EE4">
        <w:rPr>
          <w:rFonts w:ascii="Times New Roman" w:hAnsi="Times New Roman" w:cs="Times New Roman"/>
          <w:sz w:val="24"/>
          <w:szCs w:val="24"/>
        </w:rPr>
        <w:t xml:space="preserve"> </w:t>
      </w:r>
      <w:r w:rsidR="007A7337" w:rsidRPr="00B53EE4">
        <w:rPr>
          <w:rFonts w:ascii="Times New Roman" w:hAnsi="Times New Roman" w:cs="Times New Roman"/>
          <w:sz w:val="24"/>
          <w:szCs w:val="24"/>
        </w:rPr>
        <w:t>(</w:t>
      </w:r>
      <w:r w:rsidR="00E60A00" w:rsidRPr="00B53EE4">
        <w:rPr>
          <w:rFonts w:ascii="Times New Roman" w:hAnsi="Times New Roman" w:cs="Times New Roman"/>
          <w:sz w:val="24"/>
          <w:szCs w:val="24"/>
        </w:rPr>
        <w:t>2014.</w:t>
      </w:r>
      <w:r w:rsidR="007A7337" w:rsidRPr="00B53EE4">
        <w:rPr>
          <w:rFonts w:ascii="Times New Roman" w:hAnsi="Times New Roman" w:cs="Times New Roman"/>
          <w:sz w:val="24"/>
          <w:szCs w:val="24"/>
        </w:rPr>
        <w:t>)</w:t>
      </w:r>
      <w:r w:rsidR="00E60A00" w:rsidRPr="00B53EE4">
        <w:rPr>
          <w:rFonts w:ascii="Times New Roman" w:hAnsi="Times New Roman" w:cs="Times New Roman"/>
          <w:sz w:val="24"/>
          <w:szCs w:val="24"/>
        </w:rPr>
        <w:t xml:space="preserve"> </w:t>
      </w:r>
      <w:r w:rsidR="007A7337" w:rsidRPr="00B53EE4">
        <w:rPr>
          <w:rFonts w:ascii="Times New Roman" w:hAnsi="Times New Roman" w:cs="Times New Roman"/>
          <w:sz w:val="24"/>
          <w:szCs w:val="24"/>
        </w:rPr>
        <w:t>u</w:t>
      </w:r>
      <w:r w:rsidR="00FD540E" w:rsidRPr="00B53EE4">
        <w:rPr>
          <w:rFonts w:ascii="Times New Roman" w:hAnsi="Times New Roman" w:cs="Times New Roman"/>
          <w:sz w:val="24"/>
          <w:szCs w:val="24"/>
        </w:rPr>
        <w:t xml:space="preserve"> jarčeva </w:t>
      </w:r>
      <w:r w:rsidR="007A7337" w:rsidRPr="00B53EE4">
        <w:rPr>
          <w:rFonts w:ascii="Times New Roman" w:hAnsi="Times New Roman" w:cs="Times New Roman"/>
          <w:sz w:val="24"/>
          <w:szCs w:val="24"/>
        </w:rPr>
        <w:t>iste dobi kao i u ovom istraživanju (2 do 4 godina), koristeći također računalno potpomognutu morfometrijsku analizu sperme, istu metodu bojanja razmaza, ali različit</w:t>
      </w:r>
      <w:r w:rsidR="00FD048E" w:rsidRPr="00B53EE4">
        <w:rPr>
          <w:rFonts w:ascii="Times New Roman" w:hAnsi="Times New Roman" w:cs="Times New Roman"/>
          <w:sz w:val="24"/>
          <w:szCs w:val="24"/>
        </w:rPr>
        <w:t>u</w:t>
      </w:r>
      <w:r w:rsidR="007A7337" w:rsidRPr="00B53EE4">
        <w:rPr>
          <w:rFonts w:ascii="Times New Roman" w:hAnsi="Times New Roman" w:cs="Times New Roman"/>
          <w:sz w:val="24"/>
          <w:szCs w:val="24"/>
        </w:rPr>
        <w:t xml:space="preserve"> pasmin</w:t>
      </w:r>
      <w:r w:rsidR="00FD048E" w:rsidRPr="00B53EE4">
        <w:rPr>
          <w:rFonts w:ascii="Times New Roman" w:hAnsi="Times New Roman" w:cs="Times New Roman"/>
          <w:sz w:val="24"/>
          <w:szCs w:val="24"/>
        </w:rPr>
        <w:t>u</w:t>
      </w:r>
      <w:r w:rsidR="007A7337" w:rsidRPr="00B53EE4">
        <w:rPr>
          <w:rFonts w:ascii="Times New Roman" w:hAnsi="Times New Roman" w:cs="Times New Roman"/>
          <w:sz w:val="24"/>
          <w:szCs w:val="24"/>
        </w:rPr>
        <w:t xml:space="preserve"> </w:t>
      </w:r>
      <w:r w:rsidR="00F025A5" w:rsidRPr="00B53EE4">
        <w:rPr>
          <w:rFonts w:ascii="Times New Roman" w:hAnsi="Times New Roman" w:cs="Times New Roman"/>
          <w:sz w:val="24"/>
          <w:szCs w:val="24"/>
        </w:rPr>
        <w:t xml:space="preserve">jarčeva </w:t>
      </w:r>
      <w:r w:rsidR="007A7337" w:rsidRPr="00B53EE4">
        <w:rPr>
          <w:rFonts w:ascii="Times New Roman" w:hAnsi="Times New Roman" w:cs="Times New Roman"/>
          <w:sz w:val="24"/>
          <w:szCs w:val="24"/>
        </w:rPr>
        <w:t>(</w:t>
      </w:r>
      <w:r w:rsidR="00FD540E" w:rsidRPr="00B53EE4">
        <w:rPr>
          <w:rFonts w:ascii="Times New Roman" w:hAnsi="Times New Roman" w:cs="Times New Roman"/>
          <w:sz w:val="24"/>
          <w:szCs w:val="24"/>
        </w:rPr>
        <w:t>„Barbari bucks“</w:t>
      </w:r>
      <w:r w:rsidR="007A7337" w:rsidRPr="00B53EE4">
        <w:rPr>
          <w:rFonts w:ascii="Times New Roman" w:hAnsi="Times New Roman" w:cs="Times New Roman"/>
          <w:sz w:val="24"/>
          <w:szCs w:val="24"/>
        </w:rPr>
        <w:t>) dobili sljedeće vrijednosti morfometrijskih pokazatelja spermija izraženi</w:t>
      </w:r>
      <w:r w:rsidR="00FD048E" w:rsidRPr="00B53EE4">
        <w:rPr>
          <w:rFonts w:ascii="Times New Roman" w:hAnsi="Times New Roman" w:cs="Times New Roman"/>
          <w:sz w:val="24"/>
          <w:szCs w:val="24"/>
        </w:rPr>
        <w:t>h</w:t>
      </w:r>
      <w:r w:rsidR="007A7337" w:rsidRPr="00B53EE4">
        <w:rPr>
          <w:rFonts w:ascii="Times New Roman" w:hAnsi="Times New Roman" w:cs="Times New Roman"/>
          <w:sz w:val="24"/>
          <w:szCs w:val="24"/>
        </w:rPr>
        <w:t xml:space="preserve"> kao </w:t>
      </w:r>
      <w:r w:rsidR="00FD540E" w:rsidRPr="00B53EE4">
        <w:rPr>
          <w:rFonts w:ascii="Times New Roman" w:hAnsi="Times New Roman" w:cs="Times New Roman"/>
          <w:sz w:val="24"/>
          <w:szCs w:val="24"/>
        </w:rPr>
        <w:t xml:space="preserve">srednja vrijednost </w:t>
      </w:r>
      <w:r w:rsidR="007A7337" w:rsidRPr="00B53EE4">
        <w:rPr>
          <w:rFonts w:ascii="Times New Roman" w:hAnsi="Times New Roman" w:cs="Times New Roman"/>
          <w:sz w:val="24"/>
          <w:szCs w:val="24"/>
        </w:rPr>
        <w:t>i standardna devijacija</w:t>
      </w:r>
      <w:r w:rsidR="00D76AA1">
        <w:rPr>
          <w:rFonts w:ascii="Times New Roman" w:hAnsi="Times New Roman" w:cs="Times New Roman"/>
          <w:sz w:val="24"/>
          <w:szCs w:val="24"/>
        </w:rPr>
        <w:t xml:space="preserve"> koje smo usporedili s</w:t>
      </w:r>
      <w:r w:rsidR="009A0488" w:rsidRPr="00B53EE4">
        <w:rPr>
          <w:rFonts w:ascii="Times New Roman" w:hAnsi="Times New Roman" w:cs="Times New Roman"/>
          <w:sz w:val="24"/>
          <w:szCs w:val="24"/>
        </w:rPr>
        <w:t xml:space="preserve"> podacima dobivenim u ovom istraživanju</w:t>
      </w:r>
      <w:r w:rsidR="0051499E" w:rsidRPr="00B53EE4">
        <w:rPr>
          <w:rFonts w:ascii="Times New Roman" w:hAnsi="Times New Roman" w:cs="Times New Roman"/>
          <w:sz w:val="24"/>
          <w:szCs w:val="24"/>
        </w:rPr>
        <w:t xml:space="preserve"> (podebljane vrijednosti)</w:t>
      </w:r>
      <w:r w:rsidR="00F025A5" w:rsidRPr="00B53EE4">
        <w:rPr>
          <w:rFonts w:ascii="Times New Roman" w:hAnsi="Times New Roman" w:cs="Times New Roman"/>
          <w:sz w:val="24"/>
          <w:szCs w:val="24"/>
        </w:rPr>
        <w:t>:</w:t>
      </w:r>
      <w:r w:rsidR="007A7337" w:rsidRPr="00B53EE4">
        <w:rPr>
          <w:rFonts w:ascii="Times New Roman" w:hAnsi="Times New Roman" w:cs="Times New Roman"/>
          <w:sz w:val="24"/>
          <w:szCs w:val="24"/>
        </w:rPr>
        <w:t xml:space="preserve"> </w:t>
      </w:r>
      <w:r w:rsidR="00FD540E" w:rsidRPr="00B53EE4">
        <w:rPr>
          <w:rFonts w:ascii="Times New Roman" w:hAnsi="Times New Roman" w:cs="Times New Roman"/>
          <w:sz w:val="24"/>
          <w:szCs w:val="24"/>
        </w:rPr>
        <w:t>površin</w:t>
      </w:r>
      <w:r w:rsidR="00FD048E" w:rsidRPr="00B53EE4">
        <w:rPr>
          <w:rFonts w:ascii="Times New Roman" w:hAnsi="Times New Roman" w:cs="Times New Roman"/>
          <w:sz w:val="24"/>
          <w:szCs w:val="24"/>
        </w:rPr>
        <w:t>a</w:t>
      </w:r>
      <w:r w:rsidR="00FD540E" w:rsidRPr="00B53EE4">
        <w:rPr>
          <w:rFonts w:ascii="Times New Roman" w:hAnsi="Times New Roman" w:cs="Times New Roman"/>
          <w:sz w:val="24"/>
          <w:szCs w:val="24"/>
        </w:rPr>
        <w:t xml:space="preserve"> glave 29,40 ± 0,16 </w:t>
      </w:r>
      <w:r w:rsidR="00870C36" w:rsidRPr="00B53EE4">
        <w:rPr>
          <w:rFonts w:ascii="Times New Roman" w:hAnsi="Times New Roman" w:cs="Times New Roman"/>
          <w:i/>
          <w:sz w:val="24"/>
          <w:szCs w:val="24"/>
        </w:rPr>
        <w:t>vs</w:t>
      </w:r>
      <w:r w:rsidR="00870C36" w:rsidRPr="00B53EE4">
        <w:rPr>
          <w:rFonts w:ascii="Times New Roman" w:hAnsi="Times New Roman" w:cs="Times New Roman"/>
          <w:sz w:val="24"/>
          <w:szCs w:val="24"/>
        </w:rPr>
        <w:t xml:space="preserve">. </w:t>
      </w:r>
      <w:r w:rsidR="00870C36" w:rsidRPr="00B53EE4">
        <w:rPr>
          <w:rFonts w:ascii="Times New Roman" w:hAnsi="Times New Roman" w:cs="Times New Roman"/>
          <w:b/>
          <w:sz w:val="24"/>
          <w:szCs w:val="24"/>
        </w:rPr>
        <w:t>37,35 ± 3,46</w:t>
      </w:r>
      <w:r w:rsidR="00870C36" w:rsidRPr="00B53EE4">
        <w:rPr>
          <w:rFonts w:ascii="Times New Roman" w:hAnsi="Times New Roman" w:cs="Times New Roman"/>
          <w:sz w:val="24"/>
          <w:szCs w:val="24"/>
        </w:rPr>
        <w:t xml:space="preserve"> </w:t>
      </w:r>
      <w:r w:rsidR="00FD540E" w:rsidRPr="00B53EE4">
        <w:rPr>
          <w:rFonts w:ascii="Times New Roman" w:hAnsi="Times New Roman" w:cs="Times New Roman"/>
          <w:sz w:val="24"/>
          <w:szCs w:val="24"/>
        </w:rPr>
        <w:lastRenderedPageBreak/>
        <w:t>(μm</w:t>
      </w:r>
      <w:r w:rsidR="00FD540E" w:rsidRPr="00B53EE4">
        <w:rPr>
          <w:rFonts w:ascii="Times New Roman" w:hAnsi="Times New Roman" w:cs="Times New Roman"/>
          <w:sz w:val="24"/>
          <w:szCs w:val="24"/>
          <w:vertAlign w:val="superscript"/>
        </w:rPr>
        <w:t>2</w:t>
      </w:r>
      <w:r w:rsidR="00FD540E" w:rsidRPr="00B53EE4">
        <w:rPr>
          <w:rFonts w:ascii="Times New Roman" w:hAnsi="Times New Roman" w:cs="Times New Roman"/>
          <w:sz w:val="24"/>
          <w:szCs w:val="24"/>
        </w:rPr>
        <w:t>), duljina glave 7,89 ± 0,06</w:t>
      </w:r>
      <w:r w:rsidR="00870C36" w:rsidRPr="00B53EE4">
        <w:rPr>
          <w:rFonts w:ascii="Times New Roman" w:hAnsi="Times New Roman" w:cs="Times New Roman"/>
          <w:sz w:val="24"/>
          <w:szCs w:val="24"/>
        </w:rPr>
        <w:t xml:space="preserve"> </w:t>
      </w:r>
      <w:r w:rsidR="00870C36" w:rsidRPr="00B53EE4">
        <w:rPr>
          <w:rFonts w:ascii="Times New Roman" w:hAnsi="Times New Roman" w:cs="Times New Roman"/>
          <w:i/>
          <w:sz w:val="24"/>
          <w:szCs w:val="24"/>
        </w:rPr>
        <w:t>vs</w:t>
      </w:r>
      <w:r w:rsidR="00870C36" w:rsidRPr="00B53EE4">
        <w:rPr>
          <w:rFonts w:ascii="Times New Roman" w:hAnsi="Times New Roman" w:cs="Times New Roman"/>
          <w:sz w:val="24"/>
          <w:szCs w:val="24"/>
        </w:rPr>
        <w:t>.</w:t>
      </w:r>
      <w:r w:rsidR="00FD540E" w:rsidRPr="00B53EE4">
        <w:rPr>
          <w:rFonts w:ascii="Times New Roman" w:hAnsi="Times New Roman" w:cs="Times New Roman"/>
          <w:sz w:val="24"/>
          <w:szCs w:val="24"/>
        </w:rPr>
        <w:t xml:space="preserve"> </w:t>
      </w:r>
      <w:r w:rsidR="00870C36" w:rsidRPr="00B53EE4">
        <w:rPr>
          <w:rFonts w:ascii="Times New Roman" w:hAnsi="Times New Roman" w:cs="Times New Roman"/>
          <w:b/>
          <w:sz w:val="24"/>
          <w:szCs w:val="24"/>
        </w:rPr>
        <w:t>9,17 ± 0,52</w:t>
      </w:r>
      <w:r w:rsidR="00870C36" w:rsidRPr="00B53EE4">
        <w:rPr>
          <w:rFonts w:ascii="Times New Roman" w:hAnsi="Times New Roman" w:cs="Times New Roman"/>
          <w:sz w:val="24"/>
          <w:szCs w:val="24"/>
        </w:rPr>
        <w:t xml:space="preserve"> </w:t>
      </w:r>
      <w:r w:rsidR="00FD540E" w:rsidRPr="00B53EE4">
        <w:rPr>
          <w:rFonts w:ascii="Times New Roman" w:hAnsi="Times New Roman" w:cs="Times New Roman"/>
          <w:sz w:val="24"/>
          <w:szCs w:val="24"/>
        </w:rPr>
        <w:t>(μm), širina glave 4,26</w:t>
      </w:r>
      <w:r w:rsidR="00FD540E" w:rsidRPr="00B53EE4">
        <w:t xml:space="preserve"> </w:t>
      </w:r>
      <w:r w:rsidR="00FD540E" w:rsidRPr="00B53EE4">
        <w:rPr>
          <w:rFonts w:ascii="Times New Roman" w:hAnsi="Times New Roman" w:cs="Times New Roman"/>
          <w:sz w:val="24"/>
          <w:szCs w:val="24"/>
        </w:rPr>
        <w:t xml:space="preserve">± 0,04 </w:t>
      </w:r>
      <w:r w:rsidR="00870C36" w:rsidRPr="00B53EE4">
        <w:rPr>
          <w:rFonts w:ascii="Times New Roman" w:hAnsi="Times New Roman" w:cs="Times New Roman"/>
          <w:i/>
          <w:sz w:val="24"/>
          <w:szCs w:val="24"/>
        </w:rPr>
        <w:t>vs</w:t>
      </w:r>
      <w:r w:rsidR="00870C36" w:rsidRPr="00B53EE4">
        <w:rPr>
          <w:rFonts w:ascii="Times New Roman" w:hAnsi="Times New Roman" w:cs="Times New Roman"/>
          <w:sz w:val="24"/>
          <w:szCs w:val="24"/>
        </w:rPr>
        <w:t xml:space="preserve">. </w:t>
      </w:r>
      <w:r w:rsidR="00870C36" w:rsidRPr="00B53EE4">
        <w:rPr>
          <w:rFonts w:ascii="Times New Roman" w:hAnsi="Times New Roman" w:cs="Times New Roman"/>
          <w:b/>
          <w:sz w:val="24"/>
          <w:szCs w:val="24"/>
        </w:rPr>
        <w:t>4,19 ± 0,29</w:t>
      </w:r>
      <w:r w:rsidR="00870C36" w:rsidRPr="00B53EE4">
        <w:rPr>
          <w:rFonts w:ascii="Times New Roman" w:hAnsi="Times New Roman" w:cs="Times New Roman"/>
          <w:sz w:val="24"/>
          <w:szCs w:val="24"/>
        </w:rPr>
        <w:t xml:space="preserve"> </w:t>
      </w:r>
      <w:r w:rsidR="00FD540E" w:rsidRPr="00B53EE4">
        <w:rPr>
          <w:rFonts w:ascii="Times New Roman" w:hAnsi="Times New Roman" w:cs="Times New Roman"/>
          <w:sz w:val="24"/>
          <w:szCs w:val="24"/>
        </w:rPr>
        <w:t>(μm),</w:t>
      </w:r>
      <w:r w:rsidR="00404DEF" w:rsidRPr="00B53EE4">
        <w:rPr>
          <w:rFonts w:ascii="Times New Roman" w:hAnsi="Times New Roman" w:cs="Times New Roman"/>
          <w:sz w:val="24"/>
          <w:szCs w:val="24"/>
        </w:rPr>
        <w:t xml:space="preserve"> opseg glave 24,90</w:t>
      </w:r>
      <w:r w:rsidR="00404DEF" w:rsidRPr="00B53EE4">
        <w:t xml:space="preserve"> </w:t>
      </w:r>
      <w:r w:rsidR="00404DEF" w:rsidRPr="00B53EE4">
        <w:rPr>
          <w:rFonts w:ascii="Times New Roman" w:hAnsi="Times New Roman" w:cs="Times New Roman"/>
          <w:sz w:val="24"/>
          <w:szCs w:val="24"/>
        </w:rPr>
        <w:t>± 0,14</w:t>
      </w:r>
      <w:r w:rsidR="00E86B96" w:rsidRPr="00B53EE4">
        <w:rPr>
          <w:rFonts w:ascii="Times New Roman" w:hAnsi="Times New Roman" w:cs="Times New Roman"/>
          <w:sz w:val="24"/>
          <w:szCs w:val="24"/>
        </w:rPr>
        <w:t xml:space="preserve"> </w:t>
      </w:r>
      <w:r w:rsidR="00E86B96" w:rsidRPr="00B53EE4">
        <w:rPr>
          <w:rFonts w:ascii="Times New Roman" w:hAnsi="Times New Roman" w:cs="Times New Roman"/>
          <w:i/>
          <w:sz w:val="24"/>
          <w:szCs w:val="24"/>
        </w:rPr>
        <w:t>vs</w:t>
      </w:r>
      <w:r w:rsidR="00E86B96" w:rsidRPr="00B53EE4">
        <w:rPr>
          <w:rFonts w:ascii="Times New Roman" w:hAnsi="Times New Roman" w:cs="Times New Roman"/>
          <w:sz w:val="24"/>
          <w:szCs w:val="24"/>
        </w:rPr>
        <w:t xml:space="preserve">. </w:t>
      </w:r>
      <w:r w:rsidR="00E86B96" w:rsidRPr="00B53EE4">
        <w:rPr>
          <w:rFonts w:ascii="Times New Roman" w:hAnsi="Times New Roman" w:cs="Times New Roman"/>
          <w:b/>
          <w:sz w:val="24"/>
          <w:szCs w:val="24"/>
        </w:rPr>
        <w:t>24,43 ± 1,19</w:t>
      </w:r>
      <w:r w:rsidR="00E86B96" w:rsidRPr="00B53EE4">
        <w:rPr>
          <w:rFonts w:ascii="Times New Roman" w:hAnsi="Times New Roman" w:cs="Times New Roman"/>
          <w:sz w:val="24"/>
          <w:szCs w:val="24"/>
        </w:rPr>
        <w:t xml:space="preserve"> </w:t>
      </w:r>
      <w:r w:rsidR="00404DEF" w:rsidRPr="00B53EE4">
        <w:rPr>
          <w:rFonts w:ascii="Times New Roman" w:hAnsi="Times New Roman" w:cs="Times New Roman"/>
          <w:sz w:val="24"/>
          <w:szCs w:val="24"/>
        </w:rPr>
        <w:t>(μm),</w:t>
      </w:r>
      <w:r w:rsidR="008B3FA1" w:rsidRPr="00B53EE4">
        <w:rPr>
          <w:rFonts w:ascii="Times New Roman" w:hAnsi="Times New Roman" w:cs="Times New Roman"/>
          <w:sz w:val="24"/>
          <w:szCs w:val="24"/>
        </w:rPr>
        <w:t xml:space="preserve"> eliptičnost glave 1,86</w:t>
      </w:r>
      <w:r w:rsidR="008B3FA1" w:rsidRPr="00B53EE4">
        <w:t xml:space="preserve"> </w:t>
      </w:r>
      <w:r w:rsidR="008B3FA1" w:rsidRPr="00B53EE4">
        <w:rPr>
          <w:rFonts w:ascii="Times New Roman" w:hAnsi="Times New Roman" w:cs="Times New Roman"/>
          <w:sz w:val="24"/>
          <w:szCs w:val="24"/>
        </w:rPr>
        <w:t>± 0,02</w:t>
      </w:r>
      <w:r w:rsidR="00517039" w:rsidRPr="00B53EE4">
        <w:rPr>
          <w:rFonts w:ascii="Times New Roman" w:hAnsi="Times New Roman" w:cs="Times New Roman"/>
          <w:i/>
          <w:sz w:val="24"/>
          <w:szCs w:val="24"/>
        </w:rPr>
        <w:t xml:space="preserve"> vs</w:t>
      </w:r>
      <w:r w:rsidR="00517039" w:rsidRPr="00B53EE4">
        <w:rPr>
          <w:rFonts w:ascii="Times New Roman" w:hAnsi="Times New Roman" w:cs="Times New Roman"/>
          <w:sz w:val="24"/>
          <w:szCs w:val="24"/>
        </w:rPr>
        <w:t>.</w:t>
      </w:r>
      <w:r w:rsidR="0051499E" w:rsidRPr="00B53EE4">
        <w:rPr>
          <w:rFonts w:ascii="Times New Roman" w:hAnsi="Times New Roman" w:cs="Times New Roman"/>
          <w:sz w:val="24"/>
          <w:szCs w:val="24"/>
        </w:rPr>
        <w:t xml:space="preserve"> </w:t>
      </w:r>
      <w:r w:rsidR="0051499E" w:rsidRPr="00B53EE4">
        <w:rPr>
          <w:rFonts w:ascii="Times New Roman" w:hAnsi="Times New Roman" w:cs="Times New Roman"/>
          <w:b/>
          <w:sz w:val="24"/>
          <w:szCs w:val="24"/>
        </w:rPr>
        <w:t>1,88 ± 0,1</w:t>
      </w:r>
      <w:r w:rsidR="007E1DF0" w:rsidRPr="00B53EE4">
        <w:rPr>
          <w:rFonts w:ascii="Times New Roman" w:hAnsi="Times New Roman" w:cs="Times New Roman"/>
          <w:sz w:val="24"/>
          <w:szCs w:val="24"/>
        </w:rPr>
        <w:t>, naboranost glave 0,60 ± 0,01</w:t>
      </w:r>
      <w:r w:rsidR="00517039" w:rsidRPr="00B53EE4">
        <w:rPr>
          <w:rFonts w:ascii="Times New Roman" w:hAnsi="Times New Roman" w:cs="Times New Roman"/>
          <w:i/>
          <w:sz w:val="24"/>
          <w:szCs w:val="24"/>
        </w:rPr>
        <w:t xml:space="preserve"> vs</w:t>
      </w:r>
      <w:r w:rsidR="00517039" w:rsidRPr="00B53EE4">
        <w:rPr>
          <w:rFonts w:ascii="Times New Roman" w:hAnsi="Times New Roman" w:cs="Times New Roman"/>
          <w:sz w:val="24"/>
          <w:szCs w:val="24"/>
        </w:rPr>
        <w:t>.</w:t>
      </w:r>
      <w:r w:rsidR="00924E8B" w:rsidRPr="00B53EE4">
        <w:rPr>
          <w:rFonts w:ascii="Times New Roman" w:hAnsi="Times New Roman" w:cs="Times New Roman"/>
          <w:sz w:val="24"/>
          <w:szCs w:val="24"/>
        </w:rPr>
        <w:t xml:space="preserve"> </w:t>
      </w:r>
      <w:r w:rsidR="00924E8B" w:rsidRPr="00B53EE4">
        <w:rPr>
          <w:rFonts w:ascii="Times New Roman" w:hAnsi="Times New Roman" w:cs="Times New Roman"/>
          <w:b/>
          <w:sz w:val="24"/>
          <w:szCs w:val="24"/>
        </w:rPr>
        <w:t>0,79 ± 0,02</w:t>
      </w:r>
      <w:r w:rsidR="007E1DF0" w:rsidRPr="00B53EE4">
        <w:rPr>
          <w:rFonts w:ascii="Times New Roman" w:hAnsi="Times New Roman" w:cs="Times New Roman"/>
          <w:sz w:val="24"/>
          <w:szCs w:val="24"/>
        </w:rPr>
        <w:t>, elongacija glave 0,30 ± 0,01</w:t>
      </w:r>
      <w:r w:rsidR="00517039" w:rsidRPr="00B53EE4">
        <w:rPr>
          <w:rFonts w:ascii="Times New Roman" w:hAnsi="Times New Roman" w:cs="Times New Roman"/>
          <w:i/>
          <w:sz w:val="24"/>
          <w:szCs w:val="24"/>
        </w:rPr>
        <w:t xml:space="preserve"> vs</w:t>
      </w:r>
      <w:r w:rsidR="00517039" w:rsidRPr="00B53EE4">
        <w:rPr>
          <w:rFonts w:ascii="Times New Roman" w:hAnsi="Times New Roman" w:cs="Times New Roman"/>
          <w:sz w:val="24"/>
          <w:szCs w:val="24"/>
        </w:rPr>
        <w:t>.</w:t>
      </w:r>
      <w:r w:rsidR="00DF3BA0" w:rsidRPr="00B53EE4">
        <w:rPr>
          <w:rFonts w:ascii="Times New Roman" w:hAnsi="Times New Roman" w:cs="Times New Roman"/>
          <w:sz w:val="24"/>
          <w:szCs w:val="24"/>
        </w:rPr>
        <w:t xml:space="preserve"> </w:t>
      </w:r>
      <w:r w:rsidR="00DF3BA0" w:rsidRPr="00B53EE4">
        <w:rPr>
          <w:rFonts w:ascii="Times New Roman" w:hAnsi="Times New Roman" w:cs="Times New Roman"/>
          <w:b/>
          <w:sz w:val="24"/>
          <w:szCs w:val="24"/>
        </w:rPr>
        <w:t>0,3 ± 0,03</w:t>
      </w:r>
      <w:r w:rsidR="007E1DF0" w:rsidRPr="00B53EE4">
        <w:rPr>
          <w:rFonts w:ascii="Times New Roman" w:hAnsi="Times New Roman" w:cs="Times New Roman"/>
          <w:sz w:val="24"/>
          <w:szCs w:val="24"/>
        </w:rPr>
        <w:t>, pravilnost glave 0</w:t>
      </w:r>
      <w:r w:rsidR="00F025A5" w:rsidRPr="00B53EE4">
        <w:rPr>
          <w:rFonts w:ascii="Times New Roman" w:hAnsi="Times New Roman" w:cs="Times New Roman"/>
          <w:sz w:val="24"/>
          <w:szCs w:val="24"/>
        </w:rPr>
        <w:t>,</w:t>
      </w:r>
      <w:r w:rsidR="007E1DF0" w:rsidRPr="00B53EE4">
        <w:rPr>
          <w:rFonts w:ascii="Times New Roman" w:hAnsi="Times New Roman" w:cs="Times New Roman"/>
          <w:sz w:val="24"/>
          <w:szCs w:val="24"/>
        </w:rPr>
        <w:t>90 ± 0,01</w:t>
      </w:r>
      <w:r w:rsidR="00371E46" w:rsidRPr="00B53EE4">
        <w:rPr>
          <w:rFonts w:ascii="Times New Roman" w:hAnsi="Times New Roman" w:cs="Times New Roman"/>
          <w:sz w:val="24"/>
          <w:szCs w:val="24"/>
        </w:rPr>
        <w:t xml:space="preserve"> </w:t>
      </w:r>
      <w:r w:rsidR="00517039" w:rsidRPr="00B53EE4">
        <w:rPr>
          <w:rFonts w:ascii="Times New Roman" w:hAnsi="Times New Roman" w:cs="Times New Roman"/>
          <w:i/>
          <w:sz w:val="24"/>
          <w:szCs w:val="24"/>
        </w:rPr>
        <w:t>vs</w:t>
      </w:r>
      <w:r w:rsidR="005E1B04" w:rsidRPr="00B53EE4">
        <w:rPr>
          <w:rFonts w:ascii="Times New Roman" w:hAnsi="Times New Roman" w:cs="Times New Roman"/>
          <w:sz w:val="24"/>
          <w:szCs w:val="24"/>
        </w:rPr>
        <w:t xml:space="preserve">. </w:t>
      </w:r>
      <w:r w:rsidR="005936B5" w:rsidRPr="00B53EE4">
        <w:rPr>
          <w:rFonts w:ascii="Times New Roman" w:hAnsi="Times New Roman" w:cs="Times New Roman"/>
          <w:b/>
          <w:sz w:val="24"/>
          <w:szCs w:val="24"/>
        </w:rPr>
        <w:t>0,95 ± 0,03</w:t>
      </w:r>
      <w:r w:rsidR="00FD048E" w:rsidRPr="00B53EE4">
        <w:rPr>
          <w:rFonts w:ascii="Times New Roman" w:hAnsi="Times New Roman" w:cs="Times New Roman"/>
          <w:sz w:val="24"/>
          <w:szCs w:val="24"/>
        </w:rPr>
        <w:t xml:space="preserve">, </w:t>
      </w:r>
      <w:r w:rsidR="005E1B04" w:rsidRPr="00B53EE4">
        <w:rPr>
          <w:rFonts w:ascii="Times New Roman" w:hAnsi="Times New Roman" w:cs="Times New Roman"/>
          <w:sz w:val="24"/>
          <w:szCs w:val="24"/>
        </w:rPr>
        <w:t>površina središnjeg dijela repa 8,54 ± 0,05</w:t>
      </w:r>
      <w:r w:rsidR="00517039" w:rsidRPr="00B53EE4">
        <w:rPr>
          <w:rFonts w:ascii="Times New Roman" w:hAnsi="Times New Roman" w:cs="Times New Roman"/>
          <w:i/>
          <w:sz w:val="24"/>
          <w:szCs w:val="24"/>
        </w:rPr>
        <w:t xml:space="preserve"> vs</w:t>
      </w:r>
      <w:r w:rsidR="00517039" w:rsidRPr="00B53EE4">
        <w:rPr>
          <w:rFonts w:ascii="Times New Roman" w:hAnsi="Times New Roman" w:cs="Times New Roman"/>
          <w:sz w:val="24"/>
          <w:szCs w:val="24"/>
        </w:rPr>
        <w:t>.</w:t>
      </w:r>
      <w:r w:rsidR="000E3A45" w:rsidRPr="00B53EE4">
        <w:rPr>
          <w:rFonts w:ascii="Times New Roman" w:hAnsi="Times New Roman" w:cs="Times New Roman"/>
          <w:sz w:val="24"/>
          <w:szCs w:val="24"/>
        </w:rPr>
        <w:t xml:space="preserve"> </w:t>
      </w:r>
      <w:r w:rsidR="0071301B" w:rsidRPr="00B53EE4">
        <w:rPr>
          <w:rFonts w:ascii="Times New Roman" w:hAnsi="Times New Roman" w:cs="Times New Roman"/>
          <w:b/>
          <w:sz w:val="24"/>
          <w:szCs w:val="24"/>
        </w:rPr>
        <w:t>18,87 ± 2,19</w:t>
      </w:r>
      <w:r w:rsidR="0071301B" w:rsidRPr="00B53EE4">
        <w:rPr>
          <w:rFonts w:ascii="Times New Roman" w:hAnsi="Times New Roman" w:cs="Times New Roman"/>
          <w:sz w:val="24"/>
          <w:szCs w:val="24"/>
        </w:rPr>
        <w:t xml:space="preserve"> </w:t>
      </w:r>
      <w:r w:rsidR="000E3A45" w:rsidRPr="00B53EE4">
        <w:rPr>
          <w:rFonts w:ascii="Times New Roman" w:hAnsi="Times New Roman" w:cs="Times New Roman"/>
          <w:sz w:val="24"/>
          <w:szCs w:val="24"/>
        </w:rPr>
        <w:t>(µm</w:t>
      </w:r>
      <w:r w:rsidR="000E3A45" w:rsidRPr="00B53EE4">
        <w:rPr>
          <w:rFonts w:ascii="Times New Roman" w:hAnsi="Times New Roman" w:cs="Times New Roman"/>
          <w:sz w:val="24"/>
          <w:szCs w:val="24"/>
          <w:vertAlign w:val="superscript"/>
        </w:rPr>
        <w:t>2</w:t>
      </w:r>
      <w:r w:rsidR="000E3A45" w:rsidRPr="00B53EE4">
        <w:rPr>
          <w:rFonts w:ascii="Times New Roman" w:hAnsi="Times New Roman" w:cs="Times New Roman"/>
          <w:sz w:val="24"/>
          <w:szCs w:val="24"/>
        </w:rPr>
        <w:t>)</w:t>
      </w:r>
      <w:r w:rsidR="005E1B04" w:rsidRPr="00B53EE4">
        <w:rPr>
          <w:rFonts w:ascii="Times New Roman" w:hAnsi="Times New Roman" w:cs="Times New Roman"/>
          <w:sz w:val="24"/>
          <w:szCs w:val="24"/>
        </w:rPr>
        <w:t>, duljina središnjeg dijela repa (µm)</w:t>
      </w:r>
      <w:r w:rsidR="005E1B04" w:rsidRPr="00B53EE4">
        <w:t xml:space="preserve"> </w:t>
      </w:r>
      <w:r w:rsidR="005E1B04" w:rsidRPr="00B53EE4">
        <w:rPr>
          <w:rFonts w:ascii="Times New Roman" w:hAnsi="Times New Roman" w:cs="Times New Roman"/>
          <w:sz w:val="24"/>
          <w:szCs w:val="24"/>
        </w:rPr>
        <w:t>12,48</w:t>
      </w:r>
      <w:r w:rsidR="005E1B04" w:rsidRPr="00B53EE4">
        <w:t xml:space="preserve"> </w:t>
      </w:r>
      <w:r w:rsidR="005E1B04" w:rsidRPr="00B53EE4">
        <w:rPr>
          <w:rFonts w:ascii="Times New Roman" w:hAnsi="Times New Roman" w:cs="Times New Roman"/>
          <w:sz w:val="24"/>
          <w:szCs w:val="24"/>
        </w:rPr>
        <w:t>± 0,06</w:t>
      </w:r>
      <w:r w:rsidR="00517039" w:rsidRPr="00B53EE4">
        <w:rPr>
          <w:rFonts w:ascii="Times New Roman" w:hAnsi="Times New Roman" w:cs="Times New Roman"/>
          <w:i/>
          <w:sz w:val="24"/>
          <w:szCs w:val="24"/>
        </w:rPr>
        <w:t xml:space="preserve"> vs</w:t>
      </w:r>
      <w:r w:rsidR="00517039" w:rsidRPr="00B53EE4">
        <w:rPr>
          <w:rFonts w:ascii="Times New Roman" w:hAnsi="Times New Roman" w:cs="Times New Roman"/>
          <w:sz w:val="24"/>
          <w:szCs w:val="24"/>
        </w:rPr>
        <w:t>.</w:t>
      </w:r>
      <w:r w:rsidR="00C217C8" w:rsidRPr="00B53EE4">
        <w:rPr>
          <w:rFonts w:ascii="Times New Roman" w:hAnsi="Times New Roman" w:cs="Times New Roman"/>
          <w:sz w:val="24"/>
          <w:szCs w:val="24"/>
        </w:rPr>
        <w:t xml:space="preserve"> </w:t>
      </w:r>
      <w:r w:rsidR="00C217C8" w:rsidRPr="00B53EE4">
        <w:rPr>
          <w:rFonts w:ascii="Times New Roman" w:hAnsi="Times New Roman" w:cs="Times New Roman"/>
          <w:b/>
          <w:sz w:val="24"/>
          <w:szCs w:val="24"/>
        </w:rPr>
        <w:t>12,95 ± 0,74</w:t>
      </w:r>
      <w:r w:rsidR="005E1B04" w:rsidRPr="00B53EE4">
        <w:rPr>
          <w:rFonts w:ascii="Times New Roman" w:hAnsi="Times New Roman" w:cs="Times New Roman"/>
          <w:sz w:val="24"/>
          <w:szCs w:val="24"/>
        </w:rPr>
        <w:t>, širina središnjeg dijela repa 0,66 ± 0,01</w:t>
      </w:r>
      <w:r w:rsidR="00517039" w:rsidRPr="00B53EE4">
        <w:rPr>
          <w:rFonts w:ascii="Times New Roman" w:hAnsi="Times New Roman" w:cs="Times New Roman"/>
          <w:i/>
          <w:sz w:val="24"/>
          <w:szCs w:val="24"/>
        </w:rPr>
        <w:t xml:space="preserve"> vs</w:t>
      </w:r>
      <w:r w:rsidR="00517039" w:rsidRPr="00B53EE4">
        <w:rPr>
          <w:rFonts w:ascii="Times New Roman" w:hAnsi="Times New Roman" w:cs="Times New Roman"/>
          <w:sz w:val="24"/>
          <w:szCs w:val="24"/>
        </w:rPr>
        <w:t>.</w:t>
      </w:r>
      <w:r w:rsidR="000E3A45" w:rsidRPr="00B53EE4">
        <w:rPr>
          <w:rFonts w:ascii="Times New Roman" w:hAnsi="Times New Roman" w:cs="Times New Roman"/>
          <w:sz w:val="24"/>
          <w:szCs w:val="24"/>
        </w:rPr>
        <w:t xml:space="preserve"> </w:t>
      </w:r>
      <w:r w:rsidR="0071301B" w:rsidRPr="00B53EE4">
        <w:rPr>
          <w:rFonts w:ascii="Times New Roman" w:hAnsi="Times New Roman" w:cs="Times New Roman"/>
          <w:b/>
          <w:sz w:val="24"/>
          <w:szCs w:val="24"/>
        </w:rPr>
        <w:t>1,9 ± 0,47</w:t>
      </w:r>
      <w:r w:rsidR="0071301B" w:rsidRPr="00B53EE4">
        <w:rPr>
          <w:rFonts w:ascii="Times New Roman" w:hAnsi="Times New Roman" w:cs="Times New Roman"/>
          <w:sz w:val="24"/>
          <w:szCs w:val="24"/>
        </w:rPr>
        <w:t xml:space="preserve"> </w:t>
      </w:r>
      <w:r w:rsidR="000E3A45" w:rsidRPr="00B53EE4">
        <w:rPr>
          <w:rFonts w:ascii="Times New Roman" w:hAnsi="Times New Roman" w:cs="Times New Roman"/>
          <w:sz w:val="24"/>
          <w:szCs w:val="24"/>
        </w:rPr>
        <w:t>(µm)</w:t>
      </w:r>
      <w:r w:rsidR="005E1B04" w:rsidRPr="00B53EE4">
        <w:rPr>
          <w:rFonts w:ascii="Times New Roman" w:hAnsi="Times New Roman" w:cs="Times New Roman"/>
          <w:sz w:val="24"/>
          <w:szCs w:val="24"/>
        </w:rPr>
        <w:t>,</w:t>
      </w:r>
      <w:r w:rsidR="005A5FDA" w:rsidRPr="00B53EE4">
        <w:rPr>
          <w:rFonts w:ascii="Times New Roman" w:hAnsi="Times New Roman" w:cs="Times New Roman"/>
          <w:sz w:val="24"/>
          <w:szCs w:val="24"/>
        </w:rPr>
        <w:t xml:space="preserve"> duljina repa 48,14</w:t>
      </w:r>
      <w:r w:rsidR="005A5FDA" w:rsidRPr="00B53EE4">
        <w:t xml:space="preserve"> </w:t>
      </w:r>
      <w:r w:rsidR="005A5FDA" w:rsidRPr="00B53EE4">
        <w:rPr>
          <w:rFonts w:ascii="Times New Roman" w:hAnsi="Times New Roman" w:cs="Times New Roman"/>
          <w:sz w:val="24"/>
          <w:szCs w:val="24"/>
        </w:rPr>
        <w:t xml:space="preserve">± 0,23 </w:t>
      </w:r>
      <w:r w:rsidR="00517039" w:rsidRPr="00B53EE4">
        <w:rPr>
          <w:rFonts w:ascii="Times New Roman" w:hAnsi="Times New Roman" w:cs="Times New Roman"/>
          <w:i/>
          <w:sz w:val="24"/>
          <w:szCs w:val="24"/>
        </w:rPr>
        <w:t>vs</w:t>
      </w:r>
      <w:r w:rsidR="00517039" w:rsidRPr="00B53EE4">
        <w:rPr>
          <w:rFonts w:ascii="Times New Roman" w:hAnsi="Times New Roman" w:cs="Times New Roman"/>
          <w:sz w:val="24"/>
          <w:szCs w:val="24"/>
        </w:rPr>
        <w:t xml:space="preserve">. </w:t>
      </w:r>
      <w:r w:rsidR="0071301B" w:rsidRPr="00B53EE4">
        <w:rPr>
          <w:rFonts w:ascii="Times New Roman" w:hAnsi="Times New Roman" w:cs="Times New Roman"/>
          <w:b/>
          <w:sz w:val="24"/>
          <w:szCs w:val="24"/>
        </w:rPr>
        <w:t>51,28 ± 2,75</w:t>
      </w:r>
      <w:r w:rsidR="0071301B" w:rsidRPr="00B53EE4">
        <w:rPr>
          <w:rFonts w:ascii="Times New Roman" w:hAnsi="Times New Roman" w:cs="Times New Roman"/>
          <w:sz w:val="24"/>
          <w:szCs w:val="24"/>
        </w:rPr>
        <w:t xml:space="preserve"> </w:t>
      </w:r>
      <w:r w:rsidR="000E3A45" w:rsidRPr="00B53EE4">
        <w:rPr>
          <w:rFonts w:ascii="Times New Roman" w:hAnsi="Times New Roman" w:cs="Times New Roman"/>
          <w:sz w:val="24"/>
          <w:szCs w:val="24"/>
        </w:rPr>
        <w:t>(µm)</w:t>
      </w:r>
      <w:r w:rsidR="0071301B" w:rsidRPr="00B53EE4">
        <w:rPr>
          <w:rFonts w:ascii="Times New Roman" w:hAnsi="Times New Roman" w:cs="Times New Roman"/>
          <w:sz w:val="24"/>
          <w:szCs w:val="24"/>
        </w:rPr>
        <w:t>.</w:t>
      </w:r>
      <w:r w:rsidR="00601B02" w:rsidRPr="00B53EE4">
        <w:rPr>
          <w:rFonts w:ascii="Times New Roman" w:hAnsi="Times New Roman" w:cs="Times New Roman"/>
          <w:sz w:val="24"/>
          <w:szCs w:val="24"/>
        </w:rPr>
        <w:t xml:space="preserve"> Usporedb</w:t>
      </w:r>
      <w:r w:rsidR="006931B1" w:rsidRPr="00B53EE4">
        <w:rPr>
          <w:rFonts w:ascii="Times New Roman" w:hAnsi="Times New Roman" w:cs="Times New Roman"/>
          <w:sz w:val="24"/>
          <w:szCs w:val="24"/>
        </w:rPr>
        <w:t>om podataka ovog istraživanja s</w:t>
      </w:r>
      <w:r w:rsidR="00601B02" w:rsidRPr="00B53EE4">
        <w:rPr>
          <w:rFonts w:ascii="Times New Roman" w:hAnsi="Times New Roman" w:cs="Times New Roman"/>
          <w:sz w:val="24"/>
          <w:szCs w:val="24"/>
        </w:rPr>
        <w:t xml:space="preserve"> podacima iz istraživanja SINHA i sur. (2014.) uočljivo je da su se srednje vrijednosti površin</w:t>
      </w:r>
      <w:r w:rsidR="005A77F1" w:rsidRPr="00B53EE4">
        <w:rPr>
          <w:rFonts w:ascii="Times New Roman" w:hAnsi="Times New Roman" w:cs="Times New Roman"/>
          <w:sz w:val="24"/>
          <w:szCs w:val="24"/>
        </w:rPr>
        <w:t>e</w:t>
      </w:r>
      <w:r w:rsidR="00601B02" w:rsidRPr="00B53EE4">
        <w:rPr>
          <w:rFonts w:ascii="Times New Roman" w:hAnsi="Times New Roman" w:cs="Times New Roman"/>
          <w:sz w:val="24"/>
          <w:szCs w:val="24"/>
        </w:rPr>
        <w:t xml:space="preserve"> glav</w:t>
      </w:r>
      <w:r w:rsidR="005A77F1" w:rsidRPr="00B53EE4">
        <w:rPr>
          <w:rFonts w:ascii="Times New Roman" w:hAnsi="Times New Roman" w:cs="Times New Roman"/>
          <w:sz w:val="24"/>
          <w:szCs w:val="24"/>
        </w:rPr>
        <w:t>e</w:t>
      </w:r>
      <w:r w:rsidR="002C66E9">
        <w:rPr>
          <w:rFonts w:ascii="Times New Roman" w:hAnsi="Times New Roman" w:cs="Times New Roman"/>
          <w:sz w:val="24"/>
          <w:szCs w:val="24"/>
        </w:rPr>
        <w:t xml:space="preserve"> te</w:t>
      </w:r>
      <w:r w:rsidR="00601B02" w:rsidRPr="00B53EE4">
        <w:rPr>
          <w:rFonts w:ascii="Times New Roman" w:hAnsi="Times New Roman" w:cs="Times New Roman"/>
          <w:sz w:val="24"/>
          <w:szCs w:val="24"/>
        </w:rPr>
        <w:t xml:space="preserve"> površina </w:t>
      </w:r>
      <w:r w:rsidR="005A77F1" w:rsidRPr="00B53EE4">
        <w:rPr>
          <w:rFonts w:ascii="Times New Roman" w:hAnsi="Times New Roman" w:cs="Times New Roman"/>
          <w:sz w:val="24"/>
          <w:szCs w:val="24"/>
        </w:rPr>
        <w:t xml:space="preserve">i širina </w:t>
      </w:r>
      <w:r w:rsidR="00601B02" w:rsidRPr="00B53EE4">
        <w:rPr>
          <w:rFonts w:ascii="Times New Roman" w:hAnsi="Times New Roman" w:cs="Times New Roman"/>
          <w:sz w:val="24"/>
          <w:szCs w:val="24"/>
        </w:rPr>
        <w:t xml:space="preserve">središnjeg dijela repa najviše razlikovale, dok je u vrijednostima svih ostalih prethodno navedenih morfometrijskih pokazatelja spermija bilo minimalnih razlika. Nepodudarnost u vrijednostima nekih pokazatelja između ovog istraživanja i SINHA i sur. (2014.) </w:t>
      </w:r>
      <w:r w:rsidR="00E52E4E" w:rsidRPr="00B53EE4">
        <w:rPr>
          <w:rFonts w:ascii="Times New Roman" w:hAnsi="Times New Roman" w:cs="Times New Roman"/>
          <w:sz w:val="24"/>
          <w:szCs w:val="24"/>
        </w:rPr>
        <w:t>moguća je zbog pasminske razlike jarčeva, vremensk</w:t>
      </w:r>
      <w:r w:rsidR="00054119" w:rsidRPr="00B53EE4">
        <w:rPr>
          <w:rFonts w:ascii="Times New Roman" w:hAnsi="Times New Roman" w:cs="Times New Roman"/>
          <w:sz w:val="24"/>
          <w:szCs w:val="24"/>
        </w:rPr>
        <w:t>ih</w:t>
      </w:r>
      <w:r w:rsidR="00E52E4E" w:rsidRPr="00B53EE4">
        <w:rPr>
          <w:rFonts w:ascii="Times New Roman" w:hAnsi="Times New Roman" w:cs="Times New Roman"/>
          <w:sz w:val="24"/>
          <w:szCs w:val="24"/>
        </w:rPr>
        <w:t xml:space="preserve"> i klimatsk</w:t>
      </w:r>
      <w:r w:rsidR="00054119" w:rsidRPr="00B53EE4">
        <w:rPr>
          <w:rFonts w:ascii="Times New Roman" w:hAnsi="Times New Roman" w:cs="Times New Roman"/>
          <w:sz w:val="24"/>
          <w:szCs w:val="24"/>
        </w:rPr>
        <w:t>ih</w:t>
      </w:r>
      <w:r w:rsidR="00E52E4E" w:rsidRPr="00B53EE4">
        <w:rPr>
          <w:rFonts w:ascii="Times New Roman" w:hAnsi="Times New Roman" w:cs="Times New Roman"/>
          <w:sz w:val="24"/>
          <w:szCs w:val="24"/>
        </w:rPr>
        <w:t xml:space="preserve"> razlika u uzorkovanju, grešk</w:t>
      </w:r>
      <w:r w:rsidR="00054119" w:rsidRPr="00B53EE4">
        <w:rPr>
          <w:rFonts w:ascii="Times New Roman" w:hAnsi="Times New Roman" w:cs="Times New Roman"/>
          <w:sz w:val="24"/>
          <w:szCs w:val="24"/>
        </w:rPr>
        <w:t>i</w:t>
      </w:r>
      <w:r w:rsidR="00E52E4E" w:rsidRPr="00B53EE4">
        <w:rPr>
          <w:rFonts w:ascii="Times New Roman" w:hAnsi="Times New Roman" w:cs="Times New Roman"/>
          <w:sz w:val="24"/>
          <w:szCs w:val="24"/>
        </w:rPr>
        <w:t xml:space="preserve"> u prijepisu rezultata analiz</w:t>
      </w:r>
      <w:r w:rsidR="00054119" w:rsidRPr="00B53EE4">
        <w:rPr>
          <w:rFonts w:ascii="Times New Roman" w:hAnsi="Times New Roman" w:cs="Times New Roman"/>
          <w:sz w:val="24"/>
          <w:szCs w:val="24"/>
        </w:rPr>
        <w:t>e.</w:t>
      </w:r>
      <w:r w:rsidR="00E52E4E" w:rsidRPr="00B53EE4">
        <w:rPr>
          <w:rFonts w:ascii="Times New Roman" w:hAnsi="Times New Roman" w:cs="Times New Roman"/>
          <w:sz w:val="24"/>
          <w:szCs w:val="24"/>
        </w:rPr>
        <w:t xml:space="preserve"> </w:t>
      </w:r>
      <w:r w:rsidR="00AC3462" w:rsidRPr="00B53EE4">
        <w:rPr>
          <w:rFonts w:ascii="Times New Roman" w:hAnsi="Times New Roman" w:cs="Times New Roman"/>
          <w:sz w:val="24"/>
          <w:szCs w:val="24"/>
        </w:rPr>
        <w:t>Nasuprot tome, vrijednosti jednostavnih morfometrijskih pokazatelja glave i repa spermija jarčeva u ovom ist</w:t>
      </w:r>
      <w:r w:rsidR="002C66E9">
        <w:rPr>
          <w:rFonts w:ascii="Times New Roman" w:hAnsi="Times New Roman" w:cs="Times New Roman"/>
          <w:sz w:val="24"/>
          <w:szCs w:val="24"/>
        </w:rPr>
        <w:t>raživanju gotovo su identična s</w:t>
      </w:r>
      <w:r w:rsidR="00AC3462" w:rsidRPr="00B53EE4">
        <w:rPr>
          <w:rFonts w:ascii="Times New Roman" w:hAnsi="Times New Roman" w:cs="Times New Roman"/>
          <w:sz w:val="24"/>
          <w:szCs w:val="24"/>
        </w:rPr>
        <w:t xml:space="preserve"> vrijednostima istih pokazatelja dobiveni</w:t>
      </w:r>
      <w:r w:rsidR="00807F28">
        <w:rPr>
          <w:rFonts w:ascii="Times New Roman" w:hAnsi="Times New Roman" w:cs="Times New Roman"/>
          <w:sz w:val="24"/>
          <w:szCs w:val="24"/>
        </w:rPr>
        <w:t>h</w:t>
      </w:r>
      <w:r w:rsidR="00AC3462" w:rsidRPr="00B53EE4">
        <w:rPr>
          <w:rFonts w:ascii="Times New Roman" w:hAnsi="Times New Roman" w:cs="Times New Roman"/>
          <w:sz w:val="24"/>
          <w:szCs w:val="24"/>
        </w:rPr>
        <w:t xml:space="preserve"> u istraživanju WIBOWOA i sur. (2013.), koji su istraživali razlike u morfometrijskim pokazateljima spermij</w:t>
      </w:r>
      <w:r w:rsidR="00765A98">
        <w:rPr>
          <w:rFonts w:ascii="Times New Roman" w:hAnsi="Times New Roman" w:cs="Times New Roman"/>
          <w:sz w:val="24"/>
          <w:szCs w:val="24"/>
        </w:rPr>
        <w:t>a između četiri lokalno uzgajane</w:t>
      </w:r>
      <w:r w:rsidR="00AC3462" w:rsidRPr="00B53EE4">
        <w:rPr>
          <w:rFonts w:ascii="Times New Roman" w:hAnsi="Times New Roman" w:cs="Times New Roman"/>
          <w:sz w:val="24"/>
          <w:szCs w:val="24"/>
        </w:rPr>
        <w:t xml:space="preserve"> pasmin</w:t>
      </w:r>
      <w:r w:rsidR="00765A98">
        <w:rPr>
          <w:rFonts w:ascii="Times New Roman" w:hAnsi="Times New Roman" w:cs="Times New Roman"/>
          <w:sz w:val="24"/>
          <w:szCs w:val="24"/>
        </w:rPr>
        <w:t>e</w:t>
      </w:r>
      <w:r w:rsidR="00AC3462" w:rsidRPr="00B53EE4">
        <w:rPr>
          <w:rFonts w:ascii="Times New Roman" w:hAnsi="Times New Roman" w:cs="Times New Roman"/>
          <w:sz w:val="24"/>
          <w:szCs w:val="24"/>
        </w:rPr>
        <w:t xml:space="preserve"> jarčeva.</w:t>
      </w:r>
    </w:p>
    <w:p w:rsidR="00E80DB3" w:rsidRPr="00B53EE4" w:rsidRDefault="001F4320" w:rsidP="007E1DF0">
      <w:pPr>
        <w:spacing w:before="200" w:line="360" w:lineRule="auto"/>
        <w:ind w:firstLine="709"/>
        <w:jc w:val="both"/>
        <w:rPr>
          <w:rFonts w:ascii="Times New Roman" w:hAnsi="Times New Roman" w:cs="Times New Roman"/>
          <w:sz w:val="24"/>
          <w:szCs w:val="24"/>
        </w:rPr>
      </w:pPr>
      <w:r w:rsidRPr="00B53EE4">
        <w:rPr>
          <w:rFonts w:ascii="Times New Roman" w:hAnsi="Times New Roman" w:cs="Times New Roman"/>
          <w:sz w:val="24"/>
          <w:szCs w:val="24"/>
        </w:rPr>
        <w:t>HIDALGO i DORADO, (2009</w:t>
      </w:r>
      <w:r w:rsidR="00CA2573" w:rsidRPr="00B53EE4">
        <w:rPr>
          <w:rFonts w:ascii="Times New Roman" w:hAnsi="Times New Roman" w:cs="Times New Roman"/>
          <w:sz w:val="24"/>
          <w:szCs w:val="24"/>
        </w:rPr>
        <w:t xml:space="preserve">.) </w:t>
      </w:r>
      <w:r w:rsidR="00CD2763" w:rsidRPr="00B53EE4">
        <w:rPr>
          <w:rFonts w:ascii="Times New Roman" w:hAnsi="Times New Roman" w:cs="Times New Roman"/>
          <w:sz w:val="24"/>
          <w:szCs w:val="24"/>
        </w:rPr>
        <w:t xml:space="preserve">su proveli računalno potpomognutu morfometrijsku analizu razmaza sjemena </w:t>
      </w:r>
      <w:r w:rsidR="00894185" w:rsidRPr="00B53EE4">
        <w:rPr>
          <w:rFonts w:ascii="Times New Roman" w:hAnsi="Times New Roman" w:cs="Times New Roman"/>
          <w:sz w:val="24"/>
          <w:szCs w:val="24"/>
        </w:rPr>
        <w:t xml:space="preserve">jarčeva pasmine „Florida goats“ u dobi od 2 godine </w:t>
      </w:r>
      <w:r w:rsidR="00CD2763" w:rsidRPr="00B53EE4">
        <w:rPr>
          <w:rFonts w:ascii="Times New Roman" w:hAnsi="Times New Roman" w:cs="Times New Roman"/>
          <w:sz w:val="24"/>
          <w:szCs w:val="24"/>
        </w:rPr>
        <w:t xml:space="preserve">obojenih s „Diff-Quik“ metodom te </w:t>
      </w:r>
      <w:r w:rsidR="00CA2573" w:rsidRPr="00B53EE4">
        <w:rPr>
          <w:rFonts w:ascii="Times New Roman" w:hAnsi="Times New Roman" w:cs="Times New Roman"/>
          <w:sz w:val="24"/>
          <w:szCs w:val="24"/>
        </w:rPr>
        <w:t>su dobili sljedeće vrijednosti morfometrijskih pokazatelja spermija izraženih kao srednj</w:t>
      </w:r>
      <w:r w:rsidR="00CD2763" w:rsidRPr="00B53EE4">
        <w:rPr>
          <w:rFonts w:ascii="Times New Roman" w:hAnsi="Times New Roman" w:cs="Times New Roman"/>
          <w:sz w:val="24"/>
          <w:szCs w:val="24"/>
        </w:rPr>
        <w:t>e</w:t>
      </w:r>
      <w:r w:rsidR="00CA2573" w:rsidRPr="00B53EE4">
        <w:rPr>
          <w:rFonts w:ascii="Times New Roman" w:hAnsi="Times New Roman" w:cs="Times New Roman"/>
          <w:sz w:val="24"/>
          <w:szCs w:val="24"/>
        </w:rPr>
        <w:t xml:space="preserve"> vrijednost</w:t>
      </w:r>
      <w:r w:rsidR="00CD2763" w:rsidRPr="00B53EE4">
        <w:rPr>
          <w:rFonts w:ascii="Times New Roman" w:hAnsi="Times New Roman" w:cs="Times New Roman"/>
          <w:sz w:val="24"/>
          <w:szCs w:val="24"/>
        </w:rPr>
        <w:t>i</w:t>
      </w:r>
      <w:r w:rsidR="00CA2573" w:rsidRPr="00B53EE4">
        <w:rPr>
          <w:rFonts w:ascii="Times New Roman" w:hAnsi="Times New Roman" w:cs="Times New Roman"/>
          <w:sz w:val="24"/>
          <w:szCs w:val="24"/>
        </w:rPr>
        <w:t xml:space="preserve"> i standardna d</w:t>
      </w:r>
      <w:r w:rsidR="006931B1" w:rsidRPr="00B53EE4">
        <w:rPr>
          <w:rFonts w:ascii="Times New Roman" w:hAnsi="Times New Roman" w:cs="Times New Roman"/>
          <w:sz w:val="24"/>
          <w:szCs w:val="24"/>
        </w:rPr>
        <w:t>evijacija koje smo usporedili s</w:t>
      </w:r>
      <w:r w:rsidR="00CA2573" w:rsidRPr="00B53EE4">
        <w:rPr>
          <w:rFonts w:ascii="Times New Roman" w:hAnsi="Times New Roman" w:cs="Times New Roman"/>
          <w:sz w:val="24"/>
          <w:szCs w:val="24"/>
        </w:rPr>
        <w:t xml:space="preserve"> podacima dobivenim u ovom istraživanju (podebljane vrijednosti): površina glave 28</w:t>
      </w:r>
      <w:r w:rsidR="0063551A" w:rsidRPr="00B53EE4">
        <w:rPr>
          <w:rFonts w:ascii="Times New Roman" w:hAnsi="Times New Roman" w:cs="Times New Roman"/>
          <w:sz w:val="24"/>
          <w:szCs w:val="24"/>
        </w:rPr>
        <w:t>,</w:t>
      </w:r>
      <w:r w:rsidR="00CA2573" w:rsidRPr="00B53EE4">
        <w:rPr>
          <w:rFonts w:ascii="Times New Roman" w:hAnsi="Times New Roman" w:cs="Times New Roman"/>
          <w:sz w:val="24"/>
          <w:szCs w:val="24"/>
        </w:rPr>
        <w:t xml:space="preserve">50 </w:t>
      </w:r>
      <w:r w:rsidR="0063551A" w:rsidRPr="00B53EE4">
        <w:rPr>
          <w:rFonts w:ascii="Times New Roman" w:hAnsi="Times New Roman" w:cs="Times New Roman"/>
          <w:sz w:val="24"/>
          <w:szCs w:val="24"/>
        </w:rPr>
        <w:t>–</w:t>
      </w:r>
      <w:r w:rsidR="00CA2573" w:rsidRPr="00B53EE4">
        <w:rPr>
          <w:rFonts w:ascii="Times New Roman" w:hAnsi="Times New Roman" w:cs="Times New Roman"/>
          <w:sz w:val="24"/>
          <w:szCs w:val="24"/>
        </w:rPr>
        <w:t xml:space="preserve"> 29</w:t>
      </w:r>
      <w:r w:rsidR="0063551A" w:rsidRPr="00B53EE4">
        <w:rPr>
          <w:rFonts w:ascii="Times New Roman" w:hAnsi="Times New Roman" w:cs="Times New Roman"/>
          <w:sz w:val="24"/>
          <w:szCs w:val="24"/>
        </w:rPr>
        <w:t>,</w:t>
      </w:r>
      <w:r w:rsidR="00CA2573" w:rsidRPr="00B53EE4">
        <w:rPr>
          <w:rFonts w:ascii="Times New Roman" w:hAnsi="Times New Roman" w:cs="Times New Roman"/>
          <w:sz w:val="24"/>
          <w:szCs w:val="24"/>
        </w:rPr>
        <w:t>80 ±</w:t>
      </w:r>
      <w:r w:rsidR="00CA2573" w:rsidRPr="00B53EE4">
        <w:t xml:space="preserve"> </w:t>
      </w:r>
      <w:r w:rsidR="00CA2573" w:rsidRPr="00B53EE4">
        <w:rPr>
          <w:rFonts w:ascii="Times New Roman" w:hAnsi="Times New Roman" w:cs="Times New Roman"/>
          <w:sz w:val="24"/>
          <w:szCs w:val="24"/>
        </w:rPr>
        <w:t xml:space="preserve">0,07 - 0,05 0,16 </w:t>
      </w:r>
      <w:r w:rsidR="00CA2573" w:rsidRPr="00B53EE4">
        <w:rPr>
          <w:rFonts w:ascii="Times New Roman" w:hAnsi="Times New Roman" w:cs="Times New Roman"/>
          <w:i/>
          <w:sz w:val="24"/>
          <w:szCs w:val="24"/>
        </w:rPr>
        <w:t>vs</w:t>
      </w:r>
      <w:r w:rsidR="00CA2573" w:rsidRPr="00B53EE4">
        <w:rPr>
          <w:rFonts w:ascii="Times New Roman" w:hAnsi="Times New Roman" w:cs="Times New Roman"/>
          <w:sz w:val="24"/>
          <w:szCs w:val="24"/>
        </w:rPr>
        <w:t xml:space="preserve">. </w:t>
      </w:r>
      <w:r w:rsidR="00CA2573" w:rsidRPr="00B53EE4">
        <w:rPr>
          <w:rFonts w:ascii="Times New Roman" w:hAnsi="Times New Roman" w:cs="Times New Roman"/>
          <w:b/>
          <w:sz w:val="24"/>
          <w:szCs w:val="24"/>
        </w:rPr>
        <w:t>37,35 ± 3,46</w:t>
      </w:r>
      <w:r w:rsidR="00CA2573" w:rsidRPr="00B53EE4">
        <w:rPr>
          <w:rFonts w:ascii="Times New Roman" w:hAnsi="Times New Roman" w:cs="Times New Roman"/>
          <w:sz w:val="24"/>
          <w:szCs w:val="24"/>
        </w:rPr>
        <w:t xml:space="preserve"> (μm</w:t>
      </w:r>
      <w:r w:rsidR="00CA2573" w:rsidRPr="00B53EE4">
        <w:rPr>
          <w:rFonts w:ascii="Times New Roman" w:hAnsi="Times New Roman" w:cs="Times New Roman"/>
          <w:sz w:val="24"/>
          <w:szCs w:val="24"/>
          <w:vertAlign w:val="superscript"/>
        </w:rPr>
        <w:t>2</w:t>
      </w:r>
      <w:r w:rsidR="00CA2573" w:rsidRPr="00B53EE4">
        <w:rPr>
          <w:rFonts w:ascii="Times New Roman" w:hAnsi="Times New Roman" w:cs="Times New Roman"/>
          <w:sz w:val="24"/>
          <w:szCs w:val="24"/>
        </w:rPr>
        <w:t xml:space="preserve">), duljina glave 8,40 </w:t>
      </w:r>
      <w:r w:rsidR="00CD2763" w:rsidRPr="00B53EE4">
        <w:rPr>
          <w:rFonts w:ascii="Times New Roman" w:hAnsi="Times New Roman" w:cs="Times New Roman"/>
          <w:sz w:val="24"/>
          <w:szCs w:val="24"/>
        </w:rPr>
        <w:t>-</w:t>
      </w:r>
      <w:r w:rsidR="00CA2573" w:rsidRPr="00B53EE4">
        <w:rPr>
          <w:rFonts w:ascii="Times New Roman" w:hAnsi="Times New Roman" w:cs="Times New Roman"/>
          <w:sz w:val="24"/>
          <w:szCs w:val="24"/>
        </w:rPr>
        <w:t xml:space="preserve"> 8,58 ± 0,01 </w:t>
      </w:r>
      <w:r w:rsidR="00CD2763" w:rsidRPr="00B53EE4">
        <w:rPr>
          <w:rFonts w:ascii="Times New Roman" w:hAnsi="Times New Roman" w:cs="Times New Roman"/>
          <w:sz w:val="24"/>
          <w:szCs w:val="24"/>
        </w:rPr>
        <w:t>-</w:t>
      </w:r>
      <w:r w:rsidR="00CA2573" w:rsidRPr="00B53EE4">
        <w:rPr>
          <w:rFonts w:ascii="Times New Roman" w:hAnsi="Times New Roman" w:cs="Times New Roman"/>
          <w:sz w:val="24"/>
          <w:szCs w:val="24"/>
        </w:rPr>
        <w:t xml:space="preserve"> 0,01 </w:t>
      </w:r>
      <w:r w:rsidR="00CA2573" w:rsidRPr="00B53EE4">
        <w:rPr>
          <w:rFonts w:ascii="Times New Roman" w:hAnsi="Times New Roman" w:cs="Times New Roman"/>
          <w:i/>
          <w:sz w:val="24"/>
          <w:szCs w:val="24"/>
        </w:rPr>
        <w:t>vs</w:t>
      </w:r>
      <w:r w:rsidR="00CA2573" w:rsidRPr="00B53EE4">
        <w:rPr>
          <w:rFonts w:ascii="Times New Roman" w:hAnsi="Times New Roman" w:cs="Times New Roman"/>
          <w:sz w:val="24"/>
          <w:szCs w:val="24"/>
        </w:rPr>
        <w:t xml:space="preserve">. </w:t>
      </w:r>
      <w:r w:rsidR="00CA2573" w:rsidRPr="00B53EE4">
        <w:rPr>
          <w:rFonts w:ascii="Times New Roman" w:hAnsi="Times New Roman" w:cs="Times New Roman"/>
          <w:b/>
          <w:sz w:val="24"/>
          <w:szCs w:val="24"/>
        </w:rPr>
        <w:t>9,17 ± 0,52</w:t>
      </w:r>
      <w:r w:rsidR="00CA2573" w:rsidRPr="00B53EE4">
        <w:rPr>
          <w:rFonts w:ascii="Times New Roman" w:hAnsi="Times New Roman" w:cs="Times New Roman"/>
          <w:sz w:val="24"/>
          <w:szCs w:val="24"/>
        </w:rPr>
        <w:t xml:space="preserve"> (μm), širina glave 4,09 - 4,21</w:t>
      </w:r>
      <w:r w:rsidR="00CA2573" w:rsidRPr="00B53EE4">
        <w:t xml:space="preserve"> </w:t>
      </w:r>
      <w:r w:rsidR="00CA2573" w:rsidRPr="00B53EE4">
        <w:rPr>
          <w:rFonts w:ascii="Times New Roman" w:hAnsi="Times New Roman" w:cs="Times New Roman"/>
          <w:sz w:val="24"/>
          <w:szCs w:val="24"/>
        </w:rPr>
        <w:t xml:space="preserve">± 0,01 </w:t>
      </w:r>
      <w:r w:rsidR="00CA2573" w:rsidRPr="00B53EE4">
        <w:rPr>
          <w:rFonts w:ascii="Times New Roman" w:hAnsi="Times New Roman" w:cs="Times New Roman"/>
          <w:i/>
          <w:sz w:val="24"/>
          <w:szCs w:val="24"/>
        </w:rPr>
        <w:t>vs</w:t>
      </w:r>
      <w:r w:rsidR="00CA2573" w:rsidRPr="00B53EE4">
        <w:rPr>
          <w:rFonts w:ascii="Times New Roman" w:hAnsi="Times New Roman" w:cs="Times New Roman"/>
          <w:sz w:val="24"/>
          <w:szCs w:val="24"/>
        </w:rPr>
        <w:t xml:space="preserve">. </w:t>
      </w:r>
      <w:r w:rsidR="00CA2573" w:rsidRPr="00B53EE4">
        <w:rPr>
          <w:rFonts w:ascii="Times New Roman" w:hAnsi="Times New Roman" w:cs="Times New Roman"/>
          <w:b/>
          <w:sz w:val="24"/>
          <w:szCs w:val="24"/>
        </w:rPr>
        <w:t>4,19 ± 0,29</w:t>
      </w:r>
      <w:r w:rsidR="00CA2573" w:rsidRPr="00B53EE4">
        <w:rPr>
          <w:rFonts w:ascii="Times New Roman" w:hAnsi="Times New Roman" w:cs="Times New Roman"/>
          <w:sz w:val="24"/>
          <w:szCs w:val="24"/>
        </w:rPr>
        <w:t xml:space="preserve"> (μm), opseg glave 22,08 - 22,50</w:t>
      </w:r>
      <w:r w:rsidR="00CA2573" w:rsidRPr="00B53EE4">
        <w:t xml:space="preserve"> </w:t>
      </w:r>
      <w:r w:rsidR="00CA2573" w:rsidRPr="00B53EE4">
        <w:rPr>
          <w:rFonts w:ascii="Times New Roman" w:hAnsi="Times New Roman" w:cs="Times New Roman"/>
          <w:sz w:val="24"/>
          <w:szCs w:val="24"/>
        </w:rPr>
        <w:t xml:space="preserve">± 0,0 - 0,032 </w:t>
      </w:r>
      <w:r w:rsidR="00CA2573" w:rsidRPr="00B53EE4">
        <w:rPr>
          <w:rFonts w:ascii="Times New Roman" w:hAnsi="Times New Roman" w:cs="Times New Roman"/>
          <w:i/>
          <w:sz w:val="24"/>
          <w:szCs w:val="24"/>
        </w:rPr>
        <w:t>vs</w:t>
      </w:r>
      <w:r w:rsidR="00CA2573" w:rsidRPr="00B53EE4">
        <w:rPr>
          <w:rFonts w:ascii="Times New Roman" w:hAnsi="Times New Roman" w:cs="Times New Roman"/>
          <w:sz w:val="24"/>
          <w:szCs w:val="24"/>
        </w:rPr>
        <w:t xml:space="preserve">. </w:t>
      </w:r>
      <w:r w:rsidR="00CA2573" w:rsidRPr="00B53EE4">
        <w:rPr>
          <w:rFonts w:ascii="Times New Roman" w:hAnsi="Times New Roman" w:cs="Times New Roman"/>
          <w:b/>
          <w:sz w:val="24"/>
          <w:szCs w:val="24"/>
        </w:rPr>
        <w:t>24,43 ± 1,19</w:t>
      </w:r>
      <w:r w:rsidR="00CA2573" w:rsidRPr="00B53EE4">
        <w:rPr>
          <w:rFonts w:ascii="Times New Roman" w:hAnsi="Times New Roman" w:cs="Times New Roman"/>
          <w:sz w:val="24"/>
          <w:szCs w:val="24"/>
        </w:rPr>
        <w:t xml:space="preserve"> (μm)</w:t>
      </w:r>
      <w:r w:rsidR="00CD2763" w:rsidRPr="00B53EE4">
        <w:rPr>
          <w:rFonts w:ascii="Times New Roman" w:hAnsi="Times New Roman" w:cs="Times New Roman"/>
          <w:sz w:val="24"/>
          <w:szCs w:val="24"/>
        </w:rPr>
        <w:t>. Prethodno navedeni autori nisu određivali morfometrijske pokazatelje središnjih dijelova repa, ali vrijednosti pokazatelja glave bile su podjednak</w:t>
      </w:r>
      <w:r w:rsidR="00894185">
        <w:rPr>
          <w:rFonts w:ascii="Times New Roman" w:hAnsi="Times New Roman" w:cs="Times New Roman"/>
          <w:sz w:val="24"/>
          <w:szCs w:val="24"/>
        </w:rPr>
        <w:t>e</w:t>
      </w:r>
      <w:r w:rsidR="00CD2763" w:rsidRPr="00B53EE4">
        <w:rPr>
          <w:rFonts w:ascii="Times New Roman" w:hAnsi="Times New Roman" w:cs="Times New Roman"/>
          <w:sz w:val="24"/>
          <w:szCs w:val="24"/>
        </w:rPr>
        <w:t xml:space="preserve"> izmjereni</w:t>
      </w:r>
      <w:r w:rsidR="00894185">
        <w:rPr>
          <w:rFonts w:ascii="Times New Roman" w:hAnsi="Times New Roman" w:cs="Times New Roman"/>
          <w:sz w:val="24"/>
          <w:szCs w:val="24"/>
        </w:rPr>
        <w:t>m</w:t>
      </w:r>
      <w:r w:rsidR="00CD2763" w:rsidRPr="00B53EE4">
        <w:rPr>
          <w:rFonts w:ascii="Times New Roman" w:hAnsi="Times New Roman" w:cs="Times New Roman"/>
          <w:sz w:val="24"/>
          <w:szCs w:val="24"/>
        </w:rPr>
        <w:t xml:space="preserve"> u ovom istraživanju, jedino </w:t>
      </w:r>
      <w:r w:rsidR="0063551A" w:rsidRPr="00B53EE4">
        <w:rPr>
          <w:rFonts w:ascii="Times New Roman" w:hAnsi="Times New Roman" w:cs="Times New Roman"/>
          <w:sz w:val="24"/>
          <w:szCs w:val="24"/>
        </w:rPr>
        <w:t>s</w:t>
      </w:r>
      <w:r w:rsidR="00CD2763" w:rsidRPr="00B53EE4">
        <w:rPr>
          <w:rFonts w:ascii="Times New Roman" w:hAnsi="Times New Roman" w:cs="Times New Roman"/>
          <w:sz w:val="24"/>
          <w:szCs w:val="24"/>
        </w:rPr>
        <w:t>e vrijednost</w:t>
      </w:r>
      <w:r w:rsidR="00CD2763" w:rsidRPr="00B53EE4">
        <w:t xml:space="preserve"> </w:t>
      </w:r>
      <w:r w:rsidR="00CD2763" w:rsidRPr="00B53EE4">
        <w:rPr>
          <w:rFonts w:ascii="Times New Roman" w:hAnsi="Times New Roman" w:cs="Times New Roman"/>
          <w:sz w:val="24"/>
          <w:szCs w:val="24"/>
        </w:rPr>
        <w:t>površin</w:t>
      </w:r>
      <w:r w:rsidR="00DB58EC" w:rsidRPr="00B53EE4">
        <w:rPr>
          <w:rFonts w:ascii="Times New Roman" w:hAnsi="Times New Roman" w:cs="Times New Roman"/>
          <w:sz w:val="24"/>
          <w:szCs w:val="24"/>
        </w:rPr>
        <w:t>e</w:t>
      </w:r>
      <w:r w:rsidR="00CD2763" w:rsidRPr="00B53EE4">
        <w:rPr>
          <w:rFonts w:ascii="Times New Roman" w:hAnsi="Times New Roman" w:cs="Times New Roman"/>
          <w:sz w:val="24"/>
          <w:szCs w:val="24"/>
        </w:rPr>
        <w:t xml:space="preserve"> glave </w:t>
      </w:r>
      <w:r w:rsidR="00DA3C24" w:rsidRPr="00B53EE4">
        <w:rPr>
          <w:rFonts w:ascii="Times New Roman" w:hAnsi="Times New Roman" w:cs="Times New Roman"/>
          <w:sz w:val="24"/>
          <w:szCs w:val="24"/>
        </w:rPr>
        <w:t>malo više razlikovala. Mogući razlog za nepodudaranje podataka</w:t>
      </w:r>
      <w:r w:rsidR="00894185">
        <w:rPr>
          <w:rFonts w:ascii="Times New Roman" w:hAnsi="Times New Roman" w:cs="Times New Roman"/>
          <w:sz w:val="24"/>
          <w:szCs w:val="24"/>
        </w:rPr>
        <w:t xml:space="preserve"> o</w:t>
      </w:r>
      <w:r w:rsidR="00DA3C24" w:rsidRPr="00B53EE4">
        <w:rPr>
          <w:rFonts w:ascii="Times New Roman" w:hAnsi="Times New Roman" w:cs="Times New Roman"/>
          <w:sz w:val="24"/>
          <w:szCs w:val="24"/>
        </w:rPr>
        <w:t xml:space="preserve"> površin</w:t>
      </w:r>
      <w:r w:rsidR="00894185">
        <w:rPr>
          <w:rFonts w:ascii="Times New Roman" w:hAnsi="Times New Roman" w:cs="Times New Roman"/>
          <w:sz w:val="24"/>
          <w:szCs w:val="24"/>
        </w:rPr>
        <w:t>i</w:t>
      </w:r>
      <w:r w:rsidR="00DA3C24" w:rsidRPr="00B53EE4">
        <w:rPr>
          <w:rFonts w:ascii="Times New Roman" w:hAnsi="Times New Roman" w:cs="Times New Roman"/>
          <w:sz w:val="24"/>
          <w:szCs w:val="24"/>
        </w:rPr>
        <w:t xml:space="preserve"> glave spermija u potpunosti</w:t>
      </w:r>
      <w:r w:rsidR="00894185">
        <w:rPr>
          <w:rFonts w:ascii="Times New Roman" w:hAnsi="Times New Roman" w:cs="Times New Roman"/>
          <w:sz w:val="24"/>
          <w:szCs w:val="24"/>
        </w:rPr>
        <w:t>,</w:t>
      </w:r>
      <w:r w:rsidR="00DA3C24" w:rsidRPr="00B53EE4">
        <w:rPr>
          <w:rFonts w:ascii="Times New Roman" w:hAnsi="Times New Roman" w:cs="Times New Roman"/>
          <w:sz w:val="24"/>
          <w:szCs w:val="24"/>
        </w:rPr>
        <w:t xml:space="preserve"> </w:t>
      </w:r>
      <w:r w:rsidR="00894185">
        <w:rPr>
          <w:rFonts w:ascii="Times New Roman" w:hAnsi="Times New Roman" w:cs="Times New Roman"/>
          <w:sz w:val="24"/>
          <w:szCs w:val="24"/>
        </w:rPr>
        <w:t>mogao bi biti</w:t>
      </w:r>
      <w:r w:rsidR="00DA3C24" w:rsidRPr="00B53EE4">
        <w:rPr>
          <w:rFonts w:ascii="Times New Roman" w:hAnsi="Times New Roman" w:cs="Times New Roman"/>
          <w:sz w:val="24"/>
          <w:szCs w:val="24"/>
        </w:rPr>
        <w:t xml:space="preserve"> u mogućem učinku melatonina koji je uzrokovao povećanje površine glave, obzirom da su prethodno navedeni podaci ovog </w:t>
      </w:r>
      <w:r w:rsidR="00992B10" w:rsidRPr="00B53EE4">
        <w:rPr>
          <w:rFonts w:ascii="Times New Roman" w:hAnsi="Times New Roman" w:cs="Times New Roman"/>
          <w:sz w:val="24"/>
          <w:szCs w:val="24"/>
        </w:rPr>
        <w:t>istraživanja</w:t>
      </w:r>
      <w:r w:rsidR="00DA3C24" w:rsidRPr="00B53EE4">
        <w:rPr>
          <w:rFonts w:ascii="Times New Roman" w:hAnsi="Times New Roman" w:cs="Times New Roman"/>
          <w:sz w:val="24"/>
          <w:szCs w:val="24"/>
        </w:rPr>
        <w:t xml:space="preserve"> prikaza</w:t>
      </w:r>
      <w:r w:rsidR="00894185">
        <w:rPr>
          <w:rFonts w:ascii="Times New Roman" w:hAnsi="Times New Roman" w:cs="Times New Roman"/>
          <w:sz w:val="24"/>
          <w:szCs w:val="24"/>
        </w:rPr>
        <w:t>n</w:t>
      </w:r>
      <w:r w:rsidR="00DA3C24" w:rsidRPr="00B53EE4">
        <w:rPr>
          <w:rFonts w:ascii="Times New Roman" w:hAnsi="Times New Roman" w:cs="Times New Roman"/>
          <w:sz w:val="24"/>
          <w:szCs w:val="24"/>
        </w:rPr>
        <w:t xml:space="preserve"> skupno za kontrolnu i melatoninsku skupinu.</w:t>
      </w:r>
      <w:r w:rsidR="00E80DB3" w:rsidRPr="00B53EE4">
        <w:rPr>
          <w:rFonts w:ascii="Times New Roman" w:hAnsi="Times New Roman" w:cs="Times New Roman"/>
          <w:sz w:val="24"/>
          <w:szCs w:val="24"/>
        </w:rPr>
        <w:t xml:space="preserve"> </w:t>
      </w:r>
    </w:p>
    <w:p w:rsidR="00CA0589" w:rsidRPr="00B53EE4" w:rsidRDefault="00DB58EC" w:rsidP="00176F76">
      <w:pPr>
        <w:spacing w:before="200" w:line="360" w:lineRule="auto"/>
        <w:ind w:firstLine="709"/>
        <w:jc w:val="both"/>
        <w:rPr>
          <w:rFonts w:ascii="Times New Roman" w:hAnsi="Times New Roman" w:cs="Times New Roman"/>
          <w:sz w:val="24"/>
          <w:szCs w:val="24"/>
        </w:rPr>
      </w:pPr>
      <w:r w:rsidRPr="00B53EE4">
        <w:rPr>
          <w:rFonts w:ascii="Times New Roman" w:hAnsi="Times New Roman" w:cs="Times New Roman"/>
          <w:sz w:val="24"/>
          <w:szCs w:val="24"/>
        </w:rPr>
        <w:t>Dobivene morfometrijske vrijednosti spermija u ejakulatu su najčešće analizirane standardnim statističkim analizama baziranim na analizama varijance budući da se</w:t>
      </w:r>
      <w:r w:rsidR="00E304C8">
        <w:rPr>
          <w:rFonts w:ascii="Times New Roman" w:hAnsi="Times New Roman" w:cs="Times New Roman"/>
          <w:sz w:val="24"/>
          <w:szCs w:val="24"/>
        </w:rPr>
        <w:t xml:space="preserve"> </w:t>
      </w:r>
      <w:r w:rsidRPr="00B53EE4">
        <w:rPr>
          <w:rFonts w:ascii="Times New Roman" w:hAnsi="Times New Roman" w:cs="Times New Roman"/>
          <w:sz w:val="24"/>
          <w:szCs w:val="24"/>
        </w:rPr>
        <w:lastRenderedPageBreak/>
        <w:t>pretpostavljalo kako je populacija spermija uniformna odnosno da je morfološka distribucija spermija unimodalna (distribucija s najčešćim vrijednostima). Često su takve analize pretpostavljale normalnost distribucije i homogenost varijance ili su korištene neke od neparametrijskih analiza (</w:t>
      </w:r>
      <w:r w:rsidR="00B62627" w:rsidRPr="00B53EE4">
        <w:rPr>
          <w:rFonts w:ascii="Times New Roman" w:hAnsi="Times New Roman" w:cs="Times New Roman"/>
          <w:sz w:val="24"/>
          <w:szCs w:val="24"/>
        </w:rPr>
        <w:t>GALLEGO-CALVO</w:t>
      </w:r>
      <w:r w:rsidRPr="00B53EE4">
        <w:rPr>
          <w:rFonts w:ascii="Times New Roman" w:hAnsi="Times New Roman" w:cs="Times New Roman"/>
          <w:sz w:val="24"/>
          <w:szCs w:val="24"/>
        </w:rPr>
        <w:t xml:space="preserve"> i sur., 2015.). Zaključci dobiveni takvim analizama su bili upitni zbog toga što je snaga statističkog testiranja bila niska budući da je svaki p</w:t>
      </w:r>
      <w:r w:rsidR="00B62627" w:rsidRPr="00B53EE4">
        <w:rPr>
          <w:rFonts w:ascii="Times New Roman" w:hAnsi="Times New Roman" w:cs="Times New Roman"/>
          <w:sz w:val="24"/>
          <w:szCs w:val="24"/>
        </w:rPr>
        <w:t>okazatelj</w:t>
      </w:r>
      <w:r w:rsidRPr="00B53EE4">
        <w:rPr>
          <w:rFonts w:ascii="Times New Roman" w:hAnsi="Times New Roman" w:cs="Times New Roman"/>
          <w:sz w:val="24"/>
          <w:szCs w:val="24"/>
        </w:rPr>
        <w:t xml:space="preserve"> analiziran pojedinačno te su se rezultati teško mogli ispravno protumačiti. Isto tako pokazalo se da postoje visoke varijacije morfometrijskih pokazatelja kako unutar iste jedinke (između dva ejakulata) tako i između životinja što je bio</w:t>
      </w:r>
      <w:r w:rsidR="002926C1">
        <w:rPr>
          <w:rFonts w:ascii="Times New Roman" w:hAnsi="Times New Roman" w:cs="Times New Roman"/>
          <w:sz w:val="24"/>
          <w:szCs w:val="24"/>
        </w:rPr>
        <w:t xml:space="preserve"> slučaj i u ovom istraživanju. </w:t>
      </w:r>
      <w:r w:rsidRPr="00B53EE4">
        <w:rPr>
          <w:rFonts w:ascii="Times New Roman" w:hAnsi="Times New Roman" w:cs="Times New Roman"/>
          <w:sz w:val="24"/>
          <w:szCs w:val="24"/>
        </w:rPr>
        <w:t>Osim toga veliki broj morfometrijskih parametara zahtijeva puno tablica i grafikona za prikaz (</w:t>
      </w:r>
      <w:r w:rsidR="00B62627" w:rsidRPr="00B53EE4">
        <w:rPr>
          <w:rFonts w:ascii="Times New Roman" w:hAnsi="Times New Roman" w:cs="Times New Roman"/>
          <w:sz w:val="24"/>
          <w:szCs w:val="24"/>
        </w:rPr>
        <w:t>VALVERDE</w:t>
      </w:r>
      <w:r w:rsidRPr="00B53EE4">
        <w:rPr>
          <w:rFonts w:ascii="Times New Roman" w:hAnsi="Times New Roman" w:cs="Times New Roman"/>
          <w:sz w:val="24"/>
          <w:szCs w:val="24"/>
        </w:rPr>
        <w:t xml:space="preserve"> i sur.</w:t>
      </w:r>
      <w:r w:rsidR="00B62627" w:rsidRPr="00B53EE4">
        <w:rPr>
          <w:rFonts w:ascii="Times New Roman" w:hAnsi="Times New Roman" w:cs="Times New Roman"/>
          <w:sz w:val="24"/>
          <w:szCs w:val="24"/>
        </w:rPr>
        <w:t>,</w:t>
      </w:r>
      <w:r w:rsidRPr="00B53EE4">
        <w:rPr>
          <w:rFonts w:ascii="Times New Roman" w:hAnsi="Times New Roman" w:cs="Times New Roman"/>
          <w:sz w:val="24"/>
          <w:szCs w:val="24"/>
        </w:rPr>
        <w:t xml:space="preserve"> 2016.). U ovom radu korištena je nešto kompleksnija analiza varijance gdje su se pojedine varijable prije same analize transformirale ako nisu imale normalnu distribuciju te je u analizu osim fiksnih efekata skupine i starosti jarčeva bio uključen i slučajni efekt životinje koja je korištena u ponavljajućim mjerenjima. Nakon višestrukih usporedbi srednjih vrijednosti po Tukey-u nije nađena statistički značajna razlika između skupina dok je starost jarčeva ukupno imala utjecaja na neke pokazatelje oblika glave ta na opseg i duljinu srednjeg dijela repa. Analizirajući srednje vrijednosti i njihove varijance za svaki pojedinačni morfometrijski pokazatelj ne može se steći uvid u različiti subpopulacijski sastav ejakulata. U novije vrijeme multivarijantne analize bazirane na analizi glavnih komponenata, diskriminacijkoj analizi i analizi grupiranja morfometrijskih pokazatelja se uspješno upotrebljavaju kako bi se proučile dobivene subpopulacije spermija bazirane na morfometrijskim pokazateljima glave u više vrsta životinja (</w:t>
      </w:r>
      <w:r w:rsidR="00B62627" w:rsidRPr="00B53EE4">
        <w:rPr>
          <w:rFonts w:ascii="Times New Roman" w:hAnsi="Times New Roman" w:cs="Times New Roman"/>
          <w:sz w:val="24"/>
          <w:szCs w:val="24"/>
        </w:rPr>
        <w:t>THURSTON i sur., 2001., BUENDIA i sur., 2002.,</w:t>
      </w:r>
      <w:r w:rsidRPr="00B53EE4">
        <w:rPr>
          <w:rFonts w:ascii="Times New Roman" w:hAnsi="Times New Roman" w:cs="Times New Roman"/>
          <w:sz w:val="24"/>
          <w:szCs w:val="24"/>
        </w:rPr>
        <w:t xml:space="preserve"> </w:t>
      </w:r>
      <w:r w:rsidR="00B62627" w:rsidRPr="00B53EE4">
        <w:rPr>
          <w:rFonts w:ascii="Times New Roman" w:hAnsi="Times New Roman" w:cs="Times New Roman"/>
          <w:sz w:val="24"/>
          <w:szCs w:val="24"/>
        </w:rPr>
        <w:t>E</w:t>
      </w:r>
      <w:r w:rsidR="00650749" w:rsidRPr="00B53EE4">
        <w:rPr>
          <w:rFonts w:ascii="Times New Roman" w:hAnsi="Times New Roman" w:cs="Times New Roman"/>
          <w:sz w:val="24"/>
          <w:szCs w:val="24"/>
        </w:rPr>
        <w:t>STES</w:t>
      </w:r>
      <w:r w:rsidR="00B62627" w:rsidRPr="00B53EE4">
        <w:rPr>
          <w:rFonts w:ascii="Times New Roman" w:hAnsi="Times New Roman" w:cs="Times New Roman"/>
          <w:sz w:val="24"/>
          <w:szCs w:val="24"/>
        </w:rPr>
        <w:t>O i sur., 2006.,</w:t>
      </w:r>
      <w:r w:rsidRPr="00B53EE4">
        <w:rPr>
          <w:rFonts w:ascii="Times New Roman" w:hAnsi="Times New Roman" w:cs="Times New Roman"/>
          <w:sz w:val="24"/>
          <w:szCs w:val="24"/>
        </w:rPr>
        <w:t xml:space="preserve"> </w:t>
      </w:r>
      <w:r w:rsidR="00B62627" w:rsidRPr="00B53EE4">
        <w:rPr>
          <w:rFonts w:ascii="Times New Roman" w:hAnsi="Times New Roman" w:cs="Times New Roman"/>
          <w:sz w:val="24"/>
          <w:szCs w:val="24"/>
        </w:rPr>
        <w:t xml:space="preserve">RUBIO-GUILLÉN </w:t>
      </w:r>
      <w:r w:rsidRPr="00B53EE4">
        <w:rPr>
          <w:rFonts w:ascii="Times New Roman" w:hAnsi="Times New Roman" w:cs="Times New Roman"/>
          <w:sz w:val="24"/>
          <w:szCs w:val="24"/>
        </w:rPr>
        <w:t>i sur.</w:t>
      </w:r>
      <w:r w:rsidR="00B62627" w:rsidRPr="00B53EE4">
        <w:rPr>
          <w:rFonts w:ascii="Times New Roman" w:hAnsi="Times New Roman" w:cs="Times New Roman"/>
          <w:sz w:val="24"/>
          <w:szCs w:val="24"/>
        </w:rPr>
        <w:t>,</w:t>
      </w:r>
      <w:r w:rsidRPr="00B53EE4">
        <w:rPr>
          <w:rFonts w:ascii="Times New Roman" w:hAnsi="Times New Roman" w:cs="Times New Roman"/>
          <w:sz w:val="24"/>
          <w:szCs w:val="24"/>
        </w:rPr>
        <w:t xml:space="preserve"> 2007.). U ovom istraživanju istom statističkom analizom se po prvi puta pokušao analizirati utjecaj melatonina na morfometrijske pokazatelje spermija. Analiza grupiranja jasno je razlučila četiri subpopulacije spermija na osnovu morfometrijskih parametara glave. Kako bi se dodatno istražio utjecaj melatonina na cijeli spermij analizirani su i morfometrijski pokazatelji repa te su isto tako nađene četiri jasno razlučene subopulacije spermija na osnovu morfometrijskih</w:t>
      </w:r>
      <w:r w:rsidR="001D3E69" w:rsidRPr="00B53EE4">
        <w:rPr>
          <w:rFonts w:ascii="Times New Roman" w:hAnsi="Times New Roman" w:cs="Times New Roman"/>
          <w:sz w:val="24"/>
          <w:szCs w:val="24"/>
        </w:rPr>
        <w:t xml:space="preserve"> pokazatelja repa.</w:t>
      </w:r>
      <w:r w:rsidRPr="00B53EE4">
        <w:rPr>
          <w:rFonts w:ascii="Times New Roman" w:hAnsi="Times New Roman" w:cs="Times New Roman"/>
          <w:sz w:val="24"/>
          <w:szCs w:val="24"/>
        </w:rPr>
        <w:t xml:space="preserve"> </w:t>
      </w:r>
      <w:r w:rsidR="001D3E69" w:rsidRPr="00B53EE4">
        <w:rPr>
          <w:rFonts w:ascii="Times New Roman" w:hAnsi="Times New Roman" w:cs="Times New Roman"/>
          <w:sz w:val="24"/>
          <w:szCs w:val="24"/>
        </w:rPr>
        <w:t>U dostupnoj literaturi ne postoje podaci da su provedena grupiranja spermija prema pokazateljima repa ni u jedne životinjske vrste</w:t>
      </w:r>
      <w:r w:rsidRPr="00B53EE4">
        <w:rPr>
          <w:rFonts w:ascii="Times New Roman" w:hAnsi="Times New Roman" w:cs="Times New Roman"/>
          <w:sz w:val="24"/>
          <w:szCs w:val="24"/>
        </w:rPr>
        <w:t xml:space="preserve">. Većina istraživanja vezana za subpopulacije spermija pokazale su kako postoji različita distribucija pojedinih udjela subpopulacije spermija </w:t>
      </w:r>
      <w:r w:rsidR="00B62627" w:rsidRPr="00B53EE4">
        <w:rPr>
          <w:rFonts w:ascii="Times New Roman" w:hAnsi="Times New Roman" w:cs="Times New Roman"/>
          <w:sz w:val="24"/>
          <w:szCs w:val="24"/>
        </w:rPr>
        <w:t xml:space="preserve">prema veličini glave </w:t>
      </w:r>
      <w:r w:rsidRPr="00B53EE4">
        <w:rPr>
          <w:rFonts w:ascii="Times New Roman" w:hAnsi="Times New Roman" w:cs="Times New Roman"/>
          <w:sz w:val="24"/>
          <w:szCs w:val="24"/>
        </w:rPr>
        <w:t>između životinja ukazujući na postojanje utjecaja genetike (</w:t>
      </w:r>
      <w:r w:rsidR="00B62627" w:rsidRPr="00B53EE4">
        <w:rPr>
          <w:rFonts w:ascii="Times New Roman" w:hAnsi="Times New Roman" w:cs="Times New Roman"/>
          <w:sz w:val="24"/>
          <w:szCs w:val="24"/>
        </w:rPr>
        <w:t>VALLE</w:t>
      </w:r>
      <w:r w:rsidRPr="00B53EE4">
        <w:rPr>
          <w:rFonts w:ascii="Times New Roman" w:hAnsi="Times New Roman" w:cs="Times New Roman"/>
          <w:sz w:val="24"/>
          <w:szCs w:val="24"/>
        </w:rPr>
        <w:t xml:space="preserve"> i sur., 201</w:t>
      </w:r>
      <w:r w:rsidR="00650749" w:rsidRPr="00B53EE4">
        <w:rPr>
          <w:rFonts w:ascii="Times New Roman" w:hAnsi="Times New Roman" w:cs="Times New Roman"/>
          <w:sz w:val="24"/>
          <w:szCs w:val="24"/>
        </w:rPr>
        <w:t>2</w:t>
      </w:r>
      <w:r w:rsidRPr="00B53EE4">
        <w:rPr>
          <w:rFonts w:ascii="Times New Roman" w:hAnsi="Times New Roman" w:cs="Times New Roman"/>
          <w:sz w:val="24"/>
          <w:szCs w:val="24"/>
        </w:rPr>
        <w:t>.) ali i između ejakulata iste životinje što pokazuje na mogući zajednički utjecaj genetike i fiziološkog statusa životinje (</w:t>
      </w:r>
      <w:r w:rsidR="00B62627" w:rsidRPr="00B53EE4">
        <w:rPr>
          <w:rFonts w:ascii="Times New Roman" w:hAnsi="Times New Roman" w:cs="Times New Roman"/>
          <w:sz w:val="24"/>
          <w:szCs w:val="24"/>
        </w:rPr>
        <w:t>VALVERDE</w:t>
      </w:r>
      <w:r w:rsidRPr="00B53EE4">
        <w:rPr>
          <w:rFonts w:ascii="Times New Roman" w:hAnsi="Times New Roman" w:cs="Times New Roman"/>
          <w:sz w:val="24"/>
          <w:szCs w:val="24"/>
        </w:rPr>
        <w:t xml:space="preserve"> i sur., 2016.). U ovom istraživanju došlo se do </w:t>
      </w:r>
      <w:r w:rsidRPr="00B53EE4">
        <w:rPr>
          <w:rFonts w:ascii="Times New Roman" w:hAnsi="Times New Roman" w:cs="Times New Roman"/>
          <w:sz w:val="24"/>
          <w:szCs w:val="24"/>
        </w:rPr>
        <w:lastRenderedPageBreak/>
        <w:t>istog saznanja pokušavajući analizirati udjele pojedinih subpopulacija spermija između skupina po svakom uzimanju ejakulata i po svakom periodu koji je uključivao pola mjeseca pokusnog razdoblja. Analizirajući podatke po svakom mjesecu eksperimentalnog perioda, varijacije između udjela pojedinih populacija su bile puno manje vjerojatno zbog toga što se ovakvim pristupom analize kroz dulji period uspio umanjiti utjecaj genetike i fiziološkog statusa same jedinke. Unatoč tome nađeno je da pokusna skupina jarčeva tijekom 4. mjeseca pokusnog razdoblja ima značajno veći udio spermija s najduljim repom i značajno manji udio spermija s najmanjom veličinom središnjeg dijela repa u svim pokazateljima te tijekom 5. mjeseca pokusnog razdoblja značajno manji udio subpopulacije spermija s najmanjom veličinom glave spermija u svim primarnim pokazateljima. Ovakav nalaz bi se mogao pripisati utjecaju melatonina budući da nije nađena razlika između pojedinih subpopulacija spermija u trećem mjesecu pokusnog razdoblja kada melatonin još nije bio apliciran.</w:t>
      </w:r>
      <w:r w:rsidR="001D3E69" w:rsidRPr="00B53EE4">
        <w:rPr>
          <w:rFonts w:ascii="Times New Roman" w:hAnsi="Times New Roman" w:cs="Times New Roman"/>
          <w:sz w:val="24"/>
          <w:szCs w:val="24"/>
        </w:rPr>
        <w:t xml:space="preserve"> Pozitivan utjecaj melatonina na prethodno iskazane udjele subpopulacija spermija mogao bi se temeljiti na rezultatima prethodnih istraživanja gdje je ustanovljena pozitivna korelacija duljine repa s brzinom gibanja spermija (</w:t>
      </w:r>
      <w:r w:rsidR="00176F76" w:rsidRPr="00B53EE4">
        <w:rPr>
          <w:rFonts w:ascii="Times New Roman" w:hAnsi="Times New Roman" w:cs="Times New Roman"/>
          <w:sz w:val="24"/>
          <w:szCs w:val="24"/>
        </w:rPr>
        <w:t>NOORAFSHAN</w:t>
      </w:r>
      <w:r w:rsidR="001D3E69" w:rsidRPr="00B53EE4">
        <w:rPr>
          <w:rFonts w:ascii="Times New Roman" w:hAnsi="Times New Roman" w:cs="Times New Roman"/>
          <w:sz w:val="24"/>
          <w:szCs w:val="24"/>
        </w:rPr>
        <w:t xml:space="preserve"> i </w:t>
      </w:r>
      <w:r w:rsidR="00176F76" w:rsidRPr="00B53EE4">
        <w:rPr>
          <w:rFonts w:ascii="Times New Roman" w:hAnsi="Times New Roman" w:cs="Times New Roman"/>
          <w:sz w:val="24"/>
          <w:szCs w:val="24"/>
        </w:rPr>
        <w:t>KARBALAY-DOUST</w:t>
      </w:r>
      <w:r w:rsidR="001D3E69" w:rsidRPr="00B53EE4">
        <w:rPr>
          <w:rFonts w:ascii="Times New Roman" w:hAnsi="Times New Roman" w:cs="Times New Roman"/>
          <w:sz w:val="24"/>
          <w:szCs w:val="24"/>
        </w:rPr>
        <w:t>, 2010.), duljine središnjeg dijela spermija s plodnošću (</w:t>
      </w:r>
      <w:r w:rsidR="00176F76" w:rsidRPr="00B53EE4">
        <w:rPr>
          <w:rFonts w:ascii="Times New Roman" w:hAnsi="Times New Roman" w:cs="Times New Roman"/>
          <w:sz w:val="24"/>
          <w:szCs w:val="24"/>
        </w:rPr>
        <w:t>SHAHANI</w:t>
      </w:r>
      <w:r w:rsidR="001D3E69" w:rsidRPr="00B53EE4">
        <w:rPr>
          <w:rFonts w:ascii="Times New Roman" w:hAnsi="Times New Roman" w:cs="Times New Roman"/>
          <w:sz w:val="24"/>
          <w:szCs w:val="24"/>
        </w:rPr>
        <w:t xml:space="preserve"> i sur., 2010.) kao i rezultatima istraživanjima gdje se duljina središnjeg dijela spermija povezuje s razinom energije proizvedenoj u mitohondrijima (</w:t>
      </w:r>
      <w:r w:rsidR="00176F76" w:rsidRPr="00B53EE4">
        <w:rPr>
          <w:rFonts w:ascii="Times New Roman" w:hAnsi="Times New Roman" w:cs="Times New Roman"/>
          <w:sz w:val="24"/>
          <w:szCs w:val="24"/>
        </w:rPr>
        <w:t>BIERLA</w:t>
      </w:r>
      <w:r w:rsidR="001D3E69" w:rsidRPr="00B53EE4">
        <w:rPr>
          <w:rFonts w:ascii="Times New Roman" w:hAnsi="Times New Roman" w:cs="Times New Roman"/>
          <w:sz w:val="24"/>
          <w:szCs w:val="24"/>
        </w:rPr>
        <w:t xml:space="preserve"> i sur., 2007.). Nadalje u ovom istraživanju, kategorizacijom jarčeva prema udjelu gibljivih spermija nađeno je da su jarčevi s najvećom gibljivošću spermija imali spermije s najduljim repom i najvećim vrijednostima morfometrijskih pokazatelja središnjeg dijela repa. Time su potvrđene pretpostavke da dulji središnji dio repa te ukupna duljina repa spermija utječu na veću gibljivost spermija</w:t>
      </w:r>
      <w:r w:rsidR="00CA0589" w:rsidRPr="00B53EE4">
        <w:rPr>
          <w:rFonts w:ascii="Times New Roman" w:hAnsi="Times New Roman" w:cs="Times New Roman"/>
          <w:sz w:val="24"/>
          <w:szCs w:val="24"/>
        </w:rPr>
        <w:t xml:space="preserve"> koji </w:t>
      </w:r>
      <w:r w:rsidR="00D3749C">
        <w:rPr>
          <w:rFonts w:ascii="Times New Roman" w:hAnsi="Times New Roman" w:cs="Times New Roman"/>
          <w:sz w:val="24"/>
          <w:szCs w:val="24"/>
        </w:rPr>
        <w:t xml:space="preserve">tako mogu </w:t>
      </w:r>
      <w:r w:rsidR="00CA0589" w:rsidRPr="00B53EE4">
        <w:rPr>
          <w:rFonts w:ascii="Times New Roman" w:hAnsi="Times New Roman" w:cs="Times New Roman"/>
          <w:sz w:val="24"/>
          <w:szCs w:val="24"/>
        </w:rPr>
        <w:t xml:space="preserve">prije stići do jajne stanice i </w:t>
      </w:r>
      <w:r w:rsidR="00D3749C">
        <w:rPr>
          <w:rFonts w:ascii="Times New Roman" w:hAnsi="Times New Roman" w:cs="Times New Roman"/>
          <w:sz w:val="24"/>
          <w:szCs w:val="24"/>
        </w:rPr>
        <w:t xml:space="preserve">izvršiti </w:t>
      </w:r>
      <w:r w:rsidR="00CA0589" w:rsidRPr="00B53EE4">
        <w:rPr>
          <w:rFonts w:ascii="Times New Roman" w:hAnsi="Times New Roman" w:cs="Times New Roman"/>
          <w:sz w:val="24"/>
          <w:szCs w:val="24"/>
        </w:rPr>
        <w:t>oplod</w:t>
      </w:r>
      <w:r w:rsidR="00D3749C">
        <w:rPr>
          <w:rFonts w:ascii="Times New Roman" w:hAnsi="Times New Roman" w:cs="Times New Roman"/>
          <w:sz w:val="24"/>
          <w:szCs w:val="24"/>
        </w:rPr>
        <w:t>nju</w:t>
      </w:r>
      <w:r w:rsidR="00CA0589" w:rsidRPr="00B53EE4">
        <w:rPr>
          <w:rFonts w:ascii="Times New Roman" w:hAnsi="Times New Roman" w:cs="Times New Roman"/>
          <w:sz w:val="24"/>
          <w:szCs w:val="24"/>
        </w:rPr>
        <w:t xml:space="preserve"> (NOORAFSHAN i KARBALAY-DOUST, 2010.)</w:t>
      </w:r>
      <w:r w:rsidR="00CA0589" w:rsidRPr="00B53EE4">
        <w:rPr>
          <w:rFonts w:ascii="Times New Roman" w:eastAsia="Times New Roman" w:hAnsi="Times New Roman" w:cs="Times New Roman"/>
          <w:sz w:val="24"/>
          <w:szCs w:val="24"/>
          <w:lang w:eastAsia="hr-HR"/>
        </w:rPr>
        <w:t>.</w:t>
      </w:r>
      <w:r w:rsidR="00CA0589" w:rsidRPr="00B53EE4">
        <w:rPr>
          <w:rFonts w:ascii="Times New Roman" w:hAnsi="Times New Roman" w:cs="Times New Roman"/>
          <w:sz w:val="24"/>
          <w:szCs w:val="24"/>
        </w:rPr>
        <w:t xml:space="preserve"> </w:t>
      </w:r>
      <w:r w:rsidR="001D3E69" w:rsidRPr="00B53EE4">
        <w:rPr>
          <w:rFonts w:ascii="Times New Roman" w:hAnsi="Times New Roman" w:cs="Times New Roman"/>
          <w:sz w:val="24"/>
          <w:szCs w:val="24"/>
        </w:rPr>
        <w:t xml:space="preserve">Što se tiče rezultata na osnovu subpopulacija spermija prema morfometrijskim parametrima glave </w:t>
      </w:r>
      <w:r w:rsidR="00FF5E9E" w:rsidRPr="00B53EE4">
        <w:rPr>
          <w:rFonts w:ascii="Times New Roman" w:hAnsi="Times New Roman" w:cs="Times New Roman"/>
          <w:sz w:val="24"/>
          <w:szCs w:val="24"/>
        </w:rPr>
        <w:t xml:space="preserve">u ovom radu </w:t>
      </w:r>
      <w:r w:rsidR="001D3E69" w:rsidRPr="00B53EE4">
        <w:rPr>
          <w:rFonts w:ascii="Times New Roman" w:hAnsi="Times New Roman" w:cs="Times New Roman"/>
          <w:sz w:val="24"/>
          <w:szCs w:val="24"/>
        </w:rPr>
        <w:t xml:space="preserve">pozitivni utjecaj melatonina </w:t>
      </w:r>
      <w:r w:rsidR="00FF5E9E" w:rsidRPr="00B53EE4">
        <w:rPr>
          <w:rFonts w:ascii="Times New Roman" w:hAnsi="Times New Roman" w:cs="Times New Roman"/>
          <w:sz w:val="24"/>
          <w:szCs w:val="24"/>
        </w:rPr>
        <w:t>mogao bi se temeljiti prema istraživanju</w:t>
      </w:r>
      <w:r w:rsidR="001D3E69" w:rsidRPr="00B53EE4">
        <w:rPr>
          <w:rFonts w:ascii="Times New Roman" w:hAnsi="Times New Roman" w:cs="Times New Roman"/>
          <w:sz w:val="24"/>
          <w:szCs w:val="24"/>
        </w:rPr>
        <w:t xml:space="preserve"> </w:t>
      </w:r>
      <w:r w:rsidR="00FF5E9E" w:rsidRPr="00B53EE4">
        <w:rPr>
          <w:rFonts w:ascii="Times New Roman" w:hAnsi="Times New Roman" w:cs="Times New Roman"/>
          <w:sz w:val="24"/>
          <w:szCs w:val="24"/>
        </w:rPr>
        <w:t xml:space="preserve">gdje </w:t>
      </w:r>
      <w:r w:rsidR="001D3E69" w:rsidRPr="00B53EE4">
        <w:rPr>
          <w:rFonts w:ascii="Times New Roman" w:hAnsi="Times New Roman" w:cs="Times New Roman"/>
          <w:sz w:val="24"/>
          <w:szCs w:val="24"/>
        </w:rPr>
        <w:t>je ustanovljena povezanost manje površine glave spermija s manjom plodnošću</w:t>
      </w:r>
      <w:r w:rsidR="00FF5E9E" w:rsidRPr="00B53EE4">
        <w:rPr>
          <w:rFonts w:ascii="Times New Roman" w:hAnsi="Times New Roman" w:cs="Times New Roman"/>
          <w:sz w:val="24"/>
          <w:szCs w:val="24"/>
        </w:rPr>
        <w:t xml:space="preserve"> (</w:t>
      </w:r>
      <w:r w:rsidR="00176F76" w:rsidRPr="00B53EE4">
        <w:rPr>
          <w:rFonts w:ascii="Times New Roman" w:hAnsi="Times New Roman" w:cs="Times New Roman"/>
          <w:sz w:val="24"/>
          <w:szCs w:val="24"/>
        </w:rPr>
        <w:t>BARTH</w:t>
      </w:r>
      <w:r w:rsidR="00FF5E9E" w:rsidRPr="00B53EE4">
        <w:rPr>
          <w:rFonts w:ascii="Times New Roman" w:hAnsi="Times New Roman" w:cs="Times New Roman"/>
          <w:sz w:val="24"/>
          <w:szCs w:val="24"/>
        </w:rPr>
        <w:t xml:space="preserve"> i sur., 1992.). No s druge strane autori poput </w:t>
      </w:r>
      <w:r w:rsidR="0063551A" w:rsidRPr="00B53EE4">
        <w:rPr>
          <w:rFonts w:ascii="Times New Roman" w:eastAsia="TradeGothic" w:hAnsi="Times New Roman" w:cs="Times New Roman"/>
          <w:sz w:val="24"/>
          <w:szCs w:val="24"/>
        </w:rPr>
        <w:t>BELETTI</w:t>
      </w:r>
      <w:r w:rsidR="00FF5E9E" w:rsidRPr="00B53EE4">
        <w:rPr>
          <w:rFonts w:ascii="Times New Roman" w:eastAsia="TradeGothic" w:hAnsi="Times New Roman" w:cs="Times New Roman"/>
          <w:sz w:val="24"/>
          <w:szCs w:val="24"/>
        </w:rPr>
        <w:t>-a</w:t>
      </w:r>
      <w:r w:rsidR="0063551A" w:rsidRPr="00B53EE4">
        <w:rPr>
          <w:rFonts w:ascii="Times New Roman" w:eastAsia="TradeGothic" w:hAnsi="Times New Roman" w:cs="Times New Roman"/>
          <w:sz w:val="24"/>
          <w:szCs w:val="24"/>
        </w:rPr>
        <w:t xml:space="preserve"> i sur. </w:t>
      </w:r>
      <w:r w:rsidR="0063551A" w:rsidRPr="00B53EE4">
        <w:rPr>
          <w:rFonts w:ascii="Times New Roman" w:hAnsi="Times New Roman" w:cs="Times New Roman"/>
          <w:sz w:val="24"/>
          <w:szCs w:val="24"/>
          <w:lang w:eastAsia="hr-HR"/>
        </w:rPr>
        <w:t>(</w:t>
      </w:r>
      <w:r w:rsidR="0063551A" w:rsidRPr="00B53EE4">
        <w:rPr>
          <w:rFonts w:ascii="Times New Roman" w:eastAsia="TradeGothic" w:hAnsi="Times New Roman" w:cs="Times New Roman"/>
          <w:sz w:val="24"/>
          <w:szCs w:val="24"/>
        </w:rPr>
        <w:t>2005.) te GRAVANCE</w:t>
      </w:r>
      <w:r w:rsidR="00FF5E9E" w:rsidRPr="00B53EE4">
        <w:rPr>
          <w:rFonts w:ascii="Times New Roman" w:eastAsia="TradeGothic" w:hAnsi="Times New Roman" w:cs="Times New Roman"/>
          <w:sz w:val="24"/>
          <w:szCs w:val="24"/>
        </w:rPr>
        <w:t>-a</w:t>
      </w:r>
      <w:r w:rsidR="0063551A" w:rsidRPr="00B53EE4">
        <w:rPr>
          <w:rFonts w:ascii="Times New Roman" w:eastAsia="TradeGothic" w:hAnsi="Times New Roman" w:cs="Times New Roman"/>
          <w:sz w:val="24"/>
          <w:szCs w:val="24"/>
        </w:rPr>
        <w:t xml:space="preserve"> i sur. (2009.)</w:t>
      </w:r>
      <w:r w:rsidR="00D2524D" w:rsidRPr="00B53EE4">
        <w:rPr>
          <w:rFonts w:ascii="Times New Roman" w:hAnsi="Times New Roman" w:cs="Times New Roman"/>
          <w:sz w:val="24"/>
          <w:szCs w:val="24"/>
        </w:rPr>
        <w:t xml:space="preserve"> </w:t>
      </w:r>
      <w:r w:rsidR="00F91648" w:rsidRPr="00B53EE4">
        <w:rPr>
          <w:rFonts w:ascii="Times New Roman" w:hAnsi="Times New Roman" w:cs="Times New Roman"/>
          <w:sz w:val="24"/>
          <w:szCs w:val="24"/>
        </w:rPr>
        <w:t xml:space="preserve">navode da izrazito plodni </w:t>
      </w:r>
      <w:r w:rsidR="00F91648" w:rsidRPr="00B53EE4">
        <w:rPr>
          <w:rFonts w:ascii="Times New Roman" w:hAnsi="Times New Roman" w:cs="Times New Roman"/>
          <w:sz w:val="24"/>
          <w:szCs w:val="24"/>
          <w:lang w:eastAsia="hr-HR"/>
        </w:rPr>
        <w:t>bikovi proizvode izduženije i suženije</w:t>
      </w:r>
      <w:r w:rsidR="00FF5E9E" w:rsidRPr="00B53EE4">
        <w:rPr>
          <w:rFonts w:ascii="Times New Roman" w:hAnsi="Times New Roman" w:cs="Times New Roman"/>
          <w:sz w:val="24"/>
          <w:szCs w:val="24"/>
          <w:lang w:eastAsia="hr-HR"/>
        </w:rPr>
        <w:t xml:space="preserve"> glave</w:t>
      </w:r>
      <w:r w:rsidR="00F91648" w:rsidRPr="00B53EE4">
        <w:rPr>
          <w:rFonts w:ascii="Times New Roman" w:hAnsi="Times New Roman" w:cs="Times New Roman"/>
          <w:sz w:val="24"/>
          <w:szCs w:val="24"/>
          <w:lang w:eastAsia="hr-HR"/>
        </w:rPr>
        <w:t xml:space="preserve"> sperm</w:t>
      </w:r>
      <w:r w:rsidR="00FF5E9E" w:rsidRPr="00B53EE4">
        <w:rPr>
          <w:rFonts w:ascii="Times New Roman" w:hAnsi="Times New Roman" w:cs="Times New Roman"/>
          <w:sz w:val="24"/>
          <w:szCs w:val="24"/>
          <w:lang w:eastAsia="hr-HR"/>
        </w:rPr>
        <w:t>ija</w:t>
      </w:r>
      <w:r w:rsidR="00701C37" w:rsidRPr="00B53EE4">
        <w:rPr>
          <w:rFonts w:ascii="Times New Roman" w:eastAsia="TradeGothic" w:hAnsi="Times New Roman" w:cs="Times New Roman"/>
          <w:sz w:val="24"/>
          <w:szCs w:val="24"/>
        </w:rPr>
        <w:t>.</w:t>
      </w:r>
      <w:r w:rsidR="00D2524D" w:rsidRPr="00B53EE4">
        <w:rPr>
          <w:rFonts w:ascii="Times New Roman" w:eastAsia="TradeGothic" w:hAnsi="Times New Roman" w:cs="Times New Roman"/>
          <w:sz w:val="24"/>
          <w:szCs w:val="24"/>
        </w:rPr>
        <w:t xml:space="preserve"> </w:t>
      </w:r>
      <w:r w:rsidR="00701C37" w:rsidRPr="00B53EE4">
        <w:rPr>
          <w:rFonts w:ascii="Times New Roman" w:eastAsia="TradeGothic" w:hAnsi="Times New Roman" w:cs="Times New Roman"/>
          <w:sz w:val="24"/>
          <w:szCs w:val="24"/>
        </w:rPr>
        <w:t>Nadalje, spermiji sa izduljenijom glavom također postižu veću brzinu gibanja</w:t>
      </w:r>
      <w:r w:rsidR="003B5F38" w:rsidRPr="00B53EE4">
        <w:rPr>
          <w:rFonts w:ascii="Times New Roman" w:eastAsia="TradeGothic" w:hAnsi="Times New Roman" w:cs="Times New Roman"/>
          <w:sz w:val="24"/>
          <w:szCs w:val="24"/>
        </w:rPr>
        <w:t xml:space="preserve"> zbog</w:t>
      </w:r>
      <w:r w:rsidR="00701C37" w:rsidRPr="00B53EE4">
        <w:rPr>
          <w:rFonts w:ascii="Times New Roman" w:eastAsia="TradeGothic" w:hAnsi="Times New Roman" w:cs="Times New Roman"/>
          <w:sz w:val="24"/>
          <w:szCs w:val="24"/>
        </w:rPr>
        <w:t xml:space="preserve"> </w:t>
      </w:r>
      <w:r w:rsidR="003B5F38" w:rsidRPr="00B53EE4">
        <w:rPr>
          <w:rFonts w:ascii="Times New Roman" w:eastAsia="TradeGothic" w:hAnsi="Times New Roman" w:cs="Times New Roman"/>
          <w:sz w:val="24"/>
          <w:szCs w:val="24"/>
        </w:rPr>
        <w:t xml:space="preserve">veće </w:t>
      </w:r>
      <w:r w:rsidR="00701C37" w:rsidRPr="00B53EE4">
        <w:rPr>
          <w:rFonts w:ascii="Times New Roman" w:eastAsia="TradeGothic" w:hAnsi="Times New Roman" w:cs="Times New Roman"/>
          <w:sz w:val="24"/>
          <w:szCs w:val="24"/>
        </w:rPr>
        <w:t>hidrodinamičk</w:t>
      </w:r>
      <w:r w:rsidR="003B5F38" w:rsidRPr="00B53EE4">
        <w:rPr>
          <w:rFonts w:ascii="Times New Roman" w:eastAsia="TradeGothic" w:hAnsi="Times New Roman" w:cs="Times New Roman"/>
          <w:sz w:val="24"/>
          <w:szCs w:val="24"/>
        </w:rPr>
        <w:t>e</w:t>
      </w:r>
      <w:r w:rsidR="00701C37" w:rsidRPr="00B53EE4">
        <w:rPr>
          <w:rFonts w:ascii="Times New Roman" w:eastAsia="TradeGothic" w:hAnsi="Times New Roman" w:cs="Times New Roman"/>
          <w:sz w:val="24"/>
          <w:szCs w:val="24"/>
        </w:rPr>
        <w:t xml:space="preserve"> učinkovit</w:t>
      </w:r>
      <w:r w:rsidR="003B5F38" w:rsidRPr="00B53EE4">
        <w:rPr>
          <w:rFonts w:ascii="Times New Roman" w:eastAsia="TradeGothic" w:hAnsi="Times New Roman" w:cs="Times New Roman"/>
          <w:sz w:val="24"/>
          <w:szCs w:val="24"/>
        </w:rPr>
        <w:t>osti</w:t>
      </w:r>
      <w:r w:rsidR="0063551A" w:rsidRPr="00B53EE4">
        <w:rPr>
          <w:rFonts w:ascii="Times New Roman" w:eastAsia="TradeGothic" w:hAnsi="Times New Roman" w:cs="Times New Roman"/>
          <w:sz w:val="24"/>
          <w:szCs w:val="24"/>
        </w:rPr>
        <w:t xml:space="preserve"> </w:t>
      </w:r>
      <w:r w:rsidR="003B5F38" w:rsidRPr="00B53EE4">
        <w:rPr>
          <w:rFonts w:ascii="Times New Roman" w:eastAsia="TradeGothic" w:hAnsi="Times New Roman" w:cs="Times New Roman"/>
          <w:sz w:val="24"/>
          <w:szCs w:val="24"/>
        </w:rPr>
        <w:t>(YÁNIZ i sur., 2015.).</w:t>
      </w:r>
      <w:r w:rsidR="00972135" w:rsidRPr="00B53EE4">
        <w:t xml:space="preserve"> </w:t>
      </w:r>
      <w:r w:rsidR="00C6791F" w:rsidRPr="00B53EE4">
        <w:rPr>
          <w:rFonts w:ascii="Times New Roman" w:eastAsia="TradeGothic" w:hAnsi="Times New Roman" w:cs="Times New Roman"/>
          <w:sz w:val="24"/>
          <w:szCs w:val="24"/>
        </w:rPr>
        <w:t xml:space="preserve">Osim toga, pojedine uočene razlike u obliku jezgre spermija mogle bi biti povezane s različitim stupnjem stabilnosti kromatina (OSTERMEIER i sur., 2001., </w:t>
      </w:r>
      <w:r w:rsidR="00C6791F" w:rsidRPr="00B53EE4">
        <w:rPr>
          <w:rFonts w:ascii="Times New Roman" w:hAnsi="Times New Roman" w:cs="Times New Roman"/>
          <w:sz w:val="24"/>
          <w:szCs w:val="24"/>
          <w:lang w:eastAsia="hr-HR"/>
        </w:rPr>
        <w:t>VALVERDE i sur., 2016.</w:t>
      </w:r>
      <w:r w:rsidR="00C6791F" w:rsidRPr="00B53EE4">
        <w:rPr>
          <w:rFonts w:ascii="Times New Roman" w:eastAsia="TradeGothic" w:hAnsi="Times New Roman" w:cs="Times New Roman"/>
          <w:sz w:val="24"/>
          <w:szCs w:val="24"/>
        </w:rPr>
        <w:t xml:space="preserve">). </w:t>
      </w:r>
      <w:r w:rsidR="00C6791F" w:rsidRPr="00B53EE4">
        <w:rPr>
          <w:rFonts w:ascii="Times New Roman" w:hAnsi="Times New Roman" w:cs="Times New Roman"/>
          <w:sz w:val="24"/>
          <w:szCs w:val="24"/>
        </w:rPr>
        <w:t>U ovom istraživanju</w:t>
      </w:r>
      <w:r w:rsidR="00FF5E9E" w:rsidRPr="00B53EE4">
        <w:rPr>
          <w:rFonts w:ascii="Times New Roman" w:hAnsi="Times New Roman" w:cs="Times New Roman"/>
          <w:sz w:val="24"/>
          <w:szCs w:val="24"/>
        </w:rPr>
        <w:t xml:space="preserve"> kako je već spomenuto</w:t>
      </w:r>
      <w:r w:rsidR="00C6791F" w:rsidRPr="00B53EE4">
        <w:rPr>
          <w:rFonts w:ascii="Times New Roman" w:hAnsi="Times New Roman" w:cs="Times New Roman"/>
          <w:sz w:val="24"/>
          <w:szCs w:val="24"/>
        </w:rPr>
        <w:t xml:space="preserve"> utvrđen je</w:t>
      </w:r>
      <w:r w:rsidR="00FF5E9E" w:rsidRPr="00B53EE4">
        <w:rPr>
          <w:rFonts w:ascii="Times New Roman" w:hAnsi="Times New Roman" w:cs="Times New Roman"/>
          <w:sz w:val="24"/>
          <w:szCs w:val="24"/>
        </w:rPr>
        <w:t xml:space="preserve"> samo</w:t>
      </w:r>
      <w:r w:rsidR="00C6791F" w:rsidRPr="00B53EE4">
        <w:rPr>
          <w:rFonts w:ascii="Times New Roman" w:hAnsi="Times New Roman" w:cs="Times New Roman"/>
          <w:sz w:val="24"/>
          <w:szCs w:val="24"/>
        </w:rPr>
        <w:t xml:space="preserve"> utjecaj dobi jarčeva na morfometrijske pokazatelje </w:t>
      </w:r>
      <w:r w:rsidR="00FF5E9E" w:rsidRPr="00B53EE4">
        <w:rPr>
          <w:rFonts w:ascii="Times New Roman" w:hAnsi="Times New Roman" w:cs="Times New Roman"/>
          <w:sz w:val="24"/>
          <w:szCs w:val="24"/>
        </w:rPr>
        <w:t>oblika glave</w:t>
      </w:r>
      <w:r w:rsidR="00C6791F" w:rsidRPr="00B53EE4">
        <w:rPr>
          <w:rFonts w:ascii="Times New Roman" w:hAnsi="Times New Roman" w:cs="Times New Roman"/>
          <w:sz w:val="24"/>
          <w:szCs w:val="24"/>
        </w:rPr>
        <w:t>, odnosno utvrđen</w:t>
      </w:r>
      <w:r w:rsidR="0063551A" w:rsidRPr="00B53EE4">
        <w:rPr>
          <w:rFonts w:ascii="Times New Roman" w:hAnsi="Times New Roman" w:cs="Times New Roman"/>
          <w:sz w:val="24"/>
          <w:szCs w:val="24"/>
        </w:rPr>
        <w:t>a</w:t>
      </w:r>
      <w:r w:rsidR="00C6791F" w:rsidRPr="00B53EE4">
        <w:rPr>
          <w:rFonts w:ascii="Times New Roman" w:hAnsi="Times New Roman" w:cs="Times New Roman"/>
          <w:sz w:val="24"/>
          <w:szCs w:val="24"/>
        </w:rPr>
        <w:t xml:space="preserve"> je značajno veća eliptičnost i </w:t>
      </w:r>
      <w:r w:rsidR="00C6791F" w:rsidRPr="00B53EE4">
        <w:rPr>
          <w:rFonts w:ascii="Times New Roman" w:hAnsi="Times New Roman" w:cs="Times New Roman"/>
          <w:sz w:val="24"/>
          <w:szCs w:val="24"/>
        </w:rPr>
        <w:lastRenderedPageBreak/>
        <w:t>elongacij</w:t>
      </w:r>
      <w:r w:rsidR="0063551A" w:rsidRPr="00B53EE4">
        <w:rPr>
          <w:rFonts w:ascii="Times New Roman" w:hAnsi="Times New Roman" w:cs="Times New Roman"/>
          <w:sz w:val="24"/>
          <w:szCs w:val="24"/>
        </w:rPr>
        <w:t>a</w:t>
      </w:r>
      <w:r w:rsidR="00C6791F" w:rsidRPr="00B53EE4">
        <w:rPr>
          <w:rFonts w:ascii="Times New Roman" w:hAnsi="Times New Roman" w:cs="Times New Roman"/>
          <w:sz w:val="24"/>
          <w:szCs w:val="24"/>
        </w:rPr>
        <w:t xml:space="preserve"> glave spermija mlađih jarčeva te veća naboranost glave spermija u starijih jarčeva. </w:t>
      </w:r>
      <w:r w:rsidR="00FF5E9E" w:rsidRPr="00B53EE4">
        <w:rPr>
          <w:rFonts w:ascii="Times New Roman" w:hAnsi="Times New Roman" w:cs="Times New Roman"/>
          <w:sz w:val="24"/>
          <w:szCs w:val="24"/>
        </w:rPr>
        <w:t>Iz tog razloga d</w:t>
      </w:r>
      <w:r w:rsidR="00C6791F" w:rsidRPr="00B53EE4">
        <w:rPr>
          <w:rFonts w:ascii="Times New Roman" w:hAnsi="Times New Roman" w:cs="Times New Roman"/>
          <w:sz w:val="24"/>
          <w:szCs w:val="24"/>
        </w:rPr>
        <w:t>obiveni rezultati ovog istraživanja ukazuju da</w:t>
      </w:r>
      <w:r w:rsidR="00FF5E9E" w:rsidRPr="00B53EE4">
        <w:rPr>
          <w:rFonts w:ascii="Times New Roman" w:hAnsi="Times New Roman" w:cs="Times New Roman"/>
          <w:sz w:val="24"/>
          <w:szCs w:val="24"/>
        </w:rPr>
        <w:t xml:space="preserve"> bi</w:t>
      </w:r>
      <w:r w:rsidR="00C6791F" w:rsidRPr="00B53EE4">
        <w:rPr>
          <w:rFonts w:ascii="Times New Roman" w:hAnsi="Times New Roman" w:cs="Times New Roman"/>
          <w:sz w:val="24"/>
          <w:szCs w:val="24"/>
        </w:rPr>
        <w:t xml:space="preserve"> mlađi jarčevi </w:t>
      </w:r>
      <w:r w:rsidR="00FF5E9E" w:rsidRPr="00B53EE4">
        <w:rPr>
          <w:rFonts w:ascii="Times New Roman" w:hAnsi="Times New Roman" w:cs="Times New Roman"/>
          <w:sz w:val="24"/>
          <w:szCs w:val="24"/>
        </w:rPr>
        <w:t>mogli imati</w:t>
      </w:r>
      <w:r w:rsidR="00C6791F" w:rsidRPr="00B53EE4">
        <w:rPr>
          <w:rFonts w:ascii="Times New Roman" w:hAnsi="Times New Roman" w:cs="Times New Roman"/>
          <w:sz w:val="24"/>
          <w:szCs w:val="24"/>
        </w:rPr>
        <w:t xml:space="preserve"> poželjnije osobine morfometrijskih pokazatelja spermija.</w:t>
      </w:r>
      <w:r w:rsidR="00C6791F" w:rsidRPr="00B53EE4">
        <w:t xml:space="preserve"> </w:t>
      </w:r>
      <w:r w:rsidR="00FF5E9E" w:rsidRPr="00B53EE4">
        <w:rPr>
          <w:rFonts w:ascii="Times New Roman" w:hAnsi="Times New Roman" w:cs="Times New Roman"/>
          <w:sz w:val="24"/>
          <w:szCs w:val="24"/>
        </w:rPr>
        <w:t>Jedno drugo istraživanje rađeno na nerastima pokazalo je da su nerasti s visokom koncentracijom spermija u ejakulatu, što se također smatra pozitivnim u ocjeni kvalitete ejakulata, imali značajno manje dimenzije glave (</w:t>
      </w:r>
      <w:r w:rsidR="00176F76" w:rsidRPr="00B53EE4">
        <w:rPr>
          <w:rFonts w:ascii="Times New Roman" w:hAnsi="Times New Roman" w:cs="Times New Roman"/>
          <w:sz w:val="24"/>
          <w:szCs w:val="24"/>
        </w:rPr>
        <w:t>WYSOKINSKA</w:t>
      </w:r>
      <w:r w:rsidR="00FF5E9E" w:rsidRPr="00B53EE4">
        <w:rPr>
          <w:rFonts w:ascii="Times New Roman" w:hAnsi="Times New Roman" w:cs="Times New Roman"/>
          <w:sz w:val="24"/>
          <w:szCs w:val="24"/>
        </w:rPr>
        <w:t xml:space="preserve"> i sur.</w:t>
      </w:r>
      <w:r w:rsidR="00176F76" w:rsidRPr="00B53EE4">
        <w:rPr>
          <w:rFonts w:ascii="Times New Roman" w:hAnsi="Times New Roman" w:cs="Times New Roman"/>
          <w:sz w:val="24"/>
          <w:szCs w:val="24"/>
        </w:rPr>
        <w:t>,</w:t>
      </w:r>
      <w:r w:rsidR="00FF5E9E" w:rsidRPr="00B53EE4">
        <w:rPr>
          <w:rFonts w:ascii="Times New Roman" w:hAnsi="Times New Roman" w:cs="Times New Roman"/>
          <w:sz w:val="24"/>
          <w:szCs w:val="24"/>
        </w:rPr>
        <w:t xml:space="preserve"> 2009.).</w:t>
      </w:r>
      <w:r w:rsidR="00CA0589" w:rsidRPr="00B53EE4">
        <w:rPr>
          <w:rFonts w:ascii="Times New Roman" w:hAnsi="Times New Roman" w:cs="Times New Roman"/>
          <w:sz w:val="24"/>
          <w:szCs w:val="24"/>
        </w:rPr>
        <w:t xml:space="preserve"> To sve bi moglo značiti kako bi se pozitivni ili negativni utjecaj nekog morfometrijskog pokazatelja spermija mogao razlikovati između vrsta pa čak i različitih pasmina. Iz tog razloga potrebno je dakako obaviti još detaljnije analize morfometrijskih pokazatelja u što više vrsta i pasmina životinja, a svakako bi najbolje bilo kada bi se udjeli pojedinih subpopulacija spermija mogli direktno povezati s plodnošću istog ejakulata.</w:t>
      </w:r>
      <w:r w:rsidR="00CA0589" w:rsidRPr="00B53EE4">
        <w:t xml:space="preserve"> </w:t>
      </w:r>
      <w:r w:rsidR="00CA0589" w:rsidRPr="00B53EE4">
        <w:rPr>
          <w:rFonts w:ascii="Times New Roman" w:hAnsi="Times New Roman" w:cs="Times New Roman"/>
          <w:sz w:val="24"/>
          <w:szCs w:val="24"/>
        </w:rPr>
        <w:t>Isto tako u</w:t>
      </w:r>
      <w:r w:rsidR="003127E2" w:rsidRPr="00B53EE4">
        <w:rPr>
          <w:rFonts w:ascii="Times New Roman" w:eastAsia="TradeGothic" w:hAnsi="Times New Roman" w:cs="Times New Roman"/>
          <w:sz w:val="24"/>
          <w:szCs w:val="24"/>
        </w:rPr>
        <w:t xml:space="preserve"> daljnjim je istraživanjima p</w:t>
      </w:r>
      <w:r w:rsidR="00C57271" w:rsidRPr="00B53EE4">
        <w:rPr>
          <w:rFonts w:ascii="Times New Roman" w:eastAsia="TradeGothic" w:hAnsi="Times New Roman" w:cs="Times New Roman"/>
          <w:sz w:val="24"/>
          <w:szCs w:val="24"/>
        </w:rPr>
        <w:t xml:space="preserve">otrebno istražiti odnos između duljine </w:t>
      </w:r>
      <w:r w:rsidR="003127E2" w:rsidRPr="00B53EE4">
        <w:rPr>
          <w:rFonts w:ascii="Times New Roman" w:eastAsia="TradeGothic" w:hAnsi="Times New Roman" w:cs="Times New Roman"/>
          <w:sz w:val="24"/>
          <w:szCs w:val="24"/>
        </w:rPr>
        <w:t>središnjeg</w:t>
      </w:r>
      <w:r w:rsidR="00C57271" w:rsidRPr="00B53EE4">
        <w:rPr>
          <w:rFonts w:ascii="Times New Roman" w:eastAsia="TradeGothic" w:hAnsi="Times New Roman" w:cs="Times New Roman"/>
          <w:sz w:val="24"/>
          <w:szCs w:val="24"/>
        </w:rPr>
        <w:t xml:space="preserve"> dijela</w:t>
      </w:r>
      <w:r w:rsidR="003127E2" w:rsidRPr="00B53EE4">
        <w:rPr>
          <w:rFonts w:ascii="Times New Roman" w:eastAsia="TradeGothic" w:hAnsi="Times New Roman" w:cs="Times New Roman"/>
          <w:sz w:val="24"/>
          <w:szCs w:val="24"/>
        </w:rPr>
        <w:t xml:space="preserve"> repa</w:t>
      </w:r>
      <w:r w:rsidR="00C57271" w:rsidRPr="00B53EE4">
        <w:rPr>
          <w:rFonts w:ascii="Times New Roman" w:eastAsia="TradeGothic" w:hAnsi="Times New Roman" w:cs="Times New Roman"/>
          <w:sz w:val="24"/>
          <w:szCs w:val="24"/>
        </w:rPr>
        <w:t xml:space="preserve">, njegovog mitohondrijskog volumena i učinkovitosti oksidacijske </w:t>
      </w:r>
      <w:r w:rsidR="0063551A" w:rsidRPr="00B53EE4">
        <w:rPr>
          <w:rFonts w:ascii="Times New Roman" w:eastAsia="TradeGothic" w:hAnsi="Times New Roman" w:cs="Times New Roman"/>
          <w:sz w:val="24"/>
          <w:szCs w:val="24"/>
        </w:rPr>
        <w:t>fosforilacije</w:t>
      </w:r>
      <w:r w:rsidR="003127E2" w:rsidRPr="00B53EE4">
        <w:rPr>
          <w:rFonts w:ascii="Times New Roman" w:eastAsia="TradeGothic" w:hAnsi="Times New Roman" w:cs="Times New Roman"/>
          <w:sz w:val="24"/>
          <w:szCs w:val="24"/>
        </w:rPr>
        <w:t xml:space="preserve"> u mitohondrijima</w:t>
      </w:r>
      <w:r w:rsidR="00C57271" w:rsidRPr="00B53EE4">
        <w:rPr>
          <w:rFonts w:ascii="Times New Roman" w:eastAsia="TradeGothic" w:hAnsi="Times New Roman" w:cs="Times New Roman"/>
          <w:sz w:val="24"/>
          <w:szCs w:val="24"/>
        </w:rPr>
        <w:t>.</w:t>
      </w:r>
      <w:r w:rsidR="003127E2" w:rsidRPr="00B53EE4">
        <w:rPr>
          <w:rFonts w:ascii="Times New Roman" w:hAnsi="Times New Roman" w:cs="Times New Roman"/>
          <w:sz w:val="24"/>
          <w:szCs w:val="24"/>
        </w:rPr>
        <w:t xml:space="preserve"> </w:t>
      </w:r>
      <w:r w:rsidR="00C47A35" w:rsidRPr="00B53EE4">
        <w:rPr>
          <w:rFonts w:ascii="Times New Roman" w:hAnsi="Times New Roman" w:cs="Times New Roman"/>
          <w:sz w:val="24"/>
          <w:szCs w:val="24"/>
        </w:rPr>
        <w:t xml:space="preserve">Dokazano je da melatonin antioksidacijskim mehanizmima </w:t>
      </w:r>
      <w:r w:rsidR="00A86B1B">
        <w:rPr>
          <w:rFonts w:ascii="Times New Roman" w:hAnsi="Times New Roman" w:cs="Times New Roman"/>
          <w:sz w:val="24"/>
          <w:szCs w:val="24"/>
        </w:rPr>
        <w:t xml:space="preserve">zaštite </w:t>
      </w:r>
      <w:r w:rsidR="00C47A35" w:rsidRPr="00B53EE4">
        <w:rPr>
          <w:rFonts w:ascii="Times New Roman" w:hAnsi="Times New Roman" w:cs="Times New Roman"/>
          <w:sz w:val="24"/>
          <w:szCs w:val="24"/>
        </w:rPr>
        <w:t>spr</w:t>
      </w:r>
      <w:r w:rsidR="00816E7B" w:rsidRPr="00B53EE4">
        <w:rPr>
          <w:rFonts w:ascii="Times New Roman" w:hAnsi="Times New Roman" w:cs="Times New Roman"/>
          <w:sz w:val="24"/>
          <w:szCs w:val="24"/>
        </w:rPr>
        <w:t>j</w:t>
      </w:r>
      <w:r w:rsidR="00C47A35" w:rsidRPr="00B53EE4">
        <w:rPr>
          <w:rFonts w:ascii="Times New Roman" w:hAnsi="Times New Roman" w:cs="Times New Roman"/>
          <w:sz w:val="24"/>
          <w:szCs w:val="24"/>
        </w:rPr>
        <w:t xml:space="preserve">ečava lipidnu peroksidaciju </w:t>
      </w:r>
      <w:r w:rsidR="00A86B1B">
        <w:rPr>
          <w:rFonts w:ascii="Times New Roman" w:hAnsi="Times New Roman" w:cs="Times New Roman"/>
          <w:sz w:val="24"/>
          <w:szCs w:val="24"/>
        </w:rPr>
        <w:t xml:space="preserve">lipida </w:t>
      </w:r>
      <w:r w:rsidR="00C47A35" w:rsidRPr="00B53EE4">
        <w:rPr>
          <w:rFonts w:ascii="Times New Roman" w:hAnsi="Times New Roman" w:cs="Times New Roman"/>
          <w:sz w:val="24"/>
          <w:szCs w:val="24"/>
        </w:rPr>
        <w:t>stanični</w:t>
      </w:r>
      <w:r w:rsidR="00A86B1B">
        <w:rPr>
          <w:rFonts w:ascii="Times New Roman" w:hAnsi="Times New Roman" w:cs="Times New Roman"/>
          <w:sz w:val="24"/>
          <w:szCs w:val="24"/>
        </w:rPr>
        <w:t>h</w:t>
      </w:r>
      <w:r w:rsidR="00C47A35" w:rsidRPr="00B53EE4">
        <w:rPr>
          <w:rFonts w:ascii="Times New Roman" w:hAnsi="Times New Roman" w:cs="Times New Roman"/>
          <w:sz w:val="24"/>
          <w:szCs w:val="24"/>
        </w:rPr>
        <w:t xml:space="preserve"> membrana</w:t>
      </w:r>
      <w:r w:rsidR="00A86B1B">
        <w:rPr>
          <w:rFonts w:ascii="Times New Roman" w:hAnsi="Times New Roman" w:cs="Times New Roman"/>
          <w:sz w:val="24"/>
          <w:szCs w:val="24"/>
        </w:rPr>
        <w:t xml:space="preserve"> </w:t>
      </w:r>
      <w:r w:rsidR="00C47A35" w:rsidRPr="00B53EE4">
        <w:rPr>
          <w:rFonts w:ascii="Times New Roman" w:hAnsi="Times New Roman" w:cs="Times New Roman"/>
          <w:sz w:val="24"/>
          <w:szCs w:val="24"/>
        </w:rPr>
        <w:t>sp</w:t>
      </w:r>
      <w:r w:rsidR="00D3749C">
        <w:rPr>
          <w:rFonts w:ascii="Times New Roman" w:hAnsi="Times New Roman" w:cs="Times New Roman"/>
          <w:sz w:val="24"/>
          <w:szCs w:val="24"/>
        </w:rPr>
        <w:t>ermija (GAVELLA i sur., 2000.) te</w:t>
      </w:r>
      <w:r w:rsidR="00C47A35" w:rsidRPr="00B53EE4">
        <w:rPr>
          <w:rFonts w:ascii="Times New Roman" w:hAnsi="Times New Roman" w:cs="Times New Roman"/>
          <w:sz w:val="24"/>
          <w:szCs w:val="24"/>
        </w:rPr>
        <w:t xml:space="preserve"> njihovu apoptozu </w:t>
      </w:r>
      <w:r w:rsidR="00D3749C">
        <w:rPr>
          <w:rFonts w:ascii="Times New Roman" w:hAnsi="Times New Roman" w:cs="Times New Roman"/>
          <w:sz w:val="24"/>
          <w:szCs w:val="24"/>
        </w:rPr>
        <w:t>i</w:t>
      </w:r>
      <w:r w:rsidR="00C47A35" w:rsidRPr="00B53EE4">
        <w:rPr>
          <w:rFonts w:ascii="Times New Roman" w:hAnsi="Times New Roman" w:cs="Times New Roman"/>
          <w:sz w:val="24"/>
          <w:szCs w:val="24"/>
        </w:rPr>
        <w:t xml:space="preserve"> štiti DNK i mitohondrije spermija od oštećenja koja mogu nastati zbog štetnog djelovanja slobodnih radikala (SHANG i sur., 2004.). Nadalje, melatonin izravno blagotvorno djeluje na gibljivost spermija ovnova (CASAO i sur., 2010b.) kao i na ostale karakteristike spermija izvan rasplodne sezone putem smanjenja apoptotičnih promjena, modulacijom kapacitacije i povećanjem plodnosti ovnova (CASAO i sur., 2010c., EGERSZEGI i sur., 2014.). </w:t>
      </w:r>
      <w:r w:rsidR="009B16A4" w:rsidRPr="00B53EE4">
        <w:rPr>
          <w:rFonts w:ascii="Times New Roman" w:hAnsi="Times New Roman" w:cs="Times New Roman"/>
          <w:sz w:val="24"/>
          <w:szCs w:val="24"/>
        </w:rPr>
        <w:t xml:space="preserve">Dobiveni rezultati upućuju da bi </w:t>
      </w:r>
      <w:r w:rsidR="00C47A35" w:rsidRPr="00B53EE4">
        <w:rPr>
          <w:rFonts w:ascii="Times New Roman" w:hAnsi="Times New Roman" w:cs="Times New Roman"/>
          <w:sz w:val="24"/>
          <w:szCs w:val="24"/>
        </w:rPr>
        <w:t>spermiji</w:t>
      </w:r>
      <w:r w:rsidR="009B16A4" w:rsidRPr="00B53EE4">
        <w:rPr>
          <w:rFonts w:ascii="Times New Roman" w:hAnsi="Times New Roman" w:cs="Times New Roman"/>
          <w:sz w:val="24"/>
          <w:szCs w:val="24"/>
        </w:rPr>
        <w:t xml:space="preserve"> melatoninom tretiranih jarčeva mogli imati veću plodnost</w:t>
      </w:r>
      <w:r w:rsidR="00054FD7" w:rsidRPr="00B53EE4">
        <w:rPr>
          <w:rFonts w:ascii="Times New Roman" w:hAnsi="Times New Roman" w:cs="Times New Roman"/>
          <w:sz w:val="24"/>
          <w:szCs w:val="24"/>
        </w:rPr>
        <w:t>, biti izdržljiviji i brži, no u dostupnoj literaturi nema podataka o učinku egzogenog melatonina na morfometrijske osobitosti spermija jarčeva u rasplodnoj sezoni kao ni izvan nje te dobivene rezultate nije moguće usporediti.</w:t>
      </w:r>
      <w:r w:rsidR="00CA0589" w:rsidRPr="00B53EE4">
        <w:rPr>
          <w:rFonts w:ascii="Times New Roman" w:hAnsi="Times New Roman" w:cs="Times New Roman"/>
          <w:sz w:val="24"/>
          <w:szCs w:val="24"/>
        </w:rPr>
        <w:t xml:space="preserve"> </w:t>
      </w:r>
    </w:p>
    <w:p w:rsidR="009B16A4" w:rsidRDefault="009B16A4" w:rsidP="009B16A4">
      <w:pPr>
        <w:pStyle w:val="HTMLPreformatted"/>
        <w:spacing w:before="200" w:after="200" w:line="360" w:lineRule="auto"/>
        <w:jc w:val="both"/>
        <w:rPr>
          <w:rFonts w:ascii="Times New Roman" w:hAnsi="Times New Roman" w:cs="Times New Roman"/>
          <w:sz w:val="24"/>
          <w:szCs w:val="24"/>
        </w:rPr>
      </w:pPr>
    </w:p>
    <w:p w:rsidR="000D663D" w:rsidRDefault="000D663D" w:rsidP="00C57271">
      <w:pPr>
        <w:autoSpaceDE w:val="0"/>
        <w:autoSpaceDN w:val="0"/>
        <w:adjustRightInd w:val="0"/>
        <w:spacing w:after="0" w:line="360" w:lineRule="auto"/>
        <w:ind w:firstLine="708"/>
        <w:jc w:val="both"/>
        <w:rPr>
          <w:rFonts w:ascii="Times New Roman" w:eastAsia="TradeGothic" w:hAnsi="Times New Roman" w:cs="Times New Roman"/>
          <w:sz w:val="24"/>
          <w:szCs w:val="24"/>
        </w:rPr>
      </w:pPr>
    </w:p>
    <w:p w:rsidR="00F91648" w:rsidRPr="003B5F38" w:rsidRDefault="00F91648" w:rsidP="003B5F38">
      <w:pPr>
        <w:autoSpaceDE w:val="0"/>
        <w:autoSpaceDN w:val="0"/>
        <w:adjustRightInd w:val="0"/>
        <w:spacing w:before="200" w:after="0" w:line="360" w:lineRule="auto"/>
        <w:ind w:firstLine="708"/>
        <w:jc w:val="both"/>
        <w:rPr>
          <w:rFonts w:ascii="Times New Roman" w:hAnsi="Times New Roman" w:cs="Times New Roman"/>
          <w:color w:val="000000" w:themeColor="text1"/>
          <w:sz w:val="24"/>
          <w:szCs w:val="24"/>
          <w:lang w:eastAsia="hr-HR"/>
        </w:rPr>
      </w:pPr>
    </w:p>
    <w:p w:rsidR="00AA3408" w:rsidRDefault="00AA3408" w:rsidP="007E1DF0">
      <w:pPr>
        <w:spacing w:before="200" w:line="360" w:lineRule="auto"/>
        <w:ind w:firstLine="709"/>
        <w:jc w:val="both"/>
        <w:rPr>
          <w:rFonts w:ascii="Times New Roman" w:hAnsi="Times New Roman" w:cs="Times New Roman"/>
          <w:sz w:val="24"/>
          <w:szCs w:val="24"/>
        </w:rPr>
      </w:pPr>
    </w:p>
    <w:p w:rsidR="00E60A00" w:rsidRDefault="00E60A00" w:rsidP="00601B02">
      <w:pPr>
        <w:spacing w:before="200" w:line="360" w:lineRule="auto"/>
        <w:jc w:val="both"/>
        <w:rPr>
          <w:rFonts w:ascii="Times New Roman" w:hAnsi="Times New Roman" w:cs="Times New Roman"/>
          <w:sz w:val="24"/>
          <w:szCs w:val="24"/>
        </w:rPr>
      </w:pPr>
    </w:p>
    <w:p w:rsidR="00F86D6F" w:rsidRDefault="00F86D6F" w:rsidP="00AD35AC">
      <w:pPr>
        <w:spacing w:after="0" w:line="360" w:lineRule="auto"/>
        <w:ind w:firstLine="708"/>
        <w:contextualSpacing/>
        <w:jc w:val="both"/>
        <w:rPr>
          <w:rFonts w:ascii="Times New Roman" w:hAnsi="Times New Roman" w:cs="Times New Roman"/>
          <w:sz w:val="24"/>
          <w:szCs w:val="24"/>
        </w:rPr>
      </w:pPr>
    </w:p>
    <w:p w:rsidR="00D2468F" w:rsidRDefault="00D2468F" w:rsidP="00BB20E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br w:type="page"/>
      </w:r>
    </w:p>
    <w:p w:rsidR="00253776" w:rsidRPr="00270429" w:rsidRDefault="00253776" w:rsidP="00AD35AC">
      <w:pPr>
        <w:pStyle w:val="Heading1"/>
        <w:spacing w:before="0" w:line="360" w:lineRule="auto"/>
        <w:jc w:val="both"/>
        <w:rPr>
          <w:rFonts w:ascii="Times New Roman" w:hAnsi="Times New Roman" w:cs="Times New Roman"/>
          <w:color w:val="auto"/>
        </w:rPr>
      </w:pPr>
      <w:bookmarkStart w:id="21" w:name="_Toc480756037"/>
      <w:r w:rsidRPr="00270429">
        <w:rPr>
          <w:rFonts w:ascii="Times New Roman" w:hAnsi="Times New Roman" w:cs="Times New Roman"/>
          <w:color w:val="auto"/>
        </w:rPr>
        <w:lastRenderedPageBreak/>
        <w:t>7. ZAKLJUČCI</w:t>
      </w:r>
      <w:bookmarkEnd w:id="20"/>
      <w:bookmarkEnd w:id="21"/>
    </w:p>
    <w:p w:rsidR="00EC3BA1" w:rsidRPr="00B41404" w:rsidRDefault="00EC3BA1" w:rsidP="00240803">
      <w:pPr>
        <w:spacing w:before="200" w:line="360" w:lineRule="auto"/>
        <w:jc w:val="both"/>
        <w:rPr>
          <w:color w:val="000000" w:themeColor="text1"/>
        </w:rPr>
      </w:pPr>
    </w:p>
    <w:p w:rsidR="00C505F1" w:rsidRPr="00B41404" w:rsidRDefault="00C505F1" w:rsidP="00240803">
      <w:pPr>
        <w:spacing w:before="200" w:line="360" w:lineRule="auto"/>
        <w:jc w:val="both"/>
        <w:rPr>
          <w:rFonts w:ascii="Times New Roman" w:hAnsi="Times New Roman" w:cs="Times New Roman"/>
          <w:color w:val="000000" w:themeColor="text1"/>
          <w:sz w:val="24"/>
          <w:szCs w:val="24"/>
        </w:rPr>
      </w:pPr>
      <w:r w:rsidRPr="00B41404">
        <w:rPr>
          <w:rFonts w:ascii="Times New Roman" w:hAnsi="Times New Roman" w:cs="Times New Roman"/>
          <w:color w:val="000000" w:themeColor="text1"/>
          <w:sz w:val="24"/>
          <w:szCs w:val="24"/>
        </w:rPr>
        <w:t xml:space="preserve">Rezultati dobiveni u ovom istraživanju </w:t>
      </w:r>
      <w:r w:rsidR="000C5F9D" w:rsidRPr="00B41404">
        <w:rPr>
          <w:rFonts w:ascii="Times New Roman" w:hAnsi="Times New Roman" w:cs="Times New Roman"/>
          <w:color w:val="000000" w:themeColor="text1"/>
          <w:sz w:val="24"/>
          <w:szCs w:val="24"/>
        </w:rPr>
        <w:t>pokazuju</w:t>
      </w:r>
      <w:r w:rsidRPr="00B41404">
        <w:rPr>
          <w:rFonts w:ascii="Times New Roman" w:hAnsi="Times New Roman" w:cs="Times New Roman"/>
          <w:color w:val="000000" w:themeColor="text1"/>
          <w:sz w:val="24"/>
          <w:szCs w:val="24"/>
        </w:rPr>
        <w:t xml:space="preserve"> da:</w:t>
      </w:r>
    </w:p>
    <w:p w:rsidR="00BF5825" w:rsidRPr="00B41404" w:rsidRDefault="008968C1" w:rsidP="00240803">
      <w:pPr>
        <w:spacing w:before="200" w:line="360" w:lineRule="auto"/>
        <w:ind w:firstLine="709"/>
        <w:jc w:val="both"/>
        <w:rPr>
          <w:rFonts w:ascii="Times New Roman" w:hAnsi="Times New Roman" w:cs="Times New Roman"/>
          <w:color w:val="000000" w:themeColor="text1"/>
          <w:sz w:val="24"/>
          <w:szCs w:val="24"/>
        </w:rPr>
      </w:pPr>
      <w:r w:rsidRPr="00B41404">
        <w:rPr>
          <w:rFonts w:ascii="Times New Roman" w:hAnsi="Times New Roman" w:cs="Times New Roman"/>
          <w:color w:val="000000" w:themeColor="text1"/>
          <w:sz w:val="24"/>
          <w:szCs w:val="24"/>
        </w:rPr>
        <w:t>Tradicionalnom statističkom analizom (usporedba srednjih vrijednosti i varijance) podataka pojedinačnih pokazatelja glave i repa spermija dobivenih m</w:t>
      </w:r>
      <w:r w:rsidR="00DE6BC5" w:rsidRPr="00B41404">
        <w:rPr>
          <w:rFonts w:ascii="Times New Roman" w:hAnsi="Times New Roman" w:cs="Times New Roman"/>
          <w:color w:val="000000" w:themeColor="text1"/>
          <w:sz w:val="24"/>
          <w:szCs w:val="24"/>
        </w:rPr>
        <w:t>orfometrijsk</w:t>
      </w:r>
      <w:r w:rsidR="00F40EFA" w:rsidRPr="00B41404">
        <w:rPr>
          <w:rFonts w:ascii="Times New Roman" w:hAnsi="Times New Roman" w:cs="Times New Roman"/>
          <w:color w:val="000000" w:themeColor="text1"/>
          <w:sz w:val="24"/>
          <w:szCs w:val="24"/>
        </w:rPr>
        <w:t>om</w:t>
      </w:r>
      <w:r w:rsidR="00DE6BC5" w:rsidRPr="00B41404">
        <w:rPr>
          <w:rFonts w:ascii="Times New Roman" w:hAnsi="Times New Roman" w:cs="Times New Roman"/>
          <w:color w:val="000000" w:themeColor="text1"/>
          <w:sz w:val="24"/>
          <w:szCs w:val="24"/>
        </w:rPr>
        <w:t xml:space="preserve"> analiz</w:t>
      </w:r>
      <w:r w:rsidR="00F40EFA" w:rsidRPr="00B41404">
        <w:rPr>
          <w:rFonts w:ascii="Times New Roman" w:hAnsi="Times New Roman" w:cs="Times New Roman"/>
          <w:color w:val="000000" w:themeColor="text1"/>
          <w:sz w:val="24"/>
          <w:szCs w:val="24"/>
        </w:rPr>
        <w:t>om</w:t>
      </w:r>
      <w:r w:rsidR="00DE6BC5" w:rsidRPr="00B41404">
        <w:rPr>
          <w:rFonts w:ascii="Times New Roman" w:hAnsi="Times New Roman" w:cs="Times New Roman"/>
          <w:color w:val="000000" w:themeColor="text1"/>
          <w:sz w:val="24"/>
          <w:szCs w:val="24"/>
        </w:rPr>
        <w:t xml:space="preserve"> spermija</w:t>
      </w:r>
      <w:r w:rsidR="00737AFA" w:rsidRPr="00B41404">
        <w:rPr>
          <w:rFonts w:ascii="Times New Roman" w:hAnsi="Times New Roman" w:cs="Times New Roman"/>
          <w:color w:val="000000" w:themeColor="text1"/>
          <w:sz w:val="24"/>
          <w:szCs w:val="24"/>
        </w:rPr>
        <w:t xml:space="preserve">, nisu utvrđene statistički značajne razlike između kontrolne i pokusne skupine jarčeva </w:t>
      </w:r>
      <w:r w:rsidR="00ED6ABF" w:rsidRPr="00B41404">
        <w:rPr>
          <w:rFonts w:ascii="Times New Roman" w:hAnsi="Times New Roman" w:cs="Times New Roman"/>
          <w:color w:val="000000" w:themeColor="text1"/>
          <w:sz w:val="24"/>
          <w:szCs w:val="24"/>
        </w:rPr>
        <w:t xml:space="preserve">u svakom istraživanom </w:t>
      </w:r>
      <w:r w:rsidR="00737AFA" w:rsidRPr="00B41404">
        <w:rPr>
          <w:rFonts w:ascii="Times New Roman" w:hAnsi="Times New Roman" w:cs="Times New Roman"/>
          <w:color w:val="000000" w:themeColor="text1"/>
          <w:sz w:val="24"/>
          <w:szCs w:val="24"/>
        </w:rPr>
        <w:t>razdoblj</w:t>
      </w:r>
      <w:r w:rsidR="00ED6ABF" w:rsidRPr="00B41404">
        <w:rPr>
          <w:rFonts w:ascii="Times New Roman" w:hAnsi="Times New Roman" w:cs="Times New Roman"/>
          <w:color w:val="000000" w:themeColor="text1"/>
          <w:sz w:val="24"/>
          <w:szCs w:val="24"/>
        </w:rPr>
        <w:t>u</w:t>
      </w:r>
      <w:r w:rsidR="00737AFA" w:rsidRPr="00B41404">
        <w:rPr>
          <w:rFonts w:ascii="Times New Roman" w:hAnsi="Times New Roman" w:cs="Times New Roman"/>
          <w:color w:val="000000" w:themeColor="text1"/>
          <w:sz w:val="24"/>
          <w:szCs w:val="24"/>
        </w:rPr>
        <w:t xml:space="preserve"> tijekom </w:t>
      </w:r>
      <w:r w:rsidR="00ED6ABF" w:rsidRPr="00B41404">
        <w:rPr>
          <w:rFonts w:ascii="Times New Roman" w:hAnsi="Times New Roman" w:cs="Times New Roman"/>
          <w:color w:val="000000" w:themeColor="text1"/>
          <w:sz w:val="24"/>
          <w:szCs w:val="24"/>
        </w:rPr>
        <w:t>pokusa</w:t>
      </w:r>
      <w:r w:rsidR="00BF5825" w:rsidRPr="00B41404">
        <w:rPr>
          <w:rFonts w:ascii="Times New Roman" w:hAnsi="Times New Roman" w:cs="Times New Roman"/>
          <w:color w:val="000000" w:themeColor="text1"/>
          <w:sz w:val="24"/>
          <w:szCs w:val="24"/>
        </w:rPr>
        <w:t>.</w:t>
      </w:r>
    </w:p>
    <w:p w:rsidR="00C100BD" w:rsidRPr="00B41404" w:rsidRDefault="00240803" w:rsidP="00EF3D29">
      <w:pPr>
        <w:pStyle w:val="HTMLPreformatted"/>
        <w:spacing w:before="200" w:after="200" w:line="360" w:lineRule="auto"/>
        <w:jc w:val="both"/>
        <w:rPr>
          <w:rFonts w:ascii="Times New Roman" w:hAnsi="Times New Roman" w:cs="Times New Roman"/>
          <w:color w:val="000000" w:themeColor="text1"/>
          <w:sz w:val="24"/>
          <w:szCs w:val="24"/>
        </w:rPr>
      </w:pPr>
      <w:r w:rsidRPr="00B41404">
        <w:rPr>
          <w:rFonts w:ascii="Times New Roman" w:hAnsi="Times New Roman" w:cs="Times New Roman"/>
          <w:color w:val="000000" w:themeColor="text1"/>
          <w:sz w:val="24"/>
          <w:szCs w:val="24"/>
        </w:rPr>
        <w:tab/>
      </w:r>
      <w:r w:rsidR="009D0B64" w:rsidRPr="00B41404">
        <w:rPr>
          <w:rFonts w:ascii="Times New Roman" w:hAnsi="Times New Roman" w:cs="Times New Roman"/>
          <w:color w:val="000000" w:themeColor="text1"/>
          <w:sz w:val="24"/>
          <w:szCs w:val="24"/>
        </w:rPr>
        <w:t>Prethodn</w:t>
      </w:r>
      <w:r w:rsidR="00784CB3" w:rsidRPr="00B41404">
        <w:rPr>
          <w:rFonts w:ascii="Times New Roman" w:hAnsi="Times New Roman" w:cs="Times New Roman"/>
          <w:color w:val="000000" w:themeColor="text1"/>
          <w:sz w:val="24"/>
          <w:szCs w:val="24"/>
        </w:rPr>
        <w:t>o</w:t>
      </w:r>
      <w:r w:rsidR="009D0B64" w:rsidRPr="00B41404">
        <w:rPr>
          <w:rFonts w:ascii="Times New Roman" w:hAnsi="Times New Roman" w:cs="Times New Roman"/>
          <w:color w:val="000000" w:themeColor="text1"/>
          <w:sz w:val="24"/>
          <w:szCs w:val="24"/>
        </w:rPr>
        <w:t xml:space="preserve"> </w:t>
      </w:r>
      <w:r w:rsidR="00784CB3" w:rsidRPr="00B41404">
        <w:rPr>
          <w:rFonts w:ascii="Times New Roman" w:hAnsi="Times New Roman" w:cs="Times New Roman"/>
          <w:color w:val="000000" w:themeColor="text1"/>
          <w:sz w:val="24"/>
          <w:szCs w:val="24"/>
        </w:rPr>
        <w:t>naveden</w:t>
      </w:r>
      <w:r w:rsidR="008968C1" w:rsidRPr="00B41404">
        <w:rPr>
          <w:rFonts w:ascii="Times New Roman" w:hAnsi="Times New Roman" w:cs="Times New Roman"/>
          <w:color w:val="000000" w:themeColor="text1"/>
          <w:sz w:val="24"/>
          <w:szCs w:val="24"/>
        </w:rPr>
        <w:t>a</w:t>
      </w:r>
      <w:r w:rsidR="00784CB3" w:rsidRPr="00B41404">
        <w:rPr>
          <w:rFonts w:ascii="Times New Roman" w:hAnsi="Times New Roman" w:cs="Times New Roman"/>
          <w:color w:val="000000" w:themeColor="text1"/>
          <w:sz w:val="24"/>
          <w:szCs w:val="24"/>
        </w:rPr>
        <w:t xml:space="preserve"> </w:t>
      </w:r>
      <w:r w:rsidR="009D0B64" w:rsidRPr="00B41404">
        <w:rPr>
          <w:rFonts w:ascii="Times New Roman" w:hAnsi="Times New Roman" w:cs="Times New Roman"/>
          <w:color w:val="000000" w:themeColor="text1"/>
          <w:sz w:val="24"/>
          <w:szCs w:val="24"/>
        </w:rPr>
        <w:t>statističk</w:t>
      </w:r>
      <w:r w:rsidR="008968C1" w:rsidRPr="00B41404">
        <w:rPr>
          <w:rFonts w:ascii="Times New Roman" w:hAnsi="Times New Roman" w:cs="Times New Roman"/>
          <w:color w:val="000000" w:themeColor="text1"/>
          <w:sz w:val="24"/>
          <w:szCs w:val="24"/>
        </w:rPr>
        <w:t>a</w:t>
      </w:r>
      <w:r w:rsidR="009D0B64" w:rsidRPr="00B41404">
        <w:rPr>
          <w:rFonts w:ascii="Times New Roman" w:hAnsi="Times New Roman" w:cs="Times New Roman"/>
          <w:color w:val="000000" w:themeColor="text1"/>
          <w:sz w:val="24"/>
          <w:szCs w:val="24"/>
        </w:rPr>
        <w:t xml:space="preserve"> </w:t>
      </w:r>
      <w:r w:rsidR="008968C1" w:rsidRPr="00B41404">
        <w:rPr>
          <w:rFonts w:ascii="Times New Roman" w:hAnsi="Times New Roman" w:cs="Times New Roman"/>
          <w:color w:val="000000" w:themeColor="text1"/>
          <w:sz w:val="24"/>
          <w:szCs w:val="24"/>
        </w:rPr>
        <w:t>obrada podataka</w:t>
      </w:r>
      <w:r w:rsidR="009D0B64" w:rsidRPr="00B41404">
        <w:rPr>
          <w:rFonts w:ascii="Times New Roman" w:hAnsi="Times New Roman" w:cs="Times New Roman"/>
          <w:color w:val="000000" w:themeColor="text1"/>
          <w:sz w:val="24"/>
          <w:szCs w:val="24"/>
        </w:rPr>
        <w:t xml:space="preserve"> morfometrijskih pokazatelja spermija ima nedostatke </w:t>
      </w:r>
      <w:r w:rsidR="002C05B5" w:rsidRPr="00B41404">
        <w:rPr>
          <w:rFonts w:ascii="Times New Roman" w:hAnsi="Times New Roman" w:cs="Times New Roman"/>
          <w:color w:val="000000" w:themeColor="text1"/>
          <w:sz w:val="24"/>
          <w:szCs w:val="24"/>
        </w:rPr>
        <w:t xml:space="preserve">u </w:t>
      </w:r>
      <w:r w:rsidR="00236CCF" w:rsidRPr="00B41404">
        <w:rPr>
          <w:rFonts w:ascii="Times New Roman" w:hAnsi="Times New Roman" w:cs="Times New Roman"/>
          <w:color w:val="000000" w:themeColor="text1"/>
          <w:sz w:val="24"/>
          <w:szCs w:val="24"/>
        </w:rPr>
        <w:t>smislu</w:t>
      </w:r>
      <w:r w:rsidR="002C05B5" w:rsidRPr="00B41404">
        <w:rPr>
          <w:rFonts w:ascii="Times New Roman" w:hAnsi="Times New Roman" w:cs="Times New Roman"/>
          <w:color w:val="000000" w:themeColor="text1"/>
          <w:sz w:val="24"/>
          <w:szCs w:val="24"/>
        </w:rPr>
        <w:t xml:space="preserve"> </w:t>
      </w:r>
      <w:r w:rsidR="009D0B64" w:rsidRPr="00B41404">
        <w:rPr>
          <w:rFonts w:ascii="Times New Roman" w:hAnsi="Times New Roman" w:cs="Times New Roman"/>
          <w:color w:val="000000" w:themeColor="text1"/>
          <w:sz w:val="24"/>
          <w:szCs w:val="24"/>
        </w:rPr>
        <w:t xml:space="preserve">neovisnog razmatranja svake varijable </w:t>
      </w:r>
      <w:r w:rsidR="00784CB3" w:rsidRPr="00B41404">
        <w:rPr>
          <w:rFonts w:ascii="Times New Roman" w:hAnsi="Times New Roman" w:cs="Times New Roman"/>
          <w:color w:val="000000" w:themeColor="text1"/>
          <w:sz w:val="24"/>
          <w:szCs w:val="24"/>
        </w:rPr>
        <w:t>zasebno</w:t>
      </w:r>
      <w:r w:rsidR="000C5F9D" w:rsidRPr="00B41404">
        <w:rPr>
          <w:rFonts w:ascii="Times New Roman" w:hAnsi="Times New Roman" w:cs="Times New Roman"/>
          <w:color w:val="000000" w:themeColor="text1"/>
          <w:sz w:val="24"/>
          <w:szCs w:val="24"/>
        </w:rPr>
        <w:t xml:space="preserve"> te zato</w:t>
      </w:r>
      <w:r w:rsidR="002C05B5" w:rsidRPr="00B41404">
        <w:rPr>
          <w:rFonts w:ascii="Times New Roman" w:hAnsi="Times New Roman" w:cs="Times New Roman"/>
          <w:color w:val="000000" w:themeColor="text1"/>
          <w:sz w:val="24"/>
          <w:szCs w:val="24"/>
        </w:rPr>
        <w:t xml:space="preserve"> </w:t>
      </w:r>
      <w:r w:rsidR="000C5F9D" w:rsidRPr="00B41404">
        <w:rPr>
          <w:rFonts w:ascii="Times New Roman" w:hAnsi="Times New Roman" w:cs="Times New Roman"/>
          <w:color w:val="000000" w:themeColor="text1"/>
          <w:sz w:val="24"/>
          <w:szCs w:val="24"/>
        </w:rPr>
        <w:t xml:space="preserve">što </w:t>
      </w:r>
      <w:r w:rsidR="002C05B5" w:rsidRPr="00B41404">
        <w:rPr>
          <w:rFonts w:ascii="Times New Roman" w:hAnsi="Times New Roman" w:cs="Times New Roman"/>
          <w:color w:val="000000" w:themeColor="text1"/>
          <w:sz w:val="24"/>
          <w:szCs w:val="24"/>
        </w:rPr>
        <w:t>pretpostavlja uniformnost u populaciji koja nije</w:t>
      </w:r>
      <w:r w:rsidR="008968C1" w:rsidRPr="00B41404">
        <w:rPr>
          <w:rFonts w:ascii="Times New Roman" w:hAnsi="Times New Roman" w:cs="Times New Roman"/>
          <w:color w:val="000000" w:themeColor="text1"/>
          <w:sz w:val="24"/>
          <w:szCs w:val="24"/>
        </w:rPr>
        <w:t xml:space="preserve"> stvarna u heteromorfni</w:t>
      </w:r>
      <w:r w:rsidR="00784CB3" w:rsidRPr="00B41404">
        <w:rPr>
          <w:rFonts w:ascii="Times New Roman" w:hAnsi="Times New Roman" w:cs="Times New Roman"/>
          <w:color w:val="000000" w:themeColor="text1"/>
          <w:sz w:val="24"/>
          <w:szCs w:val="24"/>
        </w:rPr>
        <w:t>h</w:t>
      </w:r>
      <w:r w:rsidR="002C05B5" w:rsidRPr="00B41404">
        <w:rPr>
          <w:rFonts w:ascii="Times New Roman" w:hAnsi="Times New Roman" w:cs="Times New Roman"/>
          <w:color w:val="000000" w:themeColor="text1"/>
          <w:sz w:val="24"/>
          <w:szCs w:val="24"/>
        </w:rPr>
        <w:t xml:space="preserve"> vrsta</w:t>
      </w:r>
      <w:r w:rsidR="008968C1" w:rsidRPr="00B41404">
        <w:rPr>
          <w:rFonts w:ascii="Times New Roman" w:hAnsi="Times New Roman" w:cs="Times New Roman"/>
          <w:color w:val="000000" w:themeColor="text1"/>
          <w:sz w:val="24"/>
          <w:szCs w:val="24"/>
        </w:rPr>
        <w:t xml:space="preserve"> (primjerice u jarčeva)</w:t>
      </w:r>
      <w:r w:rsidR="002C05B5" w:rsidRPr="00B41404">
        <w:rPr>
          <w:rFonts w:ascii="Times New Roman" w:hAnsi="Times New Roman" w:cs="Times New Roman"/>
          <w:color w:val="000000" w:themeColor="text1"/>
          <w:sz w:val="24"/>
          <w:szCs w:val="24"/>
        </w:rPr>
        <w:t xml:space="preserve"> pa postoje visoke varijacije</w:t>
      </w:r>
      <w:r w:rsidR="008968C1" w:rsidRPr="00B41404">
        <w:rPr>
          <w:rFonts w:ascii="Times New Roman" w:hAnsi="Times New Roman" w:cs="Times New Roman"/>
          <w:color w:val="000000" w:themeColor="text1"/>
          <w:sz w:val="24"/>
          <w:szCs w:val="24"/>
        </w:rPr>
        <w:t xml:space="preserve"> vrijednosti</w:t>
      </w:r>
      <w:r w:rsidR="002C05B5" w:rsidRPr="00B41404">
        <w:rPr>
          <w:rFonts w:ascii="Times New Roman" w:hAnsi="Times New Roman" w:cs="Times New Roman"/>
          <w:color w:val="000000" w:themeColor="text1"/>
          <w:sz w:val="24"/>
          <w:szCs w:val="24"/>
        </w:rPr>
        <w:t xml:space="preserve"> morfometrijskih pokazatelja unutar </w:t>
      </w:r>
      <w:r w:rsidR="00236CCF" w:rsidRPr="00B41404">
        <w:rPr>
          <w:rFonts w:ascii="Times New Roman" w:hAnsi="Times New Roman" w:cs="Times New Roman"/>
          <w:color w:val="000000" w:themeColor="text1"/>
          <w:sz w:val="24"/>
          <w:szCs w:val="24"/>
        </w:rPr>
        <w:t xml:space="preserve">iste </w:t>
      </w:r>
      <w:r w:rsidR="002C05B5" w:rsidRPr="00B41404">
        <w:rPr>
          <w:rFonts w:ascii="Times New Roman" w:hAnsi="Times New Roman" w:cs="Times New Roman"/>
          <w:color w:val="000000" w:themeColor="text1"/>
          <w:sz w:val="24"/>
          <w:szCs w:val="24"/>
        </w:rPr>
        <w:t>jedink</w:t>
      </w:r>
      <w:r w:rsidR="00236CCF" w:rsidRPr="00B41404">
        <w:rPr>
          <w:rFonts w:ascii="Times New Roman" w:hAnsi="Times New Roman" w:cs="Times New Roman"/>
          <w:color w:val="000000" w:themeColor="text1"/>
          <w:sz w:val="24"/>
          <w:szCs w:val="24"/>
        </w:rPr>
        <w:t>e</w:t>
      </w:r>
      <w:r w:rsidR="002C05B5" w:rsidRPr="00B41404">
        <w:rPr>
          <w:rFonts w:ascii="Times New Roman" w:hAnsi="Times New Roman" w:cs="Times New Roman"/>
          <w:color w:val="000000" w:themeColor="text1"/>
          <w:sz w:val="24"/>
          <w:szCs w:val="24"/>
        </w:rPr>
        <w:t xml:space="preserve">. </w:t>
      </w:r>
    </w:p>
    <w:p w:rsidR="005A6762" w:rsidRPr="00B41404" w:rsidRDefault="00ED6ABF" w:rsidP="00946896">
      <w:pPr>
        <w:spacing w:before="200" w:line="360" w:lineRule="auto"/>
        <w:ind w:firstLine="709"/>
        <w:jc w:val="both"/>
        <w:rPr>
          <w:rFonts w:ascii="Times New Roman" w:hAnsi="Times New Roman" w:cs="Times New Roman"/>
          <w:color w:val="000000" w:themeColor="text1"/>
          <w:sz w:val="24"/>
          <w:szCs w:val="24"/>
        </w:rPr>
      </w:pPr>
      <w:r w:rsidRPr="00B41404">
        <w:rPr>
          <w:rFonts w:ascii="Times New Roman" w:hAnsi="Times New Roman" w:cs="Times New Roman"/>
          <w:color w:val="000000" w:themeColor="text1"/>
          <w:sz w:val="24"/>
          <w:szCs w:val="24"/>
        </w:rPr>
        <w:t>P</w:t>
      </w:r>
      <w:r w:rsidR="00A75297" w:rsidRPr="00B41404">
        <w:rPr>
          <w:rFonts w:ascii="Times New Roman" w:hAnsi="Times New Roman" w:cs="Times New Roman"/>
          <w:color w:val="000000" w:themeColor="text1"/>
          <w:sz w:val="24"/>
          <w:szCs w:val="24"/>
        </w:rPr>
        <w:t>rimjenom</w:t>
      </w:r>
      <w:r w:rsidR="00DE6BC5" w:rsidRPr="00B41404">
        <w:rPr>
          <w:rFonts w:ascii="Times New Roman" w:hAnsi="Times New Roman" w:cs="Times New Roman"/>
          <w:color w:val="000000" w:themeColor="text1"/>
          <w:sz w:val="24"/>
          <w:szCs w:val="24"/>
        </w:rPr>
        <w:t xml:space="preserve"> multivarijatn</w:t>
      </w:r>
      <w:r w:rsidR="00A75297" w:rsidRPr="00B41404">
        <w:rPr>
          <w:rFonts w:ascii="Times New Roman" w:hAnsi="Times New Roman" w:cs="Times New Roman"/>
          <w:color w:val="000000" w:themeColor="text1"/>
          <w:sz w:val="24"/>
          <w:szCs w:val="24"/>
        </w:rPr>
        <w:t>e</w:t>
      </w:r>
      <w:r w:rsidR="00DE6BC5" w:rsidRPr="00B41404">
        <w:rPr>
          <w:rFonts w:ascii="Times New Roman" w:hAnsi="Times New Roman" w:cs="Times New Roman"/>
          <w:color w:val="000000" w:themeColor="text1"/>
          <w:sz w:val="24"/>
          <w:szCs w:val="24"/>
        </w:rPr>
        <w:t xml:space="preserve"> </w:t>
      </w:r>
      <w:r w:rsidR="008968C1" w:rsidRPr="00B41404">
        <w:rPr>
          <w:rFonts w:ascii="Times New Roman" w:hAnsi="Times New Roman" w:cs="Times New Roman"/>
          <w:color w:val="000000" w:themeColor="text1"/>
          <w:sz w:val="24"/>
          <w:szCs w:val="24"/>
        </w:rPr>
        <w:t xml:space="preserve">statističke </w:t>
      </w:r>
      <w:r w:rsidR="00DE6BC5" w:rsidRPr="00B41404">
        <w:rPr>
          <w:rFonts w:ascii="Times New Roman" w:hAnsi="Times New Roman" w:cs="Times New Roman"/>
          <w:color w:val="000000" w:themeColor="text1"/>
          <w:sz w:val="24"/>
          <w:szCs w:val="24"/>
        </w:rPr>
        <w:t>analiz</w:t>
      </w:r>
      <w:r w:rsidR="00A75297" w:rsidRPr="00B41404">
        <w:rPr>
          <w:rFonts w:ascii="Times New Roman" w:hAnsi="Times New Roman" w:cs="Times New Roman"/>
          <w:color w:val="000000" w:themeColor="text1"/>
          <w:sz w:val="24"/>
          <w:szCs w:val="24"/>
        </w:rPr>
        <w:t>e</w:t>
      </w:r>
      <w:r w:rsidR="00DE6BC5" w:rsidRPr="00B41404">
        <w:rPr>
          <w:rFonts w:ascii="Times New Roman" w:hAnsi="Times New Roman" w:cs="Times New Roman"/>
          <w:color w:val="000000" w:themeColor="text1"/>
          <w:sz w:val="24"/>
          <w:szCs w:val="24"/>
        </w:rPr>
        <w:t xml:space="preserve"> </w:t>
      </w:r>
      <w:r w:rsidRPr="00B41404">
        <w:rPr>
          <w:rFonts w:ascii="Times New Roman" w:hAnsi="Times New Roman" w:cs="Times New Roman"/>
          <w:color w:val="000000" w:themeColor="text1"/>
          <w:sz w:val="24"/>
          <w:szCs w:val="24"/>
        </w:rPr>
        <w:t>grupiranja</w:t>
      </w:r>
      <w:r w:rsidR="00A75297" w:rsidRPr="00B41404">
        <w:rPr>
          <w:rFonts w:ascii="Times New Roman" w:hAnsi="Times New Roman" w:cs="Times New Roman"/>
          <w:color w:val="000000" w:themeColor="text1"/>
          <w:sz w:val="24"/>
          <w:szCs w:val="24"/>
        </w:rPr>
        <w:t xml:space="preserve"> morfometrijskih pokazatelja</w:t>
      </w:r>
      <w:r w:rsidR="00DE6BC5" w:rsidRPr="00B41404">
        <w:rPr>
          <w:rFonts w:ascii="Times New Roman" w:hAnsi="Times New Roman" w:cs="Times New Roman"/>
          <w:color w:val="000000" w:themeColor="text1"/>
          <w:sz w:val="24"/>
          <w:szCs w:val="24"/>
        </w:rPr>
        <w:t xml:space="preserve"> </w:t>
      </w:r>
      <w:r w:rsidRPr="00B41404">
        <w:rPr>
          <w:rFonts w:ascii="Times New Roman" w:hAnsi="Times New Roman" w:cs="Times New Roman"/>
          <w:color w:val="000000" w:themeColor="text1"/>
          <w:sz w:val="24"/>
          <w:szCs w:val="24"/>
        </w:rPr>
        <w:t xml:space="preserve">glave i repa </w:t>
      </w:r>
      <w:r w:rsidR="00A75297" w:rsidRPr="00B41404">
        <w:rPr>
          <w:rFonts w:ascii="Times New Roman" w:hAnsi="Times New Roman" w:cs="Times New Roman"/>
          <w:color w:val="000000" w:themeColor="text1"/>
          <w:sz w:val="24"/>
          <w:szCs w:val="24"/>
        </w:rPr>
        <w:t>spermija</w:t>
      </w:r>
      <w:r w:rsidR="005A6762" w:rsidRPr="00B41404">
        <w:rPr>
          <w:rFonts w:ascii="Times New Roman" w:hAnsi="Times New Roman" w:cs="Times New Roman"/>
          <w:color w:val="000000" w:themeColor="text1"/>
          <w:sz w:val="24"/>
          <w:szCs w:val="24"/>
        </w:rPr>
        <w:t xml:space="preserve"> u subpopulacije spermija</w:t>
      </w:r>
      <w:r w:rsidR="00DE6BC5" w:rsidRPr="00B41404">
        <w:rPr>
          <w:rFonts w:ascii="Times New Roman" w:hAnsi="Times New Roman" w:cs="Times New Roman"/>
          <w:color w:val="000000" w:themeColor="text1"/>
          <w:sz w:val="24"/>
          <w:szCs w:val="24"/>
        </w:rPr>
        <w:t xml:space="preserve"> </w:t>
      </w:r>
      <w:r w:rsidR="00A75297" w:rsidRPr="00B41404">
        <w:rPr>
          <w:rFonts w:ascii="Times New Roman" w:hAnsi="Times New Roman" w:cs="Times New Roman"/>
          <w:color w:val="000000" w:themeColor="text1"/>
          <w:sz w:val="24"/>
          <w:szCs w:val="24"/>
        </w:rPr>
        <w:t xml:space="preserve">dobivene su </w:t>
      </w:r>
      <w:r w:rsidR="005A6762" w:rsidRPr="00B41404">
        <w:rPr>
          <w:rFonts w:ascii="Times New Roman" w:hAnsi="Times New Roman" w:cs="Times New Roman"/>
          <w:color w:val="000000" w:themeColor="text1"/>
          <w:sz w:val="24"/>
          <w:szCs w:val="24"/>
        </w:rPr>
        <w:t xml:space="preserve">statistički </w:t>
      </w:r>
      <w:r w:rsidR="00A75297" w:rsidRPr="00B41404">
        <w:rPr>
          <w:rFonts w:ascii="Times New Roman" w:hAnsi="Times New Roman" w:cs="Times New Roman"/>
          <w:color w:val="000000" w:themeColor="text1"/>
          <w:sz w:val="24"/>
          <w:szCs w:val="24"/>
        </w:rPr>
        <w:t xml:space="preserve">značajne razlike </w:t>
      </w:r>
      <w:r w:rsidR="0038164D" w:rsidRPr="00B41404">
        <w:rPr>
          <w:rFonts w:ascii="Times New Roman" w:hAnsi="Times New Roman" w:cs="Times New Roman"/>
          <w:color w:val="000000" w:themeColor="text1"/>
          <w:sz w:val="24"/>
          <w:szCs w:val="24"/>
        </w:rPr>
        <w:t>u</w:t>
      </w:r>
      <w:r w:rsidR="00A75297" w:rsidRPr="00B41404">
        <w:rPr>
          <w:rFonts w:ascii="Times New Roman" w:hAnsi="Times New Roman" w:cs="Times New Roman"/>
          <w:color w:val="000000" w:themeColor="text1"/>
          <w:sz w:val="24"/>
          <w:szCs w:val="24"/>
        </w:rPr>
        <w:t xml:space="preserve"> </w:t>
      </w:r>
      <w:r w:rsidR="005A6762" w:rsidRPr="00B41404">
        <w:rPr>
          <w:rFonts w:ascii="Times New Roman" w:hAnsi="Times New Roman" w:cs="Times New Roman"/>
          <w:color w:val="000000" w:themeColor="text1"/>
          <w:sz w:val="24"/>
          <w:szCs w:val="24"/>
        </w:rPr>
        <w:t>udjel</w:t>
      </w:r>
      <w:r w:rsidR="0038164D" w:rsidRPr="00B41404">
        <w:rPr>
          <w:rFonts w:ascii="Times New Roman" w:hAnsi="Times New Roman" w:cs="Times New Roman"/>
          <w:color w:val="000000" w:themeColor="text1"/>
          <w:sz w:val="24"/>
          <w:szCs w:val="24"/>
        </w:rPr>
        <w:t>u</w:t>
      </w:r>
      <w:r w:rsidR="005A6762" w:rsidRPr="00B41404">
        <w:rPr>
          <w:rFonts w:ascii="Times New Roman" w:hAnsi="Times New Roman" w:cs="Times New Roman"/>
          <w:color w:val="000000" w:themeColor="text1"/>
          <w:sz w:val="24"/>
          <w:szCs w:val="24"/>
        </w:rPr>
        <w:t xml:space="preserve"> pojedinih </w:t>
      </w:r>
      <w:r w:rsidR="009D0B64" w:rsidRPr="00B41404">
        <w:rPr>
          <w:rFonts w:ascii="Times New Roman" w:hAnsi="Times New Roman" w:cs="Times New Roman"/>
          <w:color w:val="000000" w:themeColor="text1"/>
          <w:sz w:val="24"/>
          <w:szCs w:val="24"/>
        </w:rPr>
        <w:t>sub</w:t>
      </w:r>
      <w:r w:rsidR="005A6762" w:rsidRPr="00B41404">
        <w:rPr>
          <w:rFonts w:ascii="Times New Roman" w:hAnsi="Times New Roman" w:cs="Times New Roman"/>
          <w:color w:val="000000" w:themeColor="text1"/>
          <w:sz w:val="24"/>
          <w:szCs w:val="24"/>
        </w:rPr>
        <w:t xml:space="preserve">populacija spermija između </w:t>
      </w:r>
      <w:r w:rsidR="00A75297" w:rsidRPr="00B41404">
        <w:rPr>
          <w:rFonts w:ascii="Times New Roman" w:hAnsi="Times New Roman" w:cs="Times New Roman"/>
          <w:color w:val="000000" w:themeColor="text1"/>
          <w:sz w:val="24"/>
          <w:szCs w:val="24"/>
        </w:rPr>
        <w:t>kontrolne i pokusne skupine</w:t>
      </w:r>
      <w:r w:rsidR="005A6762" w:rsidRPr="00B41404">
        <w:rPr>
          <w:rFonts w:ascii="Times New Roman" w:hAnsi="Times New Roman" w:cs="Times New Roman"/>
          <w:color w:val="000000" w:themeColor="text1"/>
          <w:sz w:val="24"/>
          <w:szCs w:val="24"/>
        </w:rPr>
        <w:t>.</w:t>
      </w:r>
      <w:r w:rsidR="00A75297" w:rsidRPr="00B41404">
        <w:rPr>
          <w:rFonts w:ascii="Times New Roman" w:hAnsi="Times New Roman" w:cs="Times New Roman"/>
          <w:color w:val="000000" w:themeColor="text1"/>
          <w:sz w:val="24"/>
          <w:szCs w:val="24"/>
        </w:rPr>
        <w:t xml:space="preserve"> </w:t>
      </w:r>
    </w:p>
    <w:p w:rsidR="00FF613F" w:rsidRPr="00B41404" w:rsidRDefault="005A6762" w:rsidP="00946896">
      <w:pPr>
        <w:spacing w:before="200" w:line="360" w:lineRule="auto"/>
        <w:ind w:firstLine="709"/>
        <w:jc w:val="both"/>
        <w:rPr>
          <w:rFonts w:ascii="Times New Roman" w:hAnsi="Times New Roman" w:cs="Times New Roman"/>
          <w:color w:val="000000" w:themeColor="text1"/>
          <w:sz w:val="24"/>
          <w:szCs w:val="24"/>
          <w:lang w:eastAsia="hr-HR"/>
        </w:rPr>
      </w:pPr>
      <w:r w:rsidRPr="00B41404">
        <w:rPr>
          <w:rFonts w:ascii="Times New Roman" w:hAnsi="Times New Roman" w:cs="Times New Roman"/>
          <w:color w:val="000000" w:themeColor="text1"/>
          <w:sz w:val="24"/>
          <w:szCs w:val="24"/>
        </w:rPr>
        <w:t>Grupiranjem spermija u subpopulacije utvrđen</w:t>
      </w:r>
      <w:r w:rsidR="00DD2AFE" w:rsidRPr="00B41404">
        <w:rPr>
          <w:rFonts w:ascii="Times New Roman" w:hAnsi="Times New Roman" w:cs="Times New Roman"/>
          <w:color w:val="000000" w:themeColor="text1"/>
          <w:sz w:val="24"/>
          <w:szCs w:val="24"/>
        </w:rPr>
        <w:t>o</w:t>
      </w:r>
      <w:r w:rsidRPr="00B41404">
        <w:rPr>
          <w:rFonts w:ascii="Times New Roman" w:hAnsi="Times New Roman" w:cs="Times New Roman"/>
          <w:color w:val="000000" w:themeColor="text1"/>
          <w:sz w:val="24"/>
          <w:szCs w:val="24"/>
        </w:rPr>
        <w:t xml:space="preserve"> je </w:t>
      </w:r>
      <w:r w:rsidR="00DD2AFE" w:rsidRPr="00B41404">
        <w:rPr>
          <w:rFonts w:ascii="Times New Roman" w:hAnsi="Times New Roman" w:cs="Times New Roman"/>
          <w:color w:val="000000" w:themeColor="text1"/>
          <w:sz w:val="24"/>
          <w:szCs w:val="24"/>
        </w:rPr>
        <w:t xml:space="preserve">da </w:t>
      </w:r>
      <w:r w:rsidR="00236CCF" w:rsidRPr="00B41404">
        <w:rPr>
          <w:rFonts w:ascii="Times New Roman" w:hAnsi="Times New Roman" w:cs="Times New Roman"/>
          <w:color w:val="000000" w:themeColor="text1"/>
          <w:sz w:val="24"/>
          <w:szCs w:val="24"/>
        </w:rPr>
        <w:t>pokusna</w:t>
      </w:r>
      <w:r w:rsidR="00DD2AFE" w:rsidRPr="00B41404">
        <w:rPr>
          <w:rFonts w:ascii="Times New Roman" w:hAnsi="Times New Roman" w:cs="Times New Roman"/>
          <w:color w:val="000000" w:themeColor="text1"/>
          <w:sz w:val="24"/>
          <w:szCs w:val="24"/>
        </w:rPr>
        <w:t xml:space="preserve"> skupina </w:t>
      </w:r>
      <w:r w:rsidR="008C3592" w:rsidRPr="00B41404">
        <w:rPr>
          <w:rFonts w:ascii="Times New Roman" w:hAnsi="Times New Roman" w:cs="Times New Roman"/>
          <w:color w:val="000000" w:themeColor="text1"/>
          <w:sz w:val="24"/>
          <w:szCs w:val="24"/>
        </w:rPr>
        <w:t>jarčeva</w:t>
      </w:r>
      <w:r w:rsidR="00A75297" w:rsidRPr="00B41404">
        <w:rPr>
          <w:rFonts w:ascii="Times New Roman" w:hAnsi="Times New Roman" w:cs="Times New Roman"/>
          <w:color w:val="000000" w:themeColor="text1"/>
          <w:sz w:val="24"/>
          <w:szCs w:val="24"/>
        </w:rPr>
        <w:t xml:space="preserve"> </w:t>
      </w:r>
      <w:r w:rsidRPr="00B41404">
        <w:rPr>
          <w:rFonts w:ascii="Times New Roman" w:hAnsi="Times New Roman" w:cs="Times New Roman"/>
          <w:color w:val="000000" w:themeColor="text1"/>
          <w:sz w:val="24"/>
          <w:szCs w:val="24"/>
        </w:rPr>
        <w:t xml:space="preserve">tijekom 4. mjeseca </w:t>
      </w:r>
      <w:r w:rsidR="00784CB3" w:rsidRPr="00B41404">
        <w:rPr>
          <w:rFonts w:ascii="Times New Roman" w:hAnsi="Times New Roman" w:cs="Times New Roman"/>
          <w:color w:val="000000" w:themeColor="text1"/>
          <w:sz w:val="24"/>
          <w:szCs w:val="24"/>
        </w:rPr>
        <w:t xml:space="preserve">pokusnog razdoblja </w:t>
      </w:r>
      <w:r w:rsidR="00DD2AFE" w:rsidRPr="00B41404">
        <w:rPr>
          <w:rFonts w:ascii="Times New Roman" w:hAnsi="Times New Roman" w:cs="Times New Roman"/>
          <w:color w:val="000000" w:themeColor="text1"/>
          <w:sz w:val="24"/>
          <w:szCs w:val="24"/>
        </w:rPr>
        <w:t>ima</w:t>
      </w:r>
      <w:r w:rsidRPr="00B41404">
        <w:rPr>
          <w:rFonts w:ascii="Times New Roman" w:hAnsi="Times New Roman" w:cs="Times New Roman"/>
          <w:color w:val="000000" w:themeColor="text1"/>
          <w:sz w:val="24"/>
          <w:szCs w:val="24"/>
        </w:rPr>
        <w:t xml:space="preserve"> </w:t>
      </w:r>
      <w:r w:rsidR="00784CB3" w:rsidRPr="00B41404">
        <w:rPr>
          <w:rFonts w:ascii="Times New Roman" w:hAnsi="Times New Roman" w:cs="Times New Roman"/>
          <w:color w:val="000000" w:themeColor="text1"/>
          <w:sz w:val="24"/>
          <w:szCs w:val="24"/>
        </w:rPr>
        <w:t xml:space="preserve">značajno </w:t>
      </w:r>
      <w:r w:rsidRPr="00B41404">
        <w:rPr>
          <w:rFonts w:ascii="Times New Roman" w:hAnsi="Times New Roman" w:cs="Times New Roman"/>
          <w:color w:val="000000" w:themeColor="text1"/>
          <w:sz w:val="24"/>
          <w:szCs w:val="24"/>
        </w:rPr>
        <w:t>veći udio spermija s najduljim repom</w:t>
      </w:r>
      <w:r w:rsidR="00FF613F" w:rsidRPr="00B41404">
        <w:rPr>
          <w:rFonts w:ascii="Times New Roman" w:hAnsi="Times New Roman" w:cs="Times New Roman"/>
          <w:color w:val="000000" w:themeColor="text1"/>
          <w:sz w:val="24"/>
          <w:szCs w:val="24"/>
        </w:rPr>
        <w:t xml:space="preserve"> i </w:t>
      </w:r>
      <w:r w:rsidR="00784CB3" w:rsidRPr="00B41404">
        <w:rPr>
          <w:rFonts w:ascii="Times New Roman" w:hAnsi="Times New Roman" w:cs="Times New Roman"/>
          <w:color w:val="000000" w:themeColor="text1"/>
          <w:sz w:val="24"/>
          <w:szCs w:val="24"/>
        </w:rPr>
        <w:t xml:space="preserve">značajno </w:t>
      </w:r>
      <w:r w:rsidR="00FF613F" w:rsidRPr="00B41404">
        <w:rPr>
          <w:rFonts w:ascii="Times New Roman" w:hAnsi="Times New Roman" w:cs="Times New Roman"/>
          <w:color w:val="000000" w:themeColor="text1"/>
          <w:sz w:val="24"/>
          <w:szCs w:val="24"/>
        </w:rPr>
        <w:t>manji udio spermija s</w:t>
      </w:r>
      <w:r w:rsidR="00FF613F" w:rsidRPr="00B41404">
        <w:rPr>
          <w:rFonts w:ascii="Times New Roman" w:hAnsi="Times New Roman" w:cs="Times New Roman"/>
          <w:color w:val="000000" w:themeColor="text1"/>
          <w:sz w:val="24"/>
          <w:szCs w:val="24"/>
          <w:lang w:eastAsia="hr-HR"/>
        </w:rPr>
        <w:t xml:space="preserve"> najmanjom veličinom </w:t>
      </w:r>
      <w:r w:rsidR="008C3592" w:rsidRPr="00B41404">
        <w:rPr>
          <w:rFonts w:ascii="Times New Roman" w:hAnsi="Times New Roman" w:cs="Times New Roman"/>
          <w:color w:val="000000" w:themeColor="text1"/>
          <w:sz w:val="24"/>
          <w:szCs w:val="24"/>
          <w:lang w:eastAsia="hr-HR"/>
        </w:rPr>
        <w:t>središnjeg</w:t>
      </w:r>
      <w:r w:rsidR="00FF613F" w:rsidRPr="00B41404">
        <w:rPr>
          <w:rFonts w:ascii="Times New Roman" w:hAnsi="Times New Roman" w:cs="Times New Roman"/>
          <w:color w:val="000000" w:themeColor="text1"/>
          <w:sz w:val="24"/>
          <w:szCs w:val="24"/>
          <w:lang w:eastAsia="hr-HR"/>
        </w:rPr>
        <w:t xml:space="preserve"> dijela repa </w:t>
      </w:r>
      <w:r w:rsidR="008C3592" w:rsidRPr="00B41404">
        <w:rPr>
          <w:rFonts w:ascii="Times New Roman" w:hAnsi="Times New Roman" w:cs="Times New Roman"/>
          <w:color w:val="000000" w:themeColor="text1"/>
          <w:sz w:val="24"/>
          <w:szCs w:val="24"/>
          <w:lang w:eastAsia="hr-HR"/>
        </w:rPr>
        <w:t>u</w:t>
      </w:r>
      <w:r w:rsidR="00FF613F" w:rsidRPr="00B41404">
        <w:rPr>
          <w:rFonts w:ascii="Times New Roman" w:hAnsi="Times New Roman" w:cs="Times New Roman"/>
          <w:color w:val="000000" w:themeColor="text1"/>
          <w:sz w:val="24"/>
          <w:szCs w:val="24"/>
          <w:lang w:eastAsia="hr-HR"/>
        </w:rPr>
        <w:t xml:space="preserve"> svim </w:t>
      </w:r>
      <w:r w:rsidR="00784CB3" w:rsidRPr="00B41404">
        <w:rPr>
          <w:rFonts w:ascii="Times New Roman" w:hAnsi="Times New Roman" w:cs="Times New Roman"/>
          <w:color w:val="000000" w:themeColor="text1"/>
          <w:sz w:val="24"/>
          <w:szCs w:val="24"/>
          <w:lang w:eastAsia="hr-HR"/>
        </w:rPr>
        <w:t>pokazateljima</w:t>
      </w:r>
      <w:r w:rsidR="00FF613F" w:rsidRPr="00B41404">
        <w:rPr>
          <w:rFonts w:ascii="Times New Roman" w:hAnsi="Times New Roman" w:cs="Times New Roman"/>
          <w:color w:val="000000" w:themeColor="text1"/>
          <w:sz w:val="24"/>
          <w:szCs w:val="24"/>
          <w:lang w:eastAsia="hr-HR"/>
        </w:rPr>
        <w:t xml:space="preserve"> </w:t>
      </w:r>
      <w:r w:rsidR="00DD2AFE" w:rsidRPr="00B41404">
        <w:rPr>
          <w:rFonts w:ascii="Times New Roman" w:hAnsi="Times New Roman" w:cs="Times New Roman"/>
          <w:color w:val="000000" w:themeColor="text1"/>
          <w:sz w:val="24"/>
          <w:szCs w:val="24"/>
          <w:lang w:eastAsia="hr-HR"/>
        </w:rPr>
        <w:t>te</w:t>
      </w:r>
      <w:r w:rsidR="00FF613F" w:rsidRPr="00B41404">
        <w:rPr>
          <w:rFonts w:ascii="Times New Roman" w:hAnsi="Times New Roman" w:cs="Times New Roman"/>
          <w:color w:val="000000" w:themeColor="text1"/>
          <w:sz w:val="24"/>
          <w:szCs w:val="24"/>
          <w:lang w:eastAsia="hr-HR"/>
        </w:rPr>
        <w:t xml:space="preserve"> tijekom 5. mjeseca </w:t>
      </w:r>
      <w:r w:rsidR="00784CB3" w:rsidRPr="00B41404">
        <w:rPr>
          <w:rFonts w:ascii="Times New Roman" w:hAnsi="Times New Roman" w:cs="Times New Roman"/>
          <w:color w:val="000000" w:themeColor="text1"/>
          <w:sz w:val="24"/>
          <w:szCs w:val="24"/>
        </w:rPr>
        <w:t xml:space="preserve">pokusnog razdoblja značajno </w:t>
      </w:r>
      <w:r w:rsidR="00FF613F" w:rsidRPr="00B41404">
        <w:rPr>
          <w:rFonts w:ascii="Times New Roman" w:hAnsi="Times New Roman" w:cs="Times New Roman"/>
          <w:color w:val="000000" w:themeColor="text1"/>
          <w:sz w:val="24"/>
          <w:szCs w:val="24"/>
          <w:lang w:eastAsia="hr-HR"/>
        </w:rPr>
        <w:t xml:space="preserve">manji udio subpopulacije spermija s najmanjom veličinom glave </w:t>
      </w:r>
      <w:r w:rsidR="009D0B64" w:rsidRPr="00B41404">
        <w:rPr>
          <w:rFonts w:ascii="Times New Roman" w:hAnsi="Times New Roman" w:cs="Times New Roman"/>
          <w:color w:val="000000" w:themeColor="text1"/>
          <w:sz w:val="24"/>
          <w:szCs w:val="24"/>
          <w:lang w:eastAsia="hr-HR"/>
        </w:rPr>
        <w:t xml:space="preserve">spermija </w:t>
      </w:r>
      <w:r w:rsidR="008C3592" w:rsidRPr="00B41404">
        <w:rPr>
          <w:rFonts w:ascii="Times New Roman" w:hAnsi="Times New Roman" w:cs="Times New Roman"/>
          <w:color w:val="000000" w:themeColor="text1"/>
          <w:sz w:val="24"/>
          <w:szCs w:val="24"/>
          <w:lang w:eastAsia="hr-HR"/>
        </w:rPr>
        <w:t>u</w:t>
      </w:r>
      <w:r w:rsidR="00FF613F" w:rsidRPr="00B41404">
        <w:rPr>
          <w:rFonts w:ascii="Times New Roman" w:hAnsi="Times New Roman" w:cs="Times New Roman"/>
          <w:color w:val="000000" w:themeColor="text1"/>
          <w:sz w:val="24"/>
          <w:szCs w:val="24"/>
          <w:lang w:eastAsia="hr-HR"/>
        </w:rPr>
        <w:t xml:space="preserve"> svim </w:t>
      </w:r>
      <w:r w:rsidR="00236CCF" w:rsidRPr="00B41404">
        <w:rPr>
          <w:rFonts w:ascii="Times New Roman" w:hAnsi="Times New Roman" w:cs="Times New Roman"/>
          <w:color w:val="000000" w:themeColor="text1"/>
          <w:sz w:val="24"/>
          <w:szCs w:val="24"/>
          <w:lang w:eastAsia="hr-HR"/>
        </w:rPr>
        <w:t xml:space="preserve">primarnim </w:t>
      </w:r>
      <w:r w:rsidR="00784CB3" w:rsidRPr="00B41404">
        <w:rPr>
          <w:rFonts w:ascii="Times New Roman" w:hAnsi="Times New Roman" w:cs="Times New Roman"/>
          <w:color w:val="000000" w:themeColor="text1"/>
          <w:sz w:val="24"/>
          <w:szCs w:val="24"/>
          <w:lang w:eastAsia="hr-HR"/>
        </w:rPr>
        <w:t>pokazateljima.</w:t>
      </w:r>
    </w:p>
    <w:p w:rsidR="00DF7D15" w:rsidRPr="00B41404" w:rsidRDefault="00284E6A" w:rsidP="00240803">
      <w:pPr>
        <w:pStyle w:val="HTMLPreformatted"/>
        <w:spacing w:before="200" w:after="200" w:line="360" w:lineRule="auto"/>
        <w:jc w:val="both"/>
        <w:rPr>
          <w:rFonts w:ascii="Times New Roman" w:hAnsi="Times New Roman" w:cs="Times New Roman"/>
          <w:color w:val="000000" w:themeColor="text1"/>
          <w:sz w:val="24"/>
          <w:szCs w:val="24"/>
        </w:rPr>
      </w:pPr>
      <w:r w:rsidRPr="00B41404">
        <w:rPr>
          <w:rFonts w:ascii="Times New Roman" w:hAnsi="Times New Roman" w:cs="Times New Roman"/>
          <w:color w:val="000000" w:themeColor="text1"/>
          <w:sz w:val="24"/>
          <w:szCs w:val="24"/>
        </w:rPr>
        <w:tab/>
      </w:r>
      <w:r w:rsidR="00FF613F" w:rsidRPr="00B41404">
        <w:rPr>
          <w:rFonts w:ascii="Times New Roman" w:hAnsi="Times New Roman" w:cs="Times New Roman"/>
          <w:color w:val="000000" w:themeColor="text1"/>
          <w:sz w:val="24"/>
          <w:szCs w:val="24"/>
        </w:rPr>
        <w:t>Pozitivan utjecaj melatonina na prethodno i</w:t>
      </w:r>
      <w:r w:rsidR="009D0B64" w:rsidRPr="00B41404">
        <w:rPr>
          <w:rFonts w:ascii="Times New Roman" w:hAnsi="Times New Roman" w:cs="Times New Roman"/>
          <w:color w:val="000000" w:themeColor="text1"/>
          <w:sz w:val="24"/>
          <w:szCs w:val="24"/>
        </w:rPr>
        <w:t>skazane</w:t>
      </w:r>
      <w:r w:rsidR="00FF613F" w:rsidRPr="00B41404">
        <w:rPr>
          <w:rFonts w:ascii="Times New Roman" w:hAnsi="Times New Roman" w:cs="Times New Roman"/>
          <w:color w:val="000000" w:themeColor="text1"/>
          <w:sz w:val="24"/>
          <w:szCs w:val="24"/>
        </w:rPr>
        <w:t xml:space="preserve"> udjele subpopulacija spermija </w:t>
      </w:r>
      <w:r w:rsidR="003B45CC" w:rsidRPr="00B41404">
        <w:rPr>
          <w:rFonts w:ascii="Times New Roman" w:hAnsi="Times New Roman" w:cs="Times New Roman"/>
          <w:color w:val="000000" w:themeColor="text1"/>
          <w:sz w:val="24"/>
          <w:szCs w:val="24"/>
        </w:rPr>
        <w:t>mogao bi se temeljiti</w:t>
      </w:r>
      <w:r w:rsidR="00FF613F" w:rsidRPr="00B41404">
        <w:rPr>
          <w:rFonts w:ascii="Times New Roman" w:hAnsi="Times New Roman" w:cs="Times New Roman"/>
          <w:color w:val="000000" w:themeColor="text1"/>
          <w:sz w:val="24"/>
          <w:szCs w:val="24"/>
        </w:rPr>
        <w:t xml:space="preserve"> na </w:t>
      </w:r>
      <w:r w:rsidR="00784CB3" w:rsidRPr="00B41404">
        <w:rPr>
          <w:rFonts w:ascii="Times New Roman" w:hAnsi="Times New Roman" w:cs="Times New Roman"/>
          <w:color w:val="000000" w:themeColor="text1"/>
          <w:sz w:val="24"/>
          <w:szCs w:val="24"/>
        </w:rPr>
        <w:t>rezultatima</w:t>
      </w:r>
      <w:r w:rsidR="00FF613F" w:rsidRPr="00B41404">
        <w:rPr>
          <w:rFonts w:ascii="Times New Roman" w:hAnsi="Times New Roman" w:cs="Times New Roman"/>
          <w:color w:val="000000" w:themeColor="text1"/>
          <w:sz w:val="24"/>
          <w:szCs w:val="24"/>
        </w:rPr>
        <w:t xml:space="preserve"> prethodnih istraživanja u kojima je ustanovljena povezanost manje površine glave</w:t>
      </w:r>
      <w:r w:rsidR="003B45CC" w:rsidRPr="00B41404">
        <w:rPr>
          <w:rFonts w:ascii="Times New Roman" w:hAnsi="Times New Roman" w:cs="Times New Roman"/>
          <w:color w:val="000000" w:themeColor="text1"/>
          <w:sz w:val="24"/>
          <w:szCs w:val="24"/>
        </w:rPr>
        <w:t xml:space="preserve"> spermija</w:t>
      </w:r>
      <w:r w:rsidR="00FF613F" w:rsidRPr="00B41404">
        <w:rPr>
          <w:rFonts w:ascii="Times New Roman" w:hAnsi="Times New Roman" w:cs="Times New Roman"/>
          <w:color w:val="000000" w:themeColor="text1"/>
          <w:sz w:val="24"/>
          <w:szCs w:val="24"/>
        </w:rPr>
        <w:t xml:space="preserve"> s manjom plodnošću te </w:t>
      </w:r>
      <w:r w:rsidR="00784CB3" w:rsidRPr="00B41404">
        <w:rPr>
          <w:rFonts w:ascii="Times New Roman" w:hAnsi="Times New Roman" w:cs="Times New Roman"/>
          <w:color w:val="000000" w:themeColor="text1"/>
          <w:sz w:val="24"/>
          <w:szCs w:val="24"/>
        </w:rPr>
        <w:t xml:space="preserve">rezultatima </w:t>
      </w:r>
      <w:r w:rsidR="00FF613F" w:rsidRPr="00B41404">
        <w:rPr>
          <w:rFonts w:ascii="Times New Roman" w:hAnsi="Times New Roman" w:cs="Times New Roman"/>
          <w:color w:val="000000" w:themeColor="text1"/>
          <w:sz w:val="24"/>
          <w:szCs w:val="24"/>
        </w:rPr>
        <w:t xml:space="preserve">istraživanja gdje </w:t>
      </w:r>
      <w:r w:rsidR="003D0896" w:rsidRPr="00B41404">
        <w:rPr>
          <w:rFonts w:ascii="Times New Roman" w:hAnsi="Times New Roman" w:cs="Times New Roman"/>
          <w:color w:val="000000" w:themeColor="text1"/>
          <w:sz w:val="24"/>
          <w:szCs w:val="24"/>
        </w:rPr>
        <w:t>je ustanovljen</w:t>
      </w:r>
      <w:r w:rsidR="000C3F71" w:rsidRPr="00B41404">
        <w:rPr>
          <w:rFonts w:ascii="Times New Roman" w:hAnsi="Times New Roman" w:cs="Times New Roman"/>
          <w:color w:val="000000" w:themeColor="text1"/>
          <w:sz w:val="24"/>
          <w:szCs w:val="24"/>
        </w:rPr>
        <w:t xml:space="preserve">a pozitivna korelacija duljine repa s brzinom </w:t>
      </w:r>
      <w:r w:rsidR="00784CB3" w:rsidRPr="00B41404">
        <w:rPr>
          <w:rFonts w:ascii="Times New Roman" w:hAnsi="Times New Roman" w:cs="Times New Roman"/>
          <w:color w:val="000000" w:themeColor="text1"/>
          <w:sz w:val="24"/>
          <w:szCs w:val="24"/>
        </w:rPr>
        <w:t xml:space="preserve">gibanja </w:t>
      </w:r>
      <w:r w:rsidR="000C3F71" w:rsidRPr="00B41404">
        <w:rPr>
          <w:rFonts w:ascii="Times New Roman" w:hAnsi="Times New Roman" w:cs="Times New Roman"/>
          <w:color w:val="000000" w:themeColor="text1"/>
          <w:sz w:val="24"/>
          <w:szCs w:val="24"/>
        </w:rPr>
        <w:t>spermija</w:t>
      </w:r>
      <w:r w:rsidR="00DF7D15" w:rsidRPr="00B41404">
        <w:rPr>
          <w:rFonts w:ascii="Times New Roman" w:hAnsi="Times New Roman" w:cs="Times New Roman"/>
          <w:color w:val="000000" w:themeColor="text1"/>
          <w:sz w:val="24"/>
          <w:szCs w:val="24"/>
        </w:rPr>
        <w:t xml:space="preserve">, duljine </w:t>
      </w:r>
      <w:r w:rsidR="00784CB3" w:rsidRPr="00B41404">
        <w:rPr>
          <w:rFonts w:ascii="Times New Roman" w:hAnsi="Times New Roman" w:cs="Times New Roman"/>
          <w:color w:val="000000" w:themeColor="text1"/>
          <w:sz w:val="24"/>
          <w:szCs w:val="24"/>
        </w:rPr>
        <w:t>središnjeg</w:t>
      </w:r>
      <w:r w:rsidR="00DF7D15" w:rsidRPr="00B41404">
        <w:rPr>
          <w:rFonts w:ascii="Times New Roman" w:hAnsi="Times New Roman" w:cs="Times New Roman"/>
          <w:color w:val="000000" w:themeColor="text1"/>
          <w:sz w:val="24"/>
          <w:szCs w:val="24"/>
        </w:rPr>
        <w:t xml:space="preserve"> dijela spermija s plodnošću kao i </w:t>
      </w:r>
      <w:r w:rsidR="00784CB3" w:rsidRPr="00B41404">
        <w:rPr>
          <w:rFonts w:ascii="Times New Roman" w:hAnsi="Times New Roman" w:cs="Times New Roman"/>
          <w:color w:val="000000" w:themeColor="text1"/>
          <w:sz w:val="24"/>
          <w:szCs w:val="24"/>
        </w:rPr>
        <w:t xml:space="preserve">rezultatima </w:t>
      </w:r>
      <w:r w:rsidR="00DF7D15" w:rsidRPr="00B41404">
        <w:rPr>
          <w:rFonts w:ascii="Times New Roman" w:hAnsi="Times New Roman" w:cs="Times New Roman"/>
          <w:color w:val="000000" w:themeColor="text1"/>
          <w:sz w:val="24"/>
          <w:szCs w:val="24"/>
        </w:rPr>
        <w:t>istraživanjima gdje se</w:t>
      </w:r>
      <w:r w:rsidR="000C3F71" w:rsidRPr="00B41404">
        <w:rPr>
          <w:rFonts w:ascii="Times New Roman" w:hAnsi="Times New Roman" w:cs="Times New Roman"/>
          <w:color w:val="000000" w:themeColor="text1"/>
          <w:sz w:val="24"/>
          <w:szCs w:val="24"/>
        </w:rPr>
        <w:t xml:space="preserve"> </w:t>
      </w:r>
      <w:r w:rsidR="00DF7D15" w:rsidRPr="00B41404">
        <w:rPr>
          <w:rFonts w:ascii="Times New Roman" w:hAnsi="Times New Roman" w:cs="Times New Roman"/>
          <w:color w:val="000000" w:themeColor="text1"/>
          <w:sz w:val="24"/>
          <w:szCs w:val="24"/>
        </w:rPr>
        <w:t>d</w:t>
      </w:r>
      <w:r w:rsidR="000C3F71" w:rsidRPr="00B41404">
        <w:rPr>
          <w:rFonts w:ascii="Times New Roman" w:hAnsi="Times New Roman" w:cs="Times New Roman"/>
          <w:color w:val="000000" w:themeColor="text1"/>
          <w:sz w:val="24"/>
          <w:szCs w:val="24"/>
        </w:rPr>
        <w:t xml:space="preserve">uljina </w:t>
      </w:r>
      <w:r w:rsidR="00784CB3" w:rsidRPr="00B41404">
        <w:rPr>
          <w:rFonts w:ascii="Times New Roman" w:hAnsi="Times New Roman" w:cs="Times New Roman"/>
          <w:color w:val="000000" w:themeColor="text1"/>
          <w:sz w:val="24"/>
          <w:szCs w:val="24"/>
        </w:rPr>
        <w:t>središnjeg</w:t>
      </w:r>
      <w:r w:rsidR="000C3F71" w:rsidRPr="00B41404">
        <w:rPr>
          <w:rFonts w:ascii="Times New Roman" w:hAnsi="Times New Roman" w:cs="Times New Roman"/>
          <w:color w:val="000000" w:themeColor="text1"/>
          <w:sz w:val="24"/>
          <w:szCs w:val="24"/>
        </w:rPr>
        <w:t xml:space="preserve"> dijela </w:t>
      </w:r>
      <w:r w:rsidR="00DF7D15" w:rsidRPr="00B41404">
        <w:rPr>
          <w:rFonts w:ascii="Times New Roman" w:hAnsi="Times New Roman" w:cs="Times New Roman"/>
          <w:color w:val="000000" w:themeColor="text1"/>
          <w:sz w:val="24"/>
          <w:szCs w:val="24"/>
        </w:rPr>
        <w:t>spermija povezuje</w:t>
      </w:r>
      <w:r w:rsidR="000C3F71" w:rsidRPr="00B41404">
        <w:rPr>
          <w:rFonts w:ascii="Times New Roman" w:hAnsi="Times New Roman" w:cs="Times New Roman"/>
          <w:color w:val="000000" w:themeColor="text1"/>
          <w:sz w:val="24"/>
          <w:szCs w:val="24"/>
        </w:rPr>
        <w:t xml:space="preserve"> s razinom energije proizveden</w:t>
      </w:r>
      <w:r w:rsidR="00DF7D15" w:rsidRPr="00B41404">
        <w:rPr>
          <w:rFonts w:ascii="Times New Roman" w:hAnsi="Times New Roman" w:cs="Times New Roman"/>
          <w:color w:val="000000" w:themeColor="text1"/>
          <w:sz w:val="24"/>
          <w:szCs w:val="24"/>
        </w:rPr>
        <w:t>oj</w:t>
      </w:r>
      <w:r w:rsidR="000C3F71" w:rsidRPr="00B41404">
        <w:rPr>
          <w:rFonts w:ascii="Times New Roman" w:hAnsi="Times New Roman" w:cs="Times New Roman"/>
          <w:color w:val="000000" w:themeColor="text1"/>
          <w:sz w:val="24"/>
          <w:szCs w:val="24"/>
        </w:rPr>
        <w:t xml:space="preserve"> u mitohondrijima</w:t>
      </w:r>
      <w:r w:rsidR="00CF1A75" w:rsidRPr="00B41404">
        <w:rPr>
          <w:rFonts w:ascii="Times New Roman" w:hAnsi="Times New Roman" w:cs="Times New Roman"/>
          <w:color w:val="000000" w:themeColor="text1"/>
          <w:sz w:val="24"/>
          <w:szCs w:val="24"/>
        </w:rPr>
        <w:t>.</w:t>
      </w:r>
    </w:p>
    <w:p w:rsidR="005A6762" w:rsidRPr="00B41404" w:rsidRDefault="000C5F9D" w:rsidP="00284E6A">
      <w:pPr>
        <w:spacing w:before="200" w:line="360" w:lineRule="auto"/>
        <w:ind w:firstLine="708"/>
        <w:jc w:val="both"/>
        <w:rPr>
          <w:rFonts w:ascii="Times New Roman" w:hAnsi="Times New Roman" w:cs="Times New Roman"/>
          <w:color w:val="000000" w:themeColor="text1"/>
          <w:sz w:val="24"/>
          <w:szCs w:val="24"/>
          <w:lang w:eastAsia="hr-HR"/>
        </w:rPr>
      </w:pPr>
      <w:r w:rsidRPr="00B41404">
        <w:rPr>
          <w:rFonts w:ascii="Times New Roman" w:eastAsia="Times New Roman" w:hAnsi="Times New Roman" w:cs="Times New Roman"/>
          <w:color w:val="000000" w:themeColor="text1"/>
          <w:sz w:val="24"/>
          <w:szCs w:val="24"/>
          <w:lang w:eastAsia="hr-HR"/>
        </w:rPr>
        <w:t>Kategorizacijom</w:t>
      </w:r>
      <w:r w:rsidR="00031BF2" w:rsidRPr="00B41404">
        <w:rPr>
          <w:rFonts w:ascii="Times New Roman" w:hAnsi="Times New Roman" w:cs="Times New Roman"/>
          <w:color w:val="000000" w:themeColor="text1"/>
          <w:sz w:val="24"/>
          <w:szCs w:val="24"/>
          <w:lang w:eastAsia="hr-HR"/>
        </w:rPr>
        <w:t xml:space="preserve"> jarčeva prema udjelu gibljivih spermija utvrđeno je da su jarčevi s najvećom gibljivošću spermija imali spermije s najduljim repom i najvećim vrijednostima pokazatelja središnjeg dijela repa</w:t>
      </w:r>
      <w:r w:rsidR="00846723" w:rsidRPr="00B41404">
        <w:rPr>
          <w:rFonts w:ascii="Times New Roman" w:hAnsi="Times New Roman" w:cs="Times New Roman"/>
          <w:color w:val="000000" w:themeColor="text1"/>
          <w:sz w:val="24"/>
          <w:szCs w:val="24"/>
          <w:lang w:eastAsia="hr-HR"/>
        </w:rPr>
        <w:t>.</w:t>
      </w:r>
      <w:r w:rsidR="00031BF2" w:rsidRPr="00B41404">
        <w:rPr>
          <w:rFonts w:ascii="Times New Roman" w:hAnsi="Times New Roman" w:cs="Times New Roman"/>
          <w:color w:val="000000" w:themeColor="text1"/>
          <w:sz w:val="24"/>
          <w:szCs w:val="24"/>
          <w:lang w:eastAsia="hr-HR"/>
        </w:rPr>
        <w:t xml:space="preserve"> </w:t>
      </w:r>
      <w:r w:rsidR="00846723" w:rsidRPr="00B41404">
        <w:rPr>
          <w:rFonts w:ascii="Times New Roman" w:hAnsi="Times New Roman" w:cs="Times New Roman"/>
          <w:color w:val="000000" w:themeColor="text1"/>
          <w:sz w:val="24"/>
          <w:szCs w:val="24"/>
          <w:lang w:eastAsia="hr-HR"/>
        </w:rPr>
        <w:t xml:space="preserve">Time </w:t>
      </w:r>
      <w:r w:rsidR="00031BF2" w:rsidRPr="00B41404">
        <w:rPr>
          <w:rFonts w:ascii="Times New Roman" w:hAnsi="Times New Roman" w:cs="Times New Roman"/>
          <w:color w:val="000000" w:themeColor="text1"/>
          <w:sz w:val="24"/>
          <w:szCs w:val="24"/>
          <w:lang w:eastAsia="hr-HR"/>
        </w:rPr>
        <w:t xml:space="preserve">su potvrđene pretpostavke da dulji </w:t>
      </w:r>
      <w:r w:rsidR="00031BF2" w:rsidRPr="00B41404">
        <w:rPr>
          <w:rFonts w:ascii="Times New Roman" w:eastAsia="Times New Roman" w:hAnsi="Times New Roman" w:cs="Times New Roman"/>
          <w:color w:val="000000" w:themeColor="text1"/>
          <w:sz w:val="24"/>
          <w:szCs w:val="24"/>
          <w:lang w:eastAsia="hr-HR"/>
        </w:rPr>
        <w:t>središnji dio repa te ukupna duljina rep</w:t>
      </w:r>
      <w:r w:rsidR="00846723" w:rsidRPr="00B41404">
        <w:rPr>
          <w:rFonts w:ascii="Times New Roman" w:eastAsia="Times New Roman" w:hAnsi="Times New Roman" w:cs="Times New Roman"/>
          <w:color w:val="000000" w:themeColor="text1"/>
          <w:sz w:val="24"/>
          <w:szCs w:val="24"/>
          <w:lang w:eastAsia="hr-HR"/>
        </w:rPr>
        <w:t>a</w:t>
      </w:r>
      <w:r w:rsidR="00031BF2" w:rsidRPr="00B41404">
        <w:rPr>
          <w:rFonts w:ascii="Times New Roman" w:eastAsia="Times New Roman" w:hAnsi="Times New Roman" w:cs="Times New Roman"/>
          <w:color w:val="000000" w:themeColor="text1"/>
          <w:sz w:val="24"/>
          <w:szCs w:val="24"/>
          <w:lang w:eastAsia="hr-HR"/>
        </w:rPr>
        <w:t xml:space="preserve"> </w:t>
      </w:r>
      <w:r w:rsidR="00846723" w:rsidRPr="00B41404">
        <w:rPr>
          <w:rFonts w:ascii="Times New Roman" w:eastAsia="Times New Roman" w:hAnsi="Times New Roman" w:cs="Times New Roman"/>
          <w:color w:val="000000" w:themeColor="text1"/>
          <w:sz w:val="24"/>
          <w:szCs w:val="24"/>
          <w:lang w:eastAsia="hr-HR"/>
        </w:rPr>
        <w:t xml:space="preserve">spermija utječu na </w:t>
      </w:r>
      <w:r w:rsidR="00F1585E" w:rsidRPr="00B41404">
        <w:rPr>
          <w:rFonts w:ascii="Times New Roman" w:eastAsia="Times New Roman" w:hAnsi="Times New Roman" w:cs="Times New Roman"/>
          <w:color w:val="000000" w:themeColor="text1"/>
          <w:sz w:val="24"/>
          <w:szCs w:val="24"/>
          <w:lang w:eastAsia="hr-HR"/>
        </w:rPr>
        <w:t>veću</w:t>
      </w:r>
      <w:r w:rsidR="00846723" w:rsidRPr="00B41404">
        <w:rPr>
          <w:rFonts w:ascii="Times New Roman" w:eastAsia="Times New Roman" w:hAnsi="Times New Roman" w:cs="Times New Roman"/>
          <w:color w:val="000000" w:themeColor="text1"/>
          <w:sz w:val="24"/>
          <w:szCs w:val="24"/>
          <w:lang w:eastAsia="hr-HR"/>
        </w:rPr>
        <w:t xml:space="preserve"> gibljivost</w:t>
      </w:r>
      <w:r w:rsidR="00221BD4" w:rsidRPr="00B41404">
        <w:rPr>
          <w:rFonts w:ascii="Times New Roman" w:eastAsia="Times New Roman" w:hAnsi="Times New Roman" w:cs="Times New Roman"/>
          <w:color w:val="000000" w:themeColor="text1"/>
          <w:sz w:val="24"/>
          <w:szCs w:val="24"/>
          <w:lang w:eastAsia="hr-HR"/>
        </w:rPr>
        <w:t xml:space="preserve"> spermija</w:t>
      </w:r>
      <w:r w:rsidR="00846723" w:rsidRPr="00B41404">
        <w:rPr>
          <w:rFonts w:ascii="Times New Roman" w:eastAsia="Times New Roman" w:hAnsi="Times New Roman" w:cs="Times New Roman"/>
          <w:color w:val="000000" w:themeColor="text1"/>
          <w:sz w:val="24"/>
          <w:szCs w:val="24"/>
          <w:lang w:eastAsia="hr-HR"/>
        </w:rPr>
        <w:t>.</w:t>
      </w:r>
      <w:r w:rsidR="00CF1A75" w:rsidRPr="00B41404">
        <w:rPr>
          <w:rFonts w:ascii="Times New Roman" w:eastAsia="Times New Roman" w:hAnsi="Times New Roman" w:cs="Times New Roman"/>
          <w:color w:val="000000" w:themeColor="text1"/>
          <w:sz w:val="24"/>
          <w:szCs w:val="24"/>
          <w:lang w:eastAsia="hr-HR"/>
        </w:rPr>
        <w:t xml:space="preserve"> </w:t>
      </w:r>
      <w:r w:rsidR="00C505F1" w:rsidRPr="00B41404">
        <w:rPr>
          <w:rFonts w:ascii="Times New Roman" w:hAnsi="Times New Roman" w:cs="Times New Roman"/>
          <w:color w:val="000000" w:themeColor="text1"/>
          <w:sz w:val="24"/>
          <w:szCs w:val="24"/>
          <w:lang w:eastAsia="hr-HR"/>
        </w:rPr>
        <w:t>Međutim,</w:t>
      </w:r>
      <w:r w:rsidR="00DD2AFE" w:rsidRPr="00B41404">
        <w:rPr>
          <w:rFonts w:ascii="Times New Roman" w:hAnsi="Times New Roman" w:cs="Times New Roman"/>
          <w:color w:val="000000" w:themeColor="text1"/>
          <w:sz w:val="24"/>
          <w:szCs w:val="24"/>
          <w:lang w:eastAsia="hr-HR"/>
        </w:rPr>
        <w:t xml:space="preserve"> najpreciznija </w:t>
      </w:r>
      <w:r w:rsidR="00C505F1" w:rsidRPr="00B41404">
        <w:rPr>
          <w:rFonts w:ascii="Times New Roman" w:hAnsi="Times New Roman" w:cs="Times New Roman"/>
          <w:color w:val="000000" w:themeColor="text1"/>
          <w:sz w:val="24"/>
          <w:szCs w:val="24"/>
          <w:lang w:eastAsia="hr-HR"/>
        </w:rPr>
        <w:lastRenderedPageBreak/>
        <w:t xml:space="preserve">bi </w:t>
      </w:r>
      <w:r w:rsidR="00DD2AFE" w:rsidRPr="00B41404">
        <w:rPr>
          <w:rFonts w:ascii="Times New Roman" w:hAnsi="Times New Roman" w:cs="Times New Roman"/>
          <w:color w:val="000000" w:themeColor="text1"/>
          <w:sz w:val="24"/>
          <w:szCs w:val="24"/>
          <w:lang w:eastAsia="hr-HR"/>
        </w:rPr>
        <w:t xml:space="preserve">analiza </w:t>
      </w:r>
      <w:r w:rsidR="00C505F1" w:rsidRPr="00B41404">
        <w:rPr>
          <w:rFonts w:ascii="Times New Roman" w:hAnsi="Times New Roman" w:cs="Times New Roman"/>
          <w:color w:val="000000" w:themeColor="text1"/>
          <w:sz w:val="24"/>
          <w:szCs w:val="24"/>
          <w:lang w:eastAsia="hr-HR"/>
        </w:rPr>
        <w:t>u</w:t>
      </w:r>
      <w:r w:rsidR="00DD2AFE" w:rsidRPr="00B41404">
        <w:rPr>
          <w:rFonts w:ascii="Times New Roman" w:hAnsi="Times New Roman" w:cs="Times New Roman"/>
          <w:color w:val="000000" w:themeColor="text1"/>
          <w:sz w:val="24"/>
          <w:szCs w:val="24"/>
          <w:lang w:eastAsia="hr-HR"/>
        </w:rPr>
        <w:t xml:space="preserve"> te svrhe bila kada bi se za svaki pojedini spermij procijenila </w:t>
      </w:r>
      <w:r w:rsidR="00C505F1" w:rsidRPr="00B41404">
        <w:rPr>
          <w:rFonts w:ascii="Times New Roman" w:hAnsi="Times New Roman" w:cs="Times New Roman"/>
          <w:color w:val="000000" w:themeColor="text1"/>
          <w:sz w:val="24"/>
          <w:szCs w:val="24"/>
          <w:lang w:eastAsia="hr-HR"/>
        </w:rPr>
        <w:t xml:space="preserve">njegova </w:t>
      </w:r>
      <w:r w:rsidR="00DD2AFE" w:rsidRPr="00B41404">
        <w:rPr>
          <w:rFonts w:ascii="Times New Roman" w:hAnsi="Times New Roman" w:cs="Times New Roman"/>
          <w:color w:val="000000" w:themeColor="text1"/>
          <w:sz w:val="24"/>
          <w:szCs w:val="24"/>
          <w:lang w:eastAsia="hr-HR"/>
        </w:rPr>
        <w:t xml:space="preserve">gibljivost i </w:t>
      </w:r>
      <w:r w:rsidR="00846723" w:rsidRPr="00B41404">
        <w:rPr>
          <w:rFonts w:ascii="Times New Roman" w:hAnsi="Times New Roman" w:cs="Times New Roman"/>
          <w:color w:val="000000" w:themeColor="text1"/>
          <w:sz w:val="24"/>
          <w:szCs w:val="24"/>
          <w:lang w:eastAsia="hr-HR"/>
        </w:rPr>
        <w:t xml:space="preserve">vrijednosti </w:t>
      </w:r>
      <w:r w:rsidR="00DD2AFE" w:rsidRPr="00B41404">
        <w:rPr>
          <w:rFonts w:ascii="Times New Roman" w:hAnsi="Times New Roman" w:cs="Times New Roman"/>
          <w:color w:val="000000" w:themeColor="text1"/>
          <w:sz w:val="24"/>
          <w:szCs w:val="24"/>
          <w:lang w:eastAsia="hr-HR"/>
        </w:rPr>
        <w:t>morfometrijski</w:t>
      </w:r>
      <w:r w:rsidR="00846723" w:rsidRPr="00B41404">
        <w:rPr>
          <w:rFonts w:ascii="Times New Roman" w:hAnsi="Times New Roman" w:cs="Times New Roman"/>
          <w:color w:val="000000" w:themeColor="text1"/>
          <w:sz w:val="24"/>
          <w:szCs w:val="24"/>
          <w:lang w:eastAsia="hr-HR"/>
        </w:rPr>
        <w:t>h</w:t>
      </w:r>
      <w:r w:rsidR="00DD2AFE" w:rsidRPr="00B41404">
        <w:rPr>
          <w:rFonts w:ascii="Times New Roman" w:hAnsi="Times New Roman" w:cs="Times New Roman"/>
          <w:color w:val="000000" w:themeColor="text1"/>
          <w:sz w:val="24"/>
          <w:szCs w:val="24"/>
          <w:lang w:eastAsia="hr-HR"/>
        </w:rPr>
        <w:t xml:space="preserve"> pokazatelj</w:t>
      </w:r>
      <w:r w:rsidR="00846723" w:rsidRPr="00B41404">
        <w:rPr>
          <w:rFonts w:ascii="Times New Roman" w:hAnsi="Times New Roman" w:cs="Times New Roman"/>
          <w:color w:val="000000" w:themeColor="text1"/>
          <w:sz w:val="24"/>
          <w:szCs w:val="24"/>
          <w:lang w:eastAsia="hr-HR"/>
        </w:rPr>
        <w:t>a</w:t>
      </w:r>
      <w:r w:rsidR="00DD2AFE" w:rsidRPr="00B41404">
        <w:rPr>
          <w:rFonts w:ascii="Times New Roman" w:hAnsi="Times New Roman" w:cs="Times New Roman"/>
          <w:color w:val="000000" w:themeColor="text1"/>
          <w:sz w:val="24"/>
          <w:szCs w:val="24"/>
          <w:lang w:eastAsia="hr-HR"/>
        </w:rPr>
        <w:t xml:space="preserve">. </w:t>
      </w:r>
      <w:r w:rsidR="00C505F1" w:rsidRPr="00B41404">
        <w:rPr>
          <w:rFonts w:ascii="Times New Roman" w:hAnsi="Times New Roman" w:cs="Times New Roman"/>
          <w:color w:val="000000" w:themeColor="text1"/>
          <w:sz w:val="24"/>
          <w:szCs w:val="24"/>
          <w:lang w:eastAsia="hr-HR"/>
        </w:rPr>
        <w:t xml:space="preserve"> </w:t>
      </w:r>
    </w:p>
    <w:p w:rsidR="004843E9" w:rsidRPr="00B41404" w:rsidRDefault="00236CCF" w:rsidP="00240803">
      <w:pPr>
        <w:spacing w:before="200" w:line="360" w:lineRule="auto"/>
        <w:ind w:firstLine="709"/>
        <w:jc w:val="both"/>
        <w:rPr>
          <w:rFonts w:ascii="Times New Roman" w:hAnsi="Times New Roman" w:cs="Times New Roman"/>
          <w:color w:val="000000" w:themeColor="text1"/>
          <w:sz w:val="24"/>
          <w:szCs w:val="24"/>
        </w:rPr>
      </w:pPr>
      <w:r w:rsidRPr="00B41404">
        <w:rPr>
          <w:rFonts w:ascii="Times New Roman" w:hAnsi="Times New Roman" w:cs="Times New Roman"/>
          <w:color w:val="000000" w:themeColor="text1"/>
          <w:sz w:val="24"/>
          <w:szCs w:val="24"/>
        </w:rPr>
        <w:t>S</w:t>
      </w:r>
      <w:r w:rsidR="004843E9" w:rsidRPr="00B41404">
        <w:rPr>
          <w:rFonts w:ascii="Times New Roman" w:hAnsi="Times New Roman" w:cs="Times New Roman"/>
          <w:color w:val="000000" w:themeColor="text1"/>
          <w:sz w:val="24"/>
          <w:szCs w:val="24"/>
        </w:rPr>
        <w:t>tandardizirana morfometrijska analiza ejakulata jarčeva</w:t>
      </w:r>
      <w:r w:rsidR="00297F27" w:rsidRPr="00B41404">
        <w:rPr>
          <w:color w:val="000000" w:themeColor="text1"/>
        </w:rPr>
        <w:t xml:space="preserve"> </w:t>
      </w:r>
      <w:r w:rsidR="00297F27" w:rsidRPr="00B41404">
        <w:rPr>
          <w:rFonts w:ascii="Times New Roman" w:hAnsi="Times New Roman" w:cs="Times New Roman"/>
          <w:color w:val="000000" w:themeColor="text1"/>
          <w:sz w:val="24"/>
          <w:szCs w:val="24"/>
        </w:rPr>
        <w:t>uz primjenu multivarijatne statističke analize</w:t>
      </w:r>
      <w:r w:rsidR="004843E9" w:rsidRPr="00B41404">
        <w:rPr>
          <w:rFonts w:ascii="Times New Roman" w:hAnsi="Times New Roman" w:cs="Times New Roman"/>
          <w:color w:val="000000" w:themeColor="text1"/>
          <w:sz w:val="24"/>
          <w:szCs w:val="24"/>
        </w:rPr>
        <w:t>, mogla bi pružiti relevantna saznanja o pravilnosti spermatogeneze i spermiogeneze</w:t>
      </w:r>
      <w:r w:rsidRPr="00B41404">
        <w:rPr>
          <w:rFonts w:ascii="Times New Roman" w:hAnsi="Times New Roman" w:cs="Times New Roman"/>
          <w:color w:val="000000" w:themeColor="text1"/>
          <w:sz w:val="24"/>
          <w:szCs w:val="24"/>
        </w:rPr>
        <w:t xml:space="preserve"> u</w:t>
      </w:r>
      <w:r w:rsidR="004843E9" w:rsidRPr="00B41404">
        <w:rPr>
          <w:rFonts w:ascii="Times New Roman" w:hAnsi="Times New Roman" w:cs="Times New Roman"/>
          <w:color w:val="000000" w:themeColor="text1"/>
          <w:sz w:val="24"/>
          <w:szCs w:val="24"/>
        </w:rPr>
        <w:t xml:space="preserve"> jarčeva, procjeni kakvoće spermija u ejakulatu, uključujući i procje</w:t>
      </w:r>
      <w:r w:rsidR="00FC0688" w:rsidRPr="00B41404">
        <w:rPr>
          <w:rFonts w:ascii="Times New Roman" w:hAnsi="Times New Roman" w:cs="Times New Roman"/>
          <w:color w:val="000000" w:themeColor="text1"/>
          <w:sz w:val="24"/>
          <w:szCs w:val="24"/>
        </w:rPr>
        <w:t>nu oplodnog potencijala mužjaka te</w:t>
      </w:r>
      <w:r w:rsidR="00297F27" w:rsidRPr="00B41404">
        <w:rPr>
          <w:rFonts w:ascii="Times New Roman" w:hAnsi="Times New Roman" w:cs="Times New Roman"/>
          <w:color w:val="000000" w:themeColor="text1"/>
          <w:sz w:val="24"/>
          <w:szCs w:val="24"/>
        </w:rPr>
        <w:t xml:space="preserve"> sposobnost zamrzavanja sjemena, dok bi se primjena egzogenog melatonina mogla koristiti u poboljšanju spermograma rasplodnih jarčeva izvan rasplodne sezone.</w:t>
      </w:r>
      <w:r w:rsidR="00297F27" w:rsidRPr="00B41404">
        <w:rPr>
          <w:color w:val="000000" w:themeColor="text1"/>
        </w:rPr>
        <w:t xml:space="preserve"> </w:t>
      </w:r>
    </w:p>
    <w:p w:rsidR="004843E9" w:rsidRDefault="004843E9" w:rsidP="0097063C">
      <w:pPr>
        <w:spacing w:after="0" w:line="360" w:lineRule="auto"/>
        <w:ind w:firstLine="708"/>
        <w:jc w:val="both"/>
        <w:rPr>
          <w:rFonts w:ascii="Times New Roman" w:hAnsi="Times New Roman" w:cs="Times New Roman"/>
          <w:sz w:val="24"/>
          <w:szCs w:val="24"/>
        </w:rPr>
      </w:pPr>
    </w:p>
    <w:p w:rsidR="0097063C" w:rsidRDefault="0097063C" w:rsidP="00302184">
      <w:pPr>
        <w:spacing w:after="0" w:line="360" w:lineRule="auto"/>
        <w:ind w:firstLine="708"/>
        <w:jc w:val="both"/>
        <w:rPr>
          <w:rFonts w:ascii="Times New Roman" w:eastAsia="Times New Roman" w:hAnsi="Times New Roman" w:cs="Times New Roman"/>
          <w:bCs/>
          <w:color w:val="000000"/>
          <w:sz w:val="24"/>
          <w:szCs w:val="24"/>
          <w:lang w:eastAsia="hr-HR"/>
        </w:rPr>
      </w:pPr>
    </w:p>
    <w:p w:rsidR="00E162BE" w:rsidRPr="002E4C6E" w:rsidRDefault="00E162BE" w:rsidP="0097063C">
      <w:pPr>
        <w:spacing w:after="0" w:line="360" w:lineRule="auto"/>
        <w:jc w:val="both"/>
        <w:rPr>
          <w:rFonts w:ascii="Times New Roman" w:eastAsia="Times New Roman" w:hAnsi="Times New Roman" w:cs="Times New Roman"/>
          <w:bCs/>
          <w:color w:val="000000"/>
          <w:sz w:val="24"/>
          <w:szCs w:val="24"/>
          <w:lang w:eastAsia="hr-HR"/>
        </w:rPr>
      </w:pPr>
      <w:r w:rsidRPr="002E4C6E">
        <w:rPr>
          <w:rFonts w:ascii="Times New Roman" w:eastAsia="Times New Roman" w:hAnsi="Times New Roman" w:cs="Times New Roman"/>
          <w:bCs/>
          <w:color w:val="000000"/>
          <w:sz w:val="24"/>
          <w:szCs w:val="24"/>
          <w:lang w:eastAsia="hr-HR"/>
        </w:rPr>
        <w:br w:type="page"/>
      </w:r>
    </w:p>
    <w:p w:rsidR="00253776" w:rsidRPr="00270429" w:rsidRDefault="00253776" w:rsidP="00920A94">
      <w:pPr>
        <w:pStyle w:val="Heading1"/>
        <w:spacing w:before="0" w:line="360" w:lineRule="auto"/>
        <w:jc w:val="both"/>
        <w:rPr>
          <w:rFonts w:ascii="Times New Roman" w:hAnsi="Times New Roman" w:cs="Times New Roman"/>
          <w:color w:val="auto"/>
        </w:rPr>
      </w:pPr>
      <w:bookmarkStart w:id="22" w:name="_Toc415178701"/>
      <w:bookmarkStart w:id="23" w:name="_Toc480756038"/>
      <w:r w:rsidRPr="00270429">
        <w:rPr>
          <w:rFonts w:ascii="Times New Roman" w:hAnsi="Times New Roman" w:cs="Times New Roman"/>
          <w:color w:val="auto"/>
        </w:rPr>
        <w:lastRenderedPageBreak/>
        <w:t>8. ZAHVALE</w:t>
      </w:r>
      <w:bookmarkEnd w:id="22"/>
      <w:bookmarkEnd w:id="23"/>
    </w:p>
    <w:p w:rsidR="00920A94" w:rsidRPr="00920A94" w:rsidRDefault="00920A94" w:rsidP="00920A94">
      <w:pPr>
        <w:spacing w:after="0" w:line="360" w:lineRule="auto"/>
        <w:jc w:val="both"/>
      </w:pPr>
    </w:p>
    <w:p w:rsidR="0066016D" w:rsidRDefault="0066016D" w:rsidP="0066016D">
      <w:pPr>
        <w:spacing w:before="200" w:line="360" w:lineRule="auto"/>
        <w:ind w:firstLine="708"/>
        <w:jc w:val="both"/>
        <w:rPr>
          <w:rFonts w:ascii="Times New Roman" w:eastAsia="Times New Roman" w:hAnsi="Times New Roman" w:cs="Times New Roman"/>
          <w:sz w:val="24"/>
          <w:szCs w:val="24"/>
          <w:lang w:eastAsia="hr-HR"/>
        </w:rPr>
      </w:pPr>
      <w:r w:rsidRPr="00CB1EE7">
        <w:rPr>
          <w:rFonts w:ascii="Times New Roman" w:eastAsia="Times New Roman" w:hAnsi="Times New Roman" w:cs="Times New Roman"/>
          <w:sz w:val="24"/>
          <w:szCs w:val="24"/>
          <w:lang w:eastAsia="hr-HR"/>
        </w:rPr>
        <w:t>Zahvaljujem voditeljima rada doc. dr. sc. Silviju Vinc</w:t>
      </w:r>
      <w:r w:rsidR="00B53EE4">
        <w:rPr>
          <w:rFonts w:ascii="Times New Roman" w:eastAsia="Times New Roman" w:hAnsi="Times New Roman" w:cs="Times New Roman"/>
          <w:sz w:val="24"/>
          <w:szCs w:val="24"/>
          <w:lang w:eastAsia="hr-HR"/>
        </w:rPr>
        <w:t>e</w:t>
      </w:r>
      <w:r w:rsidRPr="00CB1EE7">
        <w:rPr>
          <w:rFonts w:ascii="Times New Roman" w:eastAsia="Times New Roman" w:hAnsi="Times New Roman" w:cs="Times New Roman"/>
          <w:sz w:val="24"/>
          <w:szCs w:val="24"/>
          <w:lang w:eastAsia="hr-HR"/>
        </w:rPr>
        <w:t xml:space="preserve"> i dr. sc. Ivoni Žura Žaja na uloženom trudu i vremenu te pomoći pri cjelokupnom nastanku rada. Zahvalu dugujem Velimiru Berti, dr. med. vet., na pomoći pri realizaciji i organizaciji cjelokupnog istraživanja te prikupljanju ejakulata jarčeva. Veliko hvala također obiteljima Petric, Kovačić i Kišić koji su nam omogućili provedbu ovog istraživanja na njihovim obiteljskim gospodarstvima.</w:t>
      </w:r>
      <w:r>
        <w:rPr>
          <w:rFonts w:ascii="Times New Roman" w:eastAsia="Times New Roman" w:hAnsi="Times New Roman" w:cs="Times New Roman"/>
          <w:sz w:val="24"/>
          <w:szCs w:val="24"/>
          <w:lang w:eastAsia="hr-HR"/>
        </w:rPr>
        <w:t xml:space="preserve"> </w:t>
      </w:r>
    </w:p>
    <w:p w:rsidR="0066016D" w:rsidRDefault="0066016D" w:rsidP="00920A94">
      <w:pPr>
        <w:spacing w:after="0" w:line="360" w:lineRule="auto"/>
        <w:ind w:firstLine="708"/>
        <w:jc w:val="both"/>
        <w:rPr>
          <w:rFonts w:ascii="Times New Roman" w:eastAsia="Times New Roman" w:hAnsi="Times New Roman" w:cs="Times New Roman"/>
          <w:color w:val="000000"/>
          <w:sz w:val="24"/>
          <w:szCs w:val="24"/>
          <w:lang w:eastAsia="hr-HR"/>
        </w:rPr>
      </w:pPr>
    </w:p>
    <w:p w:rsidR="0066016D" w:rsidRPr="00720D26" w:rsidRDefault="0066016D" w:rsidP="00920A94">
      <w:pPr>
        <w:spacing w:after="0" w:line="360" w:lineRule="auto"/>
        <w:ind w:firstLine="708"/>
        <w:jc w:val="both"/>
        <w:rPr>
          <w:rFonts w:ascii="Times New Roman" w:eastAsia="Times New Roman" w:hAnsi="Times New Roman" w:cs="Times New Roman"/>
          <w:sz w:val="24"/>
          <w:szCs w:val="24"/>
          <w:lang w:eastAsia="hr-HR"/>
        </w:rPr>
      </w:pPr>
    </w:p>
    <w:p w:rsidR="00E162BE" w:rsidRPr="002D023C" w:rsidRDefault="00E162BE" w:rsidP="002D023C">
      <w:pPr>
        <w:spacing w:after="0" w:line="360" w:lineRule="auto"/>
        <w:jc w:val="both"/>
        <w:rPr>
          <w:rFonts w:ascii="Times New Roman" w:eastAsia="Times New Roman" w:hAnsi="Times New Roman" w:cs="Times New Roman"/>
          <w:sz w:val="24"/>
          <w:szCs w:val="24"/>
          <w:lang w:eastAsia="hr-HR"/>
        </w:rPr>
      </w:pPr>
      <w:r w:rsidRPr="002D023C">
        <w:rPr>
          <w:rFonts w:ascii="Times New Roman" w:eastAsia="Times New Roman" w:hAnsi="Times New Roman" w:cs="Times New Roman"/>
          <w:sz w:val="24"/>
          <w:szCs w:val="24"/>
          <w:lang w:eastAsia="hr-HR"/>
        </w:rPr>
        <w:br w:type="page"/>
      </w:r>
    </w:p>
    <w:p w:rsidR="004312A6" w:rsidRPr="00270429" w:rsidRDefault="004312A6" w:rsidP="00270429">
      <w:pPr>
        <w:pStyle w:val="Heading1"/>
        <w:ind w:left="720" w:hanging="720"/>
        <w:jc w:val="both"/>
        <w:rPr>
          <w:rFonts w:ascii="Times New Roman" w:hAnsi="Times New Roman" w:cs="Times New Roman"/>
          <w:color w:val="auto"/>
        </w:rPr>
      </w:pPr>
      <w:bookmarkStart w:id="24" w:name="_Toc415178702"/>
      <w:bookmarkStart w:id="25" w:name="_Toc480756039"/>
      <w:r w:rsidRPr="00270429">
        <w:rPr>
          <w:rFonts w:ascii="Times New Roman" w:hAnsi="Times New Roman" w:cs="Times New Roman"/>
          <w:color w:val="auto"/>
        </w:rPr>
        <w:lastRenderedPageBreak/>
        <w:t>9. LITERATURA</w:t>
      </w:r>
      <w:bookmarkEnd w:id="24"/>
      <w:bookmarkEnd w:id="25"/>
    </w:p>
    <w:p w:rsidR="00DD1B59" w:rsidRPr="00DD1B59" w:rsidRDefault="00DD1B59" w:rsidP="00DD1B59">
      <w:pPr>
        <w:spacing w:after="0" w:line="360" w:lineRule="auto"/>
        <w:jc w:val="both"/>
        <w:rPr>
          <w:rFonts w:ascii="Times New Roman" w:hAnsi="Times New Roman" w:cs="Times New Roman"/>
          <w:sz w:val="24"/>
          <w:szCs w:val="24"/>
        </w:rPr>
      </w:pPr>
    </w:p>
    <w:p w:rsidR="00BE2408" w:rsidRPr="00BE2408" w:rsidRDefault="00BE2408" w:rsidP="00BE2408">
      <w:pPr>
        <w:numPr>
          <w:ilvl w:val="0"/>
          <w:numId w:val="4"/>
        </w:numPr>
        <w:spacing w:before="200" w:line="360" w:lineRule="auto"/>
        <w:ind w:left="714" w:hanging="357"/>
        <w:contextualSpacing/>
        <w:jc w:val="both"/>
        <w:rPr>
          <w:rFonts w:ascii="Times New Roman" w:hAnsi="Times New Roman" w:cs="Times New Roman"/>
          <w:sz w:val="24"/>
          <w:szCs w:val="24"/>
        </w:rPr>
      </w:pPr>
      <w:r w:rsidRPr="00BE2408">
        <w:rPr>
          <w:rFonts w:ascii="Times New Roman" w:hAnsi="Times New Roman" w:cs="Times New Roman"/>
          <w:sz w:val="24"/>
          <w:szCs w:val="24"/>
        </w:rPr>
        <w:t>ABAIGAR, T., W. V. HOLT, R. A. P. HARRISON, G. DEL BARRIO (1999): Sperm subpopulations in boar (</w:t>
      </w:r>
      <w:r w:rsidRPr="00BE2408">
        <w:rPr>
          <w:rFonts w:ascii="Times New Roman" w:hAnsi="Times New Roman" w:cs="Times New Roman"/>
          <w:i/>
          <w:sz w:val="24"/>
          <w:szCs w:val="24"/>
        </w:rPr>
        <w:t>Sus Scrofa</w:t>
      </w:r>
      <w:r w:rsidRPr="00BE2408">
        <w:rPr>
          <w:rFonts w:ascii="Times New Roman" w:hAnsi="Times New Roman" w:cs="Times New Roman"/>
          <w:sz w:val="24"/>
          <w:szCs w:val="24"/>
        </w:rPr>
        <w:t>) and gazelle (</w:t>
      </w:r>
      <w:r w:rsidRPr="00BE2408">
        <w:rPr>
          <w:rFonts w:ascii="Times New Roman" w:hAnsi="Times New Roman" w:cs="Times New Roman"/>
          <w:i/>
          <w:sz w:val="24"/>
          <w:szCs w:val="24"/>
        </w:rPr>
        <w:t>Gazela dama mhorr</w:t>
      </w:r>
      <w:r w:rsidRPr="00BE2408">
        <w:rPr>
          <w:rFonts w:ascii="Times New Roman" w:hAnsi="Times New Roman" w:cs="Times New Roman"/>
          <w:sz w:val="24"/>
          <w:szCs w:val="24"/>
        </w:rPr>
        <w:t>) semen as revealed by pattern analysis of computer assisted motility assessments. Biol. Reprod.60, 32-41.</w:t>
      </w:r>
    </w:p>
    <w:p w:rsidR="00BE2408" w:rsidRPr="00BE2408" w:rsidRDefault="00BE2408" w:rsidP="00BE2408">
      <w:pPr>
        <w:numPr>
          <w:ilvl w:val="0"/>
          <w:numId w:val="4"/>
        </w:numPr>
        <w:spacing w:before="200" w:line="360" w:lineRule="auto"/>
        <w:ind w:left="714" w:hanging="357"/>
        <w:contextualSpacing/>
        <w:jc w:val="both"/>
        <w:rPr>
          <w:rFonts w:ascii="Times New Roman" w:hAnsi="Times New Roman" w:cs="Times New Roman"/>
          <w:sz w:val="24"/>
          <w:szCs w:val="24"/>
        </w:rPr>
      </w:pPr>
      <w:r w:rsidRPr="00BE2408">
        <w:rPr>
          <w:rFonts w:ascii="Times New Roman" w:hAnsi="Times New Roman" w:cs="Times New Roman"/>
          <w:sz w:val="24"/>
          <w:szCs w:val="24"/>
        </w:rPr>
        <w:t>AGGARWAL, R .A. K., S. P. S. AHLAWAT, Y. KUMAR, P. S. PANWAR, K. SINGH, M. BHAR-GAVA (2007): Biometry of frozen-thawed sperm from eight breeds of Indian buffaloes (</w:t>
      </w:r>
      <w:r w:rsidRPr="00BE2408">
        <w:rPr>
          <w:rFonts w:ascii="Times New Roman" w:hAnsi="Times New Roman" w:cs="Times New Roman"/>
          <w:i/>
          <w:sz w:val="24"/>
          <w:szCs w:val="24"/>
        </w:rPr>
        <w:t>Bubalus bubalis</w:t>
      </w:r>
      <w:r w:rsidRPr="00BE2408">
        <w:rPr>
          <w:rFonts w:ascii="Times New Roman" w:hAnsi="Times New Roman" w:cs="Times New Roman"/>
          <w:sz w:val="24"/>
          <w:szCs w:val="24"/>
        </w:rPr>
        <w:t>). Theriogenology 68, 682-686.</w:t>
      </w:r>
    </w:p>
    <w:p w:rsidR="00BE2408" w:rsidRPr="00BE2408" w:rsidRDefault="00BE2408" w:rsidP="00BE2408">
      <w:pPr>
        <w:pStyle w:val="ListParagraph"/>
        <w:numPr>
          <w:ilvl w:val="0"/>
          <w:numId w:val="4"/>
        </w:numPr>
        <w:spacing w:before="200" w:line="360" w:lineRule="auto"/>
        <w:ind w:left="714" w:hanging="357"/>
        <w:jc w:val="both"/>
        <w:rPr>
          <w:rFonts w:ascii="Times New Roman" w:eastAsiaTheme="minorHAnsi" w:hAnsi="Times New Roman" w:cs="Times New Roman"/>
          <w:sz w:val="24"/>
          <w:szCs w:val="24"/>
          <w:lang w:eastAsia="en-US"/>
        </w:rPr>
      </w:pPr>
      <w:r w:rsidRPr="00BE2408">
        <w:rPr>
          <w:rFonts w:ascii="Times New Roman" w:eastAsiaTheme="minorHAnsi" w:hAnsi="Times New Roman" w:cs="Times New Roman"/>
          <w:sz w:val="24"/>
          <w:szCs w:val="24"/>
          <w:lang w:eastAsia="en-US"/>
        </w:rPr>
        <w:t>AL-GHALBAN, A. M., M. J. TABBAA, R. T. KRIDLI (2004): Factors affecting semen characteristics and scrotal circumference in Damascus bucks. Small Rumin. Res. 53, 141-9.</w:t>
      </w:r>
    </w:p>
    <w:p w:rsidR="00BE2408" w:rsidRPr="00BE2408" w:rsidRDefault="00BE2408" w:rsidP="00BE2408">
      <w:pPr>
        <w:pStyle w:val="ListParagraph"/>
        <w:numPr>
          <w:ilvl w:val="0"/>
          <w:numId w:val="4"/>
        </w:numPr>
        <w:spacing w:before="200" w:line="360" w:lineRule="auto"/>
        <w:ind w:left="714" w:hanging="357"/>
        <w:jc w:val="both"/>
        <w:rPr>
          <w:rFonts w:ascii="Times New Roman" w:eastAsiaTheme="minorHAnsi" w:hAnsi="Times New Roman" w:cs="Times New Roman"/>
          <w:sz w:val="24"/>
          <w:szCs w:val="24"/>
          <w:lang w:eastAsia="en-US"/>
        </w:rPr>
      </w:pPr>
      <w:r w:rsidRPr="00BE2408">
        <w:rPr>
          <w:rFonts w:ascii="Times New Roman" w:eastAsiaTheme="minorHAnsi" w:hAnsi="Times New Roman" w:cs="Times New Roman"/>
          <w:sz w:val="24"/>
          <w:szCs w:val="24"/>
          <w:lang w:eastAsia="en-US"/>
        </w:rPr>
        <w:t>BAAK, J. P. A. (1985): The principles and advances of quantitative pathology. Anal. Quant. Cytol. Histol. 9, 89-95.</w:t>
      </w:r>
    </w:p>
    <w:p w:rsidR="00BE2408" w:rsidRPr="00BE2408" w:rsidRDefault="00BE2408" w:rsidP="00BE2408">
      <w:pPr>
        <w:pStyle w:val="ListParagraph"/>
        <w:numPr>
          <w:ilvl w:val="0"/>
          <w:numId w:val="4"/>
        </w:numPr>
        <w:spacing w:before="200" w:line="360" w:lineRule="auto"/>
        <w:jc w:val="both"/>
        <w:rPr>
          <w:rFonts w:ascii="Times New Roman" w:eastAsiaTheme="minorHAnsi" w:hAnsi="Times New Roman" w:cs="Times New Roman"/>
          <w:sz w:val="24"/>
          <w:szCs w:val="24"/>
          <w:lang w:eastAsia="en-US"/>
        </w:rPr>
      </w:pPr>
      <w:r w:rsidRPr="00BE2408">
        <w:rPr>
          <w:rFonts w:ascii="Times New Roman" w:eastAsiaTheme="minorHAnsi" w:hAnsi="Times New Roman" w:cs="Times New Roman"/>
          <w:sz w:val="24"/>
          <w:szCs w:val="24"/>
          <w:lang w:eastAsia="en-US"/>
        </w:rPr>
        <w:t>BARTELS, P. H., D. THOMPSON (1994): The Video Photometer. In: Image Analysis. A Primer for Pathologists. Raven Press, Ltd., New York, pp. 29-57.</w:t>
      </w:r>
    </w:p>
    <w:p w:rsidR="00BE2408" w:rsidRPr="00BE2408" w:rsidRDefault="00BE2408" w:rsidP="00BE2408">
      <w:pPr>
        <w:numPr>
          <w:ilvl w:val="0"/>
          <w:numId w:val="4"/>
        </w:numPr>
        <w:spacing w:before="200" w:line="360" w:lineRule="auto"/>
        <w:ind w:left="714" w:hanging="357"/>
        <w:contextualSpacing/>
        <w:jc w:val="both"/>
        <w:rPr>
          <w:rFonts w:ascii="Times New Roman" w:hAnsi="Times New Roman" w:cs="Times New Roman"/>
          <w:sz w:val="24"/>
          <w:szCs w:val="24"/>
        </w:rPr>
      </w:pPr>
      <w:r w:rsidRPr="00BE2408">
        <w:rPr>
          <w:rFonts w:ascii="Times New Roman" w:hAnsi="Times New Roman" w:cs="Times New Roman"/>
          <w:sz w:val="24"/>
          <w:szCs w:val="24"/>
        </w:rPr>
        <w:t>BARTH, A. D., P. BOWMAN, B. BO, R. J. MAPLETOFF (1992): Effect of narrow sperm head shape on fertility in cattle. Can. Vet. J. 92, 31-39.</w:t>
      </w:r>
    </w:p>
    <w:p w:rsidR="00BE2408" w:rsidRPr="00BE2408" w:rsidRDefault="00BE2408" w:rsidP="00BE2408">
      <w:pPr>
        <w:pStyle w:val="ListParagraph"/>
        <w:numPr>
          <w:ilvl w:val="0"/>
          <w:numId w:val="4"/>
        </w:numPr>
        <w:autoSpaceDE w:val="0"/>
        <w:autoSpaceDN w:val="0"/>
        <w:adjustRightInd w:val="0"/>
        <w:spacing w:before="200" w:line="360" w:lineRule="auto"/>
        <w:jc w:val="both"/>
        <w:rPr>
          <w:rFonts w:ascii="Times New Roman" w:eastAsia="TradeGothic" w:hAnsi="Times New Roman" w:cs="Times New Roman"/>
          <w:sz w:val="24"/>
          <w:szCs w:val="24"/>
        </w:rPr>
      </w:pPr>
      <w:r w:rsidRPr="00BE2408">
        <w:rPr>
          <w:rFonts w:ascii="Times New Roman" w:eastAsia="TradeGothic" w:hAnsi="Times New Roman" w:cs="Times New Roman"/>
          <w:sz w:val="24"/>
          <w:szCs w:val="24"/>
        </w:rPr>
        <w:t xml:space="preserve">BELETTI, M. E., F. COSTA LDA, M. P. VIANA (2005): comparison of morphometric characteristics of sperm from fertile </w:t>
      </w:r>
      <w:r w:rsidRPr="00BE2408">
        <w:rPr>
          <w:rFonts w:ascii="Times New Roman" w:eastAsia="TradeGothic-Oblique" w:hAnsi="Times New Roman" w:cs="Times New Roman"/>
          <w:i/>
          <w:iCs/>
          <w:sz w:val="24"/>
          <w:szCs w:val="24"/>
        </w:rPr>
        <w:t xml:space="preserve">Bos taurus </w:t>
      </w:r>
      <w:r w:rsidRPr="00BE2408">
        <w:rPr>
          <w:rFonts w:ascii="Times New Roman" w:eastAsia="TradeGothic" w:hAnsi="Times New Roman" w:cs="Times New Roman"/>
          <w:sz w:val="24"/>
          <w:szCs w:val="24"/>
        </w:rPr>
        <w:t xml:space="preserve">and </w:t>
      </w:r>
      <w:r w:rsidRPr="00BE2408">
        <w:rPr>
          <w:rFonts w:ascii="Times New Roman" w:eastAsia="TradeGothic-Oblique" w:hAnsi="Times New Roman" w:cs="Times New Roman"/>
          <w:i/>
          <w:iCs/>
          <w:sz w:val="24"/>
          <w:szCs w:val="24"/>
        </w:rPr>
        <w:t xml:space="preserve">Bos indicus </w:t>
      </w:r>
      <w:r w:rsidRPr="00BE2408">
        <w:rPr>
          <w:rFonts w:ascii="Times New Roman" w:eastAsia="TradeGothic" w:hAnsi="Times New Roman" w:cs="Times New Roman"/>
          <w:sz w:val="24"/>
          <w:szCs w:val="24"/>
        </w:rPr>
        <w:t xml:space="preserve">bulls in Brazil. </w:t>
      </w:r>
      <w:r w:rsidRPr="00BE2408">
        <w:rPr>
          <w:rFonts w:ascii="Times New Roman" w:eastAsia="TradeGothic-Oblique" w:hAnsi="Times New Roman" w:cs="Times New Roman"/>
          <w:iCs/>
          <w:sz w:val="24"/>
          <w:szCs w:val="24"/>
        </w:rPr>
        <w:t>Anim. Reprod. Sci</w:t>
      </w:r>
      <w:r w:rsidRPr="00BE2408">
        <w:rPr>
          <w:rFonts w:ascii="Times New Roman" w:eastAsia="TradeGothic" w:hAnsi="Times New Roman" w:cs="Times New Roman"/>
          <w:sz w:val="24"/>
          <w:szCs w:val="24"/>
        </w:rPr>
        <w:t>. 85, 105-16.</w:t>
      </w:r>
    </w:p>
    <w:p w:rsidR="00BE2408" w:rsidRPr="00BE2408" w:rsidRDefault="00BE2408" w:rsidP="00BE2408">
      <w:pPr>
        <w:pStyle w:val="ListParagraph"/>
        <w:numPr>
          <w:ilvl w:val="0"/>
          <w:numId w:val="4"/>
        </w:numPr>
        <w:autoSpaceDE w:val="0"/>
        <w:autoSpaceDN w:val="0"/>
        <w:adjustRightInd w:val="0"/>
        <w:spacing w:before="200" w:line="360" w:lineRule="auto"/>
        <w:jc w:val="both"/>
        <w:rPr>
          <w:rFonts w:ascii="Times New Roman" w:hAnsi="Times New Roman" w:cs="Times New Roman"/>
          <w:color w:val="000000" w:themeColor="text1"/>
          <w:sz w:val="24"/>
          <w:szCs w:val="24"/>
        </w:rPr>
      </w:pPr>
      <w:r w:rsidRPr="00BE2408">
        <w:rPr>
          <w:rFonts w:ascii="Times New Roman" w:hAnsi="Times New Roman" w:cs="Times New Roman"/>
          <w:color w:val="000000" w:themeColor="text1"/>
          <w:sz w:val="24"/>
          <w:szCs w:val="24"/>
        </w:rPr>
        <w:t>BIERŁA, J. B., Z. GIŻEJEWSKI, C. M. LEIGH, H. EKWALL, L. SÖDERQUIST, H. RODRIGUEZ-MARTINEZ, K. ZALEWSKI, W. G. BREED (2007). Sperm morphology of the Eurasian beaver Castor fiber: an example of a species of rodent with highly derived and pleiomorphic sperm populations. J. Morphol., 268, 683-689.</w:t>
      </w:r>
    </w:p>
    <w:p w:rsidR="00BE2408" w:rsidRPr="00BE2408" w:rsidRDefault="00BE2408" w:rsidP="00BE2408">
      <w:pPr>
        <w:numPr>
          <w:ilvl w:val="0"/>
          <w:numId w:val="4"/>
        </w:numPr>
        <w:spacing w:before="200" w:line="360" w:lineRule="auto"/>
        <w:ind w:left="714" w:hanging="357"/>
        <w:contextualSpacing/>
        <w:jc w:val="both"/>
        <w:rPr>
          <w:rFonts w:ascii="Times New Roman" w:hAnsi="Times New Roman" w:cs="Times New Roman"/>
          <w:sz w:val="24"/>
          <w:szCs w:val="24"/>
        </w:rPr>
      </w:pPr>
      <w:r w:rsidRPr="00BE2408">
        <w:rPr>
          <w:rFonts w:ascii="Times New Roman" w:hAnsi="Times New Roman" w:cs="Times New Roman"/>
          <w:sz w:val="24"/>
          <w:szCs w:val="24"/>
        </w:rPr>
        <w:t>BOERSMA, A. A., J. BRAUN, R. STOLLA (1999): Influence of random factors and two different staining procedures on computer-assisted sperm head morphometry in bulls. Reprod. Dom. Anim. 34, 77-82. DOI: 10.1111/j.1439-0531.1999.tb01387.x</w:t>
      </w:r>
    </w:p>
    <w:p w:rsidR="00BE2408" w:rsidRPr="00BE2408" w:rsidRDefault="00BE2408" w:rsidP="00BE2408">
      <w:pPr>
        <w:numPr>
          <w:ilvl w:val="0"/>
          <w:numId w:val="4"/>
        </w:numPr>
        <w:spacing w:before="200" w:line="360" w:lineRule="auto"/>
        <w:ind w:left="714" w:hanging="357"/>
        <w:contextualSpacing/>
        <w:jc w:val="both"/>
        <w:rPr>
          <w:rFonts w:ascii="Times New Roman" w:hAnsi="Times New Roman" w:cs="Times New Roman"/>
          <w:sz w:val="24"/>
          <w:szCs w:val="24"/>
        </w:rPr>
      </w:pPr>
      <w:r w:rsidRPr="00BE2408">
        <w:rPr>
          <w:rFonts w:ascii="Times New Roman" w:hAnsi="Times New Roman" w:cs="Times New Roman"/>
          <w:sz w:val="24"/>
          <w:szCs w:val="24"/>
        </w:rPr>
        <w:t>BUENDÍA, P., C. SOLER, F. PAOLICCHI, C. GAGO, B. URQUIETA, F. PÉREZ-SÁNCHEZ, E. BUSTOS-OBREGÓN (2002): Morphometric characterization and classification of alpaca sperm heads using the Sperm-Class Analyzer® computer assisted system. Theriogenology 57, 1207-1218.</w:t>
      </w:r>
    </w:p>
    <w:p w:rsidR="00BE2408" w:rsidRPr="00BE2408" w:rsidRDefault="00BE2408" w:rsidP="00BE2408">
      <w:pPr>
        <w:pStyle w:val="ListParagraph"/>
        <w:numPr>
          <w:ilvl w:val="0"/>
          <w:numId w:val="4"/>
        </w:numPr>
        <w:spacing w:before="200" w:line="360" w:lineRule="auto"/>
        <w:jc w:val="both"/>
        <w:rPr>
          <w:rFonts w:ascii="Times New Roman" w:hAnsi="Times New Roman" w:cs="Times New Roman"/>
          <w:sz w:val="24"/>
          <w:szCs w:val="24"/>
        </w:rPr>
      </w:pPr>
      <w:r w:rsidRPr="00BE2408">
        <w:rPr>
          <w:rFonts w:ascii="Times New Roman" w:hAnsi="Times New Roman" w:cs="Times New Roman"/>
          <w:sz w:val="24"/>
          <w:szCs w:val="24"/>
        </w:rPr>
        <w:lastRenderedPageBreak/>
        <w:t>BUFFONI, A., A. VOZZI, D. M. GONZALEZ, H. VIEGAS, A. LATORRACA, F. HOZBOR, A. LEDESMA, J. A. ABECIA (2015): Melatonin modifies scrotal circumference but not plasma testosterone concentrations and semen quality of rams during the seasonal anestrus at 43°S (Article). Biol. Rhythm Res. DOI: 10.1080/09291016.2015.1052649</w:t>
      </w:r>
    </w:p>
    <w:p w:rsidR="00BE2408" w:rsidRPr="00BE2408" w:rsidRDefault="00BE2408" w:rsidP="00BE2408">
      <w:pPr>
        <w:pStyle w:val="ListParagraph"/>
        <w:numPr>
          <w:ilvl w:val="0"/>
          <w:numId w:val="4"/>
        </w:numPr>
        <w:spacing w:before="200" w:line="360" w:lineRule="auto"/>
        <w:ind w:left="714" w:hanging="357"/>
        <w:jc w:val="both"/>
        <w:rPr>
          <w:rFonts w:ascii="Times New Roman" w:eastAsiaTheme="minorHAnsi" w:hAnsi="Times New Roman" w:cs="Times New Roman"/>
          <w:sz w:val="24"/>
          <w:szCs w:val="24"/>
          <w:lang w:eastAsia="en-US"/>
        </w:rPr>
      </w:pPr>
      <w:r w:rsidRPr="00BE2408">
        <w:rPr>
          <w:rFonts w:ascii="Times New Roman" w:eastAsiaTheme="minorHAnsi" w:hAnsi="Times New Roman" w:cs="Times New Roman"/>
          <w:sz w:val="24"/>
          <w:szCs w:val="24"/>
          <w:lang w:eastAsia="en-US"/>
        </w:rPr>
        <w:t>CAJOCHEN, C., K. KRACCHI, A. WIRZ-JUSTICE (2003): Role of melatonin in the regulation of human circadian rhythms and sleep. J. Neuroendocrinol. 15, 432-437.</w:t>
      </w:r>
    </w:p>
    <w:p w:rsidR="00BE2408" w:rsidRPr="00BE2408" w:rsidRDefault="00BE2408" w:rsidP="00BE2408">
      <w:pPr>
        <w:pStyle w:val="ListParagraph"/>
        <w:numPr>
          <w:ilvl w:val="0"/>
          <w:numId w:val="4"/>
        </w:numPr>
        <w:spacing w:before="200" w:line="360" w:lineRule="auto"/>
        <w:ind w:left="714" w:hanging="357"/>
        <w:jc w:val="both"/>
        <w:rPr>
          <w:rFonts w:ascii="Times New Roman" w:eastAsiaTheme="minorHAnsi" w:hAnsi="Times New Roman" w:cs="Times New Roman"/>
          <w:sz w:val="24"/>
          <w:szCs w:val="24"/>
          <w:lang w:eastAsia="en-US"/>
        </w:rPr>
      </w:pPr>
      <w:r w:rsidRPr="00BE2408">
        <w:rPr>
          <w:rFonts w:ascii="Times New Roman" w:eastAsiaTheme="minorHAnsi" w:hAnsi="Times New Roman" w:cs="Times New Roman"/>
          <w:sz w:val="24"/>
          <w:szCs w:val="24"/>
          <w:lang w:eastAsia="en-US"/>
        </w:rPr>
        <w:t>CARPENTIERI, A., G. DIAZDE BARBOZA, V. ARECO, M. PERALTA LÓPEZ, N. TOLOSA DETALAMONI (2012): New perspectives in melatonin uses. Pharm. Res. 65, 437-444.</w:t>
      </w:r>
    </w:p>
    <w:p w:rsidR="00BE2408" w:rsidRPr="00BE2408" w:rsidRDefault="00BE2408" w:rsidP="00BE2408">
      <w:pPr>
        <w:pStyle w:val="ListParagraph"/>
        <w:numPr>
          <w:ilvl w:val="0"/>
          <w:numId w:val="4"/>
        </w:numPr>
        <w:spacing w:before="200" w:line="360" w:lineRule="auto"/>
        <w:jc w:val="both"/>
        <w:rPr>
          <w:rFonts w:ascii="Times New Roman" w:hAnsi="Times New Roman" w:cs="Times New Roman"/>
          <w:sz w:val="24"/>
          <w:szCs w:val="24"/>
        </w:rPr>
      </w:pPr>
      <w:r w:rsidRPr="00BE2408">
        <w:rPr>
          <w:rFonts w:ascii="Times New Roman" w:hAnsi="Times New Roman" w:cs="Times New Roman"/>
          <w:sz w:val="24"/>
          <w:szCs w:val="24"/>
        </w:rPr>
        <w:t>CASAO, A., I. CEBRIÁN, M. E. ASUMPÇÃO, R. PÉREZ-PÉ, J. A. ABECIA, F. FORCADA, J. A. CEBRÁIN-PÉREZ, T. MUIÑO-BLANCO (2010a): Sesonal variations of melatonin in ram seminal plasma are correlated to those of testosterone and antioxidant enzymes. Reprod. Biol. Endocrinol. 11, 8, 59. DOI: 10.1186/1477-7827-8-59.</w:t>
      </w:r>
    </w:p>
    <w:p w:rsidR="00BE2408" w:rsidRPr="00BE2408" w:rsidRDefault="00BE2408" w:rsidP="00BE2408">
      <w:pPr>
        <w:pStyle w:val="ListParagraph"/>
        <w:numPr>
          <w:ilvl w:val="0"/>
          <w:numId w:val="4"/>
        </w:numPr>
        <w:spacing w:before="200" w:line="360" w:lineRule="auto"/>
        <w:jc w:val="both"/>
        <w:rPr>
          <w:rFonts w:ascii="Times New Roman" w:hAnsi="Times New Roman" w:cs="Times New Roman"/>
          <w:sz w:val="24"/>
          <w:szCs w:val="24"/>
        </w:rPr>
      </w:pPr>
      <w:r w:rsidRPr="00BE2408">
        <w:rPr>
          <w:rFonts w:ascii="Times New Roman" w:hAnsi="Times New Roman" w:cs="Times New Roman"/>
          <w:sz w:val="24"/>
          <w:szCs w:val="24"/>
        </w:rPr>
        <w:t>CASAO, A., N. MENDOZA, R. PÉREZ-PÉ, P. GRASA, J. A. ABECIA, F. FORCADA, J. A. CEBRIÁN-PÉREZ, T. MUIÑO-BLANCO (2010c): Melatonin prevents capacitation and apoptotic-like changes of ram spermatozoa and increases fertility rate. J. Pin. Res. 48, 39-46.</w:t>
      </w:r>
    </w:p>
    <w:p w:rsidR="00BE2408" w:rsidRPr="00BE2408" w:rsidRDefault="00BE2408" w:rsidP="00BE2408">
      <w:pPr>
        <w:pStyle w:val="ListParagraph"/>
        <w:numPr>
          <w:ilvl w:val="0"/>
          <w:numId w:val="4"/>
        </w:numPr>
        <w:spacing w:before="200" w:line="360" w:lineRule="auto"/>
        <w:jc w:val="both"/>
        <w:rPr>
          <w:rFonts w:ascii="Times New Roman" w:hAnsi="Times New Roman" w:cs="Times New Roman"/>
          <w:sz w:val="24"/>
          <w:szCs w:val="24"/>
        </w:rPr>
      </w:pPr>
      <w:r w:rsidRPr="00BE2408">
        <w:rPr>
          <w:rFonts w:ascii="Times New Roman" w:hAnsi="Times New Roman" w:cs="Times New Roman"/>
          <w:sz w:val="24"/>
          <w:szCs w:val="24"/>
        </w:rPr>
        <w:t>CASAO, A., S. VEGA, I. PALACIN, R. PÉREZ-PÉ, A. LAVINA, F. J. QUINTIN, E. SEVILLA, J. A. ABECIA, J. A. CEBRIÁN-PÉREZ, F. FORCADA, T. MUIÑO-BLANCO (2010b): Effects of melatonin implants during non-breeding season on sperm motility and reproductive parameters in Rasa Aragonesa rams. Reprod. Domes. Anim. 45, 425-432.</w:t>
      </w:r>
    </w:p>
    <w:p w:rsidR="00BE2408" w:rsidRPr="00BE2408" w:rsidRDefault="00BE2408" w:rsidP="00BE2408">
      <w:pPr>
        <w:numPr>
          <w:ilvl w:val="0"/>
          <w:numId w:val="4"/>
        </w:numPr>
        <w:spacing w:before="200" w:line="360" w:lineRule="auto"/>
        <w:ind w:left="714" w:hanging="357"/>
        <w:contextualSpacing/>
        <w:jc w:val="both"/>
        <w:rPr>
          <w:rFonts w:ascii="Times New Roman" w:hAnsi="Times New Roman" w:cs="Times New Roman"/>
          <w:sz w:val="24"/>
          <w:szCs w:val="24"/>
        </w:rPr>
      </w:pPr>
      <w:r w:rsidRPr="00BE2408">
        <w:rPr>
          <w:rFonts w:ascii="Times New Roman" w:hAnsi="Times New Roman" w:cs="Times New Roman"/>
          <w:sz w:val="24"/>
          <w:szCs w:val="24"/>
        </w:rPr>
        <w:t>CERGOLJ, M., M. SAMARDŽIJA (2006): Veterinarska andrologija. Veterinarski fakultet. Zagreb.</w:t>
      </w:r>
    </w:p>
    <w:p w:rsidR="00BE2408" w:rsidRPr="00BE2408" w:rsidRDefault="00BE2408" w:rsidP="00BE2408">
      <w:pPr>
        <w:pStyle w:val="ListParagraph"/>
        <w:numPr>
          <w:ilvl w:val="0"/>
          <w:numId w:val="4"/>
        </w:numPr>
        <w:spacing w:before="200" w:line="360" w:lineRule="auto"/>
        <w:ind w:left="714" w:hanging="357"/>
        <w:jc w:val="both"/>
        <w:rPr>
          <w:rFonts w:ascii="Times New Roman" w:eastAsiaTheme="minorHAnsi" w:hAnsi="Times New Roman" w:cs="Times New Roman"/>
          <w:sz w:val="24"/>
          <w:szCs w:val="24"/>
          <w:lang w:eastAsia="en-US"/>
        </w:rPr>
      </w:pPr>
      <w:r w:rsidRPr="00BE2408">
        <w:rPr>
          <w:rFonts w:ascii="Times New Roman" w:eastAsiaTheme="minorHAnsi" w:hAnsi="Times New Roman" w:cs="Times New Roman"/>
          <w:sz w:val="24"/>
          <w:szCs w:val="24"/>
          <w:lang w:eastAsia="en-US"/>
        </w:rPr>
        <w:t>CHEMINEAU, P., B. MALPAUX, J. A. DELGADILLO, Y. GUERIN, J. P. PAVAULT, J. THIMONIER, J. PELLEITER (1992): Control of sheep and goat reproduction: use of light and melatonin. Anim. Reprod. Sci. 30, 157-184.</w:t>
      </w:r>
    </w:p>
    <w:p w:rsidR="00BE2408" w:rsidRPr="00BE2408" w:rsidRDefault="00BE2408" w:rsidP="00BE2408">
      <w:pPr>
        <w:numPr>
          <w:ilvl w:val="0"/>
          <w:numId w:val="4"/>
        </w:numPr>
        <w:spacing w:before="200" w:line="360" w:lineRule="auto"/>
        <w:ind w:left="714" w:hanging="357"/>
        <w:contextualSpacing/>
        <w:jc w:val="both"/>
        <w:rPr>
          <w:rFonts w:ascii="Times New Roman" w:hAnsi="Times New Roman" w:cs="Times New Roman"/>
          <w:sz w:val="24"/>
          <w:szCs w:val="24"/>
        </w:rPr>
      </w:pPr>
      <w:r w:rsidRPr="00BE2408">
        <w:rPr>
          <w:rFonts w:ascii="Times New Roman" w:hAnsi="Times New Roman" w:cs="Times New Roman"/>
          <w:sz w:val="24"/>
          <w:szCs w:val="24"/>
        </w:rPr>
        <w:lastRenderedPageBreak/>
        <w:t>DACHEUX, J.-L., S. CASTELLA, J. L. GATTI, F. DACHEUX (2005): Epididymal cell secretory activities and the role of proteins in boar sperm maturation. Theriogenology 63, 319-341.</w:t>
      </w:r>
    </w:p>
    <w:p w:rsidR="00BE2408" w:rsidRPr="00BE2408" w:rsidRDefault="00BE2408" w:rsidP="00BE2408">
      <w:pPr>
        <w:pStyle w:val="ListParagraph"/>
        <w:numPr>
          <w:ilvl w:val="0"/>
          <w:numId w:val="4"/>
        </w:numPr>
        <w:spacing w:before="200" w:line="360" w:lineRule="auto"/>
        <w:ind w:left="714" w:hanging="357"/>
        <w:jc w:val="both"/>
        <w:rPr>
          <w:rFonts w:ascii="Times New Roman" w:eastAsiaTheme="minorHAnsi" w:hAnsi="Times New Roman" w:cs="Times New Roman"/>
          <w:sz w:val="24"/>
          <w:szCs w:val="24"/>
          <w:lang w:eastAsia="en-US"/>
        </w:rPr>
      </w:pPr>
      <w:r w:rsidRPr="00BE2408">
        <w:rPr>
          <w:rFonts w:ascii="Times New Roman" w:eastAsiaTheme="minorHAnsi" w:hAnsi="Times New Roman" w:cs="Times New Roman"/>
          <w:sz w:val="24"/>
          <w:szCs w:val="24"/>
          <w:lang w:eastAsia="en-US"/>
        </w:rPr>
        <w:t>DELGADILLO, J. A., E. CARRILLO, J. MORÁN, G. DUARTE, P. CHEMINEAU, B. MALPAUX (2001): Induction of sexual activity of male Creole goats in subtropical northern Mexico using long days and melatonin. J. Anim. Sci.79, 2245-52.</w:t>
      </w:r>
    </w:p>
    <w:p w:rsidR="00BE2408" w:rsidRPr="00BE2408" w:rsidRDefault="00BE2408" w:rsidP="00BE2408">
      <w:pPr>
        <w:pStyle w:val="ListParagraph"/>
        <w:numPr>
          <w:ilvl w:val="0"/>
          <w:numId w:val="4"/>
        </w:numPr>
        <w:spacing w:before="200" w:line="360" w:lineRule="auto"/>
        <w:ind w:left="714" w:hanging="357"/>
        <w:jc w:val="both"/>
        <w:rPr>
          <w:rFonts w:ascii="Times New Roman" w:eastAsiaTheme="minorHAnsi" w:hAnsi="Times New Roman" w:cs="Times New Roman"/>
          <w:sz w:val="24"/>
          <w:szCs w:val="24"/>
          <w:lang w:eastAsia="en-US"/>
        </w:rPr>
      </w:pPr>
      <w:r w:rsidRPr="00BE2408">
        <w:rPr>
          <w:rFonts w:ascii="Times New Roman" w:eastAsiaTheme="minorHAnsi" w:hAnsi="Times New Roman" w:cs="Times New Roman"/>
          <w:sz w:val="24"/>
          <w:szCs w:val="24"/>
          <w:lang w:eastAsia="en-US"/>
        </w:rPr>
        <w:t>DELGADILLO, J. A., M. E. CORTEZ, G. DUARTE, P. CHEMINEAU, B. MALPAUX (2004): Evidence that the photoperiod controls the annual changes in testosterone secretion, testicular and body weight in subtropical male goats. Reprod. Nutr. Dev.44, 183-93.</w:t>
      </w:r>
    </w:p>
    <w:p w:rsidR="00BE2408" w:rsidRPr="00BE2408" w:rsidRDefault="00BE2408" w:rsidP="00BE2408">
      <w:pPr>
        <w:pStyle w:val="ListParagraph"/>
        <w:numPr>
          <w:ilvl w:val="0"/>
          <w:numId w:val="4"/>
        </w:numPr>
        <w:spacing w:before="200" w:line="360" w:lineRule="auto"/>
        <w:ind w:left="714" w:hanging="357"/>
        <w:jc w:val="both"/>
        <w:rPr>
          <w:rFonts w:ascii="Times New Roman" w:eastAsiaTheme="minorHAnsi" w:hAnsi="Times New Roman" w:cs="Times New Roman"/>
          <w:sz w:val="24"/>
          <w:szCs w:val="24"/>
          <w:lang w:eastAsia="en-US"/>
        </w:rPr>
      </w:pPr>
      <w:r w:rsidRPr="00BE2408">
        <w:rPr>
          <w:rFonts w:ascii="Times New Roman" w:eastAsiaTheme="minorHAnsi" w:hAnsi="Times New Roman" w:cs="Times New Roman"/>
          <w:sz w:val="24"/>
          <w:szCs w:val="24"/>
          <w:lang w:eastAsia="en-US"/>
        </w:rPr>
        <w:t>EGERSZEGI, I., P. SARLÓS, J. RÁTKY, L. SOLTI, V. FAIGL, M. KULCSÁR, S. CSEH (2014): Effect of melatonin treatment on semen parameters and endocrine function in Black Racka rams out of the breeding season. Small Rum. Res. 116, 192-198.</w:t>
      </w:r>
    </w:p>
    <w:p w:rsidR="00BE2408" w:rsidRPr="00BE2408" w:rsidRDefault="00BE2408" w:rsidP="00BE2408">
      <w:pPr>
        <w:pStyle w:val="ListParagraph"/>
        <w:numPr>
          <w:ilvl w:val="0"/>
          <w:numId w:val="4"/>
        </w:numPr>
        <w:spacing w:before="200" w:line="360" w:lineRule="auto"/>
        <w:ind w:left="714" w:hanging="357"/>
        <w:jc w:val="both"/>
        <w:rPr>
          <w:rFonts w:ascii="Times New Roman" w:eastAsiaTheme="minorHAnsi" w:hAnsi="Times New Roman" w:cs="Times New Roman"/>
          <w:sz w:val="24"/>
          <w:szCs w:val="24"/>
          <w:lang w:eastAsia="en-US"/>
        </w:rPr>
      </w:pPr>
      <w:r w:rsidRPr="00BE2408">
        <w:rPr>
          <w:rFonts w:ascii="Times New Roman" w:eastAsiaTheme="minorHAnsi" w:hAnsi="Times New Roman" w:cs="Times New Roman"/>
          <w:sz w:val="24"/>
          <w:szCs w:val="24"/>
          <w:lang w:eastAsia="en-US"/>
        </w:rPr>
        <w:t>EGERSZEGI, I., P. SARLÓS, J. RÁTKY, L. SOLTI, V. FAIGL, M. KULCSÁR, S. CSEH (2014): Effect of melatonin treatment on semen parameters and endocrine function in Black Racka rams out of the breeding season. Small Rum. Res. 116, 192-198.</w:t>
      </w:r>
    </w:p>
    <w:p w:rsidR="00BE2408" w:rsidRPr="00BE2408" w:rsidRDefault="00BE2408" w:rsidP="00BE2408">
      <w:pPr>
        <w:numPr>
          <w:ilvl w:val="0"/>
          <w:numId w:val="4"/>
        </w:numPr>
        <w:spacing w:before="200" w:line="360" w:lineRule="auto"/>
        <w:ind w:left="714" w:hanging="357"/>
        <w:contextualSpacing/>
        <w:jc w:val="both"/>
        <w:rPr>
          <w:rFonts w:ascii="Times New Roman" w:hAnsi="Times New Roman" w:cs="Times New Roman"/>
          <w:sz w:val="24"/>
          <w:szCs w:val="24"/>
        </w:rPr>
      </w:pPr>
      <w:r w:rsidRPr="00BE2408">
        <w:rPr>
          <w:rFonts w:ascii="Times New Roman" w:hAnsi="Times New Roman" w:cs="Times New Roman"/>
          <w:sz w:val="24"/>
          <w:szCs w:val="24"/>
        </w:rPr>
        <w:t>ESTESO, M. C., A. J. SOLER, M. R. FERNANDEZ-SANTOS, A. A. QUINTERO-MORENO, J. J. GARDE (2006): Functional significance of the sperm head morphometric size and shape for determining freezability in Iberian red deer (</w:t>
      </w:r>
      <w:r w:rsidRPr="00BE2408">
        <w:rPr>
          <w:rFonts w:ascii="Times New Roman" w:hAnsi="Times New Roman" w:cs="Times New Roman"/>
          <w:i/>
          <w:sz w:val="24"/>
          <w:szCs w:val="24"/>
        </w:rPr>
        <w:t>Cervus elaphus hispanicus</w:t>
      </w:r>
      <w:r w:rsidRPr="00BE2408">
        <w:rPr>
          <w:rFonts w:ascii="Times New Roman" w:hAnsi="Times New Roman" w:cs="Times New Roman"/>
          <w:sz w:val="24"/>
          <w:szCs w:val="24"/>
        </w:rPr>
        <w:t>) epididymal sperm samples. J. Androl. 27, 662-670.</w:t>
      </w:r>
    </w:p>
    <w:p w:rsidR="00AA661B" w:rsidRPr="00AA661B" w:rsidRDefault="00BE2408" w:rsidP="00AA661B">
      <w:pPr>
        <w:pStyle w:val="ListParagraph"/>
        <w:numPr>
          <w:ilvl w:val="0"/>
          <w:numId w:val="4"/>
        </w:numPr>
        <w:spacing w:before="200" w:line="360" w:lineRule="auto"/>
        <w:jc w:val="both"/>
        <w:rPr>
          <w:rFonts w:ascii="Times New Roman" w:hAnsi="Times New Roman" w:cs="Times New Roman"/>
          <w:sz w:val="24"/>
          <w:szCs w:val="24"/>
        </w:rPr>
      </w:pPr>
      <w:r w:rsidRPr="00BE2408">
        <w:rPr>
          <w:rFonts w:ascii="Times New Roman" w:hAnsi="Times New Roman" w:cs="Times New Roman"/>
          <w:sz w:val="24"/>
          <w:szCs w:val="24"/>
        </w:rPr>
        <w:t>FAZLI-NEZAD, J., M. MAMOEII, A. KHERADMAND, A. SOOKHTEZARY (2016): The effect of melatonin on testicular circumference and semen characteristics in non-breeding season in Lori-Bakhtiari ram. Journal of Veterinary Research 71, Pe27-Pe32 ref.20 (</w:t>
      </w:r>
      <w:hyperlink r:id="rId21" w:history="1">
        <w:r w:rsidRPr="00BE2408">
          <w:rPr>
            <w:rStyle w:val="Hyperlink"/>
            <w:rFonts w:ascii="Times New Roman" w:hAnsi="Times New Roman" w:cs="Times New Roman"/>
            <w:sz w:val="24"/>
            <w:szCs w:val="24"/>
          </w:rPr>
          <w:t>https://jvr.ut.ac.ir/article_57396.html</w:t>
        </w:r>
      </w:hyperlink>
      <w:r w:rsidRPr="00BE2408">
        <w:rPr>
          <w:rFonts w:ascii="Times New Roman" w:hAnsi="Times New Roman" w:cs="Times New Roman"/>
          <w:sz w:val="24"/>
          <w:szCs w:val="24"/>
        </w:rPr>
        <w:t>)</w:t>
      </w:r>
    </w:p>
    <w:p w:rsidR="00BE2408" w:rsidRDefault="00BE2408" w:rsidP="00BE2408">
      <w:pPr>
        <w:numPr>
          <w:ilvl w:val="0"/>
          <w:numId w:val="4"/>
        </w:numPr>
        <w:spacing w:before="200" w:line="360" w:lineRule="auto"/>
        <w:ind w:left="714" w:hanging="357"/>
        <w:contextualSpacing/>
        <w:jc w:val="both"/>
        <w:rPr>
          <w:rFonts w:ascii="Times New Roman" w:hAnsi="Times New Roman" w:cs="Times New Roman"/>
          <w:sz w:val="24"/>
          <w:szCs w:val="24"/>
        </w:rPr>
      </w:pPr>
      <w:r w:rsidRPr="00BE2408">
        <w:rPr>
          <w:rFonts w:ascii="Times New Roman" w:hAnsi="Times New Roman" w:cs="Times New Roman"/>
          <w:sz w:val="24"/>
          <w:szCs w:val="24"/>
        </w:rPr>
        <w:t>GAGE, M. J. (1998): Mammalian sperm morphometry. Proc. Biol. Sci. 265, 97-103. DOI: 10.1098/rspb.1998.0269</w:t>
      </w:r>
    </w:p>
    <w:p w:rsidR="00AA661B" w:rsidRDefault="00AA661B" w:rsidP="00AA661B">
      <w:pPr>
        <w:pStyle w:val="ListParagraph"/>
        <w:numPr>
          <w:ilvl w:val="0"/>
          <w:numId w:val="4"/>
        </w:numPr>
        <w:autoSpaceDE w:val="0"/>
        <w:autoSpaceDN w:val="0"/>
        <w:adjustRightInd w:val="0"/>
        <w:spacing w:after="0" w:line="360" w:lineRule="auto"/>
        <w:jc w:val="both"/>
        <w:rPr>
          <w:rFonts w:ascii="Times New Roman" w:eastAsia="TradeGothic" w:hAnsi="Times New Roman" w:cs="Times New Roman"/>
          <w:sz w:val="24"/>
          <w:szCs w:val="24"/>
        </w:rPr>
      </w:pPr>
      <w:r w:rsidRPr="00AA661B">
        <w:rPr>
          <w:rFonts w:ascii="Times New Roman" w:eastAsia="TradeGothic" w:hAnsi="Times New Roman" w:cs="Times New Roman"/>
          <w:sz w:val="24"/>
          <w:szCs w:val="24"/>
        </w:rPr>
        <w:t>GALLEGO</w:t>
      </w:r>
      <w:r w:rsidRPr="00AA661B">
        <w:rPr>
          <w:rFonts w:ascii="Cambria Math" w:eastAsia="TradeGothic" w:hAnsi="Cambria Math" w:cs="Cambria Math"/>
          <w:sz w:val="24"/>
          <w:szCs w:val="24"/>
        </w:rPr>
        <w:t>‑</w:t>
      </w:r>
      <w:r w:rsidRPr="00AA661B">
        <w:rPr>
          <w:rFonts w:ascii="Times New Roman" w:eastAsia="TradeGothic" w:hAnsi="Times New Roman" w:cs="Times New Roman"/>
          <w:sz w:val="24"/>
          <w:szCs w:val="24"/>
        </w:rPr>
        <w:t>CALVO</w:t>
      </w:r>
      <w:r>
        <w:rPr>
          <w:rFonts w:ascii="Times New Roman" w:eastAsia="TradeGothic" w:hAnsi="Times New Roman" w:cs="Times New Roman"/>
          <w:sz w:val="24"/>
          <w:szCs w:val="24"/>
        </w:rPr>
        <w:t>,</w:t>
      </w:r>
      <w:r w:rsidRPr="00AA661B">
        <w:rPr>
          <w:rFonts w:ascii="Times New Roman" w:eastAsia="TradeGothic" w:hAnsi="Times New Roman" w:cs="Times New Roman"/>
          <w:sz w:val="24"/>
          <w:szCs w:val="24"/>
        </w:rPr>
        <w:t xml:space="preserve"> L</w:t>
      </w:r>
      <w:r>
        <w:rPr>
          <w:rFonts w:ascii="Times New Roman" w:eastAsia="TradeGothic" w:hAnsi="Times New Roman" w:cs="Times New Roman"/>
          <w:sz w:val="24"/>
          <w:szCs w:val="24"/>
        </w:rPr>
        <w:t>.</w:t>
      </w:r>
      <w:r w:rsidRPr="00AA661B">
        <w:rPr>
          <w:rFonts w:ascii="Times New Roman" w:eastAsia="TradeGothic" w:hAnsi="Times New Roman" w:cs="Times New Roman"/>
          <w:sz w:val="24"/>
          <w:szCs w:val="24"/>
        </w:rPr>
        <w:t>, M</w:t>
      </w:r>
      <w:r>
        <w:rPr>
          <w:rFonts w:ascii="Times New Roman" w:eastAsia="TradeGothic" w:hAnsi="Times New Roman" w:cs="Times New Roman"/>
          <w:sz w:val="24"/>
          <w:szCs w:val="24"/>
        </w:rPr>
        <w:t xml:space="preserve">. </w:t>
      </w:r>
      <w:r w:rsidRPr="00AA661B">
        <w:rPr>
          <w:rFonts w:ascii="Times New Roman" w:eastAsia="TradeGothic" w:hAnsi="Times New Roman" w:cs="Times New Roman"/>
          <w:sz w:val="24"/>
          <w:szCs w:val="24"/>
        </w:rPr>
        <w:t>C</w:t>
      </w:r>
      <w:r>
        <w:rPr>
          <w:rFonts w:ascii="Times New Roman" w:eastAsia="TradeGothic" w:hAnsi="Times New Roman" w:cs="Times New Roman"/>
          <w:sz w:val="24"/>
          <w:szCs w:val="24"/>
        </w:rPr>
        <w:t>.</w:t>
      </w:r>
      <w:r w:rsidRPr="00AA661B">
        <w:rPr>
          <w:rFonts w:ascii="Times New Roman" w:eastAsia="TradeGothic" w:hAnsi="Times New Roman" w:cs="Times New Roman"/>
          <w:sz w:val="24"/>
          <w:szCs w:val="24"/>
        </w:rPr>
        <w:t xml:space="preserve"> GATICA, J</w:t>
      </w:r>
      <w:r>
        <w:rPr>
          <w:rFonts w:ascii="Times New Roman" w:eastAsia="TradeGothic" w:hAnsi="Times New Roman" w:cs="Times New Roman"/>
          <w:sz w:val="24"/>
          <w:szCs w:val="24"/>
        </w:rPr>
        <w:t>.</w:t>
      </w:r>
      <w:r w:rsidRPr="00AA661B">
        <w:rPr>
          <w:rFonts w:ascii="Times New Roman" w:eastAsia="TradeGothic" w:hAnsi="Times New Roman" w:cs="Times New Roman"/>
          <w:sz w:val="24"/>
          <w:szCs w:val="24"/>
        </w:rPr>
        <w:t xml:space="preserve"> SANTIAGO</w:t>
      </w:r>
      <w:r w:rsidRPr="00AA661B">
        <w:rPr>
          <w:rFonts w:ascii="Cambria Math" w:eastAsia="TradeGothic" w:hAnsi="Cambria Math" w:cs="Cambria Math"/>
          <w:sz w:val="24"/>
          <w:szCs w:val="24"/>
        </w:rPr>
        <w:t>‑</w:t>
      </w:r>
      <w:r w:rsidRPr="00AA661B">
        <w:rPr>
          <w:rFonts w:ascii="Times New Roman" w:eastAsia="TradeGothic" w:hAnsi="Times New Roman" w:cs="Times New Roman"/>
          <w:sz w:val="24"/>
          <w:szCs w:val="24"/>
        </w:rPr>
        <w:t>MORENO, J</w:t>
      </w:r>
      <w:r>
        <w:rPr>
          <w:rFonts w:ascii="Times New Roman" w:eastAsia="TradeGothic" w:hAnsi="Times New Roman" w:cs="Times New Roman"/>
          <w:sz w:val="24"/>
          <w:szCs w:val="24"/>
        </w:rPr>
        <w:t xml:space="preserve">. </w:t>
      </w:r>
      <w:r w:rsidRPr="00AA661B">
        <w:rPr>
          <w:rFonts w:ascii="Times New Roman" w:eastAsia="TradeGothic" w:hAnsi="Times New Roman" w:cs="Times New Roman"/>
          <w:sz w:val="24"/>
          <w:szCs w:val="24"/>
        </w:rPr>
        <w:t>L</w:t>
      </w:r>
      <w:r>
        <w:rPr>
          <w:rFonts w:ascii="Times New Roman" w:eastAsia="TradeGothic" w:hAnsi="Times New Roman" w:cs="Times New Roman"/>
          <w:sz w:val="24"/>
          <w:szCs w:val="24"/>
        </w:rPr>
        <w:t>.</w:t>
      </w:r>
      <w:r w:rsidRPr="00AA661B">
        <w:rPr>
          <w:rFonts w:ascii="Times New Roman" w:eastAsia="TradeGothic" w:hAnsi="Times New Roman" w:cs="Times New Roman"/>
          <w:sz w:val="24"/>
          <w:szCs w:val="24"/>
        </w:rPr>
        <w:t xml:space="preserve"> GUZMAN, L</w:t>
      </w:r>
      <w:r>
        <w:rPr>
          <w:rFonts w:ascii="Times New Roman" w:eastAsia="TradeGothic" w:hAnsi="Times New Roman" w:cs="Times New Roman"/>
          <w:sz w:val="24"/>
          <w:szCs w:val="24"/>
        </w:rPr>
        <w:t xml:space="preserve">. </w:t>
      </w:r>
      <w:r w:rsidRPr="00AA661B">
        <w:rPr>
          <w:rFonts w:ascii="Times New Roman" w:eastAsia="TradeGothic" w:hAnsi="Times New Roman" w:cs="Times New Roman"/>
          <w:sz w:val="24"/>
          <w:szCs w:val="24"/>
        </w:rPr>
        <w:t>A.</w:t>
      </w:r>
      <w:r>
        <w:rPr>
          <w:rFonts w:ascii="Times New Roman" w:eastAsia="TradeGothic" w:hAnsi="Times New Roman" w:cs="Times New Roman"/>
          <w:sz w:val="24"/>
          <w:szCs w:val="24"/>
        </w:rPr>
        <w:t xml:space="preserve"> </w:t>
      </w:r>
      <w:r w:rsidRPr="00AA661B">
        <w:rPr>
          <w:rFonts w:ascii="Times New Roman" w:eastAsia="TradeGothic" w:hAnsi="Times New Roman" w:cs="Times New Roman"/>
          <w:sz w:val="24"/>
          <w:szCs w:val="24"/>
        </w:rPr>
        <w:t xml:space="preserve">ZARAZAGA </w:t>
      </w:r>
      <w:r>
        <w:rPr>
          <w:rFonts w:ascii="Times New Roman" w:eastAsia="TradeGothic" w:hAnsi="Times New Roman" w:cs="Times New Roman"/>
          <w:sz w:val="24"/>
          <w:szCs w:val="24"/>
        </w:rPr>
        <w:t>(2015):</w:t>
      </w:r>
      <w:r w:rsidRPr="00AA661B">
        <w:rPr>
          <w:rFonts w:ascii="Times New Roman" w:eastAsia="TradeGothic" w:hAnsi="Times New Roman" w:cs="Times New Roman"/>
          <w:sz w:val="24"/>
          <w:szCs w:val="24"/>
        </w:rPr>
        <w:t xml:space="preserve"> Exogenous melatonin does not improve the </w:t>
      </w:r>
      <w:r w:rsidRPr="00AA661B">
        <w:rPr>
          <w:rFonts w:ascii="Times New Roman" w:eastAsia="TradeGothic" w:hAnsi="Times New Roman" w:cs="Times New Roman"/>
          <w:sz w:val="24"/>
          <w:szCs w:val="24"/>
        </w:rPr>
        <w:lastRenderedPageBreak/>
        <w:t xml:space="preserve">freezability of Blanca Andaluza goat semen over exposure to two months of short days. </w:t>
      </w:r>
      <w:r w:rsidRPr="00AA661B">
        <w:rPr>
          <w:rFonts w:ascii="Times New Roman" w:eastAsia="TradeGothic-Oblique" w:hAnsi="Times New Roman" w:cs="Times New Roman"/>
          <w:iCs/>
          <w:sz w:val="24"/>
          <w:szCs w:val="24"/>
        </w:rPr>
        <w:t>Anim</w:t>
      </w:r>
      <w:r>
        <w:rPr>
          <w:rFonts w:ascii="Times New Roman" w:eastAsia="TradeGothic-Oblique" w:hAnsi="Times New Roman" w:cs="Times New Roman"/>
          <w:iCs/>
          <w:sz w:val="24"/>
          <w:szCs w:val="24"/>
        </w:rPr>
        <w:t>.</w:t>
      </w:r>
      <w:r w:rsidRPr="00AA661B">
        <w:rPr>
          <w:rFonts w:ascii="Times New Roman" w:eastAsia="TradeGothic-Oblique" w:hAnsi="Times New Roman" w:cs="Times New Roman"/>
          <w:iCs/>
          <w:sz w:val="24"/>
          <w:szCs w:val="24"/>
        </w:rPr>
        <w:t xml:space="preserve"> Reprod</w:t>
      </w:r>
      <w:r>
        <w:rPr>
          <w:rFonts w:ascii="Times New Roman" w:eastAsia="TradeGothic-Oblique" w:hAnsi="Times New Roman" w:cs="Times New Roman"/>
          <w:iCs/>
          <w:sz w:val="24"/>
          <w:szCs w:val="24"/>
        </w:rPr>
        <w:t>.</w:t>
      </w:r>
      <w:r w:rsidRPr="00AA661B">
        <w:rPr>
          <w:rFonts w:ascii="Times New Roman" w:eastAsia="TradeGothic-Oblique" w:hAnsi="Times New Roman" w:cs="Times New Roman"/>
          <w:iCs/>
          <w:sz w:val="24"/>
          <w:szCs w:val="24"/>
        </w:rPr>
        <w:t xml:space="preserve"> Sci</w:t>
      </w:r>
      <w:r>
        <w:rPr>
          <w:rFonts w:ascii="Times New Roman" w:eastAsia="TradeGothic-Oblique" w:hAnsi="Times New Roman" w:cs="Times New Roman"/>
          <w:iCs/>
          <w:sz w:val="24"/>
          <w:szCs w:val="24"/>
        </w:rPr>
        <w:t>.</w:t>
      </w:r>
      <w:r w:rsidRPr="00AA661B">
        <w:rPr>
          <w:rFonts w:ascii="Times New Roman" w:eastAsia="TradeGothic-Oblique" w:hAnsi="Times New Roman" w:cs="Times New Roman"/>
          <w:i/>
          <w:iCs/>
          <w:sz w:val="24"/>
          <w:szCs w:val="24"/>
        </w:rPr>
        <w:t xml:space="preserve"> </w:t>
      </w:r>
      <w:r>
        <w:rPr>
          <w:rFonts w:ascii="Times New Roman" w:eastAsia="TradeGothic" w:hAnsi="Times New Roman" w:cs="Times New Roman"/>
          <w:sz w:val="24"/>
          <w:szCs w:val="24"/>
        </w:rPr>
        <w:t xml:space="preserve"> 157,</w:t>
      </w:r>
      <w:r w:rsidRPr="00AA661B">
        <w:rPr>
          <w:rFonts w:ascii="Times New Roman" w:eastAsia="TradeGothic" w:hAnsi="Times New Roman" w:cs="Times New Roman"/>
          <w:sz w:val="24"/>
          <w:szCs w:val="24"/>
        </w:rPr>
        <w:t xml:space="preserve"> 24–32.</w:t>
      </w:r>
    </w:p>
    <w:p w:rsidR="00AA661B" w:rsidRPr="00AA661B" w:rsidRDefault="00AA661B" w:rsidP="00AA661B">
      <w:pPr>
        <w:pStyle w:val="ListParagraph"/>
        <w:autoSpaceDE w:val="0"/>
        <w:autoSpaceDN w:val="0"/>
        <w:adjustRightInd w:val="0"/>
        <w:spacing w:after="0" w:line="360" w:lineRule="auto"/>
        <w:jc w:val="both"/>
        <w:rPr>
          <w:rFonts w:ascii="Times New Roman" w:eastAsia="TradeGothic" w:hAnsi="Times New Roman" w:cs="Times New Roman"/>
          <w:sz w:val="24"/>
          <w:szCs w:val="24"/>
        </w:rPr>
      </w:pPr>
    </w:p>
    <w:p w:rsidR="00BE2408" w:rsidRPr="00BE2408" w:rsidRDefault="00BE2408" w:rsidP="00AA661B">
      <w:pPr>
        <w:pStyle w:val="ListParagraph"/>
        <w:numPr>
          <w:ilvl w:val="0"/>
          <w:numId w:val="4"/>
        </w:numPr>
        <w:spacing w:before="200" w:line="360" w:lineRule="auto"/>
        <w:jc w:val="both"/>
        <w:rPr>
          <w:rFonts w:ascii="Times New Roman" w:hAnsi="Times New Roman" w:cs="Times New Roman"/>
          <w:sz w:val="24"/>
          <w:szCs w:val="24"/>
        </w:rPr>
      </w:pPr>
      <w:r w:rsidRPr="00BE2408">
        <w:rPr>
          <w:rFonts w:ascii="Times New Roman" w:hAnsi="Times New Roman" w:cs="Times New Roman"/>
          <w:sz w:val="24"/>
          <w:szCs w:val="24"/>
        </w:rPr>
        <w:t>GAVELLA, M., V. LIPOVAC (2000): Antioxidative effect of melatonin on human spermatozoa. Arch. Androl. 44, 23-7.</w:t>
      </w:r>
    </w:p>
    <w:p w:rsidR="00BE2408" w:rsidRPr="00BE2408" w:rsidRDefault="00BE2408" w:rsidP="00AA661B">
      <w:pPr>
        <w:pStyle w:val="ListParagraph"/>
        <w:numPr>
          <w:ilvl w:val="0"/>
          <w:numId w:val="4"/>
        </w:numPr>
        <w:autoSpaceDE w:val="0"/>
        <w:autoSpaceDN w:val="0"/>
        <w:adjustRightInd w:val="0"/>
        <w:spacing w:before="200" w:line="360" w:lineRule="auto"/>
        <w:jc w:val="both"/>
        <w:rPr>
          <w:rFonts w:ascii="Times New Roman" w:eastAsia="TradeGothic" w:hAnsi="Times New Roman" w:cs="Times New Roman"/>
          <w:sz w:val="24"/>
          <w:szCs w:val="24"/>
        </w:rPr>
      </w:pPr>
      <w:r w:rsidRPr="00BE2408">
        <w:rPr>
          <w:rFonts w:ascii="Times New Roman" w:eastAsia="TradeGothic" w:hAnsi="Times New Roman" w:cs="Times New Roman"/>
          <w:sz w:val="24"/>
          <w:szCs w:val="24"/>
        </w:rPr>
        <w:t>GRAVANCE, C. G., M. E. CASEY, P. J. CASEY (2009): Pre</w:t>
      </w:r>
      <w:r w:rsidRPr="00BE2408">
        <w:rPr>
          <w:rFonts w:ascii="Cambria Math" w:eastAsia="TradeGothic" w:hAnsi="Cambria Math" w:cs="Cambria Math"/>
          <w:sz w:val="24"/>
          <w:szCs w:val="24"/>
        </w:rPr>
        <w:t>‑</w:t>
      </w:r>
      <w:r w:rsidRPr="00BE2408">
        <w:rPr>
          <w:rFonts w:ascii="Times New Roman" w:eastAsia="TradeGothic" w:hAnsi="Times New Roman" w:cs="Times New Roman"/>
          <w:sz w:val="24"/>
          <w:szCs w:val="24"/>
        </w:rPr>
        <w:t>freeze bull sperm head morphometry related to post</w:t>
      </w:r>
      <w:r w:rsidRPr="00BE2408">
        <w:rPr>
          <w:rFonts w:ascii="Cambria Math" w:eastAsia="TradeGothic" w:hAnsi="Cambria Math" w:cs="Cambria Math"/>
          <w:sz w:val="24"/>
          <w:szCs w:val="24"/>
        </w:rPr>
        <w:t>‑</w:t>
      </w:r>
      <w:r w:rsidRPr="00BE2408">
        <w:rPr>
          <w:rFonts w:ascii="Times New Roman" w:eastAsia="TradeGothic" w:hAnsi="Times New Roman" w:cs="Times New Roman"/>
          <w:sz w:val="24"/>
          <w:szCs w:val="24"/>
        </w:rPr>
        <w:t xml:space="preserve">thaw fertility. </w:t>
      </w:r>
      <w:r w:rsidRPr="00BE2408">
        <w:rPr>
          <w:rFonts w:ascii="Times New Roman" w:eastAsia="TradeGothic-Oblique" w:hAnsi="Times New Roman" w:cs="Times New Roman"/>
          <w:iCs/>
          <w:sz w:val="24"/>
          <w:szCs w:val="24"/>
        </w:rPr>
        <w:t>Anim. Reprod. Sci</w:t>
      </w:r>
      <w:r w:rsidRPr="00BE2408">
        <w:rPr>
          <w:rFonts w:ascii="Times New Roman" w:eastAsia="TradeGothic" w:hAnsi="Times New Roman" w:cs="Times New Roman"/>
          <w:sz w:val="24"/>
          <w:szCs w:val="24"/>
        </w:rPr>
        <w:t>. 114, 81-88.</w:t>
      </w:r>
    </w:p>
    <w:p w:rsidR="00BE2408" w:rsidRPr="00BE2408" w:rsidRDefault="00BE2408" w:rsidP="00AA661B">
      <w:pPr>
        <w:numPr>
          <w:ilvl w:val="0"/>
          <w:numId w:val="4"/>
        </w:numPr>
        <w:spacing w:before="200" w:line="360" w:lineRule="auto"/>
        <w:contextualSpacing/>
        <w:jc w:val="both"/>
        <w:rPr>
          <w:rFonts w:ascii="Times New Roman" w:hAnsi="Times New Roman" w:cs="Times New Roman"/>
          <w:sz w:val="24"/>
          <w:szCs w:val="24"/>
        </w:rPr>
      </w:pPr>
      <w:r w:rsidRPr="00BE2408">
        <w:rPr>
          <w:rFonts w:ascii="Times New Roman" w:hAnsi="Times New Roman" w:cs="Times New Roman"/>
          <w:sz w:val="24"/>
          <w:szCs w:val="24"/>
        </w:rPr>
        <w:t>GRAVANCE, C. G., R. VISHWANATH, C. PITT, P. J. CASEY (1996): Computer automated morphometric analysis of bull sperm heads. Theriogenology 46, 1205-1215.</w:t>
      </w:r>
    </w:p>
    <w:p w:rsidR="00BE2408" w:rsidRPr="00BE2408" w:rsidRDefault="00BE2408" w:rsidP="00AA661B">
      <w:pPr>
        <w:pStyle w:val="ListParagraph"/>
        <w:numPr>
          <w:ilvl w:val="0"/>
          <w:numId w:val="4"/>
        </w:numPr>
        <w:spacing w:before="200" w:line="360" w:lineRule="auto"/>
        <w:jc w:val="both"/>
        <w:rPr>
          <w:rFonts w:ascii="Times New Roman" w:eastAsiaTheme="minorHAnsi" w:hAnsi="Times New Roman" w:cs="Times New Roman"/>
          <w:sz w:val="24"/>
          <w:szCs w:val="24"/>
          <w:lang w:eastAsia="en-US"/>
        </w:rPr>
      </w:pPr>
      <w:r w:rsidRPr="00BE2408">
        <w:rPr>
          <w:rFonts w:ascii="Times New Roman" w:eastAsiaTheme="minorHAnsi" w:hAnsi="Times New Roman" w:cs="Times New Roman"/>
          <w:sz w:val="24"/>
          <w:szCs w:val="24"/>
          <w:lang w:eastAsia="en-US"/>
        </w:rPr>
        <w:t>GRIZELJ, J., B. ŽEVRNJA, M. KARADJOLE, T. DOBRANIĆ, M. SAMARDŽIJA, S. VINCE (2011): Reproduktivni management stada u kozarstvu: kratki pregled. Naučni simpozijum "Reprodukcija domaćih životinja", Zbornik predavanja 13.-16. 10. 2011., Divčibare, Beograd, 107-115.</w:t>
      </w:r>
    </w:p>
    <w:p w:rsidR="00BE2408" w:rsidRPr="00BE2408" w:rsidRDefault="00BE2408" w:rsidP="00AA661B">
      <w:pPr>
        <w:numPr>
          <w:ilvl w:val="0"/>
          <w:numId w:val="4"/>
        </w:numPr>
        <w:spacing w:before="200" w:line="360" w:lineRule="auto"/>
        <w:contextualSpacing/>
        <w:jc w:val="both"/>
        <w:rPr>
          <w:rFonts w:ascii="Times New Roman" w:hAnsi="Times New Roman" w:cs="Times New Roman"/>
          <w:sz w:val="24"/>
          <w:szCs w:val="24"/>
        </w:rPr>
      </w:pPr>
      <w:r w:rsidRPr="00BE2408">
        <w:rPr>
          <w:rFonts w:ascii="Times New Roman" w:hAnsi="Times New Roman" w:cs="Times New Roman"/>
          <w:sz w:val="24"/>
          <w:szCs w:val="24"/>
        </w:rPr>
        <w:t>HARDELAND, R., D. P. CARDINALI, V. SRINIVASAN, D. WARREN SPENCE, G. M. BROWN, S. R. PANDI-PERUMAL (2011): Melatonin – a pleiotropic, orchestrating regulator molecule. Prog. Neurobiol. 93, 350-384.</w:t>
      </w:r>
    </w:p>
    <w:p w:rsidR="00BE2408" w:rsidRPr="00BE2408" w:rsidRDefault="00BE2408" w:rsidP="00AA661B">
      <w:pPr>
        <w:numPr>
          <w:ilvl w:val="0"/>
          <w:numId w:val="4"/>
        </w:numPr>
        <w:spacing w:before="200" w:line="360" w:lineRule="auto"/>
        <w:contextualSpacing/>
        <w:jc w:val="both"/>
        <w:rPr>
          <w:rFonts w:ascii="Times New Roman" w:hAnsi="Times New Roman" w:cs="Times New Roman"/>
          <w:sz w:val="24"/>
          <w:szCs w:val="24"/>
        </w:rPr>
      </w:pPr>
      <w:r w:rsidRPr="00BE2408">
        <w:rPr>
          <w:rFonts w:ascii="Times New Roman" w:hAnsi="Times New Roman" w:cs="Times New Roman"/>
          <w:sz w:val="24"/>
          <w:szCs w:val="24"/>
        </w:rPr>
        <w:t xml:space="preserve">HIDALGO, M. and J. DORADO (2009): Objective assessment of goat sperm head size by computer-assisted sperm morphometry analysis (ASMA). Small Rum. Res. 87, 108-110. DOI: </w:t>
      </w:r>
      <w:hyperlink r:id="rId22" w:history="1">
        <w:r w:rsidRPr="00BE2408">
          <w:rPr>
            <w:rStyle w:val="Hyperlink"/>
            <w:rFonts w:ascii="Times New Roman" w:hAnsi="Times New Roman" w:cs="Times New Roman"/>
            <w:sz w:val="24"/>
            <w:szCs w:val="24"/>
          </w:rPr>
          <w:t>http://dx.doi.org/10.1016/j.smallrumres.2009.10.006</w:t>
        </w:r>
      </w:hyperlink>
    </w:p>
    <w:p w:rsidR="00BE2408" w:rsidRPr="00BE2408" w:rsidRDefault="00BE2408" w:rsidP="00AA661B">
      <w:pPr>
        <w:pStyle w:val="ListParagraph"/>
        <w:numPr>
          <w:ilvl w:val="0"/>
          <w:numId w:val="4"/>
        </w:numPr>
        <w:spacing w:before="200" w:line="360" w:lineRule="auto"/>
        <w:jc w:val="both"/>
        <w:rPr>
          <w:rFonts w:ascii="Times New Roman" w:eastAsiaTheme="minorHAnsi" w:hAnsi="Times New Roman" w:cs="Times New Roman"/>
          <w:sz w:val="24"/>
          <w:szCs w:val="24"/>
          <w:lang w:eastAsia="en-US"/>
        </w:rPr>
      </w:pPr>
      <w:r w:rsidRPr="00BE2408">
        <w:rPr>
          <w:rFonts w:ascii="Times New Roman" w:eastAsiaTheme="minorHAnsi" w:hAnsi="Times New Roman" w:cs="Times New Roman"/>
          <w:sz w:val="24"/>
          <w:szCs w:val="24"/>
          <w:lang w:eastAsia="en-US"/>
        </w:rPr>
        <w:t>HIDALGO, M., I. RODRÍGUEZ, J. DORADO (2006): Influence of staining and sampling procedures on goat sperm morphometry using the Sperm Class Analyzer. Theriogenology 66, 996-1003.</w:t>
      </w:r>
    </w:p>
    <w:p w:rsidR="00BE2408" w:rsidRPr="00BE2408" w:rsidRDefault="00BE2408" w:rsidP="00AA661B">
      <w:pPr>
        <w:numPr>
          <w:ilvl w:val="0"/>
          <w:numId w:val="4"/>
        </w:numPr>
        <w:spacing w:before="200" w:line="360" w:lineRule="auto"/>
        <w:contextualSpacing/>
        <w:jc w:val="both"/>
        <w:rPr>
          <w:rFonts w:ascii="Times New Roman" w:hAnsi="Times New Roman" w:cs="Times New Roman"/>
          <w:sz w:val="24"/>
          <w:szCs w:val="24"/>
        </w:rPr>
      </w:pPr>
      <w:r w:rsidRPr="00BE2408">
        <w:rPr>
          <w:rFonts w:ascii="Times New Roman" w:hAnsi="Times New Roman" w:cs="Times New Roman"/>
          <w:sz w:val="24"/>
          <w:szCs w:val="24"/>
        </w:rPr>
        <w:t>HIDALGO, M., I. RODRÍGUEZ, J. DORADO C. SOLER (2008): Morphometric classification of Spanish thorough bred stallion sperm heads. Anim. Reprod. Sci. 103, 374-378.</w:t>
      </w:r>
    </w:p>
    <w:p w:rsidR="00BE2408" w:rsidRPr="00BE2408" w:rsidRDefault="00BE2408" w:rsidP="00AA661B">
      <w:pPr>
        <w:numPr>
          <w:ilvl w:val="0"/>
          <w:numId w:val="4"/>
        </w:numPr>
        <w:spacing w:before="200" w:line="360" w:lineRule="auto"/>
        <w:contextualSpacing/>
        <w:jc w:val="both"/>
        <w:rPr>
          <w:rFonts w:ascii="Times New Roman" w:hAnsi="Times New Roman" w:cs="Times New Roman"/>
          <w:sz w:val="24"/>
          <w:szCs w:val="24"/>
        </w:rPr>
      </w:pPr>
      <w:r w:rsidRPr="00BE2408">
        <w:rPr>
          <w:rFonts w:ascii="Times New Roman" w:hAnsi="Times New Roman" w:cs="Times New Roman"/>
          <w:sz w:val="24"/>
          <w:szCs w:val="24"/>
        </w:rPr>
        <w:t>HIDALGO, M., I. RODRÍGUEZ, J. DORADO SANZ, C. SOLER (2005): Effect of sample size and staining methods on stallion sperm morphometry by the Sperm Class Analyzer. Vet. Med. 50, 24-32.</w:t>
      </w:r>
    </w:p>
    <w:p w:rsidR="00BE2408" w:rsidRPr="00BE2408" w:rsidRDefault="00BE2408" w:rsidP="00AA661B">
      <w:pPr>
        <w:numPr>
          <w:ilvl w:val="0"/>
          <w:numId w:val="4"/>
        </w:numPr>
        <w:spacing w:before="200" w:line="360" w:lineRule="auto"/>
        <w:contextualSpacing/>
        <w:jc w:val="both"/>
        <w:rPr>
          <w:rFonts w:ascii="Times New Roman" w:hAnsi="Times New Roman" w:cs="Times New Roman"/>
          <w:sz w:val="24"/>
          <w:szCs w:val="24"/>
        </w:rPr>
      </w:pPr>
      <w:r w:rsidRPr="00BE2408">
        <w:rPr>
          <w:rFonts w:ascii="Times New Roman" w:hAnsi="Times New Roman" w:cs="Times New Roman"/>
          <w:sz w:val="24"/>
          <w:szCs w:val="24"/>
        </w:rPr>
        <w:lastRenderedPageBreak/>
        <w:t>KARDUM, M. (2016): Biološke osobitosti leukocita i antioksidacijski status u mliječnih krava hranjenih dodatkom lanenog sjemena i organskog selena. Doktorska disertacija, Sveučilište u Zagrebu, Zagreb, Hrvatska.</w:t>
      </w:r>
    </w:p>
    <w:p w:rsidR="00BE2408" w:rsidRPr="00BE2408" w:rsidRDefault="00BE2408" w:rsidP="00AA661B">
      <w:pPr>
        <w:pStyle w:val="ListParagraph"/>
        <w:numPr>
          <w:ilvl w:val="0"/>
          <w:numId w:val="4"/>
        </w:numPr>
        <w:spacing w:before="200" w:line="360" w:lineRule="auto"/>
        <w:jc w:val="both"/>
        <w:rPr>
          <w:rFonts w:ascii="Times New Roman" w:hAnsi="Times New Roman" w:cs="Times New Roman"/>
          <w:sz w:val="24"/>
          <w:szCs w:val="24"/>
        </w:rPr>
      </w:pPr>
      <w:r w:rsidRPr="00BE2408">
        <w:rPr>
          <w:rFonts w:ascii="Times New Roman" w:hAnsi="Times New Roman" w:cs="Times New Roman"/>
          <w:sz w:val="24"/>
          <w:szCs w:val="24"/>
        </w:rPr>
        <w:t>KAYA, A., N. BASPINAR, C. YILDIZ, F. KURTOGLU, M. B. ATAMAN, S. HALILOGLU (2000): Infuence of melatonin implantation on sperm quality, biochemical composition of the seminal plasma and plasma testosterone levels in rams. Rev. Med. Vet. 151, 1143-46.</w:t>
      </w:r>
    </w:p>
    <w:p w:rsidR="00BE2408" w:rsidRPr="00BE2408" w:rsidRDefault="00BE2408" w:rsidP="00AA661B">
      <w:pPr>
        <w:pStyle w:val="ListParagraph"/>
        <w:numPr>
          <w:ilvl w:val="0"/>
          <w:numId w:val="4"/>
        </w:numPr>
        <w:spacing w:before="200" w:line="360" w:lineRule="auto"/>
        <w:jc w:val="both"/>
        <w:rPr>
          <w:rFonts w:ascii="Times New Roman" w:hAnsi="Times New Roman" w:cs="Times New Roman"/>
          <w:sz w:val="24"/>
          <w:szCs w:val="24"/>
        </w:rPr>
      </w:pPr>
      <w:r w:rsidRPr="00BE2408">
        <w:rPr>
          <w:rFonts w:ascii="Times New Roman" w:hAnsi="Times New Roman" w:cs="Times New Roman"/>
          <w:sz w:val="24"/>
          <w:szCs w:val="24"/>
        </w:rPr>
        <w:t>KISNER, H. J. (1988): Principles and clinical application of image analysis. Clin. Lab. Med. 8, 723-736.</w:t>
      </w:r>
    </w:p>
    <w:p w:rsidR="00BE2408" w:rsidRPr="00BE2408" w:rsidRDefault="00BE2408" w:rsidP="00AA661B">
      <w:pPr>
        <w:numPr>
          <w:ilvl w:val="0"/>
          <w:numId w:val="4"/>
        </w:numPr>
        <w:spacing w:before="200" w:line="360" w:lineRule="auto"/>
        <w:contextualSpacing/>
        <w:jc w:val="both"/>
        <w:rPr>
          <w:rFonts w:ascii="Times New Roman" w:hAnsi="Times New Roman" w:cs="Times New Roman"/>
          <w:sz w:val="24"/>
          <w:szCs w:val="24"/>
        </w:rPr>
      </w:pPr>
      <w:r w:rsidRPr="00BE2408">
        <w:rPr>
          <w:rFonts w:ascii="Times New Roman" w:hAnsi="Times New Roman" w:cs="Times New Roman"/>
          <w:sz w:val="24"/>
          <w:szCs w:val="24"/>
        </w:rPr>
        <w:t>KRUGER, T. F., T. C. DU TOIT, D. R. FRANKEN, A. A. ACOSTA, S. C. OEHNIGER, R. MENKVELD, C. J. LOMBARD (1993): A new computerized method of reading sperm morphology (strict criteria) is as efficient as technician reading. Fertil. Steril. 59, 202-209.</w:t>
      </w:r>
    </w:p>
    <w:p w:rsidR="00BE2408" w:rsidRPr="00BE2408" w:rsidRDefault="00BE2408" w:rsidP="00AA661B">
      <w:pPr>
        <w:numPr>
          <w:ilvl w:val="0"/>
          <w:numId w:val="4"/>
        </w:numPr>
        <w:spacing w:before="200" w:line="360" w:lineRule="auto"/>
        <w:contextualSpacing/>
        <w:jc w:val="both"/>
        <w:rPr>
          <w:rFonts w:ascii="Times New Roman" w:hAnsi="Times New Roman" w:cs="Times New Roman"/>
          <w:sz w:val="24"/>
          <w:szCs w:val="24"/>
        </w:rPr>
      </w:pPr>
      <w:r w:rsidRPr="00BE2408">
        <w:rPr>
          <w:rFonts w:ascii="Times New Roman" w:hAnsi="Times New Roman" w:cs="Times New Roman"/>
          <w:sz w:val="24"/>
          <w:szCs w:val="24"/>
        </w:rPr>
        <w:t xml:space="preserve">ŁĄCKA, K., S. KONDRACKI, M. IWANINA, A. WYSOKIŃSKA (2016): Assessment of stallion semen morphology using two different staining methods, microscopic techniques, and sample sizes. J. Vet. Res. 60, 90-104. DOI: </w:t>
      </w:r>
      <w:hyperlink r:id="rId23" w:history="1">
        <w:r w:rsidRPr="00BE2408">
          <w:rPr>
            <w:rStyle w:val="Hyperlink"/>
            <w:rFonts w:ascii="Times New Roman" w:hAnsi="Times New Roman" w:cs="Times New Roman"/>
            <w:sz w:val="24"/>
            <w:szCs w:val="24"/>
          </w:rPr>
          <w:t>https://doi.org/10.1515/jvetres-2016-0014</w:t>
        </w:r>
      </w:hyperlink>
    </w:p>
    <w:p w:rsidR="00BE2408" w:rsidRPr="00BE2408" w:rsidRDefault="00BE2408" w:rsidP="00AA661B">
      <w:pPr>
        <w:numPr>
          <w:ilvl w:val="0"/>
          <w:numId w:val="4"/>
        </w:numPr>
        <w:spacing w:before="200" w:line="360" w:lineRule="auto"/>
        <w:contextualSpacing/>
        <w:jc w:val="both"/>
        <w:rPr>
          <w:rFonts w:ascii="Times New Roman" w:hAnsi="Times New Roman" w:cs="Times New Roman"/>
          <w:sz w:val="24"/>
          <w:szCs w:val="24"/>
        </w:rPr>
      </w:pPr>
      <w:r w:rsidRPr="00BE2408">
        <w:rPr>
          <w:rFonts w:ascii="Times New Roman" w:hAnsi="Times New Roman" w:cs="Times New Roman"/>
          <w:sz w:val="24"/>
          <w:szCs w:val="24"/>
        </w:rPr>
        <w:t>LOVE, C. C. (2011): Relationship between sperm motility, morphology and the fertility of stallions. Theriogenology 76, 547-557.</w:t>
      </w:r>
    </w:p>
    <w:p w:rsidR="00BE2408" w:rsidRPr="00BE2408" w:rsidRDefault="00BE2408" w:rsidP="00AA661B">
      <w:pPr>
        <w:pStyle w:val="ListParagraph"/>
        <w:numPr>
          <w:ilvl w:val="0"/>
          <w:numId w:val="4"/>
        </w:numPr>
        <w:spacing w:before="200" w:line="360" w:lineRule="auto"/>
        <w:jc w:val="both"/>
        <w:rPr>
          <w:rFonts w:ascii="Times New Roman" w:hAnsi="Times New Roman" w:cs="Times New Roman"/>
          <w:sz w:val="24"/>
          <w:szCs w:val="24"/>
        </w:rPr>
      </w:pPr>
      <w:r w:rsidRPr="00BE2408">
        <w:rPr>
          <w:rFonts w:ascii="Times New Roman" w:hAnsi="Times New Roman" w:cs="Times New Roman"/>
          <w:sz w:val="24"/>
          <w:szCs w:val="24"/>
        </w:rPr>
        <w:t>MALPAUX, B., M. MIGAUD, H. TRICOIER, P. CHEMINEAU (2001): Biology of mammalian photoperiodic and the critical role of the pineal gland and melatonin. J. Biol. Rhythms. 16, 336-347.</w:t>
      </w:r>
    </w:p>
    <w:p w:rsidR="00BE2408" w:rsidRPr="00BE2408" w:rsidRDefault="00BE2408" w:rsidP="00AA661B">
      <w:pPr>
        <w:numPr>
          <w:ilvl w:val="0"/>
          <w:numId w:val="4"/>
        </w:numPr>
        <w:spacing w:before="200" w:line="360" w:lineRule="auto"/>
        <w:contextualSpacing/>
        <w:jc w:val="both"/>
        <w:rPr>
          <w:rFonts w:ascii="Times New Roman" w:hAnsi="Times New Roman" w:cs="Times New Roman"/>
          <w:sz w:val="24"/>
          <w:szCs w:val="24"/>
        </w:rPr>
      </w:pPr>
      <w:r w:rsidRPr="00BE2408">
        <w:rPr>
          <w:rFonts w:ascii="Times New Roman" w:hAnsi="Times New Roman" w:cs="Times New Roman"/>
          <w:sz w:val="24"/>
          <w:szCs w:val="24"/>
        </w:rPr>
        <w:t>MATÁS, C., L VIEIRA, F. A. GARCÍA-VÁZQUEZ, K. AVILÉS-LÓPEZ, R. LÓPEZ-ÚBEDA, J. A. CARVAJAL, J. GADEA (2011): Effects of centrifugation through three different discontinuous Percoll gradients on boar sperm function. Anim. Reprod. Sci. 127, 62-72.</w:t>
      </w:r>
    </w:p>
    <w:p w:rsidR="00BE2408" w:rsidRPr="00BE2408" w:rsidRDefault="00BE2408" w:rsidP="00AA661B">
      <w:pPr>
        <w:pStyle w:val="ListParagraph"/>
        <w:numPr>
          <w:ilvl w:val="0"/>
          <w:numId w:val="4"/>
        </w:numPr>
        <w:spacing w:before="200" w:line="360" w:lineRule="auto"/>
        <w:jc w:val="both"/>
        <w:rPr>
          <w:rFonts w:ascii="Times New Roman" w:eastAsiaTheme="minorHAnsi" w:hAnsi="Times New Roman" w:cs="Times New Roman"/>
          <w:sz w:val="24"/>
          <w:szCs w:val="24"/>
          <w:lang w:eastAsia="en-US"/>
        </w:rPr>
      </w:pPr>
      <w:r w:rsidRPr="00BE2408">
        <w:rPr>
          <w:rFonts w:ascii="Times New Roman" w:eastAsiaTheme="minorHAnsi" w:hAnsi="Times New Roman" w:cs="Times New Roman"/>
          <w:sz w:val="24"/>
          <w:szCs w:val="24"/>
          <w:lang w:eastAsia="en-US"/>
        </w:rPr>
        <w:t>NAFE, R. (1991): Planimetry in pathology-a method in its own right besides stereology in automatic image analysis. Exp. Pathol. 43, 239-246.</w:t>
      </w:r>
    </w:p>
    <w:p w:rsidR="00BE2408" w:rsidRPr="00BE2408" w:rsidRDefault="00BE2408" w:rsidP="00AA661B">
      <w:pPr>
        <w:numPr>
          <w:ilvl w:val="0"/>
          <w:numId w:val="4"/>
        </w:numPr>
        <w:spacing w:before="200" w:line="360" w:lineRule="auto"/>
        <w:contextualSpacing/>
        <w:jc w:val="both"/>
        <w:rPr>
          <w:rFonts w:ascii="Times New Roman" w:hAnsi="Times New Roman" w:cs="Times New Roman"/>
          <w:sz w:val="24"/>
          <w:szCs w:val="24"/>
        </w:rPr>
      </w:pPr>
      <w:r w:rsidRPr="00BE2408">
        <w:rPr>
          <w:rFonts w:ascii="Times New Roman" w:hAnsi="Times New Roman" w:cs="Times New Roman"/>
          <w:sz w:val="24"/>
          <w:szCs w:val="24"/>
        </w:rPr>
        <w:t xml:space="preserve">NAGY, S., A. JOHANNISSON, T. WAHLSTEN, R. IJÄS, M. ANDERSSON, H. RODRIGUEZ-MARTINEZ (2013): Sperm chromatin structure and sperm </w:t>
      </w:r>
      <w:r w:rsidRPr="00BE2408">
        <w:rPr>
          <w:rFonts w:ascii="Times New Roman" w:hAnsi="Times New Roman" w:cs="Times New Roman"/>
          <w:sz w:val="24"/>
          <w:szCs w:val="24"/>
        </w:rPr>
        <w:lastRenderedPageBreak/>
        <w:t>morphology: Their association with fertility in AI-dairy Ayrshire sires. Theriogenology 79, 1153-1161.</w:t>
      </w:r>
    </w:p>
    <w:p w:rsidR="00BE2408" w:rsidRPr="00BE2408" w:rsidRDefault="00BE2408" w:rsidP="00AA661B">
      <w:pPr>
        <w:pStyle w:val="ListParagraph"/>
        <w:numPr>
          <w:ilvl w:val="0"/>
          <w:numId w:val="4"/>
        </w:numPr>
        <w:tabs>
          <w:tab w:val="left" w:pos="426"/>
        </w:tabs>
        <w:spacing w:before="200" w:line="360" w:lineRule="auto"/>
        <w:jc w:val="both"/>
        <w:rPr>
          <w:rFonts w:ascii="Times New Roman" w:hAnsi="Times New Roman" w:cs="Times New Roman"/>
          <w:sz w:val="24"/>
          <w:szCs w:val="24"/>
          <w:lang w:val="en-US"/>
        </w:rPr>
      </w:pPr>
      <w:r w:rsidRPr="00BE2408">
        <w:rPr>
          <w:rFonts w:ascii="Times New Roman" w:hAnsi="Times New Roman" w:cs="Times New Roman"/>
          <w:sz w:val="24"/>
          <w:szCs w:val="24"/>
          <w:lang w:val="en-US"/>
        </w:rPr>
        <w:t>NOORAFSHAN, A., S. KARBALAY-DOUST (2010): A simple method for unbiased estimating of ejaculated sperm tail length in subjects with normal and abnormal sperm motility. Micron 41, 96-99.</w:t>
      </w:r>
    </w:p>
    <w:p w:rsidR="00BE2408" w:rsidRPr="00BE2408" w:rsidRDefault="00BE2408" w:rsidP="00AA661B">
      <w:pPr>
        <w:pStyle w:val="ListParagraph"/>
        <w:numPr>
          <w:ilvl w:val="0"/>
          <w:numId w:val="4"/>
        </w:numPr>
        <w:spacing w:before="200" w:line="360" w:lineRule="auto"/>
        <w:jc w:val="both"/>
        <w:rPr>
          <w:rFonts w:ascii="Times New Roman" w:eastAsiaTheme="minorHAnsi" w:hAnsi="Times New Roman" w:cs="Times New Roman"/>
          <w:sz w:val="24"/>
          <w:szCs w:val="24"/>
          <w:lang w:eastAsia="en-US"/>
        </w:rPr>
      </w:pPr>
      <w:r w:rsidRPr="00BE2408">
        <w:rPr>
          <w:rFonts w:ascii="Times New Roman" w:eastAsiaTheme="minorHAnsi" w:hAnsi="Times New Roman" w:cs="Times New Roman"/>
          <w:sz w:val="24"/>
          <w:szCs w:val="24"/>
          <w:lang w:eastAsia="en-US"/>
        </w:rPr>
        <w:t>OBERHOLZER, M., H. CHRISTEN, R. ETTLIN, M. BUSER, M. OESTRECHER, R. GSCHWIND (1991): Some fundamental aspects of morphometry in clinical pathology, demonstated on simple, multipurpose analysis system. Anal. Quant. Cytol. Histol. 13, 316-320.</w:t>
      </w:r>
    </w:p>
    <w:p w:rsidR="00BE2408" w:rsidRPr="00BE2408" w:rsidRDefault="00BE2408" w:rsidP="00AA661B">
      <w:pPr>
        <w:numPr>
          <w:ilvl w:val="0"/>
          <w:numId w:val="4"/>
        </w:numPr>
        <w:spacing w:before="200" w:line="360" w:lineRule="auto"/>
        <w:contextualSpacing/>
        <w:jc w:val="both"/>
        <w:rPr>
          <w:rFonts w:ascii="Times New Roman" w:hAnsi="Times New Roman" w:cs="Times New Roman"/>
          <w:sz w:val="24"/>
          <w:szCs w:val="24"/>
        </w:rPr>
      </w:pPr>
      <w:r w:rsidRPr="00BE2408">
        <w:rPr>
          <w:rFonts w:ascii="Times New Roman" w:hAnsi="Times New Roman" w:cs="Times New Roman"/>
          <w:sz w:val="24"/>
          <w:szCs w:val="24"/>
        </w:rPr>
        <w:t>OGNJENOVIĆ, A. (2016): Utjecaj egzogenog melatonina na standardne pokazatelje kakvoće sjemena jarčeva izvan rasplodne sezone. Diplomski rad, Sveučilište u Zagrebu, Zagreb, Hrvatska.</w:t>
      </w:r>
    </w:p>
    <w:p w:rsidR="00BE2408" w:rsidRPr="00BE2408" w:rsidRDefault="00BE2408" w:rsidP="00AA661B">
      <w:pPr>
        <w:pStyle w:val="ListParagraph"/>
        <w:numPr>
          <w:ilvl w:val="0"/>
          <w:numId w:val="4"/>
        </w:numPr>
        <w:autoSpaceDE w:val="0"/>
        <w:autoSpaceDN w:val="0"/>
        <w:adjustRightInd w:val="0"/>
        <w:spacing w:before="200" w:line="360" w:lineRule="auto"/>
        <w:jc w:val="both"/>
        <w:rPr>
          <w:rFonts w:ascii="Times New Roman" w:eastAsia="TradeGothic" w:hAnsi="Times New Roman" w:cs="Times New Roman"/>
          <w:sz w:val="24"/>
          <w:szCs w:val="24"/>
        </w:rPr>
      </w:pPr>
      <w:r w:rsidRPr="00BE2408">
        <w:rPr>
          <w:rFonts w:ascii="Times New Roman" w:eastAsia="TradeGothic" w:hAnsi="Times New Roman" w:cs="Times New Roman"/>
          <w:sz w:val="24"/>
          <w:szCs w:val="24"/>
        </w:rPr>
        <w:t xml:space="preserve">OSTERMEIER, G. C., G. A. SARGEANT, B. S. YANDELL, D. P. EVENSON, J. J. PARRISH (2001): Relationship of bull fertility to sperm nuclear shape. </w:t>
      </w:r>
      <w:r w:rsidRPr="00BE2408">
        <w:rPr>
          <w:rFonts w:ascii="Times New Roman" w:eastAsia="TradeGothic-Oblique" w:hAnsi="Times New Roman" w:cs="Times New Roman"/>
          <w:iCs/>
          <w:sz w:val="24"/>
          <w:szCs w:val="24"/>
        </w:rPr>
        <w:t>J. Androl</w:t>
      </w:r>
      <w:r w:rsidRPr="00BE2408">
        <w:rPr>
          <w:rFonts w:ascii="Times New Roman" w:eastAsia="TradeGothic" w:hAnsi="Times New Roman" w:cs="Times New Roman"/>
          <w:sz w:val="24"/>
          <w:szCs w:val="24"/>
        </w:rPr>
        <w:t>. 22, 595-603.</w:t>
      </w:r>
    </w:p>
    <w:p w:rsidR="00BE2408" w:rsidRPr="00BE2408" w:rsidRDefault="00BE2408" w:rsidP="00AA661B">
      <w:pPr>
        <w:numPr>
          <w:ilvl w:val="0"/>
          <w:numId w:val="4"/>
        </w:numPr>
        <w:spacing w:before="200" w:line="360" w:lineRule="auto"/>
        <w:contextualSpacing/>
        <w:jc w:val="both"/>
        <w:rPr>
          <w:rFonts w:ascii="Times New Roman" w:hAnsi="Times New Roman" w:cs="Times New Roman"/>
          <w:sz w:val="24"/>
          <w:szCs w:val="24"/>
        </w:rPr>
      </w:pPr>
      <w:r w:rsidRPr="00BE2408">
        <w:rPr>
          <w:rFonts w:ascii="Times New Roman" w:hAnsi="Times New Roman" w:cs="Times New Roman"/>
          <w:sz w:val="24"/>
          <w:szCs w:val="24"/>
        </w:rPr>
        <w:t>PEÑA, F. J., F. SARAVIA, M. GARCÍA-HERREROS, I. NÚÑEZ-MARTÍNEZ, J. A. TAPIA, A. JOHANNISSON, M. WALLGREN, H. RODRÍGUEZ-MARTÍNEZ (2005): Identification of sperm morphometric subpopulations in two different portions of the boar ejaculate and its relation to postthaw quality. J. Androl. 26,716-723.</w:t>
      </w:r>
    </w:p>
    <w:p w:rsidR="00BE2408" w:rsidRPr="00BE2408" w:rsidRDefault="00BE2408" w:rsidP="00AA661B">
      <w:pPr>
        <w:pStyle w:val="ListParagraph"/>
        <w:numPr>
          <w:ilvl w:val="0"/>
          <w:numId w:val="4"/>
        </w:numPr>
        <w:spacing w:before="200" w:line="360" w:lineRule="auto"/>
        <w:jc w:val="both"/>
        <w:rPr>
          <w:rFonts w:ascii="Times New Roman" w:hAnsi="Times New Roman" w:cs="Times New Roman"/>
          <w:sz w:val="24"/>
          <w:szCs w:val="24"/>
        </w:rPr>
      </w:pPr>
      <w:r w:rsidRPr="00BE2408">
        <w:rPr>
          <w:rFonts w:ascii="Times New Roman" w:hAnsi="Times New Roman" w:cs="Times New Roman"/>
          <w:sz w:val="24"/>
          <w:szCs w:val="24"/>
        </w:rPr>
        <w:t>RAMADAN, T. A., T. A. TAHA, M. A. SAMAK, A. HASSAN (2009): Effectiveness of exposure to longday followed by melatonin treatment on semen characteristics of Damascus male goats during breeding and non-breeding seasons. Theriogenology 71, 458-468.</w:t>
      </w:r>
    </w:p>
    <w:p w:rsidR="00BE2408" w:rsidRPr="00BE2408" w:rsidRDefault="00BE2408" w:rsidP="00AA661B">
      <w:pPr>
        <w:pStyle w:val="ListParagraph"/>
        <w:numPr>
          <w:ilvl w:val="0"/>
          <w:numId w:val="4"/>
        </w:numPr>
        <w:spacing w:before="200" w:line="360" w:lineRule="auto"/>
        <w:jc w:val="both"/>
        <w:rPr>
          <w:rFonts w:ascii="Times New Roman" w:eastAsiaTheme="minorHAnsi" w:hAnsi="Times New Roman" w:cs="Times New Roman"/>
          <w:sz w:val="24"/>
          <w:szCs w:val="24"/>
          <w:lang w:eastAsia="en-US"/>
        </w:rPr>
      </w:pPr>
      <w:r w:rsidRPr="00BE2408">
        <w:rPr>
          <w:rFonts w:ascii="Times New Roman" w:eastAsiaTheme="minorHAnsi" w:hAnsi="Times New Roman" w:cs="Times New Roman"/>
          <w:sz w:val="24"/>
          <w:szCs w:val="24"/>
          <w:lang w:eastAsia="en-US"/>
        </w:rPr>
        <w:t>REITER, R. J., D.-X. TAN, L. C. MANCHESTER, S. D. PAREDES, J. C. MAYO, R. M. SAINZ (2009): Melatonin and reproduction revisited. Biol. Reprod. 81,445-456.</w:t>
      </w:r>
    </w:p>
    <w:p w:rsidR="00BE2408" w:rsidRPr="00BE2408" w:rsidRDefault="00BE2408" w:rsidP="00AA661B">
      <w:pPr>
        <w:numPr>
          <w:ilvl w:val="0"/>
          <w:numId w:val="4"/>
        </w:numPr>
        <w:spacing w:before="200" w:line="360" w:lineRule="auto"/>
        <w:contextualSpacing/>
        <w:jc w:val="both"/>
        <w:rPr>
          <w:rFonts w:ascii="Times New Roman" w:hAnsi="Times New Roman" w:cs="Times New Roman"/>
          <w:sz w:val="24"/>
          <w:szCs w:val="24"/>
        </w:rPr>
      </w:pPr>
      <w:r w:rsidRPr="00BE2408">
        <w:rPr>
          <w:rFonts w:ascii="Times New Roman" w:hAnsi="Times New Roman" w:cs="Times New Roman"/>
          <w:sz w:val="24"/>
          <w:szCs w:val="24"/>
        </w:rPr>
        <w:t>RODRÍGUEZ-MARTÍNEZ, H. (2003): Laboratory semen assessment and prediction of fertility: still utopia? Reprod. Dom. Anim. 38, 312-318.</w:t>
      </w:r>
    </w:p>
    <w:p w:rsidR="00BE2408" w:rsidRPr="00BE2408" w:rsidRDefault="00BE2408" w:rsidP="00AA661B">
      <w:pPr>
        <w:numPr>
          <w:ilvl w:val="0"/>
          <w:numId w:val="4"/>
        </w:numPr>
        <w:spacing w:before="200" w:line="360" w:lineRule="auto"/>
        <w:contextualSpacing/>
        <w:jc w:val="both"/>
        <w:rPr>
          <w:rFonts w:ascii="Times New Roman" w:hAnsi="Times New Roman" w:cs="Times New Roman"/>
          <w:sz w:val="24"/>
          <w:szCs w:val="24"/>
        </w:rPr>
      </w:pPr>
      <w:r w:rsidRPr="00BE2408">
        <w:rPr>
          <w:rFonts w:ascii="Times New Roman" w:hAnsi="Times New Roman" w:cs="Times New Roman"/>
          <w:sz w:val="24"/>
          <w:szCs w:val="24"/>
        </w:rPr>
        <w:t xml:space="preserve">RUBIO-GUILLÉN, J., D. GONZÁLEZ, J. J. GARDE, M. C. ESTESO, M. R. FERNÁNDEZ-SANTOS, J. E. RODRÍGUEZ-GIL, N. MADRID-BURY, A. </w:t>
      </w:r>
      <w:r w:rsidRPr="00BE2408">
        <w:rPr>
          <w:rFonts w:ascii="Times New Roman" w:hAnsi="Times New Roman" w:cs="Times New Roman"/>
          <w:sz w:val="24"/>
          <w:szCs w:val="24"/>
        </w:rPr>
        <w:lastRenderedPageBreak/>
        <w:t>QUINTERO-MORENO (2007): Effects of cryopreservation on bull spermatozoa distribution in morphometrically distinct subpopulations. Reprod. Dom. Anim. 42, 354-357.</w:t>
      </w:r>
    </w:p>
    <w:p w:rsidR="00BE2408" w:rsidRPr="00BE2408" w:rsidRDefault="00BE2408" w:rsidP="00AA661B">
      <w:pPr>
        <w:pStyle w:val="ListParagraph"/>
        <w:numPr>
          <w:ilvl w:val="0"/>
          <w:numId w:val="4"/>
        </w:numPr>
        <w:spacing w:before="200" w:line="360" w:lineRule="auto"/>
        <w:jc w:val="both"/>
        <w:rPr>
          <w:rFonts w:ascii="Times New Roman" w:eastAsiaTheme="minorHAnsi" w:hAnsi="Times New Roman" w:cs="Times New Roman"/>
          <w:sz w:val="24"/>
          <w:szCs w:val="24"/>
          <w:lang w:eastAsia="en-US"/>
        </w:rPr>
      </w:pPr>
      <w:r w:rsidRPr="00BE2408">
        <w:rPr>
          <w:rFonts w:ascii="Times New Roman" w:eastAsiaTheme="minorHAnsi" w:hAnsi="Times New Roman" w:cs="Times New Roman"/>
          <w:sz w:val="24"/>
          <w:szCs w:val="24"/>
          <w:lang w:eastAsia="en-US"/>
        </w:rPr>
        <w:t>RUSSACK, V. (1994): Image cytometry: current applications and future trends. Crit. Rev. Clin. Lab. Sci. 31, 1-34.</w:t>
      </w:r>
    </w:p>
    <w:p w:rsidR="00BE2408" w:rsidRPr="00BE2408" w:rsidRDefault="00BE2408" w:rsidP="00AA661B">
      <w:pPr>
        <w:pStyle w:val="ListParagraph"/>
        <w:numPr>
          <w:ilvl w:val="0"/>
          <w:numId w:val="4"/>
        </w:numPr>
        <w:spacing w:before="200" w:line="360" w:lineRule="auto"/>
        <w:jc w:val="both"/>
        <w:rPr>
          <w:rFonts w:ascii="Times New Roman" w:eastAsiaTheme="minorHAnsi" w:hAnsi="Times New Roman" w:cs="Times New Roman"/>
          <w:sz w:val="24"/>
          <w:szCs w:val="24"/>
          <w:lang w:eastAsia="en-US"/>
        </w:rPr>
      </w:pPr>
      <w:r w:rsidRPr="00BE2408">
        <w:rPr>
          <w:rFonts w:ascii="Times New Roman" w:eastAsiaTheme="minorHAnsi" w:hAnsi="Times New Roman" w:cs="Times New Roman"/>
          <w:sz w:val="24"/>
          <w:szCs w:val="24"/>
          <w:lang w:eastAsia="en-US"/>
        </w:rPr>
        <w:t>SAMARDŽIJA, M., D. ĐURIČIĆ, T. DOBRANIĆ, M. HERAK, S. VINCE (2010): Rasplođivanje ovaca i koza. U: Fiziologija rasplođivanja. Veterinarski fakultet, Sveučilište u Zagrebu (ur. Marko Samaržija, Marko Poletto). Zagreb, Hrvatska, 45-121.</w:t>
      </w:r>
    </w:p>
    <w:p w:rsidR="00BE2408" w:rsidRPr="00BE2408" w:rsidRDefault="00BE2408" w:rsidP="00AA661B">
      <w:pPr>
        <w:numPr>
          <w:ilvl w:val="0"/>
          <w:numId w:val="4"/>
        </w:numPr>
        <w:spacing w:before="200" w:line="360" w:lineRule="auto"/>
        <w:contextualSpacing/>
        <w:jc w:val="both"/>
        <w:rPr>
          <w:rFonts w:ascii="Times New Roman" w:hAnsi="Times New Roman" w:cs="Times New Roman"/>
          <w:sz w:val="24"/>
          <w:szCs w:val="24"/>
        </w:rPr>
      </w:pPr>
      <w:r w:rsidRPr="00BE2408">
        <w:rPr>
          <w:rFonts w:ascii="Times New Roman" w:hAnsi="Times New Roman" w:cs="Times New Roman"/>
          <w:sz w:val="24"/>
          <w:szCs w:val="24"/>
        </w:rPr>
        <w:t>SANCHO, M., F. PÉREZ-SÁCHEZ, L. TABLADO, J. J. DE MONSERRAT, C. SOLER (1998): Computer assisted morphometric analysis of ram sperm heads: evaluation of different fixative techniques. Theriogenology 50, 27-37.</w:t>
      </w:r>
    </w:p>
    <w:p w:rsidR="00BE2408" w:rsidRPr="00BE2408" w:rsidRDefault="00BE2408" w:rsidP="00AA661B">
      <w:pPr>
        <w:numPr>
          <w:ilvl w:val="0"/>
          <w:numId w:val="4"/>
        </w:numPr>
        <w:spacing w:before="200" w:line="360" w:lineRule="auto"/>
        <w:contextualSpacing/>
        <w:jc w:val="both"/>
        <w:rPr>
          <w:rFonts w:ascii="Times New Roman" w:hAnsi="Times New Roman" w:cs="Times New Roman"/>
          <w:sz w:val="24"/>
          <w:szCs w:val="24"/>
        </w:rPr>
      </w:pPr>
      <w:r w:rsidRPr="00BE2408">
        <w:rPr>
          <w:rFonts w:ascii="Times New Roman" w:hAnsi="Times New Roman" w:cs="Times New Roman"/>
          <w:sz w:val="24"/>
          <w:szCs w:val="24"/>
        </w:rPr>
        <w:t>SARLÓS, P., I. EGERSZEGI, O. BALOGH, A. MOLNÁR, S. CSEH, J. RÁTKY (2013): Seasonal changes of scrotal circumference, blood plasma testosterone concentration and semen characteristics in Racka rams. Small Rum. Res. 111, 90-95.</w:t>
      </w:r>
    </w:p>
    <w:p w:rsidR="00BE2408" w:rsidRPr="00BE2408" w:rsidRDefault="00BE2408" w:rsidP="00AA661B">
      <w:pPr>
        <w:pStyle w:val="ListParagraph"/>
        <w:numPr>
          <w:ilvl w:val="0"/>
          <w:numId w:val="4"/>
        </w:numPr>
        <w:autoSpaceDE w:val="0"/>
        <w:autoSpaceDN w:val="0"/>
        <w:adjustRightInd w:val="0"/>
        <w:spacing w:before="200" w:line="360" w:lineRule="auto"/>
        <w:jc w:val="both"/>
        <w:rPr>
          <w:rFonts w:ascii="Times New Roman" w:hAnsi="Times New Roman" w:cs="Times New Roman"/>
          <w:color w:val="000000" w:themeColor="text1"/>
          <w:sz w:val="24"/>
          <w:szCs w:val="24"/>
        </w:rPr>
      </w:pPr>
      <w:r w:rsidRPr="00BE2408">
        <w:rPr>
          <w:rFonts w:ascii="Times New Roman" w:hAnsi="Times New Roman" w:cs="Times New Roman"/>
          <w:color w:val="000000" w:themeColor="text1"/>
          <w:sz w:val="24"/>
          <w:szCs w:val="24"/>
        </w:rPr>
        <w:t>SHAHANI, S. K., S. G. REVELL, C. G. ARGO, R. D. MURRAY (2010): Mid</w:t>
      </w:r>
      <w:r w:rsidRPr="00BE2408">
        <w:rPr>
          <w:rFonts w:ascii="Cambria Math" w:hAnsi="Cambria Math" w:cs="Cambria Math"/>
          <w:color w:val="000000" w:themeColor="text1"/>
          <w:sz w:val="24"/>
          <w:szCs w:val="24"/>
        </w:rPr>
        <w:t>‑</w:t>
      </w:r>
      <w:r w:rsidRPr="00BE2408">
        <w:rPr>
          <w:rFonts w:ascii="Times New Roman" w:hAnsi="Times New Roman" w:cs="Times New Roman"/>
          <w:color w:val="000000" w:themeColor="text1"/>
          <w:sz w:val="24"/>
          <w:szCs w:val="24"/>
        </w:rPr>
        <w:t>piece length of spermatozoa indifferent cattle breeds and its relationship to fertility. Pak. J. Biol. Sci. 13, 802-808.</w:t>
      </w:r>
    </w:p>
    <w:p w:rsidR="00BE2408" w:rsidRPr="00BE2408" w:rsidRDefault="00BE2408" w:rsidP="00AA661B">
      <w:pPr>
        <w:pStyle w:val="ListParagraph"/>
        <w:numPr>
          <w:ilvl w:val="0"/>
          <w:numId w:val="4"/>
        </w:numPr>
        <w:spacing w:before="200" w:line="360" w:lineRule="auto"/>
        <w:jc w:val="both"/>
        <w:rPr>
          <w:rFonts w:ascii="Times New Roman" w:hAnsi="Times New Roman" w:cs="Times New Roman"/>
          <w:sz w:val="24"/>
          <w:szCs w:val="24"/>
        </w:rPr>
      </w:pPr>
      <w:r w:rsidRPr="00BE2408">
        <w:rPr>
          <w:rFonts w:ascii="Times New Roman" w:hAnsi="Times New Roman" w:cs="Times New Roman"/>
          <w:sz w:val="24"/>
          <w:szCs w:val="24"/>
        </w:rPr>
        <w:t>SHANG, X., Y. HUANG, Z. YE, X. YU, W. GU (2004): Protection of melatonin against damage of sperm mitochondrial function induced by reactive oxygen species. Zhonghua Nan Ke Xue. 10, 604-7.</w:t>
      </w:r>
    </w:p>
    <w:p w:rsidR="00BE2408" w:rsidRPr="00BE2408" w:rsidRDefault="00BE2408" w:rsidP="00AA661B">
      <w:pPr>
        <w:numPr>
          <w:ilvl w:val="0"/>
          <w:numId w:val="4"/>
        </w:numPr>
        <w:spacing w:before="200" w:line="360" w:lineRule="auto"/>
        <w:contextualSpacing/>
        <w:jc w:val="both"/>
        <w:rPr>
          <w:rFonts w:ascii="Times New Roman" w:hAnsi="Times New Roman" w:cs="Times New Roman"/>
          <w:sz w:val="24"/>
          <w:szCs w:val="24"/>
        </w:rPr>
      </w:pPr>
      <w:r w:rsidRPr="00BE2408">
        <w:rPr>
          <w:rFonts w:ascii="Times New Roman" w:hAnsi="Times New Roman" w:cs="Times New Roman"/>
          <w:sz w:val="24"/>
          <w:szCs w:val="24"/>
        </w:rPr>
        <w:t>SINHA, C., S. YADAV, B. YADAV, J. KUMAR, K. D. SINGH (2014): Objective assessment of sperm morphometry of Barbari bucks. Indian J. Small Rumin. 20, 129-131.</w:t>
      </w:r>
    </w:p>
    <w:p w:rsidR="00BE2408" w:rsidRDefault="00BE2408" w:rsidP="00AA661B">
      <w:pPr>
        <w:numPr>
          <w:ilvl w:val="0"/>
          <w:numId w:val="4"/>
        </w:numPr>
        <w:spacing w:before="200" w:line="360" w:lineRule="auto"/>
        <w:contextualSpacing/>
        <w:jc w:val="both"/>
        <w:rPr>
          <w:rFonts w:ascii="Times New Roman" w:hAnsi="Times New Roman" w:cs="Times New Roman"/>
          <w:sz w:val="24"/>
          <w:szCs w:val="24"/>
        </w:rPr>
      </w:pPr>
      <w:r w:rsidRPr="00BE2408">
        <w:rPr>
          <w:rFonts w:ascii="Times New Roman" w:hAnsi="Times New Roman" w:cs="Times New Roman"/>
          <w:sz w:val="24"/>
          <w:szCs w:val="24"/>
        </w:rPr>
        <w:t>THURSTON, L. M., P. F. WATSON, A. J. MILEHAM, W. V. HOLT (2001): Morphologically distinct sperm subpopulations defined by Fourier shape descriptors in fresh ejaculates correlate with variation in boar semen quality following cryopreservation. J. Androl. 22, 382-394.</w:t>
      </w:r>
    </w:p>
    <w:p w:rsidR="00650749" w:rsidRPr="00650749" w:rsidRDefault="00650749" w:rsidP="00650749">
      <w:pPr>
        <w:pStyle w:val="ListParagraph"/>
        <w:numPr>
          <w:ilvl w:val="0"/>
          <w:numId w:val="4"/>
        </w:numPr>
        <w:autoSpaceDE w:val="0"/>
        <w:autoSpaceDN w:val="0"/>
        <w:adjustRightInd w:val="0"/>
        <w:spacing w:after="0" w:line="360" w:lineRule="auto"/>
        <w:jc w:val="both"/>
        <w:rPr>
          <w:rFonts w:ascii="Times New Roman" w:eastAsia="TradeGothic" w:hAnsi="Times New Roman" w:cs="Times New Roman"/>
          <w:sz w:val="24"/>
          <w:szCs w:val="24"/>
        </w:rPr>
      </w:pPr>
      <w:r w:rsidRPr="00650749">
        <w:rPr>
          <w:rFonts w:ascii="Times New Roman" w:eastAsia="TradeGothic" w:hAnsi="Times New Roman" w:cs="Times New Roman"/>
          <w:sz w:val="24"/>
          <w:szCs w:val="24"/>
        </w:rPr>
        <w:t>VALLE</w:t>
      </w:r>
      <w:r>
        <w:rPr>
          <w:rFonts w:ascii="Times New Roman" w:eastAsia="TradeGothic" w:hAnsi="Times New Roman" w:cs="Times New Roman"/>
          <w:sz w:val="24"/>
          <w:szCs w:val="24"/>
        </w:rPr>
        <w:t>,</w:t>
      </w:r>
      <w:r w:rsidRPr="00650749">
        <w:rPr>
          <w:rFonts w:ascii="Times New Roman" w:eastAsia="TradeGothic" w:hAnsi="Times New Roman" w:cs="Times New Roman"/>
          <w:sz w:val="24"/>
          <w:szCs w:val="24"/>
        </w:rPr>
        <w:t xml:space="preserve"> R</w:t>
      </w:r>
      <w:r>
        <w:rPr>
          <w:rFonts w:ascii="Times New Roman" w:eastAsia="TradeGothic" w:hAnsi="Times New Roman" w:cs="Times New Roman"/>
          <w:sz w:val="24"/>
          <w:szCs w:val="24"/>
        </w:rPr>
        <w:t xml:space="preserve">. </w:t>
      </w:r>
      <w:r w:rsidRPr="00650749">
        <w:rPr>
          <w:rFonts w:ascii="Times New Roman" w:eastAsia="TradeGothic" w:hAnsi="Times New Roman" w:cs="Times New Roman"/>
          <w:sz w:val="24"/>
          <w:szCs w:val="24"/>
        </w:rPr>
        <w:t>R</w:t>
      </w:r>
      <w:r>
        <w:rPr>
          <w:rFonts w:ascii="Times New Roman" w:eastAsia="TradeGothic" w:hAnsi="Times New Roman" w:cs="Times New Roman"/>
          <w:sz w:val="24"/>
          <w:szCs w:val="24"/>
        </w:rPr>
        <w:t>.</w:t>
      </w:r>
      <w:r w:rsidRPr="00650749">
        <w:rPr>
          <w:rFonts w:ascii="Times New Roman" w:eastAsia="TradeGothic" w:hAnsi="Times New Roman" w:cs="Times New Roman"/>
          <w:sz w:val="24"/>
          <w:szCs w:val="24"/>
        </w:rPr>
        <w:t>, P</w:t>
      </w:r>
      <w:r>
        <w:rPr>
          <w:rFonts w:ascii="Times New Roman" w:eastAsia="TradeGothic" w:hAnsi="Times New Roman" w:cs="Times New Roman"/>
          <w:sz w:val="24"/>
          <w:szCs w:val="24"/>
        </w:rPr>
        <w:t xml:space="preserve">. </w:t>
      </w:r>
      <w:r w:rsidRPr="00650749">
        <w:rPr>
          <w:rFonts w:ascii="Times New Roman" w:eastAsia="TradeGothic" w:hAnsi="Times New Roman" w:cs="Times New Roman"/>
          <w:sz w:val="24"/>
          <w:szCs w:val="24"/>
        </w:rPr>
        <w:t>L</w:t>
      </w:r>
      <w:r>
        <w:rPr>
          <w:rFonts w:ascii="Times New Roman" w:eastAsia="TradeGothic" w:hAnsi="Times New Roman" w:cs="Times New Roman"/>
          <w:sz w:val="24"/>
          <w:szCs w:val="24"/>
        </w:rPr>
        <w:t>.</w:t>
      </w:r>
      <w:r w:rsidRPr="00650749">
        <w:rPr>
          <w:rFonts w:ascii="Times New Roman" w:eastAsia="TradeGothic" w:hAnsi="Times New Roman" w:cs="Times New Roman"/>
          <w:sz w:val="24"/>
          <w:szCs w:val="24"/>
        </w:rPr>
        <w:t xml:space="preserve"> NAYUDU, C</w:t>
      </w:r>
      <w:r>
        <w:rPr>
          <w:rFonts w:ascii="Times New Roman" w:eastAsia="TradeGothic" w:hAnsi="Times New Roman" w:cs="Times New Roman"/>
          <w:sz w:val="24"/>
          <w:szCs w:val="24"/>
        </w:rPr>
        <w:t xml:space="preserve">. </w:t>
      </w:r>
      <w:r w:rsidRPr="00650749">
        <w:rPr>
          <w:rFonts w:ascii="Times New Roman" w:eastAsia="TradeGothic" w:hAnsi="Times New Roman" w:cs="Times New Roman"/>
          <w:sz w:val="24"/>
          <w:szCs w:val="24"/>
        </w:rPr>
        <w:t>L</w:t>
      </w:r>
      <w:r>
        <w:rPr>
          <w:rFonts w:ascii="Times New Roman" w:eastAsia="TradeGothic" w:hAnsi="Times New Roman" w:cs="Times New Roman"/>
          <w:sz w:val="24"/>
          <w:szCs w:val="24"/>
        </w:rPr>
        <w:t>.</w:t>
      </w:r>
      <w:r w:rsidRPr="00650749">
        <w:rPr>
          <w:rFonts w:ascii="Times New Roman" w:eastAsia="TradeGothic" w:hAnsi="Times New Roman" w:cs="Times New Roman"/>
          <w:sz w:val="24"/>
          <w:szCs w:val="24"/>
        </w:rPr>
        <w:t xml:space="preserve"> LEAL, M.</w:t>
      </w:r>
      <w:r>
        <w:rPr>
          <w:rFonts w:ascii="Times New Roman" w:eastAsia="TradeGothic" w:hAnsi="Times New Roman" w:cs="Times New Roman"/>
          <w:sz w:val="24"/>
          <w:szCs w:val="24"/>
        </w:rPr>
        <w:t xml:space="preserve"> </w:t>
      </w:r>
      <w:r w:rsidRPr="00650749">
        <w:rPr>
          <w:rFonts w:ascii="Times New Roman" w:eastAsia="TradeGothic" w:hAnsi="Times New Roman" w:cs="Times New Roman"/>
          <w:sz w:val="24"/>
          <w:szCs w:val="24"/>
        </w:rPr>
        <w:t>GARCIA</w:t>
      </w:r>
      <w:r w:rsidRPr="00650749">
        <w:rPr>
          <w:rFonts w:ascii="Cambria Math" w:eastAsia="TradeGothic" w:hAnsi="Cambria Math" w:cs="Cambria Math"/>
          <w:sz w:val="24"/>
          <w:szCs w:val="24"/>
        </w:rPr>
        <w:t>‑</w:t>
      </w:r>
      <w:r w:rsidRPr="00650749">
        <w:rPr>
          <w:rFonts w:ascii="Times New Roman" w:eastAsia="TradeGothic" w:hAnsi="Times New Roman" w:cs="Times New Roman"/>
          <w:sz w:val="24"/>
          <w:szCs w:val="24"/>
        </w:rPr>
        <w:t xml:space="preserve">HERREROS </w:t>
      </w:r>
      <w:r>
        <w:rPr>
          <w:rFonts w:ascii="Times New Roman" w:eastAsia="TradeGothic" w:hAnsi="Times New Roman" w:cs="Times New Roman"/>
          <w:sz w:val="24"/>
          <w:szCs w:val="24"/>
        </w:rPr>
        <w:t>(</w:t>
      </w:r>
      <w:r w:rsidRPr="00650749">
        <w:rPr>
          <w:rFonts w:ascii="Times New Roman" w:eastAsia="TradeGothic" w:hAnsi="Times New Roman" w:cs="Times New Roman"/>
          <w:sz w:val="24"/>
          <w:szCs w:val="24"/>
        </w:rPr>
        <w:t>2012</w:t>
      </w:r>
      <w:r>
        <w:rPr>
          <w:rFonts w:ascii="Times New Roman" w:eastAsia="TradeGothic" w:hAnsi="Times New Roman" w:cs="Times New Roman"/>
          <w:sz w:val="24"/>
          <w:szCs w:val="24"/>
        </w:rPr>
        <w:t xml:space="preserve">): </w:t>
      </w:r>
      <w:r w:rsidRPr="00650749">
        <w:rPr>
          <w:rFonts w:ascii="Times New Roman" w:eastAsia="TradeGothic" w:hAnsi="Times New Roman" w:cs="Times New Roman"/>
          <w:sz w:val="24"/>
          <w:szCs w:val="24"/>
        </w:rPr>
        <w:t>Sperm head morphometry in ejaculates of adult marmosets (</w:t>
      </w:r>
      <w:r w:rsidRPr="00650749">
        <w:rPr>
          <w:rFonts w:ascii="Times New Roman" w:eastAsia="TradeGothic-Oblique" w:hAnsi="Times New Roman" w:cs="Times New Roman"/>
          <w:i/>
          <w:iCs/>
          <w:sz w:val="24"/>
          <w:szCs w:val="24"/>
        </w:rPr>
        <w:t>Callithrix jacchus</w:t>
      </w:r>
      <w:r w:rsidRPr="00650749">
        <w:rPr>
          <w:rFonts w:ascii="Times New Roman" w:eastAsia="TradeGothic" w:hAnsi="Times New Roman" w:cs="Times New Roman"/>
          <w:sz w:val="24"/>
          <w:szCs w:val="24"/>
        </w:rPr>
        <w:t xml:space="preserve">): a </w:t>
      </w:r>
      <w:r w:rsidRPr="00650749">
        <w:rPr>
          <w:rFonts w:ascii="Times New Roman" w:eastAsia="TradeGothic" w:hAnsi="Times New Roman" w:cs="Times New Roman"/>
          <w:sz w:val="24"/>
          <w:szCs w:val="24"/>
        </w:rPr>
        <w:lastRenderedPageBreak/>
        <w:t>model for studying sperm subpopulations and among</w:t>
      </w:r>
      <w:r w:rsidRPr="00650749">
        <w:rPr>
          <w:rFonts w:ascii="Cambria Math" w:eastAsia="TradeGothic" w:hAnsi="Cambria Math" w:cs="Cambria Math"/>
          <w:sz w:val="24"/>
          <w:szCs w:val="24"/>
        </w:rPr>
        <w:t>‑</w:t>
      </w:r>
      <w:r w:rsidRPr="00650749">
        <w:rPr>
          <w:rFonts w:ascii="Times New Roman" w:eastAsia="TradeGothic" w:hAnsi="Times New Roman" w:cs="Times New Roman"/>
          <w:sz w:val="24"/>
          <w:szCs w:val="24"/>
        </w:rPr>
        <w:t xml:space="preserve">donor variations. </w:t>
      </w:r>
      <w:r w:rsidRPr="00650749">
        <w:rPr>
          <w:rFonts w:ascii="Times New Roman" w:eastAsia="TradeGothic-Oblique" w:hAnsi="Times New Roman" w:cs="Times New Roman"/>
          <w:iCs/>
          <w:sz w:val="24"/>
          <w:szCs w:val="24"/>
        </w:rPr>
        <w:t>Theriogenology</w:t>
      </w:r>
      <w:r>
        <w:rPr>
          <w:rFonts w:ascii="Times New Roman" w:eastAsia="TradeGothic" w:hAnsi="Times New Roman" w:cs="Times New Roman"/>
          <w:sz w:val="24"/>
          <w:szCs w:val="24"/>
        </w:rPr>
        <w:t xml:space="preserve"> 78,</w:t>
      </w:r>
      <w:r w:rsidRPr="00650749">
        <w:rPr>
          <w:rFonts w:ascii="Times New Roman" w:eastAsia="TradeGothic" w:hAnsi="Times New Roman" w:cs="Times New Roman"/>
          <w:sz w:val="24"/>
          <w:szCs w:val="24"/>
        </w:rPr>
        <w:t xml:space="preserve"> 1152</w:t>
      </w:r>
      <w:r>
        <w:rPr>
          <w:rFonts w:ascii="Times New Roman" w:eastAsia="TradeGothic" w:hAnsi="Times New Roman" w:cs="Times New Roman"/>
          <w:sz w:val="24"/>
          <w:szCs w:val="24"/>
        </w:rPr>
        <w:t>-11</w:t>
      </w:r>
      <w:r w:rsidRPr="00650749">
        <w:rPr>
          <w:rFonts w:ascii="Times New Roman" w:eastAsia="TradeGothic" w:hAnsi="Times New Roman" w:cs="Times New Roman"/>
          <w:sz w:val="24"/>
          <w:szCs w:val="24"/>
        </w:rPr>
        <w:t>65.</w:t>
      </w:r>
    </w:p>
    <w:p w:rsidR="00BE2408" w:rsidRPr="00BE2408" w:rsidRDefault="00BE2408" w:rsidP="00AA661B">
      <w:pPr>
        <w:numPr>
          <w:ilvl w:val="0"/>
          <w:numId w:val="4"/>
        </w:numPr>
        <w:spacing w:before="200" w:line="360" w:lineRule="auto"/>
        <w:contextualSpacing/>
        <w:jc w:val="both"/>
        <w:rPr>
          <w:rFonts w:ascii="Times New Roman" w:hAnsi="Times New Roman" w:cs="Times New Roman"/>
          <w:sz w:val="24"/>
          <w:szCs w:val="24"/>
        </w:rPr>
      </w:pPr>
      <w:r w:rsidRPr="00BE2408">
        <w:rPr>
          <w:rFonts w:ascii="Times New Roman" w:hAnsi="Times New Roman" w:cs="Times New Roman"/>
          <w:sz w:val="24"/>
          <w:szCs w:val="24"/>
        </w:rPr>
        <w:t>VALVERDE, A., H. ARENÁN, M. SANCHO, J. CONTELL, J. YÁNIZ, A. FERNÁNDEZ, C. SOLER (2016): Morphometry and subpopulation structure of Holstein bull spermatozoa: variations in ejaculates and cryopreservation straws. Asian J. Androl. 18, 851-857. DOI: 10.4103/1008-682X.187579.</w:t>
      </w:r>
    </w:p>
    <w:p w:rsidR="00BE2408" w:rsidRPr="00BE2408" w:rsidRDefault="00BE2408" w:rsidP="00AA661B">
      <w:pPr>
        <w:pStyle w:val="ListParagraph"/>
        <w:numPr>
          <w:ilvl w:val="0"/>
          <w:numId w:val="4"/>
        </w:numPr>
        <w:spacing w:before="200" w:line="360" w:lineRule="auto"/>
        <w:jc w:val="both"/>
        <w:rPr>
          <w:rFonts w:ascii="Times New Roman" w:eastAsiaTheme="minorHAnsi" w:hAnsi="Times New Roman" w:cs="Times New Roman"/>
          <w:sz w:val="24"/>
          <w:szCs w:val="24"/>
          <w:lang w:eastAsia="en-US"/>
        </w:rPr>
      </w:pPr>
      <w:r w:rsidRPr="00BE2408">
        <w:rPr>
          <w:rFonts w:ascii="Times New Roman" w:eastAsiaTheme="minorHAnsi" w:hAnsi="Times New Roman" w:cs="Times New Roman"/>
          <w:sz w:val="24"/>
          <w:szCs w:val="24"/>
          <w:lang w:eastAsia="en-US"/>
        </w:rPr>
        <w:t>VAN DIEST, P. J., J. P. A. BAAK (1991): Morphometry. In: Bibbo M. Comprehensive cytopathology. W. B. Saunders Company, Philadelphia, pp. 946-964.</w:t>
      </w:r>
    </w:p>
    <w:p w:rsidR="00BE2408" w:rsidRPr="00BE2408" w:rsidRDefault="00BE2408" w:rsidP="00AA661B">
      <w:pPr>
        <w:numPr>
          <w:ilvl w:val="0"/>
          <w:numId w:val="4"/>
        </w:numPr>
        <w:spacing w:before="200" w:line="360" w:lineRule="auto"/>
        <w:contextualSpacing/>
        <w:jc w:val="both"/>
        <w:rPr>
          <w:rFonts w:ascii="Times New Roman" w:hAnsi="Times New Roman" w:cs="Times New Roman"/>
          <w:sz w:val="24"/>
          <w:szCs w:val="24"/>
        </w:rPr>
      </w:pPr>
      <w:r w:rsidRPr="00BE2408">
        <w:rPr>
          <w:rFonts w:ascii="Times New Roman" w:hAnsi="Times New Roman" w:cs="Times New Roman"/>
          <w:sz w:val="24"/>
          <w:szCs w:val="24"/>
        </w:rPr>
        <w:t>VICENTE-FIEL, S., I. PALACÍN, P. SANTOLARIA, C. O. HIDALGO, M. A. SILVESTRE, F. ARREBOLA, J. L. YÁNIZ (2013): A comparative study of the sperm nuclear morphometry in cattle, goat, sheep, and pigs using a new computer assisted method (CASMA-F). Theriogenology 79, 436-442.</w:t>
      </w:r>
    </w:p>
    <w:p w:rsidR="00BE2408" w:rsidRPr="00727B0C" w:rsidRDefault="00BE2408" w:rsidP="00AA661B">
      <w:pPr>
        <w:numPr>
          <w:ilvl w:val="0"/>
          <w:numId w:val="4"/>
        </w:numPr>
        <w:spacing w:before="200" w:line="360" w:lineRule="auto"/>
        <w:contextualSpacing/>
        <w:jc w:val="both"/>
        <w:rPr>
          <w:rFonts w:ascii="Times New Roman" w:hAnsi="Times New Roman" w:cs="Times New Roman"/>
          <w:sz w:val="24"/>
          <w:szCs w:val="24"/>
        </w:rPr>
      </w:pPr>
      <w:r w:rsidRPr="00BE2408">
        <w:rPr>
          <w:rFonts w:ascii="Times New Roman" w:hAnsi="Times New Roman" w:cs="Times New Roman"/>
          <w:sz w:val="24"/>
          <w:szCs w:val="24"/>
        </w:rPr>
        <w:t xml:space="preserve">WIBOWOA, S. B., E. T. SETIATINB, E. KURNIANTOB (2013): </w:t>
      </w:r>
      <w:r w:rsidRPr="00BE2408">
        <w:rPr>
          <w:rFonts w:ascii="Times New Roman" w:hAnsi="Times New Roman" w:cs="Times New Roman"/>
          <w:bCs/>
          <w:sz w:val="24"/>
          <w:szCs w:val="24"/>
        </w:rPr>
        <w:t>The Relationship between sperm morphometry and sperm competition in local goats of central Java, Indonesia.</w:t>
      </w:r>
      <w:r w:rsidRPr="00BE2408">
        <w:rPr>
          <w:rFonts w:ascii="Times New Roman" w:hAnsi="Times New Roman" w:cs="Times New Roman"/>
          <w:sz w:val="24"/>
          <w:szCs w:val="24"/>
        </w:rPr>
        <w:t xml:space="preserve"> </w:t>
      </w:r>
      <w:r w:rsidRPr="00BE2408">
        <w:rPr>
          <w:rFonts w:ascii="Times New Roman" w:hAnsi="Times New Roman" w:cs="Times New Roman"/>
          <w:bCs/>
          <w:sz w:val="24"/>
          <w:szCs w:val="24"/>
        </w:rPr>
        <w:t>Med-Pet. 179-184.</w:t>
      </w:r>
      <w:r w:rsidRPr="00BE2408">
        <w:rPr>
          <w:rFonts w:ascii="Times New Roman" w:hAnsi="Times New Roman" w:cs="Times New Roman"/>
          <w:sz w:val="24"/>
          <w:szCs w:val="24"/>
        </w:rPr>
        <w:t xml:space="preserve"> </w:t>
      </w:r>
      <w:r w:rsidRPr="00BE2408">
        <w:rPr>
          <w:rFonts w:ascii="Times New Roman" w:hAnsi="Times New Roman" w:cs="Times New Roman"/>
          <w:bCs/>
          <w:sz w:val="24"/>
          <w:szCs w:val="24"/>
        </w:rPr>
        <w:t>DOI: 10.5398/medpet.2013.36.3.179</w:t>
      </w:r>
    </w:p>
    <w:p w:rsidR="00727B0C" w:rsidRPr="00727B0C" w:rsidRDefault="00727B0C" w:rsidP="00727B0C">
      <w:pPr>
        <w:pStyle w:val="ListParagraph"/>
        <w:numPr>
          <w:ilvl w:val="0"/>
          <w:numId w:val="4"/>
        </w:numPr>
        <w:tabs>
          <w:tab w:val="left" w:pos="426"/>
        </w:tabs>
        <w:spacing w:after="0" w:line="360" w:lineRule="auto"/>
        <w:jc w:val="both"/>
        <w:rPr>
          <w:rFonts w:ascii="Times New Roman" w:hAnsi="Times New Roman"/>
          <w:sz w:val="24"/>
          <w:szCs w:val="24"/>
          <w:lang w:val="en-US"/>
        </w:rPr>
      </w:pPr>
      <w:r w:rsidRPr="00727B0C">
        <w:rPr>
          <w:rFonts w:ascii="Times New Roman" w:hAnsi="Times New Roman"/>
          <w:sz w:val="24"/>
          <w:szCs w:val="24"/>
          <w:lang w:val="en-US"/>
        </w:rPr>
        <w:t>WYSOKIŃSKA</w:t>
      </w:r>
      <w:r>
        <w:rPr>
          <w:rFonts w:ascii="Times New Roman" w:hAnsi="Times New Roman"/>
          <w:sz w:val="24"/>
          <w:szCs w:val="24"/>
          <w:lang w:val="en-US"/>
        </w:rPr>
        <w:t>,</w:t>
      </w:r>
      <w:r w:rsidRPr="00727B0C">
        <w:rPr>
          <w:rFonts w:ascii="Times New Roman" w:hAnsi="Times New Roman"/>
          <w:sz w:val="24"/>
          <w:szCs w:val="24"/>
          <w:lang w:val="en-US"/>
        </w:rPr>
        <w:t xml:space="preserve"> A., S.</w:t>
      </w:r>
      <w:r>
        <w:rPr>
          <w:rFonts w:ascii="Times New Roman" w:hAnsi="Times New Roman"/>
          <w:sz w:val="24"/>
          <w:szCs w:val="24"/>
          <w:lang w:val="en-US"/>
        </w:rPr>
        <w:t xml:space="preserve"> </w:t>
      </w:r>
      <w:r w:rsidRPr="00727B0C">
        <w:rPr>
          <w:rFonts w:ascii="Times New Roman" w:hAnsi="Times New Roman"/>
          <w:sz w:val="24"/>
          <w:szCs w:val="24"/>
          <w:lang w:val="en-US"/>
        </w:rPr>
        <w:t>KONDRACKI, D.</w:t>
      </w:r>
      <w:r>
        <w:rPr>
          <w:rFonts w:ascii="Times New Roman" w:hAnsi="Times New Roman"/>
          <w:sz w:val="24"/>
          <w:szCs w:val="24"/>
          <w:lang w:val="en-US"/>
        </w:rPr>
        <w:t xml:space="preserve"> </w:t>
      </w:r>
      <w:r w:rsidRPr="00727B0C">
        <w:rPr>
          <w:rFonts w:ascii="Times New Roman" w:hAnsi="Times New Roman"/>
          <w:sz w:val="24"/>
          <w:szCs w:val="24"/>
          <w:lang w:val="en-US"/>
        </w:rPr>
        <w:t xml:space="preserve">BANASZEWSKA </w:t>
      </w:r>
      <w:r>
        <w:rPr>
          <w:rFonts w:ascii="Times New Roman" w:hAnsi="Times New Roman"/>
          <w:sz w:val="24"/>
          <w:szCs w:val="24"/>
          <w:lang w:val="en-US"/>
        </w:rPr>
        <w:t>(2009):</w:t>
      </w:r>
      <w:r w:rsidRPr="00727B0C">
        <w:rPr>
          <w:rFonts w:ascii="Times New Roman" w:hAnsi="Times New Roman"/>
          <w:sz w:val="24"/>
          <w:szCs w:val="24"/>
          <w:lang w:val="en-US"/>
        </w:rPr>
        <w:t xml:space="preserve"> Morphometrical characteristics of spermatozoa in Polish Landrace boars with regard to the number of spermatozoa in an ejaculate.</w:t>
      </w:r>
      <w:r>
        <w:rPr>
          <w:rFonts w:ascii="Times New Roman" w:hAnsi="Times New Roman"/>
          <w:sz w:val="24"/>
          <w:szCs w:val="24"/>
          <w:lang w:val="en-US"/>
        </w:rPr>
        <w:t xml:space="preserve"> Reprod. Biol. 9,</w:t>
      </w:r>
      <w:r w:rsidRPr="00727B0C">
        <w:rPr>
          <w:rFonts w:ascii="Times New Roman" w:hAnsi="Times New Roman"/>
          <w:sz w:val="24"/>
          <w:szCs w:val="24"/>
          <w:lang w:val="en-US"/>
        </w:rPr>
        <w:t xml:space="preserve"> 271</w:t>
      </w:r>
      <w:r>
        <w:rPr>
          <w:lang w:val="en-US"/>
        </w:rPr>
        <w:sym w:font="Symbol" w:char="F02D"/>
      </w:r>
      <w:r w:rsidRPr="00727B0C">
        <w:rPr>
          <w:rFonts w:ascii="Times New Roman" w:hAnsi="Times New Roman"/>
          <w:sz w:val="24"/>
          <w:szCs w:val="24"/>
          <w:lang w:val="en-US"/>
        </w:rPr>
        <w:t>282.</w:t>
      </w:r>
    </w:p>
    <w:p w:rsidR="00BE2408" w:rsidRPr="00BE2408" w:rsidRDefault="00BE2408" w:rsidP="00AA661B">
      <w:pPr>
        <w:numPr>
          <w:ilvl w:val="0"/>
          <w:numId w:val="4"/>
        </w:numPr>
        <w:spacing w:before="200" w:line="360" w:lineRule="auto"/>
        <w:contextualSpacing/>
        <w:jc w:val="both"/>
        <w:rPr>
          <w:rFonts w:ascii="Times New Roman" w:hAnsi="Times New Roman" w:cs="Times New Roman"/>
          <w:sz w:val="24"/>
          <w:szCs w:val="24"/>
        </w:rPr>
      </w:pPr>
      <w:r w:rsidRPr="00BE2408">
        <w:rPr>
          <w:rFonts w:ascii="Times New Roman" w:hAnsi="Times New Roman" w:cs="Times New Roman"/>
          <w:sz w:val="24"/>
          <w:szCs w:val="24"/>
        </w:rPr>
        <w:t>YÁNIZ, J. L., C. SOLER, P. SANTOLARIA (2015): Computer assisted sperm morphometry in mammals: A review. Anim. Reprod. Sci. 156, 1-12. DOI.org/10.1016/j.anireprosci.2015.03.002</w:t>
      </w:r>
    </w:p>
    <w:p w:rsidR="00BE2408" w:rsidRPr="00BE2408" w:rsidRDefault="00BE2408" w:rsidP="00AA661B">
      <w:pPr>
        <w:numPr>
          <w:ilvl w:val="0"/>
          <w:numId w:val="4"/>
        </w:numPr>
        <w:spacing w:before="200" w:line="360" w:lineRule="auto"/>
        <w:contextualSpacing/>
        <w:jc w:val="both"/>
        <w:rPr>
          <w:rFonts w:ascii="Times New Roman" w:hAnsi="Times New Roman" w:cs="Times New Roman"/>
          <w:sz w:val="24"/>
          <w:szCs w:val="24"/>
        </w:rPr>
      </w:pPr>
      <w:r w:rsidRPr="00BE2408">
        <w:rPr>
          <w:rFonts w:ascii="Times New Roman" w:hAnsi="Times New Roman" w:cs="Times New Roman"/>
          <w:sz w:val="24"/>
          <w:szCs w:val="24"/>
        </w:rPr>
        <w:t>YÁNIZ, J. L., S. VICENTE-FIEL, S. CAPISTRÓS, I. PALACÍN, P. SANTOLARIA (2012): Automatic evaluation of ram sperm morphometry. Theriogenology 77, 1343-1350.</w:t>
      </w:r>
    </w:p>
    <w:p w:rsidR="00BE2408" w:rsidRPr="00BE2408" w:rsidRDefault="00BE2408" w:rsidP="00AA661B">
      <w:pPr>
        <w:numPr>
          <w:ilvl w:val="0"/>
          <w:numId w:val="4"/>
        </w:numPr>
        <w:spacing w:before="200" w:line="360" w:lineRule="auto"/>
        <w:contextualSpacing/>
        <w:jc w:val="both"/>
        <w:rPr>
          <w:rFonts w:ascii="Times New Roman" w:hAnsi="Times New Roman" w:cs="Times New Roman"/>
          <w:sz w:val="24"/>
          <w:szCs w:val="24"/>
        </w:rPr>
      </w:pPr>
      <w:r w:rsidRPr="00BE2408">
        <w:rPr>
          <w:rFonts w:ascii="Times New Roman" w:hAnsi="Times New Roman" w:cs="Times New Roman"/>
          <w:sz w:val="24"/>
          <w:szCs w:val="24"/>
        </w:rPr>
        <w:t>ŽURA ŽAJA, I., A. OGNJENOVIĆ, V. BERTA, S. MILINKOVIĆ-TUR, M. SAMARDŽIJA, V. NAZANSKY, I. NAZANSKY, H. VALPOTIĆ, B. ŠPOLJARIĆ, S. VINCE (2016): Utjecaj egzogenog melatonina na standardne pokazatelje kakvoće sjemena jarčeva izvan rasplodne sezone. 6. Hrvatski veterinarski kongres, Zbornik radova 26.-29.10.2016., Opatija, Hrvatska, 281-291.</w:t>
      </w:r>
    </w:p>
    <w:p w:rsidR="00DD1B59" w:rsidRDefault="00DD1B59">
      <w:pPr>
        <w:rPr>
          <w:rFonts w:ascii="Times New Roman" w:hAnsi="Times New Roman" w:cs="Times New Roman"/>
          <w:sz w:val="24"/>
          <w:szCs w:val="24"/>
        </w:rPr>
      </w:pPr>
      <w:r>
        <w:rPr>
          <w:rFonts w:ascii="Times New Roman" w:hAnsi="Times New Roman" w:cs="Times New Roman"/>
          <w:sz w:val="24"/>
          <w:szCs w:val="24"/>
        </w:rPr>
        <w:br w:type="page"/>
      </w:r>
    </w:p>
    <w:p w:rsidR="00DD1B59" w:rsidRPr="00DD1B59" w:rsidRDefault="00DD1B59" w:rsidP="00DD1B59">
      <w:pPr>
        <w:spacing w:after="0" w:line="360" w:lineRule="auto"/>
        <w:ind w:left="720"/>
        <w:contextualSpacing/>
        <w:jc w:val="both"/>
        <w:rPr>
          <w:rFonts w:ascii="Times New Roman" w:hAnsi="Times New Roman" w:cs="Times New Roman"/>
          <w:sz w:val="24"/>
          <w:szCs w:val="24"/>
        </w:rPr>
      </w:pPr>
    </w:p>
    <w:p w:rsidR="007C0128" w:rsidRPr="0015781D" w:rsidRDefault="00461F73" w:rsidP="007C0128">
      <w:pPr>
        <w:spacing w:after="0"/>
        <w:rPr>
          <w:rFonts w:ascii="Times New Roman" w:hAnsi="Times New Roman" w:cs="Times New Roman"/>
          <w:b/>
          <w:sz w:val="24"/>
          <w:szCs w:val="24"/>
        </w:rPr>
      </w:pPr>
      <w:r>
        <w:rPr>
          <w:rFonts w:ascii="Times New Roman" w:hAnsi="Times New Roman" w:cs="Times New Roman"/>
          <w:b/>
          <w:sz w:val="24"/>
          <w:szCs w:val="24"/>
        </w:rPr>
        <w:t>Kristina Rakić</w:t>
      </w:r>
    </w:p>
    <w:p w:rsidR="009C787D" w:rsidRPr="009C787D" w:rsidRDefault="00461F73" w:rsidP="009C787D">
      <w:pPr>
        <w:spacing w:after="0" w:line="360" w:lineRule="auto"/>
        <w:rPr>
          <w:rFonts w:ascii="Times New Roman" w:eastAsia="Times New Roman" w:hAnsi="Times New Roman" w:cs="Times New Roman"/>
          <w:bCs/>
          <w:color w:val="000000"/>
          <w:sz w:val="24"/>
          <w:szCs w:val="24"/>
          <w:lang w:eastAsia="hr-HR"/>
        </w:rPr>
      </w:pPr>
      <w:r w:rsidRPr="00461F73">
        <w:rPr>
          <w:rFonts w:ascii="Times New Roman" w:hAnsi="Times New Roman" w:cs="Times New Roman"/>
          <w:b/>
          <w:sz w:val="28"/>
          <w:szCs w:val="28"/>
        </w:rPr>
        <w:t>UČINAK EGZOGENOG MELATONINA NA MORFOMETRIJSKE OSOBITOSTI SPERMIJA JARČEVA IZVAN RASPLODNE SEZONE</w:t>
      </w:r>
    </w:p>
    <w:p w:rsidR="00720D26" w:rsidRDefault="00720D26" w:rsidP="00640F37">
      <w:pPr>
        <w:pStyle w:val="Heading1"/>
        <w:rPr>
          <w:rFonts w:ascii="Times New Roman" w:eastAsia="Times New Roman" w:hAnsi="Times New Roman" w:cs="Times New Roman"/>
          <w:color w:val="auto"/>
          <w:lang w:eastAsia="hr-HR"/>
        </w:rPr>
      </w:pPr>
      <w:bookmarkStart w:id="26" w:name="_Toc480756040"/>
      <w:r w:rsidRPr="00640F37">
        <w:rPr>
          <w:rFonts w:ascii="Times New Roman" w:eastAsia="Times New Roman" w:hAnsi="Times New Roman" w:cs="Times New Roman"/>
          <w:color w:val="auto"/>
          <w:lang w:eastAsia="hr-HR"/>
        </w:rPr>
        <w:t>10.</w:t>
      </w:r>
      <w:r w:rsidR="0013221F" w:rsidRPr="00640F37">
        <w:rPr>
          <w:rFonts w:ascii="Times New Roman" w:eastAsia="Times New Roman" w:hAnsi="Times New Roman" w:cs="Times New Roman"/>
          <w:color w:val="auto"/>
          <w:lang w:eastAsia="hr-HR"/>
        </w:rPr>
        <w:t xml:space="preserve"> </w:t>
      </w:r>
      <w:r w:rsidRPr="00640F37">
        <w:rPr>
          <w:rFonts w:ascii="Times New Roman" w:eastAsia="Times New Roman" w:hAnsi="Times New Roman" w:cs="Times New Roman"/>
          <w:color w:val="auto"/>
          <w:lang w:eastAsia="hr-HR"/>
        </w:rPr>
        <w:t>SAŽETAK</w:t>
      </w:r>
      <w:bookmarkEnd w:id="26"/>
    </w:p>
    <w:p w:rsidR="00640F37" w:rsidRPr="00640F37" w:rsidRDefault="00640F37" w:rsidP="00640F37">
      <w:pPr>
        <w:rPr>
          <w:lang w:eastAsia="hr-HR"/>
        </w:rPr>
      </w:pPr>
    </w:p>
    <w:p w:rsidR="00467596" w:rsidRPr="00467596" w:rsidRDefault="00467596" w:rsidP="00C95C3E">
      <w:pPr>
        <w:spacing w:before="200" w:line="360" w:lineRule="auto"/>
        <w:ind w:firstLine="708"/>
        <w:jc w:val="both"/>
        <w:rPr>
          <w:rFonts w:ascii="Times New Roman" w:eastAsia="Times New Roman" w:hAnsi="Times New Roman" w:cs="Times New Roman"/>
          <w:sz w:val="24"/>
          <w:szCs w:val="24"/>
          <w:lang w:eastAsia="hr-HR"/>
        </w:rPr>
      </w:pPr>
      <w:r w:rsidRPr="00467596">
        <w:rPr>
          <w:rFonts w:ascii="Times New Roman" w:hAnsi="Times New Roman" w:cs="Times New Roman"/>
          <w:sz w:val="24"/>
          <w:szCs w:val="24"/>
        </w:rPr>
        <w:t>U umjerenom klimatskom pojasu rasplodna sezona malih preživača traje od sredine ljeta do sredine zime te je stoga dostupnost proizvoda animalnog porijekla sezonska. Ukoliko proizvođači žele odgovoriti zahtjevima tržišta, nužno je upravljanje reproduktivnim svojstvima</w:t>
      </w:r>
      <w:r w:rsidRPr="00467596">
        <w:t xml:space="preserve"> </w:t>
      </w:r>
      <w:r w:rsidRPr="00467596">
        <w:rPr>
          <w:rFonts w:ascii="Times New Roman" w:hAnsi="Times New Roman" w:cs="Times New Roman"/>
          <w:sz w:val="24"/>
          <w:szCs w:val="24"/>
        </w:rPr>
        <w:t>stada. U kontroli reprodukcije malih preživača u primjeni su između ostalih i sporo otpuštajući implantati melatonina. Naime, kakvoća ejakulata jarčeva je znatno lošija izvan rasplodne sezone. Nepravilnosti građe glave i repa spermija te udio pojedine subpopulacije spermija u ejakulatu povezane su s smanjenom plodnosti rasplodnjaka, ranom embrionalnom smrtnošću i skladištenjem sjemena. Morfometrijska mjerenja osobitosti spermija u domaćih životinja intenzivno se istražuju u novije vrijeme, no u dostupnoj literaturi nema podataka o učinku egzogenog melatonina na morfometrijske osobitosti spermija jarčeva u rasplodnoj sezoni kao ni izvan nje.</w:t>
      </w:r>
      <w:r w:rsidRPr="00467596">
        <w:t xml:space="preserve"> </w:t>
      </w:r>
      <w:r w:rsidRPr="00467596">
        <w:rPr>
          <w:rFonts w:ascii="Times New Roman" w:eastAsia="Times New Roman" w:hAnsi="Times New Roman" w:cs="Times New Roman"/>
          <w:bCs/>
          <w:color w:val="000000"/>
          <w:sz w:val="24"/>
          <w:szCs w:val="24"/>
          <w:lang w:eastAsia="hr-HR"/>
        </w:rPr>
        <w:t>Ciljevi</w:t>
      </w:r>
      <w:r w:rsidRPr="00467596">
        <w:rPr>
          <w:rFonts w:ascii="Times New Roman" w:eastAsia="Times New Roman" w:hAnsi="Times New Roman" w:cs="Times New Roman"/>
          <w:b/>
          <w:bCs/>
          <w:color w:val="000000"/>
          <w:sz w:val="24"/>
          <w:szCs w:val="24"/>
          <w:lang w:eastAsia="hr-HR"/>
        </w:rPr>
        <w:t xml:space="preserve"> </w:t>
      </w:r>
      <w:r w:rsidRPr="00467596">
        <w:rPr>
          <w:rFonts w:ascii="Times New Roman" w:eastAsia="Times New Roman" w:hAnsi="Times New Roman" w:cs="Times New Roman"/>
          <w:color w:val="000000"/>
          <w:sz w:val="24"/>
          <w:szCs w:val="24"/>
          <w:lang w:eastAsia="hr-HR"/>
        </w:rPr>
        <w:t>ovoga rada bili su:</w:t>
      </w:r>
      <w:r w:rsidRPr="00467596">
        <w:rPr>
          <w:rFonts w:ascii="Times New Roman" w:hAnsi="Times New Roman" w:cs="Times New Roman"/>
          <w:sz w:val="24"/>
          <w:szCs w:val="24"/>
        </w:rPr>
        <w:t xml:space="preserve"> 1). </w:t>
      </w:r>
      <w:r w:rsidRPr="00467596">
        <w:rPr>
          <w:rFonts w:ascii="Times New Roman" w:eastAsia="Times New Roman" w:hAnsi="Times New Roman" w:cs="Times New Roman"/>
          <w:color w:val="000000"/>
          <w:sz w:val="24"/>
          <w:szCs w:val="24"/>
          <w:lang w:eastAsia="hr-HR"/>
        </w:rPr>
        <w:t>odrediti i usporediti vrijednosti pokazatelja morfometrijskih osobitosti spermija između kontrolne i pokusne skupine jarčeva tijekom pokusnog razdoblja (izvan rasplodne sezone); 2). analizirati</w:t>
      </w:r>
      <w:r w:rsidRPr="00467596">
        <w:t xml:space="preserve"> </w:t>
      </w:r>
      <w:r w:rsidRPr="00467596">
        <w:rPr>
          <w:rFonts w:ascii="Times New Roman" w:eastAsia="Times New Roman" w:hAnsi="Times New Roman" w:cs="Times New Roman"/>
          <w:color w:val="000000"/>
          <w:sz w:val="24"/>
          <w:szCs w:val="24"/>
          <w:lang w:eastAsia="hr-HR"/>
        </w:rPr>
        <w:t>dobivene podatke pokazatelja morfometrijskih osobitosti spermija istraživanih skupina jarčeva različitim statističkim metodama; 3). utvrditi subpopulacije spermija prema morfometrijskim pokazateljima glave i repa spermija te utvrditi razlike u udjelu pojedinih subpopulacije između istraživanih skupina; 4). istražiti povezanost morfometrijskih pokazatelja repa spermija s udjelom gibljivosti spermija u ejakulatu.</w:t>
      </w:r>
      <w:r w:rsidRPr="00467596">
        <w:t xml:space="preserve"> </w:t>
      </w:r>
      <w:r w:rsidRPr="00467596">
        <w:rPr>
          <w:rFonts w:ascii="Times New Roman" w:hAnsi="Times New Roman" w:cs="Times New Roman"/>
          <w:sz w:val="24"/>
          <w:szCs w:val="24"/>
        </w:rPr>
        <w:t xml:space="preserve">Jarčevi pasmine Francuska alpina (n=12) u dobi od 2 do 4 godine podijeljeni su u pokusnu i kontrolnu skupinu. Pokusnu su skupinu činili jarčevi (n=6) kojima je krajem ožujka aplicirano 4 melatoninska implantanta, a kontrolnu jarčevi (n=6) bez melatoninskih implantata. Uzorci ejakulata uzimani su pomoću umjetne vagine jednom tjedno od ožujka do </w:t>
      </w:r>
      <w:r w:rsidR="000C5F9D">
        <w:rPr>
          <w:rFonts w:ascii="Times New Roman" w:hAnsi="Times New Roman" w:cs="Times New Roman"/>
          <w:sz w:val="24"/>
          <w:szCs w:val="24"/>
        </w:rPr>
        <w:t>kraja svibnja</w:t>
      </w:r>
      <w:r w:rsidRPr="00467596">
        <w:rPr>
          <w:rFonts w:ascii="Times New Roman" w:hAnsi="Times New Roman" w:cs="Times New Roman"/>
          <w:sz w:val="24"/>
          <w:szCs w:val="24"/>
        </w:rPr>
        <w:t xml:space="preserve">. Na </w:t>
      </w:r>
      <w:r w:rsidRPr="00467596">
        <w:rPr>
          <w:rFonts w:ascii="Times New Roman" w:eastAsia="Times New Roman" w:hAnsi="Times New Roman" w:cs="Times New Roman"/>
          <w:sz w:val="24"/>
          <w:szCs w:val="24"/>
          <w:lang w:eastAsia="hr-HR"/>
        </w:rPr>
        <w:t>obojenim razmazima sjemena metodom</w:t>
      </w:r>
      <w:r w:rsidRPr="00467596">
        <w:rPr>
          <w:rFonts w:ascii="Times New Roman" w:eastAsia="Times New Roman" w:hAnsi="Times New Roman" w:cs="Times New Roman"/>
          <w:b/>
          <w:sz w:val="24"/>
          <w:szCs w:val="24"/>
          <w:lang w:eastAsia="hr-HR"/>
        </w:rPr>
        <w:t xml:space="preserve"> </w:t>
      </w:r>
      <w:r w:rsidRPr="00467596">
        <w:rPr>
          <w:rFonts w:ascii="Times New Roman" w:eastAsia="Times New Roman" w:hAnsi="Times New Roman" w:cs="Times New Roman"/>
          <w:sz w:val="24"/>
          <w:szCs w:val="24"/>
          <w:lang w:eastAsia="hr-HR"/>
        </w:rPr>
        <w:t xml:space="preserve">po Bloomu (n=144) provedena je morfometrijska analiza na 7289 spermija. Određeni su morfometrijska pokazatelji </w:t>
      </w:r>
      <w:r w:rsidRPr="00467596">
        <w:rPr>
          <w:rFonts w:ascii="Times New Roman" w:hAnsi="Times New Roman" w:cs="Times New Roman"/>
          <w:sz w:val="24"/>
          <w:szCs w:val="24"/>
        </w:rPr>
        <w:t>glave i repa spermija: površina, opseg, minimalni i maksimalni polumjer, duljina i širina te su izračunati pokazatelji oblika glave spermija: pravilnost, naboranost, eliptičnost i elongacija.</w:t>
      </w:r>
      <w:r w:rsidR="00C95C3E">
        <w:rPr>
          <w:rFonts w:ascii="Times New Roman" w:hAnsi="Times New Roman" w:cs="Times New Roman"/>
          <w:sz w:val="24"/>
          <w:szCs w:val="24"/>
        </w:rPr>
        <w:t xml:space="preserve"> </w:t>
      </w:r>
      <w:r w:rsidRPr="00467596">
        <w:rPr>
          <w:rFonts w:ascii="Times New Roman" w:hAnsi="Times New Roman" w:cs="Times New Roman"/>
          <w:sz w:val="24"/>
          <w:szCs w:val="24"/>
        </w:rPr>
        <w:lastRenderedPageBreak/>
        <w:t>Grupiranjem spermija u subpopulacije utvrđeno je da melatoninska skupina jarčeva tijekom 4. mjeseca pokusnog razdoblja ima značajno veći udio spermija s najduljim repom i značajno manji udio spermija s</w:t>
      </w:r>
      <w:r w:rsidRPr="00467596">
        <w:rPr>
          <w:rFonts w:ascii="Times New Roman" w:hAnsi="Times New Roman" w:cs="Times New Roman"/>
          <w:sz w:val="24"/>
          <w:szCs w:val="24"/>
          <w:lang w:eastAsia="hr-HR"/>
        </w:rPr>
        <w:t xml:space="preserve"> najmanjom veličinom središnjeg dijela repa u svim pokazateljima te tijekom 5. mjeseca </w:t>
      </w:r>
      <w:r w:rsidRPr="00467596">
        <w:rPr>
          <w:rFonts w:ascii="Times New Roman" w:hAnsi="Times New Roman" w:cs="Times New Roman"/>
          <w:sz w:val="24"/>
          <w:szCs w:val="24"/>
        </w:rPr>
        <w:t xml:space="preserve">pokusnog razdoblja značajno </w:t>
      </w:r>
      <w:r w:rsidRPr="00467596">
        <w:rPr>
          <w:rFonts w:ascii="Times New Roman" w:hAnsi="Times New Roman" w:cs="Times New Roman"/>
          <w:sz w:val="24"/>
          <w:szCs w:val="24"/>
          <w:lang w:eastAsia="hr-HR"/>
        </w:rPr>
        <w:t>manji udio subpopulacije spermija s najmanjom veličinom glave spermija u svim pokazateljima.</w:t>
      </w:r>
      <w:r w:rsidR="006529C4">
        <w:rPr>
          <w:rFonts w:ascii="Times New Roman" w:eastAsia="Times New Roman" w:hAnsi="Times New Roman" w:cs="Times New Roman"/>
          <w:sz w:val="24"/>
          <w:szCs w:val="24"/>
          <w:lang w:eastAsia="hr-HR"/>
        </w:rPr>
        <w:t xml:space="preserve"> Kategorizacijom</w:t>
      </w:r>
      <w:r w:rsidRPr="00467596">
        <w:rPr>
          <w:rFonts w:ascii="Times New Roman" w:hAnsi="Times New Roman" w:cs="Times New Roman"/>
          <w:sz w:val="24"/>
          <w:szCs w:val="24"/>
          <w:lang w:eastAsia="hr-HR"/>
        </w:rPr>
        <w:t xml:space="preserve"> jarčeva prema udjelu gibljivih spermija utvrđeno je da su jarčevi s najvećom gibljivošću spermija imali spermije s najduljim repom i najvećim vrijednostima pokazatelja središnjeg dijela repa.</w:t>
      </w:r>
      <w:r w:rsidR="00C95C3E">
        <w:rPr>
          <w:rFonts w:ascii="Times New Roman" w:hAnsi="Times New Roman" w:cs="Times New Roman"/>
          <w:sz w:val="24"/>
          <w:szCs w:val="24"/>
          <w:lang w:eastAsia="hr-HR"/>
        </w:rPr>
        <w:t xml:space="preserve"> </w:t>
      </w:r>
      <w:r w:rsidRPr="00467596">
        <w:rPr>
          <w:rFonts w:ascii="Times New Roman" w:hAnsi="Times New Roman" w:cs="Times New Roman"/>
          <w:sz w:val="24"/>
          <w:szCs w:val="24"/>
        </w:rPr>
        <w:t xml:space="preserve">Iz dobivenih rezultata može se zaključiti da se primjenom multivarijatne statističke analize grupiranja morfometrijskih pokazatelja glave i repa spermija dobiju subpopulacije spermija, koje se statistički značajno razlikuju u udjelu pojedinih subpopulacija spermija između kontrolne i pokusne skupine. </w:t>
      </w:r>
      <w:r w:rsidRPr="00467596">
        <w:rPr>
          <w:rFonts w:ascii="Times New Roman" w:eastAsia="Times New Roman" w:hAnsi="Times New Roman" w:cs="Times New Roman"/>
          <w:color w:val="000000" w:themeColor="text1"/>
          <w:sz w:val="24"/>
          <w:szCs w:val="24"/>
          <w:lang w:eastAsia="hr-HR"/>
        </w:rPr>
        <w:t xml:space="preserve">Pozitivan utjecaj melatonina na prethodno iskazane udjele subpopulacija spermija odražava se sa smanjenjem udjela subpopulacija spermija s </w:t>
      </w:r>
      <w:r w:rsidRPr="00467596">
        <w:rPr>
          <w:rFonts w:ascii="Times New Roman" w:hAnsi="Times New Roman" w:cs="Times New Roman"/>
          <w:color w:val="000000" w:themeColor="text1"/>
          <w:sz w:val="24"/>
          <w:szCs w:val="24"/>
          <w:lang w:eastAsia="hr-HR"/>
        </w:rPr>
        <w:t>najmanjom veličinom glave spermija,</w:t>
      </w:r>
      <w:r w:rsidRPr="00467596">
        <w:rPr>
          <w:rFonts w:ascii="Consolas" w:hAnsi="Consolas"/>
          <w:sz w:val="20"/>
          <w:szCs w:val="20"/>
        </w:rPr>
        <w:t xml:space="preserve"> </w:t>
      </w:r>
      <w:r w:rsidRPr="00467596">
        <w:rPr>
          <w:rFonts w:ascii="Times New Roman" w:eastAsia="Times New Roman" w:hAnsi="Times New Roman" w:cs="Times New Roman"/>
          <w:color w:val="000000" w:themeColor="text1"/>
          <w:sz w:val="24"/>
          <w:szCs w:val="24"/>
          <w:lang w:eastAsia="hr-HR"/>
        </w:rPr>
        <w:t xml:space="preserve">udjela </w:t>
      </w:r>
      <w:r w:rsidRPr="00467596">
        <w:rPr>
          <w:rFonts w:ascii="Times New Roman" w:hAnsi="Times New Roman" w:cs="Times New Roman"/>
          <w:color w:val="000000" w:themeColor="text1"/>
          <w:sz w:val="24"/>
          <w:szCs w:val="24"/>
          <w:lang w:eastAsia="hr-HR"/>
        </w:rPr>
        <w:t>spermija s najmanjom veličinom središnjeg dijela repa</w:t>
      </w:r>
      <w:r w:rsidRPr="00467596">
        <w:rPr>
          <w:rFonts w:ascii="Times New Roman" w:eastAsia="Times New Roman" w:hAnsi="Times New Roman" w:cs="Times New Roman"/>
          <w:color w:val="000000" w:themeColor="text1"/>
          <w:sz w:val="24"/>
          <w:szCs w:val="24"/>
          <w:lang w:eastAsia="hr-HR"/>
        </w:rPr>
        <w:t xml:space="preserve"> i </w:t>
      </w:r>
      <w:r w:rsidRPr="00467596">
        <w:rPr>
          <w:rFonts w:ascii="Times New Roman" w:hAnsi="Times New Roman" w:cs="Times New Roman"/>
          <w:sz w:val="24"/>
          <w:szCs w:val="24"/>
        </w:rPr>
        <w:t xml:space="preserve">povećanjem </w:t>
      </w:r>
      <w:r w:rsidRPr="00467596">
        <w:rPr>
          <w:rFonts w:ascii="Times New Roman" w:eastAsia="Times New Roman" w:hAnsi="Times New Roman" w:cs="Times New Roman"/>
          <w:color w:val="000000" w:themeColor="text1"/>
          <w:sz w:val="24"/>
          <w:szCs w:val="24"/>
          <w:lang w:eastAsia="hr-HR"/>
        </w:rPr>
        <w:t xml:space="preserve">udjela </w:t>
      </w:r>
      <w:r w:rsidRPr="00467596">
        <w:rPr>
          <w:rFonts w:ascii="Times New Roman" w:hAnsi="Times New Roman" w:cs="Times New Roman"/>
          <w:sz w:val="24"/>
          <w:szCs w:val="24"/>
        </w:rPr>
        <w:t xml:space="preserve">spermija s najduljim repom </w:t>
      </w:r>
      <w:r w:rsidRPr="00467596">
        <w:rPr>
          <w:rFonts w:ascii="Times New Roman" w:eastAsia="Times New Roman" w:hAnsi="Times New Roman" w:cs="Times New Roman"/>
          <w:sz w:val="24"/>
          <w:szCs w:val="24"/>
          <w:lang w:eastAsia="hr-HR"/>
        </w:rPr>
        <w:t>u ejakulatu jarčeva. Na veću gibljivost spermija</w:t>
      </w:r>
      <w:r w:rsidRPr="00467596">
        <w:rPr>
          <w:rFonts w:ascii="Times New Roman" w:hAnsi="Times New Roman" w:cs="Times New Roman"/>
          <w:sz w:val="24"/>
          <w:szCs w:val="24"/>
          <w:lang w:eastAsia="hr-HR"/>
        </w:rPr>
        <w:t xml:space="preserve"> jarčeva </w:t>
      </w:r>
      <w:r w:rsidRPr="00467596">
        <w:rPr>
          <w:rFonts w:ascii="Times New Roman" w:eastAsia="Times New Roman" w:hAnsi="Times New Roman" w:cs="Times New Roman"/>
          <w:sz w:val="24"/>
          <w:szCs w:val="24"/>
          <w:lang w:eastAsia="hr-HR"/>
        </w:rPr>
        <w:t>utječu</w:t>
      </w:r>
      <w:r w:rsidRPr="00467596">
        <w:rPr>
          <w:rFonts w:ascii="Times New Roman" w:hAnsi="Times New Roman" w:cs="Times New Roman"/>
          <w:sz w:val="24"/>
          <w:szCs w:val="24"/>
          <w:lang w:eastAsia="hr-HR"/>
        </w:rPr>
        <w:t xml:space="preserve"> dulji </w:t>
      </w:r>
      <w:r w:rsidRPr="00467596">
        <w:rPr>
          <w:rFonts w:ascii="Times New Roman" w:eastAsia="Times New Roman" w:hAnsi="Times New Roman" w:cs="Times New Roman"/>
          <w:sz w:val="24"/>
          <w:szCs w:val="24"/>
          <w:lang w:eastAsia="hr-HR"/>
        </w:rPr>
        <w:t>središnji dio repa te ukupna duljina repa spermija.</w:t>
      </w:r>
      <w:r w:rsidRPr="00467596">
        <w:rPr>
          <w:rFonts w:ascii="Times New Roman" w:hAnsi="Times New Roman" w:cs="Times New Roman"/>
          <w:sz w:val="24"/>
          <w:szCs w:val="24"/>
        </w:rPr>
        <w:t xml:space="preserve"> Egzogeni melatonin mogao bi se koristiti u poboljšanju spermograma rasplodnih jarčeva izvan rasplodne sezone.</w:t>
      </w:r>
    </w:p>
    <w:p w:rsidR="00467596" w:rsidRDefault="00467596" w:rsidP="00467596">
      <w:pPr>
        <w:spacing w:before="200" w:line="360" w:lineRule="auto"/>
        <w:jc w:val="both"/>
        <w:rPr>
          <w:rFonts w:ascii="Times New Roman" w:hAnsi="Times New Roman" w:cs="Times New Roman"/>
          <w:sz w:val="24"/>
          <w:szCs w:val="24"/>
        </w:rPr>
      </w:pPr>
      <w:r w:rsidRPr="00467596">
        <w:rPr>
          <w:rFonts w:ascii="Times New Roman" w:hAnsi="Times New Roman" w:cs="Times New Roman"/>
          <w:sz w:val="24"/>
          <w:szCs w:val="24"/>
        </w:rPr>
        <w:t xml:space="preserve">Ključne riječi: jarčevi, </w:t>
      </w:r>
      <w:r w:rsidR="004F300C" w:rsidRPr="00467596">
        <w:rPr>
          <w:rFonts w:ascii="Times New Roman" w:hAnsi="Times New Roman" w:cs="Times New Roman"/>
          <w:sz w:val="24"/>
          <w:szCs w:val="24"/>
        </w:rPr>
        <w:t>mel</w:t>
      </w:r>
      <w:r w:rsidR="004F300C">
        <w:rPr>
          <w:rFonts w:ascii="Times New Roman" w:hAnsi="Times New Roman" w:cs="Times New Roman"/>
          <w:sz w:val="24"/>
          <w:szCs w:val="24"/>
        </w:rPr>
        <w:t>atonin,</w:t>
      </w:r>
      <w:r w:rsidR="004F300C" w:rsidRPr="004F300C">
        <w:rPr>
          <w:rFonts w:ascii="Times New Roman" w:hAnsi="Times New Roman" w:cs="Times New Roman"/>
          <w:sz w:val="24"/>
          <w:szCs w:val="24"/>
        </w:rPr>
        <w:t xml:space="preserve"> </w:t>
      </w:r>
      <w:r w:rsidR="004F300C" w:rsidRPr="00467596">
        <w:rPr>
          <w:rFonts w:ascii="Times New Roman" w:hAnsi="Times New Roman" w:cs="Times New Roman"/>
          <w:sz w:val="24"/>
          <w:szCs w:val="24"/>
        </w:rPr>
        <w:t>izvan rasplodne sezone</w:t>
      </w:r>
      <w:r w:rsidR="004F300C">
        <w:rPr>
          <w:rFonts w:ascii="Times New Roman" w:hAnsi="Times New Roman" w:cs="Times New Roman"/>
          <w:sz w:val="24"/>
          <w:szCs w:val="24"/>
        </w:rPr>
        <w:t>,</w:t>
      </w:r>
      <w:r w:rsidR="004F300C" w:rsidRPr="00467596">
        <w:rPr>
          <w:rFonts w:ascii="Times New Roman" w:eastAsia="Times New Roman" w:hAnsi="Times New Roman" w:cs="Times New Roman"/>
          <w:color w:val="000000" w:themeColor="text1"/>
          <w:sz w:val="24"/>
          <w:szCs w:val="24"/>
          <w:lang w:eastAsia="hr-HR"/>
        </w:rPr>
        <w:t xml:space="preserve"> </w:t>
      </w:r>
      <w:r w:rsidR="004F300C">
        <w:rPr>
          <w:rFonts w:ascii="Times New Roman" w:hAnsi="Times New Roman" w:cs="Times New Roman"/>
          <w:sz w:val="24"/>
          <w:szCs w:val="24"/>
        </w:rPr>
        <w:t>morfometrijska analiza,</w:t>
      </w:r>
      <w:r w:rsidR="004F300C" w:rsidRPr="00467596">
        <w:rPr>
          <w:rFonts w:ascii="Times New Roman" w:eastAsia="Times New Roman" w:hAnsi="Times New Roman" w:cs="Times New Roman"/>
          <w:color w:val="000000" w:themeColor="text1"/>
          <w:sz w:val="24"/>
          <w:szCs w:val="24"/>
          <w:lang w:eastAsia="hr-HR"/>
        </w:rPr>
        <w:t xml:space="preserve"> </w:t>
      </w:r>
      <w:r w:rsidRPr="00467596">
        <w:rPr>
          <w:rFonts w:ascii="Times New Roman" w:eastAsia="Times New Roman" w:hAnsi="Times New Roman" w:cs="Times New Roman"/>
          <w:color w:val="000000" w:themeColor="text1"/>
          <w:sz w:val="24"/>
          <w:szCs w:val="24"/>
          <w:lang w:eastAsia="hr-HR"/>
        </w:rPr>
        <w:t xml:space="preserve">subpopulacije </w:t>
      </w:r>
      <w:r w:rsidRPr="00467596">
        <w:rPr>
          <w:rFonts w:ascii="Times New Roman" w:hAnsi="Times New Roman" w:cs="Times New Roman"/>
          <w:sz w:val="24"/>
          <w:szCs w:val="24"/>
        </w:rPr>
        <w:t>sperm</w:t>
      </w:r>
      <w:r w:rsidR="004F300C">
        <w:rPr>
          <w:rFonts w:ascii="Times New Roman" w:hAnsi="Times New Roman" w:cs="Times New Roman"/>
          <w:sz w:val="24"/>
          <w:szCs w:val="24"/>
        </w:rPr>
        <w:t xml:space="preserve">ija </w:t>
      </w:r>
    </w:p>
    <w:p w:rsidR="004F300C" w:rsidRPr="00B4232E" w:rsidRDefault="004F300C" w:rsidP="004F300C">
      <w:pPr>
        <w:spacing w:line="360" w:lineRule="auto"/>
        <w:jc w:val="both"/>
        <w:rPr>
          <w:rFonts w:ascii="Times New Roman" w:hAnsi="Times New Roman" w:cs="Times New Roman"/>
          <w:sz w:val="24"/>
          <w:szCs w:val="24"/>
          <w:lang w:val="en-US"/>
        </w:rPr>
      </w:pPr>
    </w:p>
    <w:p w:rsidR="004F300C" w:rsidRPr="00467596" w:rsidRDefault="004F300C" w:rsidP="00467596">
      <w:pPr>
        <w:spacing w:before="200" w:line="360" w:lineRule="auto"/>
        <w:jc w:val="both"/>
        <w:rPr>
          <w:rFonts w:ascii="Times New Roman" w:hAnsi="Times New Roman" w:cs="Times New Roman"/>
          <w:sz w:val="24"/>
          <w:szCs w:val="24"/>
        </w:rPr>
      </w:pPr>
    </w:p>
    <w:p w:rsidR="00467596" w:rsidRPr="00467596" w:rsidRDefault="00467596" w:rsidP="00467596">
      <w:pPr>
        <w:spacing w:line="360" w:lineRule="auto"/>
        <w:jc w:val="both"/>
        <w:rPr>
          <w:rFonts w:ascii="Times New Roman" w:hAnsi="Times New Roman" w:cs="Times New Roman"/>
          <w:sz w:val="24"/>
          <w:szCs w:val="24"/>
        </w:rPr>
      </w:pPr>
    </w:p>
    <w:p w:rsidR="00467596" w:rsidRPr="00467596" w:rsidRDefault="00467596" w:rsidP="00467596">
      <w:pPr>
        <w:spacing w:line="360" w:lineRule="auto"/>
        <w:jc w:val="both"/>
        <w:rPr>
          <w:rFonts w:ascii="Times New Roman" w:hAnsi="Times New Roman" w:cs="Times New Roman"/>
          <w:sz w:val="24"/>
          <w:szCs w:val="24"/>
        </w:rPr>
      </w:pPr>
    </w:p>
    <w:p w:rsidR="00467596" w:rsidRPr="00467596" w:rsidRDefault="00467596" w:rsidP="00467596">
      <w:pPr>
        <w:spacing w:line="360" w:lineRule="auto"/>
        <w:jc w:val="both"/>
      </w:pPr>
    </w:p>
    <w:p w:rsidR="00340155" w:rsidRDefault="00340155" w:rsidP="00340155">
      <w:pPr>
        <w:spacing w:line="360" w:lineRule="auto"/>
        <w:jc w:val="both"/>
        <w:rPr>
          <w:rFonts w:ascii="Times New Roman" w:hAnsi="Times New Roman" w:cs="Times New Roman"/>
          <w:sz w:val="24"/>
          <w:szCs w:val="24"/>
        </w:rPr>
      </w:pPr>
    </w:p>
    <w:p w:rsidR="007C0128" w:rsidRDefault="007C0128" w:rsidP="00340155">
      <w:pPr>
        <w:spacing w:line="360" w:lineRule="auto"/>
        <w:jc w:val="both"/>
        <w:rPr>
          <w:rFonts w:ascii="Times New Roman" w:hAnsi="Times New Roman" w:cs="Times New Roman"/>
          <w:sz w:val="24"/>
          <w:szCs w:val="24"/>
        </w:rPr>
      </w:pPr>
    </w:p>
    <w:p w:rsidR="00C95C3E" w:rsidRDefault="00C95C3E" w:rsidP="00340155">
      <w:pPr>
        <w:spacing w:line="360" w:lineRule="auto"/>
        <w:jc w:val="both"/>
        <w:rPr>
          <w:rFonts w:ascii="Times New Roman" w:hAnsi="Times New Roman" w:cs="Times New Roman"/>
          <w:sz w:val="24"/>
          <w:szCs w:val="24"/>
        </w:rPr>
      </w:pPr>
    </w:p>
    <w:p w:rsidR="007C0128" w:rsidRDefault="007C0128" w:rsidP="00340155">
      <w:pPr>
        <w:spacing w:line="360" w:lineRule="auto"/>
        <w:jc w:val="both"/>
        <w:rPr>
          <w:rFonts w:ascii="Times New Roman" w:hAnsi="Times New Roman" w:cs="Times New Roman"/>
          <w:sz w:val="24"/>
          <w:szCs w:val="24"/>
        </w:rPr>
      </w:pPr>
    </w:p>
    <w:p w:rsidR="00C95C3E" w:rsidRDefault="00C95C3E" w:rsidP="00340155">
      <w:pPr>
        <w:spacing w:line="360" w:lineRule="auto"/>
        <w:jc w:val="both"/>
        <w:rPr>
          <w:rFonts w:ascii="Times New Roman" w:hAnsi="Times New Roman" w:cs="Times New Roman"/>
          <w:sz w:val="24"/>
          <w:szCs w:val="24"/>
        </w:rPr>
      </w:pPr>
    </w:p>
    <w:p w:rsidR="00C95C3E" w:rsidRDefault="00C95C3E" w:rsidP="00340155">
      <w:pPr>
        <w:spacing w:line="360" w:lineRule="auto"/>
        <w:jc w:val="both"/>
        <w:rPr>
          <w:rFonts w:ascii="Times New Roman" w:hAnsi="Times New Roman" w:cs="Times New Roman"/>
          <w:sz w:val="24"/>
          <w:szCs w:val="24"/>
        </w:rPr>
      </w:pPr>
    </w:p>
    <w:p w:rsidR="00CB43BA" w:rsidRDefault="00CB43BA" w:rsidP="00340155">
      <w:pPr>
        <w:spacing w:line="360" w:lineRule="auto"/>
        <w:jc w:val="both"/>
        <w:rPr>
          <w:rFonts w:ascii="Times New Roman" w:hAnsi="Times New Roman" w:cs="Times New Roman"/>
          <w:sz w:val="24"/>
          <w:szCs w:val="24"/>
        </w:rPr>
      </w:pPr>
    </w:p>
    <w:p w:rsidR="00235477" w:rsidRPr="00C93532" w:rsidRDefault="00235477" w:rsidP="00340155">
      <w:pPr>
        <w:spacing w:line="360" w:lineRule="auto"/>
        <w:jc w:val="both"/>
        <w:rPr>
          <w:rFonts w:ascii="Times New Roman" w:hAnsi="Times New Roman" w:cs="Times New Roman"/>
          <w:sz w:val="24"/>
          <w:szCs w:val="24"/>
        </w:rPr>
      </w:pPr>
    </w:p>
    <w:p w:rsidR="00CB43BA" w:rsidRPr="0015781D" w:rsidRDefault="00166C75" w:rsidP="00CB43BA">
      <w:pPr>
        <w:rPr>
          <w:rFonts w:ascii="Times New Roman" w:hAnsi="Times New Roman" w:cs="Times New Roman"/>
          <w:b/>
          <w:sz w:val="24"/>
          <w:szCs w:val="24"/>
        </w:rPr>
      </w:pPr>
      <w:r>
        <w:rPr>
          <w:rFonts w:ascii="Times New Roman" w:hAnsi="Times New Roman" w:cs="Times New Roman"/>
          <w:b/>
          <w:sz w:val="24"/>
          <w:szCs w:val="24"/>
        </w:rPr>
        <w:t>Kristina Rakić</w:t>
      </w:r>
    </w:p>
    <w:p w:rsidR="00CB43BA" w:rsidRPr="0003151E" w:rsidRDefault="006529C4" w:rsidP="00CB43BA">
      <w:pPr>
        <w:spacing w:after="0" w:line="360" w:lineRule="auto"/>
        <w:jc w:val="center"/>
        <w:rPr>
          <w:rFonts w:ascii="Times New Roman" w:eastAsia="Times New Roman" w:hAnsi="Times New Roman" w:cs="Times New Roman"/>
          <w:b/>
          <w:bCs/>
          <w:color w:val="000000"/>
          <w:sz w:val="28"/>
          <w:szCs w:val="28"/>
          <w:lang w:eastAsia="hr-HR"/>
        </w:rPr>
      </w:pPr>
      <w:r>
        <w:rPr>
          <w:rFonts w:ascii="Times New Roman" w:eastAsia="Times New Roman" w:hAnsi="Times New Roman" w:cs="Times New Roman"/>
          <w:b/>
          <w:bCs/>
          <w:color w:val="000000"/>
          <w:sz w:val="28"/>
          <w:szCs w:val="28"/>
          <w:lang w:eastAsia="hr-HR"/>
        </w:rPr>
        <w:t>IMPACT OF EXOGENOUS MELATONIN</w:t>
      </w:r>
      <w:r w:rsidR="00C95C3E">
        <w:rPr>
          <w:rFonts w:ascii="Times New Roman" w:eastAsia="Times New Roman" w:hAnsi="Times New Roman" w:cs="Times New Roman"/>
          <w:b/>
          <w:bCs/>
          <w:color w:val="000000"/>
          <w:sz w:val="28"/>
          <w:szCs w:val="28"/>
          <w:lang w:eastAsia="hr-HR"/>
        </w:rPr>
        <w:t xml:space="preserve"> ON MORPHOMETRIC CHARACTERISTICS OF SPERMATOZOA IN </w:t>
      </w:r>
      <w:r w:rsidR="0043024D">
        <w:rPr>
          <w:rFonts w:ascii="Times New Roman" w:eastAsia="Times New Roman" w:hAnsi="Times New Roman" w:cs="Times New Roman"/>
          <w:b/>
          <w:bCs/>
          <w:color w:val="000000"/>
          <w:sz w:val="28"/>
          <w:szCs w:val="28"/>
          <w:lang w:eastAsia="hr-HR"/>
        </w:rPr>
        <w:t>BUCK</w:t>
      </w:r>
      <w:r w:rsidR="00C95C3E">
        <w:rPr>
          <w:rFonts w:ascii="Times New Roman" w:eastAsia="Times New Roman" w:hAnsi="Times New Roman" w:cs="Times New Roman"/>
          <w:b/>
          <w:bCs/>
          <w:color w:val="000000"/>
          <w:sz w:val="28"/>
          <w:szCs w:val="28"/>
          <w:lang w:eastAsia="hr-HR"/>
        </w:rPr>
        <w:t>S DURING NON-BREEDING SEASON</w:t>
      </w:r>
    </w:p>
    <w:p w:rsidR="00CB43BA" w:rsidRPr="00CB43BA" w:rsidRDefault="00CB43BA" w:rsidP="00CB43BA">
      <w:pPr>
        <w:pStyle w:val="Heading1"/>
        <w:rPr>
          <w:rFonts w:ascii="Times New Roman" w:hAnsi="Times New Roman" w:cs="Times New Roman"/>
          <w:color w:val="auto"/>
        </w:rPr>
      </w:pPr>
      <w:bookmarkStart w:id="27" w:name="_Toc480756041"/>
      <w:r w:rsidRPr="00CB43BA">
        <w:rPr>
          <w:rFonts w:ascii="Times New Roman" w:hAnsi="Times New Roman" w:cs="Times New Roman"/>
          <w:color w:val="auto"/>
        </w:rPr>
        <w:t>11. SUMMARY</w:t>
      </w:r>
      <w:bookmarkEnd w:id="27"/>
    </w:p>
    <w:p w:rsidR="00CB43BA" w:rsidRDefault="00CB43BA" w:rsidP="00CB43BA">
      <w:pPr>
        <w:spacing w:after="0"/>
        <w:rPr>
          <w:rFonts w:ascii="Times New Roman" w:hAnsi="Times New Roman" w:cs="Times New Roman"/>
          <w:sz w:val="24"/>
          <w:szCs w:val="24"/>
        </w:rPr>
      </w:pPr>
    </w:p>
    <w:p w:rsidR="00CB43BA" w:rsidRPr="005F7E8A" w:rsidRDefault="00C95C3E" w:rsidP="00C95C3E">
      <w:pPr>
        <w:spacing w:after="0" w:line="360" w:lineRule="auto"/>
        <w:ind w:firstLine="708"/>
        <w:jc w:val="both"/>
        <w:rPr>
          <w:rFonts w:ascii="Times New Roman" w:hAnsi="Times New Roman" w:cs="Times New Roman"/>
          <w:sz w:val="24"/>
          <w:szCs w:val="24"/>
          <w:lang w:val="en-US"/>
        </w:rPr>
      </w:pPr>
      <w:r w:rsidRPr="005F7E8A">
        <w:rPr>
          <w:rFonts w:ascii="Times New Roman" w:hAnsi="Times New Roman" w:cs="Times New Roman"/>
          <w:sz w:val="24"/>
          <w:szCs w:val="24"/>
          <w:lang w:val="en-US"/>
        </w:rPr>
        <w:t xml:space="preserve">In </w:t>
      </w:r>
      <w:r w:rsidR="0043024D">
        <w:rPr>
          <w:rFonts w:ascii="Times New Roman" w:hAnsi="Times New Roman" w:cs="Times New Roman"/>
          <w:sz w:val="24"/>
          <w:szCs w:val="24"/>
          <w:lang w:val="en-US"/>
        </w:rPr>
        <w:t xml:space="preserve">the </w:t>
      </w:r>
      <w:r w:rsidRPr="005F7E8A">
        <w:rPr>
          <w:rFonts w:ascii="Times New Roman" w:hAnsi="Times New Roman" w:cs="Times New Roman"/>
          <w:sz w:val="24"/>
          <w:szCs w:val="24"/>
          <w:lang w:val="en-US"/>
        </w:rPr>
        <w:t>moderate climate zone duration of reproductive season in small ruminants is from mid-summer to mid-winter and</w:t>
      </w:r>
      <w:r w:rsidR="0043024D">
        <w:rPr>
          <w:rFonts w:ascii="Times New Roman" w:hAnsi="Times New Roman" w:cs="Times New Roman"/>
          <w:sz w:val="24"/>
          <w:szCs w:val="24"/>
          <w:lang w:val="en-US"/>
        </w:rPr>
        <w:t>,</w:t>
      </w:r>
      <w:r w:rsidRPr="005F7E8A">
        <w:rPr>
          <w:rFonts w:ascii="Times New Roman" w:hAnsi="Times New Roman" w:cs="Times New Roman"/>
          <w:sz w:val="24"/>
          <w:szCs w:val="24"/>
          <w:lang w:val="en-US"/>
        </w:rPr>
        <w:t xml:space="preserve"> thus</w:t>
      </w:r>
      <w:r w:rsidR="0043024D">
        <w:rPr>
          <w:rFonts w:ascii="Times New Roman" w:hAnsi="Times New Roman" w:cs="Times New Roman"/>
          <w:sz w:val="24"/>
          <w:szCs w:val="24"/>
          <w:lang w:val="en-US"/>
        </w:rPr>
        <w:t xml:space="preserve">, the </w:t>
      </w:r>
      <w:r w:rsidRPr="005F7E8A">
        <w:rPr>
          <w:rFonts w:ascii="Times New Roman" w:hAnsi="Times New Roman" w:cs="Times New Roman"/>
          <w:sz w:val="24"/>
          <w:szCs w:val="24"/>
          <w:lang w:val="en-US"/>
        </w:rPr>
        <w:t xml:space="preserve">availability of </w:t>
      </w:r>
      <w:r w:rsidR="0043024D">
        <w:rPr>
          <w:rFonts w:ascii="Times New Roman" w:hAnsi="Times New Roman" w:cs="Times New Roman"/>
          <w:sz w:val="24"/>
          <w:szCs w:val="24"/>
          <w:lang w:val="en-US"/>
        </w:rPr>
        <w:t xml:space="preserve">food </w:t>
      </w:r>
      <w:r w:rsidRPr="005F7E8A">
        <w:rPr>
          <w:rFonts w:ascii="Times New Roman" w:hAnsi="Times New Roman" w:cs="Times New Roman"/>
          <w:sz w:val="24"/>
          <w:szCs w:val="24"/>
          <w:lang w:val="en-US"/>
        </w:rPr>
        <w:t xml:space="preserve">products of animal origin is seasonal. Considering that producers </w:t>
      </w:r>
      <w:r w:rsidR="0043024D">
        <w:rPr>
          <w:rFonts w:ascii="Times New Roman" w:hAnsi="Times New Roman" w:cs="Times New Roman"/>
          <w:sz w:val="24"/>
          <w:szCs w:val="24"/>
          <w:lang w:val="en-US"/>
        </w:rPr>
        <w:t xml:space="preserve">intend to </w:t>
      </w:r>
      <w:r w:rsidRPr="005F7E8A">
        <w:rPr>
          <w:rFonts w:ascii="Times New Roman" w:hAnsi="Times New Roman" w:cs="Times New Roman"/>
          <w:sz w:val="24"/>
          <w:szCs w:val="24"/>
          <w:lang w:val="en-US"/>
        </w:rPr>
        <w:t xml:space="preserve">respond to demands of market it is necessary to manage reproductive characteristics of their herd. </w:t>
      </w:r>
      <w:r w:rsidR="00CB43BA" w:rsidRPr="005F7E8A">
        <w:rPr>
          <w:rFonts w:ascii="Times New Roman" w:hAnsi="Times New Roman" w:cs="Times New Roman"/>
          <w:sz w:val="24"/>
          <w:szCs w:val="24"/>
          <w:lang w:val="en-US"/>
        </w:rPr>
        <w:t xml:space="preserve">For </w:t>
      </w:r>
      <w:r w:rsidR="0043024D">
        <w:rPr>
          <w:rFonts w:ascii="Times New Roman" w:hAnsi="Times New Roman" w:cs="Times New Roman"/>
          <w:sz w:val="24"/>
          <w:szCs w:val="24"/>
          <w:lang w:val="en-US"/>
        </w:rPr>
        <w:t>control of reproduction of</w:t>
      </w:r>
      <w:r w:rsidRPr="005F7E8A">
        <w:rPr>
          <w:rFonts w:ascii="Times New Roman" w:hAnsi="Times New Roman" w:cs="Times New Roman"/>
          <w:sz w:val="24"/>
          <w:szCs w:val="24"/>
          <w:lang w:val="en-US"/>
        </w:rPr>
        <w:t xml:space="preserve"> small ruminants in use are among others also slow real</w:t>
      </w:r>
      <w:r w:rsidR="0043024D">
        <w:rPr>
          <w:rFonts w:ascii="Times New Roman" w:hAnsi="Times New Roman" w:cs="Times New Roman"/>
          <w:sz w:val="24"/>
          <w:szCs w:val="24"/>
          <w:lang w:val="en-US"/>
        </w:rPr>
        <w:t>easing</w:t>
      </w:r>
      <w:r w:rsidRPr="005F7E8A">
        <w:rPr>
          <w:rFonts w:ascii="Times New Roman" w:hAnsi="Times New Roman" w:cs="Times New Roman"/>
          <w:sz w:val="24"/>
          <w:szCs w:val="24"/>
          <w:lang w:val="en-US"/>
        </w:rPr>
        <w:t xml:space="preserve"> melatonin implants. Namely, quality of </w:t>
      </w:r>
      <w:r w:rsidR="0043024D">
        <w:rPr>
          <w:rFonts w:ascii="Times New Roman" w:hAnsi="Times New Roman" w:cs="Times New Roman"/>
          <w:sz w:val="24"/>
          <w:szCs w:val="24"/>
          <w:lang w:val="en-US"/>
        </w:rPr>
        <w:t>bucks</w:t>
      </w:r>
      <w:r w:rsidRPr="005F7E8A">
        <w:rPr>
          <w:rFonts w:ascii="Times New Roman" w:hAnsi="Times New Roman" w:cs="Times New Roman"/>
          <w:sz w:val="24"/>
          <w:szCs w:val="24"/>
          <w:lang w:val="en-US"/>
        </w:rPr>
        <w:t xml:space="preserve"> ejaculate is significantly lower during non-breeding season. </w:t>
      </w:r>
      <w:r w:rsidR="0016790D" w:rsidRPr="005F7E8A">
        <w:rPr>
          <w:rFonts w:ascii="Times New Roman" w:hAnsi="Times New Roman" w:cs="Times New Roman"/>
          <w:sz w:val="24"/>
          <w:szCs w:val="24"/>
          <w:lang w:val="en-US"/>
        </w:rPr>
        <w:t xml:space="preserve">The irregularities in </w:t>
      </w:r>
      <w:r w:rsidR="0043024D" w:rsidRPr="005F7E8A">
        <w:rPr>
          <w:rFonts w:ascii="Times New Roman" w:hAnsi="Times New Roman" w:cs="Times New Roman"/>
          <w:sz w:val="24"/>
          <w:szCs w:val="24"/>
          <w:lang w:val="en-US"/>
        </w:rPr>
        <w:t xml:space="preserve">spermatozoa </w:t>
      </w:r>
      <w:r w:rsidR="0016790D" w:rsidRPr="005F7E8A">
        <w:rPr>
          <w:rFonts w:ascii="Times New Roman" w:hAnsi="Times New Roman" w:cs="Times New Roman"/>
          <w:sz w:val="24"/>
          <w:szCs w:val="24"/>
          <w:lang w:val="en-US"/>
        </w:rPr>
        <w:t xml:space="preserve">shape of head and tail and proportion of particular subpopulation of spermatozoa in ejaculate are associated with decreased fertility, early embryonic deaths and semen </w:t>
      </w:r>
      <w:r w:rsidR="0043024D">
        <w:rPr>
          <w:rFonts w:ascii="Times New Roman" w:hAnsi="Times New Roman" w:cs="Times New Roman"/>
          <w:sz w:val="24"/>
          <w:szCs w:val="24"/>
          <w:lang w:val="en-US"/>
        </w:rPr>
        <w:t>cryo</w:t>
      </w:r>
      <w:r w:rsidR="0016790D" w:rsidRPr="005F7E8A">
        <w:rPr>
          <w:rFonts w:ascii="Times New Roman" w:hAnsi="Times New Roman" w:cs="Times New Roman"/>
          <w:sz w:val="24"/>
          <w:szCs w:val="24"/>
          <w:lang w:val="en-US"/>
        </w:rPr>
        <w:t xml:space="preserve">preservation. More recently there is intensive research on morphometric characteristics of spermatozoa in domestic animals but in available literature there are no data regarding impact of exogenous melatonin on morphometric characteristics </w:t>
      </w:r>
      <w:r w:rsidR="004638E5">
        <w:rPr>
          <w:rFonts w:ascii="Times New Roman" w:hAnsi="Times New Roman" w:cs="Times New Roman"/>
          <w:sz w:val="24"/>
          <w:szCs w:val="24"/>
          <w:lang w:val="en-US"/>
        </w:rPr>
        <w:t>buck</w:t>
      </w:r>
      <w:r w:rsidR="0016790D" w:rsidRPr="005F7E8A">
        <w:rPr>
          <w:rFonts w:ascii="Times New Roman" w:hAnsi="Times New Roman" w:cs="Times New Roman"/>
          <w:sz w:val="24"/>
          <w:szCs w:val="24"/>
          <w:lang w:val="en-US"/>
        </w:rPr>
        <w:t xml:space="preserve"> spermatozoa during breeding and non-breeding season</w:t>
      </w:r>
      <w:r w:rsidR="004638E5">
        <w:rPr>
          <w:rFonts w:ascii="Times New Roman" w:hAnsi="Times New Roman" w:cs="Times New Roman"/>
          <w:sz w:val="24"/>
          <w:szCs w:val="24"/>
          <w:lang w:val="en-US"/>
        </w:rPr>
        <w:t>s</w:t>
      </w:r>
      <w:r w:rsidR="0016790D" w:rsidRPr="005F7E8A">
        <w:rPr>
          <w:rFonts w:ascii="Times New Roman" w:hAnsi="Times New Roman" w:cs="Times New Roman"/>
          <w:sz w:val="24"/>
          <w:szCs w:val="24"/>
          <w:lang w:val="en-US"/>
        </w:rPr>
        <w:t xml:space="preserve">. The objectives of this study were to: </w:t>
      </w:r>
      <w:r w:rsidR="004638E5">
        <w:rPr>
          <w:rFonts w:ascii="Times New Roman" w:hAnsi="Times New Roman" w:cs="Times New Roman"/>
          <w:sz w:val="24"/>
          <w:szCs w:val="24"/>
          <w:lang w:val="en-US"/>
        </w:rPr>
        <w:t>(</w:t>
      </w:r>
      <w:r w:rsidR="0016790D" w:rsidRPr="005F7E8A">
        <w:rPr>
          <w:rFonts w:ascii="Times New Roman" w:hAnsi="Times New Roman" w:cs="Times New Roman"/>
          <w:sz w:val="24"/>
          <w:szCs w:val="24"/>
          <w:lang w:val="en-US"/>
        </w:rPr>
        <w:t>1</w:t>
      </w:r>
      <w:r w:rsidR="004638E5">
        <w:rPr>
          <w:rFonts w:ascii="Times New Roman" w:hAnsi="Times New Roman" w:cs="Times New Roman"/>
          <w:sz w:val="24"/>
          <w:szCs w:val="24"/>
          <w:lang w:val="en-US"/>
        </w:rPr>
        <w:t>)</w:t>
      </w:r>
      <w:r w:rsidR="0016790D" w:rsidRPr="005F7E8A">
        <w:rPr>
          <w:rFonts w:ascii="Times New Roman" w:hAnsi="Times New Roman" w:cs="Times New Roman"/>
          <w:sz w:val="24"/>
          <w:szCs w:val="24"/>
          <w:lang w:val="en-US"/>
        </w:rPr>
        <w:t xml:space="preserve"> </w:t>
      </w:r>
      <w:r w:rsidR="004638E5">
        <w:rPr>
          <w:rFonts w:ascii="Times New Roman" w:hAnsi="Times New Roman" w:cs="Times New Roman"/>
          <w:sz w:val="24"/>
          <w:szCs w:val="24"/>
          <w:lang w:val="en-US"/>
        </w:rPr>
        <w:t>d</w:t>
      </w:r>
      <w:r w:rsidR="0016790D" w:rsidRPr="005F7E8A">
        <w:rPr>
          <w:rFonts w:ascii="Times New Roman" w:hAnsi="Times New Roman" w:cs="Times New Roman"/>
          <w:sz w:val="24"/>
          <w:szCs w:val="24"/>
          <w:lang w:val="en-US"/>
        </w:rPr>
        <w:t xml:space="preserve">etermine and compare values of morphometric characteristic parameters </w:t>
      </w:r>
      <w:r w:rsidR="004638E5">
        <w:rPr>
          <w:rFonts w:ascii="Times New Roman" w:hAnsi="Times New Roman" w:cs="Times New Roman"/>
          <w:sz w:val="24"/>
          <w:szCs w:val="24"/>
          <w:lang w:val="en-US"/>
        </w:rPr>
        <w:t xml:space="preserve">of </w:t>
      </w:r>
      <w:r w:rsidR="0016790D" w:rsidRPr="005F7E8A">
        <w:rPr>
          <w:rFonts w:ascii="Times New Roman" w:hAnsi="Times New Roman" w:cs="Times New Roman"/>
          <w:sz w:val="24"/>
          <w:szCs w:val="24"/>
          <w:lang w:val="en-US"/>
        </w:rPr>
        <w:t xml:space="preserve">spermatozoa </w:t>
      </w:r>
      <w:r w:rsidR="004638E5">
        <w:rPr>
          <w:rFonts w:ascii="Times New Roman" w:hAnsi="Times New Roman" w:cs="Times New Roman"/>
          <w:sz w:val="24"/>
          <w:szCs w:val="24"/>
          <w:lang w:val="en-US"/>
        </w:rPr>
        <w:t>between</w:t>
      </w:r>
      <w:r w:rsidR="0016790D" w:rsidRPr="005F7E8A">
        <w:rPr>
          <w:rFonts w:ascii="Times New Roman" w:hAnsi="Times New Roman" w:cs="Times New Roman"/>
          <w:sz w:val="24"/>
          <w:szCs w:val="24"/>
          <w:lang w:val="en-US"/>
        </w:rPr>
        <w:t xml:space="preserve"> c</w:t>
      </w:r>
      <w:r w:rsidR="004638E5">
        <w:rPr>
          <w:rFonts w:ascii="Times New Roman" w:hAnsi="Times New Roman" w:cs="Times New Roman"/>
          <w:sz w:val="24"/>
          <w:szCs w:val="24"/>
          <w:lang w:val="en-US"/>
        </w:rPr>
        <w:t>ontrol and treated groups of buck</w:t>
      </w:r>
      <w:r w:rsidR="0016790D" w:rsidRPr="005F7E8A">
        <w:rPr>
          <w:rFonts w:ascii="Times New Roman" w:hAnsi="Times New Roman" w:cs="Times New Roman"/>
          <w:sz w:val="24"/>
          <w:szCs w:val="24"/>
          <w:lang w:val="en-US"/>
        </w:rPr>
        <w:t xml:space="preserve">s during the experimental period (non-breeding season); </w:t>
      </w:r>
      <w:r w:rsidR="004638E5">
        <w:rPr>
          <w:rFonts w:ascii="Times New Roman" w:hAnsi="Times New Roman" w:cs="Times New Roman"/>
          <w:sz w:val="24"/>
          <w:szCs w:val="24"/>
          <w:lang w:val="en-US"/>
        </w:rPr>
        <w:t>(</w:t>
      </w:r>
      <w:r w:rsidR="0016790D" w:rsidRPr="005F7E8A">
        <w:rPr>
          <w:rFonts w:ascii="Times New Roman" w:hAnsi="Times New Roman" w:cs="Times New Roman"/>
          <w:sz w:val="24"/>
          <w:szCs w:val="24"/>
          <w:lang w:val="en-US"/>
        </w:rPr>
        <w:t>2</w:t>
      </w:r>
      <w:r w:rsidR="004638E5">
        <w:rPr>
          <w:rFonts w:ascii="Times New Roman" w:hAnsi="Times New Roman" w:cs="Times New Roman"/>
          <w:sz w:val="24"/>
          <w:szCs w:val="24"/>
          <w:lang w:val="en-US"/>
        </w:rPr>
        <w:t>)</w:t>
      </w:r>
      <w:r w:rsidR="0016790D" w:rsidRPr="005F7E8A">
        <w:rPr>
          <w:rFonts w:ascii="Times New Roman" w:hAnsi="Times New Roman" w:cs="Times New Roman"/>
          <w:sz w:val="24"/>
          <w:szCs w:val="24"/>
          <w:lang w:val="en-US"/>
        </w:rPr>
        <w:t xml:space="preserve"> </w:t>
      </w:r>
      <w:r w:rsidR="004638E5">
        <w:rPr>
          <w:rFonts w:ascii="Times New Roman" w:hAnsi="Times New Roman" w:cs="Times New Roman"/>
          <w:sz w:val="24"/>
          <w:szCs w:val="24"/>
          <w:lang w:val="en-US"/>
        </w:rPr>
        <w:t>a</w:t>
      </w:r>
      <w:r w:rsidR="0016790D" w:rsidRPr="005F7E8A">
        <w:rPr>
          <w:rFonts w:ascii="Times New Roman" w:hAnsi="Times New Roman" w:cs="Times New Roman"/>
          <w:sz w:val="24"/>
          <w:szCs w:val="24"/>
          <w:lang w:val="en-US"/>
        </w:rPr>
        <w:t>nalyze obtained data regarding</w:t>
      </w:r>
      <w:r w:rsidR="007E74BC" w:rsidRPr="005F7E8A">
        <w:rPr>
          <w:rFonts w:ascii="Times New Roman" w:hAnsi="Times New Roman" w:cs="Times New Roman"/>
          <w:sz w:val="24"/>
          <w:szCs w:val="24"/>
          <w:lang w:val="en-US"/>
        </w:rPr>
        <w:t xml:space="preserve"> parameters of spermatozoa morphometric characteristics </w:t>
      </w:r>
      <w:r w:rsidR="0016790D" w:rsidRPr="005F7E8A">
        <w:rPr>
          <w:rFonts w:ascii="Times New Roman" w:hAnsi="Times New Roman" w:cs="Times New Roman"/>
          <w:sz w:val="24"/>
          <w:szCs w:val="24"/>
          <w:lang w:val="en-US"/>
        </w:rPr>
        <w:t xml:space="preserve"> </w:t>
      </w:r>
      <w:r w:rsidR="007E74BC" w:rsidRPr="005F7E8A">
        <w:rPr>
          <w:rFonts w:ascii="Times New Roman" w:hAnsi="Times New Roman" w:cs="Times New Roman"/>
          <w:sz w:val="24"/>
          <w:szCs w:val="24"/>
          <w:lang w:val="en-US"/>
        </w:rPr>
        <w:t xml:space="preserve">in studied groups of </w:t>
      </w:r>
      <w:r w:rsidR="004638E5">
        <w:rPr>
          <w:rFonts w:ascii="Times New Roman" w:hAnsi="Times New Roman" w:cs="Times New Roman"/>
          <w:sz w:val="24"/>
          <w:szCs w:val="24"/>
          <w:lang w:val="en-US"/>
        </w:rPr>
        <w:t>bucks</w:t>
      </w:r>
      <w:r w:rsidR="007E74BC" w:rsidRPr="005F7E8A">
        <w:rPr>
          <w:rFonts w:ascii="Times New Roman" w:hAnsi="Times New Roman" w:cs="Times New Roman"/>
          <w:sz w:val="24"/>
          <w:szCs w:val="24"/>
          <w:lang w:val="en-US"/>
        </w:rPr>
        <w:t xml:space="preserve"> by different statistical methods; </w:t>
      </w:r>
      <w:r w:rsidR="004638E5">
        <w:rPr>
          <w:rFonts w:ascii="Times New Roman" w:hAnsi="Times New Roman" w:cs="Times New Roman"/>
          <w:sz w:val="24"/>
          <w:szCs w:val="24"/>
          <w:lang w:val="en-US"/>
        </w:rPr>
        <w:t>(</w:t>
      </w:r>
      <w:r w:rsidR="007E74BC" w:rsidRPr="005F7E8A">
        <w:rPr>
          <w:rFonts w:ascii="Times New Roman" w:hAnsi="Times New Roman" w:cs="Times New Roman"/>
          <w:sz w:val="24"/>
          <w:szCs w:val="24"/>
          <w:lang w:val="en-US"/>
        </w:rPr>
        <w:t>3</w:t>
      </w:r>
      <w:r w:rsidR="004638E5">
        <w:rPr>
          <w:rFonts w:ascii="Times New Roman" w:hAnsi="Times New Roman" w:cs="Times New Roman"/>
          <w:sz w:val="24"/>
          <w:szCs w:val="24"/>
          <w:lang w:val="en-US"/>
        </w:rPr>
        <w:t>)</w:t>
      </w:r>
      <w:r w:rsidR="007E74BC" w:rsidRPr="005F7E8A">
        <w:rPr>
          <w:rFonts w:ascii="Times New Roman" w:hAnsi="Times New Roman" w:cs="Times New Roman"/>
          <w:sz w:val="24"/>
          <w:szCs w:val="24"/>
          <w:lang w:val="en-US"/>
        </w:rPr>
        <w:t xml:space="preserve"> </w:t>
      </w:r>
      <w:r w:rsidR="004638E5">
        <w:rPr>
          <w:rFonts w:ascii="Times New Roman" w:hAnsi="Times New Roman" w:cs="Times New Roman"/>
          <w:sz w:val="24"/>
          <w:szCs w:val="24"/>
          <w:lang w:val="en-US"/>
        </w:rPr>
        <w:t>e</w:t>
      </w:r>
      <w:r w:rsidR="007E74BC" w:rsidRPr="005F7E8A">
        <w:rPr>
          <w:rFonts w:ascii="Times New Roman" w:hAnsi="Times New Roman" w:cs="Times New Roman"/>
          <w:sz w:val="24"/>
          <w:szCs w:val="24"/>
          <w:lang w:val="en-US"/>
        </w:rPr>
        <w:t>stablish spermatozoa subpopulation</w:t>
      </w:r>
      <w:r w:rsidR="004638E5">
        <w:rPr>
          <w:rFonts w:ascii="Times New Roman" w:hAnsi="Times New Roman" w:cs="Times New Roman"/>
          <w:sz w:val="24"/>
          <w:szCs w:val="24"/>
          <w:lang w:val="en-US"/>
        </w:rPr>
        <w:t>s</w:t>
      </w:r>
      <w:r w:rsidR="007E74BC" w:rsidRPr="005F7E8A">
        <w:rPr>
          <w:rFonts w:ascii="Times New Roman" w:hAnsi="Times New Roman" w:cs="Times New Roman"/>
          <w:sz w:val="24"/>
          <w:szCs w:val="24"/>
          <w:lang w:val="en-US"/>
        </w:rPr>
        <w:t xml:space="preserve"> in accordance to morphometric parameters of spermatozoa head and tail and detect differences in proportions</w:t>
      </w:r>
      <w:r w:rsidR="00CB43BA" w:rsidRPr="005F7E8A">
        <w:rPr>
          <w:rFonts w:ascii="Times New Roman" w:hAnsi="Times New Roman" w:cs="Times New Roman"/>
          <w:sz w:val="24"/>
          <w:szCs w:val="24"/>
          <w:lang w:val="en-US"/>
        </w:rPr>
        <w:t xml:space="preserve"> </w:t>
      </w:r>
      <w:r w:rsidR="007E74BC" w:rsidRPr="005F7E8A">
        <w:rPr>
          <w:rFonts w:ascii="Times New Roman" w:hAnsi="Times New Roman" w:cs="Times New Roman"/>
          <w:sz w:val="24"/>
          <w:szCs w:val="24"/>
          <w:lang w:val="en-US"/>
        </w:rPr>
        <w:t xml:space="preserve">of particular subpopulation between studied groups; </w:t>
      </w:r>
      <w:r w:rsidR="004638E5">
        <w:rPr>
          <w:rFonts w:ascii="Times New Roman" w:hAnsi="Times New Roman" w:cs="Times New Roman"/>
          <w:sz w:val="24"/>
          <w:szCs w:val="24"/>
          <w:lang w:val="en-US"/>
        </w:rPr>
        <w:t>(</w:t>
      </w:r>
      <w:r w:rsidR="007E74BC" w:rsidRPr="005F7E8A">
        <w:rPr>
          <w:rFonts w:ascii="Times New Roman" w:hAnsi="Times New Roman" w:cs="Times New Roman"/>
          <w:sz w:val="24"/>
          <w:szCs w:val="24"/>
          <w:lang w:val="en-US"/>
        </w:rPr>
        <w:t>4</w:t>
      </w:r>
      <w:r w:rsidR="004638E5">
        <w:rPr>
          <w:rFonts w:ascii="Times New Roman" w:hAnsi="Times New Roman" w:cs="Times New Roman"/>
          <w:sz w:val="24"/>
          <w:szCs w:val="24"/>
          <w:lang w:val="en-US"/>
        </w:rPr>
        <w:t>)</w:t>
      </w:r>
      <w:r w:rsidR="007E74BC" w:rsidRPr="005F7E8A">
        <w:rPr>
          <w:rFonts w:ascii="Times New Roman" w:hAnsi="Times New Roman" w:cs="Times New Roman"/>
          <w:sz w:val="24"/>
          <w:szCs w:val="24"/>
          <w:lang w:val="en-US"/>
        </w:rPr>
        <w:t xml:space="preserve"> </w:t>
      </w:r>
      <w:r w:rsidR="004638E5">
        <w:rPr>
          <w:rFonts w:ascii="Times New Roman" w:hAnsi="Times New Roman" w:cs="Times New Roman"/>
          <w:sz w:val="24"/>
          <w:szCs w:val="24"/>
          <w:lang w:val="en-US"/>
        </w:rPr>
        <w:t>i</w:t>
      </w:r>
      <w:r w:rsidR="007E74BC" w:rsidRPr="005F7E8A">
        <w:rPr>
          <w:rFonts w:ascii="Times New Roman" w:hAnsi="Times New Roman" w:cs="Times New Roman"/>
          <w:sz w:val="24"/>
          <w:szCs w:val="24"/>
          <w:lang w:val="en-US"/>
        </w:rPr>
        <w:t xml:space="preserve">nvestigate relation between morphometric parameters of spermatozoa tail with proportion of spermatozoa </w:t>
      </w:r>
      <w:r w:rsidR="004638E5">
        <w:rPr>
          <w:rFonts w:ascii="Times New Roman" w:hAnsi="Times New Roman" w:cs="Times New Roman"/>
          <w:sz w:val="24"/>
          <w:szCs w:val="24"/>
          <w:lang w:val="en-US"/>
        </w:rPr>
        <w:t>motility</w:t>
      </w:r>
      <w:r w:rsidR="004638E5" w:rsidRPr="005F7E8A">
        <w:rPr>
          <w:rFonts w:ascii="Times New Roman" w:hAnsi="Times New Roman" w:cs="Times New Roman"/>
          <w:sz w:val="24"/>
          <w:szCs w:val="24"/>
          <w:lang w:val="en-US"/>
        </w:rPr>
        <w:t xml:space="preserve"> </w:t>
      </w:r>
      <w:r w:rsidR="007E74BC" w:rsidRPr="005F7E8A">
        <w:rPr>
          <w:rFonts w:ascii="Times New Roman" w:hAnsi="Times New Roman" w:cs="Times New Roman"/>
          <w:sz w:val="24"/>
          <w:szCs w:val="24"/>
          <w:lang w:val="en-US"/>
        </w:rPr>
        <w:t xml:space="preserve">in ejaculate. </w:t>
      </w:r>
      <w:r w:rsidR="004638E5">
        <w:rPr>
          <w:rFonts w:ascii="Times New Roman" w:hAnsi="Times New Roman" w:cs="Times New Roman"/>
          <w:sz w:val="24"/>
          <w:szCs w:val="24"/>
          <w:lang w:val="en-US"/>
        </w:rPr>
        <w:t>Bucks</w:t>
      </w:r>
      <w:r w:rsidR="007E74BC" w:rsidRPr="005F7E8A">
        <w:rPr>
          <w:rFonts w:ascii="Times New Roman" w:hAnsi="Times New Roman" w:cs="Times New Roman"/>
          <w:sz w:val="24"/>
          <w:szCs w:val="24"/>
          <w:lang w:val="en-US"/>
        </w:rPr>
        <w:t xml:space="preserve"> of French </w:t>
      </w:r>
      <w:r w:rsidR="007E74BC" w:rsidRPr="005F7E8A">
        <w:rPr>
          <w:rFonts w:ascii="Times New Roman" w:hAnsi="Times New Roman" w:cs="Times New Roman"/>
          <w:sz w:val="24"/>
          <w:szCs w:val="24"/>
          <w:lang w:val="en-US"/>
        </w:rPr>
        <w:lastRenderedPageBreak/>
        <w:t xml:space="preserve">alpine breed (n=12) aged from 2 to 4 years were assigned into experimental and control groups. The experimental group comprised </w:t>
      </w:r>
      <w:r w:rsidR="004638E5">
        <w:rPr>
          <w:rFonts w:ascii="Times New Roman" w:hAnsi="Times New Roman" w:cs="Times New Roman"/>
          <w:sz w:val="24"/>
          <w:szCs w:val="24"/>
          <w:lang w:val="en-US"/>
        </w:rPr>
        <w:t>bucks</w:t>
      </w:r>
      <w:r w:rsidR="007E74BC" w:rsidRPr="005F7E8A">
        <w:rPr>
          <w:rFonts w:ascii="Times New Roman" w:hAnsi="Times New Roman" w:cs="Times New Roman"/>
          <w:sz w:val="24"/>
          <w:szCs w:val="24"/>
          <w:lang w:val="en-US"/>
        </w:rPr>
        <w:t xml:space="preserve"> (n=6) with 4 melatonin implants </w:t>
      </w:r>
      <w:r w:rsidR="004638E5">
        <w:rPr>
          <w:rFonts w:ascii="Times New Roman" w:hAnsi="Times New Roman" w:cs="Times New Roman"/>
          <w:sz w:val="24"/>
          <w:szCs w:val="24"/>
          <w:lang w:val="en-US"/>
        </w:rPr>
        <w:t xml:space="preserve">inserted </w:t>
      </w:r>
      <w:r w:rsidR="007E74BC" w:rsidRPr="005F7E8A">
        <w:rPr>
          <w:rFonts w:ascii="Times New Roman" w:hAnsi="Times New Roman" w:cs="Times New Roman"/>
          <w:sz w:val="24"/>
          <w:szCs w:val="24"/>
          <w:lang w:val="en-US"/>
        </w:rPr>
        <w:t xml:space="preserve">by the end of March and control </w:t>
      </w:r>
      <w:r w:rsidR="004638E5">
        <w:rPr>
          <w:rFonts w:ascii="Times New Roman" w:hAnsi="Times New Roman" w:cs="Times New Roman"/>
          <w:sz w:val="24"/>
          <w:szCs w:val="24"/>
          <w:lang w:val="en-US"/>
        </w:rPr>
        <w:t>bucks</w:t>
      </w:r>
      <w:r w:rsidR="007E74BC" w:rsidRPr="005F7E8A">
        <w:rPr>
          <w:rFonts w:ascii="Times New Roman" w:hAnsi="Times New Roman" w:cs="Times New Roman"/>
          <w:sz w:val="24"/>
          <w:szCs w:val="24"/>
          <w:lang w:val="en-US"/>
        </w:rPr>
        <w:t xml:space="preserve"> (n=6) without melatonin implants. The </w:t>
      </w:r>
      <w:r w:rsidR="00CB43BA" w:rsidRPr="005F7E8A">
        <w:rPr>
          <w:rFonts w:ascii="Times New Roman" w:hAnsi="Times New Roman" w:cs="Times New Roman"/>
          <w:sz w:val="24"/>
          <w:szCs w:val="24"/>
          <w:lang w:val="en-US"/>
        </w:rPr>
        <w:t xml:space="preserve">samples of </w:t>
      </w:r>
      <w:r w:rsidR="007E74BC" w:rsidRPr="005F7E8A">
        <w:rPr>
          <w:rFonts w:ascii="Times New Roman" w:hAnsi="Times New Roman" w:cs="Times New Roman"/>
          <w:sz w:val="24"/>
          <w:szCs w:val="24"/>
          <w:lang w:val="en-US"/>
        </w:rPr>
        <w:t xml:space="preserve">ejaculate were taken by artificial vagina on weekly basis from March to </w:t>
      </w:r>
      <w:r w:rsidR="000C5F9D">
        <w:rPr>
          <w:rFonts w:ascii="Times New Roman" w:hAnsi="Times New Roman" w:cs="Times New Roman"/>
          <w:sz w:val="24"/>
          <w:szCs w:val="24"/>
          <w:lang w:val="en-US"/>
        </w:rPr>
        <w:t>the end of May</w:t>
      </w:r>
      <w:r w:rsidR="007E74BC" w:rsidRPr="005F7E8A">
        <w:rPr>
          <w:rFonts w:ascii="Times New Roman" w:hAnsi="Times New Roman" w:cs="Times New Roman"/>
          <w:sz w:val="24"/>
          <w:szCs w:val="24"/>
          <w:lang w:val="en-US"/>
        </w:rPr>
        <w:t>. Morphometric analyses were performed on 7289 spermatozoa i</w:t>
      </w:r>
      <w:r w:rsidR="00CB43BA" w:rsidRPr="005F7E8A">
        <w:rPr>
          <w:rFonts w:ascii="Times New Roman" w:hAnsi="Times New Roman" w:cs="Times New Roman"/>
          <w:sz w:val="24"/>
          <w:szCs w:val="24"/>
          <w:lang w:val="en-US"/>
        </w:rPr>
        <w:t xml:space="preserve">n </w:t>
      </w:r>
      <w:r w:rsidR="007E74BC" w:rsidRPr="005F7E8A">
        <w:rPr>
          <w:rFonts w:ascii="Times New Roman" w:hAnsi="Times New Roman" w:cs="Times New Roman"/>
          <w:sz w:val="24"/>
          <w:szCs w:val="24"/>
          <w:lang w:val="en-US"/>
        </w:rPr>
        <w:t>smears of semen stained by method after Bloom (n=144). Following morphometric parameters were determined</w:t>
      </w:r>
      <w:r w:rsidR="000440D8">
        <w:rPr>
          <w:rFonts w:ascii="Times New Roman" w:hAnsi="Times New Roman" w:cs="Times New Roman"/>
          <w:sz w:val="24"/>
          <w:szCs w:val="24"/>
          <w:lang w:val="en-US"/>
        </w:rPr>
        <w:t xml:space="preserve"> for spermatozoa head and tail</w:t>
      </w:r>
      <w:r w:rsidR="007E74BC" w:rsidRPr="005F7E8A">
        <w:rPr>
          <w:rFonts w:ascii="Times New Roman" w:hAnsi="Times New Roman" w:cs="Times New Roman"/>
          <w:sz w:val="24"/>
          <w:szCs w:val="24"/>
          <w:lang w:val="en-US"/>
        </w:rPr>
        <w:t xml:space="preserve">: </w:t>
      </w:r>
      <w:r w:rsidR="000440D8">
        <w:rPr>
          <w:rFonts w:ascii="Times New Roman" w:hAnsi="Times New Roman" w:cs="Times New Roman"/>
          <w:sz w:val="24"/>
          <w:szCs w:val="24"/>
          <w:lang w:val="en-US"/>
        </w:rPr>
        <w:t>area</w:t>
      </w:r>
      <w:r w:rsidR="007E74BC" w:rsidRPr="005F7E8A">
        <w:rPr>
          <w:rFonts w:ascii="Times New Roman" w:hAnsi="Times New Roman" w:cs="Times New Roman"/>
          <w:sz w:val="24"/>
          <w:szCs w:val="24"/>
          <w:lang w:val="en-US"/>
        </w:rPr>
        <w:t xml:space="preserve">, diameter, minimal and maximal </w:t>
      </w:r>
      <w:r w:rsidR="002B77A3" w:rsidRPr="005F7E8A">
        <w:rPr>
          <w:rFonts w:ascii="Times New Roman" w:hAnsi="Times New Roman" w:cs="Times New Roman"/>
          <w:sz w:val="24"/>
          <w:szCs w:val="24"/>
          <w:lang w:val="en-US"/>
        </w:rPr>
        <w:t xml:space="preserve">radius, length and width as well as </w:t>
      </w:r>
      <w:r w:rsidR="000440D8" w:rsidRPr="005F7E8A">
        <w:rPr>
          <w:rFonts w:ascii="Times New Roman" w:hAnsi="Times New Roman" w:cs="Times New Roman"/>
          <w:sz w:val="24"/>
          <w:szCs w:val="24"/>
          <w:lang w:val="en-US"/>
        </w:rPr>
        <w:t xml:space="preserve">following calculated </w:t>
      </w:r>
      <w:r w:rsidR="002B77A3" w:rsidRPr="005F7E8A">
        <w:rPr>
          <w:rFonts w:ascii="Times New Roman" w:hAnsi="Times New Roman" w:cs="Times New Roman"/>
          <w:sz w:val="24"/>
          <w:szCs w:val="24"/>
          <w:lang w:val="en-US"/>
        </w:rPr>
        <w:t xml:space="preserve">parameters </w:t>
      </w:r>
      <w:r w:rsidR="007E74BC" w:rsidRPr="005F7E8A">
        <w:rPr>
          <w:rFonts w:ascii="Times New Roman" w:hAnsi="Times New Roman" w:cs="Times New Roman"/>
          <w:sz w:val="24"/>
          <w:szCs w:val="24"/>
          <w:lang w:val="en-US"/>
        </w:rPr>
        <w:t xml:space="preserve">of spermatozoa </w:t>
      </w:r>
      <w:r w:rsidR="000440D8">
        <w:rPr>
          <w:rFonts w:ascii="Times New Roman" w:hAnsi="Times New Roman" w:cs="Times New Roman"/>
          <w:sz w:val="24"/>
          <w:szCs w:val="24"/>
          <w:lang w:val="en-US"/>
        </w:rPr>
        <w:t xml:space="preserve">for </w:t>
      </w:r>
      <w:r w:rsidR="007E74BC" w:rsidRPr="005F7E8A">
        <w:rPr>
          <w:rFonts w:ascii="Times New Roman" w:hAnsi="Times New Roman" w:cs="Times New Roman"/>
          <w:sz w:val="24"/>
          <w:szCs w:val="24"/>
          <w:lang w:val="en-US"/>
        </w:rPr>
        <w:t xml:space="preserve">head </w:t>
      </w:r>
      <w:r w:rsidR="000440D8">
        <w:rPr>
          <w:rFonts w:ascii="Times New Roman" w:hAnsi="Times New Roman" w:cs="Times New Roman"/>
          <w:sz w:val="24"/>
          <w:szCs w:val="24"/>
          <w:lang w:val="en-US"/>
        </w:rPr>
        <w:t>shape</w:t>
      </w:r>
      <w:r w:rsidR="002B77A3" w:rsidRPr="005F7E8A">
        <w:rPr>
          <w:rFonts w:ascii="Times New Roman" w:hAnsi="Times New Roman" w:cs="Times New Roman"/>
          <w:sz w:val="24"/>
          <w:szCs w:val="24"/>
          <w:lang w:val="en-US"/>
        </w:rPr>
        <w:t>: regularity, rugosity, elliptic</w:t>
      </w:r>
      <w:r w:rsidR="000440D8">
        <w:rPr>
          <w:rFonts w:ascii="Times New Roman" w:hAnsi="Times New Roman" w:cs="Times New Roman"/>
          <w:sz w:val="24"/>
          <w:szCs w:val="24"/>
          <w:lang w:val="en-US"/>
        </w:rPr>
        <w:t>ity</w:t>
      </w:r>
      <w:r w:rsidR="002B77A3" w:rsidRPr="005F7E8A">
        <w:rPr>
          <w:rFonts w:ascii="Times New Roman" w:hAnsi="Times New Roman" w:cs="Times New Roman"/>
          <w:sz w:val="24"/>
          <w:szCs w:val="24"/>
          <w:lang w:val="en-US"/>
        </w:rPr>
        <w:t xml:space="preserve"> and elongation. By </w:t>
      </w:r>
      <w:r w:rsidR="006529C4">
        <w:rPr>
          <w:rFonts w:ascii="Times New Roman" w:hAnsi="Times New Roman" w:cs="Times New Roman"/>
          <w:sz w:val="24"/>
          <w:szCs w:val="24"/>
          <w:lang w:val="en-US"/>
        </w:rPr>
        <w:t>clustering</w:t>
      </w:r>
      <w:r w:rsidR="002B77A3" w:rsidRPr="005F7E8A">
        <w:rPr>
          <w:rFonts w:ascii="Times New Roman" w:hAnsi="Times New Roman" w:cs="Times New Roman"/>
          <w:sz w:val="24"/>
          <w:szCs w:val="24"/>
          <w:lang w:val="en-US"/>
        </w:rPr>
        <w:t xml:space="preserve"> of spermatozoa in subpopulations it was established that melatonin-treated group of </w:t>
      </w:r>
      <w:r w:rsidR="000440D8">
        <w:rPr>
          <w:rFonts w:ascii="Times New Roman" w:hAnsi="Times New Roman" w:cs="Times New Roman"/>
          <w:sz w:val="24"/>
          <w:szCs w:val="24"/>
          <w:lang w:val="en-US"/>
        </w:rPr>
        <w:t>bucks</w:t>
      </w:r>
      <w:r w:rsidR="002B77A3" w:rsidRPr="005F7E8A">
        <w:rPr>
          <w:rFonts w:ascii="Times New Roman" w:hAnsi="Times New Roman" w:cs="Times New Roman"/>
          <w:sz w:val="24"/>
          <w:szCs w:val="24"/>
          <w:lang w:val="en-US"/>
        </w:rPr>
        <w:t xml:space="preserve"> during fourth month of </w:t>
      </w:r>
      <w:r w:rsidR="000440D8">
        <w:rPr>
          <w:rFonts w:ascii="Times New Roman" w:hAnsi="Times New Roman" w:cs="Times New Roman"/>
          <w:sz w:val="24"/>
          <w:szCs w:val="24"/>
          <w:lang w:val="en-US"/>
        </w:rPr>
        <w:t xml:space="preserve">the </w:t>
      </w:r>
      <w:r w:rsidR="002B77A3" w:rsidRPr="005F7E8A">
        <w:rPr>
          <w:rFonts w:ascii="Times New Roman" w:hAnsi="Times New Roman" w:cs="Times New Roman"/>
          <w:sz w:val="24"/>
          <w:szCs w:val="24"/>
          <w:lang w:val="en-US"/>
        </w:rPr>
        <w:t>experimental period had significantly</w:t>
      </w:r>
      <w:r w:rsidR="00CB43BA" w:rsidRPr="005F7E8A">
        <w:rPr>
          <w:rFonts w:ascii="Times New Roman" w:hAnsi="Times New Roman" w:cs="Times New Roman"/>
          <w:sz w:val="24"/>
          <w:szCs w:val="24"/>
          <w:lang w:val="en-US"/>
        </w:rPr>
        <w:t xml:space="preserve"> higher </w:t>
      </w:r>
      <w:r w:rsidR="002B77A3" w:rsidRPr="005F7E8A">
        <w:rPr>
          <w:rFonts w:ascii="Times New Roman" w:hAnsi="Times New Roman" w:cs="Times New Roman"/>
          <w:sz w:val="24"/>
          <w:szCs w:val="24"/>
          <w:lang w:val="en-US"/>
        </w:rPr>
        <w:t xml:space="preserve">proportion of spermatozoa with the longest tail and significantly lower proportion of spermatozoa with lowest size of middle </w:t>
      </w:r>
      <w:r w:rsidR="000440D8">
        <w:rPr>
          <w:rFonts w:ascii="Times New Roman" w:hAnsi="Times New Roman" w:cs="Times New Roman"/>
          <w:sz w:val="24"/>
          <w:szCs w:val="24"/>
          <w:lang w:val="en-US"/>
        </w:rPr>
        <w:t xml:space="preserve"> </w:t>
      </w:r>
      <w:r w:rsidR="002B77A3" w:rsidRPr="005F7E8A">
        <w:rPr>
          <w:rFonts w:ascii="Times New Roman" w:hAnsi="Times New Roman" w:cs="Times New Roman"/>
          <w:sz w:val="24"/>
          <w:szCs w:val="24"/>
          <w:lang w:val="en-US"/>
        </w:rPr>
        <w:t xml:space="preserve">part of tail in all parameters as well as during fifth month of the experimental period significantly lower proportion </w:t>
      </w:r>
      <w:r w:rsidR="00CB43BA" w:rsidRPr="005F7E8A">
        <w:rPr>
          <w:rFonts w:ascii="Times New Roman" w:hAnsi="Times New Roman" w:cs="Times New Roman"/>
          <w:sz w:val="24"/>
          <w:szCs w:val="24"/>
          <w:lang w:val="en-US"/>
        </w:rPr>
        <w:t xml:space="preserve">of </w:t>
      </w:r>
      <w:r w:rsidR="002B77A3" w:rsidRPr="005F7E8A">
        <w:rPr>
          <w:rFonts w:ascii="Times New Roman" w:hAnsi="Times New Roman" w:cs="Times New Roman"/>
          <w:sz w:val="24"/>
          <w:szCs w:val="24"/>
          <w:lang w:val="en-US"/>
        </w:rPr>
        <w:t xml:space="preserve">spermatozoa subpopulation with the lowest size of </w:t>
      </w:r>
      <w:r w:rsidR="00CB43BA" w:rsidRPr="005F7E8A">
        <w:rPr>
          <w:rFonts w:ascii="Times New Roman" w:hAnsi="Times New Roman" w:cs="Times New Roman"/>
          <w:sz w:val="24"/>
          <w:szCs w:val="24"/>
          <w:lang w:val="en-US"/>
        </w:rPr>
        <w:t xml:space="preserve">head </w:t>
      </w:r>
      <w:r w:rsidR="002B77A3" w:rsidRPr="005F7E8A">
        <w:rPr>
          <w:rFonts w:ascii="Times New Roman" w:hAnsi="Times New Roman" w:cs="Times New Roman"/>
          <w:sz w:val="24"/>
          <w:szCs w:val="24"/>
          <w:lang w:val="en-US"/>
        </w:rPr>
        <w:t xml:space="preserve">in all </w:t>
      </w:r>
      <w:r w:rsidR="000440D8">
        <w:rPr>
          <w:rFonts w:ascii="Times New Roman" w:hAnsi="Times New Roman" w:cs="Times New Roman"/>
          <w:sz w:val="24"/>
          <w:szCs w:val="24"/>
          <w:lang w:val="en-US"/>
        </w:rPr>
        <w:t xml:space="preserve">size </w:t>
      </w:r>
      <w:r w:rsidR="002B77A3" w:rsidRPr="005F7E8A">
        <w:rPr>
          <w:rFonts w:ascii="Times New Roman" w:hAnsi="Times New Roman" w:cs="Times New Roman"/>
          <w:sz w:val="24"/>
          <w:szCs w:val="24"/>
          <w:lang w:val="en-US"/>
        </w:rPr>
        <w:t>parameters</w:t>
      </w:r>
      <w:r w:rsidR="00CB43BA" w:rsidRPr="005F7E8A">
        <w:rPr>
          <w:rFonts w:ascii="Times New Roman" w:hAnsi="Times New Roman" w:cs="Times New Roman"/>
          <w:sz w:val="24"/>
          <w:szCs w:val="24"/>
          <w:lang w:val="en-US"/>
        </w:rPr>
        <w:t xml:space="preserve">. </w:t>
      </w:r>
      <w:r w:rsidR="002B77A3" w:rsidRPr="005F7E8A">
        <w:rPr>
          <w:rFonts w:ascii="Times New Roman" w:hAnsi="Times New Roman" w:cs="Times New Roman"/>
          <w:sz w:val="24"/>
          <w:szCs w:val="24"/>
          <w:lang w:val="en-US"/>
        </w:rPr>
        <w:t xml:space="preserve">By </w:t>
      </w:r>
      <w:r w:rsidR="006529C4">
        <w:rPr>
          <w:rFonts w:ascii="Times New Roman" w:hAnsi="Times New Roman" w:cs="Times New Roman"/>
          <w:sz w:val="24"/>
          <w:szCs w:val="24"/>
          <w:lang w:val="en-US"/>
        </w:rPr>
        <w:t>categorization</w:t>
      </w:r>
      <w:r w:rsidR="002B77A3" w:rsidRPr="005F7E8A">
        <w:rPr>
          <w:rFonts w:ascii="Times New Roman" w:hAnsi="Times New Roman" w:cs="Times New Roman"/>
          <w:sz w:val="24"/>
          <w:szCs w:val="24"/>
          <w:lang w:val="en-US"/>
        </w:rPr>
        <w:t xml:space="preserve"> of </w:t>
      </w:r>
      <w:r w:rsidR="000440D8">
        <w:rPr>
          <w:rFonts w:ascii="Times New Roman" w:hAnsi="Times New Roman" w:cs="Times New Roman"/>
          <w:sz w:val="24"/>
          <w:szCs w:val="24"/>
          <w:lang w:val="en-US"/>
        </w:rPr>
        <w:t>bucks</w:t>
      </w:r>
      <w:r w:rsidR="002B77A3" w:rsidRPr="005F7E8A">
        <w:rPr>
          <w:rFonts w:ascii="Times New Roman" w:hAnsi="Times New Roman" w:cs="Times New Roman"/>
          <w:sz w:val="24"/>
          <w:szCs w:val="24"/>
          <w:lang w:val="en-US"/>
        </w:rPr>
        <w:t xml:space="preserve"> according to proportion of </w:t>
      </w:r>
      <w:r w:rsidR="000440D8">
        <w:rPr>
          <w:rFonts w:ascii="Times New Roman" w:hAnsi="Times New Roman" w:cs="Times New Roman"/>
          <w:sz w:val="24"/>
          <w:szCs w:val="24"/>
          <w:lang w:val="en-US"/>
        </w:rPr>
        <w:t>motile</w:t>
      </w:r>
      <w:r w:rsidR="002B77A3" w:rsidRPr="005F7E8A">
        <w:rPr>
          <w:rFonts w:ascii="Times New Roman" w:hAnsi="Times New Roman" w:cs="Times New Roman"/>
          <w:sz w:val="24"/>
          <w:szCs w:val="24"/>
          <w:lang w:val="en-US"/>
        </w:rPr>
        <w:t xml:space="preserve"> spermatozoa it was established that the </w:t>
      </w:r>
      <w:r w:rsidR="001C30E4">
        <w:rPr>
          <w:rFonts w:ascii="Times New Roman" w:hAnsi="Times New Roman" w:cs="Times New Roman"/>
          <w:sz w:val="24"/>
          <w:szCs w:val="24"/>
          <w:lang w:val="en-US"/>
        </w:rPr>
        <w:t>buck</w:t>
      </w:r>
      <w:r w:rsidR="002B77A3" w:rsidRPr="005F7E8A">
        <w:rPr>
          <w:rFonts w:ascii="Times New Roman" w:hAnsi="Times New Roman" w:cs="Times New Roman"/>
          <w:sz w:val="24"/>
          <w:szCs w:val="24"/>
          <w:lang w:val="en-US"/>
        </w:rPr>
        <w:t xml:space="preserve">s with the highest </w:t>
      </w:r>
      <w:r w:rsidR="001C30E4">
        <w:rPr>
          <w:rFonts w:ascii="Times New Roman" w:hAnsi="Times New Roman" w:cs="Times New Roman"/>
          <w:sz w:val="24"/>
          <w:szCs w:val="24"/>
          <w:lang w:val="en-US"/>
        </w:rPr>
        <w:t>motilit</w:t>
      </w:r>
      <w:r w:rsidR="002B77A3" w:rsidRPr="005F7E8A">
        <w:rPr>
          <w:rFonts w:ascii="Times New Roman" w:hAnsi="Times New Roman" w:cs="Times New Roman"/>
          <w:sz w:val="24"/>
          <w:szCs w:val="24"/>
          <w:lang w:val="en-US"/>
        </w:rPr>
        <w:t xml:space="preserve">y of spermatozoa had spermatozoa with the longest tail and the highest values of middle part of tail parameters. Based on obtained </w:t>
      </w:r>
      <w:r w:rsidR="001C30E4">
        <w:rPr>
          <w:rFonts w:ascii="Times New Roman" w:hAnsi="Times New Roman" w:cs="Times New Roman"/>
          <w:sz w:val="24"/>
          <w:szCs w:val="24"/>
          <w:lang w:val="en-US"/>
        </w:rPr>
        <w:t>data</w:t>
      </w:r>
      <w:r w:rsidR="002B77A3" w:rsidRPr="005F7E8A">
        <w:rPr>
          <w:rFonts w:ascii="Times New Roman" w:hAnsi="Times New Roman" w:cs="Times New Roman"/>
          <w:sz w:val="24"/>
          <w:szCs w:val="24"/>
          <w:lang w:val="en-US"/>
        </w:rPr>
        <w:t xml:space="preserve"> it can be concluded that the use of multivariate statistical analys</w:t>
      </w:r>
      <w:r w:rsidR="001C30E4">
        <w:rPr>
          <w:rFonts w:ascii="Times New Roman" w:hAnsi="Times New Roman" w:cs="Times New Roman"/>
          <w:sz w:val="24"/>
          <w:szCs w:val="24"/>
          <w:lang w:val="en-US"/>
        </w:rPr>
        <w:t>i</w:t>
      </w:r>
      <w:r w:rsidR="002B77A3" w:rsidRPr="005F7E8A">
        <w:rPr>
          <w:rFonts w:ascii="Times New Roman" w:hAnsi="Times New Roman" w:cs="Times New Roman"/>
          <w:sz w:val="24"/>
          <w:szCs w:val="24"/>
          <w:lang w:val="en-US"/>
        </w:rPr>
        <w:t>s</w:t>
      </w:r>
      <w:r w:rsidR="005F7E8A" w:rsidRPr="005F7E8A">
        <w:rPr>
          <w:rFonts w:ascii="Times New Roman" w:hAnsi="Times New Roman" w:cs="Times New Roman"/>
          <w:sz w:val="24"/>
          <w:szCs w:val="24"/>
          <w:lang w:val="en-US"/>
        </w:rPr>
        <w:t xml:space="preserve"> </w:t>
      </w:r>
      <w:r w:rsidR="001C30E4">
        <w:rPr>
          <w:rFonts w:ascii="Times New Roman" w:hAnsi="Times New Roman" w:cs="Times New Roman"/>
          <w:sz w:val="24"/>
          <w:szCs w:val="24"/>
          <w:lang w:val="en-US"/>
        </w:rPr>
        <w:t>of</w:t>
      </w:r>
      <w:r w:rsidR="005F7E8A" w:rsidRPr="005F7E8A">
        <w:rPr>
          <w:rFonts w:ascii="Times New Roman" w:hAnsi="Times New Roman" w:cs="Times New Roman"/>
          <w:sz w:val="24"/>
          <w:szCs w:val="24"/>
          <w:lang w:val="en-US"/>
        </w:rPr>
        <w:t xml:space="preserve"> </w:t>
      </w:r>
      <w:r w:rsidR="001C30E4">
        <w:rPr>
          <w:rFonts w:ascii="Times New Roman" w:hAnsi="Times New Roman" w:cs="Times New Roman"/>
          <w:sz w:val="24"/>
          <w:szCs w:val="24"/>
          <w:lang w:val="en-US"/>
        </w:rPr>
        <w:t>clustering</w:t>
      </w:r>
      <w:r w:rsidR="005F7E8A" w:rsidRPr="005F7E8A">
        <w:rPr>
          <w:rFonts w:ascii="Times New Roman" w:hAnsi="Times New Roman" w:cs="Times New Roman"/>
          <w:sz w:val="24"/>
          <w:szCs w:val="24"/>
          <w:lang w:val="en-US"/>
        </w:rPr>
        <w:t xml:space="preserve"> </w:t>
      </w:r>
      <w:r w:rsidR="00CB43BA" w:rsidRPr="005F7E8A">
        <w:rPr>
          <w:rFonts w:ascii="Times New Roman" w:hAnsi="Times New Roman"/>
          <w:sz w:val="24"/>
          <w:szCs w:val="24"/>
          <w:lang w:val="en-US"/>
        </w:rPr>
        <w:t xml:space="preserve">spermatozoa </w:t>
      </w:r>
      <w:r w:rsidR="001C30E4">
        <w:rPr>
          <w:rFonts w:ascii="Times New Roman" w:hAnsi="Times New Roman"/>
          <w:sz w:val="24"/>
          <w:szCs w:val="24"/>
          <w:lang w:val="en-US"/>
        </w:rPr>
        <w:t xml:space="preserve">by </w:t>
      </w:r>
      <w:r w:rsidR="005F7E8A" w:rsidRPr="005F7E8A">
        <w:rPr>
          <w:rFonts w:ascii="Times New Roman" w:hAnsi="Times New Roman"/>
          <w:sz w:val="24"/>
          <w:szCs w:val="24"/>
          <w:lang w:val="en-US"/>
        </w:rPr>
        <w:t>morphometric parameters</w:t>
      </w:r>
      <w:r w:rsidR="001C30E4">
        <w:rPr>
          <w:rFonts w:ascii="Times New Roman" w:hAnsi="Times New Roman"/>
          <w:sz w:val="24"/>
          <w:szCs w:val="24"/>
          <w:lang w:val="en-US"/>
        </w:rPr>
        <w:t xml:space="preserve"> resulting in </w:t>
      </w:r>
      <w:r w:rsidR="005F7E8A" w:rsidRPr="005F7E8A">
        <w:rPr>
          <w:rFonts w:ascii="Times New Roman" w:hAnsi="Times New Roman"/>
          <w:sz w:val="24"/>
          <w:szCs w:val="24"/>
          <w:lang w:val="en-US"/>
        </w:rPr>
        <w:t xml:space="preserve">subpopulations </w:t>
      </w:r>
      <w:r w:rsidR="001C30E4">
        <w:rPr>
          <w:rFonts w:ascii="Times New Roman" w:hAnsi="Times New Roman"/>
          <w:sz w:val="24"/>
          <w:szCs w:val="24"/>
          <w:lang w:val="en-US"/>
        </w:rPr>
        <w:t xml:space="preserve">of </w:t>
      </w:r>
      <w:r w:rsidR="001C30E4" w:rsidRPr="005F7E8A">
        <w:rPr>
          <w:rFonts w:ascii="Times New Roman" w:hAnsi="Times New Roman"/>
          <w:sz w:val="24"/>
          <w:szCs w:val="24"/>
          <w:lang w:val="en-US"/>
        </w:rPr>
        <w:t xml:space="preserve">spermatozoa </w:t>
      </w:r>
      <w:r w:rsidR="005F7E8A" w:rsidRPr="005F7E8A">
        <w:rPr>
          <w:rFonts w:ascii="Times New Roman" w:hAnsi="Times New Roman"/>
          <w:sz w:val="24"/>
          <w:szCs w:val="24"/>
          <w:lang w:val="en-US"/>
        </w:rPr>
        <w:t xml:space="preserve">which were statistically different in proportion of particular subpopulations of spermatozoa between control and experimental groups. The positive impact of melatonin </w:t>
      </w:r>
      <w:r w:rsidR="001C30E4">
        <w:rPr>
          <w:rFonts w:ascii="Times New Roman" w:hAnsi="Times New Roman"/>
          <w:sz w:val="24"/>
          <w:szCs w:val="24"/>
          <w:lang w:val="en-US"/>
        </w:rPr>
        <w:t>on above</w:t>
      </w:r>
      <w:r w:rsidR="005F7E8A" w:rsidRPr="005F7E8A">
        <w:rPr>
          <w:rFonts w:ascii="Times New Roman" w:hAnsi="Times New Roman"/>
          <w:sz w:val="24"/>
          <w:szCs w:val="24"/>
          <w:lang w:val="en-US"/>
        </w:rPr>
        <w:t xml:space="preserve">mentioned proportions of spermatozoa subpopulations </w:t>
      </w:r>
      <w:r w:rsidR="001C30E4">
        <w:rPr>
          <w:rFonts w:ascii="Times New Roman" w:hAnsi="Times New Roman"/>
          <w:sz w:val="24"/>
          <w:szCs w:val="24"/>
          <w:lang w:val="en-US"/>
        </w:rPr>
        <w:t>was</w:t>
      </w:r>
      <w:r w:rsidR="005F7E8A" w:rsidRPr="005F7E8A">
        <w:rPr>
          <w:rFonts w:ascii="Times New Roman" w:hAnsi="Times New Roman"/>
          <w:sz w:val="24"/>
          <w:szCs w:val="24"/>
          <w:lang w:val="en-US"/>
        </w:rPr>
        <w:t xml:space="preserve"> reflected with decreased proporti</w:t>
      </w:r>
      <w:r w:rsidR="001C30E4">
        <w:rPr>
          <w:rFonts w:ascii="Times New Roman" w:hAnsi="Times New Roman"/>
          <w:sz w:val="24"/>
          <w:szCs w:val="24"/>
          <w:lang w:val="en-US"/>
        </w:rPr>
        <w:t>on of spermatozoa subpopulation</w:t>
      </w:r>
      <w:r w:rsidR="005F7E8A" w:rsidRPr="005F7E8A">
        <w:rPr>
          <w:rFonts w:ascii="Times New Roman" w:hAnsi="Times New Roman"/>
          <w:sz w:val="24"/>
          <w:szCs w:val="24"/>
          <w:lang w:val="en-US"/>
        </w:rPr>
        <w:t xml:space="preserve"> with </w:t>
      </w:r>
      <w:r w:rsidR="001C30E4">
        <w:rPr>
          <w:rFonts w:ascii="Times New Roman" w:hAnsi="Times New Roman"/>
          <w:sz w:val="24"/>
          <w:szCs w:val="24"/>
          <w:lang w:val="en-US"/>
        </w:rPr>
        <w:t xml:space="preserve">the </w:t>
      </w:r>
      <w:r w:rsidR="005F7E8A" w:rsidRPr="005F7E8A">
        <w:rPr>
          <w:rFonts w:ascii="Times New Roman" w:hAnsi="Times New Roman"/>
          <w:sz w:val="24"/>
          <w:szCs w:val="24"/>
          <w:lang w:val="en-US"/>
        </w:rPr>
        <w:t xml:space="preserve">lowest size of head, proportion of spermatozoa </w:t>
      </w:r>
      <w:r w:rsidR="001C30E4">
        <w:rPr>
          <w:rFonts w:ascii="Times New Roman" w:hAnsi="Times New Roman"/>
          <w:sz w:val="24"/>
          <w:szCs w:val="24"/>
          <w:lang w:val="en-US"/>
        </w:rPr>
        <w:t>subpopulation</w:t>
      </w:r>
      <w:r w:rsidR="001C30E4" w:rsidRPr="005F7E8A">
        <w:rPr>
          <w:rFonts w:ascii="Times New Roman" w:hAnsi="Times New Roman"/>
          <w:sz w:val="24"/>
          <w:szCs w:val="24"/>
          <w:lang w:val="en-US"/>
        </w:rPr>
        <w:t xml:space="preserve"> </w:t>
      </w:r>
      <w:r w:rsidR="005F7E8A" w:rsidRPr="005F7E8A">
        <w:rPr>
          <w:rFonts w:ascii="Times New Roman" w:hAnsi="Times New Roman"/>
          <w:sz w:val="24"/>
          <w:szCs w:val="24"/>
          <w:lang w:val="en-US"/>
        </w:rPr>
        <w:t xml:space="preserve">with </w:t>
      </w:r>
      <w:r w:rsidR="001C30E4">
        <w:rPr>
          <w:rFonts w:ascii="Times New Roman" w:hAnsi="Times New Roman"/>
          <w:sz w:val="24"/>
          <w:szCs w:val="24"/>
          <w:lang w:val="en-US"/>
        </w:rPr>
        <w:t xml:space="preserve">the </w:t>
      </w:r>
      <w:r w:rsidR="005F7E8A" w:rsidRPr="005F7E8A">
        <w:rPr>
          <w:rFonts w:ascii="Times New Roman" w:hAnsi="Times New Roman"/>
          <w:sz w:val="24"/>
          <w:szCs w:val="24"/>
          <w:lang w:val="en-US"/>
        </w:rPr>
        <w:t>lowest size of middle part of tail and increased proportion of spermatozoa</w:t>
      </w:r>
      <w:r w:rsidR="001C30E4">
        <w:rPr>
          <w:rFonts w:ascii="Times New Roman" w:hAnsi="Times New Roman"/>
          <w:sz w:val="24"/>
          <w:szCs w:val="24"/>
          <w:lang w:val="en-US"/>
        </w:rPr>
        <w:t xml:space="preserve"> subpopulation</w:t>
      </w:r>
      <w:r w:rsidR="005F7E8A" w:rsidRPr="005F7E8A">
        <w:rPr>
          <w:rFonts w:ascii="Times New Roman" w:hAnsi="Times New Roman"/>
          <w:sz w:val="24"/>
          <w:szCs w:val="24"/>
          <w:lang w:val="en-US"/>
        </w:rPr>
        <w:t xml:space="preserve"> with the longest tail in </w:t>
      </w:r>
      <w:r w:rsidR="001C30E4">
        <w:rPr>
          <w:rFonts w:ascii="Times New Roman" w:hAnsi="Times New Roman"/>
          <w:sz w:val="24"/>
          <w:szCs w:val="24"/>
          <w:lang w:val="en-US"/>
        </w:rPr>
        <w:t>buck</w:t>
      </w:r>
      <w:r w:rsidR="005F7E8A" w:rsidRPr="005F7E8A">
        <w:rPr>
          <w:rFonts w:ascii="Times New Roman" w:hAnsi="Times New Roman"/>
          <w:sz w:val="24"/>
          <w:szCs w:val="24"/>
          <w:lang w:val="en-US"/>
        </w:rPr>
        <w:t xml:space="preserve"> ejaculates</w:t>
      </w:r>
      <w:r w:rsidR="005F7E8A" w:rsidRPr="005F7E8A">
        <w:rPr>
          <w:rFonts w:ascii="Times New Roman" w:hAnsi="Times New Roman" w:cs="Times New Roman"/>
          <w:sz w:val="24"/>
          <w:szCs w:val="24"/>
          <w:lang w:val="en-US"/>
        </w:rPr>
        <w:t xml:space="preserve">. Higher </w:t>
      </w:r>
      <w:r w:rsidR="001C30E4">
        <w:rPr>
          <w:rFonts w:ascii="Times New Roman" w:hAnsi="Times New Roman" w:cs="Times New Roman"/>
          <w:sz w:val="24"/>
          <w:szCs w:val="24"/>
          <w:lang w:val="en-US"/>
        </w:rPr>
        <w:t>motilit</w:t>
      </w:r>
      <w:r w:rsidR="005F7E8A" w:rsidRPr="005F7E8A">
        <w:rPr>
          <w:rFonts w:ascii="Times New Roman" w:hAnsi="Times New Roman" w:cs="Times New Roman"/>
          <w:sz w:val="24"/>
          <w:szCs w:val="24"/>
          <w:lang w:val="en-US"/>
        </w:rPr>
        <w:t xml:space="preserve">y of </w:t>
      </w:r>
      <w:r w:rsidR="001C30E4">
        <w:rPr>
          <w:rFonts w:ascii="Times New Roman" w:hAnsi="Times New Roman" w:cs="Times New Roman"/>
          <w:sz w:val="24"/>
          <w:szCs w:val="24"/>
          <w:lang w:val="en-US"/>
        </w:rPr>
        <w:t>buck</w:t>
      </w:r>
      <w:r w:rsidR="005F7E8A" w:rsidRPr="005F7E8A">
        <w:rPr>
          <w:rFonts w:ascii="Times New Roman" w:hAnsi="Times New Roman" w:cs="Times New Roman"/>
          <w:sz w:val="24"/>
          <w:szCs w:val="24"/>
          <w:lang w:val="en-US"/>
        </w:rPr>
        <w:t xml:space="preserve"> spermatozoa </w:t>
      </w:r>
      <w:r w:rsidR="006068C7">
        <w:rPr>
          <w:rFonts w:ascii="Times New Roman" w:hAnsi="Times New Roman" w:cs="Times New Roman"/>
          <w:sz w:val="24"/>
          <w:szCs w:val="24"/>
          <w:lang w:val="en-US"/>
        </w:rPr>
        <w:t>was</w:t>
      </w:r>
      <w:r w:rsidR="005F7E8A" w:rsidRPr="005F7E8A">
        <w:rPr>
          <w:rFonts w:ascii="Times New Roman" w:hAnsi="Times New Roman" w:cs="Times New Roman"/>
          <w:sz w:val="24"/>
          <w:szCs w:val="24"/>
          <w:lang w:val="en-US"/>
        </w:rPr>
        <w:t xml:space="preserve"> influenced by longer middle part of tail and total length of tail</w:t>
      </w:r>
      <w:r w:rsidR="00CB43BA" w:rsidRPr="005F7E8A">
        <w:rPr>
          <w:rFonts w:ascii="Times New Roman" w:hAnsi="Times New Roman" w:cs="Times New Roman"/>
          <w:sz w:val="24"/>
          <w:szCs w:val="24"/>
          <w:lang w:val="en-US"/>
        </w:rPr>
        <w:t>.</w:t>
      </w:r>
      <w:r w:rsidR="005F7E8A" w:rsidRPr="005F7E8A">
        <w:rPr>
          <w:rFonts w:ascii="Times New Roman" w:hAnsi="Times New Roman" w:cs="Times New Roman"/>
          <w:sz w:val="24"/>
          <w:szCs w:val="24"/>
          <w:lang w:val="en-US"/>
        </w:rPr>
        <w:t xml:space="preserve"> Thus, exogenous melatonin could be used for</w:t>
      </w:r>
      <w:r w:rsidR="006068C7">
        <w:rPr>
          <w:rFonts w:ascii="Times New Roman" w:hAnsi="Times New Roman" w:cs="Times New Roman"/>
          <w:sz w:val="24"/>
          <w:szCs w:val="24"/>
          <w:lang w:val="en-US"/>
        </w:rPr>
        <w:t xml:space="preserve"> the</w:t>
      </w:r>
      <w:r w:rsidR="005F7E8A" w:rsidRPr="005F7E8A">
        <w:rPr>
          <w:rFonts w:ascii="Times New Roman" w:hAnsi="Times New Roman" w:cs="Times New Roman"/>
          <w:sz w:val="24"/>
          <w:szCs w:val="24"/>
          <w:lang w:val="en-US"/>
        </w:rPr>
        <w:t xml:space="preserve"> improvement of spermogram in breeding </w:t>
      </w:r>
      <w:r w:rsidR="006068C7">
        <w:rPr>
          <w:rFonts w:ascii="Times New Roman" w:hAnsi="Times New Roman" w:cs="Times New Roman"/>
          <w:sz w:val="24"/>
          <w:szCs w:val="24"/>
          <w:lang w:val="en-US"/>
        </w:rPr>
        <w:t>buck</w:t>
      </w:r>
      <w:r w:rsidR="005F7E8A" w:rsidRPr="005F7E8A">
        <w:rPr>
          <w:rFonts w:ascii="Times New Roman" w:hAnsi="Times New Roman" w:cs="Times New Roman"/>
          <w:sz w:val="24"/>
          <w:szCs w:val="24"/>
          <w:lang w:val="en-US"/>
        </w:rPr>
        <w:t>s during non-breeding season.</w:t>
      </w:r>
    </w:p>
    <w:p w:rsidR="00CB43BA" w:rsidRPr="005F7E8A" w:rsidRDefault="00CB43BA" w:rsidP="00CB43BA">
      <w:pPr>
        <w:spacing w:line="360" w:lineRule="auto"/>
        <w:jc w:val="both"/>
        <w:rPr>
          <w:rFonts w:ascii="Times New Roman" w:hAnsi="Times New Roman" w:cs="Times New Roman"/>
          <w:sz w:val="24"/>
          <w:szCs w:val="24"/>
          <w:lang w:val="en-US"/>
        </w:rPr>
      </w:pPr>
    </w:p>
    <w:p w:rsidR="00CB43BA" w:rsidRPr="00B4232E" w:rsidRDefault="00CB43BA" w:rsidP="00CB43BA">
      <w:pPr>
        <w:spacing w:line="360" w:lineRule="auto"/>
        <w:jc w:val="both"/>
        <w:rPr>
          <w:rFonts w:ascii="Times New Roman" w:hAnsi="Times New Roman" w:cs="Times New Roman"/>
          <w:sz w:val="24"/>
          <w:szCs w:val="24"/>
          <w:lang w:val="en-US"/>
        </w:rPr>
      </w:pPr>
      <w:r w:rsidRPr="005F7E8A">
        <w:rPr>
          <w:rFonts w:ascii="Times New Roman" w:hAnsi="Times New Roman" w:cs="Times New Roman"/>
          <w:sz w:val="24"/>
          <w:szCs w:val="24"/>
          <w:lang w:val="en-US"/>
        </w:rPr>
        <w:t xml:space="preserve">Key words: </w:t>
      </w:r>
      <w:r w:rsidR="006068C7">
        <w:rPr>
          <w:rFonts w:ascii="Times New Roman" w:hAnsi="Times New Roman" w:cs="Times New Roman"/>
          <w:sz w:val="24"/>
          <w:szCs w:val="24"/>
          <w:lang w:val="en-US"/>
        </w:rPr>
        <w:t>bucks</w:t>
      </w:r>
      <w:r w:rsidR="005F7E8A" w:rsidRPr="005F7E8A">
        <w:rPr>
          <w:rFonts w:ascii="Times New Roman" w:hAnsi="Times New Roman" w:cs="Times New Roman"/>
          <w:sz w:val="24"/>
          <w:szCs w:val="24"/>
          <w:lang w:val="en-US"/>
        </w:rPr>
        <w:t xml:space="preserve">, </w:t>
      </w:r>
      <w:r w:rsidR="006068C7" w:rsidRPr="005F7E8A">
        <w:rPr>
          <w:rFonts w:ascii="Times New Roman" w:hAnsi="Times New Roman" w:cs="Times New Roman"/>
          <w:sz w:val="24"/>
          <w:szCs w:val="24"/>
          <w:lang w:val="en-US"/>
        </w:rPr>
        <w:t>me</w:t>
      </w:r>
      <w:r w:rsidR="006068C7">
        <w:rPr>
          <w:rFonts w:ascii="Times New Roman" w:hAnsi="Times New Roman" w:cs="Times New Roman"/>
          <w:sz w:val="24"/>
          <w:szCs w:val="24"/>
          <w:lang w:val="en-US"/>
        </w:rPr>
        <w:t>latonin, non-breeding season, morphometric analysis,</w:t>
      </w:r>
      <w:r w:rsidR="006068C7" w:rsidRPr="005F7E8A">
        <w:rPr>
          <w:rFonts w:ascii="Times New Roman" w:hAnsi="Times New Roman" w:cs="Times New Roman"/>
          <w:sz w:val="24"/>
          <w:szCs w:val="24"/>
          <w:lang w:val="en-US"/>
        </w:rPr>
        <w:t xml:space="preserve"> </w:t>
      </w:r>
      <w:r w:rsidR="006068C7">
        <w:rPr>
          <w:rFonts w:ascii="Times New Roman" w:hAnsi="Times New Roman" w:cs="Times New Roman"/>
          <w:sz w:val="24"/>
          <w:szCs w:val="24"/>
          <w:lang w:val="en-US"/>
        </w:rPr>
        <w:t>spermatozoa subpopulations</w:t>
      </w:r>
      <w:r w:rsidR="005F7E8A" w:rsidRPr="005F7E8A">
        <w:rPr>
          <w:rFonts w:ascii="Times New Roman" w:hAnsi="Times New Roman" w:cs="Times New Roman"/>
          <w:sz w:val="24"/>
          <w:szCs w:val="24"/>
          <w:lang w:val="en-US"/>
        </w:rPr>
        <w:t xml:space="preserve"> </w:t>
      </w:r>
    </w:p>
    <w:p w:rsidR="00720D26" w:rsidRPr="00720D26" w:rsidRDefault="00720D26" w:rsidP="002D023C">
      <w:pPr>
        <w:spacing w:after="0" w:line="360" w:lineRule="auto"/>
        <w:jc w:val="both"/>
        <w:rPr>
          <w:rFonts w:ascii="Times New Roman" w:eastAsia="Times New Roman" w:hAnsi="Times New Roman" w:cs="Times New Roman"/>
          <w:sz w:val="24"/>
          <w:szCs w:val="24"/>
          <w:lang w:eastAsia="hr-HR"/>
        </w:rPr>
      </w:pPr>
    </w:p>
    <w:p w:rsidR="00720D26" w:rsidRPr="00720D26" w:rsidRDefault="00550E82" w:rsidP="002D023C">
      <w:pPr>
        <w:spacing w:after="0" w:line="360" w:lineRule="auto"/>
        <w:jc w:val="both"/>
        <w:rPr>
          <w:rFonts w:ascii="Times New Roman" w:eastAsia="Times New Roman" w:hAnsi="Times New Roman" w:cs="Times New Roman"/>
          <w:sz w:val="24"/>
          <w:szCs w:val="24"/>
          <w:lang w:eastAsia="hr-HR"/>
        </w:rPr>
      </w:pPr>
      <w:r w:rsidRPr="002D023C">
        <w:rPr>
          <w:rFonts w:ascii="Times New Roman" w:eastAsia="Times New Roman" w:hAnsi="Times New Roman" w:cs="Times New Roman"/>
          <w:sz w:val="24"/>
          <w:szCs w:val="24"/>
          <w:lang w:eastAsia="hr-HR"/>
        </w:rPr>
        <w:br w:type="page"/>
      </w:r>
      <w:bookmarkStart w:id="28" w:name="_GoBack"/>
      <w:bookmarkEnd w:id="28"/>
    </w:p>
    <w:p w:rsidR="00720D26" w:rsidRPr="00640F37" w:rsidRDefault="00720D26" w:rsidP="00640F37">
      <w:pPr>
        <w:pStyle w:val="Heading1"/>
        <w:rPr>
          <w:rFonts w:ascii="Times New Roman" w:eastAsia="Times New Roman" w:hAnsi="Times New Roman" w:cs="Times New Roman"/>
          <w:color w:val="auto"/>
          <w:lang w:eastAsia="hr-HR"/>
        </w:rPr>
      </w:pPr>
      <w:bookmarkStart w:id="29" w:name="_Toc480756042"/>
      <w:r w:rsidRPr="00640F37">
        <w:rPr>
          <w:rFonts w:ascii="Times New Roman" w:eastAsia="Times New Roman" w:hAnsi="Times New Roman" w:cs="Times New Roman"/>
          <w:color w:val="auto"/>
          <w:lang w:eastAsia="hr-HR"/>
        </w:rPr>
        <w:lastRenderedPageBreak/>
        <w:t>12. ŽIVOTOPIS</w:t>
      </w:r>
      <w:bookmarkEnd w:id="29"/>
    </w:p>
    <w:p w:rsidR="00720D26" w:rsidRPr="00720D26" w:rsidRDefault="00720D26" w:rsidP="002D023C">
      <w:pPr>
        <w:spacing w:after="0" w:line="360" w:lineRule="auto"/>
        <w:jc w:val="both"/>
        <w:rPr>
          <w:rFonts w:ascii="Times New Roman" w:eastAsia="Times New Roman" w:hAnsi="Times New Roman" w:cs="Times New Roman"/>
          <w:sz w:val="24"/>
          <w:szCs w:val="24"/>
          <w:lang w:eastAsia="hr-HR"/>
        </w:rPr>
      </w:pPr>
    </w:p>
    <w:p w:rsidR="003F1D18" w:rsidRPr="003F1D18" w:rsidRDefault="005530F3" w:rsidP="00B53EE4">
      <w:pPr>
        <w:spacing w:line="360" w:lineRule="auto"/>
        <w:jc w:val="both"/>
        <w:rPr>
          <w:rFonts w:ascii="Times New Roman" w:hAnsi="Times New Roman" w:cs="Times New Roman"/>
          <w:sz w:val="24"/>
          <w:szCs w:val="24"/>
        </w:rPr>
      </w:pPr>
      <w:r w:rsidRPr="003F1D18">
        <w:rPr>
          <w:rFonts w:ascii="Times New Roman" w:hAnsi="Times New Roman" w:cs="Times New Roman"/>
          <w:sz w:val="24"/>
          <w:szCs w:val="24"/>
        </w:rPr>
        <w:t xml:space="preserve">Rođena </w:t>
      </w:r>
      <w:r>
        <w:rPr>
          <w:rFonts w:ascii="Times New Roman" w:hAnsi="Times New Roman" w:cs="Times New Roman"/>
          <w:sz w:val="24"/>
          <w:szCs w:val="24"/>
        </w:rPr>
        <w:t>sam</w:t>
      </w:r>
      <w:r w:rsidR="003F1D18" w:rsidRPr="003F1D18">
        <w:rPr>
          <w:rFonts w:ascii="Times New Roman" w:hAnsi="Times New Roman" w:cs="Times New Roman"/>
          <w:sz w:val="24"/>
          <w:szCs w:val="24"/>
        </w:rPr>
        <w:t xml:space="preserve"> 25. 3. 1993. godine u Koprivnici u Hrvatskoj. Nakon završene osnovne škole Ljudevita Modeca, u srednjoj gospodarskoj školi u Križevcima upisuje</w:t>
      </w:r>
      <w:r>
        <w:rPr>
          <w:rFonts w:ascii="Times New Roman" w:hAnsi="Times New Roman" w:cs="Times New Roman"/>
          <w:sz w:val="24"/>
          <w:szCs w:val="24"/>
        </w:rPr>
        <w:t>m</w:t>
      </w:r>
      <w:r w:rsidR="003F1D18" w:rsidRPr="003F1D18">
        <w:rPr>
          <w:rFonts w:ascii="Times New Roman" w:hAnsi="Times New Roman" w:cs="Times New Roman"/>
          <w:sz w:val="24"/>
          <w:szCs w:val="24"/>
        </w:rPr>
        <w:t xml:space="preserve"> smjer veterinarski tehničar. Godine 2011. godine upisuje</w:t>
      </w:r>
      <w:r>
        <w:rPr>
          <w:rFonts w:ascii="Times New Roman" w:hAnsi="Times New Roman" w:cs="Times New Roman"/>
          <w:sz w:val="24"/>
          <w:szCs w:val="24"/>
        </w:rPr>
        <w:t>m</w:t>
      </w:r>
      <w:r w:rsidR="003F1D18" w:rsidRPr="003F1D18">
        <w:rPr>
          <w:rFonts w:ascii="Times New Roman" w:hAnsi="Times New Roman" w:cs="Times New Roman"/>
          <w:sz w:val="24"/>
          <w:szCs w:val="24"/>
        </w:rPr>
        <w:t xml:space="preserve"> integrirani preddiplomski i diplomski studij na Veterinarskom fakultetu Sveučilišta u Zagrebu. Tijekom studiranja bila </w:t>
      </w:r>
      <w:r>
        <w:rPr>
          <w:rFonts w:ascii="Times New Roman" w:hAnsi="Times New Roman" w:cs="Times New Roman"/>
          <w:sz w:val="24"/>
          <w:szCs w:val="24"/>
        </w:rPr>
        <w:t>sam</w:t>
      </w:r>
      <w:r w:rsidR="003F1D18" w:rsidRPr="003F1D18">
        <w:rPr>
          <w:rFonts w:ascii="Times New Roman" w:hAnsi="Times New Roman" w:cs="Times New Roman"/>
          <w:sz w:val="24"/>
          <w:szCs w:val="24"/>
        </w:rPr>
        <w:t xml:space="preserve"> demonstratorica na Zavodu za anatomiju, histologiju i embriologiju, zatim na Zavodu za fiziologiju i radiobiologiju te na Zavodu za veterinarsku patologiju. Zbog iznimnog zalaganja tijekom studija, dobitnica </w:t>
      </w:r>
      <w:r>
        <w:rPr>
          <w:rFonts w:ascii="Times New Roman" w:hAnsi="Times New Roman" w:cs="Times New Roman"/>
          <w:sz w:val="24"/>
          <w:szCs w:val="24"/>
        </w:rPr>
        <w:t>sam</w:t>
      </w:r>
      <w:r w:rsidR="003F1D18" w:rsidRPr="003F1D18">
        <w:rPr>
          <w:rFonts w:ascii="Times New Roman" w:hAnsi="Times New Roman" w:cs="Times New Roman"/>
          <w:sz w:val="24"/>
          <w:szCs w:val="24"/>
        </w:rPr>
        <w:t xml:space="preserve"> stipendije za izvrsnost tri godine zaredom. Godine 2016. prisustvovala </w:t>
      </w:r>
      <w:r>
        <w:rPr>
          <w:rFonts w:ascii="Times New Roman" w:hAnsi="Times New Roman" w:cs="Times New Roman"/>
          <w:sz w:val="24"/>
          <w:szCs w:val="24"/>
        </w:rPr>
        <w:t>sam</w:t>
      </w:r>
      <w:r w:rsidR="003F1D18" w:rsidRPr="003F1D18">
        <w:rPr>
          <w:rFonts w:ascii="Times New Roman" w:hAnsi="Times New Roman" w:cs="Times New Roman"/>
          <w:sz w:val="24"/>
          <w:szCs w:val="24"/>
        </w:rPr>
        <w:t xml:space="preserve"> na prvoj Istočnoeuropskoj veterinarskoj konferenciji „male prakse“ u Beogradu. Od prosinca 2015. godine volontira</w:t>
      </w:r>
      <w:r>
        <w:rPr>
          <w:rFonts w:ascii="Times New Roman" w:hAnsi="Times New Roman" w:cs="Times New Roman"/>
          <w:sz w:val="24"/>
          <w:szCs w:val="24"/>
        </w:rPr>
        <w:t>m</w:t>
      </w:r>
      <w:r w:rsidR="003F1D18" w:rsidRPr="003F1D18">
        <w:rPr>
          <w:rFonts w:ascii="Times New Roman" w:hAnsi="Times New Roman" w:cs="Times New Roman"/>
          <w:sz w:val="24"/>
          <w:szCs w:val="24"/>
        </w:rPr>
        <w:t xml:space="preserve"> u ambulanti za male životinje Fiziovet u Zagrebu. </w:t>
      </w:r>
    </w:p>
    <w:p w:rsidR="00FF4717" w:rsidRPr="003F1D18" w:rsidRDefault="00FF4717" w:rsidP="002D023C">
      <w:pPr>
        <w:spacing w:after="0" w:line="360" w:lineRule="auto"/>
        <w:jc w:val="both"/>
        <w:rPr>
          <w:rFonts w:ascii="Times New Roman" w:eastAsia="Times New Roman" w:hAnsi="Times New Roman" w:cs="Times New Roman"/>
          <w:sz w:val="24"/>
          <w:szCs w:val="24"/>
          <w:lang w:eastAsia="hr-HR"/>
        </w:rPr>
      </w:pPr>
    </w:p>
    <w:p w:rsidR="00720D26" w:rsidRPr="00720D26" w:rsidRDefault="00720D26" w:rsidP="002D023C">
      <w:pPr>
        <w:spacing w:after="0" w:line="360" w:lineRule="auto"/>
        <w:jc w:val="both"/>
        <w:rPr>
          <w:rFonts w:ascii="Times New Roman" w:eastAsia="Times New Roman" w:hAnsi="Times New Roman" w:cs="Times New Roman"/>
          <w:sz w:val="24"/>
          <w:szCs w:val="24"/>
          <w:lang w:eastAsia="hr-HR"/>
        </w:rPr>
      </w:pPr>
    </w:p>
    <w:p w:rsidR="0019144E" w:rsidRPr="002D023C" w:rsidRDefault="0019144E" w:rsidP="002D023C">
      <w:pPr>
        <w:spacing w:after="0" w:line="360" w:lineRule="auto"/>
        <w:jc w:val="both"/>
        <w:rPr>
          <w:rFonts w:ascii="Times New Roman" w:hAnsi="Times New Roman" w:cs="Times New Roman"/>
          <w:sz w:val="24"/>
          <w:szCs w:val="24"/>
        </w:rPr>
      </w:pPr>
    </w:p>
    <w:sectPr w:rsidR="0019144E" w:rsidRPr="002D023C" w:rsidSect="00E304C8">
      <w:footerReference w:type="default" r:id="rId24"/>
      <w:pgSz w:w="11906" w:h="16838"/>
      <w:pgMar w:top="1417" w:right="1417"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6357" w:rsidRDefault="00BB6357" w:rsidP="00640F37">
      <w:pPr>
        <w:spacing w:after="0" w:line="240" w:lineRule="auto"/>
      </w:pPr>
      <w:r>
        <w:separator/>
      </w:r>
    </w:p>
  </w:endnote>
  <w:endnote w:type="continuationSeparator" w:id="0">
    <w:p w:rsidR="00BB6357" w:rsidRDefault="00BB6357" w:rsidP="00640F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
    <w:panose1 w:val="00000000000000000000"/>
    <w:charset w:val="EE"/>
    <w:family w:val="auto"/>
    <w:notTrueType/>
    <w:pitch w:val="default"/>
    <w:sig w:usb0="00000005" w:usb1="00000000" w:usb2="00000000" w:usb3="00000000" w:csb0="00000002" w:csb1="00000000"/>
  </w:font>
  <w:font w:name="MinionPro-Regular">
    <w:altName w:val="MS Mincho"/>
    <w:panose1 w:val="00000000000000000000"/>
    <w:charset w:val="80"/>
    <w:family w:val="roman"/>
    <w:notTrueType/>
    <w:pitch w:val="default"/>
    <w:sig w:usb0="00000001" w:usb1="08070000" w:usb2="00000010" w:usb3="00000000" w:csb0="00020000" w:csb1="00000000"/>
  </w:font>
  <w:font w:name="TradeGothic">
    <w:altName w:val="MS Gothic"/>
    <w:panose1 w:val="00000000000000000000"/>
    <w:charset w:val="80"/>
    <w:family w:val="swiss"/>
    <w:notTrueType/>
    <w:pitch w:val="default"/>
    <w:sig w:usb0="00000001" w:usb1="08070000" w:usb2="00000010" w:usb3="00000000" w:csb0="00020000" w:csb1="00000000"/>
  </w:font>
  <w:font w:name="TradeGothic-Oblique">
    <w:altName w:val="MS Gothic"/>
    <w:panose1 w:val="00000000000000000000"/>
    <w:charset w:val="80"/>
    <w:family w:val="swiss"/>
    <w:notTrueType/>
    <w:pitch w:val="default"/>
    <w:sig w:usb0="00000001" w:usb1="08070000" w:usb2="00000010" w:usb3="00000000" w:csb0="00020000" w:csb1="00000000"/>
  </w:font>
  <w:font w:name="Cambria Math">
    <w:panose1 w:val="02040503050406030204"/>
    <w:charset w:val="EE"/>
    <w:family w:val="roman"/>
    <w:pitch w:val="variable"/>
    <w:sig w:usb0="E00002FF" w:usb1="420024FF" w:usb2="00000000" w:usb3="00000000" w:csb0="0000019F" w:csb1="00000000"/>
  </w:font>
  <w:font w:name="Consolas">
    <w:panose1 w:val="020B0609020204030204"/>
    <w:charset w:val="EE"/>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82A" w:rsidRDefault="006D682A">
    <w:pPr>
      <w:pStyle w:val="Footer"/>
      <w:jc w:val="right"/>
    </w:pPr>
  </w:p>
  <w:p w:rsidR="006D682A" w:rsidRDefault="006D682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799109"/>
      <w:docPartObj>
        <w:docPartGallery w:val="Page Numbers (Bottom of Page)"/>
        <w:docPartUnique/>
      </w:docPartObj>
    </w:sdtPr>
    <w:sdtEndPr/>
    <w:sdtContent>
      <w:p w:rsidR="006D682A" w:rsidRDefault="006D682A">
        <w:pPr>
          <w:pStyle w:val="Footer"/>
          <w:jc w:val="right"/>
        </w:pPr>
        <w:r>
          <w:fldChar w:fldCharType="begin"/>
        </w:r>
        <w:r>
          <w:instrText>PAGE   \* MERGEFORMAT</w:instrText>
        </w:r>
        <w:r>
          <w:fldChar w:fldCharType="separate"/>
        </w:r>
        <w:r w:rsidR="00BF0BF2">
          <w:rPr>
            <w:noProof/>
          </w:rPr>
          <w:t>18</w:t>
        </w:r>
        <w:r>
          <w:fldChar w:fldCharType="end"/>
        </w:r>
      </w:p>
    </w:sdtContent>
  </w:sdt>
  <w:p w:rsidR="006D682A" w:rsidRDefault="006D682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3005674"/>
      <w:docPartObj>
        <w:docPartGallery w:val="Page Numbers (Bottom of Page)"/>
        <w:docPartUnique/>
      </w:docPartObj>
    </w:sdtPr>
    <w:sdtEndPr/>
    <w:sdtContent>
      <w:p w:rsidR="006D682A" w:rsidRDefault="006D682A">
        <w:pPr>
          <w:pStyle w:val="Footer"/>
          <w:jc w:val="right"/>
        </w:pPr>
        <w:r>
          <w:fldChar w:fldCharType="begin"/>
        </w:r>
        <w:r>
          <w:instrText>PAGE   \* MERGEFORMAT</w:instrText>
        </w:r>
        <w:r>
          <w:fldChar w:fldCharType="separate"/>
        </w:r>
        <w:r w:rsidR="00BF0BF2">
          <w:rPr>
            <w:noProof/>
          </w:rPr>
          <w:t>20</w:t>
        </w:r>
        <w:r>
          <w:fldChar w:fldCharType="end"/>
        </w:r>
      </w:p>
    </w:sdtContent>
  </w:sdt>
  <w:p w:rsidR="006D682A" w:rsidRDefault="006D682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2795037"/>
      <w:docPartObj>
        <w:docPartGallery w:val="Page Numbers (Bottom of Page)"/>
        <w:docPartUnique/>
      </w:docPartObj>
    </w:sdtPr>
    <w:sdtEndPr>
      <w:rPr>
        <w:noProof/>
      </w:rPr>
    </w:sdtEndPr>
    <w:sdtContent>
      <w:p w:rsidR="006D682A" w:rsidRDefault="006D682A">
        <w:pPr>
          <w:pStyle w:val="Footer"/>
          <w:jc w:val="right"/>
        </w:pPr>
        <w:r>
          <w:fldChar w:fldCharType="begin"/>
        </w:r>
        <w:r>
          <w:instrText xml:space="preserve"> PAGE   \* MERGEFORMAT </w:instrText>
        </w:r>
        <w:r>
          <w:fldChar w:fldCharType="separate"/>
        </w:r>
        <w:r w:rsidR="00BF0BF2">
          <w:rPr>
            <w:noProof/>
          </w:rPr>
          <w:t>30</w:t>
        </w:r>
        <w:r>
          <w:rPr>
            <w:noProof/>
          </w:rPr>
          <w:fldChar w:fldCharType="end"/>
        </w:r>
      </w:p>
    </w:sdtContent>
  </w:sdt>
  <w:p w:rsidR="006D682A" w:rsidRDefault="006D682A">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5050973"/>
      <w:docPartObj>
        <w:docPartGallery w:val="Page Numbers (Bottom of Page)"/>
        <w:docPartUnique/>
      </w:docPartObj>
    </w:sdtPr>
    <w:sdtEndPr/>
    <w:sdtContent>
      <w:p w:rsidR="006D682A" w:rsidRDefault="006D682A">
        <w:pPr>
          <w:pStyle w:val="Footer"/>
          <w:jc w:val="right"/>
        </w:pPr>
        <w:r>
          <w:fldChar w:fldCharType="begin"/>
        </w:r>
        <w:r>
          <w:instrText>PAGE   \* MERGEFORMAT</w:instrText>
        </w:r>
        <w:r>
          <w:fldChar w:fldCharType="separate"/>
        </w:r>
        <w:r w:rsidR="00BF0BF2">
          <w:rPr>
            <w:noProof/>
          </w:rPr>
          <w:t>51</w:t>
        </w:r>
        <w:r>
          <w:fldChar w:fldCharType="end"/>
        </w:r>
      </w:p>
    </w:sdtContent>
  </w:sdt>
  <w:p w:rsidR="006D682A" w:rsidRDefault="006D682A" w:rsidP="008C0DEF">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6357" w:rsidRDefault="00BB6357" w:rsidP="00640F37">
      <w:pPr>
        <w:spacing w:after="0" w:line="240" w:lineRule="auto"/>
      </w:pPr>
      <w:r>
        <w:separator/>
      </w:r>
    </w:p>
  </w:footnote>
  <w:footnote w:type="continuationSeparator" w:id="0">
    <w:p w:rsidR="00BB6357" w:rsidRDefault="00BB6357" w:rsidP="00640F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9E2C94"/>
    <w:multiLevelType w:val="hybridMultilevel"/>
    <w:tmpl w:val="20B41B9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2CD472F4"/>
    <w:multiLevelType w:val="hybridMultilevel"/>
    <w:tmpl w:val="D60AD9F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37DE0897"/>
    <w:multiLevelType w:val="hybridMultilevel"/>
    <w:tmpl w:val="884C483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39CF0B81"/>
    <w:multiLevelType w:val="hybridMultilevel"/>
    <w:tmpl w:val="CCB255C4"/>
    <w:lvl w:ilvl="0" w:tplc="4EEACB68">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51E33BCA"/>
    <w:multiLevelType w:val="hybridMultilevel"/>
    <w:tmpl w:val="C7A247C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6A4F2D48"/>
    <w:multiLevelType w:val="multilevel"/>
    <w:tmpl w:val="D6F87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A6321F3"/>
    <w:multiLevelType w:val="hybridMultilevel"/>
    <w:tmpl w:val="2D0EE10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5"/>
  </w:num>
  <w:num w:numId="2">
    <w:abstractNumId w:val="6"/>
  </w:num>
  <w:num w:numId="3">
    <w:abstractNumId w:val="3"/>
  </w:num>
  <w:num w:numId="4">
    <w:abstractNumId w:val="1"/>
  </w:num>
  <w:num w:numId="5">
    <w:abstractNumId w:val="4"/>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286"/>
    <w:rsid w:val="00002F45"/>
    <w:rsid w:val="0000359C"/>
    <w:rsid w:val="00005AD4"/>
    <w:rsid w:val="00005FE3"/>
    <w:rsid w:val="00007217"/>
    <w:rsid w:val="0001170E"/>
    <w:rsid w:val="00017EBB"/>
    <w:rsid w:val="00023DEE"/>
    <w:rsid w:val="00024AA8"/>
    <w:rsid w:val="0002516E"/>
    <w:rsid w:val="00026886"/>
    <w:rsid w:val="00026D33"/>
    <w:rsid w:val="000307FD"/>
    <w:rsid w:val="00031629"/>
    <w:rsid w:val="00031BF2"/>
    <w:rsid w:val="000359F5"/>
    <w:rsid w:val="000416EA"/>
    <w:rsid w:val="00041E51"/>
    <w:rsid w:val="0004346E"/>
    <w:rsid w:val="00043B3B"/>
    <w:rsid w:val="000440D8"/>
    <w:rsid w:val="0004467A"/>
    <w:rsid w:val="00044C33"/>
    <w:rsid w:val="000500EB"/>
    <w:rsid w:val="00053577"/>
    <w:rsid w:val="00053DEA"/>
    <w:rsid w:val="00054119"/>
    <w:rsid w:val="00054FD7"/>
    <w:rsid w:val="000607D7"/>
    <w:rsid w:val="00061E5A"/>
    <w:rsid w:val="00063D7B"/>
    <w:rsid w:val="00064BF9"/>
    <w:rsid w:val="000651A7"/>
    <w:rsid w:val="00070EC0"/>
    <w:rsid w:val="00075004"/>
    <w:rsid w:val="0009168F"/>
    <w:rsid w:val="00096FAA"/>
    <w:rsid w:val="00097836"/>
    <w:rsid w:val="000A1D24"/>
    <w:rsid w:val="000A3FB2"/>
    <w:rsid w:val="000A74C8"/>
    <w:rsid w:val="000B1402"/>
    <w:rsid w:val="000B1454"/>
    <w:rsid w:val="000B2FA0"/>
    <w:rsid w:val="000B649B"/>
    <w:rsid w:val="000C040D"/>
    <w:rsid w:val="000C3F71"/>
    <w:rsid w:val="000C5015"/>
    <w:rsid w:val="000C5F9D"/>
    <w:rsid w:val="000D0465"/>
    <w:rsid w:val="000D3926"/>
    <w:rsid w:val="000D46CD"/>
    <w:rsid w:val="000D494E"/>
    <w:rsid w:val="000D663D"/>
    <w:rsid w:val="000E3A45"/>
    <w:rsid w:val="000E5617"/>
    <w:rsid w:val="000E6070"/>
    <w:rsid w:val="000F00F0"/>
    <w:rsid w:val="00100ABB"/>
    <w:rsid w:val="00103AD2"/>
    <w:rsid w:val="001042B4"/>
    <w:rsid w:val="001070DF"/>
    <w:rsid w:val="001135D0"/>
    <w:rsid w:val="00125FB3"/>
    <w:rsid w:val="00130A52"/>
    <w:rsid w:val="0013221F"/>
    <w:rsid w:val="001346D3"/>
    <w:rsid w:val="00134DE5"/>
    <w:rsid w:val="00134E4C"/>
    <w:rsid w:val="001424F8"/>
    <w:rsid w:val="00142DF8"/>
    <w:rsid w:val="00145935"/>
    <w:rsid w:val="001575B5"/>
    <w:rsid w:val="00157AD4"/>
    <w:rsid w:val="0016650F"/>
    <w:rsid w:val="0016690E"/>
    <w:rsid w:val="00166C75"/>
    <w:rsid w:val="0016790D"/>
    <w:rsid w:val="00167C75"/>
    <w:rsid w:val="0017060D"/>
    <w:rsid w:val="00171713"/>
    <w:rsid w:val="00176F76"/>
    <w:rsid w:val="00183351"/>
    <w:rsid w:val="00183AE2"/>
    <w:rsid w:val="00184D18"/>
    <w:rsid w:val="00185E6A"/>
    <w:rsid w:val="001869A6"/>
    <w:rsid w:val="0019144E"/>
    <w:rsid w:val="00193AED"/>
    <w:rsid w:val="00195CA3"/>
    <w:rsid w:val="001A4F06"/>
    <w:rsid w:val="001A73B5"/>
    <w:rsid w:val="001B39C7"/>
    <w:rsid w:val="001B479D"/>
    <w:rsid w:val="001B670A"/>
    <w:rsid w:val="001B7296"/>
    <w:rsid w:val="001C0047"/>
    <w:rsid w:val="001C1020"/>
    <w:rsid w:val="001C15BC"/>
    <w:rsid w:val="001C30E4"/>
    <w:rsid w:val="001C41D6"/>
    <w:rsid w:val="001C4E3C"/>
    <w:rsid w:val="001D3E69"/>
    <w:rsid w:val="001D6C7F"/>
    <w:rsid w:val="001E08B3"/>
    <w:rsid w:val="001E1765"/>
    <w:rsid w:val="001E5018"/>
    <w:rsid w:val="001E50AD"/>
    <w:rsid w:val="001E5492"/>
    <w:rsid w:val="001E55A6"/>
    <w:rsid w:val="001F1F9D"/>
    <w:rsid w:val="001F4320"/>
    <w:rsid w:val="001F739A"/>
    <w:rsid w:val="0020089A"/>
    <w:rsid w:val="002029FD"/>
    <w:rsid w:val="00204279"/>
    <w:rsid w:val="00204CF2"/>
    <w:rsid w:val="00205998"/>
    <w:rsid w:val="00211F2E"/>
    <w:rsid w:val="00215A54"/>
    <w:rsid w:val="00215FC0"/>
    <w:rsid w:val="00217772"/>
    <w:rsid w:val="00221BCD"/>
    <w:rsid w:val="00221BD4"/>
    <w:rsid w:val="0022251C"/>
    <w:rsid w:val="00231582"/>
    <w:rsid w:val="00232A5E"/>
    <w:rsid w:val="00233AE2"/>
    <w:rsid w:val="0023494E"/>
    <w:rsid w:val="00235477"/>
    <w:rsid w:val="00235A26"/>
    <w:rsid w:val="00236CCF"/>
    <w:rsid w:val="00236FF2"/>
    <w:rsid w:val="00240803"/>
    <w:rsid w:val="00253776"/>
    <w:rsid w:val="00253C7F"/>
    <w:rsid w:val="00254390"/>
    <w:rsid w:val="00260898"/>
    <w:rsid w:val="00265FC7"/>
    <w:rsid w:val="00270429"/>
    <w:rsid w:val="00271369"/>
    <w:rsid w:val="00273CCE"/>
    <w:rsid w:val="0027598C"/>
    <w:rsid w:val="0028183B"/>
    <w:rsid w:val="00282A88"/>
    <w:rsid w:val="00283153"/>
    <w:rsid w:val="00284E6A"/>
    <w:rsid w:val="002872D8"/>
    <w:rsid w:val="00287D6E"/>
    <w:rsid w:val="0029085D"/>
    <w:rsid w:val="002926C1"/>
    <w:rsid w:val="00292F3D"/>
    <w:rsid w:val="002938FB"/>
    <w:rsid w:val="00297F27"/>
    <w:rsid w:val="002A29AF"/>
    <w:rsid w:val="002A4B03"/>
    <w:rsid w:val="002A68DD"/>
    <w:rsid w:val="002B00B0"/>
    <w:rsid w:val="002B1A03"/>
    <w:rsid w:val="002B31E9"/>
    <w:rsid w:val="002B3D83"/>
    <w:rsid w:val="002B5CEA"/>
    <w:rsid w:val="002B6DD9"/>
    <w:rsid w:val="002B77A3"/>
    <w:rsid w:val="002B7E01"/>
    <w:rsid w:val="002C05B5"/>
    <w:rsid w:val="002C0EF5"/>
    <w:rsid w:val="002C13D0"/>
    <w:rsid w:val="002C2409"/>
    <w:rsid w:val="002C3465"/>
    <w:rsid w:val="002C3792"/>
    <w:rsid w:val="002C66E9"/>
    <w:rsid w:val="002D023C"/>
    <w:rsid w:val="002D5BD0"/>
    <w:rsid w:val="002D7421"/>
    <w:rsid w:val="002E4C6E"/>
    <w:rsid w:val="002E532E"/>
    <w:rsid w:val="002E56A8"/>
    <w:rsid w:val="002F1F7B"/>
    <w:rsid w:val="00302184"/>
    <w:rsid w:val="00303412"/>
    <w:rsid w:val="0030500C"/>
    <w:rsid w:val="00306D6A"/>
    <w:rsid w:val="00307A02"/>
    <w:rsid w:val="00307D01"/>
    <w:rsid w:val="003113E7"/>
    <w:rsid w:val="003127E2"/>
    <w:rsid w:val="003160E4"/>
    <w:rsid w:val="00323F15"/>
    <w:rsid w:val="00340155"/>
    <w:rsid w:val="00341DC7"/>
    <w:rsid w:val="0034533F"/>
    <w:rsid w:val="003557ED"/>
    <w:rsid w:val="00356A4E"/>
    <w:rsid w:val="003604D0"/>
    <w:rsid w:val="00361462"/>
    <w:rsid w:val="00362BAF"/>
    <w:rsid w:val="0036481A"/>
    <w:rsid w:val="003659D9"/>
    <w:rsid w:val="00366457"/>
    <w:rsid w:val="00366579"/>
    <w:rsid w:val="00371E46"/>
    <w:rsid w:val="00372CFC"/>
    <w:rsid w:val="00377303"/>
    <w:rsid w:val="0038164D"/>
    <w:rsid w:val="00385200"/>
    <w:rsid w:val="003868C5"/>
    <w:rsid w:val="003876CF"/>
    <w:rsid w:val="003877CA"/>
    <w:rsid w:val="00394B14"/>
    <w:rsid w:val="00394C6F"/>
    <w:rsid w:val="0039504B"/>
    <w:rsid w:val="003A083F"/>
    <w:rsid w:val="003A44DE"/>
    <w:rsid w:val="003A4D3A"/>
    <w:rsid w:val="003A4D9C"/>
    <w:rsid w:val="003A57E3"/>
    <w:rsid w:val="003B23F5"/>
    <w:rsid w:val="003B45CC"/>
    <w:rsid w:val="003B4C0F"/>
    <w:rsid w:val="003B4D7E"/>
    <w:rsid w:val="003B5F38"/>
    <w:rsid w:val="003C0529"/>
    <w:rsid w:val="003C0EFD"/>
    <w:rsid w:val="003C4BC8"/>
    <w:rsid w:val="003D0896"/>
    <w:rsid w:val="003D1187"/>
    <w:rsid w:val="003D5DCA"/>
    <w:rsid w:val="003E09A6"/>
    <w:rsid w:val="003E3D4D"/>
    <w:rsid w:val="003E44E7"/>
    <w:rsid w:val="003F1D18"/>
    <w:rsid w:val="003F51C6"/>
    <w:rsid w:val="004006CE"/>
    <w:rsid w:val="00403825"/>
    <w:rsid w:val="00404DEF"/>
    <w:rsid w:val="00410F50"/>
    <w:rsid w:val="00420674"/>
    <w:rsid w:val="00426BBB"/>
    <w:rsid w:val="00430136"/>
    <w:rsid w:val="0043024D"/>
    <w:rsid w:val="004312A6"/>
    <w:rsid w:val="00431390"/>
    <w:rsid w:val="00432E82"/>
    <w:rsid w:val="0043554D"/>
    <w:rsid w:val="0043717E"/>
    <w:rsid w:val="00445A39"/>
    <w:rsid w:val="00447742"/>
    <w:rsid w:val="00451723"/>
    <w:rsid w:val="00461F73"/>
    <w:rsid w:val="0046216A"/>
    <w:rsid w:val="004638E5"/>
    <w:rsid w:val="00467596"/>
    <w:rsid w:val="004738B9"/>
    <w:rsid w:val="00473ED1"/>
    <w:rsid w:val="00474F60"/>
    <w:rsid w:val="0048045C"/>
    <w:rsid w:val="00481A03"/>
    <w:rsid w:val="004831A0"/>
    <w:rsid w:val="004843E9"/>
    <w:rsid w:val="004864B5"/>
    <w:rsid w:val="00487A43"/>
    <w:rsid w:val="00487CC2"/>
    <w:rsid w:val="004943A0"/>
    <w:rsid w:val="004A0284"/>
    <w:rsid w:val="004A0D5C"/>
    <w:rsid w:val="004A48DB"/>
    <w:rsid w:val="004A6A0F"/>
    <w:rsid w:val="004B3954"/>
    <w:rsid w:val="004B3E13"/>
    <w:rsid w:val="004B6851"/>
    <w:rsid w:val="004B6E60"/>
    <w:rsid w:val="004B7FCE"/>
    <w:rsid w:val="004C35D1"/>
    <w:rsid w:val="004C58EB"/>
    <w:rsid w:val="004C5B30"/>
    <w:rsid w:val="004C68C4"/>
    <w:rsid w:val="004C7021"/>
    <w:rsid w:val="004D18CF"/>
    <w:rsid w:val="004D19DE"/>
    <w:rsid w:val="004D5012"/>
    <w:rsid w:val="004D6A34"/>
    <w:rsid w:val="004D76C2"/>
    <w:rsid w:val="004E2C7B"/>
    <w:rsid w:val="004E570A"/>
    <w:rsid w:val="004F300C"/>
    <w:rsid w:val="004F3C40"/>
    <w:rsid w:val="004F6FEC"/>
    <w:rsid w:val="004F71AB"/>
    <w:rsid w:val="00501D6D"/>
    <w:rsid w:val="00502993"/>
    <w:rsid w:val="00505736"/>
    <w:rsid w:val="005057F1"/>
    <w:rsid w:val="00512489"/>
    <w:rsid w:val="00514713"/>
    <w:rsid w:val="0051499E"/>
    <w:rsid w:val="005150B4"/>
    <w:rsid w:val="00516DE8"/>
    <w:rsid w:val="00517007"/>
    <w:rsid w:val="00517039"/>
    <w:rsid w:val="00522041"/>
    <w:rsid w:val="0052400D"/>
    <w:rsid w:val="005344F5"/>
    <w:rsid w:val="00534B08"/>
    <w:rsid w:val="00534F20"/>
    <w:rsid w:val="00537FF5"/>
    <w:rsid w:val="00544FF9"/>
    <w:rsid w:val="0054621C"/>
    <w:rsid w:val="00550626"/>
    <w:rsid w:val="00550E82"/>
    <w:rsid w:val="005530F3"/>
    <w:rsid w:val="00566750"/>
    <w:rsid w:val="00567F8E"/>
    <w:rsid w:val="005773F3"/>
    <w:rsid w:val="005804E1"/>
    <w:rsid w:val="00580887"/>
    <w:rsid w:val="00580CE9"/>
    <w:rsid w:val="0058562D"/>
    <w:rsid w:val="00585753"/>
    <w:rsid w:val="00586094"/>
    <w:rsid w:val="00587E68"/>
    <w:rsid w:val="005936B5"/>
    <w:rsid w:val="00594B88"/>
    <w:rsid w:val="00597C7B"/>
    <w:rsid w:val="00597F8C"/>
    <w:rsid w:val="005A5BE4"/>
    <w:rsid w:val="005A5F26"/>
    <w:rsid w:val="005A5FDA"/>
    <w:rsid w:val="005A6762"/>
    <w:rsid w:val="005A77F1"/>
    <w:rsid w:val="005B40ED"/>
    <w:rsid w:val="005B46E0"/>
    <w:rsid w:val="005B6915"/>
    <w:rsid w:val="005C12F8"/>
    <w:rsid w:val="005C6BFB"/>
    <w:rsid w:val="005D0F30"/>
    <w:rsid w:val="005D23E2"/>
    <w:rsid w:val="005D31FA"/>
    <w:rsid w:val="005D44C4"/>
    <w:rsid w:val="005D6AC8"/>
    <w:rsid w:val="005D7415"/>
    <w:rsid w:val="005E0DF5"/>
    <w:rsid w:val="005E1B04"/>
    <w:rsid w:val="005E32CD"/>
    <w:rsid w:val="005E42DA"/>
    <w:rsid w:val="005E46E3"/>
    <w:rsid w:val="005F0DED"/>
    <w:rsid w:val="005F20F6"/>
    <w:rsid w:val="005F36C8"/>
    <w:rsid w:val="005F774F"/>
    <w:rsid w:val="005F7E8A"/>
    <w:rsid w:val="00601B02"/>
    <w:rsid w:val="00603435"/>
    <w:rsid w:val="006068C7"/>
    <w:rsid w:val="006106CF"/>
    <w:rsid w:val="006117DD"/>
    <w:rsid w:val="00614567"/>
    <w:rsid w:val="00614C39"/>
    <w:rsid w:val="006272D2"/>
    <w:rsid w:val="006339B1"/>
    <w:rsid w:val="0063551A"/>
    <w:rsid w:val="00636539"/>
    <w:rsid w:val="0064081A"/>
    <w:rsid w:val="00640D14"/>
    <w:rsid w:val="00640F37"/>
    <w:rsid w:val="00644A05"/>
    <w:rsid w:val="00650749"/>
    <w:rsid w:val="006518F4"/>
    <w:rsid w:val="006529C4"/>
    <w:rsid w:val="00656921"/>
    <w:rsid w:val="0066016D"/>
    <w:rsid w:val="006657A6"/>
    <w:rsid w:val="00665A7F"/>
    <w:rsid w:val="006668A8"/>
    <w:rsid w:val="006726B7"/>
    <w:rsid w:val="006835B3"/>
    <w:rsid w:val="00683E24"/>
    <w:rsid w:val="006855DA"/>
    <w:rsid w:val="006878DF"/>
    <w:rsid w:val="00693096"/>
    <w:rsid w:val="006931B1"/>
    <w:rsid w:val="00695727"/>
    <w:rsid w:val="00697E89"/>
    <w:rsid w:val="006A3E9D"/>
    <w:rsid w:val="006A448A"/>
    <w:rsid w:val="006B3BCE"/>
    <w:rsid w:val="006B7967"/>
    <w:rsid w:val="006C2EF2"/>
    <w:rsid w:val="006C335D"/>
    <w:rsid w:val="006C423F"/>
    <w:rsid w:val="006C4CF0"/>
    <w:rsid w:val="006C5F83"/>
    <w:rsid w:val="006D1446"/>
    <w:rsid w:val="006D1CB4"/>
    <w:rsid w:val="006D2238"/>
    <w:rsid w:val="006D682A"/>
    <w:rsid w:val="006D7AEA"/>
    <w:rsid w:val="006E1B74"/>
    <w:rsid w:val="006E35B0"/>
    <w:rsid w:val="006E6842"/>
    <w:rsid w:val="006F1B37"/>
    <w:rsid w:val="006F1D13"/>
    <w:rsid w:val="006F1F99"/>
    <w:rsid w:val="006F3D6C"/>
    <w:rsid w:val="006F7DAE"/>
    <w:rsid w:val="00701C37"/>
    <w:rsid w:val="00702488"/>
    <w:rsid w:val="0070382C"/>
    <w:rsid w:val="007044AC"/>
    <w:rsid w:val="0071107E"/>
    <w:rsid w:val="0071120D"/>
    <w:rsid w:val="0071301B"/>
    <w:rsid w:val="00720672"/>
    <w:rsid w:val="00720D26"/>
    <w:rsid w:val="00721029"/>
    <w:rsid w:val="00721095"/>
    <w:rsid w:val="0072241D"/>
    <w:rsid w:val="00727B0C"/>
    <w:rsid w:val="00732234"/>
    <w:rsid w:val="00734D02"/>
    <w:rsid w:val="007368D1"/>
    <w:rsid w:val="00737AFA"/>
    <w:rsid w:val="00741593"/>
    <w:rsid w:val="00743174"/>
    <w:rsid w:val="007436C4"/>
    <w:rsid w:val="007568EB"/>
    <w:rsid w:val="007617F5"/>
    <w:rsid w:val="00765A98"/>
    <w:rsid w:val="00767D27"/>
    <w:rsid w:val="00770C61"/>
    <w:rsid w:val="00772F4C"/>
    <w:rsid w:val="00773ABE"/>
    <w:rsid w:val="007777A5"/>
    <w:rsid w:val="00784CB3"/>
    <w:rsid w:val="007928AF"/>
    <w:rsid w:val="007930E2"/>
    <w:rsid w:val="007936D5"/>
    <w:rsid w:val="00793C5A"/>
    <w:rsid w:val="00793E55"/>
    <w:rsid w:val="00795DA1"/>
    <w:rsid w:val="00795E43"/>
    <w:rsid w:val="007A175D"/>
    <w:rsid w:val="007A7337"/>
    <w:rsid w:val="007B15A4"/>
    <w:rsid w:val="007B4432"/>
    <w:rsid w:val="007C0128"/>
    <w:rsid w:val="007C20AD"/>
    <w:rsid w:val="007C288A"/>
    <w:rsid w:val="007C4FCA"/>
    <w:rsid w:val="007D04FF"/>
    <w:rsid w:val="007E0FD4"/>
    <w:rsid w:val="007E1DF0"/>
    <w:rsid w:val="007E5322"/>
    <w:rsid w:val="007E562D"/>
    <w:rsid w:val="007E57F5"/>
    <w:rsid w:val="007E74BC"/>
    <w:rsid w:val="007F059D"/>
    <w:rsid w:val="007F26FA"/>
    <w:rsid w:val="007F680D"/>
    <w:rsid w:val="008029FC"/>
    <w:rsid w:val="00802FDA"/>
    <w:rsid w:val="00804867"/>
    <w:rsid w:val="00807F28"/>
    <w:rsid w:val="0081127E"/>
    <w:rsid w:val="00816E7B"/>
    <w:rsid w:val="0082067F"/>
    <w:rsid w:val="008250B5"/>
    <w:rsid w:val="00825EA0"/>
    <w:rsid w:val="008269A4"/>
    <w:rsid w:val="008313EB"/>
    <w:rsid w:val="00831C57"/>
    <w:rsid w:val="008376FD"/>
    <w:rsid w:val="00840FAA"/>
    <w:rsid w:val="008417AE"/>
    <w:rsid w:val="0084292E"/>
    <w:rsid w:val="0084375A"/>
    <w:rsid w:val="00844C09"/>
    <w:rsid w:val="00846723"/>
    <w:rsid w:val="00852198"/>
    <w:rsid w:val="00857F1D"/>
    <w:rsid w:val="00861187"/>
    <w:rsid w:val="008650BB"/>
    <w:rsid w:val="00865149"/>
    <w:rsid w:val="008659CE"/>
    <w:rsid w:val="008704B0"/>
    <w:rsid w:val="00870C36"/>
    <w:rsid w:val="00882150"/>
    <w:rsid w:val="0088244F"/>
    <w:rsid w:val="00885CA7"/>
    <w:rsid w:val="00887DCE"/>
    <w:rsid w:val="00894185"/>
    <w:rsid w:val="00894F9E"/>
    <w:rsid w:val="008968C1"/>
    <w:rsid w:val="008971A4"/>
    <w:rsid w:val="00897399"/>
    <w:rsid w:val="008A3F74"/>
    <w:rsid w:val="008A790D"/>
    <w:rsid w:val="008A7C5D"/>
    <w:rsid w:val="008B1504"/>
    <w:rsid w:val="008B3792"/>
    <w:rsid w:val="008B3FA1"/>
    <w:rsid w:val="008B5343"/>
    <w:rsid w:val="008C0DEF"/>
    <w:rsid w:val="008C16A4"/>
    <w:rsid w:val="008C3592"/>
    <w:rsid w:val="008C7246"/>
    <w:rsid w:val="008C7463"/>
    <w:rsid w:val="008D43B9"/>
    <w:rsid w:val="008D487D"/>
    <w:rsid w:val="008D57A3"/>
    <w:rsid w:val="008D6354"/>
    <w:rsid w:val="008E1674"/>
    <w:rsid w:val="008E4AC6"/>
    <w:rsid w:val="008E51C0"/>
    <w:rsid w:val="008F5CB3"/>
    <w:rsid w:val="008F6FA7"/>
    <w:rsid w:val="00900CC9"/>
    <w:rsid w:val="0090465D"/>
    <w:rsid w:val="009051D5"/>
    <w:rsid w:val="00916F2B"/>
    <w:rsid w:val="00920A94"/>
    <w:rsid w:val="009211DD"/>
    <w:rsid w:val="00924E8B"/>
    <w:rsid w:val="0093126E"/>
    <w:rsid w:val="00932C65"/>
    <w:rsid w:val="00934221"/>
    <w:rsid w:val="00934993"/>
    <w:rsid w:val="00935891"/>
    <w:rsid w:val="009358A6"/>
    <w:rsid w:val="00937F13"/>
    <w:rsid w:val="00941718"/>
    <w:rsid w:val="00941817"/>
    <w:rsid w:val="00944D41"/>
    <w:rsid w:val="00946896"/>
    <w:rsid w:val="009512D2"/>
    <w:rsid w:val="009532D1"/>
    <w:rsid w:val="00957770"/>
    <w:rsid w:val="00964344"/>
    <w:rsid w:val="0097063C"/>
    <w:rsid w:val="00972135"/>
    <w:rsid w:val="0097523D"/>
    <w:rsid w:val="00976F01"/>
    <w:rsid w:val="009774F7"/>
    <w:rsid w:val="00992B10"/>
    <w:rsid w:val="009A0488"/>
    <w:rsid w:val="009A2C6D"/>
    <w:rsid w:val="009A3B0D"/>
    <w:rsid w:val="009A41AE"/>
    <w:rsid w:val="009A51D6"/>
    <w:rsid w:val="009A6DEB"/>
    <w:rsid w:val="009B16A4"/>
    <w:rsid w:val="009B1B0C"/>
    <w:rsid w:val="009B40C3"/>
    <w:rsid w:val="009B40CA"/>
    <w:rsid w:val="009C2306"/>
    <w:rsid w:val="009C31DF"/>
    <w:rsid w:val="009C550B"/>
    <w:rsid w:val="009C5C6E"/>
    <w:rsid w:val="009C6D9D"/>
    <w:rsid w:val="009C787D"/>
    <w:rsid w:val="009D0B64"/>
    <w:rsid w:val="009D1C63"/>
    <w:rsid w:val="009D5678"/>
    <w:rsid w:val="009D7D5A"/>
    <w:rsid w:val="009E578F"/>
    <w:rsid w:val="009F0592"/>
    <w:rsid w:val="009F4DE8"/>
    <w:rsid w:val="009F67CE"/>
    <w:rsid w:val="00A00CFB"/>
    <w:rsid w:val="00A00DCA"/>
    <w:rsid w:val="00A01951"/>
    <w:rsid w:val="00A0310B"/>
    <w:rsid w:val="00A0768F"/>
    <w:rsid w:val="00A11484"/>
    <w:rsid w:val="00A13DFE"/>
    <w:rsid w:val="00A14659"/>
    <w:rsid w:val="00A156BC"/>
    <w:rsid w:val="00A17E7B"/>
    <w:rsid w:val="00A25D6C"/>
    <w:rsid w:val="00A27462"/>
    <w:rsid w:val="00A3090B"/>
    <w:rsid w:val="00A352E1"/>
    <w:rsid w:val="00A35801"/>
    <w:rsid w:val="00A35BBF"/>
    <w:rsid w:val="00A3638A"/>
    <w:rsid w:val="00A409C5"/>
    <w:rsid w:val="00A4135A"/>
    <w:rsid w:val="00A42DE2"/>
    <w:rsid w:val="00A439D5"/>
    <w:rsid w:val="00A470DD"/>
    <w:rsid w:val="00A5394F"/>
    <w:rsid w:val="00A5402A"/>
    <w:rsid w:val="00A54C0E"/>
    <w:rsid w:val="00A55CBA"/>
    <w:rsid w:val="00A60E29"/>
    <w:rsid w:val="00A61014"/>
    <w:rsid w:val="00A61052"/>
    <w:rsid w:val="00A6482A"/>
    <w:rsid w:val="00A731B8"/>
    <w:rsid w:val="00A73ECC"/>
    <w:rsid w:val="00A75297"/>
    <w:rsid w:val="00A76026"/>
    <w:rsid w:val="00A814EC"/>
    <w:rsid w:val="00A86B1B"/>
    <w:rsid w:val="00A9771C"/>
    <w:rsid w:val="00AA1920"/>
    <w:rsid w:val="00AA237C"/>
    <w:rsid w:val="00AA2AB9"/>
    <w:rsid w:val="00AA3408"/>
    <w:rsid w:val="00AA3FEC"/>
    <w:rsid w:val="00AA661B"/>
    <w:rsid w:val="00AA6A0A"/>
    <w:rsid w:val="00AA6D2A"/>
    <w:rsid w:val="00AB573B"/>
    <w:rsid w:val="00AC312B"/>
    <w:rsid w:val="00AC3462"/>
    <w:rsid w:val="00AC6691"/>
    <w:rsid w:val="00AC6D19"/>
    <w:rsid w:val="00AD2767"/>
    <w:rsid w:val="00AD35AC"/>
    <w:rsid w:val="00AD46D1"/>
    <w:rsid w:val="00AD4B1E"/>
    <w:rsid w:val="00AE081E"/>
    <w:rsid w:val="00AE154B"/>
    <w:rsid w:val="00AE1575"/>
    <w:rsid w:val="00AE40DE"/>
    <w:rsid w:val="00AE78E9"/>
    <w:rsid w:val="00B01AB8"/>
    <w:rsid w:val="00B030AB"/>
    <w:rsid w:val="00B03A31"/>
    <w:rsid w:val="00B0492E"/>
    <w:rsid w:val="00B06692"/>
    <w:rsid w:val="00B10768"/>
    <w:rsid w:val="00B11506"/>
    <w:rsid w:val="00B22558"/>
    <w:rsid w:val="00B26CCB"/>
    <w:rsid w:val="00B27737"/>
    <w:rsid w:val="00B34048"/>
    <w:rsid w:val="00B35399"/>
    <w:rsid w:val="00B41404"/>
    <w:rsid w:val="00B4234B"/>
    <w:rsid w:val="00B477C2"/>
    <w:rsid w:val="00B502C6"/>
    <w:rsid w:val="00B52D0A"/>
    <w:rsid w:val="00B53851"/>
    <w:rsid w:val="00B53EE4"/>
    <w:rsid w:val="00B55B95"/>
    <w:rsid w:val="00B6248B"/>
    <w:rsid w:val="00B62627"/>
    <w:rsid w:val="00B65287"/>
    <w:rsid w:val="00B6541F"/>
    <w:rsid w:val="00B6620E"/>
    <w:rsid w:val="00B71162"/>
    <w:rsid w:val="00B7355B"/>
    <w:rsid w:val="00B7433F"/>
    <w:rsid w:val="00B80065"/>
    <w:rsid w:val="00B81C95"/>
    <w:rsid w:val="00B8466F"/>
    <w:rsid w:val="00B86286"/>
    <w:rsid w:val="00B870A1"/>
    <w:rsid w:val="00B91EA6"/>
    <w:rsid w:val="00B92786"/>
    <w:rsid w:val="00B93BFD"/>
    <w:rsid w:val="00B94F0B"/>
    <w:rsid w:val="00B977B5"/>
    <w:rsid w:val="00BA1A75"/>
    <w:rsid w:val="00BA326E"/>
    <w:rsid w:val="00BA6536"/>
    <w:rsid w:val="00BA6F7D"/>
    <w:rsid w:val="00BB20E4"/>
    <w:rsid w:val="00BB392F"/>
    <w:rsid w:val="00BB4144"/>
    <w:rsid w:val="00BB4FED"/>
    <w:rsid w:val="00BB5260"/>
    <w:rsid w:val="00BB6357"/>
    <w:rsid w:val="00BB6CE8"/>
    <w:rsid w:val="00BB7159"/>
    <w:rsid w:val="00BB7E36"/>
    <w:rsid w:val="00BC163F"/>
    <w:rsid w:val="00BC4FDD"/>
    <w:rsid w:val="00BC57ED"/>
    <w:rsid w:val="00BC740F"/>
    <w:rsid w:val="00BE2408"/>
    <w:rsid w:val="00BE66C7"/>
    <w:rsid w:val="00BF0A46"/>
    <w:rsid w:val="00BF0ACD"/>
    <w:rsid w:val="00BF0BF2"/>
    <w:rsid w:val="00BF44A9"/>
    <w:rsid w:val="00BF4F11"/>
    <w:rsid w:val="00BF5825"/>
    <w:rsid w:val="00BF6542"/>
    <w:rsid w:val="00BF75DC"/>
    <w:rsid w:val="00C01855"/>
    <w:rsid w:val="00C100BD"/>
    <w:rsid w:val="00C13D0B"/>
    <w:rsid w:val="00C217C8"/>
    <w:rsid w:val="00C21F5C"/>
    <w:rsid w:val="00C22BC0"/>
    <w:rsid w:val="00C31704"/>
    <w:rsid w:val="00C33A35"/>
    <w:rsid w:val="00C364D3"/>
    <w:rsid w:val="00C40FC5"/>
    <w:rsid w:val="00C41B0D"/>
    <w:rsid w:val="00C421EC"/>
    <w:rsid w:val="00C44475"/>
    <w:rsid w:val="00C458D9"/>
    <w:rsid w:val="00C45EF3"/>
    <w:rsid w:val="00C4658E"/>
    <w:rsid w:val="00C47734"/>
    <w:rsid w:val="00C47A35"/>
    <w:rsid w:val="00C505F1"/>
    <w:rsid w:val="00C52EA6"/>
    <w:rsid w:val="00C5686F"/>
    <w:rsid w:val="00C57271"/>
    <w:rsid w:val="00C620A3"/>
    <w:rsid w:val="00C66306"/>
    <w:rsid w:val="00C66883"/>
    <w:rsid w:val="00C66C7C"/>
    <w:rsid w:val="00C6791F"/>
    <w:rsid w:val="00C735D1"/>
    <w:rsid w:val="00C73A74"/>
    <w:rsid w:val="00C740D9"/>
    <w:rsid w:val="00C805E3"/>
    <w:rsid w:val="00C81A59"/>
    <w:rsid w:val="00C82A34"/>
    <w:rsid w:val="00C86E9D"/>
    <w:rsid w:val="00C95C3E"/>
    <w:rsid w:val="00C97DB8"/>
    <w:rsid w:val="00CA0589"/>
    <w:rsid w:val="00CA2573"/>
    <w:rsid w:val="00CA2A05"/>
    <w:rsid w:val="00CA43D4"/>
    <w:rsid w:val="00CA53F8"/>
    <w:rsid w:val="00CB3D19"/>
    <w:rsid w:val="00CB43BA"/>
    <w:rsid w:val="00CC68EB"/>
    <w:rsid w:val="00CD1161"/>
    <w:rsid w:val="00CD2763"/>
    <w:rsid w:val="00CD4E8A"/>
    <w:rsid w:val="00CD5FB6"/>
    <w:rsid w:val="00CE1151"/>
    <w:rsid w:val="00CE2DFE"/>
    <w:rsid w:val="00CF1A75"/>
    <w:rsid w:val="00D02539"/>
    <w:rsid w:val="00D04363"/>
    <w:rsid w:val="00D05591"/>
    <w:rsid w:val="00D06708"/>
    <w:rsid w:val="00D15488"/>
    <w:rsid w:val="00D21DF7"/>
    <w:rsid w:val="00D22419"/>
    <w:rsid w:val="00D22795"/>
    <w:rsid w:val="00D2468F"/>
    <w:rsid w:val="00D24D6D"/>
    <w:rsid w:val="00D250C7"/>
    <w:rsid w:val="00D2524D"/>
    <w:rsid w:val="00D25807"/>
    <w:rsid w:val="00D30BCE"/>
    <w:rsid w:val="00D327FF"/>
    <w:rsid w:val="00D3749C"/>
    <w:rsid w:val="00D410A8"/>
    <w:rsid w:val="00D46157"/>
    <w:rsid w:val="00D51144"/>
    <w:rsid w:val="00D530F5"/>
    <w:rsid w:val="00D5643C"/>
    <w:rsid w:val="00D56B63"/>
    <w:rsid w:val="00D62521"/>
    <w:rsid w:val="00D64D63"/>
    <w:rsid w:val="00D72C62"/>
    <w:rsid w:val="00D74BB3"/>
    <w:rsid w:val="00D74D1A"/>
    <w:rsid w:val="00D76AA1"/>
    <w:rsid w:val="00D8219E"/>
    <w:rsid w:val="00D8246F"/>
    <w:rsid w:val="00D83762"/>
    <w:rsid w:val="00D86513"/>
    <w:rsid w:val="00D93EB2"/>
    <w:rsid w:val="00DA35D7"/>
    <w:rsid w:val="00DA35E6"/>
    <w:rsid w:val="00DA3C24"/>
    <w:rsid w:val="00DB016F"/>
    <w:rsid w:val="00DB2BAF"/>
    <w:rsid w:val="00DB319A"/>
    <w:rsid w:val="00DB3B85"/>
    <w:rsid w:val="00DB3F99"/>
    <w:rsid w:val="00DB58EC"/>
    <w:rsid w:val="00DB6080"/>
    <w:rsid w:val="00DC4BB2"/>
    <w:rsid w:val="00DC521D"/>
    <w:rsid w:val="00DC600E"/>
    <w:rsid w:val="00DD1B59"/>
    <w:rsid w:val="00DD2AFE"/>
    <w:rsid w:val="00DD4025"/>
    <w:rsid w:val="00DD531D"/>
    <w:rsid w:val="00DD69F6"/>
    <w:rsid w:val="00DE3A32"/>
    <w:rsid w:val="00DE64CC"/>
    <w:rsid w:val="00DE6A7C"/>
    <w:rsid w:val="00DE6BC5"/>
    <w:rsid w:val="00DE75F6"/>
    <w:rsid w:val="00DF3BA0"/>
    <w:rsid w:val="00DF5ABD"/>
    <w:rsid w:val="00DF7D15"/>
    <w:rsid w:val="00E0236B"/>
    <w:rsid w:val="00E04979"/>
    <w:rsid w:val="00E052E0"/>
    <w:rsid w:val="00E13DEA"/>
    <w:rsid w:val="00E162BE"/>
    <w:rsid w:val="00E20EC1"/>
    <w:rsid w:val="00E261CD"/>
    <w:rsid w:val="00E304C8"/>
    <w:rsid w:val="00E30758"/>
    <w:rsid w:val="00E31203"/>
    <w:rsid w:val="00E31BEC"/>
    <w:rsid w:val="00E334E1"/>
    <w:rsid w:val="00E3399E"/>
    <w:rsid w:val="00E34159"/>
    <w:rsid w:val="00E349A6"/>
    <w:rsid w:val="00E35924"/>
    <w:rsid w:val="00E35F8E"/>
    <w:rsid w:val="00E3767B"/>
    <w:rsid w:val="00E42149"/>
    <w:rsid w:val="00E426B0"/>
    <w:rsid w:val="00E47BC3"/>
    <w:rsid w:val="00E5183E"/>
    <w:rsid w:val="00E527E9"/>
    <w:rsid w:val="00E52E4E"/>
    <w:rsid w:val="00E53223"/>
    <w:rsid w:val="00E53934"/>
    <w:rsid w:val="00E54C1D"/>
    <w:rsid w:val="00E55D39"/>
    <w:rsid w:val="00E573D3"/>
    <w:rsid w:val="00E57811"/>
    <w:rsid w:val="00E60A00"/>
    <w:rsid w:val="00E63FFF"/>
    <w:rsid w:val="00E704C3"/>
    <w:rsid w:val="00E70740"/>
    <w:rsid w:val="00E771F3"/>
    <w:rsid w:val="00E80631"/>
    <w:rsid w:val="00E80DB3"/>
    <w:rsid w:val="00E8626A"/>
    <w:rsid w:val="00E86B96"/>
    <w:rsid w:val="00E92234"/>
    <w:rsid w:val="00E96409"/>
    <w:rsid w:val="00EA0D39"/>
    <w:rsid w:val="00EA59F8"/>
    <w:rsid w:val="00EB2A37"/>
    <w:rsid w:val="00EB378A"/>
    <w:rsid w:val="00EB3CAE"/>
    <w:rsid w:val="00EB5A89"/>
    <w:rsid w:val="00EC2349"/>
    <w:rsid w:val="00EC3455"/>
    <w:rsid w:val="00EC3BA1"/>
    <w:rsid w:val="00ED2849"/>
    <w:rsid w:val="00ED31B2"/>
    <w:rsid w:val="00ED56A2"/>
    <w:rsid w:val="00ED6816"/>
    <w:rsid w:val="00ED6ABF"/>
    <w:rsid w:val="00EE0DE9"/>
    <w:rsid w:val="00EE2645"/>
    <w:rsid w:val="00EE6994"/>
    <w:rsid w:val="00EF0D41"/>
    <w:rsid w:val="00EF121A"/>
    <w:rsid w:val="00EF3D29"/>
    <w:rsid w:val="00F025A5"/>
    <w:rsid w:val="00F02B84"/>
    <w:rsid w:val="00F04EF9"/>
    <w:rsid w:val="00F07C34"/>
    <w:rsid w:val="00F11156"/>
    <w:rsid w:val="00F1200A"/>
    <w:rsid w:val="00F14754"/>
    <w:rsid w:val="00F1585E"/>
    <w:rsid w:val="00F16A8E"/>
    <w:rsid w:val="00F21DC9"/>
    <w:rsid w:val="00F21F45"/>
    <w:rsid w:val="00F258A5"/>
    <w:rsid w:val="00F32103"/>
    <w:rsid w:val="00F40EFA"/>
    <w:rsid w:val="00F42222"/>
    <w:rsid w:val="00F42317"/>
    <w:rsid w:val="00F42ACB"/>
    <w:rsid w:val="00F42F55"/>
    <w:rsid w:val="00F44B0D"/>
    <w:rsid w:val="00F46A39"/>
    <w:rsid w:val="00F5082F"/>
    <w:rsid w:val="00F5330C"/>
    <w:rsid w:val="00F64819"/>
    <w:rsid w:val="00F7163E"/>
    <w:rsid w:val="00F72D59"/>
    <w:rsid w:val="00F83991"/>
    <w:rsid w:val="00F844E1"/>
    <w:rsid w:val="00F85355"/>
    <w:rsid w:val="00F86D6F"/>
    <w:rsid w:val="00F91648"/>
    <w:rsid w:val="00F97E06"/>
    <w:rsid w:val="00FA3415"/>
    <w:rsid w:val="00FA4C23"/>
    <w:rsid w:val="00FB0829"/>
    <w:rsid w:val="00FB1708"/>
    <w:rsid w:val="00FB6A40"/>
    <w:rsid w:val="00FB73F7"/>
    <w:rsid w:val="00FC0688"/>
    <w:rsid w:val="00FC0AE4"/>
    <w:rsid w:val="00FC22B7"/>
    <w:rsid w:val="00FC2486"/>
    <w:rsid w:val="00FC5C66"/>
    <w:rsid w:val="00FC68F3"/>
    <w:rsid w:val="00FD048E"/>
    <w:rsid w:val="00FD2CC9"/>
    <w:rsid w:val="00FD4357"/>
    <w:rsid w:val="00FD53C0"/>
    <w:rsid w:val="00FD540E"/>
    <w:rsid w:val="00FD6CC6"/>
    <w:rsid w:val="00FE7ABF"/>
    <w:rsid w:val="00FE7CEC"/>
    <w:rsid w:val="00FF3707"/>
    <w:rsid w:val="00FF4717"/>
    <w:rsid w:val="00FF5E9E"/>
    <w:rsid w:val="00FF613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4BB2F01-BF2C-46A4-A673-B1168CCAD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31B2"/>
  </w:style>
  <w:style w:type="paragraph" w:styleId="Heading1">
    <w:name w:val="heading 1"/>
    <w:basedOn w:val="Normal"/>
    <w:next w:val="Normal"/>
    <w:link w:val="Heading1Char"/>
    <w:uiPriority w:val="9"/>
    <w:qFormat/>
    <w:rsid w:val="004943A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7042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0D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0D26"/>
    <w:rPr>
      <w:rFonts w:ascii="Tahoma" w:hAnsi="Tahoma" w:cs="Tahoma"/>
      <w:sz w:val="16"/>
      <w:szCs w:val="16"/>
    </w:rPr>
  </w:style>
  <w:style w:type="paragraph" w:styleId="ListParagraph">
    <w:name w:val="List Paragraph"/>
    <w:basedOn w:val="Normal"/>
    <w:uiPriority w:val="34"/>
    <w:qFormat/>
    <w:rsid w:val="0043717E"/>
    <w:pPr>
      <w:ind w:left="720"/>
      <w:contextualSpacing/>
    </w:pPr>
    <w:rPr>
      <w:rFonts w:eastAsiaTheme="minorEastAsia"/>
      <w:lang w:eastAsia="hr-HR"/>
    </w:rPr>
  </w:style>
  <w:style w:type="character" w:customStyle="1" w:styleId="Heading1Char">
    <w:name w:val="Heading 1 Char"/>
    <w:basedOn w:val="DefaultParagraphFont"/>
    <w:link w:val="Heading1"/>
    <w:uiPriority w:val="9"/>
    <w:rsid w:val="004943A0"/>
    <w:rPr>
      <w:rFonts w:asciiTheme="majorHAnsi" w:eastAsiaTheme="majorEastAsia" w:hAnsiTheme="majorHAnsi" w:cstheme="majorBidi"/>
      <w:b/>
      <w:bCs/>
      <w:color w:val="365F91" w:themeColor="accent1" w:themeShade="BF"/>
      <w:sz w:val="28"/>
      <w:szCs w:val="28"/>
    </w:rPr>
  </w:style>
  <w:style w:type="table" w:customStyle="1" w:styleId="Reetkatablice111">
    <w:name w:val="Rešetka tablice111"/>
    <w:basedOn w:val="TableNormal"/>
    <w:next w:val="TableGrid"/>
    <w:uiPriority w:val="59"/>
    <w:rsid w:val="0043013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301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270429"/>
    <w:rPr>
      <w:rFonts w:asciiTheme="majorHAnsi" w:eastAsiaTheme="majorEastAsia" w:hAnsiTheme="majorHAnsi" w:cstheme="majorBidi"/>
      <w:color w:val="365F91" w:themeColor="accent1" w:themeShade="BF"/>
      <w:sz w:val="26"/>
      <w:szCs w:val="26"/>
    </w:rPr>
  </w:style>
  <w:style w:type="paragraph" w:styleId="TOCHeading">
    <w:name w:val="TOC Heading"/>
    <w:basedOn w:val="Heading1"/>
    <w:next w:val="Normal"/>
    <w:uiPriority w:val="39"/>
    <w:unhideWhenUsed/>
    <w:qFormat/>
    <w:rsid w:val="00640F37"/>
    <w:pPr>
      <w:spacing w:before="240" w:line="259" w:lineRule="auto"/>
      <w:outlineLvl w:val="9"/>
    </w:pPr>
    <w:rPr>
      <w:b w:val="0"/>
      <w:bCs w:val="0"/>
      <w:sz w:val="32"/>
      <w:szCs w:val="32"/>
      <w:lang w:val="en-US"/>
    </w:rPr>
  </w:style>
  <w:style w:type="paragraph" w:styleId="TOC1">
    <w:name w:val="toc 1"/>
    <w:basedOn w:val="Normal"/>
    <w:next w:val="Normal"/>
    <w:link w:val="TOC1Char"/>
    <w:autoRedefine/>
    <w:uiPriority w:val="39"/>
    <w:unhideWhenUsed/>
    <w:qFormat/>
    <w:rsid w:val="00640F37"/>
    <w:pPr>
      <w:spacing w:after="100"/>
    </w:pPr>
  </w:style>
  <w:style w:type="paragraph" w:styleId="TOC2">
    <w:name w:val="toc 2"/>
    <w:basedOn w:val="Normal"/>
    <w:next w:val="Normal"/>
    <w:autoRedefine/>
    <w:uiPriority w:val="39"/>
    <w:unhideWhenUsed/>
    <w:rsid w:val="00640F37"/>
    <w:pPr>
      <w:spacing w:after="100"/>
      <w:ind w:left="220"/>
    </w:pPr>
  </w:style>
  <w:style w:type="character" w:styleId="Hyperlink">
    <w:name w:val="Hyperlink"/>
    <w:basedOn w:val="DefaultParagraphFont"/>
    <w:uiPriority w:val="99"/>
    <w:unhideWhenUsed/>
    <w:rsid w:val="00640F37"/>
    <w:rPr>
      <w:color w:val="0000FF" w:themeColor="hyperlink"/>
      <w:u w:val="single"/>
    </w:rPr>
  </w:style>
  <w:style w:type="paragraph" w:styleId="Header">
    <w:name w:val="header"/>
    <w:basedOn w:val="Normal"/>
    <w:link w:val="HeaderChar"/>
    <w:uiPriority w:val="99"/>
    <w:unhideWhenUsed/>
    <w:rsid w:val="00640F37"/>
    <w:pPr>
      <w:tabs>
        <w:tab w:val="center" w:pos="4536"/>
        <w:tab w:val="right" w:pos="9072"/>
      </w:tabs>
      <w:spacing w:after="0" w:line="240" w:lineRule="auto"/>
    </w:pPr>
  </w:style>
  <w:style w:type="character" w:customStyle="1" w:styleId="HeaderChar">
    <w:name w:val="Header Char"/>
    <w:basedOn w:val="DefaultParagraphFont"/>
    <w:link w:val="Header"/>
    <w:uiPriority w:val="99"/>
    <w:rsid w:val="00640F37"/>
  </w:style>
  <w:style w:type="paragraph" w:styleId="Footer">
    <w:name w:val="footer"/>
    <w:basedOn w:val="Normal"/>
    <w:link w:val="FooterChar"/>
    <w:uiPriority w:val="99"/>
    <w:unhideWhenUsed/>
    <w:rsid w:val="00640F37"/>
    <w:pPr>
      <w:tabs>
        <w:tab w:val="center" w:pos="4536"/>
        <w:tab w:val="right" w:pos="9072"/>
      </w:tabs>
      <w:spacing w:after="0" w:line="240" w:lineRule="auto"/>
    </w:pPr>
  </w:style>
  <w:style w:type="character" w:customStyle="1" w:styleId="FooterChar">
    <w:name w:val="Footer Char"/>
    <w:basedOn w:val="DefaultParagraphFont"/>
    <w:link w:val="Footer"/>
    <w:uiPriority w:val="99"/>
    <w:rsid w:val="00640F37"/>
  </w:style>
  <w:style w:type="character" w:customStyle="1" w:styleId="TOC1Char">
    <w:name w:val="TOC 1 Char"/>
    <w:basedOn w:val="DefaultParagraphFont"/>
    <w:link w:val="TOC1"/>
    <w:uiPriority w:val="39"/>
    <w:rsid w:val="00D25807"/>
  </w:style>
  <w:style w:type="paragraph" w:styleId="HTMLPreformatted">
    <w:name w:val="HTML Preformatted"/>
    <w:basedOn w:val="Normal"/>
    <w:link w:val="HTMLPreformattedChar"/>
    <w:uiPriority w:val="99"/>
    <w:unhideWhenUsed/>
    <w:rsid w:val="000C3F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hr-HR"/>
    </w:rPr>
  </w:style>
  <w:style w:type="character" w:customStyle="1" w:styleId="HTMLPreformattedChar">
    <w:name w:val="HTML Preformatted Char"/>
    <w:basedOn w:val="DefaultParagraphFont"/>
    <w:link w:val="HTMLPreformatted"/>
    <w:uiPriority w:val="99"/>
    <w:rsid w:val="000C3F71"/>
    <w:rPr>
      <w:rFonts w:ascii="Courier New" w:eastAsia="Times New Roman" w:hAnsi="Courier New" w:cs="Courier New"/>
      <w:sz w:val="20"/>
      <w:szCs w:val="20"/>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0313514">
      <w:bodyDiv w:val="1"/>
      <w:marLeft w:val="0"/>
      <w:marRight w:val="0"/>
      <w:marTop w:val="0"/>
      <w:marBottom w:val="0"/>
      <w:divBdr>
        <w:top w:val="none" w:sz="0" w:space="0" w:color="auto"/>
        <w:left w:val="none" w:sz="0" w:space="0" w:color="auto"/>
        <w:bottom w:val="none" w:sz="0" w:space="0" w:color="auto"/>
        <w:right w:val="none" w:sz="0" w:space="0" w:color="auto"/>
      </w:divBdr>
    </w:div>
    <w:div w:id="1392535803">
      <w:bodyDiv w:val="1"/>
      <w:marLeft w:val="0"/>
      <w:marRight w:val="0"/>
      <w:marTop w:val="0"/>
      <w:marBottom w:val="0"/>
      <w:divBdr>
        <w:top w:val="none" w:sz="0" w:space="0" w:color="auto"/>
        <w:left w:val="none" w:sz="0" w:space="0" w:color="auto"/>
        <w:bottom w:val="none" w:sz="0" w:space="0" w:color="auto"/>
        <w:right w:val="none" w:sz="0" w:space="0" w:color="auto"/>
      </w:divBdr>
    </w:div>
    <w:div w:id="1672954547">
      <w:bodyDiv w:val="1"/>
      <w:marLeft w:val="0"/>
      <w:marRight w:val="0"/>
      <w:marTop w:val="0"/>
      <w:marBottom w:val="0"/>
      <w:divBdr>
        <w:top w:val="none" w:sz="0" w:space="0" w:color="auto"/>
        <w:left w:val="none" w:sz="0" w:space="0" w:color="auto"/>
        <w:bottom w:val="none" w:sz="0" w:space="0" w:color="auto"/>
        <w:right w:val="none" w:sz="0" w:space="0" w:color="auto"/>
      </w:divBdr>
      <w:divsChild>
        <w:div w:id="1075934155">
          <w:marLeft w:val="0"/>
          <w:marRight w:val="0"/>
          <w:marTop w:val="0"/>
          <w:marBottom w:val="0"/>
          <w:divBdr>
            <w:top w:val="none" w:sz="0" w:space="0" w:color="auto"/>
            <w:left w:val="none" w:sz="0" w:space="0" w:color="auto"/>
            <w:bottom w:val="none" w:sz="0" w:space="0" w:color="auto"/>
            <w:right w:val="none" w:sz="0" w:space="0" w:color="auto"/>
          </w:divBdr>
        </w:div>
      </w:divsChild>
    </w:div>
    <w:div w:id="1968268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jvr.ut.ac.ir/article_57396.html"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doi.org/10.1515/jvetres-2016-0014" TargetMode="External"/><Relationship Id="rId10" Type="http://schemas.openxmlformats.org/officeDocument/2006/relationships/image" Target="media/image2.pn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dx.doi.org/10.1016/j.smallrumres.2009.10.006"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66055D-32F5-4A2C-8B9A-8D18C9B8E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55</Pages>
  <Words>14410</Words>
  <Characters>82141</Characters>
  <Application>Microsoft Office Word</Application>
  <DocSecurity>0</DocSecurity>
  <Lines>684</Lines>
  <Paragraphs>192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96359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Nastava</dc:creator>
  <cp:lastModifiedBy>Silvijo Vince</cp:lastModifiedBy>
  <cp:revision>2</cp:revision>
  <cp:lastPrinted>2017-04-27T09:56:00Z</cp:lastPrinted>
  <dcterms:created xsi:type="dcterms:W3CDTF">2017-04-28T10:38:00Z</dcterms:created>
  <dcterms:modified xsi:type="dcterms:W3CDTF">2017-04-28T10:38:00Z</dcterms:modified>
</cp:coreProperties>
</file>