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DF2" w:rsidRPr="00045B9E" w:rsidRDefault="00247DF2" w:rsidP="00247DF2">
      <w:pPr>
        <w:spacing w:line="360" w:lineRule="auto"/>
        <w:jc w:val="center"/>
        <w:rPr>
          <w:rFonts w:ascii="Times New Roman" w:hAnsi="Times New Roman"/>
          <w:sz w:val="24"/>
          <w:szCs w:val="24"/>
        </w:rPr>
      </w:pPr>
      <w:r w:rsidRPr="00045B9E">
        <w:rPr>
          <w:rFonts w:ascii="Times New Roman" w:hAnsi="Times New Roman"/>
          <w:sz w:val="24"/>
          <w:szCs w:val="24"/>
        </w:rPr>
        <w:t>SVEUČILIŠTE U ZAGREBU</w:t>
      </w:r>
    </w:p>
    <w:p w:rsidR="00247DF2" w:rsidRPr="00045B9E" w:rsidRDefault="00247DF2" w:rsidP="00247DF2">
      <w:pPr>
        <w:spacing w:after="100" w:line="360" w:lineRule="auto"/>
        <w:jc w:val="center"/>
        <w:rPr>
          <w:rFonts w:ascii="Times New Roman" w:hAnsi="Times New Roman"/>
          <w:sz w:val="24"/>
          <w:szCs w:val="24"/>
        </w:rPr>
      </w:pPr>
      <w:r w:rsidRPr="00045B9E">
        <w:rPr>
          <w:rFonts w:ascii="Times New Roman" w:hAnsi="Times New Roman"/>
          <w:sz w:val="24"/>
          <w:szCs w:val="24"/>
        </w:rPr>
        <w:t>FAKULTET KEMIJSKOG INŽENJERSTVA I TEHNOLOGIJE</w:t>
      </w:r>
    </w:p>
    <w:p w:rsidR="00247DF2" w:rsidRDefault="00247DF2" w:rsidP="00247DF2">
      <w:pPr>
        <w:spacing w:line="360" w:lineRule="auto"/>
        <w:jc w:val="center"/>
        <w:rPr>
          <w:rFonts w:ascii="Times New Roman" w:hAnsi="Times New Roman"/>
          <w:sz w:val="24"/>
          <w:szCs w:val="24"/>
        </w:rPr>
      </w:pPr>
    </w:p>
    <w:p w:rsidR="00B371E8" w:rsidRDefault="00B371E8" w:rsidP="00247DF2">
      <w:pPr>
        <w:spacing w:line="360" w:lineRule="auto"/>
        <w:jc w:val="center"/>
        <w:rPr>
          <w:rFonts w:ascii="Times New Roman" w:hAnsi="Times New Roman"/>
          <w:sz w:val="24"/>
          <w:szCs w:val="24"/>
        </w:rPr>
      </w:pPr>
    </w:p>
    <w:p w:rsidR="00B371E8" w:rsidRDefault="00B371E8" w:rsidP="00B371E8">
      <w:pPr>
        <w:spacing w:line="360" w:lineRule="auto"/>
        <w:rPr>
          <w:rFonts w:ascii="Times New Roman" w:hAnsi="Times New Roman"/>
          <w:sz w:val="24"/>
          <w:szCs w:val="24"/>
        </w:rPr>
      </w:pPr>
    </w:p>
    <w:p w:rsidR="004E72C9" w:rsidRDefault="004E72C9" w:rsidP="00B371E8">
      <w:pPr>
        <w:spacing w:line="360" w:lineRule="auto"/>
        <w:rPr>
          <w:rFonts w:ascii="Times New Roman" w:hAnsi="Times New Roman"/>
          <w:sz w:val="24"/>
          <w:szCs w:val="24"/>
        </w:rPr>
      </w:pPr>
    </w:p>
    <w:p w:rsidR="00681038" w:rsidRDefault="00681038" w:rsidP="00247DF2">
      <w:pPr>
        <w:spacing w:line="360" w:lineRule="auto"/>
        <w:jc w:val="center"/>
        <w:rPr>
          <w:rFonts w:ascii="Times New Roman" w:hAnsi="Times New Roman"/>
          <w:sz w:val="24"/>
          <w:szCs w:val="24"/>
        </w:rPr>
      </w:pPr>
    </w:p>
    <w:p w:rsidR="00247DF2" w:rsidRPr="00247DF2" w:rsidRDefault="00247DF2" w:rsidP="00247DF2">
      <w:pPr>
        <w:spacing w:line="360" w:lineRule="auto"/>
        <w:jc w:val="center"/>
        <w:rPr>
          <w:rFonts w:ascii="Times New Roman" w:hAnsi="Times New Roman"/>
          <w:sz w:val="36"/>
          <w:szCs w:val="36"/>
        </w:rPr>
      </w:pPr>
      <w:r w:rsidRPr="00247DF2">
        <w:rPr>
          <w:rFonts w:ascii="Times New Roman" w:hAnsi="Times New Roman"/>
          <w:sz w:val="36"/>
          <w:szCs w:val="36"/>
        </w:rPr>
        <w:t>Ana-Marija Čižmek</w:t>
      </w:r>
    </w:p>
    <w:p w:rsidR="00247DF2" w:rsidRDefault="00247DF2" w:rsidP="00247DF2">
      <w:pPr>
        <w:jc w:val="center"/>
        <w:rPr>
          <w:rFonts w:ascii="Times New Roman" w:hAnsi="Times New Roman"/>
          <w:b/>
          <w:bCs/>
          <w:sz w:val="36"/>
          <w:szCs w:val="36"/>
        </w:rPr>
      </w:pPr>
    </w:p>
    <w:p w:rsidR="00681038" w:rsidRDefault="00681038" w:rsidP="00247DF2">
      <w:pPr>
        <w:jc w:val="center"/>
        <w:rPr>
          <w:rFonts w:ascii="Times New Roman" w:hAnsi="Times New Roman"/>
          <w:b/>
          <w:bCs/>
          <w:sz w:val="36"/>
          <w:szCs w:val="36"/>
        </w:rPr>
      </w:pPr>
    </w:p>
    <w:p w:rsidR="00681038" w:rsidRDefault="00681038" w:rsidP="00247DF2">
      <w:pPr>
        <w:jc w:val="center"/>
        <w:rPr>
          <w:rFonts w:ascii="Times New Roman" w:hAnsi="Times New Roman"/>
          <w:b/>
          <w:bCs/>
          <w:sz w:val="36"/>
          <w:szCs w:val="36"/>
        </w:rPr>
      </w:pPr>
    </w:p>
    <w:p w:rsidR="00247DF2" w:rsidRDefault="00247DF2" w:rsidP="00247DF2">
      <w:pPr>
        <w:jc w:val="center"/>
        <w:rPr>
          <w:rFonts w:ascii="Times New Roman" w:hAnsi="Times New Roman"/>
          <w:b/>
          <w:bCs/>
          <w:sz w:val="36"/>
          <w:szCs w:val="36"/>
        </w:rPr>
      </w:pPr>
    </w:p>
    <w:p w:rsidR="00702D9A" w:rsidRPr="00247DF2" w:rsidRDefault="00702D9A" w:rsidP="00702D9A">
      <w:pPr>
        <w:jc w:val="center"/>
        <w:rPr>
          <w:rFonts w:ascii="Times New Roman" w:hAnsi="Times New Roman"/>
          <w:sz w:val="36"/>
          <w:szCs w:val="36"/>
        </w:rPr>
      </w:pPr>
      <w:r>
        <w:rPr>
          <w:rFonts w:ascii="Times New Roman" w:hAnsi="Times New Roman"/>
          <w:b/>
          <w:bCs/>
          <w:sz w:val="36"/>
          <w:szCs w:val="36"/>
        </w:rPr>
        <w:t xml:space="preserve">Razvoj i validacija SPE-HPLC-DAD metode za određivanje plave </w:t>
      </w:r>
      <w:r w:rsidRPr="00247DF2">
        <w:rPr>
          <w:rFonts w:ascii="Times New Roman" w:hAnsi="Times New Roman"/>
          <w:b/>
          <w:bCs/>
          <w:sz w:val="36"/>
          <w:szCs w:val="36"/>
        </w:rPr>
        <w:t>boje u dizel gorivima</w:t>
      </w:r>
      <w:r>
        <w:rPr>
          <w:rFonts w:ascii="Times New Roman" w:hAnsi="Times New Roman"/>
          <w:b/>
          <w:bCs/>
          <w:sz w:val="36"/>
          <w:szCs w:val="36"/>
        </w:rPr>
        <w:t xml:space="preserve"> </w:t>
      </w:r>
    </w:p>
    <w:p w:rsidR="00247DF2" w:rsidRPr="005B53DC" w:rsidRDefault="00247DF2" w:rsidP="00247DF2">
      <w:pPr>
        <w:spacing w:line="360" w:lineRule="auto"/>
        <w:jc w:val="center"/>
        <w:rPr>
          <w:rFonts w:ascii="Times New Roman" w:hAnsi="Times New Roman"/>
          <w:sz w:val="24"/>
          <w:szCs w:val="24"/>
        </w:rPr>
      </w:pPr>
    </w:p>
    <w:p w:rsidR="00870AC3" w:rsidRDefault="00870AC3" w:rsidP="00247DF2">
      <w:pPr>
        <w:spacing w:line="240" w:lineRule="auto"/>
        <w:jc w:val="center"/>
        <w:rPr>
          <w:rFonts w:ascii="Times New Roman" w:hAnsi="Times New Roman"/>
          <w:sz w:val="24"/>
          <w:szCs w:val="24"/>
        </w:rPr>
      </w:pPr>
    </w:p>
    <w:p w:rsidR="00247DF2" w:rsidRDefault="00247DF2" w:rsidP="00681038">
      <w:pPr>
        <w:spacing w:line="240" w:lineRule="auto"/>
        <w:jc w:val="center"/>
        <w:rPr>
          <w:rFonts w:ascii="Times New Roman" w:hAnsi="Times New Roman"/>
          <w:sz w:val="28"/>
          <w:szCs w:val="28"/>
        </w:rPr>
      </w:pPr>
    </w:p>
    <w:p w:rsidR="00681038" w:rsidRDefault="00681038" w:rsidP="00681038">
      <w:pPr>
        <w:spacing w:line="240" w:lineRule="auto"/>
        <w:jc w:val="center"/>
        <w:rPr>
          <w:rFonts w:ascii="Times New Roman" w:hAnsi="Times New Roman"/>
          <w:sz w:val="28"/>
          <w:szCs w:val="28"/>
        </w:rPr>
      </w:pPr>
    </w:p>
    <w:p w:rsidR="00681038" w:rsidRDefault="00681038" w:rsidP="00681038">
      <w:pPr>
        <w:spacing w:line="240" w:lineRule="auto"/>
        <w:jc w:val="center"/>
        <w:rPr>
          <w:rFonts w:ascii="Times New Roman" w:hAnsi="Times New Roman"/>
          <w:sz w:val="28"/>
          <w:szCs w:val="28"/>
        </w:rPr>
      </w:pPr>
    </w:p>
    <w:p w:rsidR="00247DF2" w:rsidRPr="005B53DC" w:rsidRDefault="00247DF2" w:rsidP="00247DF2">
      <w:pPr>
        <w:spacing w:line="360" w:lineRule="auto"/>
        <w:jc w:val="center"/>
        <w:rPr>
          <w:rFonts w:ascii="Times New Roman" w:hAnsi="Times New Roman"/>
          <w:sz w:val="24"/>
          <w:szCs w:val="24"/>
        </w:rPr>
      </w:pPr>
    </w:p>
    <w:p w:rsidR="00247DF2" w:rsidRDefault="00247DF2" w:rsidP="00247DF2">
      <w:pPr>
        <w:spacing w:line="360" w:lineRule="auto"/>
        <w:jc w:val="center"/>
        <w:rPr>
          <w:rFonts w:ascii="Times New Roman" w:hAnsi="Times New Roman"/>
          <w:sz w:val="24"/>
          <w:szCs w:val="24"/>
        </w:rPr>
      </w:pPr>
    </w:p>
    <w:p w:rsidR="00247DF2" w:rsidRDefault="00247DF2" w:rsidP="00247DF2">
      <w:pPr>
        <w:spacing w:line="360" w:lineRule="auto"/>
        <w:jc w:val="center"/>
        <w:rPr>
          <w:rFonts w:ascii="Times New Roman" w:hAnsi="Times New Roman"/>
          <w:sz w:val="24"/>
          <w:szCs w:val="24"/>
        </w:rPr>
      </w:pPr>
    </w:p>
    <w:p w:rsidR="00247DF2" w:rsidRDefault="00247DF2" w:rsidP="00870AC3">
      <w:pPr>
        <w:spacing w:line="360" w:lineRule="auto"/>
        <w:jc w:val="center"/>
        <w:rPr>
          <w:rFonts w:ascii="Times New Roman" w:hAnsi="Times New Roman"/>
          <w:sz w:val="24"/>
          <w:szCs w:val="24"/>
        </w:rPr>
      </w:pPr>
      <w:r>
        <w:rPr>
          <w:rFonts w:ascii="Times New Roman" w:hAnsi="Times New Roman"/>
          <w:sz w:val="24"/>
          <w:szCs w:val="24"/>
        </w:rPr>
        <w:t>Zagreb, 2017.</w:t>
      </w: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681038" w:rsidRDefault="00681038">
      <w:pPr>
        <w:spacing w:line="360" w:lineRule="auto"/>
        <w:jc w:val="both"/>
        <w:rPr>
          <w:rFonts w:ascii="Times New Roman" w:eastAsia="Times New Roman" w:hAnsi="Times New Roman" w:cs="Times New Roman"/>
          <w:sz w:val="24"/>
          <w:szCs w:val="24"/>
        </w:rPr>
      </w:pPr>
    </w:p>
    <w:p w:rsidR="00681038" w:rsidRDefault="00681038">
      <w:pPr>
        <w:spacing w:line="360" w:lineRule="auto"/>
        <w:jc w:val="both"/>
        <w:rPr>
          <w:rFonts w:ascii="Times New Roman" w:eastAsia="Times New Roman" w:hAnsi="Times New Roman" w:cs="Times New Roman"/>
          <w:sz w:val="24"/>
          <w:szCs w:val="24"/>
        </w:rPr>
      </w:pPr>
    </w:p>
    <w:p w:rsidR="004E72C9" w:rsidRPr="00681038" w:rsidRDefault="0008245F" w:rsidP="0068103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rad izrađen</w:t>
      </w:r>
      <w:r w:rsidR="00C04315" w:rsidRPr="00C04315">
        <w:rPr>
          <w:rFonts w:ascii="Times New Roman" w:eastAsia="Times New Roman" w:hAnsi="Times New Roman" w:cs="Times New Roman"/>
          <w:sz w:val="24"/>
          <w:szCs w:val="24"/>
        </w:rPr>
        <w:t xml:space="preserve"> </w:t>
      </w:r>
      <w:r w:rsidR="00C04315">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dijelom </w:t>
      </w:r>
      <w:r w:rsidR="004E72C9">
        <w:rPr>
          <w:rFonts w:ascii="Times New Roman" w:eastAsia="Times New Roman" w:hAnsi="Times New Roman" w:cs="Times New Roman"/>
          <w:sz w:val="24"/>
          <w:szCs w:val="24"/>
        </w:rPr>
        <w:t xml:space="preserve">u Zavodu za Analitičku kemiju </w:t>
      </w:r>
      <w:r>
        <w:rPr>
          <w:rFonts w:ascii="Times New Roman" w:eastAsia="Times New Roman" w:hAnsi="Times New Roman" w:cs="Times New Roman"/>
          <w:sz w:val="24"/>
          <w:szCs w:val="24"/>
        </w:rPr>
        <w:t>na</w:t>
      </w:r>
      <w:r w:rsidR="00681038">
        <w:rPr>
          <w:rFonts w:ascii="Times New Roman" w:eastAsia="Times New Roman" w:hAnsi="Times New Roman" w:cs="Times New Roman"/>
          <w:sz w:val="24"/>
          <w:szCs w:val="24"/>
        </w:rPr>
        <w:t xml:space="preserve"> Fakultetu kemijskog</w:t>
      </w:r>
      <w:r w:rsidR="00FE1310">
        <w:rPr>
          <w:rFonts w:ascii="Times New Roman" w:eastAsia="Times New Roman" w:hAnsi="Times New Roman" w:cs="Times New Roman"/>
          <w:sz w:val="24"/>
          <w:szCs w:val="24"/>
        </w:rPr>
        <w:t xml:space="preserve"> inženjerstva i tehnologije </w:t>
      </w:r>
      <w:r w:rsidR="00681038">
        <w:rPr>
          <w:rFonts w:ascii="Times New Roman" w:eastAsia="Times New Roman" w:hAnsi="Times New Roman" w:cs="Times New Roman"/>
          <w:sz w:val="24"/>
          <w:szCs w:val="24"/>
        </w:rPr>
        <w:t>pod vodstvom prof. dr. sc. Sandre Babić</w:t>
      </w:r>
      <w:r w:rsidR="00D53622">
        <w:rPr>
          <w:rFonts w:ascii="Times New Roman" w:eastAsia="Times New Roman" w:hAnsi="Times New Roman" w:cs="Times New Roman"/>
          <w:sz w:val="24"/>
          <w:szCs w:val="24"/>
        </w:rPr>
        <w:t>, a dijelom u INA</w:t>
      </w:r>
      <w:r w:rsidR="00C04315">
        <w:rPr>
          <w:rFonts w:ascii="Times New Roman" w:eastAsia="Times New Roman" w:hAnsi="Times New Roman" w:cs="Times New Roman"/>
          <w:sz w:val="24"/>
          <w:szCs w:val="24"/>
        </w:rPr>
        <w:t xml:space="preserve"> d.d.</w:t>
      </w:r>
      <w:r w:rsidR="00D53622">
        <w:rPr>
          <w:rFonts w:ascii="Times New Roman" w:eastAsia="Times New Roman" w:hAnsi="Times New Roman" w:cs="Times New Roman"/>
          <w:sz w:val="24"/>
          <w:szCs w:val="24"/>
        </w:rPr>
        <w:t xml:space="preserve"> Centralnom ispitnom</w:t>
      </w:r>
      <w:r>
        <w:rPr>
          <w:rFonts w:ascii="Times New Roman" w:eastAsia="Times New Roman" w:hAnsi="Times New Roman" w:cs="Times New Roman"/>
          <w:sz w:val="24"/>
          <w:szCs w:val="24"/>
        </w:rPr>
        <w:t xml:space="preserve"> laboratoriju</w:t>
      </w:r>
      <w:r w:rsidR="00681038">
        <w:rPr>
          <w:rFonts w:ascii="Times New Roman" w:eastAsia="Times New Roman" w:hAnsi="Times New Roman" w:cs="Times New Roman"/>
          <w:sz w:val="24"/>
          <w:szCs w:val="24"/>
        </w:rPr>
        <w:t xml:space="preserve"> </w:t>
      </w:r>
      <w:r w:rsidR="004E72C9">
        <w:rPr>
          <w:rFonts w:ascii="Times New Roman" w:eastAsia="Times New Roman" w:hAnsi="Times New Roman" w:cs="Times New Roman"/>
          <w:sz w:val="24"/>
          <w:szCs w:val="24"/>
        </w:rPr>
        <w:t xml:space="preserve">pod vodstvom dr. sc. Tatjane Tomić </w:t>
      </w:r>
      <w:r w:rsidR="00681038">
        <w:rPr>
          <w:rFonts w:ascii="Times New Roman" w:eastAsia="Times New Roman" w:hAnsi="Times New Roman" w:cs="Times New Roman"/>
          <w:sz w:val="24"/>
          <w:szCs w:val="24"/>
        </w:rPr>
        <w:t>i predan je na natječaj za dodjelu Rektorove nagrade u akademskoj godini 2016./2017.</w:t>
      </w: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247DF2" w:rsidRDefault="00247DF2">
      <w:pPr>
        <w:spacing w:line="360" w:lineRule="auto"/>
        <w:jc w:val="both"/>
        <w:rPr>
          <w:rFonts w:ascii="Times New Roman" w:eastAsia="Times New Roman" w:hAnsi="Times New Roman" w:cs="Times New Roman"/>
          <w:b/>
          <w:sz w:val="28"/>
        </w:rPr>
      </w:pPr>
    </w:p>
    <w:p w:rsidR="00681038" w:rsidRDefault="00681038">
      <w:pPr>
        <w:spacing w:line="360" w:lineRule="auto"/>
        <w:jc w:val="both"/>
        <w:rPr>
          <w:rFonts w:ascii="Times New Roman" w:eastAsia="Times New Roman" w:hAnsi="Times New Roman" w:cs="Times New Roman"/>
          <w:b/>
          <w:sz w:val="28"/>
        </w:rPr>
      </w:pPr>
    </w:p>
    <w:p w:rsidR="00681038" w:rsidRDefault="00681038">
      <w:pPr>
        <w:spacing w:line="360" w:lineRule="auto"/>
        <w:jc w:val="both"/>
        <w:rPr>
          <w:rFonts w:ascii="Times New Roman" w:eastAsia="Times New Roman" w:hAnsi="Times New Roman" w:cs="Times New Roman"/>
          <w:b/>
          <w:sz w:val="28"/>
        </w:rPr>
      </w:pPr>
    </w:p>
    <w:p w:rsidR="00681038" w:rsidRPr="0082574C" w:rsidRDefault="00681038">
      <w:pPr>
        <w:spacing w:line="360" w:lineRule="auto"/>
        <w:jc w:val="both"/>
        <w:rPr>
          <w:rFonts w:ascii="Times New Roman" w:eastAsia="Times New Roman" w:hAnsi="Times New Roman" w:cs="Times New Roman"/>
          <w:b/>
          <w:color w:val="000000" w:themeColor="text1"/>
          <w:sz w:val="28"/>
        </w:rPr>
      </w:pPr>
      <w:r w:rsidRPr="0082574C">
        <w:rPr>
          <w:rFonts w:ascii="Times New Roman" w:eastAsia="Times New Roman" w:hAnsi="Times New Roman" w:cs="Times New Roman"/>
          <w:b/>
          <w:color w:val="000000" w:themeColor="text1"/>
          <w:sz w:val="28"/>
        </w:rPr>
        <w:lastRenderedPageBreak/>
        <w:t>Sadržaj</w:t>
      </w:r>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280" w:history="1">
        <w:r w:rsidR="002A3FE5" w:rsidRPr="0099197B">
          <w:rPr>
            <w:rStyle w:val="Hyperlink"/>
            <w:rFonts w:ascii="Times New Roman" w:eastAsia="Times New Roman" w:hAnsi="Times New Roman" w:cs="Times New Roman"/>
            <w:noProof/>
            <w:color w:val="000000" w:themeColor="text1"/>
            <w:sz w:val="24"/>
            <w:szCs w:val="24"/>
            <w:u w:val="none"/>
          </w:rPr>
          <w:t>1. UVOD</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1</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281" w:history="1">
        <w:r w:rsidR="002A3FE5" w:rsidRPr="0099197B">
          <w:rPr>
            <w:rStyle w:val="Hyperlink"/>
            <w:rFonts w:ascii="Times New Roman" w:eastAsia="Times New Roman" w:hAnsi="Times New Roman" w:cs="Times New Roman"/>
            <w:noProof/>
            <w:color w:val="000000" w:themeColor="text1"/>
            <w:sz w:val="24"/>
            <w:szCs w:val="24"/>
            <w:u w:val="none"/>
          </w:rPr>
          <w:t>1.1. NAFTA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_Toc477573281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82" w:history="1">
        <w:r w:rsidR="002A3FE5" w:rsidRPr="0099197B">
          <w:rPr>
            <w:rStyle w:val="Hyperlink"/>
            <w:rFonts w:ascii="Times New Roman" w:hAnsi="Times New Roman" w:cs="Times New Roman"/>
            <w:noProof/>
            <w:color w:val="000000" w:themeColor="text1"/>
            <w:sz w:val="24"/>
            <w:szCs w:val="24"/>
            <w:u w:val="none"/>
          </w:rPr>
          <w:t>1.1.1. KEMIJSKI SASTAV NAFTE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_Toc477573282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83" w:history="1">
        <w:r w:rsidR="002A3FE5" w:rsidRPr="0099197B">
          <w:rPr>
            <w:rStyle w:val="Hyperlink"/>
            <w:rFonts w:ascii="Times New Roman" w:hAnsi="Times New Roman" w:cs="Times New Roman"/>
            <w:noProof/>
            <w:color w:val="000000" w:themeColor="text1"/>
            <w:sz w:val="24"/>
            <w:szCs w:val="24"/>
            <w:u w:val="none"/>
          </w:rPr>
          <w:t>1.1.2. PROCESI PRERADE NAFTE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_Toc477573283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284" w:history="1">
        <w:r w:rsidR="002A3FE5" w:rsidRPr="0099197B">
          <w:rPr>
            <w:rStyle w:val="Hyperlink"/>
            <w:rFonts w:ascii="Times New Roman" w:eastAsia="Times New Roman" w:hAnsi="Times New Roman" w:cs="Times New Roman"/>
            <w:noProof/>
            <w:color w:val="000000" w:themeColor="text1"/>
            <w:sz w:val="24"/>
            <w:szCs w:val="24"/>
            <w:u w:val="none"/>
          </w:rPr>
          <w:t>1.2. DIZELSKA GORIVA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_Toc477573284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11</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85" w:history="1">
        <w:r w:rsidR="002A3FE5" w:rsidRPr="0099197B">
          <w:rPr>
            <w:rStyle w:val="Hyperlink"/>
            <w:rFonts w:ascii="Times New Roman" w:hAnsi="Times New Roman" w:cs="Times New Roman"/>
            <w:noProof/>
            <w:color w:val="000000" w:themeColor="text1"/>
            <w:sz w:val="24"/>
            <w:szCs w:val="24"/>
            <w:u w:val="none"/>
            <w:shd w:val="clear" w:color="auto" w:fill="FFFFFF"/>
          </w:rPr>
          <w:t>1.2.1. NAMJEŠAVANJE DIZEL GORIVA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_Toc477573285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16</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86" w:history="1">
        <w:r w:rsidR="002A3FE5" w:rsidRPr="0099197B">
          <w:rPr>
            <w:rStyle w:val="Hyperlink"/>
            <w:rFonts w:ascii="Times New Roman" w:hAnsi="Times New Roman" w:cs="Times New Roman"/>
            <w:noProof/>
            <w:color w:val="000000" w:themeColor="text1"/>
            <w:sz w:val="24"/>
            <w:szCs w:val="24"/>
            <w:u w:val="none"/>
            <w:shd w:val="clear" w:color="auto" w:fill="FFFFFF"/>
          </w:rPr>
          <w:t xml:space="preserve">1.2.2. VRSTE </w:t>
        </w:r>
        <w:r w:rsidR="002A3FE5" w:rsidRPr="0099197B">
          <w:rPr>
            <w:rStyle w:val="Hyperlink"/>
            <w:rFonts w:ascii="Times New Roman" w:hAnsi="Times New Roman" w:cs="Times New Roman"/>
            <w:noProof/>
            <w:color w:val="000000" w:themeColor="text1"/>
            <w:sz w:val="24"/>
            <w:szCs w:val="24"/>
            <w:u w:val="none"/>
          </w:rPr>
          <w:t>DIZEL GORIVA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_Toc477573286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19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87" w:history="1">
        <w:r w:rsidR="002A3FE5" w:rsidRPr="0099197B">
          <w:rPr>
            <w:rStyle w:val="Hyperlink"/>
            <w:rFonts w:ascii="Times New Roman" w:hAnsi="Times New Roman" w:cs="Times New Roman"/>
            <w:noProof/>
            <w:color w:val="000000" w:themeColor="text1"/>
            <w:sz w:val="24"/>
            <w:szCs w:val="24"/>
            <w:u w:val="none"/>
          </w:rPr>
          <w:t xml:space="preserve">1.2.3. </w:t>
        </w:r>
        <w:r w:rsidR="002A3FE5" w:rsidRPr="0099197B">
          <w:rPr>
            <w:rStyle w:val="Hyperlink"/>
            <w:rFonts w:ascii="Times New Roman" w:hAnsi="Times New Roman" w:cs="Times New Roman"/>
            <w:noProof/>
            <w:color w:val="000000" w:themeColor="text1"/>
            <w:sz w:val="24"/>
            <w:szCs w:val="24"/>
            <w:u w:val="none"/>
            <w:shd w:val="clear" w:color="auto" w:fill="FFFFFF"/>
          </w:rPr>
          <w:t>OZNAČAVANJE I BOJANJE GORIVA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_Toc477573287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20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left" w:pos="880"/>
          <w:tab w:val="right" w:leader="dot" w:pos="9062"/>
        </w:tabs>
        <w:spacing w:line="360" w:lineRule="auto"/>
        <w:jc w:val="both"/>
        <w:rPr>
          <w:rFonts w:ascii="Times New Roman" w:hAnsi="Times New Roman" w:cs="Times New Roman"/>
          <w:noProof/>
          <w:color w:val="000000" w:themeColor="text1"/>
          <w:sz w:val="24"/>
          <w:szCs w:val="24"/>
        </w:rPr>
      </w:pPr>
      <w:hyperlink w:anchor="_Toc477573288" w:history="1">
        <w:r w:rsidR="002A3FE5" w:rsidRPr="0099197B">
          <w:rPr>
            <w:rStyle w:val="Hyperlink"/>
            <w:rFonts w:ascii="Times New Roman" w:eastAsia="Times New Roman" w:hAnsi="Times New Roman" w:cs="Times New Roman"/>
            <w:noProof/>
            <w:color w:val="000000" w:themeColor="text1"/>
            <w:sz w:val="24"/>
            <w:szCs w:val="24"/>
            <w:u w:val="none"/>
          </w:rPr>
          <w:t>1.3. ANALITIČKE METODE ODREĐIVANJA MARKERA I BOJA U GORIVU</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_Toc477573288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22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240" w:lineRule="auto"/>
        <w:jc w:val="both"/>
        <w:rPr>
          <w:rStyle w:val="Hyperlink"/>
          <w:rFonts w:ascii="Times New Roman" w:hAnsi="Times New Roman" w:cs="Times New Roman"/>
          <w:noProof/>
          <w:color w:val="000000" w:themeColor="text1"/>
          <w:sz w:val="24"/>
          <w:szCs w:val="24"/>
          <w:u w:val="none"/>
        </w:rPr>
      </w:pPr>
      <w:hyperlink w:anchor="_Toc477573289" w:history="1">
        <w:r w:rsidR="002A3FE5" w:rsidRPr="0099197B">
          <w:rPr>
            <w:rStyle w:val="Hyperlink"/>
            <w:rFonts w:ascii="Times New Roman" w:hAnsi="Times New Roman" w:cs="Times New Roman"/>
            <w:noProof/>
            <w:color w:val="000000" w:themeColor="text1"/>
            <w:sz w:val="24"/>
            <w:szCs w:val="24"/>
            <w:u w:val="none"/>
          </w:rPr>
          <w:t>1.3.1. PRIPREMA UZORKA ZA ANALIZU</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_Toc477573289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23</w:t>
        </w:r>
        <w:r w:rsidR="002A3FE5" w:rsidRPr="0099197B">
          <w:rPr>
            <w:rFonts w:ascii="Times New Roman" w:hAnsi="Times New Roman" w:cs="Times New Roman"/>
            <w:noProof/>
            <w:webHidden/>
            <w:color w:val="000000" w:themeColor="text1"/>
            <w:sz w:val="24"/>
            <w:szCs w:val="24"/>
          </w:rPr>
          <w:fldChar w:fldCharType="end"/>
        </w:r>
      </w:hyperlink>
    </w:p>
    <w:p w:rsidR="0099197B" w:rsidRPr="0099197B" w:rsidRDefault="0099197B" w:rsidP="0099197B">
      <w:pPr>
        <w:pStyle w:val="Heading4"/>
        <w:spacing w:line="360" w:lineRule="auto"/>
        <w:jc w:val="both"/>
        <w:rPr>
          <w:rFonts w:ascii="Times New Roman" w:hAnsi="Times New Roman" w:cs="Times New Roman"/>
          <w:b w:val="0"/>
          <w:i w:val="0"/>
          <w:color w:val="000000" w:themeColor="text1"/>
          <w:sz w:val="24"/>
          <w:szCs w:val="24"/>
        </w:rPr>
      </w:pPr>
      <w:r w:rsidRPr="0099197B">
        <w:rPr>
          <w:rFonts w:ascii="Times New Roman" w:hAnsi="Times New Roman" w:cs="Times New Roman"/>
          <w:sz w:val="24"/>
          <w:szCs w:val="24"/>
        </w:rPr>
        <w:t xml:space="preserve">              </w:t>
      </w:r>
      <w:r w:rsidRPr="0099197B">
        <w:rPr>
          <w:rFonts w:ascii="Times New Roman" w:hAnsi="Times New Roman" w:cs="Times New Roman"/>
          <w:b w:val="0"/>
          <w:color w:val="000000" w:themeColor="text1"/>
          <w:sz w:val="24"/>
          <w:szCs w:val="24"/>
        </w:rPr>
        <w:t>1.3.1.1.</w:t>
      </w:r>
      <w:r>
        <w:rPr>
          <w:rFonts w:ascii="Times New Roman" w:hAnsi="Times New Roman" w:cs="Times New Roman"/>
          <w:b w:val="0"/>
          <w:color w:val="000000" w:themeColor="text1"/>
          <w:sz w:val="24"/>
          <w:szCs w:val="24"/>
        </w:rPr>
        <w:t xml:space="preserve"> Ekstrakcija čvrstom </w:t>
      </w:r>
      <w:r w:rsidRPr="0099197B">
        <w:rPr>
          <w:rFonts w:ascii="Times New Roman" w:hAnsi="Times New Roman" w:cs="Times New Roman"/>
          <w:b w:val="0"/>
          <w:color w:val="000000" w:themeColor="text1"/>
          <w:sz w:val="24"/>
          <w:szCs w:val="24"/>
        </w:rPr>
        <w:t>fazom.</w:t>
      </w:r>
      <w:r>
        <w:rPr>
          <w:rFonts w:ascii="Times New Roman" w:hAnsi="Times New Roman" w:cs="Times New Roman"/>
          <w:b w:val="0"/>
          <w:i w:val="0"/>
          <w:color w:val="000000" w:themeColor="text1"/>
          <w:sz w:val="24"/>
          <w:szCs w:val="24"/>
        </w:rPr>
        <w:t>................</w:t>
      </w:r>
      <w:r w:rsidRPr="0099197B">
        <w:rPr>
          <w:rFonts w:ascii="Times New Roman" w:hAnsi="Times New Roman" w:cs="Times New Roman"/>
          <w:b w:val="0"/>
          <w:i w:val="0"/>
          <w:color w:val="000000" w:themeColor="text1"/>
          <w:sz w:val="24"/>
          <w:szCs w:val="24"/>
        </w:rPr>
        <w:t>...........................................................</w:t>
      </w:r>
      <w:r>
        <w:rPr>
          <w:rFonts w:ascii="Times New Roman" w:hAnsi="Times New Roman" w:cs="Times New Roman"/>
          <w:b w:val="0"/>
          <w:i w:val="0"/>
          <w:color w:val="000000" w:themeColor="text1"/>
          <w:sz w:val="24"/>
          <w:szCs w:val="24"/>
        </w:rPr>
        <w:t xml:space="preserve"> </w:t>
      </w:r>
      <w:r w:rsidRPr="0099197B">
        <w:rPr>
          <w:rFonts w:ascii="Times New Roman" w:hAnsi="Times New Roman" w:cs="Times New Roman"/>
          <w:b w:val="0"/>
          <w:i w:val="0"/>
          <w:color w:val="000000" w:themeColor="text1"/>
          <w:sz w:val="24"/>
          <w:szCs w:val="24"/>
        </w:rPr>
        <w:t>24</w:t>
      </w:r>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290" w:history="1">
        <w:r w:rsidR="002A3FE5" w:rsidRPr="0099197B">
          <w:rPr>
            <w:rStyle w:val="Hyperlink"/>
            <w:rFonts w:ascii="Times New Roman" w:eastAsia="Times New Roman" w:hAnsi="Times New Roman" w:cs="Times New Roman"/>
            <w:noProof/>
            <w:color w:val="000000" w:themeColor="text1"/>
            <w:sz w:val="24"/>
            <w:szCs w:val="24"/>
            <w:u w:val="none"/>
            <w:shd w:val="clear" w:color="auto" w:fill="FFFFFF"/>
          </w:rPr>
          <w:t>1.4. TEKUĆINSKA KROMATOGRAFIJA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26</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left" w:pos="1320"/>
          <w:tab w:val="right" w:leader="dot" w:pos="9062"/>
        </w:tabs>
        <w:spacing w:line="360" w:lineRule="auto"/>
        <w:jc w:val="both"/>
        <w:rPr>
          <w:rFonts w:ascii="Times New Roman" w:hAnsi="Times New Roman" w:cs="Times New Roman"/>
          <w:noProof/>
          <w:color w:val="000000" w:themeColor="text1"/>
          <w:sz w:val="24"/>
          <w:szCs w:val="24"/>
        </w:rPr>
      </w:pPr>
      <w:hyperlink w:anchor="_Toc477573291" w:history="1">
        <w:r w:rsidR="002A3FE5" w:rsidRPr="0099197B">
          <w:rPr>
            <w:rStyle w:val="Hyperlink"/>
            <w:rFonts w:ascii="Times New Roman" w:hAnsi="Times New Roman" w:cs="Times New Roman"/>
            <w:noProof/>
            <w:color w:val="000000" w:themeColor="text1"/>
            <w:sz w:val="24"/>
            <w:szCs w:val="24"/>
            <w:u w:val="none"/>
          </w:rPr>
          <w:t>1.4.1. TEKUĆINSKA KROMATOGRAFIJA VISOKE DJELOTVORNOSTI</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_Toc477573291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29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292" w:history="1">
        <w:r w:rsidR="002A3FE5" w:rsidRPr="0099197B">
          <w:rPr>
            <w:rStyle w:val="Hyperlink"/>
            <w:rFonts w:ascii="Times New Roman" w:eastAsia="Times New Roman" w:hAnsi="Times New Roman" w:cs="Times New Roman"/>
            <w:noProof/>
            <w:color w:val="000000" w:themeColor="text1"/>
            <w:sz w:val="24"/>
            <w:szCs w:val="24"/>
            <w:u w:val="none"/>
          </w:rPr>
          <w:t>1.5. VALIDACIJA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_Toc477573292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32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93" w:history="1">
        <w:r w:rsidR="002A3FE5" w:rsidRPr="0099197B">
          <w:rPr>
            <w:rStyle w:val="Hyperlink"/>
            <w:rFonts w:ascii="Times New Roman" w:hAnsi="Times New Roman" w:cs="Times New Roman"/>
            <w:noProof/>
            <w:color w:val="000000" w:themeColor="text1"/>
            <w:sz w:val="24"/>
            <w:szCs w:val="24"/>
            <w:u w:val="none"/>
          </w:rPr>
          <w:t>1.5.1. VALIDACIJA UZORKA I UZORKOVANJE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_Toc477573293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32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94" w:history="1">
        <w:r w:rsidR="002A3FE5" w:rsidRPr="0099197B">
          <w:rPr>
            <w:rStyle w:val="Hyperlink"/>
            <w:rFonts w:ascii="Times New Roman" w:hAnsi="Times New Roman" w:cs="Times New Roman"/>
            <w:noProof/>
            <w:color w:val="000000" w:themeColor="text1"/>
            <w:sz w:val="24"/>
            <w:szCs w:val="24"/>
            <w:u w:val="none"/>
          </w:rPr>
          <w:t>1.5.2. VALIDACIJA METODE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_Toc477573294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33</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95" w:history="1">
        <w:r w:rsidR="002A3FE5" w:rsidRPr="0099197B">
          <w:rPr>
            <w:rStyle w:val="Hyperlink"/>
            <w:rFonts w:ascii="Times New Roman" w:hAnsi="Times New Roman" w:cs="Times New Roman"/>
            <w:noProof/>
            <w:color w:val="000000" w:themeColor="text1"/>
            <w:sz w:val="24"/>
            <w:szCs w:val="24"/>
            <w:u w:val="none"/>
          </w:rPr>
          <w:t>1.5.3. VALIDACIJA PODATAKA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_Toc477573295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39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296" w:history="1">
        <w:r w:rsidR="002A3FE5" w:rsidRPr="0099197B">
          <w:rPr>
            <w:rStyle w:val="Hyperlink"/>
            <w:rFonts w:ascii="Times New Roman" w:eastAsia="Times New Roman" w:hAnsi="Times New Roman" w:cs="Times New Roman"/>
            <w:noProof/>
            <w:color w:val="000000" w:themeColor="text1"/>
            <w:sz w:val="24"/>
            <w:szCs w:val="24"/>
            <w:u w:val="none"/>
          </w:rPr>
          <w:t>2. OPĆI I SPECIFIČNI CILJEVI RADA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_Toc477573296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297" w:history="1">
        <w:r w:rsidR="002A3FE5" w:rsidRPr="0099197B">
          <w:rPr>
            <w:rStyle w:val="Hyperlink"/>
            <w:rFonts w:ascii="Times New Roman" w:eastAsia="Times New Roman" w:hAnsi="Times New Roman" w:cs="Times New Roman"/>
            <w:noProof/>
            <w:color w:val="000000" w:themeColor="text1"/>
            <w:sz w:val="24"/>
            <w:szCs w:val="24"/>
            <w:u w:val="none"/>
          </w:rPr>
          <w:t>3. MATERIJALI I METODE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_Toc477573297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41</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298" w:history="1">
        <w:r w:rsidR="002A3FE5" w:rsidRPr="0099197B">
          <w:rPr>
            <w:rStyle w:val="Hyperlink"/>
            <w:rFonts w:ascii="Times New Roman" w:eastAsia="Times New Roman" w:hAnsi="Times New Roman" w:cs="Times New Roman"/>
            <w:noProof/>
            <w:color w:val="000000" w:themeColor="text1"/>
            <w:sz w:val="24"/>
            <w:szCs w:val="24"/>
            <w:u w:val="none"/>
          </w:rPr>
          <w:t>3.1. MATERIJALI</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_Toc477573298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299" w:history="1">
        <w:r w:rsidR="002A3FE5" w:rsidRPr="0099197B">
          <w:rPr>
            <w:rStyle w:val="Hyperlink"/>
            <w:rFonts w:ascii="Times New Roman" w:hAnsi="Times New Roman" w:cs="Times New Roman"/>
            <w:noProof/>
            <w:color w:val="000000" w:themeColor="text1"/>
            <w:sz w:val="24"/>
            <w:szCs w:val="24"/>
            <w:u w:val="none"/>
          </w:rPr>
          <w:t>3.1.1. KEMIKALIJE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_Toc477573299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0" w:history="1">
        <w:r w:rsidR="002A3FE5" w:rsidRPr="0099197B">
          <w:rPr>
            <w:rStyle w:val="Hyperlink"/>
            <w:rFonts w:ascii="Times New Roman" w:hAnsi="Times New Roman" w:cs="Times New Roman"/>
            <w:noProof/>
            <w:color w:val="000000" w:themeColor="text1"/>
            <w:sz w:val="24"/>
            <w:szCs w:val="24"/>
            <w:u w:val="none"/>
          </w:rPr>
          <w:t>3.1.2. SORBENS ZA EKSTRAKCIJU ČVRSTOM FAZOM</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43</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2" w:history="1">
        <w:r w:rsidR="002A3FE5" w:rsidRPr="0099197B">
          <w:rPr>
            <w:rStyle w:val="Hyperlink"/>
            <w:rFonts w:ascii="Times New Roman" w:hAnsi="Times New Roman" w:cs="Times New Roman"/>
            <w:noProof/>
            <w:color w:val="000000" w:themeColor="text1"/>
            <w:sz w:val="24"/>
            <w:szCs w:val="24"/>
            <w:u w:val="none"/>
          </w:rPr>
          <w:t>3.1.3.</w:t>
        </w:r>
        <w:r w:rsidR="002A3FE5" w:rsidRPr="0099197B">
          <w:rPr>
            <w:rStyle w:val="Hyperlink"/>
            <w:rFonts w:ascii="Times New Roman" w:hAnsi="Times New Roman" w:cs="Times New Roman"/>
            <w:i/>
            <w:noProof/>
            <w:color w:val="000000" w:themeColor="text1"/>
            <w:sz w:val="24"/>
            <w:szCs w:val="24"/>
            <w:u w:val="none"/>
          </w:rPr>
          <w:t xml:space="preserve"> </w:t>
        </w:r>
        <w:r w:rsidR="002A3FE5" w:rsidRPr="0099197B">
          <w:rPr>
            <w:rStyle w:val="Hyperlink"/>
            <w:rFonts w:ascii="Times New Roman" w:hAnsi="Times New Roman" w:cs="Times New Roman"/>
            <w:noProof/>
            <w:color w:val="000000" w:themeColor="text1"/>
            <w:sz w:val="24"/>
            <w:szCs w:val="24"/>
            <w:u w:val="none"/>
          </w:rPr>
          <w:t xml:space="preserve">BOJA </w:t>
        </w:r>
        <w:r w:rsidR="002A3FE5" w:rsidRPr="0099197B">
          <w:rPr>
            <w:rStyle w:val="Hyperlink"/>
            <w:rFonts w:ascii="Times New Roman" w:hAnsi="Times New Roman" w:cs="Times New Roman"/>
            <w:i/>
            <w:noProof/>
            <w:color w:val="000000" w:themeColor="text1"/>
            <w:sz w:val="24"/>
            <w:szCs w:val="24"/>
            <w:u w:val="none"/>
          </w:rPr>
          <w:t>SOLVENT BLUE</w:t>
        </w:r>
        <w:r w:rsidR="002A3FE5" w:rsidRPr="0099197B">
          <w:rPr>
            <w:rStyle w:val="Hyperlink"/>
            <w:rFonts w:ascii="Times New Roman" w:hAnsi="Times New Roman" w:cs="Times New Roman"/>
            <w:noProof/>
            <w:color w:val="000000" w:themeColor="text1"/>
            <w:sz w:val="24"/>
            <w:szCs w:val="24"/>
            <w:u w:val="none"/>
          </w:rPr>
          <w:t xml:space="preserve"> 35</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_Toc477573302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44</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3" w:history="1">
        <w:r w:rsidR="002A3FE5" w:rsidRPr="0099197B">
          <w:rPr>
            <w:rStyle w:val="Hyperlink"/>
            <w:rFonts w:ascii="Times New Roman" w:hAnsi="Times New Roman" w:cs="Times New Roman"/>
            <w:noProof/>
            <w:color w:val="000000" w:themeColor="text1"/>
            <w:sz w:val="24"/>
            <w:szCs w:val="24"/>
            <w:u w:val="none"/>
          </w:rPr>
          <w:t>3.1.4. UZORCI DIZEL GORIVA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_Toc477573303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45</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304" w:history="1">
        <w:r w:rsidR="002A3FE5" w:rsidRPr="0099197B">
          <w:rPr>
            <w:rStyle w:val="Hyperlink"/>
            <w:rFonts w:ascii="Times New Roman" w:hAnsi="Times New Roman" w:cs="Times New Roman"/>
            <w:noProof/>
            <w:color w:val="000000" w:themeColor="text1"/>
            <w:sz w:val="24"/>
            <w:szCs w:val="24"/>
            <w:u w:val="none"/>
          </w:rPr>
          <w:t>3.2. INSTRUMENTI</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_Toc477573304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45</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5" w:history="1">
        <w:r w:rsidR="002A3FE5" w:rsidRPr="0099197B">
          <w:rPr>
            <w:rStyle w:val="Hyperlink"/>
            <w:rFonts w:ascii="Times New Roman" w:hAnsi="Times New Roman" w:cs="Times New Roman"/>
            <w:noProof/>
            <w:color w:val="000000" w:themeColor="text1"/>
            <w:sz w:val="24"/>
            <w:szCs w:val="24"/>
            <w:u w:val="none"/>
          </w:rPr>
          <w:t>3.2.1. ANALITIČKA VAGA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_Toc477573305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46</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6" w:history="1">
        <w:r w:rsidR="002A3FE5" w:rsidRPr="0099197B">
          <w:rPr>
            <w:rStyle w:val="Hyperlink"/>
            <w:rFonts w:ascii="Times New Roman" w:hAnsi="Times New Roman" w:cs="Times New Roman"/>
            <w:noProof/>
            <w:color w:val="000000" w:themeColor="text1"/>
            <w:sz w:val="24"/>
            <w:szCs w:val="24"/>
            <w:u w:val="none"/>
          </w:rPr>
          <w:t>3.2.2. APARATURA ZA EKSTRAKCIJU ČVRSTOM FAZOM</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_Toc477573306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46</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7" w:history="1">
        <w:r w:rsidR="002A3FE5" w:rsidRPr="0099197B">
          <w:rPr>
            <w:rStyle w:val="Hyperlink"/>
            <w:rFonts w:ascii="Times New Roman" w:hAnsi="Times New Roman" w:cs="Times New Roman"/>
            <w:noProof/>
            <w:color w:val="000000" w:themeColor="text1"/>
            <w:sz w:val="24"/>
            <w:szCs w:val="24"/>
            <w:u w:val="none"/>
          </w:rPr>
          <w:t>3.2.3. ROTACIJSKI ISPARIVAČ</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_Toc477573307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47</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08" w:history="1">
        <w:r w:rsidR="002A3FE5" w:rsidRPr="0099197B">
          <w:rPr>
            <w:rStyle w:val="Hyperlink"/>
            <w:rFonts w:ascii="Times New Roman" w:hAnsi="Times New Roman" w:cs="Times New Roman"/>
            <w:noProof/>
            <w:color w:val="000000" w:themeColor="text1"/>
            <w:sz w:val="24"/>
            <w:szCs w:val="24"/>
            <w:u w:val="none"/>
          </w:rPr>
          <w:t>3.2.4. TEKUĆINSKI KROMATOGRAF VISOKE DJELOTVORNOSTI</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_Toc477573308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48</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309" w:history="1">
        <w:r w:rsidR="002A3FE5" w:rsidRPr="0099197B">
          <w:rPr>
            <w:rStyle w:val="Hyperlink"/>
            <w:rFonts w:ascii="Times New Roman" w:eastAsia="Times New Roman" w:hAnsi="Times New Roman" w:cs="Times New Roman"/>
            <w:noProof/>
            <w:color w:val="000000" w:themeColor="text1"/>
            <w:sz w:val="24"/>
            <w:szCs w:val="24"/>
            <w:u w:val="none"/>
          </w:rPr>
          <w:t>3.3. METODE RADA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_Toc477573309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48</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0" w:history="1">
        <w:r w:rsidR="002A3FE5" w:rsidRPr="0099197B">
          <w:rPr>
            <w:rStyle w:val="Hyperlink"/>
            <w:rFonts w:ascii="Times New Roman" w:hAnsi="Times New Roman" w:cs="Times New Roman"/>
            <w:noProof/>
            <w:color w:val="000000" w:themeColor="text1"/>
            <w:sz w:val="24"/>
            <w:szCs w:val="24"/>
            <w:u w:val="none"/>
          </w:rPr>
          <w:t>3.3.1. PRIPREMA KOLONICA ZA EKSTRAKCIJU ČVRSTOM FAZOM</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48</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1" w:history="1">
        <w:r w:rsidR="002A3FE5" w:rsidRPr="0099197B">
          <w:rPr>
            <w:rStyle w:val="Hyperlink"/>
            <w:rFonts w:ascii="Times New Roman" w:hAnsi="Times New Roman" w:cs="Times New Roman"/>
            <w:noProof/>
            <w:color w:val="000000" w:themeColor="text1"/>
            <w:sz w:val="24"/>
            <w:szCs w:val="24"/>
            <w:u w:val="none"/>
          </w:rPr>
          <w:t>3.3.2. PRIPREMA STANDARDNIH OTOPINA BOJE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_Toc477573311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2" w:history="1">
        <w:r w:rsidR="002A3FE5" w:rsidRPr="0099197B">
          <w:rPr>
            <w:rStyle w:val="Hyperlink"/>
            <w:rFonts w:ascii="Times New Roman" w:hAnsi="Times New Roman" w:cs="Times New Roman"/>
            <w:noProof/>
            <w:color w:val="000000" w:themeColor="text1"/>
            <w:sz w:val="24"/>
            <w:szCs w:val="24"/>
            <w:u w:val="none"/>
          </w:rPr>
          <w:t>3.3.3. PRIPREMA DIZEL GORIVA SA STANDARDNIM DODATKOM BOJE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_Toc477573312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3" w:history="1">
        <w:r w:rsidR="002A3FE5" w:rsidRPr="0099197B">
          <w:rPr>
            <w:rStyle w:val="Hyperlink"/>
            <w:rFonts w:ascii="Times New Roman" w:hAnsi="Times New Roman" w:cs="Times New Roman"/>
            <w:noProof/>
            <w:color w:val="000000" w:themeColor="text1"/>
            <w:sz w:val="24"/>
            <w:szCs w:val="24"/>
            <w:u w:val="none"/>
          </w:rPr>
          <w:t>3.3.4. EKSTRAKCIJA ČVRSTOM FAZOM</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_Toc477573313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51</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4" w:history="1">
        <w:r w:rsidR="002A3FE5" w:rsidRPr="0099197B">
          <w:rPr>
            <w:rStyle w:val="Hyperlink"/>
            <w:rFonts w:ascii="Times New Roman" w:hAnsi="Times New Roman" w:cs="Times New Roman"/>
            <w:noProof/>
            <w:color w:val="000000" w:themeColor="text1"/>
            <w:sz w:val="24"/>
            <w:szCs w:val="24"/>
            <w:u w:val="none"/>
          </w:rPr>
          <w:t>3.3.5. KROMATOGRAFSKA ANALIZA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_Toc477573314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5" w:history="1">
        <w:r w:rsidR="002A3FE5" w:rsidRPr="0099197B">
          <w:rPr>
            <w:rStyle w:val="Hyperlink"/>
            <w:rFonts w:ascii="Times New Roman" w:hAnsi="Times New Roman" w:cs="Times New Roman"/>
            <w:noProof/>
            <w:color w:val="000000" w:themeColor="text1"/>
            <w:sz w:val="24"/>
            <w:szCs w:val="24"/>
            <w:u w:val="none"/>
          </w:rPr>
          <w:t>3.3.6.  VALIDACIJA METODA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_Toc477573315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16" w:history="1">
        <w:r w:rsidR="002A3FE5" w:rsidRPr="0099197B">
          <w:rPr>
            <w:rStyle w:val="Hyperlink"/>
            <w:rFonts w:ascii="Times New Roman" w:hAnsi="Times New Roman" w:cs="Times New Roman"/>
            <w:noProof/>
            <w:color w:val="000000" w:themeColor="text1"/>
            <w:sz w:val="24"/>
            <w:szCs w:val="24"/>
            <w:u w:val="none"/>
          </w:rPr>
          <w:t>4. REZULTATI I RASPRAVA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_Toc477573316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54</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317" w:history="1">
        <w:r w:rsidR="002A3FE5" w:rsidRPr="0099197B">
          <w:rPr>
            <w:rStyle w:val="Hyperlink"/>
            <w:rFonts w:ascii="Times New Roman" w:hAnsi="Times New Roman" w:cs="Times New Roman"/>
            <w:noProof/>
            <w:color w:val="000000" w:themeColor="text1"/>
            <w:sz w:val="24"/>
            <w:szCs w:val="24"/>
            <w:u w:val="none"/>
          </w:rPr>
          <w:t>4.1. OPTIMIZACIJA EKSTRAKCIJE ČVRSTOM FAZOM</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_Toc477573317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55</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318" w:history="1">
        <w:r w:rsidR="002A3FE5" w:rsidRPr="0099197B">
          <w:rPr>
            <w:rStyle w:val="Hyperlink"/>
            <w:rFonts w:ascii="Times New Roman" w:hAnsi="Times New Roman" w:cs="Times New Roman"/>
            <w:noProof/>
            <w:color w:val="000000" w:themeColor="text1"/>
            <w:sz w:val="24"/>
            <w:szCs w:val="24"/>
            <w:u w:val="none"/>
          </w:rPr>
          <w:t>4.2. VALIDACIJA METODE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_Toc477573318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59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19" w:history="1">
        <w:r w:rsidR="002A3FE5" w:rsidRPr="0099197B">
          <w:rPr>
            <w:rStyle w:val="Hyperlink"/>
            <w:rFonts w:ascii="Times New Roman" w:hAnsi="Times New Roman" w:cs="Times New Roman"/>
            <w:noProof/>
            <w:color w:val="000000" w:themeColor="text1"/>
            <w:sz w:val="24"/>
            <w:szCs w:val="24"/>
            <w:u w:val="none"/>
          </w:rPr>
          <w:t>4.2.1. SELEKTIVNOST</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_Toc477573319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20" w:history="1">
        <w:r w:rsidR="002A3FE5" w:rsidRPr="0099197B">
          <w:rPr>
            <w:rStyle w:val="Hyperlink"/>
            <w:rFonts w:ascii="Times New Roman" w:hAnsi="Times New Roman" w:cs="Times New Roman"/>
            <w:noProof/>
            <w:color w:val="000000" w:themeColor="text1"/>
            <w:sz w:val="24"/>
            <w:szCs w:val="24"/>
            <w:u w:val="none"/>
          </w:rPr>
          <w:t>4.2.2. LINEARNOST</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61</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21" w:history="1">
        <w:r w:rsidR="002A3FE5" w:rsidRPr="0099197B">
          <w:rPr>
            <w:rStyle w:val="Hyperlink"/>
            <w:rFonts w:ascii="Times New Roman" w:hAnsi="Times New Roman" w:cs="Times New Roman"/>
            <w:noProof/>
            <w:color w:val="000000" w:themeColor="text1"/>
            <w:sz w:val="24"/>
            <w:szCs w:val="24"/>
            <w:u w:val="none"/>
          </w:rPr>
          <w:t>4.2.3. GRANICE DETEKCIJE I KVANTIFIKACIJE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_Toc477573321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63</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22" w:history="1">
        <w:r w:rsidR="002A3FE5" w:rsidRPr="0099197B">
          <w:rPr>
            <w:rStyle w:val="Hyperlink"/>
            <w:rFonts w:ascii="Times New Roman" w:hAnsi="Times New Roman" w:cs="Times New Roman"/>
            <w:noProof/>
            <w:color w:val="000000" w:themeColor="text1"/>
            <w:sz w:val="24"/>
            <w:szCs w:val="24"/>
            <w:u w:val="none"/>
          </w:rPr>
          <w:t>4.2.4. PRECIZNOST</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_Toc477573322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63</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23" w:history="1">
        <w:r w:rsidR="002A3FE5" w:rsidRPr="0099197B">
          <w:rPr>
            <w:rStyle w:val="Hyperlink"/>
            <w:rFonts w:ascii="Times New Roman" w:hAnsi="Times New Roman" w:cs="Times New Roman"/>
            <w:noProof/>
            <w:color w:val="000000" w:themeColor="text1"/>
            <w:sz w:val="24"/>
            <w:szCs w:val="24"/>
            <w:u w:val="none"/>
          </w:rPr>
          <w:t>4.2.5. ISKORISTIVOST</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_Toc477573323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64</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3"/>
        <w:tabs>
          <w:tab w:val="right" w:leader="dot" w:pos="9062"/>
        </w:tabs>
        <w:spacing w:line="360" w:lineRule="auto"/>
        <w:jc w:val="both"/>
        <w:rPr>
          <w:rFonts w:ascii="Times New Roman" w:hAnsi="Times New Roman" w:cs="Times New Roman"/>
          <w:noProof/>
          <w:color w:val="000000" w:themeColor="text1"/>
          <w:sz w:val="24"/>
          <w:szCs w:val="24"/>
        </w:rPr>
      </w:pPr>
      <w:hyperlink w:anchor="_Toc477573324" w:history="1">
        <w:r w:rsidR="002A3FE5" w:rsidRPr="0099197B">
          <w:rPr>
            <w:rStyle w:val="Hyperlink"/>
            <w:rFonts w:ascii="Times New Roman" w:hAnsi="Times New Roman" w:cs="Times New Roman"/>
            <w:noProof/>
            <w:color w:val="000000" w:themeColor="text1"/>
            <w:sz w:val="24"/>
            <w:szCs w:val="24"/>
            <w:u w:val="none"/>
          </w:rPr>
          <w:t>4.2.6. ZAKLJUČAK O VALIDACIJI SPE-HPLC-DAD METODE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_Toc477573324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64</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2"/>
        <w:tabs>
          <w:tab w:val="right" w:leader="dot" w:pos="9062"/>
        </w:tabs>
        <w:spacing w:line="360" w:lineRule="auto"/>
        <w:jc w:val="both"/>
        <w:rPr>
          <w:rFonts w:ascii="Times New Roman" w:hAnsi="Times New Roman" w:cs="Times New Roman"/>
          <w:noProof/>
          <w:color w:val="000000" w:themeColor="text1"/>
          <w:sz w:val="24"/>
          <w:szCs w:val="24"/>
        </w:rPr>
      </w:pPr>
      <w:hyperlink w:anchor="_Toc477573325" w:history="1">
        <w:r w:rsidR="002A3FE5" w:rsidRPr="0099197B">
          <w:rPr>
            <w:rStyle w:val="Hyperlink"/>
            <w:rFonts w:ascii="Times New Roman" w:hAnsi="Times New Roman" w:cs="Times New Roman"/>
            <w:noProof/>
            <w:color w:val="000000" w:themeColor="text1"/>
            <w:sz w:val="24"/>
            <w:szCs w:val="24"/>
            <w:u w:val="none"/>
          </w:rPr>
          <w:t>4.3. ANALIZA REALNOG UZORKA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_Toc477573325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65</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26" w:history="1">
        <w:r w:rsidR="002A3FE5" w:rsidRPr="0099197B">
          <w:rPr>
            <w:rStyle w:val="Hyperlink"/>
            <w:rFonts w:ascii="Times New Roman" w:hAnsi="Times New Roman" w:cs="Times New Roman"/>
            <w:noProof/>
            <w:color w:val="000000" w:themeColor="text1"/>
            <w:sz w:val="24"/>
            <w:szCs w:val="24"/>
            <w:u w:val="none"/>
          </w:rPr>
          <w:t>5. ZAKLJUČCI</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_Toc477573326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68</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27" w:history="1">
        <w:r w:rsidR="002A3FE5" w:rsidRPr="0099197B">
          <w:rPr>
            <w:rStyle w:val="Hyperlink"/>
            <w:rFonts w:ascii="Times New Roman" w:hAnsi="Times New Roman" w:cs="Times New Roman"/>
            <w:noProof/>
            <w:color w:val="000000" w:themeColor="text1"/>
            <w:sz w:val="24"/>
            <w:szCs w:val="24"/>
            <w:u w:val="none"/>
          </w:rPr>
          <w:t>6. ZAHVALE</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_Toc477573327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70</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28" w:history="1">
        <w:r w:rsidR="002A3FE5" w:rsidRPr="0099197B">
          <w:rPr>
            <w:rStyle w:val="Hyperlink"/>
            <w:rFonts w:ascii="Times New Roman" w:hAnsi="Times New Roman" w:cs="Times New Roman"/>
            <w:noProof/>
            <w:color w:val="000000" w:themeColor="text1"/>
            <w:sz w:val="24"/>
            <w:szCs w:val="24"/>
            <w:u w:val="none"/>
          </w:rPr>
          <w:t>7. LITERATURA</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_Toc477573328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72</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29" w:history="1">
        <w:r w:rsidR="002A3FE5" w:rsidRPr="0099197B">
          <w:rPr>
            <w:rStyle w:val="Hyperlink"/>
            <w:rFonts w:ascii="Times New Roman" w:eastAsia="Times New Roman" w:hAnsi="Times New Roman" w:cs="Times New Roman"/>
            <w:noProof/>
            <w:color w:val="000000" w:themeColor="text1"/>
            <w:sz w:val="24"/>
            <w:szCs w:val="24"/>
            <w:u w:val="none"/>
          </w:rPr>
          <w:t>8. SAŽETAK</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_Toc477573329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77</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pStyle w:val="TOC1"/>
        <w:tabs>
          <w:tab w:val="right" w:leader="dot" w:pos="9062"/>
        </w:tabs>
        <w:spacing w:line="360" w:lineRule="auto"/>
        <w:jc w:val="both"/>
        <w:rPr>
          <w:rFonts w:ascii="Times New Roman" w:hAnsi="Times New Roman" w:cs="Times New Roman"/>
          <w:noProof/>
          <w:color w:val="000000" w:themeColor="text1"/>
          <w:sz w:val="24"/>
          <w:szCs w:val="24"/>
        </w:rPr>
      </w:pPr>
      <w:hyperlink w:anchor="_Toc477573330" w:history="1">
        <w:r w:rsidR="002A3FE5" w:rsidRPr="0099197B">
          <w:rPr>
            <w:rStyle w:val="Hyperlink"/>
            <w:rFonts w:ascii="Times New Roman" w:eastAsia="Times New Roman" w:hAnsi="Times New Roman" w:cs="Times New Roman"/>
            <w:noProof/>
            <w:color w:val="000000" w:themeColor="text1"/>
            <w:sz w:val="24"/>
            <w:szCs w:val="24"/>
            <w:u w:val="none"/>
          </w:rPr>
          <w:t>9. SUMMARY</w:t>
        </w:r>
        <w:r w:rsidR="002A3FE5" w:rsidRPr="0099197B">
          <w:rPr>
            <w:rFonts w:ascii="Times New Roman" w:hAnsi="Times New Roman" w:cs="Times New Roman"/>
            <w:noProof/>
            <w:webHidden/>
            <w:color w:val="000000" w:themeColor="text1"/>
            <w:sz w:val="24"/>
            <w:szCs w:val="24"/>
          </w:rPr>
          <w:tab/>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_Toc477573330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79</w:t>
        </w:r>
        <w:r w:rsidR="002A3FE5" w:rsidRPr="0099197B">
          <w:rPr>
            <w:rFonts w:ascii="Times New Roman" w:hAnsi="Times New Roman" w:cs="Times New Roman"/>
            <w:noProof/>
            <w:webHidden/>
            <w:color w:val="000000" w:themeColor="text1"/>
            <w:sz w:val="24"/>
            <w:szCs w:val="24"/>
          </w:rPr>
          <w:fldChar w:fldCharType="end"/>
        </w:r>
      </w:hyperlink>
    </w:p>
    <w:p w:rsidR="002A3FE5" w:rsidRPr="0099197B" w:rsidRDefault="00DA37BA" w:rsidP="0099197B">
      <w:pPr>
        <w:spacing w:line="360" w:lineRule="auto"/>
        <w:jc w:val="both"/>
        <w:rPr>
          <w:rFonts w:ascii="Times New Roman" w:hAnsi="Times New Roman" w:cs="Times New Roman"/>
          <w:color w:val="000000" w:themeColor="text1"/>
          <w:sz w:val="24"/>
          <w:szCs w:val="24"/>
        </w:rPr>
      </w:pPr>
      <w:hyperlink w:anchor="_Toc477573331" w:history="1">
        <w:r w:rsidR="002A3FE5" w:rsidRPr="0099197B">
          <w:rPr>
            <w:rStyle w:val="Hyperlink"/>
            <w:rFonts w:ascii="Times New Roman" w:eastAsia="Times New Roman" w:hAnsi="Times New Roman" w:cs="Times New Roman"/>
            <w:noProof/>
            <w:color w:val="000000" w:themeColor="text1"/>
            <w:sz w:val="24"/>
            <w:szCs w:val="24"/>
            <w:u w:val="none"/>
          </w:rPr>
          <w:t>10. ŽIVOTOPIS.......................................................................................................................</w:t>
        </w:r>
        <w:r w:rsidR="0099197B">
          <w:rPr>
            <w:rStyle w:val="Hyperlink"/>
            <w:rFonts w:ascii="Times New Roman" w:eastAsia="Times New Roman" w:hAnsi="Times New Roman" w:cs="Times New Roman"/>
            <w:noProof/>
            <w:color w:val="000000" w:themeColor="text1"/>
            <w:sz w:val="24"/>
            <w:szCs w:val="24"/>
            <w:u w:val="none"/>
          </w:rPr>
          <w:t xml:space="preserve"> </w:t>
        </w:r>
        <w:r w:rsidR="002A3FE5" w:rsidRPr="0099197B">
          <w:rPr>
            <w:rFonts w:ascii="Times New Roman" w:hAnsi="Times New Roman" w:cs="Times New Roman"/>
            <w:noProof/>
            <w:webHidden/>
            <w:color w:val="000000" w:themeColor="text1"/>
            <w:sz w:val="24"/>
            <w:szCs w:val="24"/>
          </w:rPr>
          <w:fldChar w:fldCharType="begin"/>
        </w:r>
        <w:r w:rsidR="002A3FE5" w:rsidRPr="0099197B">
          <w:rPr>
            <w:rFonts w:ascii="Times New Roman" w:hAnsi="Times New Roman" w:cs="Times New Roman"/>
            <w:noProof/>
            <w:webHidden/>
            <w:color w:val="000000" w:themeColor="text1"/>
            <w:sz w:val="24"/>
            <w:szCs w:val="24"/>
          </w:rPr>
          <w:instrText xml:space="preserve"> PAGEREF _Toc477573331 \h </w:instrText>
        </w:r>
        <w:r w:rsidR="002A3FE5" w:rsidRPr="0099197B">
          <w:rPr>
            <w:rFonts w:ascii="Times New Roman" w:hAnsi="Times New Roman" w:cs="Times New Roman"/>
            <w:noProof/>
            <w:webHidden/>
            <w:color w:val="000000" w:themeColor="text1"/>
            <w:sz w:val="24"/>
            <w:szCs w:val="24"/>
          </w:rPr>
        </w:r>
        <w:r w:rsidR="002A3FE5" w:rsidRPr="0099197B">
          <w:rPr>
            <w:rFonts w:ascii="Times New Roman" w:hAnsi="Times New Roman" w:cs="Times New Roman"/>
            <w:noProof/>
            <w:webHidden/>
            <w:color w:val="000000" w:themeColor="text1"/>
            <w:sz w:val="24"/>
            <w:szCs w:val="24"/>
          </w:rPr>
          <w:fldChar w:fldCharType="separate"/>
        </w:r>
        <w:r w:rsidR="002A3FE5" w:rsidRPr="0099197B">
          <w:rPr>
            <w:rFonts w:ascii="Times New Roman" w:hAnsi="Times New Roman" w:cs="Times New Roman"/>
            <w:noProof/>
            <w:webHidden/>
            <w:color w:val="000000" w:themeColor="text1"/>
            <w:sz w:val="24"/>
            <w:szCs w:val="24"/>
          </w:rPr>
          <w:t>80</w:t>
        </w:r>
        <w:r w:rsidR="002A3FE5" w:rsidRPr="0099197B">
          <w:rPr>
            <w:rFonts w:ascii="Times New Roman" w:hAnsi="Times New Roman" w:cs="Times New Roman"/>
            <w:noProof/>
            <w:webHidden/>
            <w:color w:val="000000" w:themeColor="text1"/>
            <w:sz w:val="24"/>
            <w:szCs w:val="24"/>
          </w:rPr>
          <w:fldChar w:fldCharType="end"/>
        </w:r>
      </w:hyperlink>
    </w:p>
    <w:p w:rsidR="00681038" w:rsidRPr="0099197B" w:rsidRDefault="00681038" w:rsidP="0099197B">
      <w:pPr>
        <w:spacing w:line="360" w:lineRule="auto"/>
        <w:jc w:val="both"/>
        <w:rPr>
          <w:rFonts w:ascii="Times New Roman" w:eastAsia="Times New Roman" w:hAnsi="Times New Roman" w:cs="Times New Roman"/>
          <w:b/>
          <w:sz w:val="24"/>
          <w:szCs w:val="24"/>
        </w:rPr>
      </w:pPr>
    </w:p>
    <w:p w:rsidR="007E5A6B" w:rsidRDefault="007E5A6B" w:rsidP="006D51AA">
      <w:pPr>
        <w:spacing w:line="360" w:lineRule="auto"/>
        <w:jc w:val="both"/>
        <w:rPr>
          <w:rFonts w:ascii="Times New Roman" w:eastAsia="Times New Roman" w:hAnsi="Times New Roman" w:cs="Times New Roman"/>
          <w:b/>
          <w:sz w:val="28"/>
        </w:rPr>
        <w:sectPr w:rsidR="007E5A6B">
          <w:footerReference w:type="default" r:id="rId9"/>
          <w:pgSz w:w="11906" w:h="16838"/>
          <w:pgMar w:top="1417" w:right="1417" w:bottom="1417" w:left="1417" w:header="708" w:footer="708" w:gutter="0"/>
          <w:cols w:space="708"/>
          <w:docGrid w:linePitch="360"/>
        </w:sectPr>
      </w:pPr>
    </w:p>
    <w:p w:rsidR="006D51AA" w:rsidRPr="006D51AA" w:rsidRDefault="006D51AA" w:rsidP="006D51AA">
      <w:pPr>
        <w:spacing w:line="360" w:lineRule="auto"/>
        <w:jc w:val="both"/>
        <w:rPr>
          <w:rFonts w:ascii="Times New Roman" w:eastAsia="Times New Roman" w:hAnsi="Times New Roman" w:cs="Times New Roman"/>
          <w:b/>
          <w:sz w:val="28"/>
        </w:rPr>
      </w:pPr>
    </w:p>
    <w:p w:rsidR="003C030C" w:rsidRPr="00166277" w:rsidRDefault="003C030C" w:rsidP="00166277">
      <w:pPr>
        <w:spacing w:line="360" w:lineRule="auto"/>
        <w:jc w:val="right"/>
        <w:rPr>
          <w:rFonts w:ascii="Times New Roman" w:eastAsia="Times New Roman" w:hAnsi="Times New Roman" w:cs="Times New Roman"/>
          <w:b/>
          <w:sz w:val="28"/>
        </w:rPr>
      </w:pPr>
      <w:r w:rsidRPr="002B0FF5">
        <w:rPr>
          <w:rFonts w:ascii="Times New Roman" w:eastAsia="Times New Roman" w:hAnsi="Times New Roman" w:cs="Times New Roman"/>
          <w:b/>
          <w:color w:val="548DD4" w:themeColor="text2" w:themeTint="99"/>
          <w:sz w:val="52"/>
          <w:szCs w:val="52"/>
        </w:rPr>
        <w:t>1. UVOD</w:t>
      </w:r>
    </w:p>
    <w:p w:rsidR="00FE1310" w:rsidRDefault="00FE1310">
      <w:pPr>
        <w:spacing w:line="360" w:lineRule="auto"/>
        <w:jc w:val="both"/>
        <w:rPr>
          <w:rFonts w:ascii="Times New Roman" w:eastAsia="Times New Roman" w:hAnsi="Times New Roman" w:cs="Times New Roman"/>
          <w:b/>
          <w:sz w:val="28"/>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3C030C" w:rsidRDefault="003C030C" w:rsidP="00FE1310">
      <w:pPr>
        <w:spacing w:line="360" w:lineRule="auto"/>
        <w:jc w:val="right"/>
        <w:rPr>
          <w:rFonts w:ascii="Times New Roman" w:eastAsia="Times New Roman" w:hAnsi="Times New Roman" w:cs="Times New Roman"/>
          <w:b/>
          <w:color w:val="548DD4" w:themeColor="text2" w:themeTint="99"/>
          <w:sz w:val="52"/>
          <w:szCs w:val="52"/>
        </w:rPr>
      </w:pPr>
    </w:p>
    <w:p w:rsidR="00166277" w:rsidRDefault="00166277" w:rsidP="006E46E1">
      <w:pPr>
        <w:spacing w:line="360" w:lineRule="auto"/>
        <w:jc w:val="both"/>
        <w:rPr>
          <w:rFonts w:ascii="Times New Roman" w:eastAsia="Times New Roman" w:hAnsi="Times New Roman" w:cs="Times New Roman"/>
          <w:b/>
          <w:color w:val="548DD4" w:themeColor="text2" w:themeTint="99"/>
          <w:sz w:val="52"/>
          <w:szCs w:val="52"/>
        </w:rPr>
      </w:pPr>
    </w:p>
    <w:p w:rsidR="002F74D2" w:rsidRPr="006E46E1" w:rsidRDefault="00FC7786" w:rsidP="006E46E1">
      <w:pPr>
        <w:spacing w:line="360" w:lineRule="auto"/>
        <w:jc w:val="both"/>
        <w:rPr>
          <w:rFonts w:ascii="Times New Roman" w:hAnsi="Times New Roman" w:cs="Times New Roman"/>
          <w:color w:val="000000" w:themeColor="text1"/>
          <w:sz w:val="24"/>
          <w:szCs w:val="24"/>
        </w:rPr>
      </w:pPr>
      <w:r w:rsidRPr="006E46E1">
        <w:rPr>
          <w:rFonts w:ascii="Times New Roman" w:hAnsi="Times New Roman" w:cs="Times New Roman"/>
          <w:color w:val="000000" w:themeColor="text1"/>
          <w:sz w:val="24"/>
          <w:szCs w:val="24"/>
        </w:rPr>
        <w:lastRenderedPageBreak/>
        <w:t>Nafta se može nazvati crnim zlatom upravo radi svoje uloge u zadovoljavanju potrebe čovječanstva za energijom. Većina svjetskih energetskih potreba još uvijek se zado</w:t>
      </w:r>
      <w:r w:rsidR="002F74D2" w:rsidRPr="006E46E1">
        <w:rPr>
          <w:rFonts w:ascii="Times New Roman" w:hAnsi="Times New Roman" w:cs="Times New Roman"/>
          <w:color w:val="000000" w:themeColor="text1"/>
          <w:sz w:val="24"/>
          <w:szCs w:val="24"/>
        </w:rPr>
        <w:t>voljava iz</w:t>
      </w:r>
      <w:r w:rsidR="002F74D2" w:rsidRPr="006E46E1">
        <w:rPr>
          <w:rFonts w:ascii="Times New Roman" w:hAnsi="Times New Roman" w:cs="Times New Roman"/>
          <w:color w:val="000000" w:themeColor="text1"/>
          <w:sz w:val="24"/>
          <w:szCs w:val="24"/>
        </w:rPr>
        <w:br/>
        <w:t>fosilnih izvora. Glavne prednosti fosilnih goriva jesu raspoloživost, transport u prirodnom obliku, mogućnost skladištenja u prirodnom obliku te</w:t>
      </w:r>
      <w:r w:rsidR="00A613A5">
        <w:rPr>
          <w:rFonts w:ascii="Times New Roman" w:hAnsi="Times New Roman" w:cs="Times New Roman"/>
          <w:color w:val="000000" w:themeColor="text1"/>
          <w:sz w:val="24"/>
          <w:szCs w:val="24"/>
        </w:rPr>
        <w:t xml:space="preserve"> manje investicije za izgradnju </w:t>
      </w:r>
      <w:r w:rsidR="002F74D2" w:rsidRPr="006E46E1">
        <w:rPr>
          <w:rFonts w:ascii="Times New Roman" w:hAnsi="Times New Roman" w:cs="Times New Roman"/>
          <w:color w:val="000000" w:themeColor="text1"/>
          <w:sz w:val="24"/>
          <w:szCs w:val="24"/>
        </w:rPr>
        <w:t>postrojenja za njihovo dobivanje, pretvorbu i uporabu, te pogon i održavanje s obzirom na instaliranu snagu</w:t>
      </w:r>
      <w:r w:rsidR="00BE0A6A">
        <w:rPr>
          <w:rFonts w:ascii="Times New Roman" w:hAnsi="Times New Roman" w:cs="Times New Roman"/>
          <w:color w:val="000000" w:themeColor="text1"/>
          <w:sz w:val="24"/>
          <w:szCs w:val="24"/>
        </w:rPr>
        <w:t xml:space="preserve"> [1,</w:t>
      </w:r>
      <w:r w:rsidR="00684131">
        <w:rPr>
          <w:rFonts w:ascii="Times New Roman" w:hAnsi="Times New Roman" w:cs="Times New Roman"/>
          <w:color w:val="000000" w:themeColor="text1"/>
          <w:sz w:val="24"/>
          <w:szCs w:val="24"/>
        </w:rPr>
        <w:t xml:space="preserve"> </w:t>
      </w:r>
      <w:r w:rsidR="00BE0A6A">
        <w:rPr>
          <w:rFonts w:ascii="Times New Roman" w:hAnsi="Times New Roman" w:cs="Times New Roman"/>
          <w:color w:val="000000" w:themeColor="text1"/>
          <w:sz w:val="24"/>
          <w:szCs w:val="24"/>
        </w:rPr>
        <w:t>2]</w:t>
      </w:r>
      <w:r w:rsidR="002F74D2" w:rsidRPr="006E46E1">
        <w:rPr>
          <w:rFonts w:ascii="Times New Roman" w:hAnsi="Times New Roman" w:cs="Times New Roman"/>
          <w:color w:val="000000" w:themeColor="text1"/>
          <w:sz w:val="24"/>
          <w:szCs w:val="24"/>
        </w:rPr>
        <w:t xml:space="preserve">. Tijekom 20. i početkom 21. stoljeća </w:t>
      </w:r>
      <w:r w:rsidR="001F541F">
        <w:rPr>
          <w:rFonts w:ascii="Times New Roman" w:hAnsi="Times New Roman" w:cs="Times New Roman"/>
          <w:color w:val="000000" w:themeColor="text1"/>
          <w:sz w:val="24"/>
          <w:szCs w:val="24"/>
        </w:rPr>
        <w:t>dolazi</w:t>
      </w:r>
      <w:r w:rsidR="002F74D2" w:rsidRPr="006E46E1">
        <w:rPr>
          <w:rFonts w:ascii="Times New Roman" w:hAnsi="Times New Roman" w:cs="Times New Roman"/>
          <w:color w:val="000000" w:themeColor="text1"/>
          <w:sz w:val="24"/>
          <w:szCs w:val="24"/>
        </w:rPr>
        <w:t xml:space="preserve"> do sve većeg korištenja fosilnih goriva radi ekonomske isplativosti, ali takva povećana eksploatacija dovodi do </w:t>
      </w:r>
      <w:r w:rsidR="00826AF8" w:rsidRPr="006E46E1">
        <w:rPr>
          <w:rFonts w:ascii="Times New Roman" w:hAnsi="Times New Roman" w:cs="Times New Roman"/>
          <w:color w:val="000000" w:themeColor="text1"/>
          <w:sz w:val="24"/>
          <w:szCs w:val="24"/>
        </w:rPr>
        <w:t>ubrzanog</w:t>
      </w:r>
      <w:r w:rsidR="002F74D2" w:rsidRPr="006E46E1">
        <w:rPr>
          <w:rFonts w:ascii="Times New Roman" w:hAnsi="Times New Roman" w:cs="Times New Roman"/>
          <w:color w:val="000000" w:themeColor="text1"/>
          <w:sz w:val="24"/>
          <w:szCs w:val="24"/>
        </w:rPr>
        <w:t xml:space="preserve"> smanjenja dostupnosti količina fosilnih goriva </w:t>
      </w:r>
      <w:r w:rsidR="002F74D2" w:rsidRPr="006E46E1">
        <w:rPr>
          <w:rFonts w:ascii="Times New Roman" w:hAnsi="Times New Roman" w:cs="Times New Roman"/>
          <w:b/>
          <w:color w:val="000000" w:themeColor="text1"/>
          <w:sz w:val="24"/>
          <w:szCs w:val="24"/>
        </w:rPr>
        <w:t>(slika 1)</w:t>
      </w:r>
      <w:r w:rsidR="002F74D2" w:rsidRPr="006E46E1">
        <w:rPr>
          <w:rFonts w:ascii="Times New Roman" w:hAnsi="Times New Roman" w:cs="Times New Roman"/>
          <w:color w:val="000000" w:themeColor="text1"/>
          <w:sz w:val="24"/>
          <w:szCs w:val="24"/>
        </w:rPr>
        <w:t>.</w:t>
      </w:r>
    </w:p>
    <w:p w:rsidR="002B0FF5" w:rsidRDefault="002F74D2" w:rsidP="002B0FF5">
      <w:pPr>
        <w:spacing w:line="480" w:lineRule="auto"/>
        <w:jc w:val="center"/>
        <w:rPr>
          <w:rFonts w:ascii="TimesNewRoman" w:hAnsi="TimesNewRoman"/>
          <w:color w:val="000000"/>
        </w:rPr>
      </w:pPr>
      <w:r>
        <w:rPr>
          <w:rFonts w:ascii="TimesNewRoman" w:hAnsi="TimesNewRoman"/>
          <w:noProof/>
          <w:color w:val="000000"/>
        </w:rPr>
        <w:drawing>
          <wp:inline distT="0" distB="0" distL="0" distR="0" wp14:anchorId="41A49A8D" wp14:editId="62C9EA83">
            <wp:extent cx="3429000" cy="22922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931" cy="2292886"/>
                    </a:xfrm>
                    <a:prstGeom prst="rect">
                      <a:avLst/>
                    </a:prstGeom>
                    <a:noFill/>
                    <a:ln>
                      <a:noFill/>
                    </a:ln>
                  </pic:spPr>
                </pic:pic>
              </a:graphicData>
            </a:graphic>
          </wp:inline>
        </w:drawing>
      </w:r>
    </w:p>
    <w:p w:rsidR="002F74D2" w:rsidRPr="002B0FF5" w:rsidRDefault="002F74D2" w:rsidP="002B0FF5">
      <w:pPr>
        <w:spacing w:line="480" w:lineRule="auto"/>
        <w:jc w:val="center"/>
        <w:rPr>
          <w:rFonts w:ascii="TimesNewRoman" w:hAnsi="TimesNewRoman"/>
          <w:color w:val="000000"/>
        </w:rPr>
      </w:pPr>
      <w:r w:rsidRPr="002E7920">
        <w:rPr>
          <w:rFonts w:ascii="TimesNewRoman" w:hAnsi="TimesNewRoman"/>
          <w:b/>
          <w:color w:val="000000"/>
          <w:sz w:val="24"/>
          <w:szCs w:val="24"/>
        </w:rPr>
        <w:t>Slika 1</w:t>
      </w:r>
      <w:r w:rsidRPr="002E7920">
        <w:rPr>
          <w:rFonts w:ascii="TimesNewRoman" w:hAnsi="TimesNewRoman"/>
          <w:color w:val="000000"/>
          <w:sz w:val="24"/>
          <w:szCs w:val="24"/>
        </w:rPr>
        <w:t>. Struktura potrošnje ukupne energije po izvorima u Europskoj uniji [1]</w:t>
      </w:r>
    </w:p>
    <w:p w:rsidR="00826AF8" w:rsidRPr="00ED39E2" w:rsidRDefault="00826AF8" w:rsidP="002E7920">
      <w:pPr>
        <w:spacing w:line="360" w:lineRule="auto"/>
        <w:jc w:val="both"/>
        <w:rPr>
          <w:rFonts w:ascii="Times New Roman" w:hAnsi="Times New Roman" w:cs="Times New Roman"/>
          <w:color w:val="000000" w:themeColor="text1"/>
          <w:sz w:val="24"/>
          <w:szCs w:val="24"/>
        </w:rPr>
      </w:pPr>
      <w:r w:rsidRPr="00ED39E2">
        <w:rPr>
          <w:rFonts w:ascii="Times New Roman" w:hAnsi="Times New Roman" w:cs="Times New Roman"/>
          <w:color w:val="000000" w:themeColor="text1"/>
          <w:sz w:val="24"/>
          <w:szCs w:val="24"/>
        </w:rPr>
        <w:t>Jedno od najvažnijih pitanja koje si svatko od nas može postaviti jest koliko je nafte preostalo i koliko će je još dugo biti ukoliko ju nastavimo trošiti ovakvim tempom.</w:t>
      </w:r>
      <w:r w:rsidR="002366FB" w:rsidRPr="00ED39E2">
        <w:rPr>
          <w:rFonts w:ascii="Times New Roman" w:hAnsi="Times New Roman" w:cs="Times New Roman"/>
          <w:color w:val="000000" w:themeColor="text1"/>
          <w:sz w:val="24"/>
          <w:szCs w:val="24"/>
        </w:rPr>
        <w:t xml:space="preserve"> Procjenjuje se da nafte ima z</w:t>
      </w:r>
      <w:r w:rsidR="00ED39E2" w:rsidRPr="00ED39E2">
        <w:rPr>
          <w:rFonts w:ascii="Times New Roman" w:hAnsi="Times New Roman" w:cs="Times New Roman"/>
          <w:color w:val="000000" w:themeColor="text1"/>
          <w:sz w:val="24"/>
          <w:szCs w:val="24"/>
        </w:rPr>
        <w:t>a još 300 godina. Početkom 21. stoljeća utvrđeno je</w:t>
      </w:r>
      <w:r w:rsidR="002366FB" w:rsidRPr="00ED39E2">
        <w:rPr>
          <w:rFonts w:ascii="Times New Roman" w:hAnsi="Times New Roman" w:cs="Times New Roman"/>
          <w:color w:val="000000" w:themeColor="text1"/>
          <w:sz w:val="24"/>
          <w:szCs w:val="24"/>
        </w:rPr>
        <w:t xml:space="preserve"> da svijet troši nešto manje od 4 milijarde tona nafte godišnje. Na </w:t>
      </w:r>
      <w:r w:rsidR="002366FB" w:rsidRPr="00ED39E2">
        <w:rPr>
          <w:rFonts w:ascii="Times New Roman" w:hAnsi="Times New Roman" w:cs="Times New Roman"/>
          <w:b/>
          <w:color w:val="000000" w:themeColor="text1"/>
          <w:sz w:val="24"/>
          <w:szCs w:val="24"/>
        </w:rPr>
        <w:t>slici 2</w:t>
      </w:r>
      <w:r w:rsidR="002366FB" w:rsidRPr="00ED39E2">
        <w:rPr>
          <w:rFonts w:ascii="Times New Roman" w:hAnsi="Times New Roman" w:cs="Times New Roman"/>
          <w:color w:val="000000" w:themeColor="text1"/>
          <w:sz w:val="24"/>
          <w:szCs w:val="24"/>
        </w:rPr>
        <w:t xml:space="preserve"> prikazana je karta svijeta s utvrđenim </w:t>
      </w:r>
      <w:r w:rsidR="008141FF">
        <w:rPr>
          <w:rFonts w:ascii="Times New Roman" w:hAnsi="Times New Roman" w:cs="Times New Roman"/>
          <w:color w:val="000000" w:themeColor="text1"/>
          <w:sz w:val="24"/>
          <w:szCs w:val="24"/>
        </w:rPr>
        <w:t xml:space="preserve">rezervama nafte na početku 21. </w:t>
      </w:r>
      <w:r w:rsidR="002E7920" w:rsidRPr="00ED39E2">
        <w:rPr>
          <w:rFonts w:ascii="Times New Roman" w:hAnsi="Times New Roman" w:cs="Times New Roman"/>
          <w:color w:val="000000" w:themeColor="text1"/>
          <w:sz w:val="24"/>
          <w:szCs w:val="24"/>
        </w:rPr>
        <w:t>s</w:t>
      </w:r>
      <w:r w:rsidR="00ED39E2">
        <w:rPr>
          <w:rFonts w:ascii="Times New Roman" w:hAnsi="Times New Roman" w:cs="Times New Roman"/>
          <w:color w:val="000000" w:themeColor="text1"/>
          <w:sz w:val="24"/>
          <w:szCs w:val="24"/>
        </w:rPr>
        <w:t>toljeća u milijardama barela (</w:t>
      </w:r>
      <w:r w:rsidR="002366FB" w:rsidRPr="00ED39E2">
        <w:rPr>
          <w:rFonts w:ascii="Times New Roman" w:hAnsi="Times New Roman" w:cs="Times New Roman"/>
          <w:color w:val="000000" w:themeColor="text1"/>
          <w:sz w:val="24"/>
          <w:szCs w:val="24"/>
        </w:rPr>
        <w:t>1 barel je približno 0,159 m</w:t>
      </w:r>
      <w:r w:rsidR="002366FB" w:rsidRPr="00ED39E2">
        <w:rPr>
          <w:rFonts w:ascii="Times New Roman" w:hAnsi="Times New Roman" w:cs="Times New Roman"/>
          <w:color w:val="000000" w:themeColor="text1"/>
          <w:sz w:val="24"/>
          <w:szCs w:val="24"/>
          <w:vertAlign w:val="superscript"/>
        </w:rPr>
        <w:t>3</w:t>
      </w:r>
      <w:r w:rsidR="002366FB" w:rsidRPr="00ED39E2">
        <w:rPr>
          <w:rFonts w:ascii="Times New Roman" w:hAnsi="Times New Roman" w:cs="Times New Roman"/>
          <w:color w:val="000000" w:themeColor="text1"/>
          <w:sz w:val="24"/>
          <w:szCs w:val="24"/>
        </w:rPr>
        <w:t>)</w:t>
      </w:r>
      <w:r w:rsidR="00BE0A6A">
        <w:rPr>
          <w:rFonts w:ascii="Times New Roman" w:hAnsi="Times New Roman" w:cs="Times New Roman"/>
          <w:color w:val="000000" w:themeColor="text1"/>
          <w:sz w:val="24"/>
          <w:szCs w:val="24"/>
        </w:rPr>
        <w:t xml:space="preserve"> [1]</w:t>
      </w:r>
      <w:r w:rsidR="002366FB" w:rsidRPr="00ED39E2">
        <w:rPr>
          <w:rFonts w:ascii="Times New Roman" w:hAnsi="Times New Roman" w:cs="Times New Roman"/>
          <w:color w:val="000000" w:themeColor="text1"/>
          <w:sz w:val="24"/>
          <w:szCs w:val="24"/>
        </w:rPr>
        <w:t>.</w:t>
      </w:r>
    </w:p>
    <w:p w:rsidR="002366FB" w:rsidRDefault="002366FB" w:rsidP="002366FB">
      <w:pPr>
        <w:spacing w:line="360" w:lineRule="auto"/>
        <w:jc w:val="center"/>
        <w:rPr>
          <w:b/>
          <w:bCs/>
        </w:rPr>
      </w:pPr>
      <w:r>
        <w:rPr>
          <w:b/>
          <w:bCs/>
          <w:noProof/>
        </w:rPr>
        <w:lastRenderedPageBreak/>
        <w:drawing>
          <wp:inline distT="0" distB="0" distL="0" distR="0" wp14:anchorId="773694E1" wp14:editId="03FA6E28">
            <wp:extent cx="5819775" cy="361227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067" cy="3629830"/>
                    </a:xfrm>
                    <a:prstGeom prst="rect">
                      <a:avLst/>
                    </a:prstGeom>
                    <a:noFill/>
                    <a:ln>
                      <a:noFill/>
                    </a:ln>
                  </pic:spPr>
                </pic:pic>
              </a:graphicData>
            </a:graphic>
          </wp:inline>
        </w:drawing>
      </w:r>
    </w:p>
    <w:p w:rsidR="002366FB" w:rsidRPr="001F541F" w:rsidRDefault="002366FB" w:rsidP="001F541F">
      <w:pPr>
        <w:spacing w:line="360" w:lineRule="auto"/>
        <w:jc w:val="center"/>
        <w:rPr>
          <w:rFonts w:ascii="Times New Roman" w:hAnsi="Times New Roman" w:cs="Times New Roman"/>
          <w:bCs/>
          <w:sz w:val="24"/>
          <w:szCs w:val="24"/>
        </w:rPr>
      </w:pPr>
      <w:r w:rsidRPr="002E7920">
        <w:rPr>
          <w:rFonts w:ascii="Times New Roman" w:hAnsi="Times New Roman" w:cs="Times New Roman"/>
          <w:b/>
          <w:bCs/>
          <w:sz w:val="24"/>
          <w:szCs w:val="24"/>
        </w:rPr>
        <w:t xml:space="preserve">Slika 2. </w:t>
      </w:r>
      <w:r w:rsidRPr="002E7920">
        <w:rPr>
          <w:rFonts w:ascii="Times New Roman" w:hAnsi="Times New Roman" w:cs="Times New Roman"/>
          <w:bCs/>
          <w:sz w:val="24"/>
          <w:szCs w:val="24"/>
        </w:rPr>
        <w:t>Utvrđen</w:t>
      </w:r>
      <w:r w:rsidR="002E7920">
        <w:rPr>
          <w:rFonts w:ascii="Times New Roman" w:hAnsi="Times New Roman" w:cs="Times New Roman"/>
          <w:bCs/>
          <w:sz w:val="24"/>
          <w:szCs w:val="24"/>
        </w:rPr>
        <w:t>e rezerve nafte na početku 21. s</w:t>
      </w:r>
      <w:r w:rsidRPr="002E7920">
        <w:rPr>
          <w:rFonts w:ascii="Times New Roman" w:hAnsi="Times New Roman" w:cs="Times New Roman"/>
          <w:bCs/>
          <w:sz w:val="24"/>
          <w:szCs w:val="24"/>
        </w:rPr>
        <w:t xml:space="preserve">toljeća </w:t>
      </w:r>
      <w:r w:rsidR="001F541F" w:rsidRPr="001F541F">
        <w:rPr>
          <w:rFonts w:ascii="Times New Roman" w:hAnsi="Times New Roman" w:cs="Times New Roman"/>
          <w:bCs/>
          <w:sz w:val="24"/>
          <w:szCs w:val="24"/>
        </w:rPr>
        <w:t xml:space="preserve">u milijardama barela </w:t>
      </w:r>
      <w:r w:rsidRPr="002E7920">
        <w:rPr>
          <w:rFonts w:ascii="Times New Roman" w:hAnsi="Times New Roman" w:cs="Times New Roman"/>
          <w:bCs/>
          <w:sz w:val="24"/>
          <w:szCs w:val="24"/>
        </w:rPr>
        <w:t>[</w:t>
      </w:r>
      <w:r w:rsidR="002E7920" w:rsidRPr="002E7920">
        <w:rPr>
          <w:rFonts w:ascii="Times New Roman" w:hAnsi="Times New Roman" w:cs="Times New Roman"/>
          <w:bCs/>
          <w:sz w:val="24"/>
          <w:szCs w:val="24"/>
        </w:rPr>
        <w:t>1</w:t>
      </w:r>
      <w:r w:rsidRPr="002E7920">
        <w:rPr>
          <w:rFonts w:ascii="Times New Roman" w:hAnsi="Times New Roman" w:cs="Times New Roman"/>
          <w:bCs/>
          <w:sz w:val="24"/>
          <w:szCs w:val="24"/>
        </w:rPr>
        <w:t>]</w:t>
      </w:r>
      <w:r>
        <w:rPr>
          <w:bCs/>
        </w:rPr>
        <w:t xml:space="preserve"> </w:t>
      </w:r>
    </w:p>
    <w:p w:rsidR="005B79DF" w:rsidRPr="00273FF7" w:rsidRDefault="00B33A31" w:rsidP="00B81136">
      <w:pPr>
        <w:spacing w:line="360" w:lineRule="auto"/>
        <w:jc w:val="both"/>
        <w:rPr>
          <w:rFonts w:ascii="Times New Roman" w:hAnsi="Times New Roman" w:cs="Times New Roman"/>
          <w:sz w:val="24"/>
          <w:szCs w:val="24"/>
        </w:rPr>
      </w:pPr>
      <w:r w:rsidRPr="00ED39E2">
        <w:rPr>
          <w:rFonts w:ascii="Times New Roman" w:hAnsi="Times New Roman" w:cs="Times New Roman"/>
          <w:bCs/>
          <w:color w:val="000000" w:themeColor="text1"/>
          <w:sz w:val="24"/>
          <w:szCs w:val="24"/>
        </w:rPr>
        <w:t>Za proizvodnju nafte u Hrvatskoj na</w:t>
      </w:r>
      <w:r w:rsidR="002E7920" w:rsidRPr="00ED39E2">
        <w:rPr>
          <w:rFonts w:ascii="Times New Roman" w:hAnsi="Times New Roman" w:cs="Times New Roman"/>
          <w:bCs/>
          <w:color w:val="000000" w:themeColor="text1"/>
          <w:sz w:val="24"/>
          <w:szCs w:val="24"/>
        </w:rPr>
        <w:t>jvažnija</w:t>
      </w:r>
      <w:r w:rsidRPr="00ED39E2">
        <w:rPr>
          <w:rFonts w:ascii="Times New Roman" w:hAnsi="Times New Roman" w:cs="Times New Roman"/>
          <w:bCs/>
          <w:color w:val="000000" w:themeColor="text1"/>
          <w:sz w:val="24"/>
          <w:szCs w:val="24"/>
        </w:rPr>
        <w:t xml:space="preserve"> je INA</w:t>
      </w:r>
      <w:r w:rsidR="008A461F">
        <w:rPr>
          <w:rFonts w:ascii="Times New Roman" w:hAnsi="Times New Roman" w:cs="Times New Roman"/>
          <w:bCs/>
          <w:color w:val="000000" w:themeColor="text1"/>
          <w:sz w:val="24"/>
          <w:szCs w:val="24"/>
        </w:rPr>
        <w:t xml:space="preserve"> d.d.</w:t>
      </w:r>
      <w:r w:rsidRPr="00ED39E2">
        <w:rPr>
          <w:rFonts w:ascii="Times New Roman" w:hAnsi="Times New Roman" w:cs="Times New Roman"/>
          <w:bCs/>
          <w:color w:val="000000" w:themeColor="text1"/>
          <w:sz w:val="24"/>
          <w:szCs w:val="24"/>
        </w:rPr>
        <w:t xml:space="preserve">, hrvatska multinacionalna </w:t>
      </w:r>
      <w:r w:rsidR="002E7920" w:rsidRPr="00ED39E2">
        <w:rPr>
          <w:rFonts w:ascii="Times New Roman" w:hAnsi="Times New Roman" w:cs="Times New Roman"/>
          <w:bCs/>
          <w:color w:val="000000" w:themeColor="text1"/>
          <w:sz w:val="24"/>
          <w:szCs w:val="24"/>
        </w:rPr>
        <w:t xml:space="preserve">kompanija koja je početkom </w:t>
      </w:r>
      <w:r w:rsidRPr="00ED39E2">
        <w:rPr>
          <w:rFonts w:ascii="Times New Roman" w:hAnsi="Times New Roman" w:cs="Times New Roman"/>
          <w:bCs/>
          <w:color w:val="000000" w:themeColor="text1"/>
          <w:sz w:val="24"/>
          <w:szCs w:val="24"/>
        </w:rPr>
        <w:t>stoljeća proizvela oko 1,5 milijuna tona nafte.</w:t>
      </w:r>
      <w:r w:rsidR="00890F80" w:rsidRPr="00ED39E2">
        <w:rPr>
          <w:rFonts w:ascii="Times New Roman" w:hAnsi="Times New Roman" w:cs="Times New Roman"/>
          <w:bCs/>
          <w:color w:val="000000" w:themeColor="text1"/>
          <w:sz w:val="24"/>
          <w:szCs w:val="24"/>
        </w:rPr>
        <w:t xml:space="preserve"> </w:t>
      </w:r>
      <w:r w:rsidR="00890F80" w:rsidRPr="00ED39E2">
        <w:rPr>
          <w:rFonts w:ascii="Times New Roman" w:hAnsi="Times New Roman" w:cs="Times New Roman"/>
          <w:color w:val="000000" w:themeColor="text1"/>
          <w:sz w:val="24"/>
          <w:szCs w:val="24"/>
        </w:rPr>
        <w:t>U Hrvatskoj postoje 4 rafinerije:</w:t>
      </w:r>
      <w:r w:rsidR="008A461F">
        <w:rPr>
          <w:rFonts w:ascii="Times New Roman" w:hAnsi="Times New Roman" w:cs="Times New Roman"/>
          <w:color w:val="000000" w:themeColor="text1"/>
          <w:sz w:val="24"/>
          <w:szCs w:val="24"/>
        </w:rPr>
        <w:t xml:space="preserve"> </w:t>
      </w:r>
      <w:r w:rsidR="00890F80" w:rsidRPr="00ED39E2">
        <w:rPr>
          <w:rFonts w:ascii="Times New Roman" w:hAnsi="Times New Roman" w:cs="Times New Roman"/>
          <w:color w:val="000000" w:themeColor="text1"/>
          <w:sz w:val="24"/>
          <w:szCs w:val="24"/>
        </w:rPr>
        <w:t>R</w:t>
      </w:r>
      <w:r w:rsidR="002E7920" w:rsidRPr="00ED39E2">
        <w:rPr>
          <w:rFonts w:ascii="Times New Roman" w:hAnsi="Times New Roman" w:cs="Times New Roman"/>
          <w:color w:val="000000" w:themeColor="text1"/>
          <w:sz w:val="24"/>
          <w:szCs w:val="24"/>
        </w:rPr>
        <w:t xml:space="preserve">afinerija nafte Rijeka – Urinj, Maziva Rijeka – Mlaka, Rafinerija nafte Sisak te </w:t>
      </w:r>
      <w:r w:rsidR="00890F80" w:rsidRPr="00ED39E2">
        <w:rPr>
          <w:rFonts w:ascii="Times New Roman" w:hAnsi="Times New Roman" w:cs="Times New Roman"/>
          <w:color w:val="000000" w:themeColor="text1"/>
          <w:sz w:val="24"/>
          <w:szCs w:val="24"/>
        </w:rPr>
        <w:t>Maziva Zag</w:t>
      </w:r>
      <w:r w:rsidR="002E7920" w:rsidRPr="00ED39E2">
        <w:rPr>
          <w:rFonts w:ascii="Times New Roman" w:hAnsi="Times New Roman" w:cs="Times New Roman"/>
          <w:color w:val="000000" w:themeColor="text1"/>
          <w:sz w:val="24"/>
          <w:szCs w:val="24"/>
        </w:rPr>
        <w:t xml:space="preserve">reb. </w:t>
      </w:r>
      <w:r w:rsidR="00890F80" w:rsidRPr="00ED39E2">
        <w:rPr>
          <w:rFonts w:ascii="Times New Roman" w:hAnsi="Times New Roman" w:cs="Times New Roman"/>
          <w:color w:val="000000" w:themeColor="text1"/>
          <w:sz w:val="24"/>
          <w:szCs w:val="24"/>
        </w:rPr>
        <w:t xml:space="preserve">U tim rafinerijama početkom stoljeća godišnje </w:t>
      </w:r>
      <w:r w:rsidR="00166277">
        <w:rPr>
          <w:rFonts w:ascii="Times New Roman" w:hAnsi="Times New Roman" w:cs="Times New Roman"/>
          <w:color w:val="000000" w:themeColor="text1"/>
          <w:sz w:val="24"/>
          <w:szCs w:val="24"/>
        </w:rPr>
        <w:t>je</w:t>
      </w:r>
      <w:r w:rsidR="008A461F" w:rsidRPr="00ED39E2">
        <w:rPr>
          <w:rFonts w:ascii="Times New Roman" w:hAnsi="Times New Roman" w:cs="Times New Roman"/>
          <w:color w:val="000000" w:themeColor="text1"/>
          <w:sz w:val="24"/>
          <w:szCs w:val="24"/>
        </w:rPr>
        <w:t xml:space="preserve"> </w:t>
      </w:r>
      <w:r w:rsidR="00890F80" w:rsidRPr="00ED39E2">
        <w:rPr>
          <w:rFonts w:ascii="Times New Roman" w:hAnsi="Times New Roman" w:cs="Times New Roman"/>
          <w:color w:val="000000" w:themeColor="text1"/>
          <w:sz w:val="24"/>
          <w:szCs w:val="24"/>
        </w:rPr>
        <w:t>proizvedeno više od 5 milijuna</w:t>
      </w:r>
      <w:r w:rsidR="008A461F">
        <w:rPr>
          <w:rFonts w:ascii="Times New Roman" w:hAnsi="Times New Roman" w:cs="Times New Roman"/>
          <w:color w:val="000000" w:themeColor="text1"/>
          <w:sz w:val="24"/>
          <w:szCs w:val="24"/>
        </w:rPr>
        <w:t xml:space="preserve"> </w:t>
      </w:r>
      <w:r w:rsidR="00890F80" w:rsidRPr="00ED39E2">
        <w:rPr>
          <w:rFonts w:ascii="Times New Roman" w:hAnsi="Times New Roman" w:cs="Times New Roman"/>
          <w:color w:val="000000" w:themeColor="text1"/>
          <w:sz w:val="24"/>
          <w:szCs w:val="24"/>
        </w:rPr>
        <w:t>tona</w:t>
      </w:r>
      <w:r w:rsidR="008A461F">
        <w:rPr>
          <w:rFonts w:ascii="Times New Roman" w:hAnsi="Times New Roman" w:cs="Times New Roman"/>
          <w:color w:val="000000" w:themeColor="text1"/>
          <w:sz w:val="24"/>
          <w:szCs w:val="24"/>
        </w:rPr>
        <w:t xml:space="preserve"> </w:t>
      </w:r>
      <w:r w:rsidR="00890F80" w:rsidRPr="00ED39E2">
        <w:rPr>
          <w:rFonts w:ascii="Times New Roman" w:hAnsi="Times New Roman" w:cs="Times New Roman"/>
          <w:color w:val="000000" w:themeColor="text1"/>
          <w:sz w:val="24"/>
          <w:szCs w:val="24"/>
        </w:rPr>
        <w:t>naftnih derivata. Od toga se u Hrvatskoj trošilo pre</w:t>
      </w:r>
      <w:r w:rsidR="00ED39E2" w:rsidRPr="00ED39E2">
        <w:rPr>
          <w:rFonts w:ascii="Times New Roman" w:hAnsi="Times New Roman" w:cs="Times New Roman"/>
          <w:color w:val="000000" w:themeColor="text1"/>
          <w:sz w:val="24"/>
          <w:szCs w:val="24"/>
        </w:rPr>
        <w:t xml:space="preserve">ko 3 milijuna tona, a ostalo se </w:t>
      </w:r>
      <w:r w:rsidR="00890F80" w:rsidRPr="00ED39E2">
        <w:rPr>
          <w:rFonts w:ascii="Times New Roman" w:hAnsi="Times New Roman" w:cs="Times New Roman"/>
          <w:color w:val="000000" w:themeColor="text1"/>
          <w:sz w:val="24"/>
          <w:szCs w:val="24"/>
        </w:rPr>
        <w:t>izvozilo na susjedna tržišta – u Bosnu i Hercegovinu (oko 600 000 tona), Slo</w:t>
      </w:r>
      <w:r w:rsidR="002E7920" w:rsidRPr="00ED39E2">
        <w:rPr>
          <w:rFonts w:ascii="Times New Roman" w:hAnsi="Times New Roman" w:cs="Times New Roman"/>
          <w:color w:val="000000" w:themeColor="text1"/>
          <w:sz w:val="24"/>
          <w:szCs w:val="24"/>
        </w:rPr>
        <w:t>veniju (</w:t>
      </w:r>
      <w:r w:rsidR="005B79DF">
        <w:rPr>
          <w:rFonts w:ascii="Times New Roman" w:hAnsi="Times New Roman" w:cs="Times New Roman"/>
          <w:color w:val="000000" w:themeColor="text1"/>
          <w:sz w:val="24"/>
          <w:szCs w:val="24"/>
        </w:rPr>
        <w:t>~</w:t>
      </w:r>
      <w:r w:rsidR="002E7920" w:rsidRPr="00ED39E2">
        <w:rPr>
          <w:rFonts w:ascii="Times New Roman" w:hAnsi="Times New Roman" w:cs="Times New Roman"/>
          <w:color w:val="000000" w:themeColor="text1"/>
          <w:sz w:val="24"/>
          <w:szCs w:val="24"/>
        </w:rPr>
        <w:t xml:space="preserve">200 </w:t>
      </w:r>
      <w:r w:rsidR="00890F80" w:rsidRPr="00ED39E2">
        <w:rPr>
          <w:rFonts w:ascii="Times New Roman" w:hAnsi="Times New Roman" w:cs="Times New Roman"/>
          <w:color w:val="000000" w:themeColor="text1"/>
          <w:sz w:val="24"/>
          <w:szCs w:val="24"/>
        </w:rPr>
        <w:t>000 tona), Crnu Goru (</w:t>
      </w:r>
      <w:r w:rsidR="005B79DF">
        <w:rPr>
          <w:rFonts w:ascii="Times New Roman" w:hAnsi="Times New Roman" w:cs="Times New Roman"/>
          <w:color w:val="000000" w:themeColor="text1"/>
          <w:sz w:val="24"/>
          <w:szCs w:val="24"/>
        </w:rPr>
        <w:t>~</w:t>
      </w:r>
      <w:r w:rsidR="00890F80" w:rsidRPr="00ED39E2">
        <w:rPr>
          <w:rFonts w:ascii="Times New Roman" w:hAnsi="Times New Roman" w:cs="Times New Roman"/>
          <w:color w:val="000000" w:themeColor="text1"/>
          <w:sz w:val="24"/>
          <w:szCs w:val="24"/>
        </w:rPr>
        <w:t xml:space="preserve">150 000 </w:t>
      </w:r>
      <w:r w:rsidR="002E7920" w:rsidRPr="00ED39E2">
        <w:rPr>
          <w:rFonts w:ascii="Times New Roman" w:hAnsi="Times New Roman" w:cs="Times New Roman"/>
          <w:color w:val="000000" w:themeColor="text1"/>
          <w:sz w:val="24"/>
          <w:szCs w:val="24"/>
        </w:rPr>
        <w:t>tona), Srbiju (</w:t>
      </w:r>
      <w:r w:rsidR="005B79DF">
        <w:rPr>
          <w:rFonts w:ascii="Times New Roman" w:hAnsi="Times New Roman" w:cs="Times New Roman"/>
          <w:color w:val="000000" w:themeColor="text1"/>
          <w:sz w:val="24"/>
          <w:szCs w:val="24"/>
        </w:rPr>
        <w:t>~</w:t>
      </w:r>
      <w:r w:rsidR="002E7920" w:rsidRPr="00ED39E2">
        <w:rPr>
          <w:rFonts w:ascii="Times New Roman" w:hAnsi="Times New Roman" w:cs="Times New Roman"/>
          <w:color w:val="000000" w:themeColor="text1"/>
          <w:sz w:val="24"/>
          <w:szCs w:val="24"/>
        </w:rPr>
        <w:t xml:space="preserve">100 000 </w:t>
      </w:r>
      <w:r w:rsidR="00890F80" w:rsidRPr="00ED39E2">
        <w:rPr>
          <w:rFonts w:ascii="Times New Roman" w:hAnsi="Times New Roman" w:cs="Times New Roman"/>
          <w:color w:val="000000" w:themeColor="text1"/>
          <w:sz w:val="24"/>
          <w:szCs w:val="24"/>
        </w:rPr>
        <w:t>tona) i na ostala tržišta (</w:t>
      </w:r>
      <w:r w:rsidR="005B79DF">
        <w:rPr>
          <w:rFonts w:ascii="Times New Roman" w:hAnsi="Times New Roman" w:cs="Times New Roman"/>
          <w:color w:val="000000" w:themeColor="text1"/>
          <w:sz w:val="24"/>
          <w:szCs w:val="24"/>
        </w:rPr>
        <w:t>~</w:t>
      </w:r>
      <w:r w:rsidR="00890F80" w:rsidRPr="00ED39E2">
        <w:rPr>
          <w:rFonts w:ascii="Times New Roman" w:hAnsi="Times New Roman" w:cs="Times New Roman"/>
          <w:color w:val="000000" w:themeColor="text1"/>
          <w:sz w:val="24"/>
          <w:szCs w:val="24"/>
        </w:rPr>
        <w:t>600 000 tona)</w:t>
      </w:r>
      <w:r w:rsidR="00216FC4">
        <w:rPr>
          <w:rFonts w:ascii="Times New Roman" w:hAnsi="Times New Roman" w:cs="Times New Roman"/>
          <w:color w:val="000000" w:themeColor="text1"/>
          <w:sz w:val="24"/>
          <w:szCs w:val="24"/>
        </w:rPr>
        <w:t xml:space="preserve"> </w:t>
      </w:r>
      <w:r w:rsidR="00883D7A">
        <w:rPr>
          <w:rFonts w:ascii="Times New Roman" w:hAnsi="Times New Roman" w:cs="Times New Roman"/>
          <w:color w:val="000000" w:themeColor="text1"/>
          <w:sz w:val="24"/>
          <w:szCs w:val="24"/>
        </w:rPr>
        <w:t>[1, 2]</w:t>
      </w:r>
      <w:r w:rsidR="005467CC">
        <w:rPr>
          <w:rFonts w:ascii="Times New Roman" w:hAnsi="Times New Roman" w:cs="Times New Roman"/>
          <w:color w:val="000000" w:themeColor="text1"/>
          <w:sz w:val="24"/>
          <w:szCs w:val="24"/>
        </w:rPr>
        <w:t>.</w:t>
      </w:r>
    </w:p>
    <w:p w:rsidR="00620779" w:rsidRPr="00620779" w:rsidRDefault="006E46E1" w:rsidP="00620779">
      <w:pPr>
        <w:spacing w:line="360" w:lineRule="auto"/>
        <w:jc w:val="both"/>
        <w:rPr>
          <w:rFonts w:ascii="Times New Roman" w:hAnsi="Times New Roman" w:cs="Times New Roman"/>
          <w:color w:val="000000" w:themeColor="text1"/>
          <w:sz w:val="24"/>
          <w:szCs w:val="24"/>
        </w:rPr>
      </w:pPr>
      <w:r w:rsidRPr="00273FF7">
        <w:rPr>
          <w:rFonts w:ascii="Times New Roman" w:hAnsi="Times New Roman" w:cs="Times New Roman"/>
          <w:color w:val="000000" w:themeColor="text1"/>
          <w:sz w:val="24"/>
          <w:szCs w:val="24"/>
        </w:rPr>
        <w:t xml:space="preserve">U 2007. godini rafinerije diljem svijeta proizvele su 85 milijuna barela raznih naftnih proizvoda dnevno, od čega je samo </w:t>
      </w:r>
      <w:r w:rsidR="002E7920" w:rsidRPr="00273FF7">
        <w:rPr>
          <w:rFonts w:ascii="Times New Roman" w:hAnsi="Times New Roman" w:cs="Times New Roman"/>
          <w:color w:val="000000" w:themeColor="text1"/>
          <w:sz w:val="24"/>
          <w:szCs w:val="24"/>
        </w:rPr>
        <w:t xml:space="preserve">dizelskih goriva </w:t>
      </w:r>
      <w:r w:rsidRPr="00273FF7">
        <w:rPr>
          <w:rFonts w:ascii="Times New Roman" w:hAnsi="Times New Roman" w:cs="Times New Roman"/>
          <w:color w:val="000000" w:themeColor="text1"/>
          <w:sz w:val="24"/>
          <w:szCs w:val="24"/>
        </w:rPr>
        <w:t>proizvedeno 23 milijuna barela dnevno</w:t>
      </w:r>
      <w:r w:rsidR="00216FC4" w:rsidRPr="00273FF7">
        <w:rPr>
          <w:rFonts w:ascii="Times New Roman" w:hAnsi="Times New Roman" w:cs="Times New Roman"/>
          <w:color w:val="000000" w:themeColor="text1"/>
          <w:sz w:val="24"/>
          <w:szCs w:val="24"/>
        </w:rPr>
        <w:t xml:space="preserve"> </w:t>
      </w:r>
      <w:r w:rsidR="00883D7A" w:rsidRPr="003E5F2D">
        <w:rPr>
          <w:rFonts w:ascii="Times New Roman" w:hAnsi="Times New Roman" w:cs="Times New Roman"/>
          <w:color w:val="000000" w:themeColor="text1"/>
          <w:sz w:val="24"/>
          <w:szCs w:val="24"/>
        </w:rPr>
        <w:t>[</w:t>
      </w:r>
      <w:r w:rsidR="00613C90">
        <w:rPr>
          <w:rFonts w:ascii="Times New Roman" w:hAnsi="Times New Roman" w:cs="Times New Roman"/>
          <w:color w:val="000000" w:themeColor="text1"/>
          <w:sz w:val="24"/>
          <w:szCs w:val="24"/>
        </w:rPr>
        <w:t>2</w:t>
      </w:r>
      <w:r w:rsidR="00883D7A" w:rsidRPr="003E5F2D">
        <w:rPr>
          <w:rFonts w:ascii="Times New Roman" w:hAnsi="Times New Roman" w:cs="Times New Roman"/>
          <w:color w:val="000000" w:themeColor="text1"/>
          <w:sz w:val="24"/>
          <w:szCs w:val="24"/>
        </w:rPr>
        <w:t>].</w:t>
      </w:r>
      <w:r w:rsidR="00883D7A">
        <w:rPr>
          <w:rFonts w:ascii="Times New Roman" w:hAnsi="Times New Roman" w:cs="Times New Roman"/>
          <w:color w:val="000000" w:themeColor="text1"/>
          <w:sz w:val="24"/>
          <w:szCs w:val="24"/>
        </w:rPr>
        <w:t xml:space="preserve"> </w:t>
      </w:r>
      <w:r w:rsidR="00FC6872" w:rsidRPr="00273FF7">
        <w:rPr>
          <w:rFonts w:ascii="Times New Roman" w:hAnsi="Times New Roman" w:cs="Times New Roman"/>
          <w:color w:val="000000" w:themeColor="text1"/>
          <w:sz w:val="24"/>
          <w:szCs w:val="24"/>
        </w:rPr>
        <w:t xml:space="preserve">Dizelsko gorivo je najvažnije od svih naftnih proizvoda kada se promatra ekonomska važnost. Svako naftno gorivo ima različite namjene i oporezuju se u različitim omjerima, prema sektorima kao što su ribolov, električna energija, zagrijavanje, </w:t>
      </w:r>
      <w:r w:rsidR="008A461F" w:rsidRPr="00273FF7">
        <w:rPr>
          <w:rFonts w:ascii="Times New Roman" w:hAnsi="Times New Roman" w:cs="Times New Roman"/>
          <w:color w:val="000000" w:themeColor="text1"/>
          <w:sz w:val="24"/>
          <w:szCs w:val="24"/>
        </w:rPr>
        <w:t>poljoprivreda</w:t>
      </w:r>
      <w:r w:rsidR="00FC6872" w:rsidRPr="00273FF7">
        <w:rPr>
          <w:rFonts w:ascii="Times New Roman" w:hAnsi="Times New Roman" w:cs="Times New Roman"/>
          <w:color w:val="000000" w:themeColor="text1"/>
          <w:sz w:val="24"/>
          <w:szCs w:val="24"/>
        </w:rPr>
        <w:t>, transport i ostali</w:t>
      </w:r>
      <w:r w:rsidR="00AF6952">
        <w:rPr>
          <w:rFonts w:ascii="Times New Roman" w:hAnsi="Times New Roman" w:cs="Times New Roman"/>
          <w:color w:val="000000" w:themeColor="text1"/>
          <w:sz w:val="24"/>
          <w:szCs w:val="24"/>
        </w:rPr>
        <w:t>,</w:t>
      </w:r>
      <w:r w:rsidR="00E25A27">
        <w:rPr>
          <w:rFonts w:ascii="Times New Roman" w:hAnsi="Times New Roman" w:cs="Times New Roman"/>
          <w:color w:val="000000" w:themeColor="text1"/>
          <w:sz w:val="24"/>
          <w:szCs w:val="24"/>
        </w:rPr>
        <w:t xml:space="preserve"> što stvara</w:t>
      </w:r>
      <w:r w:rsidR="00FC6872" w:rsidRPr="00273FF7">
        <w:rPr>
          <w:rFonts w:ascii="Times New Roman" w:hAnsi="Times New Roman" w:cs="Times New Roman"/>
          <w:color w:val="000000" w:themeColor="text1"/>
          <w:sz w:val="24"/>
          <w:szCs w:val="24"/>
        </w:rPr>
        <w:t xml:space="preserve"> ogromnu priliku za lažiranje originalnih produkata.</w:t>
      </w:r>
      <w:r w:rsidR="00620779">
        <w:rPr>
          <w:rFonts w:ascii="Times New Roman" w:hAnsi="Times New Roman" w:cs="Times New Roman"/>
          <w:color w:val="000000" w:themeColor="text1"/>
          <w:sz w:val="24"/>
          <w:szCs w:val="24"/>
        </w:rPr>
        <w:t xml:space="preserve"> </w:t>
      </w:r>
      <w:r w:rsidR="00620779" w:rsidRPr="00166995">
        <w:rPr>
          <w:rFonts w:ascii="Times New Roman" w:hAnsi="Times New Roman" w:cs="Times New Roman"/>
          <w:color w:val="000000" w:themeColor="text1"/>
          <w:sz w:val="24"/>
          <w:szCs w:val="24"/>
        </w:rPr>
        <w:t xml:space="preserve">Kako bi se garantirao identitet određene vrste goriva, standardizirana je kvaliteta i kontrolira se distribucija, boje i markeri se dodaju u goriva, uključujući i </w:t>
      </w:r>
      <w:r w:rsidR="00620779" w:rsidRPr="00166995">
        <w:rPr>
          <w:rFonts w:ascii="Times New Roman" w:hAnsi="Times New Roman" w:cs="Times New Roman"/>
          <w:i/>
          <w:color w:val="000000" w:themeColor="text1"/>
          <w:sz w:val="24"/>
          <w:szCs w:val="24"/>
        </w:rPr>
        <w:t>dizel goriva</w:t>
      </w:r>
      <w:r w:rsidR="00620779" w:rsidRPr="00166995">
        <w:rPr>
          <w:rFonts w:ascii="Times New Roman" w:hAnsi="Times New Roman" w:cs="Times New Roman"/>
          <w:color w:val="000000" w:themeColor="text1"/>
          <w:sz w:val="24"/>
          <w:szCs w:val="24"/>
        </w:rPr>
        <w:t>, naftu, alkohol i kerozin [</w:t>
      </w:r>
      <w:r w:rsidR="006D51AA">
        <w:rPr>
          <w:rFonts w:ascii="Times New Roman" w:hAnsi="Times New Roman" w:cs="Times New Roman"/>
          <w:color w:val="000000" w:themeColor="text1"/>
          <w:sz w:val="24"/>
          <w:szCs w:val="24"/>
        </w:rPr>
        <w:t>3]</w:t>
      </w:r>
      <w:r w:rsidR="00620779" w:rsidRPr="00166995">
        <w:rPr>
          <w:rFonts w:ascii="Times New Roman" w:hAnsi="Times New Roman" w:cs="Times New Roman"/>
          <w:sz w:val="24"/>
          <w:szCs w:val="24"/>
        </w:rPr>
        <w:t>.</w:t>
      </w:r>
      <w:r w:rsidR="00620779" w:rsidRPr="00166995">
        <w:rPr>
          <w:rFonts w:ascii="Times New Roman" w:hAnsi="Times New Roman" w:cs="Times New Roman"/>
          <w:color w:val="000000" w:themeColor="text1"/>
          <w:sz w:val="24"/>
          <w:szCs w:val="24"/>
        </w:rPr>
        <w:t xml:space="preserve"> </w:t>
      </w:r>
      <w:r w:rsidR="00620779" w:rsidRPr="00166995">
        <w:rPr>
          <w:rFonts w:ascii="Times New Roman" w:hAnsi="Times New Roman" w:cs="Times New Roman"/>
          <w:iCs/>
          <w:color w:val="000000" w:themeColor="text1"/>
          <w:sz w:val="24"/>
          <w:szCs w:val="24"/>
        </w:rPr>
        <w:t>U zemljama EU provodi se označavanje i bojanje goriva kako bi se razlikovala goriva</w:t>
      </w:r>
      <w:r w:rsidR="00620779" w:rsidRPr="00166995">
        <w:rPr>
          <w:rFonts w:ascii="Times New Roman" w:hAnsi="Times New Roman" w:cs="Times New Roman"/>
          <w:color w:val="000000" w:themeColor="text1"/>
          <w:sz w:val="24"/>
          <w:szCs w:val="24"/>
        </w:rPr>
        <w:t xml:space="preserve"> </w:t>
      </w:r>
      <w:r w:rsidR="00620779" w:rsidRPr="00166995">
        <w:rPr>
          <w:rFonts w:ascii="Times New Roman" w:hAnsi="Times New Roman" w:cs="Times New Roman"/>
          <w:iCs/>
          <w:color w:val="000000" w:themeColor="text1"/>
          <w:sz w:val="24"/>
          <w:szCs w:val="24"/>
        </w:rPr>
        <w:t xml:space="preserve">različitih </w:t>
      </w:r>
      <w:r w:rsidR="00620779" w:rsidRPr="00166995">
        <w:rPr>
          <w:rFonts w:ascii="Times New Roman" w:hAnsi="Times New Roman" w:cs="Times New Roman"/>
          <w:iCs/>
          <w:color w:val="000000" w:themeColor="text1"/>
          <w:sz w:val="24"/>
          <w:szCs w:val="24"/>
        </w:rPr>
        <w:lastRenderedPageBreak/>
        <w:t xml:space="preserve">poreznih razreda. </w:t>
      </w:r>
      <w:r w:rsidR="00620779" w:rsidRPr="00166995">
        <w:rPr>
          <w:rFonts w:ascii="Times New Roman" w:hAnsi="Times New Roman" w:cs="Times New Roman"/>
          <w:color w:val="000000" w:themeColor="text1"/>
          <w:sz w:val="24"/>
          <w:szCs w:val="24"/>
        </w:rPr>
        <w:t xml:space="preserve">U kolovozu 2002. godine, sve zemlje EU obvezale su se na dodavanje 6 </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sidR="008875B8">
        <w:rPr>
          <w:rFonts w:ascii="Times New Roman" w:hAnsi="Times New Roman" w:cs="Times New Roman"/>
          <w:color w:val="000000"/>
          <w:sz w:val="24"/>
          <w:szCs w:val="24"/>
          <w:vertAlign w:val="superscript"/>
        </w:rPr>
        <w:t xml:space="preserve"> </w:t>
      </w:r>
      <w:r w:rsidR="00620779" w:rsidRPr="00166995">
        <w:rPr>
          <w:rFonts w:ascii="Times New Roman" w:hAnsi="Times New Roman" w:cs="Times New Roman"/>
          <w:i/>
          <w:color w:val="000000" w:themeColor="text1"/>
          <w:sz w:val="24"/>
          <w:szCs w:val="24"/>
        </w:rPr>
        <w:t>Solvent Yellov</w:t>
      </w:r>
      <w:r w:rsidR="00620779" w:rsidRPr="00166995">
        <w:rPr>
          <w:rFonts w:ascii="Times New Roman" w:hAnsi="Times New Roman" w:cs="Times New Roman"/>
          <w:color w:val="000000" w:themeColor="text1"/>
          <w:sz w:val="24"/>
          <w:szCs w:val="24"/>
        </w:rPr>
        <w:t xml:space="preserve"> </w:t>
      </w:r>
      <w:r w:rsidR="00620779" w:rsidRPr="00480756">
        <w:rPr>
          <w:rFonts w:ascii="Times New Roman" w:hAnsi="Times New Roman" w:cs="Times New Roman"/>
          <w:color w:val="000000" w:themeColor="text1"/>
          <w:sz w:val="24"/>
          <w:szCs w:val="24"/>
        </w:rPr>
        <w:t>124</w:t>
      </w:r>
      <w:r w:rsidR="00620779" w:rsidRPr="00166995">
        <w:rPr>
          <w:rFonts w:ascii="Times New Roman" w:hAnsi="Times New Roman" w:cs="Times New Roman"/>
          <w:color w:val="000000" w:themeColor="text1"/>
          <w:sz w:val="24"/>
          <w:szCs w:val="24"/>
        </w:rPr>
        <w:t xml:space="preserve"> (SY</w:t>
      </w:r>
      <w:r w:rsidR="0040697D">
        <w:rPr>
          <w:rFonts w:ascii="Times New Roman" w:hAnsi="Times New Roman" w:cs="Times New Roman"/>
          <w:color w:val="000000" w:themeColor="text1"/>
          <w:sz w:val="24"/>
          <w:szCs w:val="24"/>
        </w:rPr>
        <w:t xml:space="preserve"> </w:t>
      </w:r>
      <w:r w:rsidR="00620779" w:rsidRPr="00166995">
        <w:rPr>
          <w:rFonts w:ascii="Times New Roman" w:hAnsi="Times New Roman" w:cs="Times New Roman"/>
          <w:color w:val="000000" w:themeColor="text1"/>
          <w:sz w:val="24"/>
          <w:szCs w:val="24"/>
        </w:rPr>
        <w:t>124) boje kao fiskalnog markera [</w:t>
      </w:r>
      <w:r w:rsidR="006D51AA">
        <w:rPr>
          <w:rFonts w:ascii="Times New Roman" w:hAnsi="Times New Roman" w:cs="Times New Roman"/>
          <w:color w:val="000000" w:themeColor="text1"/>
          <w:sz w:val="24"/>
          <w:szCs w:val="24"/>
        </w:rPr>
        <w:t>4</w:t>
      </w:r>
      <w:r w:rsidR="00883D7A">
        <w:rPr>
          <w:rFonts w:ascii="Times New Roman" w:hAnsi="Times New Roman" w:cs="Times New Roman"/>
          <w:color w:val="000000" w:themeColor="text1"/>
          <w:sz w:val="24"/>
          <w:szCs w:val="24"/>
        </w:rPr>
        <w:t>].</w:t>
      </w:r>
      <w:r w:rsidR="00620779">
        <w:rPr>
          <w:rFonts w:ascii="Times New Roman" w:hAnsi="Times New Roman" w:cs="Times New Roman"/>
          <w:color w:val="000000" w:themeColor="text1"/>
          <w:sz w:val="24"/>
          <w:szCs w:val="24"/>
        </w:rPr>
        <w:t xml:space="preserve"> </w:t>
      </w:r>
      <w:r w:rsidR="00A13B91" w:rsidRPr="00273FF7">
        <w:rPr>
          <w:rFonts w:ascii="Times New Roman" w:hAnsi="Times New Roman" w:cs="Times New Roman"/>
          <w:color w:val="000000" w:themeColor="text1"/>
          <w:sz w:val="24"/>
          <w:szCs w:val="24"/>
        </w:rPr>
        <w:t xml:space="preserve">Dok je euromarker </w:t>
      </w:r>
      <w:r w:rsidR="00A13B91" w:rsidRPr="00613C90">
        <w:rPr>
          <w:rFonts w:ascii="Times New Roman" w:hAnsi="Times New Roman" w:cs="Times New Roman"/>
          <w:color w:val="000000" w:themeColor="text1"/>
          <w:sz w:val="24"/>
          <w:szCs w:val="24"/>
        </w:rPr>
        <w:t>SY</w:t>
      </w:r>
      <w:r w:rsidR="0040697D" w:rsidRPr="00613C90">
        <w:rPr>
          <w:rFonts w:ascii="Times New Roman" w:hAnsi="Times New Roman" w:cs="Times New Roman"/>
          <w:color w:val="000000" w:themeColor="text1"/>
          <w:sz w:val="24"/>
          <w:szCs w:val="24"/>
        </w:rPr>
        <w:t xml:space="preserve"> </w:t>
      </w:r>
      <w:r w:rsidR="00A13B91" w:rsidRPr="00613C90">
        <w:rPr>
          <w:rFonts w:ascii="Times New Roman" w:hAnsi="Times New Roman" w:cs="Times New Roman"/>
          <w:color w:val="000000" w:themeColor="text1"/>
          <w:sz w:val="24"/>
          <w:szCs w:val="24"/>
        </w:rPr>
        <w:t>124 ujednačen na razini EU, zemlje članice EU koriste svoje vlastite pojedinačne sustave razlikovanja uzoraka bojenjem</w:t>
      </w:r>
      <w:r w:rsidR="00166277">
        <w:rPr>
          <w:rFonts w:ascii="Times New Roman" w:hAnsi="Times New Roman" w:cs="Times New Roman"/>
          <w:color w:val="000000" w:themeColor="text1"/>
          <w:sz w:val="24"/>
          <w:szCs w:val="24"/>
        </w:rPr>
        <w:t xml:space="preserve"> [5]</w:t>
      </w:r>
      <w:r w:rsidR="00A13B91" w:rsidRPr="00613C90">
        <w:rPr>
          <w:rFonts w:ascii="Times New Roman" w:hAnsi="Times New Roman" w:cs="Times New Roman"/>
          <w:color w:val="000000" w:themeColor="text1"/>
          <w:sz w:val="24"/>
          <w:szCs w:val="24"/>
        </w:rPr>
        <w:t xml:space="preserve">. </w:t>
      </w:r>
      <w:r w:rsidR="008A461F" w:rsidRPr="00613C90">
        <w:rPr>
          <w:rFonts w:ascii="Times New Roman" w:hAnsi="Times New Roman" w:cs="Times New Roman"/>
          <w:color w:val="000000" w:themeColor="text1"/>
          <w:sz w:val="24"/>
          <w:szCs w:val="24"/>
        </w:rPr>
        <w:t>U</w:t>
      </w:r>
      <w:r w:rsidR="00A13B91" w:rsidRPr="00613C90">
        <w:rPr>
          <w:rFonts w:ascii="Times New Roman" w:hAnsi="Times New Roman" w:cs="Times New Roman"/>
          <w:color w:val="000000" w:themeColor="text1"/>
          <w:sz w:val="24"/>
          <w:szCs w:val="24"/>
        </w:rPr>
        <w:t xml:space="preserve"> EU česta je upotreba plave boje </w:t>
      </w:r>
      <w:r w:rsidR="00A13B91" w:rsidRPr="00613C90">
        <w:rPr>
          <w:rFonts w:ascii="Times New Roman" w:hAnsi="Times New Roman" w:cs="Times New Roman"/>
          <w:i/>
          <w:color w:val="000000" w:themeColor="text1"/>
          <w:sz w:val="24"/>
          <w:szCs w:val="24"/>
        </w:rPr>
        <w:t>Solvent Blue</w:t>
      </w:r>
      <w:r w:rsidR="00A13B91" w:rsidRPr="00613C90">
        <w:rPr>
          <w:rFonts w:ascii="Times New Roman" w:hAnsi="Times New Roman" w:cs="Times New Roman"/>
          <w:color w:val="000000" w:themeColor="text1"/>
          <w:sz w:val="24"/>
          <w:szCs w:val="24"/>
        </w:rPr>
        <w:t xml:space="preserve"> </w:t>
      </w:r>
      <w:r w:rsidR="00A13B91" w:rsidRPr="00480756">
        <w:rPr>
          <w:rFonts w:ascii="Times New Roman" w:hAnsi="Times New Roman" w:cs="Times New Roman"/>
          <w:color w:val="000000" w:themeColor="text1"/>
          <w:sz w:val="24"/>
          <w:szCs w:val="24"/>
        </w:rPr>
        <w:t>35</w:t>
      </w:r>
      <w:r w:rsidR="00A13B91" w:rsidRPr="00613C90">
        <w:rPr>
          <w:rFonts w:ascii="Times New Roman" w:hAnsi="Times New Roman" w:cs="Times New Roman"/>
          <w:color w:val="000000" w:themeColor="text1"/>
          <w:sz w:val="24"/>
          <w:szCs w:val="24"/>
        </w:rPr>
        <w:t xml:space="preserve"> (SB</w:t>
      </w:r>
      <w:r w:rsidR="0040697D" w:rsidRPr="00613C90">
        <w:rPr>
          <w:rFonts w:ascii="Times New Roman" w:hAnsi="Times New Roman" w:cs="Times New Roman"/>
          <w:color w:val="000000" w:themeColor="text1"/>
          <w:sz w:val="24"/>
          <w:szCs w:val="24"/>
        </w:rPr>
        <w:t xml:space="preserve"> </w:t>
      </w:r>
      <w:r w:rsidR="00A13B91" w:rsidRPr="00613C90">
        <w:rPr>
          <w:rFonts w:ascii="Times New Roman" w:hAnsi="Times New Roman" w:cs="Times New Roman"/>
          <w:color w:val="000000" w:themeColor="text1"/>
          <w:sz w:val="24"/>
          <w:szCs w:val="24"/>
        </w:rPr>
        <w:t>35),</w:t>
      </w:r>
      <w:r w:rsidR="00A13B91" w:rsidRPr="00273FF7">
        <w:rPr>
          <w:rFonts w:ascii="Times New Roman" w:hAnsi="Times New Roman" w:cs="Times New Roman"/>
          <w:color w:val="000000" w:themeColor="text1"/>
          <w:sz w:val="24"/>
          <w:szCs w:val="24"/>
        </w:rPr>
        <w:t xml:space="preserve"> koja je korištena i u ovom radu. </w:t>
      </w:r>
      <w:r w:rsidR="00641DF4" w:rsidRPr="00273FF7">
        <w:rPr>
          <w:rFonts w:ascii="Times New Roman" w:hAnsi="Times New Roman" w:cs="Times New Roman"/>
          <w:color w:val="000000" w:themeColor="text1"/>
          <w:sz w:val="24"/>
          <w:szCs w:val="24"/>
        </w:rPr>
        <w:t xml:space="preserve">Prema </w:t>
      </w:r>
      <w:r w:rsidR="00684131">
        <w:rPr>
          <w:rFonts w:ascii="Times New Roman" w:hAnsi="Times New Roman" w:cs="Times New Roman"/>
          <w:color w:val="000000" w:themeColor="text1"/>
          <w:sz w:val="24"/>
          <w:szCs w:val="24"/>
        </w:rPr>
        <w:t>„</w:t>
      </w:r>
      <w:r w:rsidR="00641DF4" w:rsidRPr="00273FF7">
        <w:rPr>
          <w:rFonts w:ascii="Times New Roman" w:hAnsi="Times New Roman" w:cs="Times New Roman"/>
          <w:color w:val="000000" w:themeColor="text1"/>
          <w:sz w:val="24"/>
          <w:szCs w:val="24"/>
        </w:rPr>
        <w:t>Pravilniku o primjeni zakona o trošarinama što se odnosi na plinsko ulje obojano plavom bojom za namjene u poljoprivredi, ribolovu, ribogojstvu i akvakulturi</w:t>
      </w:r>
      <w:r w:rsidR="00684131">
        <w:rPr>
          <w:rFonts w:ascii="Times New Roman" w:hAnsi="Times New Roman" w:cs="Times New Roman"/>
          <w:color w:val="000000" w:themeColor="text1"/>
          <w:sz w:val="24"/>
          <w:szCs w:val="24"/>
        </w:rPr>
        <w:t>“</w:t>
      </w:r>
      <w:r w:rsidR="00641DF4" w:rsidRPr="00273FF7">
        <w:rPr>
          <w:rFonts w:ascii="Times New Roman" w:hAnsi="Times New Roman" w:cs="Times New Roman"/>
          <w:color w:val="000000" w:themeColor="text1"/>
          <w:sz w:val="24"/>
          <w:szCs w:val="24"/>
        </w:rPr>
        <w:t xml:space="preserve">, u RH se za označavanje plavog dizela koristi plava boja </w:t>
      </w:r>
      <w:r w:rsidR="00641DF4" w:rsidRPr="00613C90">
        <w:rPr>
          <w:rFonts w:ascii="Times New Roman" w:hAnsi="Times New Roman" w:cs="Times New Roman"/>
          <w:i/>
          <w:color w:val="000000" w:themeColor="text1"/>
          <w:sz w:val="24"/>
          <w:szCs w:val="24"/>
        </w:rPr>
        <w:t>Solvent Blue</w:t>
      </w:r>
      <w:r w:rsidR="00641DF4" w:rsidRPr="00273FF7">
        <w:rPr>
          <w:rFonts w:ascii="Times New Roman" w:hAnsi="Times New Roman" w:cs="Times New Roman"/>
          <w:color w:val="000000" w:themeColor="text1"/>
          <w:sz w:val="24"/>
          <w:szCs w:val="24"/>
        </w:rPr>
        <w:t xml:space="preserve"> 35</w:t>
      </w:r>
      <w:r w:rsidR="00273FF7" w:rsidRPr="00273FF7">
        <w:rPr>
          <w:rFonts w:ascii="Times New Roman" w:hAnsi="Times New Roman" w:cs="Times New Roman"/>
          <w:color w:val="000000" w:themeColor="text1"/>
          <w:sz w:val="24"/>
          <w:szCs w:val="24"/>
        </w:rPr>
        <w:t xml:space="preserve"> [</w:t>
      </w:r>
      <w:r w:rsidR="00F65FC2">
        <w:rPr>
          <w:rFonts w:ascii="Times New Roman" w:hAnsi="Times New Roman" w:cs="Times New Roman"/>
          <w:bCs/>
          <w:color w:val="000000" w:themeColor="text1"/>
          <w:sz w:val="24"/>
          <w:szCs w:val="24"/>
        </w:rPr>
        <w:t>5, 6</w:t>
      </w:r>
      <w:r w:rsidR="00273FF7" w:rsidRPr="00273FF7">
        <w:rPr>
          <w:rFonts w:ascii="Times New Roman" w:hAnsi="Times New Roman" w:cs="Times New Roman"/>
          <w:bCs/>
          <w:color w:val="000000" w:themeColor="text1"/>
          <w:sz w:val="24"/>
          <w:szCs w:val="24"/>
        </w:rPr>
        <w:t>]</w:t>
      </w:r>
      <w:r w:rsidR="00641DF4" w:rsidRPr="00273FF7">
        <w:rPr>
          <w:rFonts w:ascii="Times New Roman" w:hAnsi="Times New Roman" w:cs="Times New Roman"/>
          <w:color w:val="000000" w:themeColor="text1"/>
          <w:sz w:val="24"/>
          <w:szCs w:val="24"/>
        </w:rPr>
        <w:t xml:space="preserve">. </w:t>
      </w:r>
      <w:r w:rsidR="008A461F" w:rsidRPr="00273FF7">
        <w:rPr>
          <w:rFonts w:ascii="Times New Roman" w:hAnsi="Times New Roman" w:cs="Times New Roman"/>
          <w:color w:val="000000" w:themeColor="text1"/>
          <w:sz w:val="24"/>
          <w:szCs w:val="24"/>
        </w:rPr>
        <w:t xml:space="preserve">Ovisno o količini dodane plave boje, </w:t>
      </w:r>
      <w:r w:rsidR="00A13B91" w:rsidRPr="00273FF7">
        <w:rPr>
          <w:rFonts w:ascii="Times New Roman" w:hAnsi="Times New Roman" w:cs="Times New Roman"/>
          <w:color w:val="000000" w:themeColor="text1"/>
          <w:sz w:val="24"/>
          <w:szCs w:val="24"/>
        </w:rPr>
        <w:t>boja dizel gorivima</w:t>
      </w:r>
      <w:r w:rsidR="008A461F" w:rsidRPr="00273FF7">
        <w:rPr>
          <w:rFonts w:ascii="Times New Roman" w:hAnsi="Times New Roman" w:cs="Times New Roman"/>
          <w:color w:val="000000" w:themeColor="text1"/>
          <w:sz w:val="24"/>
          <w:szCs w:val="24"/>
        </w:rPr>
        <w:t xml:space="preserve"> se</w:t>
      </w:r>
      <w:r w:rsidR="00A13B91" w:rsidRPr="00273FF7">
        <w:rPr>
          <w:rFonts w:ascii="Times New Roman" w:hAnsi="Times New Roman" w:cs="Times New Roman"/>
          <w:color w:val="000000" w:themeColor="text1"/>
          <w:sz w:val="24"/>
          <w:szCs w:val="24"/>
        </w:rPr>
        <w:t xml:space="preserve"> mijenja od svijetlo žute do plave. Količina plave boje u dizel gorivima nije propisana zakonom te je SB 35 komercijalno dostupna kao smjesa sa SY 124 čiji je sastav propisan odlukom Europske Komisije (2001/574/EC i 2003/900/EC)</w:t>
      </w:r>
      <w:r w:rsidR="00F65FC2">
        <w:rPr>
          <w:rFonts w:ascii="Times New Roman" w:hAnsi="Times New Roman" w:cs="Times New Roman"/>
          <w:color w:val="000000" w:themeColor="text1"/>
          <w:sz w:val="24"/>
          <w:szCs w:val="24"/>
        </w:rPr>
        <w:t xml:space="preserve"> </w:t>
      </w:r>
      <w:r w:rsidR="00CB256B" w:rsidRPr="00273FF7">
        <w:rPr>
          <w:rFonts w:ascii="Times New Roman" w:hAnsi="Times New Roman" w:cs="Times New Roman"/>
          <w:color w:val="000000" w:themeColor="text1"/>
          <w:sz w:val="24"/>
          <w:szCs w:val="24"/>
        </w:rPr>
        <w:t>[</w:t>
      </w:r>
      <w:r w:rsidR="00F65FC2">
        <w:rPr>
          <w:rFonts w:ascii="Times New Roman" w:hAnsi="Times New Roman" w:cs="Times New Roman"/>
          <w:color w:val="000000" w:themeColor="text1"/>
          <w:sz w:val="24"/>
          <w:szCs w:val="24"/>
        </w:rPr>
        <w:t>4</w:t>
      </w:r>
      <w:r w:rsidR="00CB256B" w:rsidRPr="00273FF7">
        <w:rPr>
          <w:rFonts w:ascii="Times New Roman" w:hAnsi="Times New Roman" w:cs="Times New Roman"/>
          <w:color w:val="000000" w:themeColor="text1"/>
          <w:sz w:val="24"/>
          <w:szCs w:val="24"/>
        </w:rPr>
        <w:t>]</w:t>
      </w:r>
      <w:r w:rsidR="00273FF7">
        <w:rPr>
          <w:rFonts w:ascii="Times New Roman" w:hAnsi="Times New Roman" w:cs="Times New Roman"/>
          <w:color w:val="000000" w:themeColor="text1"/>
          <w:sz w:val="24"/>
          <w:szCs w:val="24"/>
        </w:rPr>
        <w:t>.</w:t>
      </w:r>
      <w:r w:rsidR="00F65FC2">
        <w:rPr>
          <w:rFonts w:ascii="Times New Roman" w:hAnsi="Times New Roman" w:cs="Times New Roman"/>
          <w:color w:val="000000" w:themeColor="text1"/>
          <w:sz w:val="24"/>
          <w:szCs w:val="24"/>
        </w:rPr>
        <w:t xml:space="preserve"> </w:t>
      </w:r>
      <w:r w:rsidR="00083172" w:rsidRPr="00273FF7">
        <w:rPr>
          <w:rFonts w:ascii="Times New Roman" w:hAnsi="Times New Roman" w:cs="Times New Roman"/>
          <w:color w:val="000000" w:themeColor="text1"/>
          <w:sz w:val="24"/>
          <w:szCs w:val="24"/>
        </w:rPr>
        <w:t>Prisutnost ovih komponenti ne utječe na fizikalno</w:t>
      </w:r>
      <w:r w:rsidR="00480756">
        <w:rPr>
          <w:rFonts w:ascii="Times New Roman" w:hAnsi="Times New Roman" w:cs="Times New Roman"/>
          <w:color w:val="000000" w:themeColor="text1"/>
          <w:sz w:val="24"/>
          <w:szCs w:val="24"/>
        </w:rPr>
        <w:t>-</w:t>
      </w:r>
      <w:r w:rsidR="00083172" w:rsidRPr="00273FF7">
        <w:rPr>
          <w:rFonts w:ascii="Times New Roman" w:hAnsi="Times New Roman" w:cs="Times New Roman"/>
          <w:color w:val="000000" w:themeColor="text1"/>
          <w:sz w:val="24"/>
          <w:szCs w:val="24"/>
        </w:rPr>
        <w:t xml:space="preserve">kemijska svojstva niti limitira daljnju upotrebu goriva. Značajan financijski dobitak, do kojeg </w:t>
      </w:r>
      <w:r w:rsidR="008A461F" w:rsidRPr="00273FF7">
        <w:rPr>
          <w:rFonts w:ascii="Times New Roman" w:hAnsi="Times New Roman" w:cs="Times New Roman"/>
          <w:color w:val="000000" w:themeColor="text1"/>
          <w:sz w:val="24"/>
          <w:szCs w:val="24"/>
        </w:rPr>
        <w:t xml:space="preserve">se </w:t>
      </w:r>
      <w:r w:rsidR="00083172" w:rsidRPr="00273FF7">
        <w:rPr>
          <w:rFonts w:ascii="Times New Roman" w:hAnsi="Times New Roman" w:cs="Times New Roman"/>
          <w:color w:val="000000" w:themeColor="text1"/>
          <w:sz w:val="24"/>
          <w:szCs w:val="24"/>
        </w:rPr>
        <w:t>dolazi izbjegavanjem poreza, stimulirao je ilegalnu praksu uklanjanja boj</w:t>
      </w:r>
      <w:r w:rsidR="00641DF4" w:rsidRPr="00273FF7">
        <w:rPr>
          <w:rFonts w:ascii="Times New Roman" w:hAnsi="Times New Roman" w:cs="Times New Roman"/>
          <w:color w:val="000000" w:themeColor="text1"/>
          <w:sz w:val="24"/>
          <w:szCs w:val="24"/>
        </w:rPr>
        <w:t>e</w:t>
      </w:r>
      <w:r w:rsidR="00083172" w:rsidRPr="00273FF7">
        <w:rPr>
          <w:rFonts w:ascii="Times New Roman" w:hAnsi="Times New Roman" w:cs="Times New Roman"/>
          <w:color w:val="000000" w:themeColor="text1"/>
          <w:sz w:val="24"/>
          <w:szCs w:val="24"/>
        </w:rPr>
        <w:t xml:space="preserve"> iz goriva te prodaje istog po višoj cijeni. Postupak je poznat pod nazivom „pranje“ goriva i može se provoditi adsorpcij</w:t>
      </w:r>
      <w:r w:rsidR="00641DF4" w:rsidRPr="00273FF7">
        <w:rPr>
          <w:rFonts w:ascii="Times New Roman" w:hAnsi="Times New Roman" w:cs="Times New Roman"/>
          <w:color w:val="000000" w:themeColor="text1"/>
          <w:sz w:val="24"/>
          <w:szCs w:val="24"/>
        </w:rPr>
        <w:t>o</w:t>
      </w:r>
      <w:r w:rsidR="00083172" w:rsidRPr="00273FF7">
        <w:rPr>
          <w:rFonts w:ascii="Times New Roman" w:hAnsi="Times New Roman" w:cs="Times New Roman"/>
          <w:color w:val="000000" w:themeColor="text1"/>
          <w:sz w:val="24"/>
          <w:szCs w:val="24"/>
        </w:rPr>
        <w:t xml:space="preserve">m </w:t>
      </w:r>
      <w:r w:rsidR="00641DF4" w:rsidRPr="00273FF7">
        <w:rPr>
          <w:rFonts w:ascii="Times New Roman" w:hAnsi="Times New Roman" w:cs="Times New Roman"/>
          <w:color w:val="000000" w:themeColor="text1"/>
          <w:sz w:val="24"/>
          <w:szCs w:val="24"/>
        </w:rPr>
        <w:t>boje korištenjem</w:t>
      </w:r>
      <w:r w:rsidR="00083172" w:rsidRPr="00273FF7">
        <w:rPr>
          <w:rFonts w:ascii="Times New Roman" w:hAnsi="Times New Roman" w:cs="Times New Roman"/>
          <w:color w:val="000000" w:themeColor="text1"/>
          <w:sz w:val="24"/>
          <w:szCs w:val="24"/>
        </w:rPr>
        <w:t xml:space="preserve"> raz</w:t>
      </w:r>
      <w:r w:rsidR="00641DF4" w:rsidRPr="00273FF7">
        <w:rPr>
          <w:rFonts w:ascii="Times New Roman" w:hAnsi="Times New Roman" w:cs="Times New Roman"/>
          <w:color w:val="000000" w:themeColor="text1"/>
          <w:sz w:val="24"/>
          <w:szCs w:val="24"/>
        </w:rPr>
        <w:t xml:space="preserve">ličitih </w:t>
      </w:r>
      <w:r w:rsidR="00083172" w:rsidRPr="00273FF7">
        <w:rPr>
          <w:rFonts w:ascii="Times New Roman" w:hAnsi="Times New Roman" w:cs="Times New Roman"/>
          <w:color w:val="000000" w:themeColor="text1"/>
          <w:sz w:val="24"/>
          <w:szCs w:val="24"/>
        </w:rPr>
        <w:t>materijal</w:t>
      </w:r>
      <w:r w:rsidR="00641DF4" w:rsidRPr="00273FF7">
        <w:rPr>
          <w:rFonts w:ascii="Times New Roman" w:hAnsi="Times New Roman" w:cs="Times New Roman"/>
          <w:color w:val="000000" w:themeColor="text1"/>
          <w:sz w:val="24"/>
          <w:szCs w:val="24"/>
        </w:rPr>
        <w:t>a</w:t>
      </w:r>
      <w:r w:rsidR="00216FC4" w:rsidRPr="00273FF7">
        <w:rPr>
          <w:rFonts w:ascii="Times New Roman" w:hAnsi="Times New Roman" w:cs="Times New Roman"/>
          <w:color w:val="000000" w:themeColor="text1"/>
          <w:sz w:val="24"/>
          <w:szCs w:val="24"/>
        </w:rPr>
        <w:t xml:space="preserve"> [</w:t>
      </w:r>
      <w:r w:rsidR="00F65FC2">
        <w:rPr>
          <w:rFonts w:ascii="Times New Roman" w:hAnsi="Times New Roman" w:cs="Times New Roman"/>
          <w:color w:val="000000" w:themeColor="text1"/>
          <w:sz w:val="24"/>
          <w:szCs w:val="24"/>
        </w:rPr>
        <w:t>7</w:t>
      </w:r>
      <w:r w:rsidR="00216FC4" w:rsidRPr="00273FF7">
        <w:rPr>
          <w:rFonts w:ascii="Times New Roman" w:hAnsi="Times New Roman" w:cs="Times New Roman"/>
          <w:color w:val="131413"/>
          <w:sz w:val="24"/>
          <w:szCs w:val="24"/>
        </w:rPr>
        <w:t>]</w:t>
      </w:r>
      <w:r w:rsidR="00083172" w:rsidRPr="00273FF7">
        <w:rPr>
          <w:rFonts w:ascii="Times New Roman" w:hAnsi="Times New Roman" w:cs="Times New Roman"/>
          <w:color w:val="000000" w:themeColor="text1"/>
          <w:sz w:val="24"/>
          <w:szCs w:val="24"/>
        </w:rPr>
        <w:t>.</w:t>
      </w:r>
      <w:r w:rsidR="00B85EDA" w:rsidRPr="00273FF7">
        <w:rPr>
          <w:rFonts w:ascii="Times New Roman" w:hAnsi="Times New Roman" w:cs="Times New Roman"/>
          <w:color w:val="000000" w:themeColor="text1"/>
          <w:sz w:val="24"/>
          <w:szCs w:val="24"/>
        </w:rPr>
        <w:t xml:space="preserve"> Zbog toga je nužna analitička</w:t>
      </w:r>
      <w:r w:rsidR="00083172" w:rsidRPr="00273FF7">
        <w:rPr>
          <w:rFonts w:ascii="Times New Roman" w:hAnsi="Times New Roman" w:cs="Times New Roman"/>
          <w:color w:val="000000" w:themeColor="text1"/>
          <w:sz w:val="24"/>
          <w:szCs w:val="24"/>
        </w:rPr>
        <w:t xml:space="preserve"> </w:t>
      </w:r>
      <w:r w:rsidR="00B85EDA" w:rsidRPr="00273FF7">
        <w:rPr>
          <w:rFonts w:ascii="Times New Roman" w:hAnsi="Times New Roman" w:cs="Times New Roman"/>
          <w:color w:val="000000" w:themeColor="text1"/>
          <w:sz w:val="24"/>
          <w:szCs w:val="24"/>
        </w:rPr>
        <w:t xml:space="preserve">metoda koja bi </w:t>
      </w:r>
      <w:r w:rsidR="00684131" w:rsidRPr="00686A81">
        <w:rPr>
          <w:rFonts w:ascii="Times New Roman" w:hAnsi="Times New Roman" w:cs="Times New Roman"/>
          <w:color w:val="000000" w:themeColor="text1"/>
          <w:sz w:val="24"/>
          <w:szCs w:val="24"/>
        </w:rPr>
        <w:t xml:space="preserve">omogućila detektiranje </w:t>
      </w:r>
      <w:r w:rsidR="00684131">
        <w:rPr>
          <w:rFonts w:ascii="Times New Roman" w:hAnsi="Times New Roman" w:cs="Times New Roman"/>
          <w:color w:val="000000" w:themeColor="text1"/>
          <w:sz w:val="24"/>
          <w:szCs w:val="24"/>
        </w:rPr>
        <w:t>vrlo niskih koncentracija boje u gorivima</w:t>
      </w:r>
      <w:r w:rsidR="00083172" w:rsidRPr="00273FF7">
        <w:rPr>
          <w:rFonts w:ascii="Times New Roman" w:hAnsi="Times New Roman" w:cs="Times New Roman"/>
          <w:color w:val="000000" w:themeColor="text1"/>
          <w:sz w:val="24"/>
          <w:szCs w:val="24"/>
        </w:rPr>
        <w:t>.</w:t>
      </w:r>
      <w:r w:rsidR="00B85EDA" w:rsidRPr="00273FF7">
        <w:rPr>
          <w:rFonts w:ascii="Times New Roman" w:hAnsi="Times New Roman" w:cs="Times New Roman"/>
          <w:color w:val="000000" w:themeColor="text1"/>
          <w:sz w:val="24"/>
          <w:szCs w:val="24"/>
        </w:rPr>
        <w:t xml:space="preserve"> </w:t>
      </w:r>
      <w:r w:rsidR="006830F4" w:rsidRPr="00273FF7">
        <w:rPr>
          <w:rFonts w:ascii="Times New Roman" w:hAnsi="Times New Roman" w:cs="Times New Roman"/>
          <w:color w:val="000000" w:themeColor="text1"/>
          <w:sz w:val="24"/>
          <w:szCs w:val="24"/>
        </w:rPr>
        <w:t>Za određivanje boje u</w:t>
      </w:r>
      <w:r w:rsidR="00AB3751" w:rsidRPr="00273FF7">
        <w:rPr>
          <w:rFonts w:ascii="Times New Roman" w:hAnsi="Times New Roman" w:cs="Times New Roman"/>
          <w:color w:val="000000" w:themeColor="text1"/>
          <w:sz w:val="24"/>
          <w:szCs w:val="24"/>
        </w:rPr>
        <w:t xml:space="preserve"> različitim </w:t>
      </w:r>
      <w:r w:rsidR="006852EF" w:rsidRPr="00273FF7">
        <w:rPr>
          <w:rFonts w:ascii="Times New Roman" w:hAnsi="Times New Roman" w:cs="Times New Roman"/>
          <w:color w:val="000000" w:themeColor="text1"/>
          <w:sz w:val="24"/>
          <w:szCs w:val="24"/>
        </w:rPr>
        <w:t xml:space="preserve">vrstama </w:t>
      </w:r>
      <w:r w:rsidR="00AB3751" w:rsidRPr="00273FF7">
        <w:rPr>
          <w:rFonts w:ascii="Times New Roman" w:hAnsi="Times New Roman" w:cs="Times New Roman"/>
          <w:color w:val="000000" w:themeColor="text1"/>
          <w:sz w:val="24"/>
          <w:szCs w:val="24"/>
        </w:rPr>
        <w:t>gorivima</w:t>
      </w:r>
      <w:r w:rsidR="006830F4" w:rsidRPr="00273FF7">
        <w:rPr>
          <w:rFonts w:ascii="Times New Roman" w:hAnsi="Times New Roman" w:cs="Times New Roman"/>
          <w:color w:val="000000" w:themeColor="text1"/>
          <w:sz w:val="24"/>
          <w:szCs w:val="24"/>
        </w:rPr>
        <w:t xml:space="preserve"> kori</w:t>
      </w:r>
      <w:r w:rsidR="00AB3751" w:rsidRPr="00273FF7">
        <w:rPr>
          <w:rFonts w:ascii="Times New Roman" w:hAnsi="Times New Roman" w:cs="Times New Roman"/>
          <w:color w:val="000000" w:themeColor="text1"/>
          <w:sz w:val="24"/>
          <w:szCs w:val="24"/>
        </w:rPr>
        <w:t>ste</w:t>
      </w:r>
      <w:r w:rsidR="00F65FC2">
        <w:rPr>
          <w:rFonts w:ascii="Times New Roman" w:hAnsi="Times New Roman" w:cs="Times New Roman"/>
          <w:color w:val="000000" w:themeColor="text1"/>
          <w:sz w:val="24"/>
          <w:szCs w:val="24"/>
        </w:rPr>
        <w:t xml:space="preserve"> </w:t>
      </w:r>
      <w:r w:rsidR="006830F4" w:rsidRPr="00273FF7">
        <w:rPr>
          <w:rFonts w:ascii="Times New Roman" w:hAnsi="Times New Roman" w:cs="Times New Roman"/>
          <w:color w:val="000000" w:themeColor="text1"/>
          <w:sz w:val="24"/>
          <w:szCs w:val="24"/>
        </w:rPr>
        <w:t>s</w:t>
      </w:r>
      <w:r w:rsidR="00AB3751" w:rsidRPr="00273FF7">
        <w:rPr>
          <w:rFonts w:ascii="Times New Roman" w:hAnsi="Times New Roman" w:cs="Times New Roman"/>
          <w:color w:val="000000" w:themeColor="text1"/>
          <w:sz w:val="24"/>
          <w:szCs w:val="24"/>
        </w:rPr>
        <w:t>e</w:t>
      </w:r>
      <w:r w:rsidR="00F65FC2">
        <w:rPr>
          <w:rFonts w:ascii="Times New Roman" w:hAnsi="Times New Roman" w:cs="Times New Roman"/>
          <w:color w:val="000000" w:themeColor="text1"/>
          <w:sz w:val="24"/>
          <w:szCs w:val="24"/>
        </w:rPr>
        <w:t xml:space="preserve"> kromatografske [3, 5, 8, 9],</w:t>
      </w:r>
      <w:r w:rsidR="006830F4" w:rsidRPr="00273FF7">
        <w:rPr>
          <w:rFonts w:ascii="Times New Roman" w:hAnsi="Times New Roman" w:cs="Times New Roman"/>
          <w:color w:val="000000" w:themeColor="text1"/>
          <w:sz w:val="24"/>
          <w:szCs w:val="24"/>
        </w:rPr>
        <w:t xml:space="preserve"> spektrofotometrijske </w:t>
      </w:r>
      <w:r w:rsidR="00AB3751" w:rsidRPr="00273FF7">
        <w:rPr>
          <w:rFonts w:ascii="Times New Roman" w:hAnsi="Times New Roman" w:cs="Times New Roman"/>
          <w:color w:val="000000" w:themeColor="text1"/>
          <w:sz w:val="24"/>
          <w:szCs w:val="24"/>
        </w:rPr>
        <w:t>[</w:t>
      </w:r>
      <w:r w:rsidR="00F65FC2">
        <w:rPr>
          <w:rFonts w:ascii="Times New Roman" w:hAnsi="Times New Roman" w:cs="Times New Roman"/>
          <w:color w:val="000000" w:themeColor="text1"/>
          <w:sz w:val="24"/>
          <w:szCs w:val="24"/>
        </w:rPr>
        <w:t>10</w:t>
      </w:r>
      <w:r w:rsidR="00AB3751" w:rsidRPr="00273FF7">
        <w:rPr>
          <w:rFonts w:ascii="Times New Roman" w:hAnsi="Times New Roman" w:cs="Times New Roman"/>
          <w:color w:val="000000" w:themeColor="text1"/>
          <w:sz w:val="24"/>
          <w:szCs w:val="24"/>
        </w:rPr>
        <w:t>],</w:t>
      </w:r>
      <w:r w:rsidR="00F65FC2">
        <w:rPr>
          <w:rFonts w:ascii="Times New Roman" w:hAnsi="Times New Roman" w:cs="Times New Roman"/>
          <w:color w:val="000000" w:themeColor="text1"/>
          <w:sz w:val="24"/>
          <w:szCs w:val="24"/>
        </w:rPr>
        <w:t xml:space="preserve"> te</w:t>
      </w:r>
      <w:r w:rsidR="00AB3751" w:rsidRPr="00273FF7">
        <w:rPr>
          <w:rFonts w:ascii="Times New Roman" w:hAnsi="Times New Roman" w:cs="Times New Roman"/>
          <w:color w:val="000000" w:themeColor="text1"/>
          <w:sz w:val="24"/>
          <w:szCs w:val="24"/>
        </w:rPr>
        <w:t xml:space="preserve"> elektrokemijske</w:t>
      </w:r>
      <w:r w:rsidR="00F65FC2">
        <w:rPr>
          <w:rFonts w:ascii="Times New Roman" w:hAnsi="Times New Roman" w:cs="Times New Roman"/>
          <w:color w:val="000000" w:themeColor="text1"/>
          <w:sz w:val="24"/>
          <w:szCs w:val="24"/>
        </w:rPr>
        <w:t xml:space="preserve"> metode</w:t>
      </w:r>
      <w:r w:rsidR="00AB3751" w:rsidRPr="00273FF7">
        <w:rPr>
          <w:rFonts w:ascii="Times New Roman" w:hAnsi="Times New Roman" w:cs="Times New Roman"/>
          <w:color w:val="000000" w:themeColor="text1"/>
          <w:sz w:val="24"/>
          <w:szCs w:val="24"/>
        </w:rPr>
        <w:t xml:space="preserve"> </w:t>
      </w:r>
      <w:r w:rsidR="00620779" w:rsidRPr="00166995">
        <w:rPr>
          <w:rFonts w:ascii="Times New Roman" w:hAnsi="Times New Roman" w:cs="Times New Roman"/>
          <w:color w:val="000000" w:themeColor="text1"/>
          <w:sz w:val="24"/>
          <w:szCs w:val="24"/>
        </w:rPr>
        <w:t>[</w:t>
      </w:r>
      <w:r w:rsidR="00F65FC2">
        <w:rPr>
          <w:rFonts w:ascii="Times New Roman" w:hAnsi="Times New Roman" w:cs="Times New Roman"/>
          <w:sz w:val="24"/>
          <w:szCs w:val="24"/>
        </w:rPr>
        <w:t>11-14].</w:t>
      </w:r>
    </w:p>
    <w:p w:rsidR="00883D7A" w:rsidRDefault="00883D7A">
      <w:pPr>
        <w:spacing w:line="360" w:lineRule="auto"/>
        <w:jc w:val="both"/>
        <w:rPr>
          <w:rFonts w:ascii="Times New Roman" w:eastAsia="Times New Roman" w:hAnsi="Times New Roman" w:cs="Times New Roman"/>
          <w:b/>
          <w:sz w:val="28"/>
        </w:rPr>
      </w:pPr>
    </w:p>
    <w:p w:rsidR="00B11314" w:rsidRPr="00110D2F" w:rsidRDefault="002B0ECD">
      <w:pPr>
        <w:spacing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1</w:t>
      </w:r>
      <w:r w:rsidR="003A16D8" w:rsidRPr="00110D2F">
        <w:rPr>
          <w:rFonts w:ascii="Times New Roman" w:eastAsia="Times New Roman" w:hAnsi="Times New Roman" w:cs="Times New Roman"/>
          <w:b/>
          <w:sz w:val="28"/>
        </w:rPr>
        <w:t>.1. NAFTA</w:t>
      </w:r>
    </w:p>
    <w:p w:rsidR="00B11314" w:rsidRPr="00110D2F" w:rsidRDefault="003A16D8" w:rsidP="009326AC">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Prema porijeklu</w:t>
      </w:r>
      <w:r w:rsidR="00D72B0F">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r w:rsidR="008C2DE2">
        <w:rPr>
          <w:rFonts w:ascii="Times New Roman" w:eastAsia="Times New Roman" w:hAnsi="Times New Roman" w:cs="Times New Roman"/>
          <w:sz w:val="24"/>
        </w:rPr>
        <w:t>razlikujemo</w:t>
      </w:r>
      <w:r w:rsidRPr="00110D2F">
        <w:rPr>
          <w:rFonts w:ascii="Times New Roman" w:eastAsia="Times New Roman" w:hAnsi="Times New Roman" w:cs="Times New Roman"/>
          <w:sz w:val="24"/>
        </w:rPr>
        <w:t xml:space="preserve"> prirodna i umjetna</w:t>
      </w:r>
      <w:r w:rsidR="008C2DE2">
        <w:rPr>
          <w:rFonts w:ascii="Times New Roman" w:eastAsia="Times New Roman" w:hAnsi="Times New Roman" w:cs="Times New Roman"/>
          <w:sz w:val="24"/>
        </w:rPr>
        <w:t xml:space="preserve"> tekuća goriva</w:t>
      </w:r>
      <w:r w:rsidRPr="00110D2F">
        <w:rPr>
          <w:rFonts w:ascii="Times New Roman" w:eastAsia="Times New Roman" w:hAnsi="Times New Roman" w:cs="Times New Roman"/>
          <w:sz w:val="24"/>
        </w:rPr>
        <w:t xml:space="preserve">. U prirodna tekuća goriva </w:t>
      </w:r>
      <w:r w:rsidR="00EA76BA">
        <w:rPr>
          <w:rFonts w:ascii="Times New Roman" w:eastAsia="Times New Roman" w:hAnsi="Times New Roman" w:cs="Times New Roman"/>
          <w:sz w:val="24"/>
        </w:rPr>
        <w:t>svrstavaju</w:t>
      </w:r>
      <w:r w:rsidRPr="00110D2F">
        <w:rPr>
          <w:rFonts w:ascii="Times New Roman" w:eastAsia="Times New Roman" w:hAnsi="Times New Roman" w:cs="Times New Roman"/>
          <w:sz w:val="24"/>
        </w:rPr>
        <w:t xml:space="preserve"> se sve vrste zemnog ulja </w:t>
      </w:r>
      <w:r w:rsidR="001F0EE5" w:rsidRPr="001F0EE5">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nafta, a u umjetna tekuća goriva ubrajaju se ona dobivena preradom nafte i plinova te proizvodi suhe destilacije čvrstih goriva kao što su katran i katranska ulja</w:t>
      </w:r>
      <w:r w:rsidR="000E1332">
        <w:rPr>
          <w:rFonts w:ascii="Times New Roman" w:eastAsia="Times New Roman" w:hAnsi="Times New Roman" w:cs="Times New Roman"/>
          <w:sz w:val="24"/>
        </w:rPr>
        <w:t xml:space="preserve">. </w:t>
      </w:r>
      <w:r w:rsidR="00166277" w:rsidRPr="006653BA">
        <w:rPr>
          <w:rFonts w:ascii="Times New Roman" w:hAnsi="Times New Roman" w:cs="Times New Roman"/>
          <w:color w:val="000000" w:themeColor="text1"/>
          <w:sz w:val="24"/>
          <w:szCs w:val="24"/>
        </w:rPr>
        <w:t xml:space="preserve">Tekuća goriva imaju najveću primjenu u </w:t>
      </w:r>
      <w:r w:rsidR="00166277">
        <w:rPr>
          <w:rFonts w:ascii="Times New Roman" w:hAnsi="Times New Roman" w:cs="Times New Roman"/>
          <w:color w:val="000000" w:themeColor="text1"/>
          <w:sz w:val="24"/>
          <w:szCs w:val="24"/>
        </w:rPr>
        <w:t xml:space="preserve">industriji jer odnos </w:t>
      </w:r>
      <w:r w:rsidR="00166277" w:rsidRPr="006653BA">
        <w:rPr>
          <w:rFonts w:ascii="Times New Roman" w:hAnsi="Times New Roman" w:cs="Times New Roman"/>
          <w:color w:val="000000" w:themeColor="text1"/>
          <w:sz w:val="24"/>
          <w:szCs w:val="24"/>
        </w:rPr>
        <w:t>raspoloživih zaliha i potrošnje tih zaliha nije bitno promijenjen u zadnjih 30 godina</w:t>
      </w:r>
      <w:r w:rsidR="00166277" w:rsidRPr="00B155CD">
        <w:rPr>
          <w:rFonts w:ascii="Times New Roman" w:eastAsia="Times New Roman" w:hAnsi="Times New Roman" w:cs="Times New Roman"/>
          <w:sz w:val="24"/>
        </w:rPr>
        <w:t xml:space="preserve"> </w:t>
      </w:r>
      <w:r w:rsidR="00CA24A2" w:rsidRPr="00B155CD">
        <w:rPr>
          <w:rFonts w:ascii="Times New Roman" w:eastAsia="Times New Roman" w:hAnsi="Times New Roman" w:cs="Times New Roman"/>
          <w:sz w:val="24"/>
        </w:rPr>
        <w:t>[1</w:t>
      </w:r>
      <w:r w:rsidR="00B155CD" w:rsidRPr="00B155CD">
        <w:rPr>
          <w:rFonts w:ascii="Times New Roman" w:eastAsia="Times New Roman" w:hAnsi="Times New Roman" w:cs="Times New Roman"/>
          <w:sz w:val="24"/>
        </w:rPr>
        <w:t>, 1</w:t>
      </w:r>
      <w:r w:rsidR="00F65FC2">
        <w:rPr>
          <w:rFonts w:ascii="Times New Roman" w:eastAsia="Times New Roman" w:hAnsi="Times New Roman" w:cs="Times New Roman"/>
          <w:sz w:val="24"/>
        </w:rPr>
        <w:t>5</w:t>
      </w:r>
      <w:r w:rsidR="00CA24A2" w:rsidRPr="00B155CD">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p>
    <w:p w:rsidR="00682865" w:rsidRPr="00110D2F" w:rsidRDefault="003A16D8" w:rsidP="009326AC">
      <w:pPr>
        <w:spacing w:line="360" w:lineRule="auto"/>
        <w:jc w:val="both"/>
        <w:rPr>
          <w:rFonts w:ascii="Times New Roman" w:eastAsia="Times New Roman" w:hAnsi="Times New Roman" w:cs="Times New Roman"/>
          <w:color w:val="252525"/>
          <w:sz w:val="24"/>
          <w:shd w:val="clear" w:color="auto" w:fill="FFFFFF"/>
        </w:rPr>
      </w:pPr>
      <w:r w:rsidRPr="001F0EE5">
        <w:rPr>
          <w:rFonts w:ascii="Times New Roman" w:eastAsia="Times New Roman" w:hAnsi="Times New Roman" w:cs="Times New Roman"/>
          <w:sz w:val="24"/>
          <w:szCs w:val="24"/>
        </w:rPr>
        <w:t xml:space="preserve">Nafta </w:t>
      </w:r>
      <w:r w:rsidR="00110D2F" w:rsidRPr="00A379C5">
        <w:rPr>
          <w:rFonts w:ascii="Times New Roman" w:hAnsi="Times New Roman" w:cs="Times New Roman"/>
          <w:color w:val="252525"/>
          <w:sz w:val="24"/>
          <w:szCs w:val="24"/>
          <w:shd w:val="clear" w:color="auto" w:fill="FFFFFF"/>
        </w:rPr>
        <w:t> </w:t>
      </w:r>
      <w:r w:rsidR="00110D2F" w:rsidRPr="00D020A8">
        <w:rPr>
          <w:rFonts w:ascii="Times New Roman" w:hAnsi="Times New Roman" w:cs="Times New Roman"/>
          <w:sz w:val="24"/>
          <w:szCs w:val="24"/>
          <w:shd w:val="clear" w:color="auto" w:fill="FFFFFF"/>
        </w:rPr>
        <w:t>(</w:t>
      </w:r>
      <w:hyperlink r:id="rId12" w:tooltip="Latinski jezik" w:history="1">
        <w:r w:rsidR="00110D2F" w:rsidRPr="00D020A8">
          <w:rPr>
            <w:rFonts w:ascii="Times New Roman" w:hAnsi="Times New Roman" w:cs="Times New Roman"/>
            <w:sz w:val="24"/>
            <w:szCs w:val="24"/>
            <w:shd w:val="clear" w:color="auto" w:fill="FFFFFF"/>
          </w:rPr>
          <w:t>lat.</w:t>
        </w:r>
      </w:hyperlink>
      <w:r w:rsidR="00110D2F" w:rsidRPr="00A379C5">
        <w:rPr>
          <w:rFonts w:ascii="Times New Roman" w:hAnsi="Times New Roman" w:cs="Times New Roman"/>
          <w:color w:val="252525"/>
          <w:sz w:val="24"/>
          <w:szCs w:val="24"/>
          <w:shd w:val="clear" w:color="auto" w:fill="FFFFFF"/>
        </w:rPr>
        <w:t> </w:t>
      </w:r>
      <w:r w:rsidR="00110D2F" w:rsidRPr="00A379C5">
        <w:rPr>
          <w:rFonts w:ascii="Times New Roman" w:hAnsi="Times New Roman" w:cs="Times New Roman"/>
          <w:i/>
          <w:iCs/>
          <w:color w:val="252525"/>
          <w:sz w:val="24"/>
          <w:szCs w:val="24"/>
          <w:shd w:val="clear" w:color="auto" w:fill="FFFFFF"/>
        </w:rPr>
        <w:t>petroleum</w:t>
      </w:r>
      <w:r w:rsidR="00110D2F" w:rsidRPr="00A379C5">
        <w:rPr>
          <w:rFonts w:ascii="Times New Roman" w:hAnsi="Times New Roman" w:cs="Times New Roman"/>
          <w:color w:val="252525"/>
          <w:sz w:val="24"/>
          <w:szCs w:val="24"/>
          <w:shd w:val="clear" w:color="auto" w:fill="FFFFFF"/>
        </w:rPr>
        <w:t>; </w:t>
      </w:r>
      <w:hyperlink r:id="rId13" w:tooltip="Grčki jezik" w:history="1">
        <w:r w:rsidR="00110D2F" w:rsidRPr="00D020A8">
          <w:rPr>
            <w:rFonts w:ascii="Times New Roman" w:hAnsi="Times New Roman" w:cs="Times New Roman"/>
            <w:sz w:val="24"/>
            <w:szCs w:val="24"/>
            <w:shd w:val="clear" w:color="auto" w:fill="FFFFFF"/>
          </w:rPr>
          <w:t>grč.</w:t>
        </w:r>
      </w:hyperlink>
      <w:r w:rsidR="00110D2F" w:rsidRPr="00A379C5">
        <w:rPr>
          <w:rFonts w:ascii="Times New Roman" w:hAnsi="Times New Roman" w:cs="Times New Roman"/>
          <w:color w:val="252525"/>
          <w:sz w:val="24"/>
          <w:szCs w:val="24"/>
          <w:shd w:val="clear" w:color="auto" w:fill="FFFFFF"/>
        </w:rPr>
        <w:t> </w:t>
      </w:r>
      <w:r w:rsidR="00110D2F" w:rsidRPr="00A379C5">
        <w:rPr>
          <w:rFonts w:ascii="Times New Roman" w:hAnsi="Times New Roman" w:cs="Times New Roman"/>
          <w:i/>
          <w:iCs/>
          <w:color w:val="252525"/>
          <w:sz w:val="24"/>
          <w:szCs w:val="24"/>
          <w:shd w:val="clear" w:color="auto" w:fill="FFFFFF"/>
        </w:rPr>
        <w:t>petra</w:t>
      </w:r>
      <w:r w:rsidR="00110D2F" w:rsidRPr="00A379C5">
        <w:rPr>
          <w:rFonts w:ascii="Times New Roman" w:hAnsi="Times New Roman" w:cs="Times New Roman"/>
          <w:color w:val="252525"/>
          <w:sz w:val="24"/>
          <w:szCs w:val="24"/>
          <w:shd w:val="clear" w:color="auto" w:fill="FFFFFF"/>
        </w:rPr>
        <w:t> (stijena) i lat. </w:t>
      </w:r>
      <w:r w:rsidR="00110D2F" w:rsidRPr="00A379C5">
        <w:rPr>
          <w:rFonts w:ascii="Times New Roman" w:hAnsi="Times New Roman" w:cs="Times New Roman"/>
          <w:i/>
          <w:iCs/>
          <w:color w:val="252525"/>
          <w:sz w:val="24"/>
          <w:szCs w:val="24"/>
          <w:shd w:val="clear" w:color="auto" w:fill="FFFFFF"/>
        </w:rPr>
        <w:t>oleum</w:t>
      </w:r>
      <w:r w:rsidR="00110D2F" w:rsidRPr="00A379C5">
        <w:rPr>
          <w:rFonts w:ascii="Times New Roman" w:hAnsi="Times New Roman" w:cs="Times New Roman"/>
          <w:color w:val="252525"/>
          <w:sz w:val="24"/>
          <w:szCs w:val="24"/>
          <w:shd w:val="clear" w:color="auto" w:fill="FFFFFF"/>
        </w:rPr>
        <w:t> (ulje))</w:t>
      </w:r>
      <w:r w:rsidR="00110D2F">
        <w:rPr>
          <w:rFonts w:ascii="Arial" w:hAnsi="Arial" w:cs="Arial"/>
          <w:color w:val="252525"/>
          <w:sz w:val="21"/>
          <w:szCs w:val="21"/>
          <w:shd w:val="clear" w:color="auto" w:fill="FFFFFF"/>
        </w:rPr>
        <w:t xml:space="preserve"> </w:t>
      </w:r>
      <w:r w:rsidRPr="00110D2F">
        <w:rPr>
          <w:rFonts w:ascii="Times New Roman" w:eastAsia="Times New Roman" w:hAnsi="Times New Roman" w:cs="Times New Roman"/>
          <w:sz w:val="24"/>
        </w:rPr>
        <w:t>se ubraja u prirodno tekuće gorivo</w:t>
      </w:r>
      <w:r w:rsidR="00110D2F">
        <w:rPr>
          <w:rFonts w:ascii="Times New Roman" w:eastAsia="Times New Roman" w:hAnsi="Times New Roman" w:cs="Times New Roman"/>
          <w:sz w:val="24"/>
        </w:rPr>
        <w:t xml:space="preserve">, </w:t>
      </w:r>
      <w:r w:rsidR="00BC5F89">
        <w:rPr>
          <w:rFonts w:ascii="Times New Roman" w:eastAsia="Times New Roman" w:hAnsi="Times New Roman" w:cs="Times New Roman"/>
          <w:sz w:val="24"/>
        </w:rPr>
        <w:t xml:space="preserve">a </w:t>
      </w:r>
      <w:r w:rsidR="00110D2F">
        <w:rPr>
          <w:rFonts w:ascii="Times New Roman" w:eastAsia="Times New Roman" w:hAnsi="Times New Roman" w:cs="Times New Roman"/>
          <w:sz w:val="24"/>
        </w:rPr>
        <w:t>sirova nafta</w:t>
      </w:r>
      <w:r w:rsidRPr="00110D2F">
        <w:rPr>
          <w:rFonts w:ascii="Times New Roman" w:eastAsia="Times New Roman" w:hAnsi="Times New Roman" w:cs="Times New Roman"/>
          <w:sz w:val="24"/>
        </w:rPr>
        <w:t xml:space="preserve"> još </w:t>
      </w:r>
      <w:r w:rsidR="00110D2F">
        <w:rPr>
          <w:rFonts w:ascii="Times New Roman" w:eastAsia="Times New Roman" w:hAnsi="Times New Roman" w:cs="Times New Roman"/>
          <w:sz w:val="24"/>
        </w:rPr>
        <w:t xml:space="preserve">se </w:t>
      </w:r>
      <w:r w:rsidRPr="00110D2F">
        <w:rPr>
          <w:rFonts w:ascii="Times New Roman" w:eastAsia="Times New Roman" w:hAnsi="Times New Roman" w:cs="Times New Roman"/>
          <w:sz w:val="24"/>
        </w:rPr>
        <w:t xml:space="preserve">naziva zemno ulje </w:t>
      </w:r>
      <w:r w:rsidR="00682865" w:rsidRPr="00110D2F">
        <w:rPr>
          <w:rFonts w:ascii="Times New Roman" w:eastAsia="Times New Roman" w:hAnsi="Times New Roman" w:cs="Times New Roman"/>
          <w:sz w:val="24"/>
        </w:rPr>
        <w:t>(</w:t>
      </w:r>
      <w:r w:rsidR="00B155CD">
        <w:rPr>
          <w:rFonts w:ascii="Times New Roman" w:eastAsia="Times New Roman" w:hAnsi="Times New Roman" w:cs="Times New Roman"/>
          <w:b/>
          <w:sz w:val="24"/>
        </w:rPr>
        <w:t>slika 3</w:t>
      </w:r>
      <w:r w:rsidR="00682865" w:rsidRPr="00110D2F">
        <w:rPr>
          <w:rFonts w:ascii="Times New Roman" w:eastAsia="Times New Roman" w:hAnsi="Times New Roman" w:cs="Times New Roman"/>
          <w:sz w:val="24"/>
        </w:rPr>
        <w:t>)</w:t>
      </w:r>
      <w:r w:rsidRPr="00110D2F">
        <w:rPr>
          <w:rFonts w:ascii="Times New Roman" w:eastAsia="Times New Roman" w:hAnsi="Times New Roman" w:cs="Times New Roman"/>
          <w:sz w:val="24"/>
        </w:rPr>
        <w:t>.</w:t>
      </w:r>
      <w:r w:rsidRPr="00110D2F">
        <w:rPr>
          <w:rFonts w:ascii="Times New Roman" w:eastAsia="Times New Roman" w:hAnsi="Times New Roman" w:cs="Times New Roman"/>
          <w:color w:val="252525"/>
          <w:sz w:val="24"/>
          <w:shd w:val="clear" w:color="auto" w:fill="FFFFFF"/>
        </w:rPr>
        <w:t xml:space="preserve"> </w:t>
      </w:r>
    </w:p>
    <w:p w:rsidR="00682865" w:rsidRPr="00110D2F" w:rsidRDefault="00682865" w:rsidP="00682865">
      <w:pPr>
        <w:spacing w:line="360" w:lineRule="auto"/>
        <w:jc w:val="center"/>
        <w:rPr>
          <w:rFonts w:ascii="Times New Roman" w:eastAsia="Times New Roman" w:hAnsi="Times New Roman" w:cs="Times New Roman"/>
          <w:sz w:val="24"/>
        </w:rPr>
      </w:pPr>
      <w:r w:rsidRPr="00110D2F">
        <w:rPr>
          <w:noProof/>
          <w:color w:val="0000FF"/>
        </w:rPr>
        <w:lastRenderedPageBreak/>
        <w:drawing>
          <wp:inline distT="0" distB="0" distL="0" distR="0" wp14:anchorId="3960B618" wp14:editId="4E368E16">
            <wp:extent cx="3476625" cy="2605947"/>
            <wp:effectExtent l="0" t="0" r="0" b="0"/>
            <wp:docPr id="11" name="irc_mi" descr="http://matrixworldhr.files.wordpress.com/2012/03/deep-horizon-oil-spill_33114_600x45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rixworldhr.files.wordpress.com/2012/03/deep-horizon-oil-spill_33114_600x450.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2605947"/>
                    </a:xfrm>
                    <a:prstGeom prst="rect">
                      <a:avLst/>
                    </a:prstGeom>
                    <a:noFill/>
                    <a:ln>
                      <a:noFill/>
                    </a:ln>
                  </pic:spPr>
                </pic:pic>
              </a:graphicData>
            </a:graphic>
          </wp:inline>
        </w:drawing>
      </w:r>
    </w:p>
    <w:p w:rsidR="00682865" w:rsidRPr="00A379C5" w:rsidRDefault="00B155CD" w:rsidP="0068286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Slika 3</w:t>
      </w:r>
      <w:r w:rsidR="00682865" w:rsidRPr="00A379C5">
        <w:rPr>
          <w:rFonts w:ascii="Times New Roman" w:eastAsia="Times New Roman" w:hAnsi="Times New Roman" w:cs="Times New Roman"/>
          <w:b/>
          <w:sz w:val="24"/>
          <w:szCs w:val="24"/>
        </w:rPr>
        <w:t xml:space="preserve">. </w:t>
      </w:r>
      <w:r w:rsidR="00682865" w:rsidRPr="00A379C5">
        <w:rPr>
          <w:rFonts w:ascii="Times New Roman" w:eastAsia="Times New Roman" w:hAnsi="Times New Roman" w:cs="Times New Roman"/>
          <w:sz w:val="24"/>
          <w:szCs w:val="24"/>
        </w:rPr>
        <w:t xml:space="preserve">Nafta </w:t>
      </w:r>
      <w:r w:rsidRPr="00B155CD">
        <w:rPr>
          <w:rFonts w:ascii="Times New Roman" w:eastAsia="Times New Roman" w:hAnsi="Times New Roman" w:cs="Times New Roman"/>
          <w:sz w:val="24"/>
          <w:szCs w:val="24"/>
        </w:rPr>
        <w:t>[1</w:t>
      </w:r>
      <w:r w:rsidR="00F65FC2">
        <w:rPr>
          <w:rFonts w:ascii="Times New Roman" w:eastAsia="Times New Roman" w:hAnsi="Times New Roman" w:cs="Times New Roman"/>
          <w:sz w:val="24"/>
          <w:szCs w:val="24"/>
        </w:rPr>
        <w:t>6</w:t>
      </w:r>
      <w:r w:rsidR="00682865" w:rsidRPr="00B155CD">
        <w:rPr>
          <w:rFonts w:ascii="Times New Roman" w:eastAsia="Times New Roman" w:hAnsi="Times New Roman" w:cs="Times New Roman"/>
          <w:sz w:val="24"/>
          <w:szCs w:val="24"/>
        </w:rPr>
        <w:t>]</w:t>
      </w:r>
    </w:p>
    <w:p w:rsidR="00B11314" w:rsidRPr="00AA1E64" w:rsidRDefault="003A16D8" w:rsidP="009326AC">
      <w:pPr>
        <w:spacing w:line="360" w:lineRule="auto"/>
        <w:jc w:val="both"/>
        <w:rPr>
          <w:rFonts w:ascii="Times New Roman" w:eastAsia="Times New Roman" w:hAnsi="Times New Roman" w:cs="Times New Roman"/>
          <w:color w:val="000000" w:themeColor="text1"/>
          <w:sz w:val="24"/>
        </w:rPr>
      </w:pPr>
      <w:r w:rsidRPr="00AA1E64">
        <w:rPr>
          <w:rFonts w:ascii="Times New Roman" w:eastAsia="Times New Roman" w:hAnsi="Times New Roman" w:cs="Times New Roman"/>
          <w:color w:val="000000" w:themeColor="text1"/>
          <w:sz w:val="24"/>
          <w:szCs w:val="24"/>
          <w:shd w:val="clear" w:color="auto" w:fill="FFFFFF"/>
        </w:rPr>
        <w:t>Nafta je fluorescentno zelenkasto-crna uljasta</w:t>
      </w:r>
      <w:r w:rsidR="00D72B0F">
        <w:rPr>
          <w:rFonts w:ascii="Times New Roman" w:eastAsia="Times New Roman" w:hAnsi="Times New Roman" w:cs="Times New Roman"/>
          <w:color w:val="000000" w:themeColor="text1"/>
          <w:sz w:val="24"/>
          <w:szCs w:val="24"/>
          <w:shd w:val="clear" w:color="auto" w:fill="FFFFFF"/>
        </w:rPr>
        <w:t>, zapaljiva</w:t>
      </w:r>
      <w:r w:rsidRPr="00AA1E64">
        <w:rPr>
          <w:rFonts w:ascii="Times New Roman" w:eastAsia="Times New Roman" w:hAnsi="Times New Roman" w:cs="Times New Roman"/>
          <w:color w:val="000000" w:themeColor="text1"/>
          <w:sz w:val="24"/>
          <w:szCs w:val="24"/>
          <w:shd w:val="clear" w:color="auto" w:fill="FFFFFF"/>
        </w:rPr>
        <w:t xml:space="preserve"> tekućina ili polučvrsta tvar specifične težine 0,82</w:t>
      </w:r>
      <w:r w:rsidR="001F0EE5" w:rsidRPr="00AA1E64">
        <w:rPr>
          <w:rFonts w:ascii="Times New Roman" w:eastAsia="Times New Roman" w:hAnsi="Times New Roman" w:cs="Times New Roman"/>
          <w:color w:val="000000" w:themeColor="text1"/>
          <w:sz w:val="24"/>
          <w:szCs w:val="24"/>
          <w:shd w:val="clear" w:color="auto" w:fill="FFFFFF"/>
        </w:rPr>
        <w:t xml:space="preserve"> – </w:t>
      </w:r>
      <w:r w:rsidR="00D72B0F">
        <w:rPr>
          <w:rFonts w:ascii="Times New Roman" w:eastAsia="Times New Roman" w:hAnsi="Times New Roman" w:cs="Times New Roman"/>
          <w:color w:val="000000" w:themeColor="text1"/>
          <w:sz w:val="24"/>
          <w:szCs w:val="24"/>
          <w:shd w:val="clear" w:color="auto" w:fill="FFFFFF"/>
        </w:rPr>
        <w:t>0,94. Nafta može biti različite boje.</w:t>
      </w:r>
      <w:r w:rsidR="00D72B0F" w:rsidRPr="00AA1E64">
        <w:rPr>
          <w:rFonts w:ascii="Times New Roman" w:eastAsia="Times New Roman" w:hAnsi="Times New Roman" w:cs="Times New Roman"/>
          <w:color w:val="000000" w:themeColor="text1"/>
          <w:sz w:val="24"/>
          <w:szCs w:val="24"/>
          <w:shd w:val="clear" w:color="auto" w:fill="FFFFFF"/>
        </w:rPr>
        <w:t xml:space="preserve"> </w:t>
      </w:r>
      <w:r w:rsidR="00684131">
        <w:rPr>
          <w:rFonts w:ascii="Times New Roman" w:hAnsi="Times New Roman" w:cs="Times New Roman"/>
          <w:color w:val="000000" w:themeColor="text1"/>
          <w:sz w:val="24"/>
          <w:szCs w:val="24"/>
        </w:rPr>
        <w:t>Što je nafta svjetlije</w:t>
      </w:r>
      <w:r w:rsidR="00D72B0F" w:rsidRPr="00AA1E64">
        <w:rPr>
          <w:rFonts w:ascii="Times New Roman" w:hAnsi="Times New Roman" w:cs="Times New Roman"/>
          <w:color w:val="000000" w:themeColor="text1"/>
          <w:sz w:val="24"/>
          <w:szCs w:val="24"/>
        </w:rPr>
        <w:t xml:space="preserve"> boje, ima veći udio ugljikovodika niskog vre</w:t>
      </w:r>
      <w:r w:rsidR="00D72B0F">
        <w:rPr>
          <w:rFonts w:ascii="Times New Roman" w:hAnsi="Times New Roman" w:cs="Times New Roman"/>
          <w:color w:val="000000" w:themeColor="text1"/>
          <w:sz w:val="24"/>
          <w:szCs w:val="24"/>
        </w:rPr>
        <w:t>lišta, a niža joj je i gustoća.</w:t>
      </w:r>
      <w:r w:rsidR="00D72B0F">
        <w:rPr>
          <w:rFonts w:ascii="Times New Roman" w:eastAsia="Times New Roman" w:hAnsi="Times New Roman" w:cs="Times New Roman"/>
          <w:color w:val="000000" w:themeColor="text1"/>
          <w:sz w:val="24"/>
          <w:szCs w:val="24"/>
          <w:shd w:val="clear" w:color="auto" w:fill="FFFFFF"/>
        </w:rPr>
        <w:t xml:space="preserve"> N</w:t>
      </w:r>
      <w:r w:rsidRPr="00AA1E64">
        <w:rPr>
          <w:rFonts w:ascii="Times New Roman" w:eastAsia="Times New Roman" w:hAnsi="Times New Roman" w:cs="Times New Roman"/>
          <w:color w:val="000000" w:themeColor="text1"/>
          <w:sz w:val="24"/>
          <w:szCs w:val="24"/>
          <w:shd w:val="clear" w:color="auto" w:fill="FFFFFF"/>
        </w:rPr>
        <w:t>alazimo</w:t>
      </w:r>
      <w:r w:rsidR="00D72B0F">
        <w:rPr>
          <w:rFonts w:ascii="Times New Roman" w:eastAsia="Times New Roman" w:hAnsi="Times New Roman" w:cs="Times New Roman"/>
          <w:color w:val="000000" w:themeColor="text1"/>
          <w:sz w:val="24"/>
          <w:szCs w:val="24"/>
          <w:shd w:val="clear" w:color="auto" w:fill="FFFFFF"/>
        </w:rPr>
        <w:t xml:space="preserve"> je, većinom,</w:t>
      </w:r>
      <w:r w:rsidRPr="00AA1E64">
        <w:rPr>
          <w:rFonts w:ascii="Times New Roman" w:eastAsia="Times New Roman" w:hAnsi="Times New Roman" w:cs="Times New Roman"/>
          <w:color w:val="000000" w:themeColor="text1"/>
          <w:sz w:val="24"/>
          <w:szCs w:val="24"/>
          <w:shd w:val="clear" w:color="auto" w:fill="FFFFFF"/>
        </w:rPr>
        <w:t xml:space="preserve"> </w:t>
      </w:r>
      <w:r w:rsidR="00AA1E64" w:rsidRPr="00AA1E64">
        <w:rPr>
          <w:rFonts w:ascii="Times New Roman" w:eastAsia="Times New Roman" w:hAnsi="Times New Roman" w:cs="Times New Roman"/>
          <w:color w:val="000000" w:themeColor="text1"/>
          <w:sz w:val="24"/>
          <w:szCs w:val="24"/>
          <w:shd w:val="clear" w:color="auto" w:fill="FFFFFF"/>
        </w:rPr>
        <w:t xml:space="preserve">u sedimentnim slojevima Zemlje i u stijenama različite starosti. </w:t>
      </w:r>
      <w:r w:rsidRPr="00AA1E64">
        <w:rPr>
          <w:rFonts w:ascii="Times New Roman" w:eastAsia="Times New Roman" w:hAnsi="Times New Roman" w:cs="Times New Roman"/>
          <w:color w:val="000000" w:themeColor="text1"/>
          <w:sz w:val="24"/>
          <w:szCs w:val="24"/>
          <w:shd w:val="clear" w:color="auto" w:fill="FFFFFF"/>
        </w:rPr>
        <w:t>Ona je smjesa velikog broja ugljikovodika različit</w:t>
      </w:r>
      <w:r w:rsidR="00BC5F89" w:rsidRPr="00AA1E64">
        <w:rPr>
          <w:rFonts w:ascii="Times New Roman" w:eastAsia="Times New Roman" w:hAnsi="Times New Roman" w:cs="Times New Roman"/>
          <w:color w:val="000000" w:themeColor="text1"/>
          <w:sz w:val="24"/>
          <w:szCs w:val="24"/>
          <w:shd w:val="clear" w:color="auto" w:fill="FFFFFF"/>
        </w:rPr>
        <w:t>ih</w:t>
      </w:r>
      <w:r w:rsidRPr="00AA1E64">
        <w:rPr>
          <w:rFonts w:ascii="Times New Roman" w:eastAsia="Times New Roman" w:hAnsi="Times New Roman" w:cs="Times New Roman"/>
          <w:color w:val="000000" w:themeColor="text1"/>
          <w:sz w:val="24"/>
          <w:szCs w:val="24"/>
          <w:shd w:val="clear" w:color="auto" w:fill="FFFFFF"/>
        </w:rPr>
        <w:t xml:space="preserve"> molekulsk</w:t>
      </w:r>
      <w:r w:rsidR="00BC5F89" w:rsidRPr="00AA1E64">
        <w:rPr>
          <w:rFonts w:ascii="Times New Roman" w:eastAsia="Times New Roman" w:hAnsi="Times New Roman" w:cs="Times New Roman"/>
          <w:color w:val="000000" w:themeColor="text1"/>
          <w:sz w:val="24"/>
          <w:szCs w:val="24"/>
          <w:shd w:val="clear" w:color="auto" w:fill="FFFFFF"/>
        </w:rPr>
        <w:t>ih</w:t>
      </w:r>
      <w:r w:rsidRPr="00AA1E64">
        <w:rPr>
          <w:rFonts w:ascii="Times New Roman" w:eastAsia="Times New Roman" w:hAnsi="Times New Roman" w:cs="Times New Roman"/>
          <w:color w:val="000000" w:themeColor="text1"/>
          <w:sz w:val="24"/>
          <w:szCs w:val="24"/>
          <w:shd w:val="clear" w:color="auto" w:fill="FFFFFF"/>
        </w:rPr>
        <w:t xml:space="preserve"> mas</w:t>
      </w:r>
      <w:r w:rsidR="00BC5F89" w:rsidRPr="00AA1E64">
        <w:rPr>
          <w:rFonts w:ascii="Times New Roman" w:eastAsia="Times New Roman" w:hAnsi="Times New Roman" w:cs="Times New Roman"/>
          <w:color w:val="000000" w:themeColor="text1"/>
          <w:sz w:val="24"/>
          <w:szCs w:val="24"/>
          <w:shd w:val="clear" w:color="auto" w:fill="FFFFFF"/>
        </w:rPr>
        <w:t>a</w:t>
      </w:r>
      <w:r w:rsidRPr="00AA1E64">
        <w:rPr>
          <w:rFonts w:ascii="Times New Roman" w:eastAsia="Times New Roman" w:hAnsi="Times New Roman" w:cs="Times New Roman"/>
          <w:color w:val="000000" w:themeColor="text1"/>
          <w:sz w:val="24"/>
          <w:szCs w:val="24"/>
          <w:shd w:val="clear" w:color="auto" w:fill="FFFFFF"/>
        </w:rPr>
        <w:t xml:space="preserve"> i različite građe</w:t>
      </w:r>
      <w:r w:rsidR="00BC5F89" w:rsidRPr="00AA1E64">
        <w:rPr>
          <w:rFonts w:ascii="Times New Roman" w:eastAsia="Times New Roman" w:hAnsi="Times New Roman" w:cs="Times New Roman"/>
          <w:color w:val="000000" w:themeColor="text1"/>
          <w:sz w:val="24"/>
          <w:szCs w:val="24"/>
          <w:shd w:val="clear" w:color="auto" w:fill="FFFFFF"/>
        </w:rPr>
        <w:t>,</w:t>
      </w:r>
      <w:r w:rsidRPr="00AA1E64">
        <w:rPr>
          <w:rFonts w:ascii="Times New Roman" w:eastAsia="Times New Roman" w:hAnsi="Times New Roman" w:cs="Times New Roman"/>
          <w:color w:val="000000" w:themeColor="text1"/>
          <w:sz w:val="24"/>
          <w:szCs w:val="24"/>
          <w:shd w:val="clear" w:color="auto" w:fill="FFFFFF"/>
        </w:rPr>
        <w:t xml:space="preserve"> uz prisutnost sumpora, dušika i kisika u primjesama.</w:t>
      </w:r>
      <w:r w:rsidR="00D72B0F">
        <w:rPr>
          <w:rFonts w:ascii="Times New Roman" w:eastAsia="Times New Roman" w:hAnsi="Times New Roman" w:cs="Times New Roman"/>
          <w:color w:val="000000" w:themeColor="text1"/>
          <w:sz w:val="24"/>
          <w:szCs w:val="24"/>
          <w:shd w:val="clear" w:color="auto" w:fill="FFFFFF"/>
        </w:rPr>
        <w:t xml:space="preserve"> </w:t>
      </w:r>
      <w:r w:rsidRPr="00AA1E64">
        <w:rPr>
          <w:rFonts w:ascii="Times New Roman" w:eastAsia="Times New Roman" w:hAnsi="Times New Roman" w:cs="Times New Roman"/>
          <w:color w:val="000000" w:themeColor="text1"/>
          <w:sz w:val="24"/>
          <w:szCs w:val="24"/>
          <w:shd w:val="clear" w:color="auto" w:fill="FFFFFF"/>
        </w:rPr>
        <w:t xml:space="preserve">Teorije o postanku nafte su različite, ali prevladavaju dvije hipoteze: anorganska i organska teorija. </w:t>
      </w:r>
    </w:p>
    <w:p w:rsidR="00B11314" w:rsidRPr="00EA76BA" w:rsidRDefault="003A16D8" w:rsidP="009326AC">
      <w:pPr>
        <w:spacing w:line="360" w:lineRule="auto"/>
        <w:jc w:val="both"/>
        <w:rPr>
          <w:rFonts w:ascii="Times New Roman" w:eastAsia="Times New Roman" w:hAnsi="Times New Roman" w:cs="Times New Roman"/>
          <w:color w:val="000000" w:themeColor="text1"/>
          <w:sz w:val="24"/>
          <w:shd w:val="clear" w:color="auto" w:fill="FFFFFF"/>
        </w:rPr>
      </w:pPr>
      <w:r w:rsidRPr="00EA76BA">
        <w:rPr>
          <w:rFonts w:ascii="Times New Roman" w:eastAsia="Times New Roman" w:hAnsi="Times New Roman" w:cs="Times New Roman"/>
          <w:color w:val="000000" w:themeColor="text1"/>
          <w:sz w:val="24"/>
          <w:shd w:val="clear" w:color="auto" w:fill="FFFFFF"/>
        </w:rPr>
        <w:t xml:space="preserve">Hipotezu o anorganskom postanku nafte postavio je ruski kemičar Mendeljejev 1887. </w:t>
      </w:r>
      <w:r w:rsidR="00BC5F89" w:rsidRPr="00EA76BA">
        <w:rPr>
          <w:rFonts w:ascii="Times New Roman" w:eastAsia="Times New Roman" w:hAnsi="Times New Roman" w:cs="Times New Roman"/>
          <w:color w:val="000000" w:themeColor="text1"/>
          <w:sz w:val="24"/>
          <w:shd w:val="clear" w:color="auto" w:fill="FFFFFF"/>
        </w:rPr>
        <w:t>g</w:t>
      </w:r>
      <w:r w:rsidRPr="00EA76BA">
        <w:rPr>
          <w:rFonts w:ascii="Times New Roman" w:eastAsia="Times New Roman" w:hAnsi="Times New Roman" w:cs="Times New Roman"/>
          <w:color w:val="000000" w:themeColor="text1"/>
          <w:sz w:val="24"/>
          <w:shd w:val="clear" w:color="auto" w:fill="FFFFFF"/>
        </w:rPr>
        <w:t xml:space="preserve">odine i prema njoj nafta je nastala u velikim dubinama </w:t>
      </w:r>
      <w:r w:rsidR="00624DF6" w:rsidRPr="00EA76BA">
        <w:rPr>
          <w:rFonts w:ascii="Times New Roman" w:eastAsia="Times New Roman" w:hAnsi="Times New Roman" w:cs="Times New Roman"/>
          <w:color w:val="000000" w:themeColor="text1"/>
          <w:sz w:val="24"/>
          <w:shd w:val="clear" w:color="auto" w:fill="FFFFFF"/>
        </w:rPr>
        <w:t xml:space="preserve">djelovanjem </w:t>
      </w:r>
      <w:r w:rsidRPr="00EA76BA">
        <w:rPr>
          <w:rFonts w:ascii="Times New Roman" w:eastAsia="Times New Roman" w:hAnsi="Times New Roman" w:cs="Times New Roman"/>
          <w:color w:val="000000" w:themeColor="text1"/>
          <w:sz w:val="24"/>
          <w:shd w:val="clear" w:color="auto" w:fill="FFFFFF"/>
        </w:rPr>
        <w:t>pregrija</w:t>
      </w:r>
      <w:r w:rsidR="00624DF6" w:rsidRPr="00EA76BA">
        <w:rPr>
          <w:rFonts w:ascii="Times New Roman" w:eastAsia="Times New Roman" w:hAnsi="Times New Roman" w:cs="Times New Roman"/>
          <w:color w:val="000000" w:themeColor="text1"/>
          <w:sz w:val="24"/>
          <w:shd w:val="clear" w:color="auto" w:fill="FFFFFF"/>
        </w:rPr>
        <w:t>ne</w:t>
      </w:r>
      <w:r w:rsidRPr="00EA76BA">
        <w:rPr>
          <w:rFonts w:ascii="Times New Roman" w:eastAsia="Times New Roman" w:hAnsi="Times New Roman" w:cs="Times New Roman"/>
          <w:color w:val="000000" w:themeColor="text1"/>
          <w:sz w:val="24"/>
          <w:shd w:val="clear" w:color="auto" w:fill="FFFFFF"/>
        </w:rPr>
        <w:t xml:space="preserve"> v</w:t>
      </w:r>
      <w:r w:rsidR="00FD761E">
        <w:rPr>
          <w:rFonts w:ascii="Times New Roman" w:eastAsia="Times New Roman" w:hAnsi="Times New Roman" w:cs="Times New Roman"/>
          <w:color w:val="000000" w:themeColor="text1"/>
          <w:sz w:val="24"/>
          <w:shd w:val="clear" w:color="auto" w:fill="FFFFFF"/>
        </w:rPr>
        <w:t xml:space="preserve">odene pare na kovinske karbide. </w:t>
      </w:r>
      <w:r w:rsidRPr="00EA76BA">
        <w:rPr>
          <w:rFonts w:ascii="Times New Roman" w:eastAsia="Times New Roman" w:hAnsi="Times New Roman" w:cs="Times New Roman"/>
          <w:color w:val="000000" w:themeColor="text1"/>
          <w:sz w:val="24"/>
          <w:shd w:val="clear" w:color="auto" w:fill="FFFFFF"/>
        </w:rPr>
        <w:t>Djelovanjem vode na karbide nasta</w:t>
      </w:r>
      <w:r w:rsidR="00FD761E">
        <w:rPr>
          <w:rFonts w:ascii="Times New Roman" w:eastAsia="Times New Roman" w:hAnsi="Times New Roman" w:cs="Times New Roman"/>
          <w:color w:val="000000" w:themeColor="text1"/>
          <w:sz w:val="24"/>
          <w:shd w:val="clear" w:color="auto" w:fill="FFFFFF"/>
        </w:rPr>
        <w:t xml:space="preserve">je acetilen i još neki zasićeni </w:t>
      </w:r>
      <w:r w:rsidRPr="00EA76BA">
        <w:rPr>
          <w:rFonts w:ascii="Times New Roman" w:eastAsia="Times New Roman" w:hAnsi="Times New Roman" w:cs="Times New Roman"/>
          <w:color w:val="000000" w:themeColor="text1"/>
          <w:sz w:val="24"/>
          <w:shd w:val="clear" w:color="auto" w:fill="FFFFFF"/>
        </w:rPr>
        <w:t>ugljikovodici (</w:t>
      </w:r>
      <w:r w:rsidR="00684131">
        <w:rPr>
          <w:rFonts w:ascii="Times New Roman" w:eastAsia="Times New Roman" w:hAnsi="Times New Roman" w:cs="Times New Roman"/>
          <w:color w:val="000000" w:themeColor="text1"/>
          <w:sz w:val="24"/>
          <w:shd w:val="clear" w:color="auto" w:fill="FFFFFF"/>
        </w:rPr>
        <w:t xml:space="preserve">npr. </w:t>
      </w:r>
      <w:r w:rsidRPr="00EA76BA">
        <w:rPr>
          <w:rFonts w:ascii="Times New Roman" w:eastAsia="Times New Roman" w:hAnsi="Times New Roman" w:cs="Times New Roman"/>
          <w:color w:val="000000" w:themeColor="text1"/>
          <w:sz w:val="24"/>
          <w:shd w:val="clear" w:color="auto" w:fill="FFFFFF"/>
        </w:rPr>
        <w:t xml:space="preserve">metan), </w:t>
      </w:r>
      <w:r w:rsidR="00624DF6" w:rsidRPr="00EA76BA">
        <w:rPr>
          <w:rFonts w:ascii="Times New Roman" w:eastAsia="Times New Roman" w:hAnsi="Times New Roman" w:cs="Times New Roman"/>
          <w:color w:val="000000" w:themeColor="text1"/>
          <w:sz w:val="24"/>
          <w:shd w:val="clear" w:color="auto" w:fill="FFFFFF"/>
        </w:rPr>
        <w:t>a</w:t>
      </w:r>
      <w:r w:rsidRPr="00EA76BA">
        <w:rPr>
          <w:rFonts w:ascii="Times New Roman" w:eastAsia="Times New Roman" w:hAnsi="Times New Roman" w:cs="Times New Roman"/>
          <w:color w:val="000000" w:themeColor="text1"/>
          <w:sz w:val="24"/>
          <w:shd w:val="clear" w:color="auto" w:fill="FFFFFF"/>
        </w:rPr>
        <w:t xml:space="preserve"> njihovom polimerizacijom i kondenzacijom </w:t>
      </w:r>
      <w:r w:rsidR="00FD761E">
        <w:rPr>
          <w:rFonts w:ascii="Times New Roman" w:eastAsia="Times New Roman" w:hAnsi="Times New Roman" w:cs="Times New Roman"/>
          <w:color w:val="000000" w:themeColor="text1"/>
          <w:sz w:val="24"/>
          <w:shd w:val="clear" w:color="auto" w:fill="FFFFFF"/>
        </w:rPr>
        <w:t xml:space="preserve">nastaju </w:t>
      </w:r>
      <w:r w:rsidRPr="00EA76BA">
        <w:rPr>
          <w:rFonts w:ascii="Times New Roman" w:eastAsia="Times New Roman" w:hAnsi="Times New Roman" w:cs="Times New Roman"/>
          <w:color w:val="000000" w:themeColor="text1"/>
          <w:sz w:val="24"/>
          <w:shd w:val="clear" w:color="auto" w:fill="FFFFFF"/>
        </w:rPr>
        <w:t>ugljikovodici koji čine sastavni dio prirodne nafte</w:t>
      </w:r>
      <w:r w:rsidR="00F81C81" w:rsidRPr="00EA76BA">
        <w:rPr>
          <w:rFonts w:ascii="Times New Roman" w:eastAsia="Times New Roman" w:hAnsi="Times New Roman" w:cs="Times New Roman"/>
          <w:color w:val="000000" w:themeColor="text1"/>
          <w:sz w:val="24"/>
          <w:shd w:val="clear" w:color="auto" w:fill="FFFFFF"/>
        </w:rPr>
        <w:t>. Znanstvenik koji je uz Mendeljejeva zastupao ovu teoriju bio je Berhelot no teorija o anorganskom nastanku nafte ima samo povijesno značenje</w:t>
      </w:r>
      <w:r w:rsidR="00624DF6" w:rsidRPr="00EA76BA">
        <w:rPr>
          <w:rFonts w:ascii="Times New Roman" w:eastAsia="Times New Roman" w:hAnsi="Times New Roman" w:cs="Times New Roman"/>
          <w:color w:val="000000" w:themeColor="text1"/>
          <w:sz w:val="24"/>
          <w:shd w:val="clear" w:color="auto" w:fill="FFFFFF"/>
        </w:rPr>
        <w:t xml:space="preserve"> </w:t>
      </w:r>
      <w:r w:rsidR="00624DF6" w:rsidRPr="00B155CD">
        <w:rPr>
          <w:rFonts w:ascii="Times New Roman" w:eastAsia="Times New Roman" w:hAnsi="Times New Roman" w:cs="Times New Roman"/>
          <w:color w:val="000000" w:themeColor="text1"/>
          <w:sz w:val="24"/>
          <w:shd w:val="clear" w:color="auto" w:fill="FFFFFF"/>
        </w:rPr>
        <w:t>[</w:t>
      </w:r>
      <w:r w:rsidR="0008317B" w:rsidRPr="00B155CD">
        <w:rPr>
          <w:rFonts w:ascii="Times New Roman" w:eastAsia="Times New Roman" w:hAnsi="Times New Roman" w:cs="Times New Roman"/>
          <w:color w:val="000000" w:themeColor="text1"/>
          <w:sz w:val="24"/>
          <w:shd w:val="clear" w:color="auto" w:fill="FFFFFF"/>
        </w:rPr>
        <w:t>1</w:t>
      </w:r>
      <w:r w:rsidR="00B155CD" w:rsidRPr="00B155CD">
        <w:rPr>
          <w:rFonts w:ascii="Times New Roman" w:eastAsia="Times New Roman" w:hAnsi="Times New Roman" w:cs="Times New Roman"/>
          <w:color w:val="000000" w:themeColor="text1"/>
          <w:sz w:val="24"/>
          <w:shd w:val="clear" w:color="auto" w:fill="FFFFFF"/>
        </w:rPr>
        <w:t>, 1</w:t>
      </w:r>
      <w:r w:rsidR="00E164B6">
        <w:rPr>
          <w:rFonts w:ascii="Times New Roman" w:eastAsia="Times New Roman" w:hAnsi="Times New Roman" w:cs="Times New Roman"/>
          <w:color w:val="000000" w:themeColor="text1"/>
          <w:sz w:val="24"/>
          <w:shd w:val="clear" w:color="auto" w:fill="FFFFFF"/>
        </w:rPr>
        <w:t>5</w:t>
      </w:r>
      <w:r w:rsidR="0008317B" w:rsidRPr="00B155CD">
        <w:rPr>
          <w:rFonts w:ascii="Times New Roman" w:eastAsia="Times New Roman" w:hAnsi="Times New Roman" w:cs="Times New Roman"/>
          <w:color w:val="000000" w:themeColor="text1"/>
          <w:sz w:val="24"/>
          <w:shd w:val="clear" w:color="auto" w:fill="FFFFFF"/>
        </w:rPr>
        <w:t>,</w:t>
      </w:r>
      <w:r w:rsidR="00B155CD" w:rsidRPr="00B155CD">
        <w:rPr>
          <w:rFonts w:ascii="Times New Roman" w:eastAsia="Times New Roman" w:hAnsi="Times New Roman" w:cs="Times New Roman"/>
          <w:color w:val="000000" w:themeColor="text1"/>
          <w:sz w:val="24"/>
          <w:shd w:val="clear" w:color="auto" w:fill="FFFFFF"/>
        </w:rPr>
        <w:t xml:space="preserve"> 1</w:t>
      </w:r>
      <w:r w:rsidR="00E164B6">
        <w:rPr>
          <w:rFonts w:ascii="Times New Roman" w:eastAsia="Times New Roman" w:hAnsi="Times New Roman" w:cs="Times New Roman"/>
          <w:color w:val="000000" w:themeColor="text1"/>
          <w:sz w:val="24"/>
          <w:shd w:val="clear" w:color="auto" w:fill="FFFFFF"/>
        </w:rPr>
        <w:t>7</w:t>
      </w:r>
      <w:r w:rsidR="00624DF6" w:rsidRPr="00B155CD">
        <w:rPr>
          <w:rFonts w:ascii="Times New Roman" w:eastAsia="Times New Roman" w:hAnsi="Times New Roman" w:cs="Times New Roman"/>
          <w:color w:val="000000" w:themeColor="text1"/>
          <w:sz w:val="24"/>
          <w:shd w:val="clear" w:color="auto" w:fill="FFFFFF"/>
        </w:rPr>
        <w:t>]</w:t>
      </w:r>
      <w:r w:rsidR="00F81C81" w:rsidRPr="00B155CD">
        <w:rPr>
          <w:rFonts w:ascii="Times New Roman" w:eastAsia="Times New Roman" w:hAnsi="Times New Roman" w:cs="Times New Roman"/>
          <w:color w:val="000000" w:themeColor="text1"/>
          <w:sz w:val="24"/>
          <w:shd w:val="clear" w:color="auto" w:fill="FFFFFF"/>
        </w:rPr>
        <w:t>.</w:t>
      </w:r>
    </w:p>
    <w:p w:rsidR="00561675" w:rsidRPr="00EA76BA" w:rsidRDefault="003A16D8" w:rsidP="00561675">
      <w:pPr>
        <w:spacing w:line="360" w:lineRule="auto"/>
        <w:jc w:val="both"/>
        <w:rPr>
          <w:color w:val="000000" w:themeColor="text1"/>
        </w:rPr>
      </w:pPr>
      <w:r w:rsidRPr="00EA76BA">
        <w:rPr>
          <w:rFonts w:ascii="Times New Roman" w:eastAsia="Times New Roman" w:hAnsi="Times New Roman" w:cs="Times New Roman"/>
          <w:color w:val="000000" w:themeColor="text1"/>
          <w:sz w:val="24"/>
          <w:shd w:val="clear" w:color="auto" w:fill="FFFFFF"/>
        </w:rPr>
        <w:t>Prema organskoj teoriji</w:t>
      </w:r>
      <w:r w:rsidR="007C02E6">
        <w:rPr>
          <w:rFonts w:ascii="Times New Roman" w:eastAsia="Times New Roman" w:hAnsi="Times New Roman" w:cs="Times New Roman"/>
          <w:color w:val="000000" w:themeColor="text1"/>
          <w:sz w:val="24"/>
          <w:shd w:val="clear" w:color="auto" w:fill="FFFFFF"/>
        </w:rPr>
        <w:t>,</w:t>
      </w:r>
      <w:r w:rsidRPr="00EA76BA">
        <w:rPr>
          <w:rFonts w:ascii="Times New Roman" w:eastAsia="Times New Roman" w:hAnsi="Times New Roman" w:cs="Times New Roman"/>
          <w:color w:val="000000" w:themeColor="text1"/>
          <w:sz w:val="24"/>
          <w:shd w:val="clear" w:color="auto" w:fill="FFFFFF"/>
        </w:rPr>
        <w:t xml:space="preserve"> </w:t>
      </w:r>
      <w:r w:rsidR="007C02E6">
        <w:rPr>
          <w:rFonts w:ascii="Times New Roman" w:eastAsia="Times New Roman" w:hAnsi="Times New Roman" w:cs="Times New Roman"/>
          <w:color w:val="000000" w:themeColor="text1"/>
          <w:sz w:val="24"/>
          <w:shd w:val="clear" w:color="auto" w:fill="FFFFFF"/>
        </w:rPr>
        <w:t xml:space="preserve">koju su postavili </w:t>
      </w:r>
      <w:r w:rsidRPr="00EA76BA">
        <w:rPr>
          <w:rFonts w:ascii="Times New Roman" w:eastAsia="Times New Roman" w:hAnsi="Times New Roman" w:cs="Times New Roman"/>
          <w:color w:val="000000" w:themeColor="text1"/>
          <w:sz w:val="24"/>
          <w:shd w:val="clear" w:color="auto" w:fill="FFFFFF"/>
        </w:rPr>
        <w:t>Hofner i Engler</w:t>
      </w:r>
      <w:r w:rsidR="007C02E6">
        <w:rPr>
          <w:rFonts w:ascii="Times New Roman" w:eastAsia="Times New Roman" w:hAnsi="Times New Roman" w:cs="Times New Roman"/>
          <w:color w:val="000000" w:themeColor="text1"/>
          <w:sz w:val="24"/>
          <w:shd w:val="clear" w:color="auto" w:fill="FFFFFF"/>
        </w:rPr>
        <w:t>,</w:t>
      </w:r>
      <w:r w:rsidRPr="00EA76BA">
        <w:rPr>
          <w:rFonts w:ascii="Times New Roman" w:eastAsia="Times New Roman" w:hAnsi="Times New Roman" w:cs="Times New Roman"/>
          <w:color w:val="000000" w:themeColor="text1"/>
          <w:sz w:val="24"/>
          <w:shd w:val="clear" w:color="auto" w:fill="FFFFFF"/>
        </w:rPr>
        <w:t xml:space="preserve"> nafta je nastala od masti i bjelančevina biljnih i životinjskih organizama </w:t>
      </w:r>
      <w:r w:rsidR="003B1E7C" w:rsidRPr="00EA76BA">
        <w:rPr>
          <w:rFonts w:ascii="Times New Roman" w:eastAsia="Times New Roman" w:hAnsi="Times New Roman" w:cs="Times New Roman"/>
          <w:color w:val="000000" w:themeColor="text1"/>
          <w:sz w:val="24"/>
          <w:shd w:val="clear" w:color="auto" w:fill="FFFFFF"/>
        </w:rPr>
        <w:t xml:space="preserve">koji </w:t>
      </w:r>
      <w:r w:rsidRPr="00EA76BA">
        <w:rPr>
          <w:rFonts w:ascii="Times New Roman" w:eastAsia="Times New Roman" w:hAnsi="Times New Roman" w:cs="Times New Roman"/>
          <w:color w:val="000000" w:themeColor="text1"/>
          <w:sz w:val="24"/>
          <w:shd w:val="clear" w:color="auto" w:fill="FFFFFF"/>
        </w:rPr>
        <w:t>su se</w:t>
      </w:r>
      <w:r w:rsidR="003B1E7C" w:rsidRPr="00EA76BA">
        <w:rPr>
          <w:rFonts w:ascii="Times New Roman" w:eastAsia="Times New Roman" w:hAnsi="Times New Roman" w:cs="Times New Roman"/>
          <w:color w:val="000000" w:themeColor="text1"/>
          <w:sz w:val="24"/>
          <w:shd w:val="clear" w:color="auto" w:fill="FFFFFF"/>
        </w:rPr>
        <w:t>,</w:t>
      </w:r>
      <w:r w:rsidRPr="00EA76BA">
        <w:rPr>
          <w:rFonts w:ascii="Times New Roman" w:eastAsia="Times New Roman" w:hAnsi="Times New Roman" w:cs="Times New Roman"/>
          <w:color w:val="000000" w:themeColor="text1"/>
          <w:sz w:val="24"/>
          <w:shd w:val="clear" w:color="auto" w:fill="FFFFFF"/>
        </w:rPr>
        <w:t xml:space="preserve"> zatrpani zemljom</w:t>
      </w:r>
      <w:r w:rsidR="003B1E7C" w:rsidRPr="00EA76BA">
        <w:rPr>
          <w:rFonts w:ascii="Times New Roman" w:eastAsia="Times New Roman" w:hAnsi="Times New Roman" w:cs="Times New Roman"/>
          <w:color w:val="000000" w:themeColor="text1"/>
          <w:sz w:val="24"/>
          <w:shd w:val="clear" w:color="auto" w:fill="FFFFFF"/>
        </w:rPr>
        <w:t>,</w:t>
      </w:r>
      <w:r w:rsidRPr="00EA76BA">
        <w:rPr>
          <w:rFonts w:ascii="Times New Roman" w:eastAsia="Times New Roman" w:hAnsi="Times New Roman" w:cs="Times New Roman"/>
          <w:color w:val="000000" w:themeColor="text1"/>
          <w:sz w:val="24"/>
          <w:shd w:val="clear" w:color="auto" w:fill="FFFFFF"/>
        </w:rPr>
        <w:t xml:space="preserve"> raspali bez prisutnosti zraka na mjestima gdje su nekada bila mora</w:t>
      </w:r>
      <w:r w:rsidR="00B51400" w:rsidRPr="00EA76BA">
        <w:rPr>
          <w:rFonts w:ascii="Times New Roman" w:eastAsia="Times New Roman" w:hAnsi="Times New Roman" w:cs="Times New Roman"/>
          <w:color w:val="000000" w:themeColor="text1"/>
          <w:sz w:val="24"/>
          <w:shd w:val="clear" w:color="auto" w:fill="FFFFFF"/>
        </w:rPr>
        <w:t xml:space="preserve">. Bez </w:t>
      </w:r>
      <w:r w:rsidR="00684131">
        <w:rPr>
          <w:rFonts w:ascii="Times New Roman" w:eastAsia="Times New Roman" w:hAnsi="Times New Roman" w:cs="Times New Roman"/>
          <w:color w:val="000000" w:themeColor="text1"/>
          <w:sz w:val="24"/>
          <w:shd w:val="clear" w:color="auto" w:fill="FFFFFF"/>
        </w:rPr>
        <w:t>prisutnosti</w:t>
      </w:r>
      <w:r w:rsidR="00B51400" w:rsidRPr="00EA76BA">
        <w:rPr>
          <w:rFonts w:ascii="Times New Roman" w:eastAsia="Times New Roman" w:hAnsi="Times New Roman" w:cs="Times New Roman"/>
          <w:color w:val="000000" w:themeColor="text1"/>
          <w:sz w:val="24"/>
          <w:shd w:val="clear" w:color="auto" w:fill="FFFFFF"/>
        </w:rPr>
        <w:t xml:space="preserve"> zraka proces razgradnje se ne može odvijati, ali su ga omogućile prisutne anaerobne bakterije koje organski materijal razgrađuju u tvari iz kojih kemijskim reakcijama nastaje nafta</w:t>
      </w:r>
      <w:r w:rsidRPr="00EA76BA">
        <w:rPr>
          <w:rFonts w:ascii="Times New Roman" w:eastAsia="Times New Roman" w:hAnsi="Times New Roman" w:cs="Times New Roman"/>
          <w:color w:val="000000" w:themeColor="text1"/>
          <w:sz w:val="24"/>
          <w:shd w:val="clear" w:color="auto" w:fill="FFFFFF"/>
        </w:rPr>
        <w:t>.</w:t>
      </w:r>
      <w:r w:rsidR="00B51400" w:rsidRPr="00EA76BA">
        <w:rPr>
          <w:rFonts w:ascii="Times New Roman" w:eastAsia="Times New Roman" w:hAnsi="Times New Roman" w:cs="Times New Roman"/>
          <w:color w:val="000000" w:themeColor="text1"/>
          <w:sz w:val="24"/>
          <w:shd w:val="clear" w:color="auto" w:fill="FFFFFF"/>
        </w:rPr>
        <w:t xml:space="preserve"> Prema toj teoriji nafta nastaje od ostataka živih organizama kao što su alge, planktoni i o</w:t>
      </w:r>
      <w:r w:rsidR="00690A44">
        <w:rPr>
          <w:rFonts w:ascii="Times New Roman" w:eastAsia="Times New Roman" w:hAnsi="Times New Roman" w:cs="Times New Roman"/>
          <w:color w:val="000000" w:themeColor="text1"/>
          <w:sz w:val="24"/>
          <w:shd w:val="clear" w:color="auto" w:fill="FFFFFF"/>
        </w:rPr>
        <w:t xml:space="preserve">stali sitni životinjski </w:t>
      </w:r>
      <w:r w:rsidR="00690A44">
        <w:rPr>
          <w:rFonts w:ascii="Times New Roman" w:eastAsia="Times New Roman" w:hAnsi="Times New Roman" w:cs="Times New Roman"/>
          <w:color w:val="000000" w:themeColor="text1"/>
          <w:sz w:val="24"/>
          <w:shd w:val="clear" w:color="auto" w:fill="FFFFFF"/>
        </w:rPr>
        <w:lastRenderedPageBreak/>
        <w:t>svijet.</w:t>
      </w:r>
      <w:r w:rsidRPr="00EA76BA">
        <w:rPr>
          <w:rFonts w:ascii="Times New Roman" w:eastAsia="Times New Roman" w:hAnsi="Times New Roman" w:cs="Times New Roman"/>
          <w:color w:val="000000" w:themeColor="text1"/>
          <w:sz w:val="24"/>
          <w:shd w:val="clear" w:color="auto" w:fill="FFFFFF"/>
        </w:rPr>
        <w:t xml:space="preserve"> Dokaz toj teoriji je optička aktivnost nafte (organski spojevi su optički aktivni), prisutnost holesterina, slane vode koja uvijek prati naftu </w:t>
      </w:r>
      <w:r w:rsidR="003B1E7C" w:rsidRPr="00EA76BA">
        <w:rPr>
          <w:rFonts w:ascii="Times New Roman" w:eastAsia="Times New Roman" w:hAnsi="Times New Roman" w:cs="Times New Roman"/>
          <w:color w:val="000000" w:themeColor="text1"/>
          <w:sz w:val="24"/>
          <w:shd w:val="clear" w:color="auto" w:fill="FFFFFF"/>
        </w:rPr>
        <w:t>te prisutnost</w:t>
      </w:r>
      <w:r w:rsidRPr="00EA76BA">
        <w:rPr>
          <w:rFonts w:ascii="Times New Roman" w:eastAsia="Times New Roman" w:hAnsi="Times New Roman" w:cs="Times New Roman"/>
          <w:color w:val="000000" w:themeColor="text1"/>
          <w:sz w:val="24"/>
          <w:shd w:val="clear" w:color="auto" w:fill="FFFFFF"/>
        </w:rPr>
        <w:t xml:space="preserve"> okamenjeni</w:t>
      </w:r>
      <w:r w:rsidR="003B1E7C" w:rsidRPr="00EA76BA">
        <w:rPr>
          <w:rFonts w:ascii="Times New Roman" w:eastAsia="Times New Roman" w:hAnsi="Times New Roman" w:cs="Times New Roman"/>
          <w:color w:val="000000" w:themeColor="text1"/>
          <w:sz w:val="24"/>
          <w:shd w:val="clear" w:color="auto" w:fill="FFFFFF"/>
        </w:rPr>
        <w:t>h</w:t>
      </w:r>
      <w:r w:rsidRPr="00EA76BA">
        <w:rPr>
          <w:rFonts w:ascii="Times New Roman" w:eastAsia="Times New Roman" w:hAnsi="Times New Roman" w:cs="Times New Roman"/>
          <w:color w:val="000000" w:themeColor="text1"/>
          <w:sz w:val="24"/>
          <w:shd w:val="clear" w:color="auto" w:fill="FFFFFF"/>
        </w:rPr>
        <w:t xml:space="preserve"> riba</w:t>
      </w:r>
      <w:r w:rsidR="003B1E7C" w:rsidRPr="00EA76BA">
        <w:rPr>
          <w:rFonts w:ascii="Times New Roman" w:eastAsia="Times New Roman" w:hAnsi="Times New Roman" w:cs="Times New Roman"/>
          <w:color w:val="000000" w:themeColor="text1"/>
          <w:sz w:val="24"/>
          <w:shd w:val="clear" w:color="auto" w:fill="FFFFFF"/>
        </w:rPr>
        <w:t xml:space="preserve"> </w:t>
      </w:r>
      <w:r w:rsidR="0008317B" w:rsidRPr="00B155CD">
        <w:rPr>
          <w:rFonts w:ascii="Times New Roman" w:eastAsia="Times New Roman" w:hAnsi="Times New Roman" w:cs="Times New Roman"/>
          <w:color w:val="000000" w:themeColor="text1"/>
          <w:sz w:val="24"/>
          <w:shd w:val="clear" w:color="auto" w:fill="FFFFFF"/>
        </w:rPr>
        <w:t>[1,</w:t>
      </w:r>
      <w:r w:rsidR="00EE2E99">
        <w:rPr>
          <w:rFonts w:ascii="Times New Roman" w:eastAsia="Times New Roman" w:hAnsi="Times New Roman" w:cs="Times New Roman"/>
          <w:color w:val="000000" w:themeColor="text1"/>
          <w:sz w:val="24"/>
          <w:shd w:val="clear" w:color="auto" w:fill="FFFFFF"/>
        </w:rPr>
        <w:t xml:space="preserve"> 1</w:t>
      </w:r>
      <w:r w:rsidR="00E164B6">
        <w:rPr>
          <w:rFonts w:ascii="Times New Roman" w:eastAsia="Times New Roman" w:hAnsi="Times New Roman" w:cs="Times New Roman"/>
          <w:color w:val="000000" w:themeColor="text1"/>
          <w:sz w:val="24"/>
          <w:shd w:val="clear" w:color="auto" w:fill="FFFFFF"/>
        </w:rPr>
        <w:t>5</w:t>
      </w:r>
      <w:r w:rsidR="00EE2E99">
        <w:rPr>
          <w:rFonts w:ascii="Times New Roman" w:eastAsia="Times New Roman" w:hAnsi="Times New Roman" w:cs="Times New Roman"/>
          <w:color w:val="000000" w:themeColor="text1"/>
          <w:sz w:val="24"/>
          <w:shd w:val="clear" w:color="auto" w:fill="FFFFFF"/>
        </w:rPr>
        <w:t xml:space="preserve">, </w:t>
      </w:r>
      <w:r w:rsidR="00E164B6">
        <w:rPr>
          <w:rFonts w:ascii="Times New Roman" w:eastAsia="Times New Roman" w:hAnsi="Times New Roman" w:cs="Times New Roman"/>
          <w:color w:val="000000" w:themeColor="text1"/>
          <w:sz w:val="24"/>
          <w:shd w:val="clear" w:color="auto" w:fill="FFFFFF"/>
        </w:rPr>
        <w:t>17-19</w:t>
      </w:r>
      <w:r w:rsidR="003B1E7C" w:rsidRPr="00B155CD">
        <w:rPr>
          <w:rFonts w:ascii="Times New Roman" w:eastAsia="Times New Roman" w:hAnsi="Times New Roman" w:cs="Times New Roman"/>
          <w:color w:val="000000" w:themeColor="text1"/>
          <w:sz w:val="24"/>
          <w:shd w:val="clear" w:color="auto" w:fill="FFFFFF"/>
        </w:rPr>
        <w:t>]</w:t>
      </w:r>
      <w:r w:rsidR="009326AC" w:rsidRPr="00B155CD">
        <w:rPr>
          <w:rFonts w:ascii="Times New Roman" w:eastAsia="Times New Roman" w:hAnsi="Times New Roman" w:cs="Times New Roman"/>
          <w:color w:val="000000" w:themeColor="text1"/>
          <w:sz w:val="24"/>
          <w:shd w:val="clear" w:color="auto" w:fill="FFFFFF"/>
        </w:rPr>
        <w:t>.</w:t>
      </w:r>
      <w:r w:rsidR="00561675" w:rsidRPr="00EA76BA">
        <w:rPr>
          <w:color w:val="000000" w:themeColor="text1"/>
        </w:rPr>
        <w:t xml:space="preserve"> </w:t>
      </w:r>
      <w:r w:rsidR="00EE2E99">
        <w:rPr>
          <w:rFonts w:ascii="Times New Roman" w:eastAsia="Times New Roman" w:hAnsi="Times New Roman" w:cs="Times New Roman"/>
          <w:color w:val="000000" w:themeColor="text1"/>
          <w:sz w:val="24"/>
          <w:shd w:val="clear" w:color="auto" w:fill="FFFFFF"/>
        </w:rPr>
        <w:t xml:space="preserve">Sastav nafte varira u </w:t>
      </w:r>
      <w:r w:rsidR="003B1E7C" w:rsidRPr="00EA76BA">
        <w:rPr>
          <w:rFonts w:ascii="Times New Roman" w:eastAsia="Times New Roman" w:hAnsi="Times New Roman" w:cs="Times New Roman"/>
          <w:color w:val="000000" w:themeColor="text1"/>
          <w:sz w:val="24"/>
          <w:shd w:val="clear" w:color="auto" w:fill="FFFFFF"/>
        </w:rPr>
        <w:t>ovisnosti o podrijetlu i nalazištu. Prosječni sastav nafte, određen e</w:t>
      </w:r>
      <w:r w:rsidRPr="00EA76BA">
        <w:rPr>
          <w:rFonts w:ascii="Times New Roman" w:eastAsia="Times New Roman" w:hAnsi="Times New Roman" w:cs="Times New Roman"/>
          <w:color w:val="000000" w:themeColor="text1"/>
          <w:sz w:val="24"/>
          <w:shd w:val="clear" w:color="auto" w:fill="FFFFFF"/>
        </w:rPr>
        <w:t>lementarn</w:t>
      </w:r>
      <w:r w:rsidR="003B1E7C" w:rsidRPr="00EA76BA">
        <w:rPr>
          <w:rFonts w:ascii="Times New Roman" w:eastAsia="Times New Roman" w:hAnsi="Times New Roman" w:cs="Times New Roman"/>
          <w:color w:val="000000" w:themeColor="text1"/>
          <w:sz w:val="24"/>
          <w:shd w:val="clear" w:color="auto" w:fill="FFFFFF"/>
        </w:rPr>
        <w:t>om</w:t>
      </w:r>
      <w:r w:rsidRPr="00EA76BA">
        <w:rPr>
          <w:rFonts w:ascii="Times New Roman" w:eastAsia="Times New Roman" w:hAnsi="Times New Roman" w:cs="Times New Roman"/>
          <w:color w:val="000000" w:themeColor="text1"/>
          <w:sz w:val="24"/>
          <w:shd w:val="clear" w:color="auto" w:fill="FFFFFF"/>
        </w:rPr>
        <w:t xml:space="preserve"> analiz</w:t>
      </w:r>
      <w:r w:rsidR="00E25A27">
        <w:rPr>
          <w:rFonts w:ascii="Times New Roman" w:eastAsia="Times New Roman" w:hAnsi="Times New Roman" w:cs="Times New Roman"/>
          <w:color w:val="000000" w:themeColor="text1"/>
          <w:sz w:val="24"/>
          <w:shd w:val="clear" w:color="auto" w:fill="FFFFFF"/>
        </w:rPr>
        <w:t xml:space="preserve">om </w:t>
      </w:r>
      <w:r w:rsidR="003B1E7C" w:rsidRPr="00EA76BA">
        <w:rPr>
          <w:rFonts w:ascii="Times New Roman" w:eastAsia="Times New Roman" w:hAnsi="Times New Roman" w:cs="Times New Roman"/>
          <w:color w:val="000000" w:themeColor="text1"/>
          <w:sz w:val="24"/>
          <w:shd w:val="clear" w:color="auto" w:fill="FFFFFF"/>
        </w:rPr>
        <w:t>je</w:t>
      </w:r>
      <w:r w:rsidRPr="00EA76BA">
        <w:rPr>
          <w:rFonts w:ascii="Times New Roman" w:eastAsia="Times New Roman" w:hAnsi="Times New Roman" w:cs="Times New Roman"/>
          <w:color w:val="000000" w:themeColor="text1"/>
          <w:sz w:val="24"/>
          <w:shd w:val="clear" w:color="auto" w:fill="FFFFFF"/>
        </w:rPr>
        <w:t xml:space="preserve"> slijedeći</w:t>
      </w:r>
      <w:r w:rsidR="003B1E7C" w:rsidRPr="00EA76BA">
        <w:rPr>
          <w:rFonts w:ascii="Times New Roman" w:eastAsia="Times New Roman" w:hAnsi="Times New Roman" w:cs="Times New Roman"/>
          <w:color w:val="000000" w:themeColor="text1"/>
          <w:sz w:val="24"/>
          <w:shd w:val="clear" w:color="auto" w:fill="FFFFFF"/>
        </w:rPr>
        <w:t xml:space="preserve"> </w:t>
      </w:r>
      <w:r w:rsidR="003B1E7C" w:rsidRPr="00B155CD">
        <w:rPr>
          <w:rFonts w:ascii="Times New Roman" w:eastAsia="Times New Roman" w:hAnsi="Times New Roman" w:cs="Times New Roman"/>
          <w:color w:val="000000" w:themeColor="text1"/>
          <w:sz w:val="24"/>
          <w:shd w:val="clear" w:color="auto" w:fill="FFFFFF"/>
        </w:rPr>
        <w:t>[</w:t>
      </w:r>
      <w:r w:rsidR="0008317B" w:rsidRPr="00B155CD">
        <w:rPr>
          <w:rFonts w:ascii="Times New Roman" w:eastAsia="Times New Roman" w:hAnsi="Times New Roman" w:cs="Times New Roman"/>
          <w:color w:val="000000" w:themeColor="text1"/>
          <w:sz w:val="24"/>
          <w:shd w:val="clear" w:color="auto" w:fill="FFFFFF"/>
        </w:rPr>
        <w:t>1</w:t>
      </w:r>
      <w:r w:rsidR="00E164B6">
        <w:rPr>
          <w:rFonts w:ascii="Times New Roman" w:eastAsia="Times New Roman" w:hAnsi="Times New Roman" w:cs="Times New Roman"/>
          <w:color w:val="000000" w:themeColor="text1"/>
          <w:sz w:val="24"/>
          <w:shd w:val="clear" w:color="auto" w:fill="FFFFFF"/>
        </w:rPr>
        <w:t>5</w:t>
      </w:r>
      <w:r w:rsidR="0008317B" w:rsidRPr="00B155CD">
        <w:rPr>
          <w:rFonts w:ascii="Times New Roman" w:eastAsia="Times New Roman" w:hAnsi="Times New Roman" w:cs="Times New Roman"/>
          <w:color w:val="000000" w:themeColor="text1"/>
          <w:sz w:val="24"/>
          <w:shd w:val="clear" w:color="auto" w:fill="FFFFFF"/>
        </w:rPr>
        <w:t>,</w:t>
      </w:r>
      <w:r w:rsidR="006F1BB7" w:rsidRPr="00B155CD">
        <w:rPr>
          <w:rFonts w:ascii="Times New Roman" w:eastAsia="Times New Roman" w:hAnsi="Times New Roman" w:cs="Times New Roman"/>
          <w:color w:val="000000" w:themeColor="text1"/>
          <w:sz w:val="24"/>
          <w:shd w:val="clear" w:color="auto" w:fill="FFFFFF"/>
        </w:rPr>
        <w:t xml:space="preserve"> </w:t>
      </w:r>
      <w:r w:rsidR="00E164B6">
        <w:rPr>
          <w:rFonts w:ascii="Times New Roman" w:eastAsia="Times New Roman" w:hAnsi="Times New Roman" w:cs="Times New Roman"/>
          <w:color w:val="000000" w:themeColor="text1"/>
          <w:sz w:val="24"/>
          <w:shd w:val="clear" w:color="auto" w:fill="FFFFFF"/>
        </w:rPr>
        <w:t>20</w:t>
      </w:r>
      <w:r w:rsidR="003B1E7C" w:rsidRPr="00B155CD">
        <w:rPr>
          <w:rFonts w:ascii="Times New Roman" w:eastAsia="Times New Roman" w:hAnsi="Times New Roman" w:cs="Times New Roman"/>
          <w:color w:val="000000" w:themeColor="text1"/>
          <w:sz w:val="24"/>
          <w:shd w:val="clear" w:color="auto" w:fill="FFFFFF"/>
        </w:rPr>
        <w:t>]</w:t>
      </w:r>
      <w:r w:rsidRPr="00B155CD">
        <w:rPr>
          <w:rFonts w:ascii="Times New Roman" w:eastAsia="Times New Roman" w:hAnsi="Times New Roman" w:cs="Times New Roman"/>
          <w:color w:val="000000" w:themeColor="text1"/>
          <w:sz w:val="24"/>
          <w:shd w:val="clear" w:color="auto" w:fill="FFFFFF"/>
        </w:rPr>
        <w:t>:</w:t>
      </w:r>
    </w:p>
    <w:p w:rsidR="00B11314" w:rsidRPr="00EA76BA" w:rsidRDefault="003A16D8" w:rsidP="00D106DB">
      <w:pPr>
        <w:numPr>
          <w:ilvl w:val="0"/>
          <w:numId w:val="1"/>
        </w:numPr>
        <w:spacing w:after="0"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81 – 87% ugljika</w:t>
      </w:r>
    </w:p>
    <w:p w:rsidR="00B11314" w:rsidRPr="00EA76BA" w:rsidRDefault="003A16D8" w:rsidP="00D106DB">
      <w:pPr>
        <w:numPr>
          <w:ilvl w:val="0"/>
          <w:numId w:val="1"/>
        </w:numPr>
        <w:spacing w:after="0"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10 – 14% vodika</w:t>
      </w:r>
    </w:p>
    <w:p w:rsidR="00B11314" w:rsidRPr="00EA76BA" w:rsidRDefault="003A16D8" w:rsidP="00D106DB">
      <w:pPr>
        <w:numPr>
          <w:ilvl w:val="0"/>
          <w:numId w:val="1"/>
        </w:numPr>
        <w:spacing w:after="0"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0,1 – 7% kisika</w:t>
      </w:r>
    </w:p>
    <w:p w:rsidR="00B11314" w:rsidRPr="00EA76BA" w:rsidRDefault="003A16D8" w:rsidP="00D106DB">
      <w:pPr>
        <w:numPr>
          <w:ilvl w:val="0"/>
          <w:numId w:val="1"/>
        </w:numPr>
        <w:spacing w:after="0"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0 – 1% dušika i vode</w:t>
      </w:r>
    </w:p>
    <w:p w:rsidR="00B11314" w:rsidRPr="00EA76BA" w:rsidRDefault="003A16D8" w:rsidP="00D106DB">
      <w:pPr>
        <w:numPr>
          <w:ilvl w:val="0"/>
          <w:numId w:val="1"/>
        </w:numPr>
        <w:spacing w:after="0"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 xml:space="preserve">0 – 6% sumpora </w:t>
      </w:r>
    </w:p>
    <w:p w:rsidR="00B11314" w:rsidRPr="00EA76BA" w:rsidRDefault="003A16D8" w:rsidP="00D106DB">
      <w:pPr>
        <w:numPr>
          <w:ilvl w:val="0"/>
          <w:numId w:val="1"/>
        </w:numPr>
        <w:spacing w:line="360" w:lineRule="auto"/>
        <w:ind w:left="720" w:hanging="360"/>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rPr>
        <w:t>0 – 1% pepela.</w:t>
      </w:r>
    </w:p>
    <w:p w:rsidR="003A3161" w:rsidRPr="00690A44" w:rsidRDefault="003A3161">
      <w:pPr>
        <w:spacing w:line="360" w:lineRule="auto"/>
        <w:jc w:val="both"/>
        <w:rPr>
          <w:rFonts w:ascii="Times New Roman" w:eastAsia="Times New Roman" w:hAnsi="Times New Roman" w:cs="Times New Roman"/>
          <w:color w:val="000000" w:themeColor="text1"/>
          <w:sz w:val="24"/>
          <w:szCs w:val="24"/>
        </w:rPr>
      </w:pPr>
      <w:r w:rsidRPr="008B624F">
        <w:rPr>
          <w:rFonts w:ascii="Times New Roman" w:hAnsi="Times New Roman" w:cs="Times New Roman"/>
          <w:color w:val="000000" w:themeColor="text1"/>
          <w:sz w:val="24"/>
          <w:szCs w:val="24"/>
          <w:shd w:val="clear" w:color="auto" w:fill="FFFFFF"/>
        </w:rPr>
        <w:t xml:space="preserve">Nadalje, nafta sadrži asfaltno smolaste tvari, mineralne tvari i tragove </w:t>
      </w:r>
      <w:r w:rsidR="00D72B0F" w:rsidRPr="008B624F">
        <w:rPr>
          <w:rFonts w:ascii="Times New Roman" w:hAnsi="Times New Roman" w:cs="Times New Roman"/>
          <w:color w:val="000000" w:themeColor="text1"/>
          <w:sz w:val="24"/>
          <w:szCs w:val="24"/>
          <w:shd w:val="clear" w:color="auto" w:fill="FFFFFF"/>
        </w:rPr>
        <w:t>metala</w:t>
      </w:r>
      <w:r w:rsidRPr="008B624F">
        <w:rPr>
          <w:rFonts w:ascii="Times New Roman" w:hAnsi="Times New Roman" w:cs="Times New Roman"/>
          <w:color w:val="000000" w:themeColor="text1"/>
          <w:sz w:val="24"/>
          <w:szCs w:val="24"/>
          <w:shd w:val="clear" w:color="auto" w:fill="FFFFFF"/>
        </w:rPr>
        <w:t xml:space="preserve"> (najznačajnije su Fe, Al, Ca, Mg, Ni i V).</w:t>
      </w:r>
      <w:r w:rsidR="007B0D67" w:rsidRPr="008B624F">
        <w:rPr>
          <w:rFonts w:ascii="Times New Roman" w:hAnsi="Times New Roman" w:cs="Times New Roman"/>
          <w:color w:val="000000" w:themeColor="text1"/>
          <w:sz w:val="24"/>
          <w:szCs w:val="24"/>
          <w:shd w:val="clear" w:color="auto" w:fill="FFFFFF"/>
        </w:rPr>
        <w:t xml:space="preserve"> </w:t>
      </w:r>
      <w:r w:rsidR="007B0D67" w:rsidRPr="008B624F">
        <w:rPr>
          <w:rFonts w:ascii="Times New Roman" w:hAnsi="Times New Roman" w:cs="Times New Roman"/>
          <w:color w:val="000000" w:themeColor="text1"/>
          <w:sz w:val="24"/>
          <w:szCs w:val="24"/>
        </w:rPr>
        <w:t>Povećanjem količine naftnih smola i krutih ugljikovodika, sve je tamnija, povećava joj se gustoća, viskoznost i molarna masa</w:t>
      </w:r>
      <w:r w:rsidR="007A5D11" w:rsidRPr="008B624F">
        <w:rPr>
          <w:rFonts w:ascii="Times New Roman" w:hAnsi="Times New Roman" w:cs="Times New Roman"/>
          <w:color w:val="000000" w:themeColor="text1"/>
          <w:sz w:val="24"/>
          <w:szCs w:val="24"/>
        </w:rPr>
        <w:t>.</w:t>
      </w:r>
      <w:r w:rsidR="00690A44" w:rsidRPr="008B624F">
        <w:rPr>
          <w:rFonts w:ascii="Times New Roman" w:hAnsi="Times New Roman" w:cs="Times New Roman"/>
          <w:color w:val="000000" w:themeColor="text1"/>
          <w:sz w:val="24"/>
          <w:szCs w:val="24"/>
        </w:rPr>
        <w:t xml:space="preserve"> Asfaltne spojeve potrebno je ukloniti iz nafte, jer su ti spojevi nepoželjne tvari. Proces uklanjanja takvih spojeva naziva se </w:t>
      </w:r>
      <w:r w:rsidR="007A5D11" w:rsidRPr="008B624F">
        <w:rPr>
          <w:rFonts w:ascii="Times New Roman" w:hAnsi="Times New Roman" w:cs="Times New Roman"/>
          <w:color w:val="000000" w:themeColor="text1"/>
          <w:sz w:val="24"/>
          <w:szCs w:val="24"/>
        </w:rPr>
        <w:t xml:space="preserve"> </w:t>
      </w:r>
      <w:r w:rsidR="00690A44" w:rsidRPr="008B624F">
        <w:rPr>
          <w:rFonts w:ascii="Times New Roman" w:hAnsi="Times New Roman" w:cs="Times New Roman"/>
          <w:i/>
          <w:color w:val="000000" w:themeColor="text1"/>
          <w:sz w:val="24"/>
          <w:szCs w:val="24"/>
        </w:rPr>
        <w:t>deasfaltacija</w:t>
      </w:r>
      <w:r w:rsidR="007A5D11" w:rsidRPr="008B624F">
        <w:rPr>
          <w:rFonts w:ascii="Times New Roman" w:hAnsi="Times New Roman" w:cs="Times New Roman"/>
          <w:color w:val="000000" w:themeColor="text1"/>
          <w:sz w:val="24"/>
          <w:szCs w:val="24"/>
        </w:rPr>
        <w:t>. Deasfaltiranje se obično obavlja sumpornom kiselinom</w:t>
      </w:r>
      <w:r w:rsidR="007B0D67" w:rsidRPr="008B624F">
        <w:rPr>
          <w:rFonts w:ascii="Times New Roman" w:hAnsi="Times New Roman" w:cs="Times New Roman"/>
          <w:color w:val="000000" w:themeColor="text1"/>
          <w:sz w:val="24"/>
          <w:szCs w:val="24"/>
        </w:rPr>
        <w:t xml:space="preserve"> </w:t>
      </w:r>
      <w:r w:rsidR="00B155CD" w:rsidRPr="008B624F">
        <w:rPr>
          <w:rFonts w:ascii="Times New Roman" w:hAnsi="Times New Roman" w:cs="Times New Roman"/>
          <w:color w:val="000000" w:themeColor="text1"/>
          <w:sz w:val="24"/>
          <w:szCs w:val="24"/>
        </w:rPr>
        <w:t>[1, 1</w:t>
      </w:r>
      <w:r w:rsidR="00E164B6">
        <w:rPr>
          <w:rFonts w:ascii="Times New Roman" w:hAnsi="Times New Roman" w:cs="Times New Roman"/>
          <w:color w:val="000000" w:themeColor="text1"/>
          <w:sz w:val="24"/>
          <w:szCs w:val="24"/>
        </w:rPr>
        <w:t>5</w:t>
      </w:r>
      <w:r w:rsidR="007B0D67" w:rsidRPr="00690A44">
        <w:rPr>
          <w:rFonts w:ascii="Times New Roman" w:hAnsi="Times New Roman" w:cs="Times New Roman"/>
          <w:color w:val="000000" w:themeColor="text1"/>
          <w:sz w:val="24"/>
          <w:szCs w:val="24"/>
        </w:rPr>
        <w:t>].</w:t>
      </w:r>
    </w:p>
    <w:p w:rsidR="00B155CD" w:rsidRDefault="003A3161">
      <w:pPr>
        <w:spacing w:line="360" w:lineRule="auto"/>
        <w:jc w:val="both"/>
        <w:rPr>
          <w:rFonts w:ascii="Times New Roman" w:eastAsia="Times New Roman" w:hAnsi="Times New Roman" w:cs="Times New Roman"/>
          <w:color w:val="000000" w:themeColor="text1"/>
          <w:sz w:val="24"/>
        </w:rPr>
      </w:pPr>
      <w:r w:rsidRPr="00EA76BA">
        <w:rPr>
          <w:rFonts w:ascii="Times New Roman" w:eastAsia="Times New Roman" w:hAnsi="Times New Roman" w:cs="Times New Roman"/>
          <w:color w:val="000000" w:themeColor="text1"/>
          <w:sz w:val="24"/>
          <w:szCs w:val="24"/>
        </w:rPr>
        <w:t xml:space="preserve">U nafti </w:t>
      </w:r>
      <w:r w:rsidR="00885997" w:rsidRPr="00EA76BA">
        <w:rPr>
          <w:rFonts w:ascii="Times New Roman" w:eastAsia="Times New Roman" w:hAnsi="Times New Roman" w:cs="Times New Roman"/>
          <w:color w:val="000000" w:themeColor="text1"/>
          <w:sz w:val="24"/>
          <w:szCs w:val="24"/>
        </w:rPr>
        <w:t xml:space="preserve">su </w:t>
      </w:r>
      <w:r w:rsidRPr="00EA76BA">
        <w:rPr>
          <w:rFonts w:ascii="Times New Roman" w:eastAsia="Times New Roman" w:hAnsi="Times New Roman" w:cs="Times New Roman"/>
          <w:color w:val="000000" w:themeColor="text1"/>
          <w:sz w:val="24"/>
          <w:szCs w:val="24"/>
        </w:rPr>
        <w:t xml:space="preserve">prisutni ugljikovodici s jednim do 50 i više C-atoma u molekuli, a najvažniji su: alkani (propan, butan, heptan, oktan), cikloalkani i aromatski ugljikovodici (benzen, toluen). </w:t>
      </w:r>
      <w:r w:rsidR="00D72B0F">
        <w:rPr>
          <w:rFonts w:ascii="Times New Roman" w:hAnsi="Times New Roman" w:cs="Times New Roman"/>
          <w:color w:val="000000" w:themeColor="text1"/>
          <w:sz w:val="24"/>
          <w:szCs w:val="24"/>
        </w:rPr>
        <w:t>Polazeći</w:t>
      </w:r>
      <w:r w:rsidR="00CA24A2" w:rsidRPr="00EA76BA">
        <w:rPr>
          <w:rFonts w:ascii="Times New Roman" w:hAnsi="Times New Roman" w:cs="Times New Roman"/>
          <w:color w:val="000000" w:themeColor="text1"/>
          <w:sz w:val="24"/>
          <w:szCs w:val="24"/>
        </w:rPr>
        <w:t xml:space="preserve"> od lakših frakcija, tj. onih s nižim intervalom vrenja, prema težim </w:t>
      </w:r>
      <w:r w:rsidR="00690A44">
        <w:rPr>
          <w:rFonts w:ascii="Times New Roman" w:hAnsi="Times New Roman" w:cs="Times New Roman"/>
          <w:color w:val="000000" w:themeColor="text1"/>
          <w:sz w:val="24"/>
          <w:szCs w:val="24"/>
        </w:rPr>
        <w:t>s višim intervalom vrenja, smanjuje se</w:t>
      </w:r>
      <w:r w:rsidR="00CA24A2" w:rsidRPr="00EA76BA">
        <w:rPr>
          <w:rFonts w:ascii="Times New Roman" w:hAnsi="Times New Roman" w:cs="Times New Roman"/>
          <w:color w:val="000000" w:themeColor="text1"/>
          <w:sz w:val="24"/>
          <w:szCs w:val="24"/>
        </w:rPr>
        <w:t xml:space="preserve"> s</w:t>
      </w:r>
      <w:r w:rsidR="00690A44">
        <w:rPr>
          <w:rFonts w:ascii="Times New Roman" w:hAnsi="Times New Roman" w:cs="Times New Roman"/>
          <w:color w:val="000000" w:themeColor="text1"/>
          <w:sz w:val="24"/>
          <w:szCs w:val="24"/>
        </w:rPr>
        <w:t>adržaj alkana</w:t>
      </w:r>
      <w:r w:rsidR="00CA24A2" w:rsidRPr="00EA76BA">
        <w:rPr>
          <w:rFonts w:ascii="Times New Roman" w:hAnsi="Times New Roman" w:cs="Times New Roman"/>
          <w:color w:val="000000" w:themeColor="text1"/>
          <w:sz w:val="24"/>
          <w:szCs w:val="24"/>
        </w:rPr>
        <w:t>,</w:t>
      </w:r>
      <w:r w:rsidR="00690A44">
        <w:rPr>
          <w:rFonts w:ascii="Times New Roman" w:hAnsi="Times New Roman" w:cs="Times New Roman"/>
          <w:color w:val="000000" w:themeColor="text1"/>
          <w:sz w:val="24"/>
          <w:szCs w:val="24"/>
        </w:rPr>
        <w:t xml:space="preserve"> a raste sadržaj cikloalkana</w:t>
      </w:r>
      <w:r w:rsidR="00CA24A2" w:rsidRPr="00EA76BA">
        <w:rPr>
          <w:rFonts w:ascii="Times New Roman" w:hAnsi="Times New Roman" w:cs="Times New Roman"/>
          <w:color w:val="000000" w:themeColor="text1"/>
          <w:sz w:val="24"/>
          <w:szCs w:val="24"/>
        </w:rPr>
        <w:t xml:space="preserve"> i aromata.</w:t>
      </w:r>
      <w:r w:rsidR="003A16D8" w:rsidRPr="00EA76BA">
        <w:rPr>
          <w:rFonts w:ascii="Times New Roman" w:eastAsia="Times New Roman" w:hAnsi="Times New Roman" w:cs="Times New Roman"/>
          <w:color w:val="000000" w:themeColor="text1"/>
          <w:sz w:val="24"/>
          <w:szCs w:val="24"/>
        </w:rPr>
        <w:t xml:space="preserve"> </w:t>
      </w:r>
      <w:r w:rsidRPr="00EA76BA">
        <w:rPr>
          <w:rFonts w:ascii="Times New Roman" w:eastAsia="Times New Roman" w:hAnsi="Times New Roman" w:cs="Times New Roman"/>
          <w:color w:val="000000" w:themeColor="text1"/>
          <w:sz w:val="24"/>
          <w:szCs w:val="24"/>
        </w:rPr>
        <w:t>Alkeni (o</w:t>
      </w:r>
      <w:r w:rsidR="003A16D8" w:rsidRPr="00EA76BA">
        <w:rPr>
          <w:rFonts w:ascii="Times New Roman" w:eastAsia="Times New Roman" w:hAnsi="Times New Roman" w:cs="Times New Roman"/>
          <w:color w:val="000000" w:themeColor="text1"/>
          <w:sz w:val="24"/>
          <w:szCs w:val="24"/>
        </w:rPr>
        <w:t>lefini</w:t>
      </w:r>
      <w:r w:rsidRPr="00EA76BA">
        <w:rPr>
          <w:rFonts w:ascii="Times New Roman" w:eastAsia="Times New Roman" w:hAnsi="Times New Roman" w:cs="Times New Roman"/>
          <w:color w:val="000000" w:themeColor="text1"/>
          <w:sz w:val="24"/>
          <w:szCs w:val="24"/>
        </w:rPr>
        <w:t>)</w:t>
      </w:r>
      <w:r w:rsidR="003A16D8" w:rsidRPr="00EA76BA">
        <w:rPr>
          <w:rFonts w:ascii="Times New Roman" w:eastAsia="Times New Roman" w:hAnsi="Times New Roman" w:cs="Times New Roman"/>
          <w:color w:val="000000" w:themeColor="text1"/>
          <w:sz w:val="24"/>
          <w:szCs w:val="24"/>
        </w:rPr>
        <w:t xml:space="preserve"> nisu dokazani u s</w:t>
      </w:r>
      <w:r w:rsidR="00EA76BA">
        <w:rPr>
          <w:rFonts w:ascii="Times New Roman" w:eastAsia="Times New Roman" w:hAnsi="Times New Roman" w:cs="Times New Roman"/>
          <w:color w:val="000000" w:themeColor="text1"/>
          <w:sz w:val="24"/>
          <w:szCs w:val="24"/>
        </w:rPr>
        <w:t xml:space="preserve">irovoj nafti, ali se pojavljuju </w:t>
      </w:r>
      <w:r w:rsidR="003A16D8" w:rsidRPr="00EA76BA">
        <w:rPr>
          <w:rFonts w:ascii="Times New Roman" w:eastAsia="Times New Roman" w:hAnsi="Times New Roman" w:cs="Times New Roman"/>
          <w:color w:val="000000" w:themeColor="text1"/>
          <w:sz w:val="24"/>
          <w:szCs w:val="24"/>
        </w:rPr>
        <w:t>tijekom prerade</w:t>
      </w:r>
      <w:r w:rsidR="009326AC" w:rsidRPr="00EA76BA">
        <w:rPr>
          <w:rFonts w:ascii="Times New Roman" w:eastAsia="Times New Roman" w:hAnsi="Times New Roman" w:cs="Times New Roman"/>
          <w:color w:val="000000" w:themeColor="text1"/>
          <w:sz w:val="28"/>
        </w:rPr>
        <w:t xml:space="preserve"> </w:t>
      </w:r>
      <w:r w:rsidR="009326AC" w:rsidRPr="00B155CD">
        <w:rPr>
          <w:rFonts w:ascii="Times New Roman" w:eastAsia="Times New Roman" w:hAnsi="Times New Roman" w:cs="Times New Roman"/>
          <w:color w:val="000000" w:themeColor="text1"/>
          <w:sz w:val="24"/>
        </w:rPr>
        <w:t>[</w:t>
      </w:r>
      <w:r w:rsidR="00B155CD" w:rsidRPr="00B155CD">
        <w:rPr>
          <w:rFonts w:ascii="Times New Roman" w:eastAsia="Times New Roman" w:hAnsi="Times New Roman" w:cs="Times New Roman"/>
          <w:color w:val="000000" w:themeColor="text1"/>
          <w:sz w:val="24"/>
        </w:rPr>
        <w:t>1</w:t>
      </w:r>
      <w:r w:rsidR="00E164B6">
        <w:rPr>
          <w:rFonts w:ascii="Times New Roman" w:eastAsia="Times New Roman" w:hAnsi="Times New Roman" w:cs="Times New Roman"/>
          <w:color w:val="000000" w:themeColor="text1"/>
          <w:sz w:val="24"/>
        </w:rPr>
        <w:t>5</w:t>
      </w:r>
      <w:r w:rsidR="00CA24A2" w:rsidRPr="00B155CD">
        <w:rPr>
          <w:rFonts w:ascii="Times New Roman" w:eastAsia="Times New Roman" w:hAnsi="Times New Roman" w:cs="Times New Roman"/>
          <w:color w:val="000000" w:themeColor="text1"/>
          <w:sz w:val="24"/>
        </w:rPr>
        <w:t>,</w:t>
      </w:r>
      <w:r w:rsidR="006F1BB7" w:rsidRPr="00B155CD">
        <w:rPr>
          <w:rFonts w:ascii="Times New Roman" w:eastAsia="Times New Roman" w:hAnsi="Times New Roman" w:cs="Times New Roman"/>
          <w:color w:val="000000" w:themeColor="text1"/>
          <w:sz w:val="24"/>
        </w:rPr>
        <w:t xml:space="preserve"> </w:t>
      </w:r>
      <w:r w:rsidR="00E164B6">
        <w:rPr>
          <w:rFonts w:ascii="Times New Roman" w:eastAsia="Times New Roman" w:hAnsi="Times New Roman" w:cs="Times New Roman"/>
          <w:color w:val="000000" w:themeColor="text1"/>
          <w:sz w:val="24"/>
        </w:rPr>
        <w:t>20</w:t>
      </w:r>
      <w:r w:rsidR="00CA24A2" w:rsidRPr="00B155CD">
        <w:rPr>
          <w:rFonts w:ascii="Times New Roman" w:eastAsia="Times New Roman" w:hAnsi="Times New Roman" w:cs="Times New Roman"/>
          <w:color w:val="000000" w:themeColor="text1"/>
          <w:sz w:val="24"/>
        </w:rPr>
        <w:t>,</w:t>
      </w:r>
      <w:r w:rsidR="006F1BB7" w:rsidRPr="00B155CD">
        <w:rPr>
          <w:rFonts w:ascii="Times New Roman" w:eastAsia="Times New Roman" w:hAnsi="Times New Roman" w:cs="Times New Roman"/>
          <w:color w:val="000000" w:themeColor="text1"/>
          <w:sz w:val="24"/>
        </w:rPr>
        <w:t xml:space="preserve"> </w:t>
      </w:r>
      <w:r w:rsidR="00E164B6">
        <w:rPr>
          <w:rFonts w:ascii="Times New Roman" w:eastAsia="Times New Roman" w:hAnsi="Times New Roman" w:cs="Times New Roman"/>
          <w:color w:val="000000" w:themeColor="text1"/>
          <w:sz w:val="24"/>
        </w:rPr>
        <w:t>21</w:t>
      </w:r>
      <w:r w:rsidR="009326AC" w:rsidRPr="00B155CD">
        <w:rPr>
          <w:rFonts w:ascii="Times New Roman" w:eastAsia="Times New Roman" w:hAnsi="Times New Roman" w:cs="Times New Roman"/>
          <w:color w:val="000000" w:themeColor="text1"/>
          <w:sz w:val="24"/>
        </w:rPr>
        <w:t>]</w:t>
      </w:r>
      <w:r w:rsidR="003A16D8" w:rsidRPr="00B155CD">
        <w:rPr>
          <w:rFonts w:ascii="Times New Roman" w:eastAsia="Times New Roman" w:hAnsi="Times New Roman" w:cs="Times New Roman"/>
          <w:color w:val="000000" w:themeColor="text1"/>
          <w:sz w:val="24"/>
        </w:rPr>
        <w:t>.</w:t>
      </w:r>
      <w:r w:rsidR="003A16D8" w:rsidRPr="00EA76BA">
        <w:rPr>
          <w:rFonts w:ascii="Times New Roman" w:eastAsia="Times New Roman" w:hAnsi="Times New Roman" w:cs="Times New Roman"/>
          <w:color w:val="000000" w:themeColor="text1"/>
          <w:sz w:val="24"/>
        </w:rPr>
        <w:t xml:space="preserve"> </w:t>
      </w:r>
    </w:p>
    <w:p w:rsidR="00EE2E99" w:rsidRDefault="00EE2E99">
      <w:pPr>
        <w:spacing w:line="360" w:lineRule="auto"/>
        <w:jc w:val="both"/>
        <w:rPr>
          <w:rFonts w:ascii="Times New Roman" w:eastAsia="Times New Roman" w:hAnsi="Times New Roman" w:cs="Times New Roman"/>
          <w:b/>
          <w:color w:val="000000" w:themeColor="text1"/>
          <w:sz w:val="28"/>
        </w:rPr>
      </w:pPr>
    </w:p>
    <w:p w:rsidR="00B11314" w:rsidRPr="00B155CD" w:rsidRDefault="002B0ECD">
      <w:pPr>
        <w:spacing w:line="36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b/>
          <w:color w:val="000000" w:themeColor="text1"/>
          <w:sz w:val="28"/>
        </w:rPr>
        <w:t>1</w:t>
      </w:r>
      <w:r w:rsidR="003A16D8" w:rsidRPr="00EA76BA">
        <w:rPr>
          <w:rFonts w:ascii="Times New Roman" w:eastAsia="Times New Roman" w:hAnsi="Times New Roman" w:cs="Times New Roman"/>
          <w:b/>
          <w:color w:val="000000" w:themeColor="text1"/>
          <w:sz w:val="28"/>
        </w:rPr>
        <w:t>.1.1. KEMIJSKI SASTAV NAFTE</w:t>
      </w:r>
    </w:p>
    <w:p w:rsidR="00B11314" w:rsidRPr="00B603F7" w:rsidRDefault="00D65C48" w:rsidP="00D72B0F">
      <w:pPr>
        <w:spacing w:line="360" w:lineRule="auto"/>
        <w:jc w:val="both"/>
        <w:rPr>
          <w:rFonts w:ascii="Times New Roman" w:eastAsia="Times New Roman" w:hAnsi="Times New Roman" w:cs="Times New Roman"/>
          <w:color w:val="000000" w:themeColor="text1"/>
          <w:sz w:val="24"/>
          <w:szCs w:val="24"/>
        </w:rPr>
      </w:pPr>
      <w:r w:rsidRPr="00B603F7">
        <w:rPr>
          <w:rFonts w:ascii="Times New Roman" w:eastAsia="Times New Roman" w:hAnsi="Times New Roman" w:cs="Times New Roman"/>
          <w:color w:val="000000" w:themeColor="text1"/>
          <w:sz w:val="24"/>
        </w:rPr>
        <w:t>ALKANI (parafini)</w:t>
      </w:r>
      <w:r w:rsidR="003A16D8" w:rsidRPr="00B603F7">
        <w:rPr>
          <w:rFonts w:ascii="Times New Roman" w:eastAsia="Times New Roman" w:hAnsi="Times New Roman" w:cs="Times New Roman"/>
          <w:color w:val="000000" w:themeColor="text1"/>
          <w:sz w:val="24"/>
        </w:rPr>
        <w:t xml:space="preserve"> su zasićeni ugljikovodici s općom formulom C</w:t>
      </w:r>
      <w:r w:rsidR="003A16D8" w:rsidRPr="00B603F7">
        <w:rPr>
          <w:rFonts w:ascii="Times New Roman" w:eastAsia="Times New Roman" w:hAnsi="Times New Roman" w:cs="Times New Roman"/>
          <w:color w:val="000000" w:themeColor="text1"/>
          <w:sz w:val="24"/>
          <w:vertAlign w:val="subscript"/>
        </w:rPr>
        <w:t>n</w:t>
      </w:r>
      <w:r w:rsidR="003A16D8" w:rsidRPr="00B603F7">
        <w:rPr>
          <w:rFonts w:ascii="Times New Roman" w:eastAsia="Times New Roman" w:hAnsi="Times New Roman" w:cs="Times New Roman"/>
          <w:color w:val="000000" w:themeColor="text1"/>
          <w:sz w:val="24"/>
        </w:rPr>
        <w:t>H</w:t>
      </w:r>
      <w:r w:rsidR="003A16D8" w:rsidRPr="00B603F7">
        <w:rPr>
          <w:rFonts w:ascii="Times New Roman" w:eastAsia="Times New Roman" w:hAnsi="Times New Roman" w:cs="Times New Roman"/>
          <w:color w:val="000000" w:themeColor="text1"/>
          <w:sz w:val="24"/>
          <w:vertAlign w:val="subscript"/>
        </w:rPr>
        <w:t>2n+2</w:t>
      </w:r>
      <w:r w:rsidR="003A16D8" w:rsidRPr="00B603F7">
        <w:rPr>
          <w:rFonts w:ascii="Times New Roman" w:eastAsia="Times New Roman" w:hAnsi="Times New Roman" w:cs="Times New Roman"/>
          <w:color w:val="000000" w:themeColor="text1"/>
          <w:sz w:val="24"/>
        </w:rPr>
        <w:t xml:space="preserve">. Mogu biti ravnolančani (normalni, </w:t>
      </w:r>
      <w:r w:rsidR="003A16D8" w:rsidRPr="00684131">
        <w:rPr>
          <w:rFonts w:ascii="Times New Roman" w:eastAsia="Times New Roman" w:hAnsi="Times New Roman" w:cs="Times New Roman"/>
          <w:color w:val="000000" w:themeColor="text1"/>
          <w:sz w:val="24"/>
        </w:rPr>
        <w:t>n</w:t>
      </w:r>
      <w:r w:rsidR="003A16D8" w:rsidRPr="00B603F7">
        <w:rPr>
          <w:rFonts w:ascii="Times New Roman" w:eastAsia="Times New Roman" w:hAnsi="Times New Roman" w:cs="Times New Roman"/>
          <w:color w:val="000000" w:themeColor="text1"/>
          <w:sz w:val="24"/>
        </w:rPr>
        <w:t>-</w:t>
      </w:r>
      <w:r w:rsidRPr="00B603F7">
        <w:rPr>
          <w:rFonts w:ascii="Times New Roman" w:eastAsia="Times New Roman" w:hAnsi="Times New Roman" w:cs="Times New Roman"/>
          <w:color w:val="000000" w:themeColor="text1"/>
          <w:sz w:val="24"/>
        </w:rPr>
        <w:t>alkani</w:t>
      </w:r>
      <w:r w:rsidR="003A16D8" w:rsidRPr="00B603F7">
        <w:rPr>
          <w:rFonts w:ascii="Times New Roman" w:eastAsia="Times New Roman" w:hAnsi="Times New Roman" w:cs="Times New Roman"/>
          <w:color w:val="000000" w:themeColor="text1"/>
          <w:sz w:val="24"/>
        </w:rPr>
        <w:t>) ili razgranati (izo-</w:t>
      </w:r>
      <w:r w:rsidRPr="00B603F7">
        <w:rPr>
          <w:rFonts w:ascii="Times New Roman" w:eastAsia="Times New Roman" w:hAnsi="Times New Roman" w:cs="Times New Roman"/>
          <w:color w:val="000000" w:themeColor="text1"/>
          <w:sz w:val="24"/>
        </w:rPr>
        <w:t>alkani</w:t>
      </w:r>
      <w:r w:rsidR="003A16D8" w:rsidRPr="00B603F7">
        <w:rPr>
          <w:rFonts w:ascii="Times New Roman" w:eastAsia="Times New Roman" w:hAnsi="Times New Roman" w:cs="Times New Roman"/>
          <w:color w:val="000000" w:themeColor="text1"/>
          <w:sz w:val="24"/>
        </w:rPr>
        <w:t xml:space="preserve">). Sadržaj </w:t>
      </w:r>
      <w:r w:rsidRPr="00B603F7">
        <w:rPr>
          <w:rFonts w:ascii="Times New Roman" w:eastAsia="Times New Roman" w:hAnsi="Times New Roman" w:cs="Times New Roman"/>
          <w:color w:val="000000" w:themeColor="text1"/>
          <w:sz w:val="24"/>
        </w:rPr>
        <w:t>alkana</w:t>
      </w:r>
      <w:r w:rsidR="003A16D8" w:rsidRPr="00B603F7">
        <w:rPr>
          <w:rFonts w:ascii="Times New Roman" w:eastAsia="Times New Roman" w:hAnsi="Times New Roman" w:cs="Times New Roman"/>
          <w:color w:val="000000" w:themeColor="text1"/>
          <w:sz w:val="24"/>
        </w:rPr>
        <w:t xml:space="preserve"> u raznim naftama varira. Oni čine naftu laganijom, a najviše ih ima u benzinskoj</w:t>
      </w:r>
      <w:r w:rsidR="00B603F7" w:rsidRPr="00B603F7">
        <w:rPr>
          <w:rFonts w:ascii="Times New Roman" w:eastAsia="Times New Roman" w:hAnsi="Times New Roman" w:cs="Times New Roman"/>
          <w:color w:val="000000" w:themeColor="text1"/>
          <w:sz w:val="24"/>
        </w:rPr>
        <w:t xml:space="preserve"> frakciji i u frakciji plinskog </w:t>
      </w:r>
      <w:r w:rsidR="003A16D8" w:rsidRPr="00B603F7">
        <w:rPr>
          <w:rFonts w:ascii="Times New Roman" w:eastAsia="Times New Roman" w:hAnsi="Times New Roman" w:cs="Times New Roman"/>
          <w:color w:val="000000" w:themeColor="text1"/>
          <w:sz w:val="24"/>
        </w:rPr>
        <w:t xml:space="preserve">ulja. Lakši plinoviti </w:t>
      </w:r>
      <w:r w:rsidRPr="00B603F7">
        <w:rPr>
          <w:rFonts w:ascii="Times New Roman" w:eastAsia="Times New Roman" w:hAnsi="Times New Roman" w:cs="Times New Roman"/>
          <w:color w:val="000000" w:themeColor="text1"/>
          <w:sz w:val="24"/>
        </w:rPr>
        <w:t xml:space="preserve">alkani </w:t>
      </w:r>
      <w:r w:rsidR="003A16D8" w:rsidRPr="00B603F7">
        <w:rPr>
          <w:rFonts w:ascii="Times New Roman" w:eastAsia="Times New Roman" w:hAnsi="Times New Roman" w:cs="Times New Roman"/>
          <w:color w:val="000000" w:themeColor="text1"/>
          <w:sz w:val="24"/>
        </w:rPr>
        <w:t>(C1</w:t>
      </w:r>
      <w:r w:rsidR="001F0EE5" w:rsidRPr="00B603F7">
        <w:rPr>
          <w:rFonts w:ascii="Times New Roman" w:eastAsia="Times New Roman" w:hAnsi="Times New Roman" w:cs="Times New Roman"/>
          <w:color w:val="000000" w:themeColor="text1"/>
          <w:sz w:val="24"/>
        </w:rPr>
        <w:t xml:space="preserve"> – </w:t>
      </w:r>
      <w:r w:rsidR="003A16D8" w:rsidRPr="00B603F7">
        <w:rPr>
          <w:rFonts w:ascii="Times New Roman" w:eastAsia="Times New Roman" w:hAnsi="Times New Roman" w:cs="Times New Roman"/>
          <w:color w:val="000000" w:themeColor="text1"/>
          <w:sz w:val="24"/>
        </w:rPr>
        <w:t>C4) otopljeni su u nafti</w:t>
      </w:r>
      <w:r w:rsidR="00E164B6">
        <w:rPr>
          <w:rFonts w:ascii="Times New Roman" w:eastAsia="Times New Roman" w:hAnsi="Times New Roman" w:cs="Times New Roman"/>
          <w:color w:val="000000" w:themeColor="text1"/>
          <w:sz w:val="24"/>
        </w:rPr>
        <w:t xml:space="preserve"> ili ležištima prirodnog plina; </w:t>
      </w:r>
      <w:r w:rsidR="003A16D8" w:rsidRPr="00B603F7">
        <w:rPr>
          <w:rFonts w:ascii="Times New Roman" w:eastAsia="Times New Roman" w:hAnsi="Times New Roman" w:cs="Times New Roman"/>
          <w:color w:val="000000" w:themeColor="text1"/>
          <w:sz w:val="24"/>
        </w:rPr>
        <w:t>pretežno metan, etan, propan</w:t>
      </w:r>
      <w:r w:rsidR="00BD6383" w:rsidRPr="00B603F7">
        <w:rPr>
          <w:rFonts w:ascii="Times New Roman" w:eastAsia="Times New Roman" w:hAnsi="Times New Roman" w:cs="Times New Roman"/>
          <w:color w:val="000000" w:themeColor="text1"/>
          <w:sz w:val="24"/>
        </w:rPr>
        <w:t xml:space="preserve">, </w:t>
      </w:r>
      <w:r w:rsidR="003A16D8" w:rsidRPr="00B603F7">
        <w:rPr>
          <w:rFonts w:ascii="Times New Roman" w:eastAsia="Times New Roman" w:hAnsi="Times New Roman" w:cs="Times New Roman"/>
          <w:color w:val="000000" w:themeColor="text1"/>
          <w:sz w:val="24"/>
        </w:rPr>
        <w:t>butan i izo</w:t>
      </w:r>
      <w:r w:rsidRPr="00B603F7">
        <w:rPr>
          <w:rFonts w:ascii="Times New Roman" w:eastAsia="Times New Roman" w:hAnsi="Times New Roman" w:cs="Times New Roman"/>
          <w:color w:val="000000" w:themeColor="text1"/>
          <w:sz w:val="24"/>
        </w:rPr>
        <w:t>-</w:t>
      </w:r>
      <w:r w:rsidR="003A16D8" w:rsidRPr="00B603F7">
        <w:rPr>
          <w:rFonts w:ascii="Times New Roman" w:eastAsia="Times New Roman" w:hAnsi="Times New Roman" w:cs="Times New Roman"/>
          <w:color w:val="000000" w:themeColor="text1"/>
          <w:sz w:val="24"/>
        </w:rPr>
        <w:t>butan</w:t>
      </w:r>
      <w:r w:rsidR="00BD6383" w:rsidRPr="00B603F7">
        <w:rPr>
          <w:rFonts w:ascii="Times New Roman" w:eastAsia="Times New Roman" w:hAnsi="Times New Roman" w:cs="Times New Roman"/>
          <w:color w:val="000000" w:themeColor="text1"/>
          <w:sz w:val="24"/>
        </w:rPr>
        <w:t xml:space="preserve">. </w:t>
      </w:r>
      <w:r w:rsidR="003A16D8" w:rsidRPr="00B603F7">
        <w:rPr>
          <w:rFonts w:ascii="Times New Roman" w:eastAsia="Times New Roman" w:hAnsi="Times New Roman" w:cs="Times New Roman"/>
          <w:color w:val="000000" w:themeColor="text1"/>
          <w:sz w:val="24"/>
        </w:rPr>
        <w:t xml:space="preserve">Kapljeviti </w:t>
      </w:r>
      <w:r w:rsidRPr="00B603F7">
        <w:rPr>
          <w:rFonts w:ascii="Times New Roman" w:eastAsia="Times New Roman" w:hAnsi="Times New Roman" w:cs="Times New Roman"/>
          <w:color w:val="000000" w:themeColor="text1"/>
          <w:sz w:val="24"/>
        </w:rPr>
        <w:t xml:space="preserve">alkani </w:t>
      </w:r>
      <w:r w:rsidR="003A16D8" w:rsidRPr="00B603F7">
        <w:rPr>
          <w:rFonts w:ascii="Times New Roman" w:eastAsia="Times New Roman" w:hAnsi="Times New Roman" w:cs="Times New Roman"/>
          <w:color w:val="000000" w:themeColor="text1"/>
          <w:sz w:val="24"/>
        </w:rPr>
        <w:t>(C5</w:t>
      </w:r>
      <w:r w:rsidR="001F0EE5" w:rsidRPr="00B603F7">
        <w:rPr>
          <w:rFonts w:ascii="Times New Roman" w:eastAsia="Times New Roman" w:hAnsi="Times New Roman" w:cs="Times New Roman"/>
          <w:color w:val="000000" w:themeColor="text1"/>
          <w:sz w:val="24"/>
        </w:rPr>
        <w:t xml:space="preserve"> – </w:t>
      </w:r>
      <w:r w:rsidR="003A16D8" w:rsidRPr="00B603F7">
        <w:rPr>
          <w:rFonts w:ascii="Times New Roman" w:eastAsia="Times New Roman" w:hAnsi="Times New Roman" w:cs="Times New Roman"/>
          <w:color w:val="000000" w:themeColor="text1"/>
          <w:sz w:val="24"/>
        </w:rPr>
        <w:t>C1</w:t>
      </w:r>
      <w:r w:rsidR="00CA24A2" w:rsidRPr="00B603F7">
        <w:rPr>
          <w:rFonts w:ascii="Times New Roman" w:eastAsia="Times New Roman" w:hAnsi="Times New Roman" w:cs="Times New Roman"/>
          <w:color w:val="000000" w:themeColor="text1"/>
          <w:sz w:val="24"/>
        </w:rPr>
        <w:t>7</w:t>
      </w:r>
      <w:r w:rsidR="00A379C5" w:rsidRPr="00B603F7">
        <w:rPr>
          <w:rFonts w:ascii="Times New Roman" w:eastAsia="Times New Roman" w:hAnsi="Times New Roman" w:cs="Times New Roman"/>
          <w:color w:val="000000" w:themeColor="text1"/>
          <w:sz w:val="24"/>
        </w:rPr>
        <w:t>)</w:t>
      </w:r>
      <w:r w:rsidR="00A613A5" w:rsidRPr="00B603F7">
        <w:rPr>
          <w:rFonts w:ascii="Times New Roman" w:eastAsia="Times New Roman" w:hAnsi="Times New Roman" w:cs="Times New Roman"/>
          <w:color w:val="000000" w:themeColor="text1"/>
          <w:sz w:val="24"/>
        </w:rPr>
        <w:t xml:space="preserve"> su </w:t>
      </w:r>
      <w:r w:rsidR="003A16D8" w:rsidRPr="00B603F7">
        <w:rPr>
          <w:rFonts w:ascii="Times New Roman" w:eastAsia="Times New Roman" w:hAnsi="Times New Roman" w:cs="Times New Roman"/>
          <w:color w:val="000000" w:themeColor="text1"/>
          <w:sz w:val="24"/>
        </w:rPr>
        <w:t xml:space="preserve">najzastupljeniji </w:t>
      </w:r>
      <w:r w:rsidRPr="00B603F7">
        <w:rPr>
          <w:rFonts w:ascii="Times New Roman" w:eastAsia="Times New Roman" w:hAnsi="Times New Roman" w:cs="Times New Roman"/>
          <w:color w:val="000000" w:themeColor="text1"/>
          <w:sz w:val="24"/>
        </w:rPr>
        <w:t>alkani</w:t>
      </w:r>
      <w:r w:rsidR="00FD761E" w:rsidRPr="00B603F7">
        <w:rPr>
          <w:rFonts w:ascii="Times New Roman" w:eastAsia="Times New Roman" w:hAnsi="Times New Roman" w:cs="Times New Roman"/>
          <w:color w:val="000000" w:themeColor="text1"/>
          <w:sz w:val="24"/>
        </w:rPr>
        <w:t xml:space="preserve"> u nafti. </w:t>
      </w:r>
      <w:r w:rsidR="003A16D8" w:rsidRPr="00B603F7">
        <w:rPr>
          <w:rFonts w:ascii="Times New Roman" w:eastAsia="Times New Roman" w:hAnsi="Times New Roman" w:cs="Times New Roman"/>
          <w:color w:val="000000" w:themeColor="text1"/>
          <w:sz w:val="24"/>
        </w:rPr>
        <w:t xml:space="preserve">Temperatura vrelišta </w:t>
      </w:r>
      <w:r w:rsidRPr="00B603F7">
        <w:rPr>
          <w:rFonts w:ascii="Times New Roman" w:eastAsia="Times New Roman" w:hAnsi="Times New Roman" w:cs="Times New Roman"/>
          <w:color w:val="000000" w:themeColor="text1"/>
          <w:sz w:val="24"/>
        </w:rPr>
        <w:t xml:space="preserve">alkana </w:t>
      </w:r>
      <w:r w:rsidR="003A16D8" w:rsidRPr="00B603F7">
        <w:rPr>
          <w:rFonts w:ascii="Times New Roman" w:eastAsia="Times New Roman" w:hAnsi="Times New Roman" w:cs="Times New Roman"/>
          <w:color w:val="000000" w:themeColor="text1"/>
          <w:sz w:val="24"/>
        </w:rPr>
        <w:t xml:space="preserve">raste s porastom </w:t>
      </w:r>
      <w:r w:rsidR="00D53622" w:rsidRPr="00B603F7">
        <w:rPr>
          <w:rFonts w:ascii="Times New Roman" w:eastAsia="Times New Roman" w:hAnsi="Times New Roman" w:cs="Times New Roman"/>
          <w:color w:val="000000" w:themeColor="text1"/>
          <w:sz w:val="24"/>
        </w:rPr>
        <w:t xml:space="preserve">relativne </w:t>
      </w:r>
      <w:r w:rsidR="003A16D8" w:rsidRPr="00B603F7">
        <w:rPr>
          <w:rFonts w:ascii="Times New Roman" w:eastAsia="Times New Roman" w:hAnsi="Times New Roman" w:cs="Times New Roman"/>
          <w:color w:val="000000" w:themeColor="text1"/>
          <w:sz w:val="24"/>
        </w:rPr>
        <w:t>molekulske mase</w:t>
      </w:r>
      <w:r w:rsidR="00B603F7" w:rsidRPr="00B603F7">
        <w:rPr>
          <w:rFonts w:ascii="Times New Roman" w:eastAsia="Times New Roman" w:hAnsi="Times New Roman" w:cs="Times New Roman"/>
          <w:color w:val="000000" w:themeColor="text1"/>
          <w:sz w:val="24"/>
        </w:rPr>
        <w:t>,</w:t>
      </w:r>
      <w:r w:rsidR="003A16D8" w:rsidRPr="00B603F7">
        <w:rPr>
          <w:rFonts w:ascii="Times New Roman" w:eastAsia="Times New Roman" w:hAnsi="Times New Roman" w:cs="Times New Roman"/>
          <w:color w:val="000000" w:themeColor="text1"/>
          <w:sz w:val="24"/>
        </w:rPr>
        <w:t xml:space="preserve"> </w:t>
      </w:r>
      <w:r w:rsidRPr="00B603F7">
        <w:rPr>
          <w:rFonts w:ascii="Times New Roman" w:eastAsia="Times New Roman" w:hAnsi="Times New Roman" w:cs="Times New Roman"/>
          <w:color w:val="000000" w:themeColor="text1"/>
          <w:sz w:val="24"/>
        </w:rPr>
        <w:t xml:space="preserve">a smanjuje se s povećanjem razgranatosti lanca. </w:t>
      </w:r>
      <w:r w:rsidR="003A16D8" w:rsidRPr="00B603F7">
        <w:rPr>
          <w:rFonts w:ascii="Times New Roman" w:eastAsia="Times New Roman" w:hAnsi="Times New Roman" w:cs="Times New Roman"/>
          <w:color w:val="000000" w:themeColor="text1"/>
          <w:sz w:val="24"/>
        </w:rPr>
        <w:t xml:space="preserve">Čvrsti </w:t>
      </w:r>
      <w:r w:rsidRPr="00B603F7">
        <w:rPr>
          <w:rFonts w:ascii="Times New Roman" w:eastAsia="Times New Roman" w:hAnsi="Times New Roman" w:cs="Times New Roman"/>
          <w:color w:val="000000" w:themeColor="text1"/>
          <w:sz w:val="24"/>
        </w:rPr>
        <w:t xml:space="preserve">alkani </w:t>
      </w:r>
      <w:r w:rsidR="00684131" w:rsidRPr="00686A81">
        <w:rPr>
          <w:rFonts w:ascii="Times New Roman" w:eastAsia="Times New Roman" w:hAnsi="Times New Roman" w:cs="Times New Roman"/>
          <w:color w:val="000000" w:themeColor="text1"/>
          <w:sz w:val="24"/>
        </w:rPr>
        <w:t xml:space="preserve">(C16 – C78) </w:t>
      </w:r>
      <w:r w:rsidR="003A16D8" w:rsidRPr="00B603F7">
        <w:rPr>
          <w:rFonts w:ascii="Times New Roman" w:eastAsia="Times New Roman" w:hAnsi="Times New Roman" w:cs="Times New Roman"/>
          <w:color w:val="000000" w:themeColor="text1"/>
          <w:sz w:val="24"/>
        </w:rPr>
        <w:t xml:space="preserve">prisutni </w:t>
      </w:r>
      <w:r w:rsidRPr="00B603F7">
        <w:rPr>
          <w:rFonts w:ascii="Times New Roman" w:eastAsia="Times New Roman" w:hAnsi="Times New Roman" w:cs="Times New Roman"/>
          <w:color w:val="000000" w:themeColor="text1"/>
          <w:sz w:val="24"/>
        </w:rPr>
        <w:t xml:space="preserve">su </w:t>
      </w:r>
      <w:r w:rsidR="003A16D8" w:rsidRPr="00B603F7">
        <w:rPr>
          <w:rFonts w:ascii="Times New Roman" w:eastAsia="Times New Roman" w:hAnsi="Times New Roman" w:cs="Times New Roman"/>
          <w:color w:val="000000" w:themeColor="text1"/>
          <w:sz w:val="24"/>
        </w:rPr>
        <w:t>u svim naftama, otopljeni ili dispergirani, s udjelima 1</w:t>
      </w:r>
      <w:r w:rsidR="001F0EE5" w:rsidRPr="00B603F7">
        <w:rPr>
          <w:rFonts w:ascii="Times New Roman" w:eastAsia="Times New Roman" w:hAnsi="Times New Roman" w:cs="Times New Roman"/>
          <w:color w:val="000000" w:themeColor="text1"/>
          <w:sz w:val="24"/>
        </w:rPr>
        <w:t xml:space="preserve"> – </w:t>
      </w:r>
      <w:r w:rsidR="003A16D8" w:rsidRPr="00B603F7">
        <w:rPr>
          <w:rFonts w:ascii="Times New Roman" w:eastAsia="Times New Roman" w:hAnsi="Times New Roman" w:cs="Times New Roman"/>
          <w:color w:val="000000" w:themeColor="text1"/>
          <w:sz w:val="24"/>
        </w:rPr>
        <w:t>5%</w:t>
      </w:r>
      <w:r w:rsidR="00D72B0F" w:rsidRPr="00B603F7">
        <w:rPr>
          <w:rFonts w:ascii="Times New Roman" w:eastAsia="Times New Roman" w:hAnsi="Times New Roman" w:cs="Times New Roman"/>
          <w:color w:val="000000" w:themeColor="text1"/>
          <w:sz w:val="24"/>
        </w:rPr>
        <w:t>.</w:t>
      </w:r>
      <w:r w:rsidR="00B603F7" w:rsidRPr="00B603F7">
        <w:rPr>
          <w:rFonts w:ascii="Times New Roman" w:eastAsia="Times New Roman" w:hAnsi="Times New Roman" w:cs="Times New Roman"/>
          <w:color w:val="000000" w:themeColor="text1"/>
          <w:sz w:val="24"/>
        </w:rPr>
        <w:t xml:space="preserve"> Povećanjem broja </w:t>
      </w:r>
      <w:r w:rsidR="00B603F7" w:rsidRPr="00B603F7">
        <w:rPr>
          <w:rFonts w:ascii="Times New Roman" w:eastAsia="Times New Roman" w:hAnsi="Times New Roman" w:cs="Times New Roman"/>
          <w:color w:val="000000" w:themeColor="text1"/>
          <w:sz w:val="24"/>
        </w:rPr>
        <w:lastRenderedPageBreak/>
        <w:t>ugljikovih atoma u lancu alkana povećava se i broj mogućih izomera.</w:t>
      </w:r>
      <w:r w:rsidR="00FF013F" w:rsidRPr="00B603F7">
        <w:rPr>
          <w:rFonts w:ascii="Times New Roman" w:eastAsia="Times New Roman" w:hAnsi="Times New Roman" w:cs="Times New Roman"/>
          <w:color w:val="000000" w:themeColor="text1"/>
          <w:sz w:val="24"/>
        </w:rPr>
        <w:t xml:space="preserve"> </w:t>
      </w:r>
      <w:r w:rsidR="00FF013F" w:rsidRPr="00B603F7">
        <w:rPr>
          <w:rFonts w:ascii="Times New Roman" w:hAnsi="Times New Roman" w:cs="Times New Roman"/>
          <w:color w:val="000000" w:themeColor="text1"/>
          <w:sz w:val="24"/>
          <w:szCs w:val="24"/>
        </w:rPr>
        <w:t xml:space="preserve">Izomeri alkana od alkana se razlikuju po nizu fizikalnih svojstava, </w:t>
      </w:r>
      <w:r w:rsidR="00684131" w:rsidRPr="00686A81">
        <w:rPr>
          <w:rFonts w:ascii="Times New Roman" w:hAnsi="Times New Roman" w:cs="Times New Roman"/>
          <w:color w:val="000000" w:themeColor="text1"/>
          <w:sz w:val="24"/>
          <w:szCs w:val="24"/>
        </w:rPr>
        <w:t xml:space="preserve">kao što </w:t>
      </w:r>
      <w:r w:rsidR="00684131">
        <w:rPr>
          <w:rFonts w:ascii="Times New Roman" w:hAnsi="Times New Roman" w:cs="Times New Roman"/>
          <w:color w:val="000000" w:themeColor="text1"/>
          <w:sz w:val="24"/>
          <w:szCs w:val="24"/>
        </w:rPr>
        <w:t>su</w:t>
      </w:r>
      <w:r w:rsidR="00684131" w:rsidRPr="00686A81">
        <w:rPr>
          <w:rFonts w:ascii="Times New Roman" w:hAnsi="Times New Roman" w:cs="Times New Roman"/>
          <w:color w:val="000000" w:themeColor="text1"/>
          <w:sz w:val="24"/>
          <w:szCs w:val="24"/>
        </w:rPr>
        <w:t xml:space="preserve"> vrelište</w:t>
      </w:r>
      <w:r w:rsidR="00684131">
        <w:rPr>
          <w:rFonts w:ascii="Times New Roman" w:hAnsi="Times New Roman" w:cs="Times New Roman"/>
          <w:color w:val="000000" w:themeColor="text1"/>
          <w:sz w:val="24"/>
          <w:szCs w:val="24"/>
        </w:rPr>
        <w:t xml:space="preserve"> i</w:t>
      </w:r>
      <w:r w:rsidR="00684131" w:rsidRPr="00686A81">
        <w:rPr>
          <w:rFonts w:ascii="Times New Roman" w:hAnsi="Times New Roman" w:cs="Times New Roman"/>
          <w:color w:val="000000" w:themeColor="text1"/>
          <w:sz w:val="24"/>
          <w:szCs w:val="24"/>
        </w:rPr>
        <w:t xml:space="preserve"> specifična gustoća</w:t>
      </w:r>
      <w:r w:rsidR="00FF013F" w:rsidRPr="00B603F7">
        <w:rPr>
          <w:rFonts w:ascii="Times New Roman" w:hAnsi="Times New Roman" w:cs="Times New Roman"/>
          <w:color w:val="000000" w:themeColor="text1"/>
          <w:sz w:val="24"/>
          <w:szCs w:val="24"/>
        </w:rPr>
        <w:t>, ali i po ponašanju u motorima s unutarnjim izgaranjem.</w:t>
      </w:r>
      <w:r w:rsidR="00D72B0F" w:rsidRPr="00B603F7">
        <w:rPr>
          <w:rFonts w:ascii="Times New Roman" w:eastAsia="Times New Roman" w:hAnsi="Times New Roman" w:cs="Times New Roman"/>
          <w:color w:val="000000" w:themeColor="text1"/>
          <w:sz w:val="24"/>
        </w:rPr>
        <w:t xml:space="preserve"> </w:t>
      </w:r>
      <w:r w:rsidR="004E4CD7" w:rsidRPr="00B603F7">
        <w:rPr>
          <w:rFonts w:ascii="Times New Roman" w:hAnsi="Times New Roman" w:cs="Times New Roman"/>
          <w:color w:val="000000" w:themeColor="text1"/>
          <w:sz w:val="24"/>
          <w:szCs w:val="24"/>
        </w:rPr>
        <w:t xml:space="preserve">Parafinski </w:t>
      </w:r>
      <w:r w:rsidR="00D72B0F" w:rsidRPr="00B603F7">
        <w:rPr>
          <w:rFonts w:ascii="Times New Roman" w:hAnsi="Times New Roman" w:cs="Times New Roman"/>
          <w:color w:val="000000" w:themeColor="text1"/>
          <w:sz w:val="24"/>
          <w:szCs w:val="24"/>
        </w:rPr>
        <w:t>ugljikovodici, osobito oni više molarne mase, nosioci su visoko</w:t>
      </w:r>
      <w:r w:rsidR="004E4CD7" w:rsidRPr="00B603F7">
        <w:rPr>
          <w:rFonts w:ascii="Times New Roman" w:hAnsi="Times New Roman" w:cs="Times New Roman"/>
          <w:color w:val="000000" w:themeColor="text1"/>
          <w:sz w:val="24"/>
          <w:szCs w:val="24"/>
        </w:rPr>
        <w:t xml:space="preserve">g indeksa viskoznosti i otporni </w:t>
      </w:r>
      <w:r w:rsidR="00D72B0F" w:rsidRPr="00B603F7">
        <w:rPr>
          <w:rFonts w:ascii="Times New Roman" w:hAnsi="Times New Roman" w:cs="Times New Roman"/>
          <w:color w:val="000000" w:themeColor="text1"/>
          <w:sz w:val="24"/>
          <w:szCs w:val="24"/>
        </w:rPr>
        <w:t>su na oksidaciju</w:t>
      </w:r>
      <w:r w:rsidR="00D72B0F" w:rsidRPr="00B603F7">
        <w:rPr>
          <w:rFonts w:ascii="Times New Roman" w:eastAsia="Times New Roman" w:hAnsi="Times New Roman" w:cs="Times New Roman"/>
          <w:b/>
          <w:color w:val="000000" w:themeColor="text1"/>
          <w:sz w:val="24"/>
          <w:szCs w:val="24"/>
        </w:rPr>
        <w:t xml:space="preserve"> </w:t>
      </w:r>
      <w:r w:rsidR="00CA24A2" w:rsidRPr="00B603F7">
        <w:rPr>
          <w:rFonts w:ascii="Times New Roman" w:eastAsia="Times New Roman" w:hAnsi="Times New Roman" w:cs="Times New Roman"/>
          <w:color w:val="000000" w:themeColor="text1"/>
          <w:sz w:val="24"/>
          <w:szCs w:val="24"/>
        </w:rPr>
        <w:t>[1,</w:t>
      </w:r>
      <w:r w:rsidR="00B155CD" w:rsidRPr="00B603F7">
        <w:rPr>
          <w:rFonts w:ascii="Times New Roman" w:eastAsia="Times New Roman" w:hAnsi="Times New Roman" w:cs="Times New Roman"/>
          <w:color w:val="000000" w:themeColor="text1"/>
          <w:sz w:val="24"/>
          <w:szCs w:val="24"/>
        </w:rPr>
        <w:t xml:space="preserve"> 1</w:t>
      </w:r>
      <w:r w:rsidR="000E7340">
        <w:rPr>
          <w:rFonts w:ascii="Times New Roman" w:eastAsia="Times New Roman" w:hAnsi="Times New Roman" w:cs="Times New Roman"/>
          <w:color w:val="000000" w:themeColor="text1"/>
          <w:sz w:val="24"/>
          <w:szCs w:val="24"/>
        </w:rPr>
        <w:t>5</w:t>
      </w:r>
      <w:r w:rsidR="00B155CD" w:rsidRPr="00B603F7">
        <w:rPr>
          <w:rFonts w:ascii="Times New Roman" w:eastAsia="Times New Roman" w:hAnsi="Times New Roman" w:cs="Times New Roman"/>
          <w:color w:val="000000" w:themeColor="text1"/>
          <w:sz w:val="24"/>
          <w:szCs w:val="24"/>
        </w:rPr>
        <w:t xml:space="preserve">, </w:t>
      </w:r>
      <w:r w:rsidR="000E7340">
        <w:rPr>
          <w:rFonts w:ascii="Times New Roman" w:eastAsia="Times New Roman" w:hAnsi="Times New Roman" w:cs="Times New Roman"/>
          <w:color w:val="000000" w:themeColor="text1"/>
          <w:sz w:val="24"/>
          <w:szCs w:val="24"/>
        </w:rPr>
        <w:t>20</w:t>
      </w:r>
      <w:r w:rsidR="00B155CD" w:rsidRPr="00B603F7">
        <w:rPr>
          <w:rFonts w:ascii="Times New Roman" w:eastAsia="Times New Roman" w:hAnsi="Times New Roman" w:cs="Times New Roman"/>
          <w:color w:val="000000" w:themeColor="text1"/>
          <w:sz w:val="24"/>
          <w:szCs w:val="24"/>
        </w:rPr>
        <w:t xml:space="preserve">, </w:t>
      </w:r>
      <w:r w:rsidR="000E7340">
        <w:rPr>
          <w:rFonts w:ascii="Times New Roman" w:eastAsia="Times New Roman" w:hAnsi="Times New Roman" w:cs="Times New Roman"/>
          <w:color w:val="000000" w:themeColor="text1"/>
          <w:sz w:val="24"/>
          <w:szCs w:val="24"/>
        </w:rPr>
        <w:t>21</w:t>
      </w:r>
      <w:r w:rsidR="00CA24A2" w:rsidRPr="00B603F7">
        <w:rPr>
          <w:rFonts w:ascii="Times New Roman" w:eastAsia="Times New Roman" w:hAnsi="Times New Roman" w:cs="Times New Roman"/>
          <w:color w:val="000000" w:themeColor="text1"/>
          <w:sz w:val="24"/>
          <w:szCs w:val="24"/>
        </w:rPr>
        <w:t>]</w:t>
      </w:r>
      <w:r w:rsidR="003A16D8" w:rsidRPr="00B603F7">
        <w:rPr>
          <w:rFonts w:ascii="Times New Roman" w:eastAsia="Times New Roman" w:hAnsi="Times New Roman" w:cs="Times New Roman"/>
          <w:color w:val="000000" w:themeColor="text1"/>
          <w:sz w:val="24"/>
          <w:szCs w:val="24"/>
        </w:rPr>
        <w:t>.</w:t>
      </w:r>
    </w:p>
    <w:p w:rsidR="00B0561B" w:rsidRPr="00110D2F" w:rsidRDefault="003A16D8">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AROMATSKI ugljikovodici su nezasićeni ugljikovodici či</w:t>
      </w:r>
      <w:r w:rsidR="001023F1">
        <w:rPr>
          <w:rFonts w:ascii="Times New Roman" w:eastAsia="Times New Roman" w:hAnsi="Times New Roman" w:cs="Times New Roman"/>
          <w:sz w:val="24"/>
        </w:rPr>
        <w:t>ja je osnova šesteročlani benzen</w:t>
      </w:r>
      <w:r w:rsidRPr="00110D2F">
        <w:rPr>
          <w:rFonts w:ascii="Times New Roman" w:eastAsia="Times New Roman" w:hAnsi="Times New Roman" w:cs="Times New Roman"/>
          <w:sz w:val="24"/>
        </w:rPr>
        <w:t>ski prsten, a u nafti se nalaze s udjelom između 10</w:t>
      </w:r>
      <w:r w:rsidR="001F0EE5">
        <w:rPr>
          <w:rFonts w:ascii="Times New Roman" w:eastAsia="Times New Roman" w:hAnsi="Times New Roman" w:cs="Times New Roman"/>
          <w:sz w:val="24"/>
        </w:rPr>
        <w:t xml:space="preserve"> </w:t>
      </w:r>
      <w:r w:rsidR="001F0EE5" w:rsidRPr="001F0EE5">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20% (</w:t>
      </w:r>
      <w:r w:rsidR="008F0BF9">
        <w:rPr>
          <w:rFonts w:ascii="Times New Roman" w:eastAsia="Times New Roman" w:hAnsi="Times New Roman" w:cs="Times New Roman"/>
          <w:sz w:val="24"/>
        </w:rPr>
        <w:t xml:space="preserve">u </w:t>
      </w:r>
      <w:r w:rsidRPr="00110D2F">
        <w:rPr>
          <w:rFonts w:ascii="Times New Roman" w:eastAsia="Times New Roman" w:hAnsi="Times New Roman" w:cs="Times New Roman"/>
          <w:sz w:val="24"/>
        </w:rPr>
        <w:t>posebn</w:t>
      </w:r>
      <w:r w:rsidR="008F0BF9">
        <w:rPr>
          <w:rFonts w:ascii="Times New Roman" w:eastAsia="Times New Roman" w:hAnsi="Times New Roman" w:cs="Times New Roman"/>
          <w:sz w:val="24"/>
        </w:rPr>
        <w:t>im slučajevima i d</w:t>
      </w:r>
      <w:r w:rsidR="00E25A27">
        <w:rPr>
          <w:rFonts w:ascii="Times New Roman" w:eastAsia="Times New Roman" w:hAnsi="Times New Roman" w:cs="Times New Roman"/>
          <w:sz w:val="24"/>
        </w:rPr>
        <w:t>o 30</w:t>
      </w:r>
      <w:r w:rsidRPr="00110D2F">
        <w:rPr>
          <w:rFonts w:ascii="Times New Roman" w:eastAsia="Times New Roman" w:hAnsi="Times New Roman" w:cs="Times New Roman"/>
          <w:sz w:val="24"/>
        </w:rPr>
        <w:t xml:space="preserve">%). Sadržaj </w:t>
      </w:r>
      <w:r w:rsidR="00B603F7">
        <w:rPr>
          <w:rFonts w:ascii="Times New Roman" w:eastAsia="Times New Roman" w:hAnsi="Times New Roman" w:cs="Times New Roman"/>
          <w:sz w:val="24"/>
        </w:rPr>
        <w:t>aromatskih ugljikovodika</w:t>
      </w:r>
      <w:r w:rsidRPr="00110D2F">
        <w:rPr>
          <w:rFonts w:ascii="Times New Roman" w:eastAsia="Times New Roman" w:hAnsi="Times New Roman" w:cs="Times New Roman"/>
          <w:sz w:val="24"/>
        </w:rPr>
        <w:t xml:space="preserve"> u nafti povećava se s povećanjem prosječne molekulske mase frakcije. U nižim frakcijama prisutni su aromati s jednom jezgrom i kratkim bočnim lancem, a u višim su frakcijama kondenzirani aromati s naftenskim prstenom. Najvažniji</w:t>
      </w:r>
      <w:r w:rsidR="00B13D1E">
        <w:rPr>
          <w:rFonts w:ascii="Times New Roman" w:eastAsia="Times New Roman" w:hAnsi="Times New Roman" w:cs="Times New Roman"/>
          <w:sz w:val="24"/>
        </w:rPr>
        <w:t xml:space="preserve"> su</w:t>
      </w:r>
      <w:r w:rsidR="00AF6952">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benzen, toluen, etilbenzen, o-,</w:t>
      </w:r>
      <w:r w:rsidR="008F0BF9">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p- m-</w:t>
      </w:r>
      <w:r w:rsidR="00EA76BA">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 xml:space="preserve">ksileni, naftalen i njegovi derivati. </w:t>
      </w:r>
      <w:r w:rsidR="00BD6383" w:rsidRPr="00110D2F">
        <w:rPr>
          <w:rFonts w:ascii="Times New Roman" w:eastAsia="Times New Roman" w:hAnsi="Times New Roman" w:cs="Times New Roman"/>
          <w:sz w:val="24"/>
        </w:rPr>
        <w:t>Derivati naftalena su fena</w:t>
      </w:r>
      <w:r w:rsidR="00B0561B" w:rsidRPr="00110D2F">
        <w:rPr>
          <w:rFonts w:ascii="Times New Roman" w:eastAsia="Times New Roman" w:hAnsi="Times New Roman" w:cs="Times New Roman"/>
          <w:sz w:val="24"/>
        </w:rPr>
        <w:t>ntren, antracen</w:t>
      </w:r>
      <w:r w:rsidR="00B13D1E">
        <w:rPr>
          <w:rFonts w:ascii="Times New Roman" w:eastAsia="Times New Roman" w:hAnsi="Times New Roman" w:cs="Times New Roman"/>
          <w:sz w:val="24"/>
        </w:rPr>
        <w:t xml:space="preserve"> i</w:t>
      </w:r>
      <w:r w:rsidR="00B0561B" w:rsidRPr="00110D2F">
        <w:rPr>
          <w:rFonts w:ascii="Times New Roman" w:eastAsia="Times New Roman" w:hAnsi="Times New Roman" w:cs="Times New Roman"/>
          <w:sz w:val="24"/>
        </w:rPr>
        <w:t xml:space="preserve"> benzantracen</w:t>
      </w:r>
      <w:r w:rsidR="00CA24A2">
        <w:rPr>
          <w:rFonts w:ascii="Times New Roman" w:eastAsia="Times New Roman" w:hAnsi="Times New Roman" w:cs="Times New Roman"/>
          <w:sz w:val="24"/>
        </w:rPr>
        <w:t xml:space="preserve"> </w:t>
      </w:r>
      <w:r w:rsidR="00AE608B" w:rsidRPr="00B155CD">
        <w:rPr>
          <w:rFonts w:ascii="Times New Roman" w:eastAsia="Times New Roman" w:hAnsi="Times New Roman" w:cs="Times New Roman"/>
          <w:color w:val="000000" w:themeColor="text1"/>
          <w:sz w:val="24"/>
          <w:szCs w:val="24"/>
        </w:rPr>
        <w:t>[1, 1</w:t>
      </w:r>
      <w:r w:rsidR="000E7340">
        <w:rPr>
          <w:rFonts w:ascii="Times New Roman" w:eastAsia="Times New Roman" w:hAnsi="Times New Roman" w:cs="Times New Roman"/>
          <w:color w:val="000000" w:themeColor="text1"/>
          <w:sz w:val="24"/>
          <w:szCs w:val="24"/>
        </w:rPr>
        <w:t>5</w:t>
      </w:r>
      <w:r w:rsidR="00AE608B" w:rsidRPr="00B155CD">
        <w:rPr>
          <w:rFonts w:ascii="Times New Roman" w:eastAsia="Times New Roman" w:hAnsi="Times New Roman" w:cs="Times New Roman"/>
          <w:color w:val="000000" w:themeColor="text1"/>
          <w:sz w:val="24"/>
          <w:szCs w:val="24"/>
        </w:rPr>
        <w:t xml:space="preserve">, </w:t>
      </w:r>
      <w:r w:rsidR="000E7340">
        <w:rPr>
          <w:rFonts w:ascii="Times New Roman" w:eastAsia="Times New Roman" w:hAnsi="Times New Roman" w:cs="Times New Roman"/>
          <w:color w:val="000000" w:themeColor="text1"/>
          <w:sz w:val="24"/>
          <w:szCs w:val="24"/>
        </w:rPr>
        <w:t>20</w:t>
      </w:r>
      <w:r w:rsidR="00AE608B" w:rsidRPr="00B155CD">
        <w:rPr>
          <w:rFonts w:ascii="Times New Roman" w:eastAsia="Times New Roman" w:hAnsi="Times New Roman" w:cs="Times New Roman"/>
          <w:color w:val="000000" w:themeColor="text1"/>
          <w:sz w:val="24"/>
          <w:szCs w:val="24"/>
        </w:rPr>
        <w:t xml:space="preserve">, </w:t>
      </w:r>
      <w:r w:rsidR="000E7340">
        <w:rPr>
          <w:rFonts w:ascii="Times New Roman" w:eastAsia="Times New Roman" w:hAnsi="Times New Roman" w:cs="Times New Roman"/>
          <w:color w:val="000000" w:themeColor="text1"/>
          <w:sz w:val="24"/>
          <w:szCs w:val="24"/>
        </w:rPr>
        <w:t>21</w:t>
      </w:r>
      <w:r w:rsidR="00AE608B" w:rsidRPr="00B155CD">
        <w:rPr>
          <w:rFonts w:ascii="Times New Roman" w:eastAsia="Times New Roman" w:hAnsi="Times New Roman" w:cs="Times New Roman"/>
          <w:color w:val="000000" w:themeColor="text1"/>
          <w:sz w:val="24"/>
          <w:szCs w:val="24"/>
        </w:rPr>
        <w:t>]</w:t>
      </w:r>
      <w:r w:rsidR="00AE608B" w:rsidRPr="00D72B0F">
        <w:rPr>
          <w:rFonts w:ascii="Times New Roman" w:eastAsia="Times New Roman" w:hAnsi="Times New Roman" w:cs="Times New Roman"/>
          <w:sz w:val="24"/>
          <w:szCs w:val="24"/>
        </w:rPr>
        <w:t>.</w:t>
      </w:r>
    </w:p>
    <w:p w:rsidR="00B11314" w:rsidRPr="00110D2F" w:rsidRDefault="003A16D8">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CIKLO</w:t>
      </w:r>
      <w:r w:rsidR="008F0BF9">
        <w:rPr>
          <w:rFonts w:ascii="Times New Roman" w:eastAsia="Times New Roman" w:hAnsi="Times New Roman" w:cs="Times New Roman"/>
          <w:sz w:val="24"/>
        </w:rPr>
        <w:t>ALKANI (cikloparafini)</w:t>
      </w:r>
      <w:r w:rsidRPr="00110D2F">
        <w:rPr>
          <w:rFonts w:ascii="Times New Roman" w:eastAsia="Times New Roman" w:hAnsi="Times New Roman" w:cs="Times New Roman"/>
          <w:sz w:val="24"/>
        </w:rPr>
        <w:t xml:space="preserve"> su zasićeni ugl</w:t>
      </w:r>
      <w:r w:rsidR="00E25A27">
        <w:rPr>
          <w:rFonts w:ascii="Times New Roman" w:eastAsia="Times New Roman" w:hAnsi="Times New Roman" w:cs="Times New Roman"/>
          <w:sz w:val="24"/>
        </w:rPr>
        <w:t xml:space="preserve">jikovodici s općom formulom </w:t>
      </w:r>
      <w:r w:rsidR="005F4849" w:rsidRPr="00110D2F">
        <w:rPr>
          <w:rFonts w:ascii="Times New Roman" w:eastAsia="Times New Roman" w:hAnsi="Times New Roman" w:cs="Times New Roman"/>
          <w:sz w:val="24"/>
        </w:rPr>
        <w:t>C</w:t>
      </w:r>
      <w:r w:rsidR="005F4849" w:rsidRPr="00110D2F">
        <w:rPr>
          <w:rFonts w:ascii="Times New Roman" w:eastAsia="Times New Roman" w:hAnsi="Times New Roman" w:cs="Times New Roman"/>
          <w:sz w:val="24"/>
          <w:vertAlign w:val="subscript"/>
        </w:rPr>
        <w:t>n</w:t>
      </w:r>
      <w:r w:rsidRPr="00110D2F">
        <w:rPr>
          <w:rFonts w:ascii="Times New Roman" w:eastAsia="Times New Roman" w:hAnsi="Times New Roman" w:cs="Times New Roman"/>
          <w:sz w:val="24"/>
        </w:rPr>
        <w:t>H</w:t>
      </w:r>
      <w:r w:rsidRPr="00110D2F">
        <w:rPr>
          <w:rFonts w:ascii="Times New Roman" w:eastAsia="Times New Roman" w:hAnsi="Times New Roman" w:cs="Times New Roman"/>
          <w:sz w:val="24"/>
          <w:vertAlign w:val="subscript"/>
        </w:rPr>
        <w:t>2n</w:t>
      </w:r>
      <w:r w:rsidR="00E25A27">
        <w:rPr>
          <w:rFonts w:ascii="Times New Roman" w:eastAsia="Times New Roman" w:hAnsi="Times New Roman" w:cs="Times New Roman"/>
          <w:sz w:val="24"/>
        </w:rPr>
        <w:t>, te su</w:t>
      </w:r>
      <w:r w:rsidR="008F0BF9">
        <w:rPr>
          <w:rFonts w:ascii="Times New Roman" w:eastAsia="Times New Roman" w:hAnsi="Times New Roman" w:cs="Times New Roman"/>
          <w:sz w:val="24"/>
        </w:rPr>
        <w:t xml:space="preserve"> n</w:t>
      </w:r>
      <w:r w:rsidR="00E25A27">
        <w:rPr>
          <w:rFonts w:ascii="Times New Roman" w:eastAsia="Times New Roman" w:hAnsi="Times New Roman" w:cs="Times New Roman"/>
          <w:sz w:val="24"/>
        </w:rPr>
        <w:t xml:space="preserve">ajzastupljeniji </w:t>
      </w:r>
      <w:r w:rsidR="008F0BF9">
        <w:rPr>
          <w:rFonts w:ascii="Times New Roman" w:eastAsia="Times New Roman" w:hAnsi="Times New Roman" w:cs="Times New Roman"/>
          <w:sz w:val="24"/>
        </w:rPr>
        <w:t>ugljikovodici</w:t>
      </w:r>
      <w:r w:rsidRPr="00110D2F">
        <w:rPr>
          <w:rFonts w:ascii="Times New Roman" w:eastAsia="Times New Roman" w:hAnsi="Times New Roman" w:cs="Times New Roman"/>
          <w:sz w:val="24"/>
        </w:rPr>
        <w:t xml:space="preserve"> u nafti s udjelima od 25 do 75%. </w:t>
      </w:r>
      <w:r w:rsidR="007277C0">
        <w:rPr>
          <w:rFonts w:ascii="Times New Roman" w:eastAsia="Times New Roman" w:hAnsi="Times New Roman" w:cs="Times New Roman"/>
          <w:sz w:val="24"/>
        </w:rPr>
        <w:t>Cikloalkani</w:t>
      </w:r>
      <w:r w:rsidR="007277C0" w:rsidRPr="00110D2F">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 xml:space="preserve">su stabilni ugljikovodici jer nemaju dvostrukih veza, slični su </w:t>
      </w:r>
      <w:r w:rsidR="007277C0">
        <w:rPr>
          <w:rFonts w:ascii="Times New Roman" w:eastAsia="Times New Roman" w:hAnsi="Times New Roman" w:cs="Times New Roman"/>
          <w:sz w:val="24"/>
        </w:rPr>
        <w:t>alkanima</w:t>
      </w:r>
      <w:r w:rsidRPr="00110D2F">
        <w:rPr>
          <w:rFonts w:ascii="Times New Roman" w:eastAsia="Times New Roman" w:hAnsi="Times New Roman" w:cs="Times New Roman"/>
          <w:sz w:val="24"/>
        </w:rPr>
        <w:t>, a nalaze se u laganijim frakcijama nafte</w:t>
      </w:r>
      <w:r w:rsidR="005F4849" w:rsidRPr="00110D2F">
        <w:rPr>
          <w:rFonts w:ascii="Times New Roman" w:eastAsia="Times New Roman" w:hAnsi="Times New Roman" w:cs="Times New Roman"/>
          <w:sz w:val="24"/>
        </w:rPr>
        <w:t>.</w:t>
      </w:r>
      <w:r w:rsidR="00FF013F">
        <w:rPr>
          <w:rFonts w:ascii="Times New Roman" w:eastAsia="Times New Roman" w:hAnsi="Times New Roman" w:cs="Times New Roman"/>
          <w:sz w:val="24"/>
        </w:rPr>
        <w:t xml:space="preserve"> </w:t>
      </w:r>
      <w:r w:rsidR="00FF013F">
        <w:rPr>
          <w:rFonts w:ascii="Times New Roman" w:hAnsi="Times New Roman" w:cs="Times New Roman"/>
          <w:color w:val="000000" w:themeColor="text1"/>
          <w:sz w:val="24"/>
          <w:szCs w:val="24"/>
        </w:rPr>
        <w:t>S</w:t>
      </w:r>
      <w:r w:rsidR="00FF013F" w:rsidRPr="003632C0">
        <w:rPr>
          <w:rFonts w:ascii="Times New Roman" w:hAnsi="Times New Roman" w:cs="Times New Roman"/>
          <w:color w:val="000000" w:themeColor="text1"/>
          <w:sz w:val="24"/>
          <w:szCs w:val="24"/>
        </w:rPr>
        <w:t xml:space="preserve">klonost ka kemijskim reakcijama im raste s </w:t>
      </w:r>
      <w:r w:rsidR="00237B41">
        <w:rPr>
          <w:rFonts w:ascii="Times New Roman" w:hAnsi="Times New Roman" w:cs="Times New Roman"/>
          <w:color w:val="000000" w:themeColor="text1"/>
          <w:sz w:val="24"/>
          <w:szCs w:val="24"/>
        </w:rPr>
        <w:t xml:space="preserve">povećanjem bočnih </w:t>
      </w:r>
      <w:r w:rsidR="00E25A27">
        <w:rPr>
          <w:rFonts w:ascii="Times New Roman" w:hAnsi="Times New Roman" w:cs="Times New Roman"/>
          <w:color w:val="000000" w:themeColor="text1"/>
          <w:sz w:val="24"/>
          <w:szCs w:val="24"/>
        </w:rPr>
        <w:t xml:space="preserve">lanaca – što su lanci duži </w:t>
      </w:r>
      <w:r w:rsidR="00FF013F" w:rsidRPr="003632C0">
        <w:rPr>
          <w:rFonts w:ascii="Times New Roman" w:hAnsi="Times New Roman" w:cs="Times New Roman"/>
          <w:color w:val="000000" w:themeColor="text1"/>
          <w:sz w:val="24"/>
          <w:szCs w:val="24"/>
        </w:rPr>
        <w:t>spojevi su nestabilniji, te se lakše cijepaju i razgrađuju.</w:t>
      </w:r>
      <w:r w:rsidR="00237B41">
        <w:rPr>
          <w:rFonts w:ascii="Times New Roman" w:eastAsia="Times New Roman" w:hAnsi="Times New Roman" w:cs="Times New Roman"/>
          <w:sz w:val="24"/>
        </w:rPr>
        <w:t xml:space="preserve"> </w:t>
      </w:r>
      <w:r w:rsidR="005F4849" w:rsidRPr="00110D2F">
        <w:rPr>
          <w:rFonts w:ascii="Times New Roman" w:eastAsia="Times New Roman" w:hAnsi="Times New Roman" w:cs="Times New Roman"/>
          <w:sz w:val="24"/>
        </w:rPr>
        <w:t xml:space="preserve">Mogu biti monociklički (cikloheksan), biciklički </w:t>
      </w:r>
      <w:r w:rsidR="00EA76BA">
        <w:rPr>
          <w:rFonts w:ascii="Times New Roman" w:eastAsia="Times New Roman" w:hAnsi="Times New Roman" w:cs="Times New Roman"/>
          <w:sz w:val="24"/>
        </w:rPr>
        <w:t xml:space="preserve">(dicikloheksil) i </w:t>
      </w:r>
      <w:r w:rsidR="005F4849" w:rsidRPr="00110D2F">
        <w:rPr>
          <w:rFonts w:ascii="Times New Roman" w:eastAsia="Times New Roman" w:hAnsi="Times New Roman" w:cs="Times New Roman"/>
          <w:sz w:val="24"/>
        </w:rPr>
        <w:t>kondenzirani (hindrindan,</w:t>
      </w:r>
      <w:r w:rsidR="0061533F">
        <w:rPr>
          <w:rFonts w:ascii="Times New Roman" w:eastAsia="Times New Roman" w:hAnsi="Times New Roman" w:cs="Times New Roman"/>
          <w:sz w:val="24"/>
        </w:rPr>
        <w:t xml:space="preserve"> </w:t>
      </w:r>
      <w:r w:rsidR="005F4849" w:rsidRPr="00110D2F">
        <w:rPr>
          <w:rFonts w:ascii="Times New Roman" w:eastAsia="Times New Roman" w:hAnsi="Times New Roman" w:cs="Times New Roman"/>
          <w:sz w:val="24"/>
        </w:rPr>
        <w:t>adamantan, dekalin, pentalan)</w:t>
      </w:r>
      <w:r w:rsidR="00B603F7">
        <w:rPr>
          <w:rFonts w:ascii="Times New Roman" w:eastAsia="Times New Roman" w:hAnsi="Times New Roman" w:cs="Times New Roman"/>
          <w:sz w:val="24"/>
        </w:rPr>
        <w:t xml:space="preserve">. </w:t>
      </w:r>
      <w:r w:rsidR="00B603F7" w:rsidRPr="003632C0">
        <w:rPr>
          <w:rFonts w:ascii="Times New Roman" w:hAnsi="Times New Roman" w:cs="Times New Roman"/>
          <w:color w:val="000000" w:themeColor="text1"/>
          <w:sz w:val="24"/>
          <w:szCs w:val="24"/>
        </w:rPr>
        <w:t>Nalaze se u svim benzinima i dizelskim gorivima</w:t>
      </w:r>
      <w:r w:rsidR="0061533F">
        <w:rPr>
          <w:rFonts w:ascii="Times New Roman" w:eastAsia="Times New Roman" w:hAnsi="Times New Roman" w:cs="Times New Roman"/>
          <w:sz w:val="24"/>
        </w:rPr>
        <w:t xml:space="preserve"> </w:t>
      </w:r>
      <w:r w:rsidR="005F4849" w:rsidRPr="00B155CD">
        <w:rPr>
          <w:rFonts w:ascii="Times New Roman" w:eastAsia="Times New Roman" w:hAnsi="Times New Roman" w:cs="Times New Roman"/>
          <w:sz w:val="24"/>
        </w:rPr>
        <w:t>[</w:t>
      </w:r>
      <w:r w:rsidR="00B155CD" w:rsidRPr="00B155CD">
        <w:rPr>
          <w:rFonts w:ascii="Times New Roman" w:eastAsia="Times New Roman" w:hAnsi="Times New Roman" w:cs="Times New Roman"/>
          <w:sz w:val="24"/>
        </w:rPr>
        <w:t xml:space="preserve">1, </w:t>
      </w:r>
      <w:r w:rsidR="000E7340">
        <w:rPr>
          <w:rFonts w:ascii="Times New Roman" w:eastAsia="Times New Roman" w:hAnsi="Times New Roman" w:cs="Times New Roman"/>
          <w:sz w:val="24"/>
        </w:rPr>
        <w:t>20</w:t>
      </w:r>
      <w:r w:rsidR="006F1BB7" w:rsidRPr="00B155CD">
        <w:rPr>
          <w:rFonts w:ascii="Times New Roman" w:eastAsia="Times New Roman" w:hAnsi="Times New Roman" w:cs="Times New Roman"/>
          <w:sz w:val="24"/>
        </w:rPr>
        <w:t xml:space="preserve">, </w:t>
      </w:r>
      <w:r w:rsidR="000E7340">
        <w:rPr>
          <w:rFonts w:ascii="Times New Roman" w:eastAsia="Times New Roman" w:hAnsi="Times New Roman" w:cs="Times New Roman"/>
          <w:sz w:val="24"/>
        </w:rPr>
        <w:t>21</w:t>
      </w:r>
      <w:r w:rsidR="005F4849" w:rsidRPr="00B155CD">
        <w:rPr>
          <w:rFonts w:ascii="Times New Roman" w:eastAsia="Times New Roman" w:hAnsi="Times New Roman" w:cs="Times New Roman"/>
          <w:sz w:val="24"/>
        </w:rPr>
        <w:t>]</w:t>
      </w:r>
      <w:r w:rsidRPr="00B155CD">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p>
    <w:p w:rsidR="00B11314" w:rsidRPr="00110D2F" w:rsidRDefault="003A16D8">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Na temelju </w:t>
      </w:r>
      <w:r w:rsidR="0061533F">
        <w:rPr>
          <w:rFonts w:ascii="Times New Roman" w:eastAsia="Times New Roman" w:hAnsi="Times New Roman" w:cs="Times New Roman"/>
          <w:sz w:val="24"/>
        </w:rPr>
        <w:t>udjela pojedinih ugljikovodika u</w:t>
      </w:r>
      <w:r w:rsidRPr="00110D2F">
        <w:rPr>
          <w:rFonts w:ascii="Times New Roman" w:eastAsia="Times New Roman" w:hAnsi="Times New Roman" w:cs="Times New Roman"/>
          <w:sz w:val="24"/>
        </w:rPr>
        <w:t xml:space="preserve"> naft</w:t>
      </w:r>
      <w:r w:rsidR="0061533F">
        <w:rPr>
          <w:rFonts w:ascii="Times New Roman" w:eastAsia="Times New Roman" w:hAnsi="Times New Roman" w:cs="Times New Roman"/>
          <w:sz w:val="24"/>
        </w:rPr>
        <w:t>i</w:t>
      </w:r>
      <w:r w:rsidRPr="00110D2F">
        <w:rPr>
          <w:rFonts w:ascii="Times New Roman" w:eastAsia="Times New Roman" w:hAnsi="Times New Roman" w:cs="Times New Roman"/>
          <w:sz w:val="24"/>
        </w:rPr>
        <w:t xml:space="preserve">, nafte se dijele </w:t>
      </w:r>
      <w:r w:rsidR="004017A3">
        <w:rPr>
          <w:rFonts w:ascii="Times New Roman" w:eastAsia="Times New Roman" w:hAnsi="Times New Roman" w:cs="Times New Roman"/>
          <w:sz w:val="24"/>
        </w:rPr>
        <w:t>na</w:t>
      </w:r>
      <w:r w:rsidR="00B13D1E">
        <w:rPr>
          <w:rFonts w:ascii="Times New Roman" w:eastAsia="Times New Roman" w:hAnsi="Times New Roman" w:cs="Times New Roman"/>
          <w:sz w:val="24"/>
        </w:rPr>
        <w:t xml:space="preserve"> </w:t>
      </w:r>
      <w:r w:rsidR="00B13D1E" w:rsidRPr="00B155CD">
        <w:rPr>
          <w:rFonts w:ascii="Times New Roman" w:eastAsia="Times New Roman" w:hAnsi="Times New Roman" w:cs="Times New Roman"/>
          <w:sz w:val="24"/>
        </w:rPr>
        <w:t>[1</w:t>
      </w:r>
      <w:r w:rsidR="000E7340">
        <w:rPr>
          <w:rFonts w:ascii="Times New Roman" w:eastAsia="Times New Roman" w:hAnsi="Times New Roman" w:cs="Times New Roman"/>
          <w:sz w:val="24"/>
        </w:rPr>
        <w:t>5</w:t>
      </w:r>
      <w:r w:rsidR="00B13D1E" w:rsidRPr="00B155CD">
        <w:rPr>
          <w:rFonts w:ascii="Times New Roman" w:eastAsia="Times New Roman" w:hAnsi="Times New Roman" w:cs="Times New Roman"/>
          <w:sz w:val="24"/>
        </w:rPr>
        <w:t>]</w:t>
      </w:r>
      <w:r w:rsidR="004017A3">
        <w:rPr>
          <w:rFonts w:ascii="Times New Roman" w:eastAsia="Times New Roman" w:hAnsi="Times New Roman" w:cs="Times New Roman"/>
          <w:sz w:val="24"/>
        </w:rPr>
        <w:t>:</w:t>
      </w:r>
    </w:p>
    <w:p w:rsidR="00B11314" w:rsidRPr="00110D2F" w:rsidRDefault="003A16D8" w:rsidP="00D106DB">
      <w:pPr>
        <w:numPr>
          <w:ilvl w:val="0"/>
          <w:numId w:val="2"/>
        </w:numPr>
        <w:spacing w:line="360" w:lineRule="auto"/>
        <w:ind w:left="720" w:hanging="360"/>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Nafte parafinske </w:t>
      </w:r>
      <w:r w:rsidR="0061533F">
        <w:rPr>
          <w:rFonts w:ascii="Times New Roman" w:eastAsia="Times New Roman" w:hAnsi="Times New Roman" w:cs="Times New Roman"/>
          <w:sz w:val="24"/>
        </w:rPr>
        <w:t>osnove</w:t>
      </w:r>
      <w:r w:rsidR="00B13D1E">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one koje sadrže 75% </w:t>
      </w:r>
      <w:r w:rsidR="0061533F">
        <w:rPr>
          <w:rFonts w:ascii="Times New Roman" w:eastAsia="Times New Roman" w:hAnsi="Times New Roman" w:cs="Times New Roman"/>
          <w:sz w:val="24"/>
        </w:rPr>
        <w:t>alkana</w:t>
      </w:r>
      <w:r w:rsidRPr="00110D2F">
        <w:rPr>
          <w:rFonts w:ascii="Times New Roman" w:eastAsia="Times New Roman" w:hAnsi="Times New Roman" w:cs="Times New Roman"/>
          <w:sz w:val="24"/>
        </w:rPr>
        <w:t xml:space="preserve">, ne sadrže maziva ulja, ali su često bogate čvrstim </w:t>
      </w:r>
      <w:r w:rsidR="0061533F">
        <w:rPr>
          <w:rFonts w:ascii="Times New Roman" w:eastAsia="Times New Roman" w:hAnsi="Times New Roman" w:cs="Times New Roman"/>
          <w:sz w:val="24"/>
        </w:rPr>
        <w:t>alkanima</w:t>
      </w:r>
      <w:r w:rsidRPr="00110D2F">
        <w:rPr>
          <w:rFonts w:ascii="Times New Roman" w:eastAsia="Times New Roman" w:hAnsi="Times New Roman" w:cs="Times New Roman"/>
          <w:sz w:val="24"/>
        </w:rPr>
        <w:t>. Gustoća im je relativno niska i sadrže puno benzina</w:t>
      </w:r>
      <w:r w:rsidR="005C592C" w:rsidRPr="00110D2F">
        <w:rPr>
          <w:rFonts w:ascii="Times New Roman" w:eastAsia="Times New Roman" w:hAnsi="Times New Roman" w:cs="Times New Roman"/>
          <w:sz w:val="24"/>
        </w:rPr>
        <w:t>.</w:t>
      </w:r>
    </w:p>
    <w:p w:rsidR="00B11314" w:rsidRPr="00110D2F" w:rsidRDefault="003A16D8" w:rsidP="00D106DB">
      <w:pPr>
        <w:numPr>
          <w:ilvl w:val="0"/>
          <w:numId w:val="2"/>
        </w:numPr>
        <w:spacing w:line="360" w:lineRule="auto"/>
        <w:ind w:left="720" w:hanging="360"/>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Nafte naftenske </w:t>
      </w:r>
      <w:r w:rsidR="0061533F">
        <w:rPr>
          <w:rFonts w:ascii="Times New Roman" w:eastAsia="Times New Roman" w:hAnsi="Times New Roman" w:cs="Times New Roman"/>
          <w:sz w:val="24"/>
        </w:rPr>
        <w:t>osnove</w:t>
      </w:r>
      <w:r w:rsidR="0061533F" w:rsidRPr="00110D2F">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 xml:space="preserve">sadrže 70% </w:t>
      </w:r>
      <w:r w:rsidR="0061533F">
        <w:rPr>
          <w:rFonts w:ascii="Times New Roman" w:eastAsia="Times New Roman" w:hAnsi="Times New Roman" w:cs="Times New Roman"/>
          <w:sz w:val="24"/>
        </w:rPr>
        <w:t>cikloalkana</w:t>
      </w:r>
      <w:r w:rsidRPr="00110D2F">
        <w:rPr>
          <w:rFonts w:ascii="Times New Roman" w:eastAsia="Times New Roman" w:hAnsi="Times New Roman" w:cs="Times New Roman"/>
          <w:sz w:val="24"/>
        </w:rPr>
        <w:t xml:space="preserve">, a ostatak su </w:t>
      </w:r>
      <w:r w:rsidR="0061533F">
        <w:rPr>
          <w:rFonts w:ascii="Times New Roman" w:eastAsia="Times New Roman" w:hAnsi="Times New Roman" w:cs="Times New Roman"/>
          <w:sz w:val="24"/>
        </w:rPr>
        <w:t>alkani</w:t>
      </w:r>
      <w:r w:rsidRPr="00110D2F">
        <w:rPr>
          <w:rFonts w:ascii="Times New Roman" w:eastAsia="Times New Roman" w:hAnsi="Times New Roman" w:cs="Times New Roman"/>
          <w:sz w:val="24"/>
        </w:rPr>
        <w:t>, aromatski i drugi ugljikovodici s manjim i jednostavnijim molekulama. Ne</w:t>
      </w:r>
      <w:r w:rsidR="0061533F">
        <w:rPr>
          <w:rFonts w:ascii="Times New Roman" w:eastAsia="Times New Roman" w:hAnsi="Times New Roman" w:cs="Times New Roman"/>
          <w:sz w:val="24"/>
        </w:rPr>
        <w:t xml:space="preserve"> sadrže</w:t>
      </w:r>
      <w:r w:rsidRPr="00110D2F">
        <w:rPr>
          <w:rFonts w:ascii="Times New Roman" w:eastAsia="Times New Roman" w:hAnsi="Times New Roman" w:cs="Times New Roman"/>
          <w:sz w:val="24"/>
        </w:rPr>
        <w:t xml:space="preserve"> čvrst</w:t>
      </w:r>
      <w:r w:rsidR="0061533F">
        <w:rPr>
          <w:rFonts w:ascii="Times New Roman" w:eastAsia="Times New Roman" w:hAnsi="Times New Roman" w:cs="Times New Roman"/>
          <w:sz w:val="24"/>
        </w:rPr>
        <w:t>e</w:t>
      </w:r>
      <w:r w:rsidRPr="00110D2F">
        <w:rPr>
          <w:rFonts w:ascii="Times New Roman" w:eastAsia="Times New Roman" w:hAnsi="Times New Roman" w:cs="Times New Roman"/>
          <w:sz w:val="24"/>
        </w:rPr>
        <w:t xml:space="preserve"> </w:t>
      </w:r>
      <w:r w:rsidR="0061533F">
        <w:rPr>
          <w:rFonts w:ascii="Times New Roman" w:eastAsia="Times New Roman" w:hAnsi="Times New Roman" w:cs="Times New Roman"/>
          <w:sz w:val="24"/>
        </w:rPr>
        <w:t>alkane</w:t>
      </w:r>
      <w:r w:rsidR="0061533F" w:rsidRPr="00110D2F">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i</w:t>
      </w:r>
      <w:r w:rsidR="005C592C" w:rsidRPr="00110D2F">
        <w:rPr>
          <w:rFonts w:ascii="Times New Roman" w:eastAsia="Times New Roman" w:hAnsi="Times New Roman" w:cs="Times New Roman"/>
          <w:sz w:val="24"/>
        </w:rPr>
        <w:t xml:space="preserve"> relativno su visoke gustoće. Takve</w:t>
      </w:r>
      <w:r w:rsidRPr="00110D2F">
        <w:rPr>
          <w:rFonts w:ascii="Times New Roman" w:eastAsia="Times New Roman" w:hAnsi="Times New Roman" w:cs="Times New Roman"/>
          <w:sz w:val="24"/>
        </w:rPr>
        <w:t xml:space="preserve"> nafte se dijele na lake i teške. Lake nafte</w:t>
      </w:r>
      <w:r w:rsidR="0061533F">
        <w:rPr>
          <w:rFonts w:ascii="Times New Roman" w:eastAsia="Times New Roman" w:hAnsi="Times New Roman" w:cs="Times New Roman"/>
          <w:sz w:val="24"/>
        </w:rPr>
        <w:t>, za razliku od teških,</w:t>
      </w:r>
      <w:r w:rsidRPr="00110D2F">
        <w:rPr>
          <w:rFonts w:ascii="Times New Roman" w:eastAsia="Times New Roman" w:hAnsi="Times New Roman" w:cs="Times New Roman"/>
          <w:sz w:val="24"/>
        </w:rPr>
        <w:t xml:space="preserve"> sadrže dosta benzina</w:t>
      </w:r>
      <w:r w:rsidR="0061533F">
        <w:rPr>
          <w:rFonts w:ascii="Times New Roman" w:eastAsia="Times New Roman" w:hAnsi="Times New Roman" w:cs="Times New Roman"/>
          <w:sz w:val="24"/>
        </w:rPr>
        <w:t xml:space="preserve"> i</w:t>
      </w:r>
      <w:r w:rsidRPr="00110D2F">
        <w:rPr>
          <w:rFonts w:ascii="Times New Roman" w:eastAsia="Times New Roman" w:hAnsi="Times New Roman" w:cs="Times New Roman"/>
          <w:sz w:val="24"/>
        </w:rPr>
        <w:t xml:space="preserve"> malo asfalta.</w:t>
      </w:r>
    </w:p>
    <w:p w:rsidR="00B11314" w:rsidRPr="00110D2F" w:rsidRDefault="003A16D8" w:rsidP="00D106DB">
      <w:pPr>
        <w:numPr>
          <w:ilvl w:val="0"/>
          <w:numId w:val="2"/>
        </w:numPr>
        <w:spacing w:line="360" w:lineRule="auto"/>
        <w:ind w:left="720" w:hanging="360"/>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Nafte miješane baze sadrže podjednako </w:t>
      </w:r>
      <w:r w:rsidR="000F71AB">
        <w:rPr>
          <w:rFonts w:ascii="Times New Roman" w:eastAsia="Times New Roman" w:hAnsi="Times New Roman" w:cs="Times New Roman"/>
          <w:sz w:val="24"/>
        </w:rPr>
        <w:t>alkana i cikloalkana</w:t>
      </w:r>
      <w:r w:rsidRPr="00110D2F">
        <w:rPr>
          <w:rFonts w:ascii="Times New Roman" w:eastAsia="Times New Roman" w:hAnsi="Times New Roman" w:cs="Times New Roman"/>
          <w:sz w:val="24"/>
        </w:rPr>
        <w:t>, a po značajkama su između parafinskih i naftenskih nafti.</w:t>
      </w:r>
    </w:p>
    <w:p w:rsidR="00B11314" w:rsidRPr="00E72E8D" w:rsidRDefault="003A16D8" w:rsidP="00D106DB">
      <w:pPr>
        <w:numPr>
          <w:ilvl w:val="0"/>
          <w:numId w:val="2"/>
        </w:numPr>
        <w:spacing w:line="360" w:lineRule="auto"/>
        <w:ind w:left="720" w:hanging="360"/>
        <w:jc w:val="both"/>
        <w:rPr>
          <w:rFonts w:ascii="Times New Roman" w:eastAsia="Times New Roman" w:hAnsi="Times New Roman" w:cs="Times New Roman"/>
          <w:sz w:val="24"/>
        </w:rPr>
      </w:pPr>
      <w:r w:rsidRPr="00110D2F">
        <w:rPr>
          <w:rFonts w:ascii="Times New Roman" w:eastAsia="Times New Roman" w:hAnsi="Times New Roman" w:cs="Times New Roman"/>
          <w:sz w:val="24"/>
        </w:rPr>
        <w:t>Asfaltna nafta je ona u kojoj ima više od 60% asfaltnih tvari tj, nezasićenih ugljikovodika. Te nafte služe za dobivanje bitumena iz njihova destilacijskog ostatka</w:t>
      </w:r>
      <w:r w:rsidRPr="00B155CD">
        <w:rPr>
          <w:rFonts w:ascii="Times New Roman" w:eastAsia="Times New Roman" w:hAnsi="Times New Roman" w:cs="Times New Roman"/>
          <w:sz w:val="24"/>
        </w:rPr>
        <w:t>.</w:t>
      </w:r>
      <w:r w:rsidRPr="00CA24A2">
        <w:rPr>
          <w:rFonts w:ascii="Times New Roman" w:eastAsia="Times New Roman" w:hAnsi="Times New Roman" w:cs="Times New Roman"/>
          <w:b/>
          <w:sz w:val="24"/>
        </w:rPr>
        <w:t xml:space="preserve"> </w:t>
      </w:r>
    </w:p>
    <w:p w:rsidR="00E72E8D" w:rsidRPr="00B155CD" w:rsidRDefault="00E72E8D" w:rsidP="000D2769">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lastRenderedPageBreak/>
        <w:t>HIBRIDNI ugljikovodici su ugljikovodični spojevi koji sadrže strukturne karakteristike aromata i ciklo</w:t>
      </w:r>
      <w:r>
        <w:rPr>
          <w:rFonts w:ascii="Times New Roman" w:eastAsia="Times New Roman" w:hAnsi="Times New Roman" w:cs="Times New Roman"/>
          <w:sz w:val="24"/>
        </w:rPr>
        <w:t>alkana</w:t>
      </w:r>
      <w:r w:rsidRPr="00110D2F">
        <w:rPr>
          <w:rFonts w:ascii="Times New Roman" w:eastAsia="Times New Roman" w:hAnsi="Times New Roman" w:cs="Times New Roman"/>
          <w:sz w:val="24"/>
        </w:rPr>
        <w:t>. Tetra- i penta- ciklički hibridni u</w:t>
      </w:r>
      <w:r>
        <w:rPr>
          <w:rFonts w:ascii="Times New Roman" w:eastAsia="Times New Roman" w:hAnsi="Times New Roman" w:cs="Times New Roman"/>
          <w:sz w:val="24"/>
        </w:rPr>
        <w:t xml:space="preserve">gljikovodici nađeni su u teškim </w:t>
      </w:r>
      <w:r w:rsidRPr="00110D2F">
        <w:rPr>
          <w:rFonts w:ascii="Times New Roman" w:eastAsia="Times New Roman" w:hAnsi="Times New Roman" w:cs="Times New Roman"/>
          <w:sz w:val="24"/>
        </w:rPr>
        <w:t>frakcijama plinskih i mazivih ulja. Hibridni ugljikovodici su tetralin, fluoreni i 1,2,3,4</w:t>
      </w:r>
      <w:r>
        <w:rPr>
          <w:rFonts w:ascii="Times New Roman" w:eastAsia="Times New Roman" w:hAnsi="Times New Roman" w:cs="Times New Roman"/>
          <w:sz w:val="24"/>
        </w:rPr>
        <w:t>-</w:t>
      </w:r>
      <w:r w:rsidRPr="00110D2F">
        <w:rPr>
          <w:rFonts w:ascii="Times New Roman" w:eastAsia="Times New Roman" w:hAnsi="Times New Roman" w:cs="Times New Roman"/>
          <w:sz w:val="24"/>
        </w:rPr>
        <w:t>tetrametil tetralin</w:t>
      </w:r>
      <w:r>
        <w:rPr>
          <w:rFonts w:ascii="Times New Roman" w:eastAsia="Times New Roman" w:hAnsi="Times New Roman" w:cs="Times New Roman"/>
          <w:sz w:val="24"/>
        </w:rPr>
        <w:t xml:space="preserve"> </w:t>
      </w:r>
      <w:r w:rsidRPr="00B155CD">
        <w:rPr>
          <w:rFonts w:ascii="Times New Roman" w:eastAsia="Times New Roman" w:hAnsi="Times New Roman" w:cs="Times New Roman"/>
          <w:sz w:val="24"/>
        </w:rPr>
        <w:t>[</w:t>
      </w:r>
      <w:r w:rsidR="000E7340">
        <w:rPr>
          <w:rFonts w:ascii="Times New Roman" w:eastAsia="Times New Roman" w:hAnsi="Times New Roman" w:cs="Times New Roman"/>
          <w:sz w:val="24"/>
        </w:rPr>
        <w:t>20</w:t>
      </w:r>
      <w:r w:rsidRPr="00B155CD">
        <w:rPr>
          <w:rFonts w:ascii="Times New Roman" w:eastAsia="Times New Roman" w:hAnsi="Times New Roman" w:cs="Times New Roman"/>
          <w:sz w:val="24"/>
        </w:rPr>
        <w:t>,</w:t>
      </w:r>
      <w:r w:rsidR="00B155CD">
        <w:rPr>
          <w:rFonts w:ascii="Times New Roman" w:eastAsia="Times New Roman" w:hAnsi="Times New Roman" w:cs="Times New Roman"/>
          <w:sz w:val="24"/>
        </w:rPr>
        <w:t xml:space="preserve"> </w:t>
      </w:r>
      <w:r w:rsidR="000E7340">
        <w:rPr>
          <w:rFonts w:ascii="Times New Roman" w:eastAsia="Times New Roman" w:hAnsi="Times New Roman" w:cs="Times New Roman"/>
          <w:sz w:val="24"/>
        </w:rPr>
        <w:t>21</w:t>
      </w:r>
      <w:r w:rsidRPr="00B155CD">
        <w:rPr>
          <w:rFonts w:ascii="Times New Roman" w:eastAsia="Times New Roman" w:hAnsi="Times New Roman" w:cs="Times New Roman"/>
          <w:sz w:val="24"/>
        </w:rPr>
        <w:t>]</w:t>
      </w:r>
      <w:r w:rsidR="00B13D1E">
        <w:rPr>
          <w:rFonts w:ascii="Times New Roman" w:eastAsia="Times New Roman" w:hAnsi="Times New Roman" w:cs="Times New Roman"/>
          <w:sz w:val="24"/>
        </w:rPr>
        <w:t>.</w:t>
      </w:r>
    </w:p>
    <w:p w:rsidR="00E72E8D" w:rsidRDefault="003A16D8" w:rsidP="000D2769">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Osim ugljikovodika</w:t>
      </w:r>
      <w:r w:rsidR="000F71AB">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u sastavu nafte u manjim količinama </w:t>
      </w:r>
      <w:r w:rsidR="00E72E8D">
        <w:rPr>
          <w:rFonts w:ascii="Times New Roman" w:eastAsia="Times New Roman" w:hAnsi="Times New Roman" w:cs="Times New Roman"/>
          <w:sz w:val="24"/>
        </w:rPr>
        <w:t>nalaze se i</w:t>
      </w:r>
      <w:r w:rsidR="00B13D1E">
        <w:rPr>
          <w:rFonts w:ascii="Times New Roman" w:eastAsia="Times New Roman" w:hAnsi="Times New Roman" w:cs="Times New Roman"/>
          <w:sz w:val="24"/>
        </w:rPr>
        <w:t xml:space="preserve"> </w:t>
      </w:r>
      <w:r w:rsidR="00B13D1E" w:rsidRPr="00B155CD">
        <w:rPr>
          <w:rFonts w:ascii="Times New Roman" w:eastAsia="Times New Roman" w:hAnsi="Times New Roman" w:cs="Times New Roman"/>
          <w:sz w:val="24"/>
        </w:rPr>
        <w:t>[</w:t>
      </w:r>
      <w:r w:rsidR="000E7340">
        <w:rPr>
          <w:rFonts w:ascii="Times New Roman" w:eastAsia="Times New Roman" w:hAnsi="Times New Roman" w:cs="Times New Roman"/>
          <w:sz w:val="24"/>
        </w:rPr>
        <w:t>15</w:t>
      </w:r>
      <w:r w:rsidR="00B13D1E" w:rsidRPr="00B155CD">
        <w:rPr>
          <w:rFonts w:ascii="Times New Roman" w:eastAsia="Times New Roman" w:hAnsi="Times New Roman" w:cs="Times New Roman"/>
          <w:sz w:val="24"/>
        </w:rPr>
        <w:t>]</w:t>
      </w:r>
      <w:r w:rsidR="00E72E8D">
        <w:rPr>
          <w:rFonts w:ascii="Times New Roman" w:eastAsia="Times New Roman" w:hAnsi="Times New Roman" w:cs="Times New Roman"/>
          <w:sz w:val="24"/>
        </w:rPr>
        <w:t>:</w:t>
      </w:r>
    </w:p>
    <w:p w:rsidR="00E72E8D" w:rsidRDefault="00B13D1E" w:rsidP="00D106DB">
      <w:pPr>
        <w:pStyle w:val="ListParagraph"/>
        <w:numPr>
          <w:ilvl w:val="0"/>
          <w:numId w:val="16"/>
        </w:numPr>
        <w:spacing w:line="360" w:lineRule="auto"/>
        <w:jc w:val="both"/>
        <w:rPr>
          <w:rFonts w:ascii="Times New Roman" w:eastAsia="Times New Roman" w:hAnsi="Times New Roman" w:cs="Times New Roman"/>
          <w:sz w:val="24"/>
        </w:rPr>
      </w:pPr>
      <w:r w:rsidRPr="00E72E8D">
        <w:rPr>
          <w:rFonts w:ascii="Times New Roman" w:eastAsia="Times New Roman" w:hAnsi="Times New Roman" w:cs="Times New Roman"/>
          <w:sz w:val="24"/>
        </w:rPr>
        <w:t xml:space="preserve">spojevi </w:t>
      </w:r>
      <w:r w:rsidR="00E72E8D" w:rsidRPr="00E72E8D">
        <w:rPr>
          <w:rFonts w:ascii="Times New Roman" w:eastAsia="Times New Roman" w:hAnsi="Times New Roman" w:cs="Times New Roman"/>
          <w:sz w:val="24"/>
        </w:rPr>
        <w:t>sumpor</w:t>
      </w:r>
      <w:r>
        <w:rPr>
          <w:rFonts w:ascii="Times New Roman" w:eastAsia="Times New Roman" w:hAnsi="Times New Roman" w:cs="Times New Roman"/>
          <w:sz w:val="24"/>
        </w:rPr>
        <w:t>a,</w:t>
      </w:r>
      <w:r w:rsidR="00E72E8D">
        <w:rPr>
          <w:rFonts w:ascii="Times New Roman" w:eastAsia="Times New Roman" w:hAnsi="Times New Roman" w:cs="Times New Roman"/>
          <w:sz w:val="24"/>
        </w:rPr>
        <w:t xml:space="preserve"> </w:t>
      </w:r>
    </w:p>
    <w:p w:rsidR="00E72E8D" w:rsidRDefault="00B13D1E" w:rsidP="00D106DB">
      <w:pPr>
        <w:pStyle w:val="ListParagraph"/>
        <w:numPr>
          <w:ilvl w:val="0"/>
          <w:numId w:val="16"/>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spojevi </w:t>
      </w:r>
      <w:r w:rsidR="00E72E8D">
        <w:rPr>
          <w:rFonts w:ascii="Times New Roman" w:eastAsia="Times New Roman" w:hAnsi="Times New Roman" w:cs="Times New Roman"/>
          <w:sz w:val="24"/>
        </w:rPr>
        <w:t>dušik</w:t>
      </w:r>
      <w:r>
        <w:rPr>
          <w:rFonts w:ascii="Times New Roman" w:eastAsia="Times New Roman" w:hAnsi="Times New Roman" w:cs="Times New Roman"/>
          <w:sz w:val="24"/>
        </w:rPr>
        <w:t>a i</w:t>
      </w:r>
      <w:r w:rsidR="00E72E8D">
        <w:rPr>
          <w:rFonts w:ascii="Times New Roman" w:eastAsia="Times New Roman" w:hAnsi="Times New Roman" w:cs="Times New Roman"/>
          <w:sz w:val="24"/>
        </w:rPr>
        <w:t xml:space="preserve"> </w:t>
      </w:r>
    </w:p>
    <w:p w:rsidR="00B11314" w:rsidRPr="00E72E8D" w:rsidRDefault="00B13D1E" w:rsidP="00D106DB">
      <w:pPr>
        <w:pStyle w:val="ListParagraph"/>
        <w:numPr>
          <w:ilvl w:val="0"/>
          <w:numId w:val="16"/>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spojevi </w:t>
      </w:r>
      <w:r w:rsidR="00E72E8D">
        <w:rPr>
          <w:rFonts w:ascii="Times New Roman" w:eastAsia="Times New Roman" w:hAnsi="Times New Roman" w:cs="Times New Roman"/>
          <w:sz w:val="24"/>
        </w:rPr>
        <w:t>kisik</w:t>
      </w:r>
      <w:r>
        <w:rPr>
          <w:rFonts w:ascii="Times New Roman" w:eastAsia="Times New Roman" w:hAnsi="Times New Roman" w:cs="Times New Roman"/>
          <w:sz w:val="24"/>
        </w:rPr>
        <w:t>a</w:t>
      </w:r>
      <w:r w:rsidR="003A16D8" w:rsidRPr="00B155CD">
        <w:rPr>
          <w:rFonts w:ascii="Times New Roman" w:eastAsia="Times New Roman" w:hAnsi="Times New Roman" w:cs="Times New Roman"/>
          <w:sz w:val="24"/>
        </w:rPr>
        <w:t>.</w:t>
      </w:r>
    </w:p>
    <w:p w:rsidR="00AF6952" w:rsidRPr="00AF6952" w:rsidRDefault="00AF6952" w:rsidP="00AF6952">
      <w:pPr>
        <w:spacing w:line="360" w:lineRule="auto"/>
        <w:jc w:val="both"/>
        <w:rPr>
          <w:rFonts w:ascii="Times New Roman" w:eastAsia="Times New Roman" w:hAnsi="Times New Roman" w:cs="Times New Roman"/>
          <w:sz w:val="24"/>
        </w:rPr>
      </w:pPr>
      <w:r w:rsidRPr="00AF6952">
        <w:rPr>
          <w:rFonts w:ascii="Times New Roman" w:eastAsia="Times New Roman" w:hAnsi="Times New Roman" w:cs="Times New Roman"/>
          <w:sz w:val="24"/>
        </w:rPr>
        <w:t xml:space="preserve">SPOJEVI SUMPORA su najvažniji heteroatomski organski spojevi u nafti s udjelom između 0,1 – 2% (iznimno do 7%) i više od 200 različitih spojeva. Sumpor je uglavnom vezan u  sumporovodiku ali može se naći i u slobodnom obliku. Sadržaj sumpora u frakcijama nafte koje se prerađuju nekim katalitičkim procesima potrebno je bitno smanjiti jer djeluje kao katalitički otrov, osobito za plinske katalizatore. Najčešći spojevi sumpora u nafti su: merkaptani, sulfidi, disulfidi i tiofeni. Nafte s povećanom količinom sumpora su kisele nafte. Kisele nafte moraju se posebno prerađivati da bi se uklonila količina štetnih primjesa i svela na prihvatljivu razinu [1, 15, 20, 21]. </w:t>
      </w:r>
    </w:p>
    <w:p w:rsidR="00E72E8D" w:rsidRDefault="00973EF3">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SPOJEVI </w:t>
      </w:r>
      <w:r w:rsidR="003A16D8" w:rsidRPr="00110D2F">
        <w:rPr>
          <w:rFonts w:ascii="Times New Roman" w:eastAsia="Times New Roman" w:hAnsi="Times New Roman" w:cs="Times New Roman"/>
          <w:sz w:val="24"/>
        </w:rPr>
        <w:t>DUŠIK</w:t>
      </w:r>
      <w:r>
        <w:rPr>
          <w:rFonts w:ascii="Times New Roman" w:eastAsia="Times New Roman" w:hAnsi="Times New Roman" w:cs="Times New Roman"/>
          <w:sz w:val="24"/>
        </w:rPr>
        <w:t>A</w:t>
      </w:r>
      <w:r w:rsidR="003A16D8" w:rsidRPr="00110D2F">
        <w:rPr>
          <w:rFonts w:ascii="Times New Roman" w:eastAsia="Times New Roman" w:hAnsi="Times New Roman" w:cs="Times New Roman"/>
          <w:sz w:val="24"/>
        </w:rPr>
        <w:t xml:space="preserve"> prisutni su u nafti u udjelima koji variraju između 0,02 – 1,5%, a mogu biti</w:t>
      </w:r>
      <w:r w:rsidR="002823CB">
        <w:rPr>
          <w:rFonts w:ascii="Times New Roman" w:eastAsia="Times New Roman" w:hAnsi="Times New Roman" w:cs="Times New Roman"/>
          <w:sz w:val="24"/>
        </w:rPr>
        <w:t xml:space="preserve"> </w:t>
      </w:r>
      <w:r w:rsidR="002823CB" w:rsidRPr="00255335">
        <w:rPr>
          <w:rFonts w:ascii="Times New Roman" w:eastAsia="Times New Roman" w:hAnsi="Times New Roman" w:cs="Times New Roman"/>
          <w:color w:val="000000" w:themeColor="text1"/>
          <w:sz w:val="24"/>
        </w:rPr>
        <w:t>[1</w:t>
      </w:r>
      <w:r w:rsidR="000E7340">
        <w:rPr>
          <w:rFonts w:ascii="Times New Roman" w:eastAsia="Times New Roman" w:hAnsi="Times New Roman" w:cs="Times New Roman"/>
          <w:color w:val="000000" w:themeColor="text1"/>
          <w:sz w:val="24"/>
        </w:rPr>
        <w:t>5</w:t>
      </w:r>
      <w:r w:rsidR="002823CB" w:rsidRPr="00255335">
        <w:rPr>
          <w:rFonts w:ascii="Times New Roman" w:eastAsia="Times New Roman" w:hAnsi="Times New Roman" w:cs="Times New Roman"/>
          <w:color w:val="000000" w:themeColor="text1"/>
          <w:sz w:val="24"/>
        </w:rPr>
        <w:t xml:space="preserve">, </w:t>
      </w:r>
      <w:r w:rsidR="000E7340">
        <w:rPr>
          <w:rFonts w:ascii="Times New Roman" w:eastAsia="Times New Roman" w:hAnsi="Times New Roman" w:cs="Times New Roman"/>
          <w:color w:val="000000" w:themeColor="text1"/>
          <w:sz w:val="24"/>
        </w:rPr>
        <w:t>20</w:t>
      </w:r>
      <w:r w:rsidR="002823CB" w:rsidRPr="00255335">
        <w:rPr>
          <w:rFonts w:ascii="Times New Roman" w:eastAsia="Times New Roman" w:hAnsi="Times New Roman" w:cs="Times New Roman"/>
          <w:color w:val="000000" w:themeColor="text1"/>
          <w:sz w:val="24"/>
        </w:rPr>
        <w:t xml:space="preserve">, </w:t>
      </w:r>
      <w:r w:rsidR="000E7340">
        <w:rPr>
          <w:rFonts w:ascii="Times New Roman" w:eastAsia="Times New Roman" w:hAnsi="Times New Roman" w:cs="Times New Roman"/>
          <w:color w:val="000000" w:themeColor="text1"/>
          <w:sz w:val="24"/>
        </w:rPr>
        <w:t>21</w:t>
      </w:r>
      <w:r w:rsidR="002823CB" w:rsidRPr="00255335">
        <w:rPr>
          <w:rFonts w:ascii="Times New Roman" w:eastAsia="Times New Roman" w:hAnsi="Times New Roman" w:cs="Times New Roman"/>
          <w:color w:val="000000" w:themeColor="text1"/>
          <w:sz w:val="24"/>
        </w:rPr>
        <w:t>]</w:t>
      </w:r>
      <w:r w:rsidR="00E72E8D">
        <w:rPr>
          <w:rFonts w:ascii="Times New Roman" w:eastAsia="Times New Roman" w:hAnsi="Times New Roman" w:cs="Times New Roman"/>
          <w:sz w:val="24"/>
        </w:rPr>
        <w:t>:</w:t>
      </w:r>
    </w:p>
    <w:p w:rsidR="00E72E8D" w:rsidRDefault="003A16D8" w:rsidP="00D106DB">
      <w:pPr>
        <w:pStyle w:val="ListParagraph"/>
        <w:numPr>
          <w:ilvl w:val="0"/>
          <w:numId w:val="17"/>
        </w:numPr>
        <w:spacing w:line="360" w:lineRule="auto"/>
        <w:jc w:val="both"/>
        <w:rPr>
          <w:rFonts w:ascii="Times New Roman" w:eastAsia="Times New Roman" w:hAnsi="Times New Roman" w:cs="Times New Roman"/>
          <w:sz w:val="24"/>
        </w:rPr>
      </w:pPr>
      <w:r w:rsidRPr="00E72E8D">
        <w:rPr>
          <w:rFonts w:ascii="Times New Roman" w:eastAsia="Times New Roman" w:hAnsi="Times New Roman" w:cs="Times New Roman"/>
          <w:sz w:val="24"/>
        </w:rPr>
        <w:t>bazični (30%)</w:t>
      </w:r>
      <w:r w:rsidR="00E72E8D">
        <w:rPr>
          <w:rFonts w:ascii="Times New Roman" w:eastAsia="Times New Roman" w:hAnsi="Times New Roman" w:cs="Times New Roman"/>
          <w:sz w:val="24"/>
        </w:rPr>
        <w:t xml:space="preserve"> poput piridina i kinolina</w:t>
      </w:r>
      <w:r w:rsidR="002823CB">
        <w:rPr>
          <w:rFonts w:ascii="Times New Roman" w:eastAsia="Times New Roman" w:hAnsi="Times New Roman" w:cs="Times New Roman"/>
          <w:sz w:val="24"/>
        </w:rPr>
        <w:t xml:space="preserve"> ili</w:t>
      </w:r>
    </w:p>
    <w:p w:rsidR="00B11314" w:rsidRPr="00582095" w:rsidRDefault="003A16D8" w:rsidP="00D106DB">
      <w:pPr>
        <w:pStyle w:val="ListParagraph"/>
        <w:numPr>
          <w:ilvl w:val="0"/>
          <w:numId w:val="17"/>
        </w:numPr>
        <w:spacing w:line="360" w:lineRule="auto"/>
        <w:jc w:val="both"/>
        <w:rPr>
          <w:rFonts w:ascii="Times New Roman" w:eastAsia="Times New Roman" w:hAnsi="Times New Roman" w:cs="Times New Roman"/>
          <w:sz w:val="24"/>
        </w:rPr>
      </w:pPr>
      <w:r w:rsidRPr="00E72E8D">
        <w:rPr>
          <w:rFonts w:ascii="Times New Roman" w:eastAsia="Times New Roman" w:hAnsi="Times New Roman" w:cs="Times New Roman"/>
          <w:sz w:val="24"/>
        </w:rPr>
        <w:t>neutralni (70%)</w:t>
      </w:r>
      <w:r w:rsidR="00682865" w:rsidRPr="00E72E8D">
        <w:rPr>
          <w:rFonts w:ascii="Times New Roman" w:eastAsia="Times New Roman" w:hAnsi="Times New Roman" w:cs="Times New Roman"/>
          <w:sz w:val="24"/>
        </w:rPr>
        <w:t xml:space="preserve"> </w:t>
      </w:r>
      <w:r w:rsidR="00E72E8D">
        <w:rPr>
          <w:rFonts w:ascii="Times New Roman" w:eastAsia="Times New Roman" w:hAnsi="Times New Roman" w:cs="Times New Roman"/>
          <w:sz w:val="24"/>
        </w:rPr>
        <w:t>poput pirola i indola</w:t>
      </w:r>
      <w:r w:rsidRPr="00255335">
        <w:rPr>
          <w:rFonts w:ascii="Times New Roman" w:eastAsia="Times New Roman" w:hAnsi="Times New Roman" w:cs="Times New Roman"/>
          <w:color w:val="000000" w:themeColor="text1"/>
          <w:sz w:val="24"/>
        </w:rPr>
        <w:t>.</w:t>
      </w:r>
    </w:p>
    <w:p w:rsidR="00582095" w:rsidRPr="00582095" w:rsidRDefault="00582095" w:rsidP="00582095">
      <w:pPr>
        <w:spacing w:line="360" w:lineRule="auto"/>
        <w:jc w:val="both"/>
        <w:rPr>
          <w:rFonts w:ascii="Times New Roman" w:eastAsia="Times New Roman" w:hAnsi="Times New Roman" w:cs="Times New Roman"/>
          <w:color w:val="000000" w:themeColor="text1"/>
          <w:sz w:val="24"/>
          <w:szCs w:val="24"/>
        </w:rPr>
      </w:pPr>
      <w:r w:rsidRPr="00582095">
        <w:rPr>
          <w:rFonts w:ascii="Times New Roman" w:hAnsi="Times New Roman" w:cs="Times New Roman"/>
          <w:color w:val="000000" w:themeColor="text1"/>
          <w:sz w:val="24"/>
          <w:szCs w:val="24"/>
        </w:rPr>
        <w:t xml:space="preserve">U posebnim uvjetima (visoke temperature i tlakovi) </w:t>
      </w:r>
      <w:r w:rsidR="00D018A3">
        <w:rPr>
          <w:rFonts w:ascii="Times New Roman" w:hAnsi="Times New Roman" w:cs="Times New Roman"/>
          <w:color w:val="000000" w:themeColor="text1"/>
          <w:sz w:val="24"/>
          <w:szCs w:val="24"/>
        </w:rPr>
        <w:t>mogu n</w:t>
      </w:r>
      <w:r w:rsidR="001023F1">
        <w:rPr>
          <w:rFonts w:ascii="Times New Roman" w:hAnsi="Times New Roman" w:cs="Times New Roman"/>
          <w:color w:val="000000" w:themeColor="text1"/>
          <w:sz w:val="24"/>
          <w:szCs w:val="24"/>
        </w:rPr>
        <w:t>astat</w:t>
      </w:r>
      <w:r w:rsidR="00D018A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nepoželjn</w:t>
      </w:r>
      <w:r w:rsidR="00D018A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dušikov</w:t>
      </w:r>
      <w:r w:rsidR="00D018A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oksid</w:t>
      </w:r>
      <w:r w:rsidR="00D018A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w:t>
      </w:r>
      <w:r w:rsidRPr="00582095">
        <w:rPr>
          <w:rFonts w:ascii="Times New Roman" w:hAnsi="Times New Roman" w:cs="Times New Roman"/>
          <w:color w:val="000000" w:themeColor="text1"/>
          <w:sz w:val="24"/>
          <w:szCs w:val="24"/>
        </w:rPr>
        <w:t>NOx koji imaju loše dje</w:t>
      </w:r>
      <w:r>
        <w:rPr>
          <w:rFonts w:ascii="Times New Roman" w:hAnsi="Times New Roman" w:cs="Times New Roman"/>
          <w:color w:val="000000" w:themeColor="text1"/>
          <w:sz w:val="24"/>
          <w:szCs w:val="24"/>
        </w:rPr>
        <w:t xml:space="preserve">lovanje na ljude pa se smatraju </w:t>
      </w:r>
      <w:r w:rsidRPr="00582095">
        <w:rPr>
          <w:rFonts w:ascii="Times New Roman" w:hAnsi="Times New Roman" w:cs="Times New Roman"/>
          <w:color w:val="000000" w:themeColor="text1"/>
          <w:sz w:val="24"/>
          <w:szCs w:val="24"/>
        </w:rPr>
        <w:t>onečišćivačima okoliša</w:t>
      </w:r>
      <w:r>
        <w:rPr>
          <w:rFonts w:ascii="Times New Roman" w:hAnsi="Times New Roman" w:cs="Times New Roman"/>
          <w:color w:val="000000" w:themeColor="text1"/>
          <w:sz w:val="24"/>
          <w:szCs w:val="24"/>
        </w:rPr>
        <w:t xml:space="preserve"> </w:t>
      </w:r>
      <w:r w:rsidR="00255335" w:rsidRPr="00255335">
        <w:rPr>
          <w:rFonts w:ascii="Times New Roman" w:hAnsi="Times New Roman" w:cs="Times New Roman"/>
          <w:color w:val="000000" w:themeColor="text1"/>
          <w:sz w:val="24"/>
          <w:szCs w:val="24"/>
        </w:rPr>
        <w:t>[1</w:t>
      </w:r>
      <w:r w:rsidRPr="00255335">
        <w:rPr>
          <w:rFonts w:ascii="Times New Roman" w:hAnsi="Times New Roman" w:cs="Times New Roman"/>
          <w:color w:val="000000" w:themeColor="text1"/>
          <w:sz w:val="24"/>
          <w:szCs w:val="24"/>
        </w:rPr>
        <w:t>].</w:t>
      </w:r>
    </w:p>
    <w:p w:rsidR="00B11314" w:rsidRPr="00110D2F" w:rsidRDefault="00973EF3">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SPOJEVI </w:t>
      </w:r>
      <w:r w:rsidR="003A16D8" w:rsidRPr="00110D2F">
        <w:rPr>
          <w:rFonts w:ascii="Times New Roman" w:eastAsia="Times New Roman" w:hAnsi="Times New Roman" w:cs="Times New Roman"/>
          <w:sz w:val="24"/>
        </w:rPr>
        <w:t>KISIK</w:t>
      </w:r>
      <w:r>
        <w:rPr>
          <w:rFonts w:ascii="Times New Roman" w:eastAsia="Times New Roman" w:hAnsi="Times New Roman" w:cs="Times New Roman"/>
          <w:sz w:val="24"/>
        </w:rPr>
        <w:t>A</w:t>
      </w:r>
      <w:r w:rsidR="003A16D8" w:rsidRPr="00110D2F">
        <w:rPr>
          <w:rFonts w:ascii="Times New Roman" w:eastAsia="Times New Roman" w:hAnsi="Times New Roman" w:cs="Times New Roman"/>
          <w:sz w:val="24"/>
        </w:rPr>
        <w:t xml:space="preserve"> prisutni su u nafti u različitim oblicima organskih spojeva </w:t>
      </w:r>
      <w:r>
        <w:rPr>
          <w:rFonts w:ascii="Times New Roman" w:eastAsia="Times New Roman" w:hAnsi="Times New Roman" w:cs="Times New Roman"/>
          <w:sz w:val="24"/>
        </w:rPr>
        <w:t>s</w:t>
      </w:r>
      <w:r w:rsidR="003A16D8" w:rsidRPr="00110D2F">
        <w:rPr>
          <w:rFonts w:ascii="Times New Roman" w:eastAsia="Times New Roman" w:hAnsi="Times New Roman" w:cs="Times New Roman"/>
          <w:sz w:val="24"/>
        </w:rPr>
        <w:t xml:space="preserve"> udjelima manjim do 2%. Organski spojevi </w:t>
      </w:r>
      <w:r w:rsidRPr="00110D2F">
        <w:rPr>
          <w:rFonts w:ascii="Times New Roman" w:eastAsia="Times New Roman" w:hAnsi="Times New Roman" w:cs="Times New Roman"/>
          <w:sz w:val="24"/>
        </w:rPr>
        <w:t>kisik</w:t>
      </w:r>
      <w:r>
        <w:rPr>
          <w:rFonts w:ascii="Times New Roman" w:eastAsia="Times New Roman" w:hAnsi="Times New Roman" w:cs="Times New Roman"/>
          <w:sz w:val="24"/>
        </w:rPr>
        <w:t>a</w:t>
      </w:r>
      <w:r w:rsidRPr="00110D2F">
        <w:rPr>
          <w:rFonts w:ascii="Times New Roman" w:eastAsia="Times New Roman" w:hAnsi="Times New Roman" w:cs="Times New Roman"/>
          <w:sz w:val="24"/>
        </w:rPr>
        <w:t xml:space="preserve"> </w:t>
      </w:r>
      <w:r w:rsidR="003A16D8" w:rsidRPr="00110D2F">
        <w:rPr>
          <w:rFonts w:ascii="Times New Roman" w:eastAsia="Times New Roman" w:hAnsi="Times New Roman" w:cs="Times New Roman"/>
          <w:sz w:val="24"/>
        </w:rPr>
        <w:t xml:space="preserve">su </w:t>
      </w:r>
      <w:r>
        <w:rPr>
          <w:rFonts w:ascii="Times New Roman" w:eastAsia="Times New Roman" w:hAnsi="Times New Roman" w:cs="Times New Roman"/>
          <w:sz w:val="24"/>
        </w:rPr>
        <w:t xml:space="preserve">pri </w:t>
      </w:r>
      <w:r w:rsidR="003A16D8" w:rsidRPr="00110D2F">
        <w:rPr>
          <w:rFonts w:ascii="Times New Roman" w:eastAsia="Times New Roman" w:hAnsi="Times New Roman" w:cs="Times New Roman"/>
          <w:sz w:val="24"/>
        </w:rPr>
        <w:t xml:space="preserve">povišim temperaturama vrlo korozivni, posebice za Pb, Zn i Cu. Veći dio kisika vezan je u karboksilnim kiselinama kao i u fenolima. Smolne i asfaltne tvari ponegdje sadrže </w:t>
      </w:r>
      <w:r w:rsidR="00EE2E99">
        <w:rPr>
          <w:rFonts w:ascii="Times New Roman" w:eastAsia="Times New Roman" w:hAnsi="Times New Roman" w:cs="Times New Roman"/>
          <w:sz w:val="24"/>
        </w:rPr>
        <w:t>po</w:t>
      </w:r>
      <w:r w:rsidR="003A16D8" w:rsidRPr="00110D2F">
        <w:rPr>
          <w:rFonts w:ascii="Times New Roman" w:eastAsia="Times New Roman" w:hAnsi="Times New Roman" w:cs="Times New Roman"/>
          <w:sz w:val="24"/>
        </w:rPr>
        <w:t>prilične količine kisika, ali nije poznato na koji način je kisik vezan u njima</w:t>
      </w:r>
      <w:r w:rsidR="00682865" w:rsidRPr="00110D2F">
        <w:rPr>
          <w:rFonts w:ascii="Times New Roman" w:eastAsia="Times New Roman" w:hAnsi="Times New Roman" w:cs="Times New Roman"/>
          <w:sz w:val="24"/>
        </w:rPr>
        <w:t xml:space="preserve"> </w:t>
      </w:r>
      <w:r w:rsidR="00682865" w:rsidRPr="00255335">
        <w:rPr>
          <w:rFonts w:ascii="Times New Roman" w:eastAsia="Times New Roman" w:hAnsi="Times New Roman" w:cs="Times New Roman"/>
          <w:sz w:val="24"/>
        </w:rPr>
        <w:t>[</w:t>
      </w:r>
      <w:r w:rsidR="00255335" w:rsidRPr="00255335">
        <w:rPr>
          <w:rFonts w:ascii="Times New Roman" w:eastAsia="Times New Roman" w:hAnsi="Times New Roman" w:cs="Times New Roman"/>
          <w:sz w:val="24"/>
        </w:rPr>
        <w:t>1</w:t>
      </w:r>
      <w:r w:rsidR="000E7340">
        <w:rPr>
          <w:rFonts w:ascii="Times New Roman" w:eastAsia="Times New Roman" w:hAnsi="Times New Roman" w:cs="Times New Roman"/>
          <w:sz w:val="24"/>
        </w:rPr>
        <w:t>5</w:t>
      </w:r>
      <w:r w:rsidR="00E72E8D" w:rsidRPr="00255335">
        <w:rPr>
          <w:rFonts w:ascii="Times New Roman" w:eastAsia="Times New Roman" w:hAnsi="Times New Roman" w:cs="Times New Roman"/>
          <w:sz w:val="24"/>
        </w:rPr>
        <w:t>,</w:t>
      </w:r>
      <w:r w:rsidR="006F1BB7" w:rsidRPr="00255335">
        <w:rPr>
          <w:rFonts w:ascii="Times New Roman" w:eastAsia="Times New Roman" w:hAnsi="Times New Roman" w:cs="Times New Roman"/>
          <w:sz w:val="24"/>
        </w:rPr>
        <w:t xml:space="preserve"> </w:t>
      </w:r>
      <w:r w:rsidR="000E7340">
        <w:rPr>
          <w:rFonts w:ascii="Times New Roman" w:eastAsia="Times New Roman" w:hAnsi="Times New Roman" w:cs="Times New Roman"/>
          <w:sz w:val="24"/>
        </w:rPr>
        <w:t>20</w:t>
      </w:r>
      <w:r w:rsidR="00682865" w:rsidRPr="00255335">
        <w:rPr>
          <w:rFonts w:ascii="Times New Roman" w:eastAsia="Times New Roman" w:hAnsi="Times New Roman" w:cs="Times New Roman"/>
          <w:sz w:val="24"/>
        </w:rPr>
        <w:t>]</w:t>
      </w:r>
      <w:r w:rsidR="003A16D8" w:rsidRPr="00255335">
        <w:rPr>
          <w:rFonts w:ascii="Times New Roman" w:eastAsia="Times New Roman" w:hAnsi="Times New Roman" w:cs="Times New Roman"/>
          <w:sz w:val="24"/>
        </w:rPr>
        <w:t>.</w:t>
      </w:r>
      <w:r w:rsidR="003A16D8" w:rsidRPr="00110D2F">
        <w:rPr>
          <w:rFonts w:ascii="Times New Roman" w:eastAsia="Times New Roman" w:hAnsi="Times New Roman" w:cs="Times New Roman"/>
          <w:sz w:val="24"/>
        </w:rPr>
        <w:t xml:space="preserve"> </w:t>
      </w:r>
    </w:p>
    <w:p w:rsidR="00B0561B" w:rsidRPr="00110D2F" w:rsidRDefault="00B0561B">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METALI (V, Ni, Fe, Mo, Cu, Na, Si, Al, Zn) i metalni spojevi pojavljuju se u sirovoj nafti s udjelima između 0,02</w:t>
      </w:r>
      <w:r w:rsidR="00973EF3">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i 0,03% te imaju veliki značaj pri preradi nafte u odnosu na njihov vrlo mali sadržaj. Dvije grupe metala nalaze se u značajnijim koncentracijama u izvorima </w:t>
      </w:r>
      <w:r w:rsidRPr="00110D2F">
        <w:rPr>
          <w:rFonts w:ascii="Times New Roman" w:eastAsia="Times New Roman" w:hAnsi="Times New Roman" w:cs="Times New Roman"/>
          <w:sz w:val="24"/>
        </w:rPr>
        <w:lastRenderedPageBreak/>
        <w:t xml:space="preserve">sirove nafte. U prvu grupu </w:t>
      </w:r>
      <w:r w:rsidR="00F042B9">
        <w:rPr>
          <w:rFonts w:ascii="Times New Roman" w:eastAsia="Times New Roman" w:hAnsi="Times New Roman" w:cs="Times New Roman"/>
          <w:sz w:val="24"/>
        </w:rPr>
        <w:t>ubrajaju</w:t>
      </w:r>
      <w:r w:rsidR="00F042B9" w:rsidRPr="00110D2F">
        <w:rPr>
          <w:rFonts w:ascii="Times New Roman" w:eastAsia="Times New Roman" w:hAnsi="Times New Roman" w:cs="Times New Roman"/>
          <w:sz w:val="24"/>
        </w:rPr>
        <w:t xml:space="preserve"> </w:t>
      </w:r>
      <w:r w:rsidRPr="00110D2F">
        <w:rPr>
          <w:rFonts w:ascii="Times New Roman" w:eastAsia="Times New Roman" w:hAnsi="Times New Roman" w:cs="Times New Roman"/>
          <w:sz w:val="24"/>
        </w:rPr>
        <w:t>se cink, titanij, kalcij i magnezij koji se u nafti nalaze u obliku soli i organometalnih sapuna koji imaju površinsko aktivna svojstva, a adsorbirani su na međufaznoj površini voda</w:t>
      </w:r>
      <w:r w:rsidR="00F042B9">
        <w:rPr>
          <w:rFonts w:ascii="Times New Roman" w:eastAsia="Times New Roman" w:hAnsi="Times New Roman" w:cs="Times New Roman"/>
          <w:sz w:val="24"/>
        </w:rPr>
        <w:t>-</w:t>
      </w:r>
      <w:r w:rsidRPr="00110D2F">
        <w:rPr>
          <w:rFonts w:ascii="Times New Roman" w:eastAsia="Times New Roman" w:hAnsi="Times New Roman" w:cs="Times New Roman"/>
          <w:sz w:val="24"/>
        </w:rPr>
        <w:t>nafta i ponašaju se kao stabilizatori emulzija. Pri pov</w:t>
      </w:r>
      <w:r w:rsidR="00A40809">
        <w:rPr>
          <w:rFonts w:ascii="Times New Roman" w:eastAsia="Times New Roman" w:hAnsi="Times New Roman" w:cs="Times New Roman"/>
          <w:sz w:val="24"/>
        </w:rPr>
        <w:t xml:space="preserve">išenoj </w:t>
      </w:r>
      <w:r w:rsidRPr="00110D2F">
        <w:rPr>
          <w:rFonts w:ascii="Times New Roman" w:eastAsia="Times New Roman" w:hAnsi="Times New Roman" w:cs="Times New Roman"/>
          <w:sz w:val="24"/>
        </w:rPr>
        <w:t xml:space="preserve"> temperaturi dolazi do hidrolize metalnih soli pri čemu nastaju spojevi koji uzrokuju pojavu korozije. U drugu grupu </w:t>
      </w:r>
      <w:r w:rsidR="00F042B9">
        <w:rPr>
          <w:rFonts w:ascii="Times New Roman" w:eastAsia="Times New Roman" w:hAnsi="Times New Roman" w:cs="Times New Roman"/>
          <w:sz w:val="24"/>
        </w:rPr>
        <w:t>ubrajaju</w:t>
      </w:r>
      <w:r w:rsidR="00F042B9" w:rsidRPr="00110D2F">
        <w:rPr>
          <w:rFonts w:ascii="Times New Roman" w:eastAsia="Times New Roman" w:hAnsi="Times New Roman" w:cs="Times New Roman"/>
          <w:sz w:val="24"/>
        </w:rPr>
        <w:t xml:space="preserve"> </w:t>
      </w:r>
      <w:r w:rsidR="00A40809">
        <w:rPr>
          <w:rFonts w:ascii="Times New Roman" w:eastAsia="Times New Roman" w:hAnsi="Times New Roman" w:cs="Times New Roman"/>
          <w:sz w:val="24"/>
        </w:rPr>
        <w:t>se vanadij, bakar, nikal i željezo</w:t>
      </w:r>
      <w:r w:rsidRPr="00110D2F">
        <w:rPr>
          <w:rFonts w:ascii="Times New Roman" w:eastAsia="Times New Roman" w:hAnsi="Times New Roman" w:cs="Times New Roman"/>
          <w:sz w:val="24"/>
        </w:rPr>
        <w:t xml:space="preserve"> koji se u nafti nalaze u obliku spojeva topljivih u nafti. Nikal i vanadij vrlo često stvaraju i komplekse s porfirinom - katalitički otrovi </w:t>
      </w:r>
      <w:r w:rsidRPr="00255335">
        <w:rPr>
          <w:rFonts w:ascii="Times New Roman" w:eastAsia="Times New Roman" w:hAnsi="Times New Roman" w:cs="Times New Roman"/>
          <w:sz w:val="24"/>
        </w:rPr>
        <w:t>[</w:t>
      </w:r>
      <w:r w:rsidR="000E7340">
        <w:rPr>
          <w:rFonts w:ascii="Times New Roman" w:eastAsia="Times New Roman" w:hAnsi="Times New Roman" w:cs="Times New Roman"/>
          <w:sz w:val="24"/>
        </w:rPr>
        <w:t>17</w:t>
      </w:r>
      <w:r w:rsidR="00A26C43" w:rsidRPr="00255335">
        <w:rPr>
          <w:rFonts w:ascii="Times New Roman" w:eastAsia="Times New Roman" w:hAnsi="Times New Roman" w:cs="Times New Roman"/>
          <w:sz w:val="24"/>
        </w:rPr>
        <w:t>,</w:t>
      </w:r>
      <w:r w:rsidR="006F1BB7" w:rsidRPr="00255335">
        <w:rPr>
          <w:rFonts w:ascii="Times New Roman" w:eastAsia="Times New Roman" w:hAnsi="Times New Roman" w:cs="Times New Roman"/>
          <w:sz w:val="24"/>
        </w:rPr>
        <w:t xml:space="preserve"> </w:t>
      </w:r>
      <w:r w:rsidR="000E7340">
        <w:rPr>
          <w:rFonts w:ascii="Times New Roman" w:eastAsia="Times New Roman" w:hAnsi="Times New Roman" w:cs="Times New Roman"/>
          <w:sz w:val="24"/>
        </w:rPr>
        <w:t>20</w:t>
      </w:r>
      <w:r w:rsidR="00E72E8D" w:rsidRPr="00255335">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p>
    <w:p w:rsidR="00255335" w:rsidRDefault="00255335">
      <w:pPr>
        <w:spacing w:line="360" w:lineRule="auto"/>
        <w:jc w:val="both"/>
        <w:rPr>
          <w:rFonts w:ascii="Times New Roman" w:eastAsia="Times New Roman" w:hAnsi="Times New Roman" w:cs="Times New Roman"/>
          <w:b/>
          <w:sz w:val="28"/>
          <w:szCs w:val="28"/>
        </w:rPr>
      </w:pPr>
    </w:p>
    <w:p w:rsidR="00B11314" w:rsidRPr="00110D2F" w:rsidRDefault="002B0ECD">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3A16D8" w:rsidRPr="00110D2F">
        <w:rPr>
          <w:rFonts w:ascii="Times New Roman" w:eastAsia="Times New Roman" w:hAnsi="Times New Roman" w:cs="Times New Roman"/>
          <w:b/>
          <w:sz w:val="28"/>
          <w:szCs w:val="28"/>
        </w:rPr>
        <w:t>.1.2. PROCESI PRERADE NAFTE</w:t>
      </w:r>
    </w:p>
    <w:p w:rsidR="00B11314" w:rsidRPr="00110D2F" w:rsidRDefault="003A16D8">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Umjetna tekuća goriva dobivaju se preradom zemnog ulja, nafte, ugljena i uljnih škriljevaca</w:t>
      </w:r>
      <w:r w:rsidR="002C1BA3" w:rsidRPr="00110D2F">
        <w:rPr>
          <w:rFonts w:ascii="Times New Roman" w:eastAsia="Times New Roman" w:hAnsi="Times New Roman" w:cs="Times New Roman"/>
          <w:sz w:val="24"/>
        </w:rPr>
        <w:t xml:space="preserve"> </w:t>
      </w:r>
      <w:r w:rsidR="002C1BA3" w:rsidRPr="00255335">
        <w:rPr>
          <w:rFonts w:ascii="Times New Roman" w:eastAsia="Times New Roman" w:hAnsi="Times New Roman" w:cs="Times New Roman"/>
          <w:sz w:val="24"/>
        </w:rPr>
        <w:t>[</w:t>
      </w:r>
      <w:r w:rsidR="000E7340">
        <w:rPr>
          <w:rFonts w:ascii="Times New Roman" w:eastAsia="Times New Roman" w:hAnsi="Times New Roman" w:cs="Times New Roman"/>
          <w:sz w:val="24"/>
        </w:rPr>
        <w:t>15</w:t>
      </w:r>
      <w:r w:rsidR="002C1BA3" w:rsidRPr="00255335">
        <w:rPr>
          <w:rFonts w:ascii="Times New Roman" w:eastAsia="Times New Roman" w:hAnsi="Times New Roman" w:cs="Times New Roman"/>
          <w:sz w:val="24"/>
        </w:rPr>
        <w:t>]</w:t>
      </w:r>
      <w:r w:rsidRPr="00255335">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r w:rsidR="007B0D67">
        <w:rPr>
          <w:rFonts w:ascii="Times New Roman" w:eastAsia="Times New Roman" w:hAnsi="Times New Roman" w:cs="Times New Roman"/>
          <w:sz w:val="24"/>
        </w:rPr>
        <w:t>Prerada nafte provodi se s ciljem uklanjanja mehaničkih nečistoća, dovođenja do fizikalnog razdvajanja nafte na frakcije</w:t>
      </w:r>
      <w:r w:rsidR="003D4671">
        <w:rPr>
          <w:rFonts w:ascii="Times New Roman" w:eastAsia="Times New Roman" w:hAnsi="Times New Roman" w:cs="Times New Roman"/>
          <w:sz w:val="24"/>
        </w:rPr>
        <w:t xml:space="preserve"> i naposlijetku dor</w:t>
      </w:r>
      <w:r w:rsidR="00D53622">
        <w:rPr>
          <w:rFonts w:ascii="Times New Roman" w:eastAsia="Times New Roman" w:hAnsi="Times New Roman" w:cs="Times New Roman"/>
          <w:sz w:val="24"/>
        </w:rPr>
        <w:t xml:space="preserve">ade tih frakcija u komercijalne </w:t>
      </w:r>
      <w:r w:rsidR="003D4671">
        <w:rPr>
          <w:rFonts w:ascii="Times New Roman" w:eastAsia="Times New Roman" w:hAnsi="Times New Roman" w:cs="Times New Roman"/>
          <w:sz w:val="24"/>
        </w:rPr>
        <w:t xml:space="preserve">prerađevine. </w:t>
      </w:r>
      <w:r w:rsidRPr="00110D2F">
        <w:rPr>
          <w:rFonts w:ascii="Times New Roman" w:eastAsia="Times New Roman" w:hAnsi="Times New Roman" w:cs="Times New Roman"/>
          <w:sz w:val="24"/>
        </w:rPr>
        <w:t xml:space="preserve">Prema načinu prerade, postoji primarna </w:t>
      </w:r>
      <w:r w:rsidR="00D53622">
        <w:rPr>
          <w:rFonts w:ascii="Times New Roman" w:eastAsia="Times New Roman" w:hAnsi="Times New Roman" w:cs="Times New Roman"/>
          <w:sz w:val="24"/>
        </w:rPr>
        <w:t xml:space="preserve">i sekundarna prerade nafte. Kod </w:t>
      </w:r>
      <w:r w:rsidRPr="00110D2F">
        <w:rPr>
          <w:rFonts w:ascii="Times New Roman" w:eastAsia="Times New Roman" w:hAnsi="Times New Roman" w:cs="Times New Roman"/>
          <w:sz w:val="24"/>
        </w:rPr>
        <w:t>primarnog procesa prerade ne mijenja se veličina niti struktura molekula ugljikovodika</w:t>
      </w:r>
      <w:r w:rsidR="00A93512" w:rsidRPr="00110D2F">
        <w:rPr>
          <w:rFonts w:ascii="Times New Roman" w:eastAsia="Times New Roman" w:hAnsi="Times New Roman" w:cs="Times New Roman"/>
          <w:sz w:val="24"/>
        </w:rPr>
        <w:t>,</w:t>
      </w:r>
      <w:r w:rsidR="00D53622">
        <w:rPr>
          <w:rFonts w:ascii="Times New Roman" w:eastAsia="Times New Roman" w:hAnsi="Times New Roman" w:cs="Times New Roman"/>
          <w:sz w:val="24"/>
        </w:rPr>
        <w:t xml:space="preserve"> te se </w:t>
      </w:r>
      <w:r w:rsidRPr="00110D2F">
        <w:rPr>
          <w:rFonts w:ascii="Times New Roman" w:eastAsia="Times New Roman" w:hAnsi="Times New Roman" w:cs="Times New Roman"/>
          <w:sz w:val="24"/>
        </w:rPr>
        <w:t xml:space="preserve">u taj proces ubraja atmosferska i vakuum destilacija (frakcijska destilacija). Kod sekundarnih procesa dolazi do promjene veličine i tipa molekula (procesi konverzije), a ti procesi su: </w:t>
      </w:r>
    </w:p>
    <w:p w:rsidR="00B11314" w:rsidRPr="00110D2F" w:rsidRDefault="003A16D8" w:rsidP="00A40809">
      <w:pPr>
        <w:spacing w:line="360" w:lineRule="auto"/>
        <w:ind w:left="284"/>
        <w:jc w:val="both"/>
        <w:rPr>
          <w:rFonts w:ascii="Times New Roman" w:eastAsia="Times New Roman" w:hAnsi="Times New Roman" w:cs="Times New Roman"/>
          <w:sz w:val="24"/>
        </w:rPr>
      </w:pPr>
      <w:r w:rsidRPr="00110D2F">
        <w:rPr>
          <w:rFonts w:ascii="Times New Roman" w:eastAsia="Times New Roman" w:hAnsi="Times New Roman" w:cs="Times New Roman"/>
          <w:sz w:val="24"/>
        </w:rPr>
        <w:t>a. Molekularno cijepanje – toplinsko krekiranje</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katalitičko krekiranje</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hidrokrekiranje</w:t>
      </w:r>
    </w:p>
    <w:p w:rsidR="00B11314" w:rsidRPr="00110D2F" w:rsidRDefault="003A16D8" w:rsidP="00A40809">
      <w:pPr>
        <w:spacing w:line="360" w:lineRule="auto"/>
        <w:ind w:left="284"/>
        <w:jc w:val="both"/>
        <w:rPr>
          <w:rFonts w:ascii="Times New Roman" w:eastAsia="Times New Roman" w:hAnsi="Times New Roman" w:cs="Times New Roman"/>
          <w:sz w:val="24"/>
        </w:rPr>
      </w:pPr>
      <w:r w:rsidRPr="00110D2F">
        <w:rPr>
          <w:rFonts w:ascii="Times New Roman" w:eastAsia="Times New Roman" w:hAnsi="Times New Roman" w:cs="Times New Roman"/>
          <w:sz w:val="24"/>
        </w:rPr>
        <w:t>b. Pregradnja molekula – reformiranje</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izomerizacija</w:t>
      </w:r>
    </w:p>
    <w:p w:rsidR="00B11314" w:rsidRPr="00110D2F" w:rsidRDefault="003A16D8" w:rsidP="00A40809">
      <w:pPr>
        <w:spacing w:line="360" w:lineRule="auto"/>
        <w:ind w:left="284"/>
        <w:jc w:val="both"/>
        <w:rPr>
          <w:rFonts w:ascii="Times New Roman" w:eastAsia="Times New Roman" w:hAnsi="Times New Roman" w:cs="Times New Roman"/>
          <w:sz w:val="24"/>
        </w:rPr>
      </w:pPr>
      <w:r w:rsidRPr="00110D2F">
        <w:rPr>
          <w:rFonts w:ascii="Times New Roman" w:eastAsia="Times New Roman" w:hAnsi="Times New Roman" w:cs="Times New Roman"/>
          <w:sz w:val="24"/>
        </w:rPr>
        <w:t>c. Povećanje molekulske mase – alkilacija</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oligomerizacija</w:t>
      </w:r>
    </w:p>
    <w:p w:rsidR="002B0FF5" w:rsidRDefault="003A16D8" w:rsidP="002B0FF5">
      <w:pPr>
        <w:spacing w:line="360" w:lineRule="auto"/>
        <w:ind w:left="284"/>
        <w:jc w:val="both"/>
        <w:rPr>
          <w:rFonts w:ascii="Times New Roman" w:eastAsia="Times New Roman" w:hAnsi="Times New Roman" w:cs="Times New Roman"/>
          <w:sz w:val="24"/>
        </w:rPr>
      </w:pPr>
      <w:r w:rsidRPr="00110D2F">
        <w:rPr>
          <w:rFonts w:ascii="Times New Roman" w:eastAsia="Times New Roman" w:hAnsi="Times New Roman" w:cs="Times New Roman"/>
          <w:sz w:val="24"/>
        </w:rPr>
        <w:t>d. Obrada vodikom – hidrodesulfurizacija</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hidrodenitrifikacija</w:t>
      </w:r>
      <w:r w:rsidR="00344A2C">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zasićenje dvostrukih veza.</w:t>
      </w:r>
    </w:p>
    <w:p w:rsidR="00977280" w:rsidRDefault="00977280" w:rsidP="002B0FF5">
      <w:pPr>
        <w:spacing w:line="360" w:lineRule="auto"/>
        <w:jc w:val="both"/>
        <w:rPr>
          <w:rFonts w:ascii="Times New Roman" w:eastAsia="Times New Roman" w:hAnsi="Times New Roman" w:cs="Times New Roman"/>
          <w:sz w:val="24"/>
        </w:rPr>
      </w:pPr>
      <w:r w:rsidRPr="00977280">
        <w:rPr>
          <w:rFonts w:ascii="Times New Roman" w:hAnsi="Times New Roman" w:cs="Times New Roman"/>
          <w:color w:val="000000"/>
          <w:sz w:val="24"/>
          <w:szCs w:val="24"/>
        </w:rPr>
        <w:t>Frakcijska destilacija se rabi za razdvajanje sastavnica u rafinerijama nafte, petrokemiji i kemijskoj industriji, za dobivanje ugljikovodika iz nafte i prirodnoga plina,</w:t>
      </w:r>
      <w:r w:rsidR="003D4671">
        <w:rPr>
          <w:rFonts w:ascii="Times New Roman" w:hAnsi="Times New Roman" w:cs="Times New Roman"/>
          <w:color w:val="000000"/>
          <w:sz w:val="24"/>
          <w:szCs w:val="24"/>
        </w:rPr>
        <w:t xml:space="preserve"> </w:t>
      </w:r>
      <w:r w:rsidRPr="00977280">
        <w:rPr>
          <w:rFonts w:ascii="Times New Roman" w:hAnsi="Times New Roman" w:cs="Times New Roman"/>
          <w:color w:val="000000"/>
          <w:sz w:val="24"/>
          <w:szCs w:val="24"/>
        </w:rPr>
        <w:t>pojedinih plinova iz ukapljenoga zraka.</w:t>
      </w:r>
      <w:r w:rsidRPr="00977280">
        <w:rPr>
          <w:rFonts w:ascii="Times New Roman" w:eastAsia="Times New Roman" w:hAnsi="Times New Roman" w:cs="Times New Roman"/>
          <w:sz w:val="24"/>
          <w:szCs w:val="24"/>
        </w:rPr>
        <w:t xml:space="preserve"> </w:t>
      </w:r>
      <w:r w:rsidR="003A16D8" w:rsidRPr="00977280">
        <w:rPr>
          <w:rFonts w:ascii="Times New Roman" w:eastAsia="Times New Roman" w:hAnsi="Times New Roman" w:cs="Times New Roman"/>
          <w:sz w:val="24"/>
          <w:szCs w:val="24"/>
        </w:rPr>
        <w:t>Frakcijska destilacija nafte je pro</w:t>
      </w:r>
      <w:r w:rsidRPr="00977280">
        <w:rPr>
          <w:rFonts w:ascii="Times New Roman" w:eastAsia="Times New Roman" w:hAnsi="Times New Roman" w:cs="Times New Roman"/>
          <w:sz w:val="24"/>
          <w:szCs w:val="24"/>
        </w:rPr>
        <w:t xml:space="preserve">ces koji se sastoji u odvajanju </w:t>
      </w:r>
      <w:r w:rsidR="003A16D8" w:rsidRPr="00977280">
        <w:rPr>
          <w:rFonts w:ascii="Times New Roman" w:eastAsia="Times New Roman" w:hAnsi="Times New Roman" w:cs="Times New Roman"/>
          <w:sz w:val="24"/>
          <w:szCs w:val="24"/>
        </w:rPr>
        <w:t>ugljikovod</w:t>
      </w:r>
      <w:r w:rsidR="00682865" w:rsidRPr="00977280">
        <w:rPr>
          <w:rFonts w:ascii="Times New Roman" w:eastAsia="Times New Roman" w:hAnsi="Times New Roman" w:cs="Times New Roman"/>
          <w:sz w:val="24"/>
          <w:szCs w:val="24"/>
        </w:rPr>
        <w:t>ika postupnim isparavanjem tj. p</w:t>
      </w:r>
      <w:r w:rsidR="003A16D8" w:rsidRPr="00977280">
        <w:rPr>
          <w:rFonts w:ascii="Times New Roman" w:eastAsia="Times New Roman" w:hAnsi="Times New Roman" w:cs="Times New Roman"/>
          <w:sz w:val="24"/>
          <w:szCs w:val="24"/>
        </w:rPr>
        <w:t>rema točkama vrelišta i ponovnom kondenzacijom pojedinih frakcija.</w:t>
      </w:r>
      <w:r w:rsidR="003D4671">
        <w:rPr>
          <w:rFonts w:ascii="Times New Roman" w:eastAsia="Times New Roman" w:hAnsi="Times New Roman" w:cs="Times New Roman"/>
          <w:sz w:val="24"/>
          <w:szCs w:val="24"/>
        </w:rPr>
        <w:t xml:space="preserve"> Frakcijska destilacija se odvija u posebnim kolonama koje se nazivaju destilacijskim kolonama.</w:t>
      </w:r>
      <w:r w:rsidR="00237B41">
        <w:rPr>
          <w:rFonts w:ascii="Times New Roman" w:eastAsia="Times New Roman" w:hAnsi="Times New Roman" w:cs="Times New Roman"/>
          <w:sz w:val="24"/>
          <w:szCs w:val="24"/>
        </w:rPr>
        <w:t xml:space="preserve"> </w:t>
      </w:r>
      <w:r w:rsidR="00237B41">
        <w:rPr>
          <w:rFonts w:ascii="Times New Roman" w:hAnsi="Times New Roman" w:cs="Times New Roman"/>
          <w:color w:val="000000" w:themeColor="text1"/>
          <w:sz w:val="24"/>
          <w:szCs w:val="24"/>
        </w:rPr>
        <w:t xml:space="preserve">Dobivene </w:t>
      </w:r>
      <w:r w:rsidR="00237B41" w:rsidRPr="003632C0">
        <w:rPr>
          <w:rFonts w:ascii="Times New Roman" w:hAnsi="Times New Roman" w:cs="Times New Roman"/>
          <w:color w:val="000000" w:themeColor="text1"/>
          <w:sz w:val="24"/>
          <w:szCs w:val="24"/>
        </w:rPr>
        <w:t>frakcije smjese su ugljikovodika različite molek</w:t>
      </w:r>
      <w:r w:rsidR="00237B41">
        <w:rPr>
          <w:rFonts w:ascii="Times New Roman" w:hAnsi="Times New Roman" w:cs="Times New Roman"/>
          <w:color w:val="000000" w:themeColor="text1"/>
          <w:sz w:val="24"/>
          <w:szCs w:val="24"/>
        </w:rPr>
        <w:t xml:space="preserve">ularne građe i molarne mase s </w:t>
      </w:r>
      <w:r w:rsidR="00237B41" w:rsidRPr="003632C0">
        <w:rPr>
          <w:rFonts w:ascii="Times New Roman" w:hAnsi="Times New Roman" w:cs="Times New Roman"/>
          <w:color w:val="000000" w:themeColor="text1"/>
          <w:sz w:val="24"/>
          <w:szCs w:val="24"/>
        </w:rPr>
        <w:t>različitim brojem ugljikovih atoma u molekuli.</w:t>
      </w:r>
      <w:r w:rsidR="003A16D8" w:rsidRPr="00977280">
        <w:rPr>
          <w:rFonts w:ascii="Times New Roman" w:eastAsia="Times New Roman" w:hAnsi="Times New Roman" w:cs="Times New Roman"/>
          <w:sz w:val="24"/>
          <w:szCs w:val="24"/>
        </w:rPr>
        <w:t xml:space="preserve"> Prije ulaska nafte u proces destilacije potrebno je sirovinu zagrijati izmjenjivačima topline i cijevnim pećima. Izmjenjivači topline služe za predgrijavanje što su obično čelični cijevni snopovi u </w:t>
      </w:r>
      <w:r w:rsidR="003A16D8" w:rsidRPr="00977280">
        <w:rPr>
          <w:rFonts w:ascii="Times New Roman" w:eastAsia="Times New Roman" w:hAnsi="Times New Roman" w:cs="Times New Roman"/>
          <w:sz w:val="24"/>
          <w:szCs w:val="24"/>
        </w:rPr>
        <w:lastRenderedPageBreak/>
        <w:t xml:space="preserve">cilindričnom plaštu gdje se nafta </w:t>
      </w:r>
      <w:r w:rsidR="00682865" w:rsidRPr="00977280">
        <w:rPr>
          <w:rFonts w:ascii="Times New Roman" w:eastAsia="Times New Roman" w:hAnsi="Times New Roman" w:cs="Times New Roman"/>
          <w:sz w:val="24"/>
          <w:szCs w:val="24"/>
        </w:rPr>
        <w:t xml:space="preserve">zagrijava </w:t>
      </w:r>
      <w:r w:rsidR="00344A2C" w:rsidRPr="00977280">
        <w:rPr>
          <w:rFonts w:ascii="Times New Roman" w:eastAsia="Times New Roman" w:hAnsi="Times New Roman" w:cs="Times New Roman"/>
          <w:sz w:val="24"/>
          <w:szCs w:val="24"/>
        </w:rPr>
        <w:t xml:space="preserve">na </w:t>
      </w:r>
      <w:r w:rsidR="00682865" w:rsidRPr="00977280">
        <w:rPr>
          <w:rFonts w:ascii="Times New Roman" w:eastAsia="Times New Roman" w:hAnsi="Times New Roman" w:cs="Times New Roman"/>
          <w:sz w:val="24"/>
          <w:szCs w:val="24"/>
        </w:rPr>
        <w:t>100 – 200 °C. C</w:t>
      </w:r>
      <w:r w:rsidR="003A16D8" w:rsidRPr="00977280">
        <w:rPr>
          <w:rFonts w:ascii="Times New Roman" w:eastAsia="Times New Roman" w:hAnsi="Times New Roman" w:cs="Times New Roman"/>
          <w:sz w:val="24"/>
          <w:szCs w:val="24"/>
        </w:rPr>
        <w:t>ijevne peći imaju dvije zone, zonu konvekcije i zonu radijacije. U konvekcijskoj zoni sirovina se zagrijava prijenosom topline s vrućih plinova izgaranja, a u radijacijskoj sekciji toplina se prenosi direktno plamenom. Proces destilacije pod atmosferskim tlakom određuje ukupni kapacitet rafinerije. Zagrijana nafta dozira se na 1/3 donjeg dijela kolone uz ekspanziju (maksimalno 30 bara → 1 bar) te dolazi do naglog isparavanja. Temperatura na dnu kolone je najviša, a na vrhu kolone je najmanja, oko 160 – 180 °</w:t>
      </w:r>
      <w:r w:rsidR="000E7340">
        <w:rPr>
          <w:rFonts w:ascii="Times New Roman" w:eastAsia="Times New Roman" w:hAnsi="Times New Roman" w:cs="Times New Roman"/>
          <w:sz w:val="24"/>
          <w:szCs w:val="24"/>
        </w:rPr>
        <w:t xml:space="preserve">C. </w:t>
      </w:r>
      <w:r w:rsidR="003A16D8" w:rsidRPr="00977280">
        <w:rPr>
          <w:rFonts w:ascii="Times New Roman" w:eastAsia="Times New Roman" w:hAnsi="Times New Roman" w:cs="Times New Roman"/>
          <w:sz w:val="24"/>
          <w:szCs w:val="24"/>
        </w:rPr>
        <w:t>Pare prema vrhu odlaze preko plitica te se na svakoj plitici događa djelomična kondenzacija. Već prema rasponu temperatura u destilacijskoj koloni</w:t>
      </w:r>
      <w:r w:rsidR="00A93512" w:rsidRPr="00977280">
        <w:rPr>
          <w:rFonts w:ascii="Times New Roman" w:eastAsia="Times New Roman" w:hAnsi="Times New Roman" w:cs="Times New Roman"/>
          <w:sz w:val="24"/>
          <w:szCs w:val="24"/>
        </w:rPr>
        <w:t>,</w:t>
      </w:r>
      <w:r w:rsidR="003A16D8" w:rsidRPr="00977280">
        <w:rPr>
          <w:rFonts w:ascii="Times New Roman" w:eastAsia="Times New Roman" w:hAnsi="Times New Roman" w:cs="Times New Roman"/>
          <w:sz w:val="24"/>
          <w:szCs w:val="24"/>
        </w:rPr>
        <w:t xml:space="preserve"> vidi se da će </w:t>
      </w:r>
      <w:r w:rsidR="00344A2C" w:rsidRPr="00977280">
        <w:rPr>
          <w:rFonts w:ascii="Times New Roman" w:eastAsia="Times New Roman" w:hAnsi="Times New Roman" w:cs="Times New Roman"/>
          <w:sz w:val="24"/>
          <w:szCs w:val="24"/>
        </w:rPr>
        <w:t xml:space="preserve">se </w:t>
      </w:r>
      <w:r w:rsidR="003A16D8" w:rsidRPr="00977280">
        <w:rPr>
          <w:rFonts w:ascii="Times New Roman" w:eastAsia="Times New Roman" w:hAnsi="Times New Roman" w:cs="Times New Roman"/>
          <w:sz w:val="24"/>
          <w:szCs w:val="24"/>
        </w:rPr>
        <w:t>na vrhu kolone kondenzirati najlakši ugljikovodici, a na dnu kolone ostat će najteži neispareni ostatak</w:t>
      </w:r>
      <w:r w:rsidR="003D4671">
        <w:rPr>
          <w:rFonts w:ascii="Times New Roman" w:eastAsia="Times New Roman" w:hAnsi="Times New Roman" w:cs="Times New Roman"/>
          <w:sz w:val="24"/>
          <w:szCs w:val="24"/>
        </w:rPr>
        <w:t xml:space="preserve"> </w:t>
      </w:r>
      <w:r w:rsidR="003D4671" w:rsidRPr="00110D2F">
        <w:rPr>
          <w:rFonts w:ascii="Times New Roman" w:eastAsia="Times New Roman" w:hAnsi="Times New Roman" w:cs="Times New Roman"/>
          <w:sz w:val="24"/>
        </w:rPr>
        <w:t>(</w:t>
      </w:r>
      <w:r w:rsidR="00255335">
        <w:rPr>
          <w:rFonts w:ascii="Times New Roman" w:eastAsia="Times New Roman" w:hAnsi="Times New Roman" w:cs="Times New Roman"/>
          <w:b/>
          <w:sz w:val="24"/>
        </w:rPr>
        <w:t>slika 4</w:t>
      </w:r>
      <w:r w:rsidR="003D4671" w:rsidRPr="00110D2F">
        <w:rPr>
          <w:rFonts w:ascii="Times New Roman" w:eastAsia="Times New Roman" w:hAnsi="Times New Roman" w:cs="Times New Roman"/>
          <w:sz w:val="24"/>
        </w:rPr>
        <w:t>)</w:t>
      </w:r>
      <w:r w:rsidR="003D4671">
        <w:rPr>
          <w:rFonts w:ascii="Times New Roman" w:eastAsia="Times New Roman" w:hAnsi="Times New Roman" w:cs="Times New Roman"/>
          <w:sz w:val="24"/>
          <w:szCs w:val="24"/>
        </w:rPr>
        <w:t>.</w:t>
      </w:r>
      <w:r w:rsidR="003D4671" w:rsidRPr="003D4671">
        <w:rPr>
          <w:rFonts w:ascii="Times New Roman" w:eastAsia="Times New Roman" w:hAnsi="Times New Roman" w:cs="Times New Roman"/>
          <w:color w:val="000000" w:themeColor="text1"/>
          <w:sz w:val="24"/>
          <w:szCs w:val="24"/>
        </w:rPr>
        <w:t xml:space="preserve"> </w:t>
      </w:r>
      <w:r w:rsidR="003D4671" w:rsidRPr="003D4671">
        <w:rPr>
          <w:rFonts w:ascii="Times New Roman" w:hAnsi="Times New Roman" w:cs="Times New Roman"/>
          <w:color w:val="000000" w:themeColor="text1"/>
          <w:sz w:val="24"/>
          <w:szCs w:val="24"/>
        </w:rPr>
        <w:t>Frakcija s dna kolone naziva se vakuu</w:t>
      </w:r>
      <w:r w:rsidR="003D4671">
        <w:rPr>
          <w:rFonts w:ascii="Times New Roman" w:hAnsi="Times New Roman" w:cs="Times New Roman"/>
          <w:color w:val="000000" w:themeColor="text1"/>
          <w:sz w:val="24"/>
          <w:szCs w:val="24"/>
        </w:rPr>
        <w:t xml:space="preserve">mski ili sekundarni ostatak, </w:t>
      </w:r>
      <w:r w:rsidR="003D4671" w:rsidRPr="003D4671">
        <w:rPr>
          <w:rFonts w:ascii="Times New Roman" w:hAnsi="Times New Roman" w:cs="Times New Roman"/>
          <w:color w:val="000000" w:themeColor="text1"/>
          <w:sz w:val="24"/>
          <w:szCs w:val="24"/>
        </w:rPr>
        <w:t>a koristi se za pripravu bitumena</w:t>
      </w:r>
      <w:r w:rsidR="003D4671">
        <w:rPr>
          <w:rFonts w:ascii="MyriadPro-Regular" w:hAnsi="MyriadPro-Regular"/>
          <w:color w:val="231F20"/>
        </w:rPr>
        <w:t xml:space="preserve"> </w:t>
      </w:r>
      <w:r w:rsidRPr="00255335">
        <w:rPr>
          <w:rFonts w:ascii="Times New Roman" w:eastAsia="Times New Roman" w:hAnsi="Times New Roman" w:cs="Times New Roman"/>
          <w:sz w:val="24"/>
        </w:rPr>
        <w:t>[</w:t>
      </w:r>
      <w:r w:rsidR="00255335" w:rsidRPr="00255335">
        <w:rPr>
          <w:rFonts w:ascii="Times New Roman" w:eastAsia="Times New Roman" w:hAnsi="Times New Roman" w:cs="Times New Roman"/>
          <w:sz w:val="24"/>
        </w:rPr>
        <w:t xml:space="preserve">1, </w:t>
      </w:r>
      <w:r w:rsidR="000E7340">
        <w:rPr>
          <w:rFonts w:ascii="Times New Roman" w:eastAsia="Times New Roman" w:hAnsi="Times New Roman" w:cs="Times New Roman"/>
          <w:sz w:val="24"/>
        </w:rPr>
        <w:t>20</w:t>
      </w:r>
      <w:r w:rsidRPr="00255335">
        <w:rPr>
          <w:rFonts w:ascii="Times New Roman" w:eastAsia="Times New Roman" w:hAnsi="Times New Roman" w:cs="Times New Roman"/>
          <w:sz w:val="24"/>
        </w:rPr>
        <w:t>,</w:t>
      </w:r>
      <w:r w:rsidR="003D4671" w:rsidRPr="00255335">
        <w:rPr>
          <w:rFonts w:ascii="Times New Roman" w:eastAsia="Times New Roman" w:hAnsi="Times New Roman" w:cs="Times New Roman"/>
          <w:sz w:val="24"/>
        </w:rPr>
        <w:t xml:space="preserve"> </w:t>
      </w:r>
      <w:r w:rsidR="000E7340">
        <w:rPr>
          <w:rFonts w:ascii="Times New Roman" w:eastAsia="Times New Roman" w:hAnsi="Times New Roman" w:cs="Times New Roman"/>
          <w:sz w:val="24"/>
        </w:rPr>
        <w:t>21</w:t>
      </w:r>
      <w:r w:rsidRPr="00255335">
        <w:rPr>
          <w:rFonts w:ascii="Times New Roman" w:eastAsia="Times New Roman" w:hAnsi="Times New Roman" w:cs="Times New Roman"/>
          <w:sz w:val="24"/>
        </w:rPr>
        <w:t>]</w:t>
      </w:r>
      <w:r w:rsidR="003D4671" w:rsidRPr="00255335">
        <w:rPr>
          <w:rFonts w:ascii="Times New Roman" w:eastAsia="Times New Roman" w:hAnsi="Times New Roman" w:cs="Times New Roman"/>
          <w:sz w:val="24"/>
        </w:rPr>
        <w:t>.</w:t>
      </w:r>
    </w:p>
    <w:p w:rsidR="00A93512" w:rsidRPr="00110D2F" w:rsidRDefault="00A93512" w:rsidP="00A93512">
      <w:pPr>
        <w:spacing w:line="360" w:lineRule="auto"/>
        <w:jc w:val="center"/>
        <w:rPr>
          <w:rFonts w:ascii="Times New Roman" w:eastAsia="Times New Roman" w:hAnsi="Times New Roman" w:cs="Times New Roman"/>
          <w:sz w:val="24"/>
        </w:rPr>
      </w:pPr>
      <w:r w:rsidRPr="00110D2F">
        <w:rPr>
          <w:noProof/>
          <w:color w:val="0000FF"/>
        </w:rPr>
        <w:drawing>
          <wp:inline distT="0" distB="0" distL="0" distR="0" wp14:anchorId="1DF5B3E4" wp14:editId="7602F9C2">
            <wp:extent cx="3689175" cy="3324225"/>
            <wp:effectExtent l="0" t="0" r="0" b="0"/>
            <wp:docPr id="12" name="irc_mi" descr="http://www.powerlab.fsb.hr/enerpedia/images/5/53/Shema_procesa_atmosferske_destilacije.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werlab.fsb.hr/enerpedia/images/5/53/Shema_procesa_atmosferske_destilacije.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9175" cy="3324225"/>
                    </a:xfrm>
                    <a:prstGeom prst="rect">
                      <a:avLst/>
                    </a:prstGeom>
                    <a:noFill/>
                    <a:ln>
                      <a:noFill/>
                    </a:ln>
                  </pic:spPr>
                </pic:pic>
              </a:graphicData>
            </a:graphic>
          </wp:inline>
        </w:drawing>
      </w:r>
    </w:p>
    <w:p w:rsidR="00C71A9F" w:rsidRDefault="00A93512" w:rsidP="00C71A9F">
      <w:pPr>
        <w:spacing w:line="360" w:lineRule="auto"/>
        <w:jc w:val="center"/>
        <w:rPr>
          <w:rFonts w:ascii="Times New Roman" w:eastAsia="Times New Roman" w:hAnsi="Times New Roman" w:cs="Times New Roman"/>
          <w:sz w:val="24"/>
          <w:szCs w:val="24"/>
        </w:rPr>
      </w:pPr>
      <w:r w:rsidRPr="00A40809">
        <w:rPr>
          <w:rFonts w:ascii="Times New Roman" w:eastAsia="Times New Roman" w:hAnsi="Times New Roman" w:cs="Times New Roman"/>
          <w:b/>
          <w:sz w:val="24"/>
          <w:szCs w:val="24"/>
        </w:rPr>
        <w:t>Slika</w:t>
      </w:r>
      <w:r w:rsidR="00255335">
        <w:rPr>
          <w:rFonts w:ascii="Times New Roman" w:eastAsia="Times New Roman" w:hAnsi="Times New Roman" w:cs="Times New Roman"/>
          <w:b/>
          <w:sz w:val="24"/>
          <w:szCs w:val="24"/>
        </w:rPr>
        <w:t xml:space="preserve"> 4</w:t>
      </w:r>
      <w:r w:rsidRPr="00A40809">
        <w:rPr>
          <w:rFonts w:ascii="Times New Roman" w:eastAsia="Times New Roman" w:hAnsi="Times New Roman" w:cs="Times New Roman"/>
          <w:b/>
          <w:sz w:val="24"/>
          <w:szCs w:val="24"/>
        </w:rPr>
        <w:t xml:space="preserve">. </w:t>
      </w:r>
      <w:r w:rsidRPr="00A40809">
        <w:rPr>
          <w:rFonts w:ascii="Times New Roman" w:eastAsia="Times New Roman" w:hAnsi="Times New Roman" w:cs="Times New Roman"/>
          <w:sz w:val="24"/>
          <w:szCs w:val="24"/>
        </w:rPr>
        <w:t xml:space="preserve">Shema atmosferske destilacije </w:t>
      </w:r>
      <w:r w:rsidRPr="00255335">
        <w:rPr>
          <w:rFonts w:ascii="Times New Roman" w:eastAsia="Times New Roman" w:hAnsi="Times New Roman" w:cs="Times New Roman"/>
          <w:sz w:val="24"/>
          <w:szCs w:val="24"/>
        </w:rPr>
        <w:t>[</w:t>
      </w:r>
      <w:r w:rsidR="000E7340">
        <w:rPr>
          <w:rFonts w:ascii="Times New Roman" w:eastAsia="Times New Roman" w:hAnsi="Times New Roman" w:cs="Times New Roman"/>
          <w:sz w:val="24"/>
          <w:szCs w:val="24"/>
        </w:rPr>
        <w:t>20</w:t>
      </w:r>
      <w:r w:rsidRPr="00255335">
        <w:rPr>
          <w:rFonts w:ascii="Times New Roman" w:eastAsia="Times New Roman" w:hAnsi="Times New Roman" w:cs="Times New Roman"/>
          <w:sz w:val="24"/>
          <w:szCs w:val="24"/>
        </w:rPr>
        <w:t>]</w:t>
      </w:r>
    </w:p>
    <w:p w:rsidR="00B11314" w:rsidRPr="00110D2F" w:rsidRDefault="003A16D8" w:rsidP="00C71A9F">
      <w:p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sz w:val="24"/>
          <w:szCs w:val="24"/>
        </w:rPr>
        <w:t>Produkti atmosferske destilacije:</w:t>
      </w:r>
    </w:p>
    <w:p w:rsidR="00B11314" w:rsidRPr="00110D2F" w:rsidRDefault="00A40809" w:rsidP="00D106DB">
      <w:pPr>
        <w:numPr>
          <w:ilvl w:val="0"/>
          <w:numId w:val="3"/>
        </w:numPr>
        <w:spacing w:after="0"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3A16D8" w:rsidRPr="00110D2F">
        <w:rPr>
          <w:rFonts w:ascii="Times New Roman" w:eastAsia="Times New Roman" w:hAnsi="Times New Roman" w:cs="Times New Roman"/>
          <w:sz w:val="24"/>
          <w:szCs w:val="24"/>
        </w:rPr>
        <w:t>rakcija vrha kolone do 150</w:t>
      </w:r>
      <w:r w:rsidR="00344A2C">
        <w:rPr>
          <w:rFonts w:ascii="Times New Roman" w:eastAsia="Times New Roman" w:hAnsi="Times New Roman" w:cs="Times New Roman"/>
          <w:sz w:val="24"/>
          <w:szCs w:val="24"/>
        </w:rPr>
        <w:t xml:space="preserve"> </w:t>
      </w:r>
      <w:r w:rsidR="003A16D8" w:rsidRPr="00110D2F">
        <w:rPr>
          <w:rFonts w:ascii="Times New Roman" w:eastAsia="Times New Roman" w:hAnsi="Times New Roman" w:cs="Times New Roman"/>
          <w:sz w:val="24"/>
          <w:szCs w:val="24"/>
        </w:rPr>
        <w:t>°C</w:t>
      </w:r>
      <w:r w:rsidR="00344A2C">
        <w:rPr>
          <w:rFonts w:ascii="Times New Roman" w:eastAsia="Times New Roman" w:hAnsi="Times New Roman" w:cs="Times New Roman"/>
          <w:sz w:val="24"/>
          <w:szCs w:val="24"/>
        </w:rPr>
        <w:t>,</w:t>
      </w:r>
    </w:p>
    <w:p w:rsidR="00B11314" w:rsidRPr="00110D2F" w:rsidRDefault="00A40809" w:rsidP="00D106DB">
      <w:pPr>
        <w:numPr>
          <w:ilvl w:val="0"/>
          <w:numId w:val="3"/>
        </w:numPr>
        <w:spacing w:after="0"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B0FF5">
        <w:rPr>
          <w:rFonts w:ascii="Times New Roman" w:eastAsia="Times New Roman" w:hAnsi="Times New Roman" w:cs="Times New Roman"/>
          <w:sz w:val="24"/>
          <w:szCs w:val="24"/>
        </w:rPr>
        <w:t>eški benzin (</w:t>
      </w:r>
      <w:r w:rsidR="003A16D8" w:rsidRPr="00110D2F">
        <w:rPr>
          <w:rFonts w:ascii="Times New Roman" w:eastAsia="Times New Roman" w:hAnsi="Times New Roman" w:cs="Times New Roman"/>
          <w:sz w:val="24"/>
          <w:szCs w:val="24"/>
        </w:rPr>
        <w:t>150 – 180 °C)</w:t>
      </w:r>
      <w:r w:rsidR="00344A2C">
        <w:rPr>
          <w:rFonts w:ascii="Times New Roman" w:eastAsia="Times New Roman" w:hAnsi="Times New Roman" w:cs="Times New Roman"/>
          <w:sz w:val="24"/>
          <w:szCs w:val="24"/>
        </w:rPr>
        <w:t>,</w:t>
      </w:r>
    </w:p>
    <w:p w:rsidR="00B11314" w:rsidRPr="00110D2F" w:rsidRDefault="00A40809" w:rsidP="00D106DB">
      <w:pPr>
        <w:numPr>
          <w:ilvl w:val="0"/>
          <w:numId w:val="3"/>
        </w:numPr>
        <w:spacing w:after="0"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3A16D8" w:rsidRPr="00110D2F">
        <w:rPr>
          <w:rFonts w:ascii="Times New Roman" w:eastAsia="Times New Roman" w:hAnsi="Times New Roman" w:cs="Times New Roman"/>
          <w:sz w:val="24"/>
          <w:szCs w:val="24"/>
        </w:rPr>
        <w:t>etrolej (180 – 220 °C)</w:t>
      </w:r>
      <w:r w:rsidR="00344A2C">
        <w:rPr>
          <w:rFonts w:ascii="Times New Roman" w:eastAsia="Times New Roman" w:hAnsi="Times New Roman" w:cs="Times New Roman"/>
          <w:sz w:val="24"/>
          <w:szCs w:val="24"/>
        </w:rPr>
        <w:t>.</w:t>
      </w:r>
    </w:p>
    <w:p w:rsidR="00B11314" w:rsidRPr="00110D2F" w:rsidRDefault="00A40809" w:rsidP="00D106DB">
      <w:pPr>
        <w:numPr>
          <w:ilvl w:val="0"/>
          <w:numId w:val="3"/>
        </w:numPr>
        <w:spacing w:after="0"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2B0FF5">
        <w:rPr>
          <w:rFonts w:ascii="Times New Roman" w:eastAsia="Times New Roman" w:hAnsi="Times New Roman" w:cs="Times New Roman"/>
          <w:sz w:val="24"/>
          <w:szCs w:val="24"/>
        </w:rPr>
        <w:t>ako plinsko ulje (</w:t>
      </w:r>
      <w:r w:rsidR="003A16D8" w:rsidRPr="00110D2F">
        <w:rPr>
          <w:rFonts w:ascii="Times New Roman" w:eastAsia="Times New Roman" w:hAnsi="Times New Roman" w:cs="Times New Roman"/>
          <w:sz w:val="24"/>
          <w:szCs w:val="24"/>
        </w:rPr>
        <w:t>220 – 360 °C)</w:t>
      </w:r>
      <w:r w:rsidR="00344A2C">
        <w:rPr>
          <w:rFonts w:ascii="Times New Roman" w:eastAsia="Times New Roman" w:hAnsi="Times New Roman" w:cs="Times New Roman"/>
          <w:sz w:val="24"/>
          <w:szCs w:val="24"/>
        </w:rPr>
        <w:t>,</w:t>
      </w:r>
    </w:p>
    <w:p w:rsidR="00B11314" w:rsidRPr="00110D2F" w:rsidRDefault="00A40809" w:rsidP="00D106DB">
      <w:pPr>
        <w:numPr>
          <w:ilvl w:val="0"/>
          <w:numId w:val="3"/>
        </w:numPr>
        <w:spacing w:after="0"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3A16D8" w:rsidRPr="00110D2F">
        <w:rPr>
          <w:rFonts w:ascii="Times New Roman" w:eastAsia="Times New Roman" w:hAnsi="Times New Roman" w:cs="Times New Roman"/>
          <w:sz w:val="24"/>
          <w:szCs w:val="24"/>
        </w:rPr>
        <w:t>eško plinsko ulje (360 – 420 °C)</w:t>
      </w:r>
      <w:r w:rsidR="00344A2C">
        <w:rPr>
          <w:rFonts w:ascii="Times New Roman" w:eastAsia="Times New Roman" w:hAnsi="Times New Roman" w:cs="Times New Roman"/>
          <w:sz w:val="24"/>
          <w:szCs w:val="24"/>
        </w:rPr>
        <w:t xml:space="preserve"> i</w:t>
      </w:r>
    </w:p>
    <w:p w:rsidR="00B11314" w:rsidRDefault="00A40809" w:rsidP="00D106DB">
      <w:pPr>
        <w:numPr>
          <w:ilvl w:val="0"/>
          <w:numId w:val="3"/>
        </w:numPr>
        <w:spacing w:line="36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A16D8" w:rsidRPr="00110D2F">
        <w:rPr>
          <w:rFonts w:ascii="Times New Roman" w:eastAsia="Times New Roman" w:hAnsi="Times New Roman" w:cs="Times New Roman"/>
          <w:sz w:val="24"/>
          <w:szCs w:val="24"/>
        </w:rPr>
        <w:t>tmosferski ostatak (&gt;</w:t>
      </w:r>
      <w:r w:rsidR="00E64F75">
        <w:rPr>
          <w:rFonts w:ascii="Times New Roman" w:eastAsia="Times New Roman" w:hAnsi="Times New Roman" w:cs="Times New Roman"/>
          <w:sz w:val="24"/>
          <w:szCs w:val="24"/>
        </w:rPr>
        <w:t xml:space="preserve"> </w:t>
      </w:r>
      <w:r w:rsidR="003A16D8" w:rsidRPr="00110D2F">
        <w:rPr>
          <w:rFonts w:ascii="Times New Roman" w:eastAsia="Times New Roman" w:hAnsi="Times New Roman" w:cs="Times New Roman"/>
          <w:sz w:val="24"/>
          <w:szCs w:val="24"/>
        </w:rPr>
        <w:t>420</w:t>
      </w:r>
      <w:r w:rsidR="00684131">
        <w:rPr>
          <w:rFonts w:ascii="Times New Roman" w:eastAsia="Times New Roman" w:hAnsi="Times New Roman" w:cs="Times New Roman"/>
          <w:sz w:val="24"/>
          <w:szCs w:val="24"/>
        </w:rPr>
        <w:t xml:space="preserve"> </w:t>
      </w:r>
      <w:r w:rsidR="003A16D8" w:rsidRPr="00110D2F">
        <w:rPr>
          <w:rFonts w:ascii="Times New Roman" w:eastAsia="Times New Roman" w:hAnsi="Times New Roman" w:cs="Times New Roman"/>
          <w:sz w:val="24"/>
          <w:szCs w:val="24"/>
        </w:rPr>
        <w:t>°C)</w:t>
      </w:r>
      <w:r w:rsidR="00344A2C">
        <w:rPr>
          <w:rFonts w:ascii="Times New Roman" w:eastAsia="Times New Roman" w:hAnsi="Times New Roman" w:cs="Times New Roman"/>
          <w:sz w:val="24"/>
          <w:szCs w:val="24"/>
        </w:rPr>
        <w:t>.</w:t>
      </w:r>
    </w:p>
    <w:p w:rsidR="002C1BA3" w:rsidRPr="00110D2F" w:rsidRDefault="000D2769" w:rsidP="000D2769">
      <w:pPr>
        <w:spacing w:line="360" w:lineRule="auto"/>
        <w:jc w:val="both"/>
        <w:rPr>
          <w:rFonts w:ascii="Times New Roman" w:eastAsia="Times New Roman" w:hAnsi="Times New Roman" w:cs="Times New Roman"/>
          <w:sz w:val="24"/>
          <w:szCs w:val="24"/>
        </w:rPr>
      </w:pPr>
      <w:r w:rsidRPr="000D2769">
        <w:rPr>
          <w:rFonts w:ascii="Times New Roman" w:hAnsi="Times New Roman" w:cs="Times New Roman"/>
          <w:color w:val="000000" w:themeColor="text1"/>
          <w:sz w:val="24"/>
          <w:szCs w:val="24"/>
        </w:rPr>
        <w:lastRenderedPageBreak/>
        <w:t>Vršni proizvod je frakcija</w:t>
      </w:r>
      <w:r w:rsidR="00A613A5">
        <w:rPr>
          <w:rFonts w:ascii="Times New Roman" w:hAnsi="Times New Roman" w:cs="Times New Roman"/>
          <w:color w:val="000000" w:themeColor="text1"/>
          <w:sz w:val="24"/>
          <w:szCs w:val="24"/>
        </w:rPr>
        <w:t xml:space="preserve"> plina</w:t>
      </w:r>
      <w:r w:rsidRPr="000D2769">
        <w:rPr>
          <w:rFonts w:ascii="Times New Roman" w:hAnsi="Times New Roman" w:cs="Times New Roman"/>
          <w:color w:val="000000" w:themeColor="text1"/>
          <w:sz w:val="24"/>
          <w:szCs w:val="24"/>
        </w:rPr>
        <w:t xml:space="preserve"> iz koje se odvajanjem dobiva ukapljeni naftni plin (UNP) i laki benzin,</w:t>
      </w:r>
      <w:r w:rsidR="003D4671">
        <w:rPr>
          <w:rFonts w:ascii="Times New Roman" w:hAnsi="Times New Roman" w:cs="Times New Roman"/>
          <w:color w:val="000000" w:themeColor="text1"/>
          <w:sz w:val="24"/>
          <w:szCs w:val="24"/>
        </w:rPr>
        <w:t xml:space="preserve"> </w:t>
      </w:r>
      <w:r w:rsidRPr="000D2769">
        <w:rPr>
          <w:rFonts w:ascii="Times New Roman" w:hAnsi="Times New Roman" w:cs="Times New Roman"/>
          <w:color w:val="000000" w:themeColor="text1"/>
          <w:sz w:val="24"/>
          <w:szCs w:val="24"/>
        </w:rPr>
        <w:t>a prvi bočni produkt je teški benzin koji se primjenjuje kao sirovina za proces katalitičkog reformiranja benzina (frakcija 80</w:t>
      </w:r>
      <w:r w:rsidR="00EA76BA">
        <w:rPr>
          <w:rFonts w:ascii="Times New Roman" w:hAnsi="Times New Roman" w:cs="Times New Roman"/>
          <w:color w:val="000000" w:themeColor="text1"/>
          <w:sz w:val="24"/>
          <w:szCs w:val="24"/>
        </w:rPr>
        <w:t xml:space="preserve"> </w:t>
      </w:r>
      <w:r w:rsidR="00CD2198">
        <w:rPr>
          <w:rFonts w:ascii="Times New Roman" w:hAnsi="Times New Roman" w:cs="Times New Roman"/>
          <w:color w:val="000000" w:themeColor="text1"/>
          <w:sz w:val="24"/>
          <w:szCs w:val="24"/>
        </w:rPr>
        <w:t>–</w:t>
      </w:r>
      <w:r w:rsidRPr="000D2769">
        <w:rPr>
          <w:rFonts w:ascii="Times New Roman" w:hAnsi="Times New Roman" w:cs="Times New Roman"/>
          <w:color w:val="000000" w:themeColor="text1"/>
          <w:sz w:val="24"/>
          <w:szCs w:val="24"/>
        </w:rPr>
        <w:t xml:space="preserve"> 200</w:t>
      </w:r>
      <w:r w:rsidR="00CD2198">
        <w:rPr>
          <w:rFonts w:ascii="Times New Roman" w:hAnsi="Times New Roman" w:cs="Times New Roman"/>
          <w:color w:val="000000" w:themeColor="text1"/>
          <w:sz w:val="24"/>
          <w:szCs w:val="24"/>
        </w:rPr>
        <w:t xml:space="preserve"> </w:t>
      </w:r>
      <w:r w:rsidRPr="000D2769">
        <w:rPr>
          <w:rFonts w:ascii="Times New Roman" w:hAnsi="Times New Roman" w:cs="Times New Roman"/>
          <w:color w:val="000000" w:themeColor="text1"/>
          <w:sz w:val="24"/>
          <w:szCs w:val="24"/>
        </w:rPr>
        <w:t>°C). Frakcija petrol</w:t>
      </w:r>
      <w:r w:rsidR="00EE0D80">
        <w:rPr>
          <w:rFonts w:ascii="Times New Roman" w:hAnsi="Times New Roman" w:cs="Times New Roman"/>
          <w:color w:val="000000" w:themeColor="text1"/>
          <w:sz w:val="24"/>
          <w:szCs w:val="24"/>
        </w:rPr>
        <w:t>eja namješava se u mlazno i diz</w:t>
      </w:r>
      <w:r w:rsidRPr="000D2769">
        <w:rPr>
          <w:rFonts w:ascii="Times New Roman" w:hAnsi="Times New Roman" w:cs="Times New Roman"/>
          <w:color w:val="000000" w:themeColor="text1"/>
          <w:sz w:val="24"/>
          <w:szCs w:val="24"/>
        </w:rPr>
        <w:t>elsko gorivo, a plinska ulja</w:t>
      </w:r>
      <w:r w:rsidR="00A613A5">
        <w:rPr>
          <w:rFonts w:ascii="Times New Roman" w:hAnsi="Times New Roman" w:cs="Times New Roman"/>
          <w:color w:val="000000" w:themeColor="text1"/>
          <w:sz w:val="24"/>
          <w:szCs w:val="24"/>
        </w:rPr>
        <w:t xml:space="preserve"> su temeljne frakcije diz</w:t>
      </w:r>
      <w:r w:rsidRPr="000D2769">
        <w:rPr>
          <w:rFonts w:ascii="Times New Roman" w:hAnsi="Times New Roman" w:cs="Times New Roman"/>
          <w:color w:val="000000" w:themeColor="text1"/>
          <w:sz w:val="24"/>
          <w:szCs w:val="24"/>
        </w:rPr>
        <w:t>elskih goriva i loživih ulja.</w:t>
      </w:r>
      <w:r>
        <w:rPr>
          <w:rFonts w:ascii="Times New Roman" w:hAnsi="Times New Roman" w:cs="Times New Roman"/>
          <w:color w:val="000000" w:themeColor="text1"/>
          <w:sz w:val="24"/>
          <w:szCs w:val="24"/>
        </w:rPr>
        <w:t xml:space="preserve"> </w:t>
      </w:r>
      <w:r w:rsidR="00344A2C" w:rsidRPr="000D2769">
        <w:rPr>
          <w:rFonts w:ascii="Times New Roman" w:eastAsia="Times New Roman" w:hAnsi="Times New Roman" w:cs="Times New Roman"/>
          <w:color w:val="000000" w:themeColor="text1"/>
          <w:sz w:val="24"/>
          <w:szCs w:val="24"/>
        </w:rPr>
        <w:t>O</w:t>
      </w:r>
      <w:r w:rsidR="003A16D8" w:rsidRPr="000D2769">
        <w:rPr>
          <w:rFonts w:ascii="Times New Roman" w:eastAsia="Times New Roman" w:hAnsi="Times New Roman" w:cs="Times New Roman"/>
          <w:color w:val="000000" w:themeColor="text1"/>
          <w:sz w:val="24"/>
          <w:szCs w:val="24"/>
        </w:rPr>
        <w:t xml:space="preserve">statak iz destilacijskog tornja tlači se na ponovno zagrijavanje u peć (350 – 380 °C), a zatim prelazi u vakuumsku destilaciju. Pri vakuumskoj destilaciji su vrelišta ugljikovodika za 100 – </w:t>
      </w:r>
      <w:r w:rsidR="003A16D8" w:rsidRPr="00110D2F">
        <w:rPr>
          <w:rFonts w:ascii="Times New Roman" w:eastAsia="Times New Roman" w:hAnsi="Times New Roman" w:cs="Times New Roman"/>
          <w:sz w:val="24"/>
          <w:szCs w:val="24"/>
        </w:rPr>
        <w:t xml:space="preserve">150 °C niža pa se cijeli proces </w:t>
      </w:r>
      <w:r w:rsidR="003D4671">
        <w:rPr>
          <w:rFonts w:ascii="Times New Roman" w:eastAsia="Times New Roman" w:hAnsi="Times New Roman" w:cs="Times New Roman"/>
          <w:sz w:val="24"/>
          <w:szCs w:val="24"/>
        </w:rPr>
        <w:t>odvija</w:t>
      </w:r>
      <w:r w:rsidR="003A16D8" w:rsidRPr="00110D2F">
        <w:rPr>
          <w:rFonts w:ascii="Times New Roman" w:eastAsia="Times New Roman" w:hAnsi="Times New Roman" w:cs="Times New Roman"/>
          <w:sz w:val="24"/>
          <w:szCs w:val="24"/>
        </w:rPr>
        <w:t xml:space="preserve"> pri nižim temperaturama. Tlak je 1 bar. U vakuumskoj koloni izdvajaju se u gornjoj zoni lakši produkti, tj. </w:t>
      </w:r>
      <w:r w:rsidR="00A93512" w:rsidRPr="00110D2F">
        <w:rPr>
          <w:rFonts w:ascii="Times New Roman" w:eastAsia="Times New Roman" w:hAnsi="Times New Roman" w:cs="Times New Roman"/>
          <w:sz w:val="24"/>
          <w:szCs w:val="24"/>
        </w:rPr>
        <w:t>p</w:t>
      </w:r>
      <w:r w:rsidR="003A16D8" w:rsidRPr="00110D2F">
        <w:rPr>
          <w:rFonts w:ascii="Times New Roman" w:eastAsia="Times New Roman" w:hAnsi="Times New Roman" w:cs="Times New Roman"/>
          <w:sz w:val="24"/>
          <w:szCs w:val="24"/>
        </w:rPr>
        <w:t>linsko ulje, lako mazivo ulje i na kraju ostaje bitumen. Temeljni proizvodi koji nastaju primarnim i sekundarnim procesima prerade i dorade nafte su motorni benzini, loživa ulja, maziva ulja, bitumen, koks i dizelska goriva</w:t>
      </w:r>
      <w:r w:rsidR="002C1BA3" w:rsidRPr="00110D2F">
        <w:rPr>
          <w:rFonts w:ascii="Times New Roman" w:eastAsia="Times New Roman" w:hAnsi="Times New Roman" w:cs="Times New Roman"/>
          <w:sz w:val="24"/>
          <w:szCs w:val="24"/>
        </w:rPr>
        <w:t xml:space="preserve"> (</w:t>
      </w:r>
      <w:r w:rsidR="00255335">
        <w:rPr>
          <w:rFonts w:ascii="Times New Roman" w:eastAsia="Times New Roman" w:hAnsi="Times New Roman" w:cs="Times New Roman"/>
          <w:b/>
          <w:sz w:val="24"/>
          <w:szCs w:val="24"/>
        </w:rPr>
        <w:t>slika 5</w:t>
      </w:r>
      <w:r w:rsidR="002C1BA3" w:rsidRPr="00110D2F">
        <w:rPr>
          <w:rFonts w:ascii="Times New Roman" w:eastAsia="Times New Roman" w:hAnsi="Times New Roman" w:cs="Times New Roman"/>
          <w:sz w:val="24"/>
          <w:szCs w:val="24"/>
        </w:rPr>
        <w:t xml:space="preserve">) </w:t>
      </w:r>
      <w:r w:rsidR="002C1BA3" w:rsidRPr="00255335">
        <w:rPr>
          <w:rFonts w:ascii="Times New Roman" w:eastAsia="Times New Roman" w:hAnsi="Times New Roman" w:cs="Times New Roman"/>
          <w:sz w:val="24"/>
          <w:szCs w:val="24"/>
        </w:rPr>
        <w:t>[</w:t>
      </w:r>
      <w:r w:rsidR="000E7340">
        <w:rPr>
          <w:rFonts w:ascii="Times New Roman" w:eastAsia="Times New Roman" w:hAnsi="Times New Roman" w:cs="Times New Roman"/>
          <w:sz w:val="24"/>
          <w:szCs w:val="24"/>
        </w:rPr>
        <w:t>20-22</w:t>
      </w:r>
      <w:r w:rsidR="002C1BA3" w:rsidRPr="00255335">
        <w:rPr>
          <w:rFonts w:ascii="Times New Roman" w:eastAsia="Times New Roman" w:hAnsi="Times New Roman" w:cs="Times New Roman"/>
          <w:sz w:val="24"/>
          <w:szCs w:val="24"/>
        </w:rPr>
        <w:t>].</w:t>
      </w:r>
    </w:p>
    <w:p w:rsidR="00B11314" w:rsidRPr="00110D2F" w:rsidRDefault="002C1BA3" w:rsidP="002C1BA3">
      <w:pPr>
        <w:spacing w:line="360" w:lineRule="auto"/>
        <w:jc w:val="center"/>
        <w:rPr>
          <w:rFonts w:ascii="Times New Roman" w:eastAsia="Times New Roman" w:hAnsi="Times New Roman" w:cs="Times New Roman"/>
          <w:sz w:val="24"/>
        </w:rPr>
      </w:pPr>
      <w:r w:rsidRPr="00110D2F">
        <w:rPr>
          <w:rFonts w:ascii="Times New Roman" w:eastAsia="Times New Roman" w:hAnsi="Times New Roman" w:cs="Times New Roman"/>
          <w:noProof/>
          <w:sz w:val="24"/>
        </w:rPr>
        <w:drawing>
          <wp:inline distT="0" distB="0" distL="0" distR="0" wp14:anchorId="6B346FB3" wp14:editId="55AE1957">
            <wp:extent cx="4799896" cy="367886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3123" cy="3681338"/>
                    </a:xfrm>
                    <a:prstGeom prst="rect">
                      <a:avLst/>
                    </a:prstGeom>
                    <a:noFill/>
                    <a:ln>
                      <a:noFill/>
                    </a:ln>
                  </pic:spPr>
                </pic:pic>
              </a:graphicData>
            </a:graphic>
          </wp:inline>
        </w:drawing>
      </w:r>
    </w:p>
    <w:p w:rsidR="00876784" w:rsidRDefault="00876784" w:rsidP="0087678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Slika 5</w:t>
      </w:r>
      <w:r w:rsidR="002C1BA3" w:rsidRPr="00A40809">
        <w:rPr>
          <w:rFonts w:ascii="Times New Roman" w:eastAsia="Times New Roman" w:hAnsi="Times New Roman" w:cs="Times New Roman"/>
          <w:b/>
          <w:sz w:val="24"/>
          <w:szCs w:val="24"/>
        </w:rPr>
        <w:t xml:space="preserve">. </w:t>
      </w:r>
      <w:r w:rsidR="002C1BA3" w:rsidRPr="00A40809">
        <w:rPr>
          <w:rFonts w:ascii="Times New Roman" w:eastAsia="Times New Roman" w:hAnsi="Times New Roman" w:cs="Times New Roman"/>
          <w:sz w:val="24"/>
          <w:szCs w:val="24"/>
        </w:rPr>
        <w:t>Temeljni proizvodi nakon procesa prerade</w:t>
      </w:r>
      <w:r w:rsidR="00CD2198">
        <w:rPr>
          <w:rFonts w:ascii="Times New Roman" w:eastAsia="Times New Roman" w:hAnsi="Times New Roman" w:cs="Times New Roman"/>
          <w:sz w:val="24"/>
          <w:szCs w:val="24"/>
        </w:rPr>
        <w:t xml:space="preserve"> nafte</w:t>
      </w:r>
      <w:r w:rsidR="002C1BA3" w:rsidRPr="00A40809">
        <w:rPr>
          <w:rFonts w:ascii="Times New Roman" w:eastAsia="Times New Roman" w:hAnsi="Times New Roman" w:cs="Times New Roman"/>
          <w:sz w:val="24"/>
          <w:szCs w:val="24"/>
        </w:rPr>
        <w:t xml:space="preserve"> </w:t>
      </w:r>
      <w:r w:rsidR="002C1BA3" w:rsidRPr="00876784">
        <w:rPr>
          <w:rFonts w:ascii="Times New Roman" w:eastAsia="Times New Roman" w:hAnsi="Times New Roman" w:cs="Times New Roman"/>
          <w:sz w:val="24"/>
          <w:szCs w:val="24"/>
        </w:rPr>
        <w:t>[</w:t>
      </w:r>
      <w:r w:rsidR="000E7340">
        <w:rPr>
          <w:rFonts w:ascii="Times New Roman" w:eastAsia="Times New Roman" w:hAnsi="Times New Roman" w:cs="Times New Roman"/>
          <w:sz w:val="24"/>
          <w:szCs w:val="24"/>
        </w:rPr>
        <w:t>20</w:t>
      </w:r>
      <w:r w:rsidR="00977280" w:rsidRPr="00876784">
        <w:rPr>
          <w:rFonts w:ascii="Times New Roman" w:eastAsia="Times New Roman" w:hAnsi="Times New Roman" w:cs="Times New Roman"/>
          <w:sz w:val="24"/>
          <w:szCs w:val="24"/>
        </w:rPr>
        <w:t>]</w:t>
      </w:r>
    </w:p>
    <w:p w:rsidR="00690A44" w:rsidRDefault="00690A44" w:rsidP="00876784">
      <w:pPr>
        <w:spacing w:line="360" w:lineRule="auto"/>
        <w:jc w:val="both"/>
        <w:rPr>
          <w:rFonts w:ascii="Times New Roman" w:eastAsia="Times New Roman" w:hAnsi="Times New Roman" w:cs="Times New Roman"/>
          <w:b/>
          <w:sz w:val="28"/>
          <w:szCs w:val="28"/>
        </w:rPr>
      </w:pPr>
    </w:p>
    <w:p w:rsidR="006B3948" w:rsidRPr="00876784" w:rsidRDefault="002B0ECD" w:rsidP="0087678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1</w:t>
      </w:r>
      <w:r w:rsidR="003A16D8" w:rsidRPr="00110D2F">
        <w:rPr>
          <w:rFonts w:ascii="Times New Roman" w:eastAsia="Times New Roman" w:hAnsi="Times New Roman" w:cs="Times New Roman"/>
          <w:b/>
          <w:sz w:val="28"/>
          <w:szCs w:val="28"/>
        </w:rPr>
        <w:t>.2. DIZELSKA GORIVA</w:t>
      </w:r>
    </w:p>
    <w:p w:rsidR="00684131" w:rsidRDefault="002C1BA3" w:rsidP="00D749FF">
      <w:pPr>
        <w:spacing w:before="120" w:after="120" w:line="360" w:lineRule="auto"/>
        <w:jc w:val="both"/>
        <w:rPr>
          <w:rFonts w:ascii="Times New Roman" w:eastAsia="Times New Roman" w:hAnsi="Times New Roman" w:cs="Times New Roman"/>
          <w:sz w:val="24"/>
          <w:szCs w:val="24"/>
          <w:shd w:val="clear" w:color="auto" w:fill="FFFFFF"/>
        </w:rPr>
      </w:pPr>
      <w:r w:rsidRPr="00110D2F">
        <w:rPr>
          <w:rFonts w:ascii="Times New Roman" w:eastAsia="Times New Roman" w:hAnsi="Times New Roman" w:cs="Times New Roman"/>
          <w:sz w:val="24"/>
          <w:szCs w:val="24"/>
          <w:shd w:val="clear" w:color="auto" w:fill="FFFFFF"/>
        </w:rPr>
        <w:t>Dizelska goriva</w:t>
      </w:r>
      <w:r w:rsidR="003A16D8" w:rsidRPr="00110D2F">
        <w:rPr>
          <w:rFonts w:ascii="Times New Roman" w:eastAsia="Times New Roman" w:hAnsi="Times New Roman" w:cs="Times New Roman"/>
          <w:sz w:val="24"/>
          <w:szCs w:val="24"/>
          <w:shd w:val="clear" w:color="auto" w:fill="FFFFFF"/>
        </w:rPr>
        <w:t xml:space="preserve"> su smjese petrolejske frakcije i frakcije lakog plinskog ulja (C12 – C25) s područja destilacije s temperaturom vrelišta od 160 do 360 °C.</w:t>
      </w:r>
      <w:r w:rsidR="003D4671">
        <w:rPr>
          <w:rFonts w:ascii="Times New Roman" w:eastAsia="Times New Roman" w:hAnsi="Times New Roman" w:cs="Times New Roman"/>
          <w:sz w:val="24"/>
          <w:szCs w:val="24"/>
          <w:shd w:val="clear" w:color="auto" w:fill="FFFFFF"/>
        </w:rPr>
        <w:t xml:space="preserve"> Dizelska goriva ili plinska ulja </w:t>
      </w:r>
      <w:r w:rsidR="00D53622">
        <w:rPr>
          <w:rFonts w:ascii="Times New Roman" w:eastAsia="Times New Roman" w:hAnsi="Times New Roman" w:cs="Times New Roman"/>
          <w:sz w:val="24"/>
          <w:szCs w:val="24"/>
          <w:shd w:val="clear" w:color="auto" w:fill="FFFFFF"/>
        </w:rPr>
        <w:t xml:space="preserve">su </w:t>
      </w:r>
      <w:r w:rsidR="00D53622" w:rsidRPr="00D53622">
        <w:rPr>
          <w:rFonts w:ascii="Times New Roman" w:eastAsia="Times New Roman" w:hAnsi="Times New Roman" w:cs="Times New Roman"/>
          <w:sz w:val="24"/>
          <w:szCs w:val="24"/>
          <w:shd w:val="clear" w:color="auto" w:fill="FFFFFF"/>
        </w:rPr>
        <w:t>tekući produkt prerade nafte te</w:t>
      </w:r>
      <w:r w:rsidR="003A16D8" w:rsidRPr="00D53622">
        <w:rPr>
          <w:rFonts w:ascii="Times New Roman" w:eastAsia="Times New Roman" w:hAnsi="Times New Roman" w:cs="Times New Roman"/>
          <w:sz w:val="24"/>
          <w:szCs w:val="24"/>
          <w:shd w:val="clear" w:color="auto" w:fill="FFFFFF"/>
        </w:rPr>
        <w:t xml:space="preserve"> su pogonska goriva za motore u koj</w:t>
      </w:r>
      <w:r w:rsidR="00D53622">
        <w:rPr>
          <w:rFonts w:ascii="Times New Roman" w:eastAsia="Times New Roman" w:hAnsi="Times New Roman" w:cs="Times New Roman"/>
          <w:sz w:val="24"/>
          <w:szCs w:val="24"/>
          <w:shd w:val="clear" w:color="auto" w:fill="FFFFFF"/>
        </w:rPr>
        <w:t xml:space="preserve">ima se goriva smjesa </w:t>
      </w:r>
      <w:r w:rsidR="00D53622">
        <w:rPr>
          <w:rFonts w:ascii="Times New Roman" w:eastAsia="Times New Roman" w:hAnsi="Times New Roman" w:cs="Times New Roman"/>
          <w:sz w:val="24"/>
          <w:szCs w:val="24"/>
          <w:shd w:val="clear" w:color="auto" w:fill="FFFFFF"/>
        </w:rPr>
        <w:lastRenderedPageBreak/>
        <w:t>samostalno p</w:t>
      </w:r>
      <w:r w:rsidR="003A16D8" w:rsidRPr="00D53622">
        <w:rPr>
          <w:rFonts w:ascii="Times New Roman" w:eastAsia="Times New Roman" w:hAnsi="Times New Roman" w:cs="Times New Roman"/>
          <w:sz w:val="24"/>
          <w:szCs w:val="24"/>
          <w:shd w:val="clear" w:color="auto" w:fill="FFFFFF"/>
        </w:rPr>
        <w:t xml:space="preserve">ali u </w:t>
      </w:r>
      <w:r w:rsidR="00D53622" w:rsidRPr="00D53622">
        <w:rPr>
          <w:rFonts w:ascii="Times New Roman" w:eastAsia="Times New Roman" w:hAnsi="Times New Roman" w:cs="Times New Roman"/>
          <w:sz w:val="24"/>
          <w:szCs w:val="24"/>
          <w:shd w:val="clear" w:color="auto" w:fill="FFFFFF"/>
        </w:rPr>
        <w:t>a</w:t>
      </w:r>
      <w:r w:rsidR="00684131">
        <w:rPr>
          <w:rFonts w:ascii="Times New Roman" w:eastAsia="Times New Roman" w:hAnsi="Times New Roman" w:cs="Times New Roman"/>
          <w:sz w:val="24"/>
          <w:szCs w:val="24"/>
          <w:shd w:val="clear" w:color="auto" w:fill="FFFFFF"/>
        </w:rPr>
        <w:t>tmosferi vrućeg stlačenog zraka.</w:t>
      </w:r>
      <w:r w:rsidR="00684131" w:rsidRPr="00684131">
        <w:rPr>
          <w:rFonts w:ascii="Times New Roman" w:hAnsi="Times New Roman" w:cs="Times New Roman"/>
          <w:color w:val="000000" w:themeColor="text1"/>
          <w:sz w:val="24"/>
          <w:szCs w:val="24"/>
        </w:rPr>
        <w:t xml:space="preserve"> </w:t>
      </w:r>
      <w:r w:rsidR="00684131" w:rsidRPr="00686A81">
        <w:rPr>
          <w:rFonts w:ascii="Times New Roman" w:hAnsi="Times New Roman" w:cs="Times New Roman"/>
          <w:color w:val="000000" w:themeColor="text1"/>
          <w:sz w:val="24"/>
          <w:szCs w:val="24"/>
        </w:rPr>
        <w:t>Dizelsk</w:t>
      </w:r>
      <w:r w:rsidR="00684131">
        <w:rPr>
          <w:rFonts w:ascii="Times New Roman" w:hAnsi="Times New Roman" w:cs="Times New Roman"/>
          <w:color w:val="000000" w:themeColor="text1"/>
          <w:sz w:val="24"/>
          <w:szCs w:val="24"/>
        </w:rPr>
        <w:t>a</w:t>
      </w:r>
      <w:r w:rsidR="00684131" w:rsidRPr="00686A81">
        <w:rPr>
          <w:rFonts w:ascii="Times New Roman" w:hAnsi="Times New Roman" w:cs="Times New Roman"/>
          <w:color w:val="000000" w:themeColor="text1"/>
          <w:sz w:val="24"/>
          <w:szCs w:val="24"/>
        </w:rPr>
        <w:t xml:space="preserve"> goriv</w:t>
      </w:r>
      <w:r w:rsidR="00684131">
        <w:rPr>
          <w:rFonts w:ascii="Times New Roman" w:hAnsi="Times New Roman" w:cs="Times New Roman"/>
          <w:color w:val="000000" w:themeColor="text1"/>
          <w:sz w:val="24"/>
          <w:szCs w:val="24"/>
        </w:rPr>
        <w:t>a</w:t>
      </w:r>
      <w:r w:rsidR="00684131" w:rsidRPr="00686A81">
        <w:rPr>
          <w:rFonts w:ascii="Times New Roman" w:hAnsi="Times New Roman" w:cs="Times New Roman"/>
          <w:color w:val="000000" w:themeColor="text1"/>
          <w:sz w:val="24"/>
          <w:szCs w:val="24"/>
        </w:rPr>
        <w:t xml:space="preserve"> </w:t>
      </w:r>
      <w:r w:rsidR="00684131">
        <w:rPr>
          <w:rFonts w:ascii="Times New Roman" w:hAnsi="Times New Roman" w:cs="Times New Roman"/>
          <w:color w:val="000000" w:themeColor="text1"/>
          <w:sz w:val="24"/>
          <w:szCs w:val="24"/>
        </w:rPr>
        <w:t xml:space="preserve">su </w:t>
      </w:r>
      <w:r w:rsidR="00684131" w:rsidRPr="00686A81">
        <w:rPr>
          <w:rFonts w:ascii="Times New Roman" w:hAnsi="Times New Roman" w:cs="Times New Roman"/>
          <w:color w:val="000000" w:themeColor="text1"/>
          <w:sz w:val="24"/>
          <w:szCs w:val="24"/>
        </w:rPr>
        <w:t>kompleksn</w:t>
      </w:r>
      <w:r w:rsidR="00684131">
        <w:rPr>
          <w:rFonts w:ascii="Times New Roman" w:hAnsi="Times New Roman" w:cs="Times New Roman"/>
          <w:color w:val="000000" w:themeColor="text1"/>
          <w:sz w:val="24"/>
          <w:szCs w:val="24"/>
        </w:rPr>
        <w:t>e</w:t>
      </w:r>
      <w:r w:rsidR="00684131" w:rsidRPr="00686A81">
        <w:rPr>
          <w:rFonts w:ascii="Times New Roman" w:hAnsi="Times New Roman" w:cs="Times New Roman"/>
          <w:color w:val="000000" w:themeColor="text1"/>
          <w:sz w:val="24"/>
          <w:szCs w:val="24"/>
        </w:rPr>
        <w:t xml:space="preserve"> smjes</w:t>
      </w:r>
      <w:r w:rsidR="00684131">
        <w:rPr>
          <w:rFonts w:ascii="Times New Roman" w:hAnsi="Times New Roman" w:cs="Times New Roman"/>
          <w:color w:val="000000" w:themeColor="text1"/>
          <w:sz w:val="24"/>
          <w:szCs w:val="24"/>
        </w:rPr>
        <w:t>e</w:t>
      </w:r>
      <w:r w:rsidR="00684131" w:rsidRPr="00686A81">
        <w:rPr>
          <w:rFonts w:ascii="Times New Roman" w:hAnsi="Times New Roman" w:cs="Times New Roman"/>
          <w:color w:val="000000" w:themeColor="text1"/>
          <w:sz w:val="24"/>
          <w:szCs w:val="24"/>
        </w:rPr>
        <w:t xml:space="preserve"> različitih rafinerijskih produkata i aditiva.</w:t>
      </w:r>
      <w:r w:rsidR="00684131">
        <w:rPr>
          <w:rFonts w:ascii="Times New Roman" w:hAnsi="Times New Roman" w:cs="Times New Roman"/>
          <w:color w:val="000000" w:themeColor="text1"/>
          <w:sz w:val="24"/>
          <w:szCs w:val="24"/>
        </w:rPr>
        <w:t xml:space="preserve"> </w:t>
      </w:r>
      <w:r w:rsidR="00684131" w:rsidRPr="00686A81">
        <w:rPr>
          <w:rFonts w:ascii="Times New Roman" w:eastAsia="Times New Roman" w:hAnsi="Times New Roman" w:cs="Times New Roman"/>
          <w:color w:val="000000"/>
          <w:sz w:val="24"/>
          <w:szCs w:val="24"/>
          <w:shd w:val="clear" w:color="auto" w:fill="FFFFFF"/>
        </w:rPr>
        <w:t>Naziv su dobila po njemačkom </w:t>
      </w:r>
      <w:hyperlink r:id="rId19">
        <w:r w:rsidR="00684131" w:rsidRPr="00686A81">
          <w:rPr>
            <w:rFonts w:ascii="Times New Roman" w:eastAsia="Times New Roman" w:hAnsi="Times New Roman" w:cs="Times New Roman"/>
            <w:color w:val="000000"/>
            <w:sz w:val="24"/>
            <w:szCs w:val="24"/>
            <w:shd w:val="clear" w:color="auto" w:fill="FFFFFF"/>
          </w:rPr>
          <w:t>izumitelju</w:t>
        </w:r>
      </w:hyperlink>
      <w:r w:rsidR="00684131" w:rsidRPr="00686A81">
        <w:rPr>
          <w:rFonts w:ascii="Times New Roman" w:eastAsia="Times New Roman" w:hAnsi="Times New Roman" w:cs="Times New Roman"/>
          <w:color w:val="000000"/>
          <w:sz w:val="24"/>
          <w:szCs w:val="24"/>
          <w:shd w:val="clear" w:color="auto" w:fill="FFFFFF"/>
        </w:rPr>
        <w:t> </w:t>
      </w:r>
      <w:hyperlink r:id="rId20">
        <w:r w:rsidR="00684131" w:rsidRPr="00686A81">
          <w:rPr>
            <w:rFonts w:ascii="Times New Roman" w:eastAsia="Times New Roman" w:hAnsi="Times New Roman" w:cs="Times New Roman"/>
            <w:color w:val="000000"/>
            <w:sz w:val="24"/>
            <w:szCs w:val="24"/>
            <w:shd w:val="clear" w:color="auto" w:fill="FFFFFF"/>
          </w:rPr>
          <w:t>Rudolfu Dieselu</w:t>
        </w:r>
      </w:hyperlink>
      <w:r w:rsidR="00684131" w:rsidRPr="00686A81">
        <w:rPr>
          <w:rFonts w:ascii="Times New Roman" w:eastAsia="Times New Roman" w:hAnsi="Times New Roman" w:cs="Times New Roman"/>
          <w:color w:val="000000"/>
          <w:sz w:val="24"/>
          <w:szCs w:val="24"/>
          <w:shd w:val="clear" w:color="auto" w:fill="FFFFFF"/>
        </w:rPr>
        <w:t xml:space="preserve"> [1, 20]. </w:t>
      </w:r>
    </w:p>
    <w:p w:rsidR="00A40809" w:rsidRPr="00684131" w:rsidRDefault="003A16D8" w:rsidP="00D749FF">
      <w:pPr>
        <w:spacing w:before="120" w:after="120" w:line="360" w:lineRule="auto"/>
        <w:jc w:val="both"/>
        <w:rPr>
          <w:rFonts w:ascii="Times New Roman" w:eastAsia="Times New Roman" w:hAnsi="Times New Roman" w:cs="Times New Roman"/>
          <w:sz w:val="24"/>
          <w:szCs w:val="24"/>
          <w:shd w:val="clear" w:color="auto" w:fill="FFFFFF"/>
        </w:rPr>
      </w:pPr>
      <w:r w:rsidRPr="00110D2F">
        <w:rPr>
          <w:rFonts w:ascii="Times New Roman" w:eastAsia="Times New Roman" w:hAnsi="Times New Roman" w:cs="Times New Roman"/>
          <w:color w:val="000000"/>
          <w:sz w:val="24"/>
          <w:szCs w:val="24"/>
          <w:shd w:val="clear" w:color="auto" w:fill="FFFFFF"/>
        </w:rPr>
        <w:t xml:space="preserve">Za primjenu u vozilima najvažnija su niskotemperaturna svojstva, cetanski broj, udio sumpora, udio vode i sedimenata </w:t>
      </w:r>
      <w:r w:rsidR="007C3B99">
        <w:rPr>
          <w:rFonts w:ascii="Times New Roman" w:eastAsia="Times New Roman" w:hAnsi="Times New Roman" w:cs="Times New Roman"/>
          <w:color w:val="000000"/>
          <w:sz w:val="24"/>
          <w:szCs w:val="24"/>
          <w:shd w:val="clear" w:color="auto" w:fill="FFFFFF"/>
        </w:rPr>
        <w:t>te</w:t>
      </w:r>
      <w:r w:rsidRPr="00110D2F">
        <w:rPr>
          <w:rFonts w:ascii="Times New Roman" w:eastAsia="Times New Roman" w:hAnsi="Times New Roman" w:cs="Times New Roman"/>
          <w:color w:val="000000"/>
          <w:sz w:val="24"/>
          <w:szCs w:val="24"/>
          <w:shd w:val="clear" w:color="auto" w:fill="FFFFFF"/>
        </w:rPr>
        <w:t xml:space="preserve"> cetanski indeks.</w:t>
      </w:r>
    </w:p>
    <w:p w:rsidR="00B11314" w:rsidRPr="00A40809" w:rsidRDefault="003A16D8" w:rsidP="00D749FF">
      <w:pPr>
        <w:spacing w:before="120" w:after="120" w:line="360" w:lineRule="auto"/>
        <w:jc w:val="both"/>
        <w:rPr>
          <w:rFonts w:ascii="Times New Roman" w:eastAsia="Times New Roman" w:hAnsi="Times New Roman" w:cs="Times New Roman"/>
          <w:color w:val="000000"/>
          <w:sz w:val="24"/>
          <w:szCs w:val="24"/>
          <w:shd w:val="clear" w:color="auto" w:fill="FFFFFF"/>
        </w:rPr>
      </w:pPr>
      <w:r w:rsidRPr="00A40809">
        <w:rPr>
          <w:rFonts w:ascii="Times New Roman" w:eastAsia="Times New Roman" w:hAnsi="Times New Roman" w:cs="Times New Roman"/>
          <w:b/>
          <w:i/>
          <w:color w:val="000000"/>
          <w:sz w:val="24"/>
          <w:szCs w:val="24"/>
          <w:shd w:val="clear" w:color="auto" w:fill="FFFFFF"/>
        </w:rPr>
        <w:t>Niskotemperaturna svojstva</w:t>
      </w:r>
      <w:r w:rsidRPr="00110D2F">
        <w:rPr>
          <w:rFonts w:ascii="Times New Roman" w:eastAsia="Times New Roman" w:hAnsi="Times New Roman" w:cs="Times New Roman"/>
          <w:color w:val="000000"/>
          <w:sz w:val="24"/>
          <w:szCs w:val="24"/>
          <w:shd w:val="clear" w:color="auto" w:fill="FFFFFF"/>
        </w:rPr>
        <w:t xml:space="preserve"> </w:t>
      </w:r>
      <w:r w:rsidRPr="0041154C">
        <w:rPr>
          <w:rFonts w:ascii="Times New Roman" w:eastAsia="Times New Roman" w:hAnsi="Times New Roman" w:cs="Times New Roman"/>
          <w:color w:val="000000" w:themeColor="text1"/>
          <w:sz w:val="24"/>
          <w:szCs w:val="24"/>
          <w:shd w:val="clear" w:color="auto" w:fill="FFFFFF"/>
        </w:rPr>
        <w:t>određena su točkom filtrabilnosti dizelskih goriva.</w:t>
      </w:r>
      <w:r w:rsidR="0041154C" w:rsidRPr="0041154C">
        <w:rPr>
          <w:rFonts w:ascii="Times New Roman" w:eastAsia="Times New Roman" w:hAnsi="Times New Roman" w:cs="Times New Roman"/>
          <w:color w:val="000000" w:themeColor="text1"/>
          <w:sz w:val="24"/>
          <w:szCs w:val="24"/>
          <w:shd w:val="clear" w:color="auto" w:fill="FFFFFF"/>
        </w:rPr>
        <w:t xml:space="preserve"> </w:t>
      </w:r>
      <w:r w:rsidR="0041154C" w:rsidRPr="0041154C">
        <w:rPr>
          <w:rFonts w:ascii="Times New Roman" w:hAnsi="Times New Roman" w:cs="Times New Roman"/>
          <w:color w:val="000000" w:themeColor="text1"/>
          <w:sz w:val="24"/>
          <w:szCs w:val="24"/>
        </w:rPr>
        <w:t>Zbog</w:t>
      </w:r>
      <w:r w:rsidR="0041154C" w:rsidRPr="0041154C">
        <w:rPr>
          <w:rFonts w:ascii="Times New Roman" w:hAnsi="Times New Roman" w:cs="Times New Roman"/>
          <w:color w:val="000000" w:themeColor="text1"/>
          <w:sz w:val="24"/>
          <w:szCs w:val="24"/>
        </w:rPr>
        <w:br/>
        <w:t>rada u niskotemperaturnim uvjetima ne smije doći do kristalizacije i odvajanja težih parafinskih molekula, što bi dovelo do početnog zamućenja, no sva dizelska goriva u svom sastavu imaju alkane koji kristaliziraju pri nižim temperaturama. Takva pojava otežava protok goriva</w:t>
      </w:r>
      <w:r w:rsidR="0041154C">
        <w:rPr>
          <w:rFonts w:ascii="Times New Roman" w:hAnsi="Times New Roman" w:cs="Times New Roman"/>
          <w:color w:val="000000" w:themeColor="text1"/>
          <w:sz w:val="24"/>
          <w:szCs w:val="24"/>
        </w:rPr>
        <w:t xml:space="preserve"> te uzrokuje začepljenje i prekid rada motora</w:t>
      </w:r>
      <w:r w:rsidR="0041154C" w:rsidRPr="0041154C">
        <w:rPr>
          <w:rFonts w:ascii="Times New Roman" w:hAnsi="Times New Roman" w:cs="Times New Roman"/>
          <w:color w:val="000000" w:themeColor="text1"/>
          <w:sz w:val="24"/>
          <w:szCs w:val="24"/>
        </w:rPr>
        <w:t xml:space="preserve">. </w:t>
      </w:r>
      <w:r w:rsidRPr="0041154C">
        <w:rPr>
          <w:rFonts w:ascii="Times New Roman" w:eastAsia="Times New Roman" w:hAnsi="Times New Roman" w:cs="Times New Roman"/>
          <w:color w:val="000000" w:themeColor="text1"/>
          <w:sz w:val="24"/>
          <w:szCs w:val="24"/>
          <w:shd w:val="clear" w:color="auto" w:fill="FFFFFF"/>
        </w:rPr>
        <w:t xml:space="preserve">Zbog toga se u dizelska goriva za zimske uvjete u rafineriji dodaju </w:t>
      </w:r>
      <w:r w:rsidR="00602E0D" w:rsidRPr="0041154C">
        <w:rPr>
          <w:rFonts w:ascii="Times New Roman" w:eastAsia="Times New Roman" w:hAnsi="Times New Roman" w:cs="Times New Roman"/>
          <w:color w:val="000000" w:themeColor="text1"/>
          <w:sz w:val="24"/>
          <w:szCs w:val="24"/>
          <w:shd w:val="clear" w:color="auto" w:fill="FFFFFF"/>
        </w:rPr>
        <w:t xml:space="preserve">aditivi </w:t>
      </w:r>
      <w:r w:rsidRPr="0041154C">
        <w:rPr>
          <w:rFonts w:ascii="Times New Roman" w:eastAsia="Times New Roman" w:hAnsi="Times New Roman" w:cs="Times New Roman"/>
          <w:color w:val="000000" w:themeColor="text1"/>
          <w:sz w:val="24"/>
          <w:szCs w:val="24"/>
          <w:shd w:val="clear" w:color="auto" w:fill="FFFFFF"/>
        </w:rPr>
        <w:t>koji poboljšavaju tečenje</w:t>
      </w:r>
      <w:r w:rsidR="00602E0D" w:rsidRPr="0041154C">
        <w:rPr>
          <w:rFonts w:ascii="Times New Roman" w:eastAsia="Times New Roman" w:hAnsi="Times New Roman" w:cs="Times New Roman"/>
          <w:color w:val="000000" w:themeColor="text1"/>
          <w:sz w:val="24"/>
          <w:szCs w:val="24"/>
          <w:shd w:val="clear" w:color="auto" w:fill="FFFFFF"/>
        </w:rPr>
        <w:t xml:space="preserve"> ili depresanti</w:t>
      </w:r>
      <w:r w:rsidRPr="0041154C">
        <w:rPr>
          <w:rFonts w:ascii="Times New Roman" w:eastAsia="Times New Roman" w:hAnsi="Times New Roman" w:cs="Times New Roman"/>
          <w:color w:val="000000" w:themeColor="text1"/>
          <w:sz w:val="24"/>
          <w:szCs w:val="24"/>
          <w:shd w:val="clear" w:color="auto" w:fill="FFFFFF"/>
        </w:rPr>
        <w:t>.</w:t>
      </w:r>
      <w:r w:rsidR="0041154C">
        <w:rPr>
          <w:rFonts w:ascii="Times New Roman" w:eastAsia="Times New Roman" w:hAnsi="Times New Roman" w:cs="Times New Roman"/>
          <w:color w:val="000000" w:themeColor="text1"/>
          <w:sz w:val="24"/>
          <w:szCs w:val="24"/>
          <w:shd w:val="clear" w:color="auto" w:fill="FFFFFF"/>
        </w:rPr>
        <w:t xml:space="preserve"> </w:t>
      </w:r>
      <w:r w:rsidRPr="0041154C">
        <w:rPr>
          <w:rFonts w:ascii="Times New Roman" w:eastAsia="Times New Roman" w:hAnsi="Times New Roman" w:cs="Times New Roman"/>
          <w:color w:val="000000" w:themeColor="text1"/>
          <w:sz w:val="24"/>
          <w:szCs w:val="24"/>
          <w:shd w:val="clear" w:color="auto" w:fill="FFFFFF"/>
        </w:rPr>
        <w:t>Oni</w:t>
      </w:r>
      <w:r w:rsidR="00602E0D" w:rsidRPr="0041154C">
        <w:rPr>
          <w:rFonts w:ascii="Times New Roman" w:eastAsia="Times New Roman" w:hAnsi="Times New Roman" w:cs="Times New Roman"/>
          <w:color w:val="000000" w:themeColor="text1"/>
          <w:sz w:val="24"/>
          <w:szCs w:val="24"/>
          <w:shd w:val="clear" w:color="auto" w:fill="FFFFFF"/>
        </w:rPr>
        <w:t xml:space="preserve"> ograničavaju rast parafinskih kristala,</w:t>
      </w:r>
      <w:r w:rsidR="0041154C">
        <w:rPr>
          <w:rFonts w:ascii="Times New Roman" w:eastAsia="Times New Roman" w:hAnsi="Times New Roman" w:cs="Times New Roman"/>
          <w:color w:val="000000" w:themeColor="text1"/>
          <w:sz w:val="24"/>
          <w:szCs w:val="24"/>
          <w:shd w:val="clear" w:color="auto" w:fill="FFFFFF"/>
        </w:rPr>
        <w:t xml:space="preserve"> ali ne mogu spriječiti potpuno </w:t>
      </w:r>
      <w:r w:rsidR="00602E0D" w:rsidRPr="0041154C">
        <w:rPr>
          <w:rFonts w:ascii="Times New Roman" w:eastAsia="Times New Roman" w:hAnsi="Times New Roman" w:cs="Times New Roman"/>
          <w:color w:val="000000" w:themeColor="text1"/>
          <w:sz w:val="24"/>
          <w:szCs w:val="24"/>
          <w:shd w:val="clear" w:color="auto" w:fill="FFFFFF"/>
        </w:rPr>
        <w:t>nastajanje tih kristala</w:t>
      </w:r>
      <w:r w:rsidR="00602E0D">
        <w:rPr>
          <w:rFonts w:ascii="Times New Roman" w:eastAsia="Times New Roman" w:hAnsi="Times New Roman" w:cs="Times New Roman"/>
          <w:color w:val="000000"/>
          <w:sz w:val="24"/>
          <w:szCs w:val="24"/>
          <w:shd w:val="clear" w:color="auto" w:fill="FFFFFF"/>
        </w:rPr>
        <w:t>.</w:t>
      </w:r>
      <w:r w:rsidR="00C4384F">
        <w:rPr>
          <w:rFonts w:ascii="Times New Roman" w:eastAsia="Times New Roman" w:hAnsi="Times New Roman" w:cs="Times New Roman"/>
          <w:color w:val="000000"/>
          <w:sz w:val="24"/>
          <w:szCs w:val="24"/>
          <w:shd w:val="clear" w:color="auto" w:fill="FFFFFF"/>
        </w:rPr>
        <w:t xml:space="preserve"> Obično s</w:t>
      </w:r>
      <w:r w:rsidR="00E64F75">
        <w:rPr>
          <w:rFonts w:ascii="Times New Roman" w:eastAsia="Times New Roman" w:hAnsi="Times New Roman" w:cs="Times New Roman"/>
          <w:color w:val="000000"/>
          <w:sz w:val="24"/>
          <w:szCs w:val="24"/>
          <w:shd w:val="clear" w:color="auto" w:fill="FFFFFF"/>
        </w:rPr>
        <w:t>e kao depresanti</w:t>
      </w:r>
      <w:r w:rsidR="00C4384F">
        <w:rPr>
          <w:rFonts w:ascii="Times New Roman" w:eastAsia="Times New Roman" w:hAnsi="Times New Roman" w:cs="Times New Roman"/>
          <w:color w:val="000000"/>
          <w:sz w:val="24"/>
          <w:szCs w:val="24"/>
          <w:shd w:val="clear" w:color="auto" w:fill="FFFFFF"/>
        </w:rPr>
        <w:t xml:space="preserve"> koris</w:t>
      </w:r>
      <w:r w:rsidR="0041154C">
        <w:rPr>
          <w:rFonts w:ascii="Times New Roman" w:eastAsia="Times New Roman" w:hAnsi="Times New Roman" w:cs="Times New Roman"/>
          <w:color w:val="000000"/>
          <w:sz w:val="24"/>
          <w:szCs w:val="24"/>
          <w:shd w:val="clear" w:color="auto" w:fill="FFFFFF"/>
        </w:rPr>
        <w:t xml:space="preserve">te kopolimeri alkena s alkilnim </w:t>
      </w:r>
      <w:r w:rsidR="00C4384F">
        <w:rPr>
          <w:rFonts w:ascii="Times New Roman" w:eastAsia="Times New Roman" w:hAnsi="Times New Roman" w:cs="Times New Roman"/>
          <w:color w:val="000000"/>
          <w:sz w:val="24"/>
          <w:szCs w:val="24"/>
          <w:shd w:val="clear" w:color="auto" w:fill="FFFFFF"/>
        </w:rPr>
        <w:t xml:space="preserve">esterima </w:t>
      </w:r>
      <w:r w:rsidR="0041154C">
        <w:rPr>
          <w:rFonts w:ascii="Times New Roman" w:eastAsia="Times New Roman" w:hAnsi="Times New Roman" w:cs="Times New Roman"/>
          <w:color w:val="000000"/>
          <w:sz w:val="24"/>
          <w:szCs w:val="24"/>
          <w:shd w:val="clear" w:color="auto" w:fill="FFFFFF"/>
        </w:rPr>
        <w:t>nižih organskih kiselina, npr. o</w:t>
      </w:r>
      <w:r w:rsidR="00C4384F">
        <w:rPr>
          <w:rFonts w:ascii="Times New Roman" w:eastAsia="Times New Roman" w:hAnsi="Times New Roman" w:cs="Times New Roman"/>
          <w:color w:val="000000"/>
          <w:sz w:val="24"/>
          <w:szCs w:val="24"/>
          <w:shd w:val="clear" w:color="auto" w:fill="FFFFFF"/>
        </w:rPr>
        <w:t>ctene ili propionske</w:t>
      </w:r>
      <w:r w:rsidR="0041154C">
        <w:rPr>
          <w:color w:val="000000"/>
          <w:sz w:val="20"/>
          <w:szCs w:val="20"/>
        </w:rPr>
        <w:t xml:space="preserve">. </w:t>
      </w:r>
      <w:r w:rsidRPr="00110D2F">
        <w:rPr>
          <w:rFonts w:ascii="Times New Roman" w:eastAsia="Times New Roman" w:hAnsi="Times New Roman" w:cs="Times New Roman"/>
          <w:color w:val="000000"/>
          <w:sz w:val="24"/>
          <w:szCs w:val="24"/>
          <w:shd w:val="clear" w:color="auto" w:fill="FFFFFF"/>
        </w:rPr>
        <w:t xml:space="preserve">Drugi </w:t>
      </w:r>
      <w:r w:rsidR="00823C6F">
        <w:rPr>
          <w:rFonts w:ascii="Times New Roman" w:eastAsia="Times New Roman" w:hAnsi="Times New Roman" w:cs="Times New Roman"/>
          <w:color w:val="000000"/>
          <w:sz w:val="24"/>
          <w:szCs w:val="24"/>
          <w:shd w:val="clear" w:color="auto" w:fill="FFFFFF"/>
        </w:rPr>
        <w:t>aditivi</w:t>
      </w:r>
      <w:r w:rsidR="0041154C">
        <w:rPr>
          <w:rFonts w:ascii="Times New Roman" w:eastAsia="Times New Roman" w:hAnsi="Times New Roman" w:cs="Times New Roman"/>
          <w:color w:val="000000"/>
          <w:sz w:val="24"/>
          <w:szCs w:val="24"/>
          <w:shd w:val="clear" w:color="auto" w:fill="FFFFFF"/>
        </w:rPr>
        <w:t xml:space="preserve"> koji poboljšavaju </w:t>
      </w:r>
      <w:r w:rsidR="00C4384F">
        <w:rPr>
          <w:rFonts w:ascii="Times New Roman" w:eastAsia="Times New Roman" w:hAnsi="Times New Roman" w:cs="Times New Roman"/>
          <w:color w:val="000000"/>
          <w:sz w:val="24"/>
          <w:szCs w:val="24"/>
          <w:shd w:val="clear" w:color="auto" w:fill="FFFFFF"/>
        </w:rPr>
        <w:t>niskotemperaturna svojstva su aditivi protiv taloženja parafina. Njihov učinak se ostvaruje raspršivanjem stvorenih parafinskih kris</w:t>
      </w:r>
      <w:r w:rsidR="00CD2198">
        <w:rPr>
          <w:rFonts w:ascii="Times New Roman" w:eastAsia="Times New Roman" w:hAnsi="Times New Roman" w:cs="Times New Roman"/>
          <w:color w:val="000000"/>
          <w:sz w:val="24"/>
          <w:szCs w:val="24"/>
          <w:shd w:val="clear" w:color="auto" w:fill="FFFFFF"/>
        </w:rPr>
        <w:t>t</w:t>
      </w:r>
      <w:r w:rsidR="00C4384F">
        <w:rPr>
          <w:rFonts w:ascii="Times New Roman" w:eastAsia="Times New Roman" w:hAnsi="Times New Roman" w:cs="Times New Roman"/>
          <w:color w:val="000000"/>
          <w:sz w:val="24"/>
          <w:szCs w:val="24"/>
          <w:shd w:val="clear" w:color="auto" w:fill="FFFFFF"/>
        </w:rPr>
        <w:t xml:space="preserve">ala u gorivu. Djeluju tako da sprječavaju gomilanje kristala na jednom mjestu. </w:t>
      </w:r>
      <w:r w:rsidRPr="00110D2F">
        <w:rPr>
          <w:rFonts w:ascii="Times New Roman" w:eastAsia="Times New Roman" w:hAnsi="Times New Roman" w:cs="Times New Roman"/>
          <w:color w:val="000000"/>
          <w:sz w:val="24"/>
          <w:szCs w:val="24"/>
          <w:shd w:val="clear" w:color="auto" w:fill="FFFFFF"/>
        </w:rPr>
        <w:t xml:space="preserve">Točkom filtrabilnosti određena </w:t>
      </w:r>
      <w:r w:rsidR="007C3B99" w:rsidRPr="00110D2F">
        <w:rPr>
          <w:rFonts w:ascii="Times New Roman" w:eastAsia="Times New Roman" w:hAnsi="Times New Roman" w:cs="Times New Roman"/>
          <w:color w:val="000000"/>
          <w:sz w:val="24"/>
          <w:szCs w:val="24"/>
          <w:shd w:val="clear" w:color="auto" w:fill="FFFFFF"/>
        </w:rPr>
        <w:t xml:space="preserve">je </w:t>
      </w:r>
      <w:r w:rsidRPr="00110D2F">
        <w:rPr>
          <w:rFonts w:ascii="Times New Roman" w:eastAsia="Times New Roman" w:hAnsi="Times New Roman" w:cs="Times New Roman"/>
          <w:color w:val="000000"/>
          <w:sz w:val="24"/>
          <w:szCs w:val="24"/>
          <w:shd w:val="clear" w:color="auto" w:fill="FFFFFF"/>
        </w:rPr>
        <w:t>temperatura na kojoj dolazi do začepljenja filtera kristalima parafin</w:t>
      </w:r>
      <w:r w:rsidR="002C1BA3" w:rsidRPr="00110D2F">
        <w:rPr>
          <w:rFonts w:ascii="Times New Roman" w:eastAsia="Times New Roman" w:hAnsi="Times New Roman" w:cs="Times New Roman"/>
          <w:color w:val="000000"/>
          <w:sz w:val="24"/>
          <w:szCs w:val="24"/>
          <w:shd w:val="clear" w:color="auto" w:fill="FFFFFF"/>
        </w:rPr>
        <w:t>a. Što je ta temperatura niža,</w:t>
      </w:r>
      <w:r w:rsidR="000D233B">
        <w:rPr>
          <w:rFonts w:ascii="Times New Roman" w:eastAsia="Times New Roman" w:hAnsi="Times New Roman" w:cs="Times New Roman"/>
          <w:color w:val="000000"/>
          <w:sz w:val="24"/>
          <w:szCs w:val="24"/>
          <w:shd w:val="clear" w:color="auto" w:fill="FFFFFF"/>
        </w:rPr>
        <w:t xml:space="preserve"> kasnije dolazi do začepljenja filtera. </w:t>
      </w:r>
      <w:r w:rsidRPr="00110D2F">
        <w:rPr>
          <w:rFonts w:ascii="Times New Roman" w:eastAsia="Times New Roman" w:hAnsi="Times New Roman" w:cs="Times New Roman"/>
          <w:color w:val="000000"/>
          <w:sz w:val="24"/>
          <w:szCs w:val="24"/>
          <w:shd w:val="clear" w:color="auto" w:fill="FFFFFF"/>
        </w:rPr>
        <w:t>Filtrabilnost</w:t>
      </w:r>
      <w:r w:rsidR="000D233B">
        <w:rPr>
          <w:rFonts w:ascii="Times New Roman" w:eastAsia="Times New Roman" w:hAnsi="Times New Roman" w:cs="Times New Roman"/>
          <w:color w:val="000000"/>
          <w:sz w:val="24"/>
          <w:szCs w:val="24"/>
          <w:shd w:val="clear" w:color="auto" w:fill="FFFFFF"/>
        </w:rPr>
        <w:t xml:space="preserve"> </w:t>
      </w:r>
      <w:r w:rsidRPr="00110D2F">
        <w:rPr>
          <w:rFonts w:ascii="Times New Roman" w:eastAsia="Times New Roman" w:hAnsi="Times New Roman" w:cs="Times New Roman"/>
          <w:color w:val="000000"/>
          <w:sz w:val="24"/>
          <w:szCs w:val="24"/>
          <w:shd w:val="clear" w:color="auto" w:fill="FFFFFF"/>
        </w:rPr>
        <w:t>određuje moguć</w:t>
      </w:r>
      <w:r w:rsidR="000D233B">
        <w:rPr>
          <w:rFonts w:ascii="Times New Roman" w:eastAsia="Times New Roman" w:hAnsi="Times New Roman" w:cs="Times New Roman"/>
          <w:color w:val="000000"/>
          <w:sz w:val="24"/>
          <w:szCs w:val="24"/>
          <w:shd w:val="clear" w:color="auto" w:fill="FFFFFF"/>
        </w:rPr>
        <w:t xml:space="preserve">nost primjene goriva pri niskim </w:t>
      </w:r>
      <w:r w:rsidRPr="00110D2F">
        <w:rPr>
          <w:rFonts w:ascii="Times New Roman" w:eastAsia="Times New Roman" w:hAnsi="Times New Roman" w:cs="Times New Roman"/>
          <w:color w:val="000000"/>
          <w:sz w:val="24"/>
          <w:szCs w:val="24"/>
          <w:shd w:val="clear" w:color="auto" w:fill="FFFFFF"/>
        </w:rPr>
        <w:t xml:space="preserve">temperaturama te se utvrđuje u </w:t>
      </w:r>
      <w:r w:rsidR="00025D68">
        <w:rPr>
          <w:rFonts w:ascii="Times New Roman" w:eastAsia="Times New Roman" w:hAnsi="Times New Roman" w:cs="Times New Roman"/>
          <w:color w:val="000000"/>
          <w:sz w:val="24"/>
          <w:szCs w:val="24"/>
          <w:shd w:val="clear" w:color="auto" w:fill="FFFFFF"/>
        </w:rPr>
        <w:t xml:space="preserve">posebnom uređaju po metodi CRA </w:t>
      </w:r>
      <w:r w:rsidRPr="00110D2F">
        <w:rPr>
          <w:rFonts w:ascii="Times New Roman" w:eastAsia="Times New Roman" w:hAnsi="Times New Roman" w:cs="Times New Roman"/>
          <w:color w:val="000000"/>
          <w:sz w:val="24"/>
          <w:szCs w:val="24"/>
          <w:shd w:val="clear" w:color="auto" w:fill="FFFFFF"/>
        </w:rPr>
        <w:t>ili CFPP (</w:t>
      </w:r>
      <w:r w:rsidR="003010F0">
        <w:rPr>
          <w:rFonts w:ascii="Times New Roman" w:eastAsia="Times New Roman" w:hAnsi="Times New Roman" w:cs="Times New Roman"/>
          <w:color w:val="000000"/>
          <w:sz w:val="24"/>
          <w:szCs w:val="24"/>
          <w:shd w:val="clear" w:color="auto" w:fill="FFFFFF"/>
        </w:rPr>
        <w:t xml:space="preserve">eng. </w:t>
      </w:r>
      <w:r w:rsidR="000D233B">
        <w:rPr>
          <w:rFonts w:ascii="Times New Roman" w:eastAsia="Times New Roman" w:hAnsi="Times New Roman" w:cs="Times New Roman"/>
          <w:i/>
          <w:color w:val="000000"/>
          <w:sz w:val="24"/>
          <w:szCs w:val="24"/>
          <w:shd w:val="clear" w:color="auto" w:fill="FFFFFF"/>
        </w:rPr>
        <w:t xml:space="preserve">Cold Filter </w:t>
      </w:r>
      <w:r w:rsidRPr="00A40809">
        <w:rPr>
          <w:rFonts w:ascii="Times New Roman" w:eastAsia="Times New Roman" w:hAnsi="Times New Roman" w:cs="Times New Roman"/>
          <w:i/>
          <w:color w:val="000000"/>
          <w:sz w:val="24"/>
          <w:szCs w:val="24"/>
          <w:shd w:val="clear" w:color="auto" w:fill="FFFFFF"/>
        </w:rPr>
        <w:t>Plugging Point</w:t>
      </w:r>
      <w:r w:rsidRPr="00110D2F">
        <w:rPr>
          <w:rFonts w:ascii="Times New Roman" w:eastAsia="Times New Roman" w:hAnsi="Times New Roman" w:cs="Times New Roman"/>
          <w:color w:val="000000"/>
          <w:sz w:val="24"/>
          <w:szCs w:val="24"/>
          <w:shd w:val="clear" w:color="auto" w:fill="FFFFFF"/>
        </w:rPr>
        <w:t>)</w:t>
      </w:r>
      <w:r w:rsidR="00DC5E4D" w:rsidRPr="00110D2F">
        <w:rPr>
          <w:rFonts w:ascii="Times New Roman" w:eastAsia="Times New Roman" w:hAnsi="Times New Roman" w:cs="Times New Roman"/>
          <w:color w:val="000000"/>
          <w:sz w:val="24"/>
          <w:szCs w:val="24"/>
          <w:shd w:val="clear" w:color="auto" w:fill="FFFFFF"/>
        </w:rPr>
        <w:t xml:space="preserve"> </w:t>
      </w:r>
      <w:r w:rsidR="00DC5E4D" w:rsidRPr="00CC0DA3">
        <w:rPr>
          <w:rFonts w:ascii="Times New Roman" w:eastAsia="Times New Roman" w:hAnsi="Times New Roman" w:cs="Times New Roman"/>
          <w:color w:val="000000"/>
          <w:sz w:val="24"/>
          <w:szCs w:val="24"/>
          <w:shd w:val="clear" w:color="auto" w:fill="FFFFFF"/>
        </w:rPr>
        <w:t>[</w:t>
      </w:r>
      <w:r w:rsidR="00CC0DA3" w:rsidRPr="00CC0DA3">
        <w:rPr>
          <w:rFonts w:ascii="Times New Roman" w:eastAsia="Times New Roman" w:hAnsi="Times New Roman" w:cs="Times New Roman"/>
          <w:color w:val="000000"/>
          <w:sz w:val="24"/>
          <w:szCs w:val="24"/>
          <w:shd w:val="clear" w:color="auto" w:fill="FFFFFF"/>
        </w:rPr>
        <w:t>1,</w:t>
      </w:r>
      <w:r w:rsidR="00C00D7A">
        <w:rPr>
          <w:rFonts w:ascii="Times New Roman" w:eastAsia="Times New Roman" w:hAnsi="Times New Roman" w:cs="Times New Roman"/>
          <w:color w:val="000000"/>
          <w:sz w:val="24"/>
          <w:szCs w:val="24"/>
          <w:shd w:val="clear" w:color="auto" w:fill="FFFFFF"/>
        </w:rPr>
        <w:t xml:space="preserve"> 21-26</w:t>
      </w:r>
      <w:r w:rsidR="00DC5E4D" w:rsidRPr="00CC0DA3">
        <w:rPr>
          <w:rFonts w:ascii="Times New Roman" w:eastAsia="Times New Roman" w:hAnsi="Times New Roman" w:cs="Times New Roman"/>
          <w:color w:val="000000"/>
          <w:sz w:val="24"/>
          <w:szCs w:val="24"/>
          <w:shd w:val="clear" w:color="auto" w:fill="FFFFFF"/>
        </w:rPr>
        <w:t>]</w:t>
      </w:r>
      <w:r w:rsidRPr="00CC0DA3">
        <w:rPr>
          <w:rFonts w:ascii="Times New Roman" w:eastAsia="Times New Roman" w:hAnsi="Times New Roman" w:cs="Times New Roman"/>
          <w:color w:val="000000"/>
          <w:sz w:val="24"/>
          <w:szCs w:val="24"/>
          <w:shd w:val="clear" w:color="auto" w:fill="FFFFFF"/>
        </w:rPr>
        <w:t>.</w:t>
      </w:r>
    </w:p>
    <w:p w:rsidR="00B11314" w:rsidRPr="004E4CD7" w:rsidRDefault="003A16D8" w:rsidP="00AF4F39">
      <w:pPr>
        <w:spacing w:before="120" w:after="120" w:line="360" w:lineRule="auto"/>
        <w:jc w:val="both"/>
        <w:rPr>
          <w:rFonts w:ascii="Times New Roman" w:eastAsia="Times New Roman" w:hAnsi="Times New Roman" w:cs="Times New Roman"/>
          <w:color w:val="000000" w:themeColor="text1"/>
          <w:sz w:val="24"/>
          <w:szCs w:val="24"/>
          <w:shd w:val="clear" w:color="auto" w:fill="FFFFFF"/>
        </w:rPr>
      </w:pPr>
      <w:r w:rsidRPr="001C58B4">
        <w:rPr>
          <w:rFonts w:ascii="Times New Roman" w:eastAsia="Times New Roman" w:hAnsi="Times New Roman" w:cs="Times New Roman"/>
          <w:b/>
          <w:i/>
          <w:color w:val="000000"/>
          <w:sz w:val="24"/>
          <w:shd w:val="clear" w:color="auto" w:fill="FFFFFF"/>
        </w:rPr>
        <w:t>Cetanski broj</w:t>
      </w:r>
      <w:r w:rsidRPr="00110D2F">
        <w:rPr>
          <w:rFonts w:ascii="Times New Roman" w:eastAsia="Times New Roman" w:hAnsi="Times New Roman" w:cs="Times New Roman"/>
          <w:color w:val="000000"/>
          <w:sz w:val="24"/>
          <w:shd w:val="clear" w:color="auto" w:fill="FFFFFF"/>
        </w:rPr>
        <w:t xml:space="preserve">  je vrijednost koja pokazuje sklonost dizelskog goriva ka zapaljenju u uvjetima povišenog tlaka i temperature nakon ubrizgavanja u cilindar </w:t>
      </w:r>
      <w:r w:rsidR="007A5D11">
        <w:rPr>
          <w:rFonts w:ascii="Times New Roman" w:eastAsia="Times New Roman" w:hAnsi="Times New Roman" w:cs="Times New Roman"/>
          <w:color w:val="000000"/>
          <w:sz w:val="24"/>
          <w:szCs w:val="24"/>
          <w:shd w:val="clear" w:color="auto" w:fill="FFFFFF"/>
        </w:rPr>
        <w:t>motora</w:t>
      </w:r>
      <w:r w:rsidRPr="00823C6F">
        <w:rPr>
          <w:rFonts w:ascii="Times New Roman" w:eastAsia="Times New Roman" w:hAnsi="Times New Roman" w:cs="Times New Roman"/>
          <w:color w:val="000000"/>
          <w:sz w:val="24"/>
          <w:szCs w:val="24"/>
          <w:shd w:val="clear" w:color="auto" w:fill="FFFFFF"/>
        </w:rPr>
        <w:t>. Što je veći cetanski broj to je manji vremenski razmak između ubrizgavanja g</w:t>
      </w:r>
      <w:r w:rsidR="002C1BA3" w:rsidRPr="00823C6F">
        <w:rPr>
          <w:rFonts w:ascii="Times New Roman" w:eastAsia="Times New Roman" w:hAnsi="Times New Roman" w:cs="Times New Roman"/>
          <w:color w:val="000000"/>
          <w:sz w:val="24"/>
          <w:szCs w:val="24"/>
          <w:shd w:val="clear" w:color="auto" w:fill="FFFFFF"/>
        </w:rPr>
        <w:t>oriva u cilindar motora i zapalj</w:t>
      </w:r>
      <w:r w:rsidRPr="00823C6F">
        <w:rPr>
          <w:rFonts w:ascii="Times New Roman" w:eastAsia="Times New Roman" w:hAnsi="Times New Roman" w:cs="Times New Roman"/>
          <w:color w:val="000000"/>
          <w:sz w:val="24"/>
          <w:szCs w:val="24"/>
          <w:shd w:val="clear" w:color="auto" w:fill="FFFFFF"/>
        </w:rPr>
        <w:t>enja smjese zraka i goriva. Jedna od posljedica</w:t>
      </w:r>
      <w:r w:rsidR="004E4CD7">
        <w:rPr>
          <w:rFonts w:ascii="Times New Roman" w:eastAsia="Times New Roman" w:hAnsi="Times New Roman" w:cs="Times New Roman"/>
          <w:color w:val="000000"/>
          <w:sz w:val="24"/>
          <w:szCs w:val="24"/>
          <w:shd w:val="clear" w:color="auto" w:fill="FFFFFF"/>
        </w:rPr>
        <w:t xml:space="preserve"> koja je najčešće prim</w:t>
      </w:r>
      <w:r w:rsidR="00730917">
        <w:rPr>
          <w:rFonts w:ascii="Times New Roman" w:eastAsia="Times New Roman" w:hAnsi="Times New Roman" w:cs="Times New Roman"/>
          <w:color w:val="000000"/>
          <w:sz w:val="24"/>
          <w:szCs w:val="24"/>
          <w:shd w:val="clear" w:color="auto" w:fill="FFFFFF"/>
        </w:rPr>
        <w:t>i</w:t>
      </w:r>
      <w:r w:rsidR="004E4CD7">
        <w:rPr>
          <w:rFonts w:ascii="Times New Roman" w:eastAsia="Times New Roman" w:hAnsi="Times New Roman" w:cs="Times New Roman"/>
          <w:color w:val="000000"/>
          <w:sz w:val="24"/>
          <w:szCs w:val="24"/>
          <w:shd w:val="clear" w:color="auto" w:fill="FFFFFF"/>
        </w:rPr>
        <w:t>jećena kod</w:t>
      </w:r>
      <w:r w:rsidRPr="00823C6F">
        <w:rPr>
          <w:rFonts w:ascii="Times New Roman" w:eastAsia="Times New Roman" w:hAnsi="Times New Roman" w:cs="Times New Roman"/>
          <w:color w:val="000000"/>
          <w:sz w:val="24"/>
          <w:szCs w:val="24"/>
          <w:shd w:val="clear" w:color="auto" w:fill="FFFFFF"/>
        </w:rPr>
        <w:t xml:space="preserve"> rada motora s gorivom niskog cetanskog broja je povećanje buke motora. Standardi za cetanski broj su </w:t>
      </w:r>
      <w:r w:rsidRPr="00684131">
        <w:rPr>
          <w:rFonts w:ascii="Times New Roman" w:eastAsia="Times New Roman" w:hAnsi="Times New Roman" w:cs="Times New Roman"/>
          <w:color w:val="000000"/>
          <w:sz w:val="24"/>
          <w:szCs w:val="24"/>
          <w:shd w:val="clear" w:color="auto" w:fill="FFFFFF"/>
        </w:rPr>
        <w:t>n</w:t>
      </w:r>
      <w:r w:rsidRPr="00823C6F">
        <w:rPr>
          <w:rFonts w:ascii="Times New Roman" w:eastAsia="Times New Roman" w:hAnsi="Times New Roman" w:cs="Times New Roman"/>
          <w:color w:val="000000"/>
          <w:sz w:val="24"/>
          <w:szCs w:val="24"/>
          <w:shd w:val="clear" w:color="auto" w:fill="FFFFFF"/>
        </w:rPr>
        <w:t>-heksadekan (cetan), C</w:t>
      </w:r>
      <w:r w:rsidRPr="00823C6F">
        <w:rPr>
          <w:rFonts w:ascii="Times New Roman" w:eastAsia="Times New Roman" w:hAnsi="Times New Roman" w:cs="Times New Roman"/>
          <w:color w:val="000000"/>
          <w:sz w:val="24"/>
          <w:szCs w:val="24"/>
          <w:shd w:val="clear" w:color="auto" w:fill="FFFFFF"/>
          <w:vertAlign w:val="subscript"/>
        </w:rPr>
        <w:t>16</w:t>
      </w:r>
      <w:r w:rsidRPr="00823C6F">
        <w:rPr>
          <w:rFonts w:ascii="Times New Roman" w:eastAsia="Times New Roman" w:hAnsi="Times New Roman" w:cs="Times New Roman"/>
          <w:color w:val="000000"/>
          <w:sz w:val="24"/>
          <w:szCs w:val="24"/>
          <w:shd w:val="clear" w:color="auto" w:fill="FFFFFF"/>
        </w:rPr>
        <w:t>H</w:t>
      </w:r>
      <w:r w:rsidRPr="00823C6F">
        <w:rPr>
          <w:rFonts w:ascii="Times New Roman" w:eastAsia="Times New Roman" w:hAnsi="Times New Roman" w:cs="Times New Roman"/>
          <w:color w:val="000000"/>
          <w:sz w:val="24"/>
          <w:szCs w:val="24"/>
          <w:shd w:val="clear" w:color="auto" w:fill="FFFFFF"/>
          <w:vertAlign w:val="subscript"/>
        </w:rPr>
        <w:t>34</w:t>
      </w:r>
      <w:r w:rsidRPr="00823C6F">
        <w:rPr>
          <w:rFonts w:ascii="Times New Roman" w:eastAsia="Times New Roman" w:hAnsi="Times New Roman" w:cs="Times New Roman"/>
          <w:color w:val="000000"/>
          <w:sz w:val="24"/>
          <w:szCs w:val="24"/>
          <w:shd w:val="clear" w:color="auto" w:fill="FFFFFF"/>
        </w:rPr>
        <w:t xml:space="preserve"> kojemu je cetanski broj 100, a </w:t>
      </w:r>
      <w:r w:rsidR="00AF4F39" w:rsidRPr="00823C6F">
        <w:rPr>
          <w:rFonts w:ascii="Times New Roman" w:eastAsia="Times New Roman" w:hAnsi="Times New Roman" w:cs="Times New Roman"/>
          <w:i/>
          <w:color w:val="000000"/>
          <w:sz w:val="24"/>
          <w:szCs w:val="24"/>
          <w:shd w:val="clear" w:color="auto" w:fill="FFFFFF"/>
        </w:rPr>
        <w:t>α</w:t>
      </w:r>
      <w:r w:rsidRPr="00823C6F">
        <w:rPr>
          <w:rFonts w:ascii="Times New Roman" w:eastAsia="Times New Roman" w:hAnsi="Times New Roman" w:cs="Times New Roman"/>
          <w:color w:val="000000"/>
          <w:sz w:val="24"/>
          <w:szCs w:val="24"/>
          <w:shd w:val="clear" w:color="auto" w:fill="FFFFFF"/>
        </w:rPr>
        <w:t>-metil naftalen (</w:t>
      </w:r>
      <w:r w:rsidR="00AF4F39" w:rsidRPr="00823C6F">
        <w:rPr>
          <w:rFonts w:ascii="Times New Roman" w:eastAsia="Times New Roman" w:hAnsi="Times New Roman" w:cs="Times New Roman"/>
          <w:i/>
          <w:color w:val="000000"/>
          <w:sz w:val="24"/>
          <w:szCs w:val="24"/>
          <w:shd w:val="clear" w:color="auto" w:fill="FFFFFF"/>
        </w:rPr>
        <w:t>α</w:t>
      </w:r>
      <w:r w:rsidR="00AF4F39" w:rsidRPr="00823C6F">
        <w:rPr>
          <w:rFonts w:ascii="Times New Roman" w:eastAsia="Times New Roman" w:hAnsi="Times New Roman" w:cs="Times New Roman"/>
          <w:color w:val="000000"/>
          <w:sz w:val="24"/>
          <w:szCs w:val="24"/>
          <w:shd w:val="clear" w:color="auto" w:fill="FFFFFF"/>
        </w:rPr>
        <w:t>-</w:t>
      </w:r>
      <w:r w:rsidRPr="00823C6F">
        <w:rPr>
          <w:rFonts w:ascii="Times New Roman" w:eastAsia="Times New Roman" w:hAnsi="Times New Roman" w:cs="Times New Roman"/>
          <w:color w:val="000000"/>
          <w:sz w:val="24"/>
          <w:szCs w:val="24"/>
          <w:shd w:val="clear" w:color="auto" w:fill="FFFFFF"/>
        </w:rPr>
        <w:t xml:space="preserve">MN) ima </w:t>
      </w:r>
      <w:r w:rsidRPr="00110D2F">
        <w:rPr>
          <w:rFonts w:ascii="Times New Roman" w:eastAsia="Times New Roman" w:hAnsi="Times New Roman" w:cs="Times New Roman"/>
          <w:color w:val="000000"/>
          <w:sz w:val="24"/>
          <w:shd w:val="clear" w:color="auto" w:fill="FFFFFF"/>
        </w:rPr>
        <w:t>cetanski broj 0. Mjerenja se provode na standardnom laboratorijskom motoru</w:t>
      </w:r>
      <w:r w:rsidR="003010F0">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w:t>
      </w:r>
      <w:r w:rsidR="003010F0">
        <w:rPr>
          <w:rFonts w:ascii="Times New Roman" w:eastAsia="Times New Roman" w:hAnsi="Times New Roman" w:cs="Times New Roman"/>
          <w:color w:val="000000"/>
          <w:sz w:val="24"/>
          <w:shd w:val="clear" w:color="auto" w:fill="FFFFFF"/>
        </w:rPr>
        <w:t>V</w:t>
      </w:r>
      <w:r w:rsidRPr="00110D2F">
        <w:rPr>
          <w:rFonts w:ascii="Times New Roman" w:eastAsia="Times New Roman" w:hAnsi="Times New Roman" w:cs="Times New Roman"/>
          <w:color w:val="000000"/>
          <w:sz w:val="24"/>
          <w:shd w:val="clear" w:color="auto" w:fill="FFFFFF"/>
        </w:rPr>
        <w:t xml:space="preserve">rijednosti </w:t>
      </w:r>
      <w:r w:rsidRPr="004E4CD7">
        <w:rPr>
          <w:rFonts w:ascii="Times New Roman" w:eastAsia="Times New Roman" w:hAnsi="Times New Roman" w:cs="Times New Roman"/>
          <w:color w:val="000000" w:themeColor="text1"/>
          <w:sz w:val="24"/>
          <w:szCs w:val="24"/>
          <w:shd w:val="clear" w:color="auto" w:fill="FFFFFF"/>
        </w:rPr>
        <w:t xml:space="preserve">cetanskog broja kreću </w:t>
      </w:r>
      <w:r w:rsidR="003010F0" w:rsidRPr="004E4CD7">
        <w:rPr>
          <w:rFonts w:ascii="Times New Roman" w:eastAsia="Times New Roman" w:hAnsi="Times New Roman" w:cs="Times New Roman"/>
          <w:color w:val="000000" w:themeColor="text1"/>
          <w:sz w:val="24"/>
          <w:szCs w:val="24"/>
          <w:shd w:val="clear" w:color="auto" w:fill="FFFFFF"/>
        </w:rPr>
        <w:t xml:space="preserve">se </w:t>
      </w:r>
      <w:r w:rsidRPr="004E4CD7">
        <w:rPr>
          <w:rFonts w:ascii="Times New Roman" w:eastAsia="Times New Roman" w:hAnsi="Times New Roman" w:cs="Times New Roman"/>
          <w:color w:val="000000" w:themeColor="text1"/>
          <w:sz w:val="24"/>
          <w:szCs w:val="24"/>
          <w:shd w:val="clear" w:color="auto" w:fill="FFFFFF"/>
        </w:rPr>
        <w:t>od 35</w:t>
      </w:r>
      <w:r w:rsidR="003010F0" w:rsidRPr="004E4CD7">
        <w:rPr>
          <w:rFonts w:ascii="Times New Roman" w:eastAsia="Times New Roman" w:hAnsi="Times New Roman" w:cs="Times New Roman"/>
          <w:color w:val="000000" w:themeColor="text1"/>
          <w:sz w:val="24"/>
          <w:szCs w:val="24"/>
          <w:shd w:val="clear" w:color="auto" w:fill="FFFFFF"/>
        </w:rPr>
        <w:t xml:space="preserve"> – </w:t>
      </w:r>
      <w:r w:rsidRPr="004E4CD7">
        <w:rPr>
          <w:rFonts w:ascii="Times New Roman" w:eastAsia="Times New Roman" w:hAnsi="Times New Roman" w:cs="Times New Roman"/>
          <w:color w:val="000000" w:themeColor="text1"/>
          <w:sz w:val="24"/>
          <w:szCs w:val="24"/>
          <w:shd w:val="clear" w:color="auto" w:fill="FFFFFF"/>
        </w:rPr>
        <w:t>50.</w:t>
      </w:r>
      <w:r w:rsidR="009A11C4" w:rsidRPr="004E4CD7">
        <w:rPr>
          <w:rFonts w:ascii="Times New Roman" w:eastAsia="Times New Roman" w:hAnsi="Times New Roman" w:cs="Times New Roman"/>
          <w:color w:val="000000" w:themeColor="text1"/>
          <w:sz w:val="24"/>
          <w:szCs w:val="24"/>
          <w:shd w:val="clear" w:color="auto" w:fill="FFFFFF"/>
        </w:rPr>
        <w:t xml:space="preserve"> </w:t>
      </w:r>
      <w:r w:rsidR="009A11C4" w:rsidRPr="004E4CD7">
        <w:rPr>
          <w:rFonts w:ascii="Times New Roman" w:hAnsi="Times New Roman" w:cs="Times New Roman"/>
          <w:color w:val="000000" w:themeColor="text1"/>
          <w:sz w:val="24"/>
          <w:szCs w:val="24"/>
        </w:rPr>
        <w:t>Gorivo većeg cetanskog broja ima manje kašnjenje u paljenju i veću otpornost na opasne detonacije.</w:t>
      </w:r>
      <w:r w:rsidR="009A11C4" w:rsidRPr="004E4CD7">
        <w:rPr>
          <w:rFonts w:ascii="Times New Roman" w:eastAsia="Times New Roman" w:hAnsi="Times New Roman" w:cs="Times New Roman"/>
          <w:color w:val="000000" w:themeColor="text1"/>
          <w:sz w:val="24"/>
          <w:szCs w:val="24"/>
          <w:shd w:val="clear" w:color="auto" w:fill="FFFFFF"/>
        </w:rPr>
        <w:t xml:space="preserve"> </w:t>
      </w:r>
      <w:r w:rsidR="00625A00" w:rsidRPr="004E4CD7">
        <w:rPr>
          <w:rFonts w:ascii="Times New Roman" w:hAnsi="Times New Roman" w:cs="Times New Roman"/>
          <w:color w:val="000000" w:themeColor="text1"/>
          <w:sz w:val="24"/>
          <w:szCs w:val="24"/>
        </w:rPr>
        <w:t xml:space="preserve">Prema normi </w:t>
      </w:r>
      <w:r w:rsidR="00730917" w:rsidRPr="00730917">
        <w:rPr>
          <w:rFonts w:ascii="Times New Roman" w:hAnsi="Times New Roman" w:cs="Times New Roman"/>
          <w:color w:val="000000" w:themeColor="text1"/>
          <w:sz w:val="24"/>
          <w:szCs w:val="24"/>
        </w:rPr>
        <w:t>HRN EN 590:2011</w:t>
      </w:r>
      <w:r w:rsidR="001B500C" w:rsidRPr="004E4CD7">
        <w:rPr>
          <w:rFonts w:ascii="Times New Roman" w:hAnsi="Times New Roman" w:cs="Times New Roman"/>
          <w:color w:val="000000" w:themeColor="text1"/>
          <w:sz w:val="24"/>
          <w:szCs w:val="24"/>
        </w:rPr>
        <w:t>,</w:t>
      </w:r>
      <w:r w:rsidR="009A11C4" w:rsidRPr="004E4CD7">
        <w:rPr>
          <w:rFonts w:ascii="Times New Roman" w:hAnsi="Times New Roman" w:cs="Times New Roman"/>
          <w:color w:val="000000" w:themeColor="text1"/>
          <w:sz w:val="24"/>
          <w:szCs w:val="24"/>
        </w:rPr>
        <w:t xml:space="preserve"> dizelsko gorivo treba imati cetanski </w:t>
      </w:r>
      <w:r w:rsidR="00E2287E">
        <w:rPr>
          <w:rFonts w:ascii="Times New Roman" w:hAnsi="Times New Roman" w:cs="Times New Roman"/>
          <w:color w:val="000000" w:themeColor="text1"/>
          <w:sz w:val="24"/>
          <w:szCs w:val="24"/>
        </w:rPr>
        <w:t xml:space="preserve">broj </w:t>
      </w:r>
      <w:r w:rsidR="00625A00" w:rsidRPr="004E4CD7">
        <w:rPr>
          <w:rFonts w:ascii="Times New Roman" w:hAnsi="Times New Roman" w:cs="Times New Roman"/>
          <w:color w:val="000000" w:themeColor="text1"/>
          <w:sz w:val="24"/>
          <w:szCs w:val="24"/>
        </w:rPr>
        <w:t>najmanje 51</w:t>
      </w:r>
      <w:r w:rsidR="009A11C4" w:rsidRPr="004E4CD7">
        <w:rPr>
          <w:rFonts w:ascii="Times New Roman" w:hAnsi="Times New Roman" w:cs="Times New Roman"/>
          <w:color w:val="000000" w:themeColor="text1"/>
          <w:sz w:val="24"/>
          <w:szCs w:val="24"/>
        </w:rPr>
        <w:t xml:space="preserve"> (u praksi najčešće između 52 i 56) </w:t>
      </w:r>
      <w:r w:rsidR="00CC0DA3" w:rsidRPr="004E4CD7">
        <w:rPr>
          <w:rFonts w:ascii="Times New Roman" w:hAnsi="Times New Roman" w:cs="Times New Roman"/>
          <w:color w:val="000000" w:themeColor="text1"/>
          <w:sz w:val="24"/>
          <w:szCs w:val="24"/>
        </w:rPr>
        <w:t>[1, 2</w:t>
      </w:r>
      <w:r w:rsidR="00C00D7A">
        <w:rPr>
          <w:rFonts w:ascii="Times New Roman" w:hAnsi="Times New Roman" w:cs="Times New Roman"/>
          <w:color w:val="000000" w:themeColor="text1"/>
          <w:sz w:val="24"/>
          <w:szCs w:val="24"/>
        </w:rPr>
        <w:t>7</w:t>
      </w:r>
      <w:r w:rsidR="009A11C4" w:rsidRPr="004E4CD7">
        <w:rPr>
          <w:rFonts w:ascii="Times New Roman" w:hAnsi="Times New Roman" w:cs="Times New Roman"/>
          <w:color w:val="000000" w:themeColor="text1"/>
          <w:sz w:val="24"/>
          <w:szCs w:val="24"/>
        </w:rPr>
        <w:t xml:space="preserve">]. </w:t>
      </w:r>
      <w:r w:rsidRPr="004E4CD7">
        <w:rPr>
          <w:rFonts w:ascii="Times New Roman" w:eastAsia="Times New Roman" w:hAnsi="Times New Roman" w:cs="Times New Roman"/>
          <w:color w:val="000000" w:themeColor="text1"/>
          <w:sz w:val="24"/>
          <w:szCs w:val="24"/>
          <w:shd w:val="clear" w:color="auto" w:fill="FFFFFF"/>
        </w:rPr>
        <w:t xml:space="preserve">Cetanski broj ovisi o kemijskom sastavu goriva i njegovoj molekulskoj strukturi. On je veći kod dizelskih goriva s </w:t>
      </w:r>
      <w:r w:rsidR="003010F0" w:rsidRPr="004E4CD7">
        <w:rPr>
          <w:rFonts w:ascii="Times New Roman" w:eastAsia="Times New Roman" w:hAnsi="Times New Roman" w:cs="Times New Roman"/>
          <w:color w:val="000000" w:themeColor="text1"/>
          <w:sz w:val="24"/>
          <w:szCs w:val="24"/>
          <w:shd w:val="clear" w:color="auto" w:fill="FFFFFF"/>
        </w:rPr>
        <w:t>većim udjelom alkana i alkena</w:t>
      </w:r>
      <w:r w:rsidRPr="004E4CD7">
        <w:rPr>
          <w:rFonts w:ascii="Times New Roman" w:eastAsia="Times New Roman" w:hAnsi="Times New Roman" w:cs="Times New Roman"/>
          <w:color w:val="000000" w:themeColor="text1"/>
          <w:sz w:val="24"/>
          <w:szCs w:val="24"/>
          <w:shd w:val="clear" w:color="auto" w:fill="FFFFFF"/>
        </w:rPr>
        <w:t xml:space="preserve">, a manji kod </w:t>
      </w:r>
      <w:r w:rsidR="009172BD" w:rsidRPr="004E4CD7">
        <w:rPr>
          <w:rFonts w:ascii="Times New Roman" w:eastAsia="Times New Roman" w:hAnsi="Times New Roman" w:cs="Times New Roman"/>
          <w:color w:val="000000" w:themeColor="text1"/>
          <w:sz w:val="24"/>
          <w:szCs w:val="24"/>
          <w:shd w:val="clear" w:color="auto" w:fill="FFFFFF"/>
        </w:rPr>
        <w:t xml:space="preserve">goriva s većim udjelom </w:t>
      </w:r>
      <w:r w:rsidRPr="004E4CD7">
        <w:rPr>
          <w:rFonts w:ascii="Times New Roman" w:eastAsia="Times New Roman" w:hAnsi="Times New Roman" w:cs="Times New Roman"/>
          <w:color w:val="000000" w:themeColor="text1"/>
          <w:sz w:val="24"/>
          <w:szCs w:val="24"/>
          <w:shd w:val="clear" w:color="auto" w:fill="FFFFFF"/>
        </w:rPr>
        <w:t>aromatsk</w:t>
      </w:r>
      <w:r w:rsidR="009172BD" w:rsidRPr="004E4CD7">
        <w:rPr>
          <w:rFonts w:ascii="Times New Roman" w:eastAsia="Times New Roman" w:hAnsi="Times New Roman" w:cs="Times New Roman"/>
          <w:color w:val="000000" w:themeColor="text1"/>
          <w:sz w:val="24"/>
          <w:szCs w:val="24"/>
          <w:shd w:val="clear" w:color="auto" w:fill="FFFFFF"/>
        </w:rPr>
        <w:t>ih ugljikovodika</w:t>
      </w:r>
      <w:r w:rsidRPr="004E4CD7">
        <w:rPr>
          <w:rFonts w:ascii="Times New Roman" w:eastAsia="Times New Roman" w:hAnsi="Times New Roman" w:cs="Times New Roman"/>
          <w:color w:val="000000" w:themeColor="text1"/>
          <w:sz w:val="24"/>
          <w:szCs w:val="24"/>
          <w:shd w:val="clear" w:color="auto" w:fill="FFFFFF"/>
        </w:rPr>
        <w:t xml:space="preserve"> i </w:t>
      </w:r>
      <w:r w:rsidR="009172BD" w:rsidRPr="004E4CD7">
        <w:rPr>
          <w:rFonts w:ascii="Times New Roman" w:eastAsia="Times New Roman" w:hAnsi="Times New Roman" w:cs="Times New Roman"/>
          <w:color w:val="000000" w:themeColor="text1"/>
          <w:sz w:val="24"/>
          <w:szCs w:val="24"/>
          <w:shd w:val="clear" w:color="auto" w:fill="FFFFFF"/>
        </w:rPr>
        <w:t>cikloalkana</w:t>
      </w:r>
      <w:r w:rsidRPr="004E4CD7">
        <w:rPr>
          <w:rFonts w:ascii="Times New Roman" w:eastAsia="Times New Roman" w:hAnsi="Times New Roman" w:cs="Times New Roman"/>
          <w:color w:val="000000" w:themeColor="text1"/>
          <w:sz w:val="24"/>
          <w:szCs w:val="24"/>
          <w:shd w:val="clear" w:color="auto" w:fill="FFFFFF"/>
        </w:rPr>
        <w:t xml:space="preserve">. Povećavanjem razgranatosti </w:t>
      </w:r>
      <w:r w:rsidR="009172BD" w:rsidRPr="004E4CD7">
        <w:rPr>
          <w:rFonts w:ascii="Times New Roman" w:eastAsia="Times New Roman" w:hAnsi="Times New Roman" w:cs="Times New Roman"/>
          <w:color w:val="000000" w:themeColor="text1"/>
          <w:sz w:val="24"/>
          <w:szCs w:val="24"/>
          <w:shd w:val="clear" w:color="auto" w:fill="FFFFFF"/>
        </w:rPr>
        <w:t xml:space="preserve">alkana </w:t>
      </w:r>
      <w:r w:rsidRPr="004E4CD7">
        <w:rPr>
          <w:rFonts w:ascii="Times New Roman" w:eastAsia="Times New Roman" w:hAnsi="Times New Roman" w:cs="Times New Roman"/>
          <w:color w:val="000000" w:themeColor="text1"/>
          <w:sz w:val="24"/>
          <w:szCs w:val="24"/>
          <w:shd w:val="clear" w:color="auto" w:fill="FFFFFF"/>
        </w:rPr>
        <w:t xml:space="preserve">cetanski broj se </w:t>
      </w:r>
      <w:r w:rsidRPr="004E4CD7">
        <w:rPr>
          <w:rFonts w:ascii="Times New Roman" w:eastAsia="Times New Roman" w:hAnsi="Times New Roman" w:cs="Times New Roman"/>
          <w:color w:val="000000" w:themeColor="text1"/>
          <w:sz w:val="24"/>
          <w:szCs w:val="24"/>
          <w:shd w:val="clear" w:color="auto" w:fill="FFFFFF"/>
        </w:rPr>
        <w:lastRenderedPageBreak/>
        <w:t>smanjuje,</w:t>
      </w:r>
      <w:r w:rsidR="00AF4F39" w:rsidRPr="004E4CD7">
        <w:rPr>
          <w:rFonts w:ascii="Times New Roman" w:eastAsia="Times New Roman" w:hAnsi="Times New Roman" w:cs="Times New Roman"/>
          <w:color w:val="000000" w:themeColor="text1"/>
          <w:sz w:val="24"/>
          <w:szCs w:val="24"/>
          <w:shd w:val="clear" w:color="auto" w:fill="FFFFFF"/>
        </w:rPr>
        <w:t xml:space="preserve"> </w:t>
      </w:r>
      <w:r w:rsidRPr="004E4CD7">
        <w:rPr>
          <w:rFonts w:ascii="Times New Roman" w:eastAsia="Times New Roman" w:hAnsi="Times New Roman" w:cs="Times New Roman"/>
          <w:color w:val="000000" w:themeColor="text1"/>
          <w:sz w:val="24"/>
          <w:szCs w:val="24"/>
          <w:shd w:val="clear" w:color="auto" w:fill="FFFFFF"/>
        </w:rPr>
        <w:t xml:space="preserve">a što su dulji pokrajnji lanci kod </w:t>
      </w:r>
      <w:r w:rsidR="009172BD" w:rsidRPr="004E4CD7">
        <w:rPr>
          <w:rFonts w:ascii="Times New Roman" w:eastAsia="Times New Roman" w:hAnsi="Times New Roman" w:cs="Times New Roman"/>
          <w:color w:val="000000" w:themeColor="text1"/>
          <w:sz w:val="24"/>
          <w:szCs w:val="24"/>
          <w:shd w:val="clear" w:color="auto" w:fill="FFFFFF"/>
        </w:rPr>
        <w:t xml:space="preserve">cikloalkana </w:t>
      </w:r>
      <w:r w:rsidRPr="004E4CD7">
        <w:rPr>
          <w:rFonts w:ascii="Times New Roman" w:eastAsia="Times New Roman" w:hAnsi="Times New Roman" w:cs="Times New Roman"/>
          <w:color w:val="000000" w:themeColor="text1"/>
          <w:sz w:val="24"/>
          <w:szCs w:val="24"/>
          <w:shd w:val="clear" w:color="auto" w:fill="FFFFFF"/>
        </w:rPr>
        <w:t>cetanski broj raste. Poboljšanje cetanskog broja može se postići dodatkom etilnog ili amilnog nitrata. Paljenje goriva u cilindru dizelskog motora obavlja se samostalno,</w:t>
      </w:r>
      <w:r w:rsidR="004E4CD7">
        <w:rPr>
          <w:rFonts w:ascii="Times New Roman" w:eastAsia="Times New Roman" w:hAnsi="Times New Roman" w:cs="Times New Roman"/>
          <w:color w:val="000000" w:themeColor="text1"/>
          <w:sz w:val="24"/>
          <w:szCs w:val="24"/>
          <w:shd w:val="clear" w:color="auto" w:fill="FFFFFF"/>
        </w:rPr>
        <w:t xml:space="preserve"> i to</w:t>
      </w:r>
      <w:r w:rsidRPr="004E4CD7">
        <w:rPr>
          <w:rFonts w:ascii="Times New Roman" w:eastAsia="Times New Roman" w:hAnsi="Times New Roman" w:cs="Times New Roman"/>
          <w:color w:val="000000" w:themeColor="text1"/>
          <w:sz w:val="24"/>
          <w:szCs w:val="24"/>
          <w:shd w:val="clear" w:color="auto" w:fill="FFFFFF"/>
        </w:rPr>
        <w:t xml:space="preserve"> kao posljedica visoke temperature</w:t>
      </w:r>
      <w:r w:rsidRPr="004E4CD7">
        <w:rPr>
          <w:rFonts w:ascii="Times New Roman" w:eastAsia="Times New Roman" w:hAnsi="Times New Roman" w:cs="Times New Roman"/>
          <w:color w:val="000000" w:themeColor="text1"/>
          <w:sz w:val="24"/>
          <w:shd w:val="clear" w:color="auto" w:fill="FFFFFF"/>
        </w:rPr>
        <w:t xml:space="preserve"> stlačenog zraka u kompresijskom prostoru. Što je</w:t>
      </w:r>
      <w:r w:rsidR="004E4CD7">
        <w:rPr>
          <w:rFonts w:ascii="Times New Roman" w:eastAsia="Times New Roman" w:hAnsi="Times New Roman" w:cs="Times New Roman"/>
          <w:color w:val="000000" w:themeColor="text1"/>
          <w:sz w:val="24"/>
          <w:shd w:val="clear" w:color="auto" w:fill="FFFFFF"/>
        </w:rPr>
        <w:t xml:space="preserve"> ta</w:t>
      </w:r>
      <w:r w:rsidRPr="004E4CD7">
        <w:rPr>
          <w:rFonts w:ascii="Times New Roman" w:eastAsia="Times New Roman" w:hAnsi="Times New Roman" w:cs="Times New Roman"/>
          <w:color w:val="000000" w:themeColor="text1"/>
          <w:sz w:val="24"/>
          <w:shd w:val="clear" w:color="auto" w:fill="FFFFFF"/>
        </w:rPr>
        <w:t xml:space="preserve"> kompresija veća, to je temperatura komprimiranog </w:t>
      </w:r>
      <w:r w:rsidRPr="004E4CD7">
        <w:rPr>
          <w:rFonts w:ascii="Times New Roman" w:eastAsia="Times New Roman" w:hAnsi="Times New Roman" w:cs="Times New Roman"/>
          <w:color w:val="000000" w:themeColor="text1"/>
          <w:sz w:val="24"/>
          <w:szCs w:val="24"/>
          <w:shd w:val="clear" w:color="auto" w:fill="FFFFFF"/>
        </w:rPr>
        <w:t xml:space="preserve">zraka viša, pa </w:t>
      </w:r>
      <w:r w:rsidR="009172BD" w:rsidRPr="004E4CD7">
        <w:rPr>
          <w:rFonts w:ascii="Times New Roman" w:eastAsia="Times New Roman" w:hAnsi="Times New Roman" w:cs="Times New Roman"/>
          <w:color w:val="000000" w:themeColor="text1"/>
          <w:sz w:val="24"/>
          <w:szCs w:val="24"/>
          <w:shd w:val="clear" w:color="auto" w:fill="FFFFFF"/>
        </w:rPr>
        <w:t>ć</w:t>
      </w:r>
      <w:r w:rsidRPr="004E4CD7">
        <w:rPr>
          <w:rFonts w:ascii="Times New Roman" w:eastAsia="Times New Roman" w:hAnsi="Times New Roman" w:cs="Times New Roman"/>
          <w:color w:val="000000" w:themeColor="text1"/>
          <w:sz w:val="24"/>
          <w:szCs w:val="24"/>
          <w:shd w:val="clear" w:color="auto" w:fill="FFFFFF"/>
        </w:rPr>
        <w:t xml:space="preserve">e i paljenje goriva ubrizganog u </w:t>
      </w:r>
      <w:r w:rsidR="007A5D11" w:rsidRPr="004E4CD7">
        <w:rPr>
          <w:rFonts w:ascii="Times New Roman" w:eastAsia="Times New Roman" w:hAnsi="Times New Roman" w:cs="Times New Roman"/>
          <w:color w:val="000000" w:themeColor="text1"/>
          <w:sz w:val="24"/>
          <w:szCs w:val="24"/>
          <w:shd w:val="clear" w:color="auto" w:fill="FFFFFF"/>
        </w:rPr>
        <w:t xml:space="preserve">cilindar biti brže i sigurnije </w:t>
      </w:r>
      <w:r w:rsidR="00AF4F39" w:rsidRPr="004E4CD7">
        <w:rPr>
          <w:rFonts w:ascii="Times New Roman" w:eastAsia="Times New Roman" w:hAnsi="Times New Roman" w:cs="Times New Roman"/>
          <w:color w:val="000000" w:themeColor="text1"/>
          <w:sz w:val="24"/>
          <w:szCs w:val="24"/>
          <w:shd w:val="clear" w:color="auto" w:fill="FFFFFF"/>
        </w:rPr>
        <w:t>[</w:t>
      </w:r>
      <w:r w:rsidR="00CC0DA3" w:rsidRPr="004E4CD7">
        <w:rPr>
          <w:rFonts w:ascii="Times New Roman" w:eastAsia="Times New Roman" w:hAnsi="Times New Roman" w:cs="Times New Roman"/>
          <w:color w:val="000000" w:themeColor="text1"/>
          <w:sz w:val="24"/>
          <w:szCs w:val="24"/>
          <w:shd w:val="clear" w:color="auto" w:fill="FFFFFF"/>
        </w:rPr>
        <w:t xml:space="preserve">2, </w:t>
      </w:r>
      <w:r w:rsidR="00C00D7A">
        <w:rPr>
          <w:rFonts w:ascii="Times New Roman" w:eastAsia="Times New Roman" w:hAnsi="Times New Roman" w:cs="Times New Roman"/>
          <w:color w:val="000000" w:themeColor="text1"/>
          <w:sz w:val="24"/>
          <w:szCs w:val="24"/>
          <w:shd w:val="clear" w:color="auto" w:fill="FFFFFF"/>
        </w:rPr>
        <w:t>15</w:t>
      </w:r>
      <w:r w:rsidR="00AF4F39" w:rsidRPr="004E4CD7">
        <w:rPr>
          <w:rFonts w:ascii="Times New Roman" w:eastAsia="Times New Roman" w:hAnsi="Times New Roman" w:cs="Times New Roman"/>
          <w:color w:val="000000" w:themeColor="text1"/>
          <w:sz w:val="24"/>
          <w:szCs w:val="24"/>
          <w:shd w:val="clear" w:color="auto" w:fill="FFFFFF"/>
        </w:rPr>
        <w:t>,</w:t>
      </w:r>
      <w:r w:rsidR="009172BD" w:rsidRPr="004E4CD7">
        <w:rPr>
          <w:rFonts w:ascii="Times New Roman" w:eastAsia="Times New Roman" w:hAnsi="Times New Roman" w:cs="Times New Roman"/>
          <w:color w:val="000000" w:themeColor="text1"/>
          <w:sz w:val="24"/>
          <w:szCs w:val="24"/>
          <w:shd w:val="clear" w:color="auto" w:fill="FFFFFF"/>
        </w:rPr>
        <w:t xml:space="preserve"> </w:t>
      </w:r>
      <w:r w:rsidR="00C00D7A">
        <w:rPr>
          <w:rFonts w:ascii="Times New Roman" w:eastAsia="Times New Roman" w:hAnsi="Times New Roman" w:cs="Times New Roman"/>
          <w:color w:val="000000" w:themeColor="text1"/>
          <w:sz w:val="24"/>
          <w:szCs w:val="24"/>
          <w:shd w:val="clear" w:color="auto" w:fill="FFFFFF"/>
        </w:rPr>
        <w:t>21-23</w:t>
      </w:r>
      <w:r w:rsidR="00CC0DA3" w:rsidRPr="004E4CD7">
        <w:rPr>
          <w:rFonts w:ascii="Times New Roman" w:eastAsia="Times New Roman" w:hAnsi="Times New Roman" w:cs="Times New Roman"/>
          <w:color w:val="000000" w:themeColor="text1"/>
          <w:sz w:val="24"/>
          <w:szCs w:val="24"/>
          <w:shd w:val="clear" w:color="auto" w:fill="FFFFFF"/>
        </w:rPr>
        <w:t>, 2</w:t>
      </w:r>
      <w:r w:rsidR="00C00D7A">
        <w:rPr>
          <w:rFonts w:ascii="Times New Roman" w:eastAsia="Times New Roman" w:hAnsi="Times New Roman" w:cs="Times New Roman"/>
          <w:color w:val="000000" w:themeColor="text1"/>
          <w:sz w:val="24"/>
          <w:szCs w:val="24"/>
          <w:shd w:val="clear" w:color="auto" w:fill="FFFFFF"/>
        </w:rPr>
        <w:t>6</w:t>
      </w:r>
      <w:r w:rsidR="005B648E" w:rsidRPr="004E4CD7">
        <w:rPr>
          <w:rFonts w:ascii="Times New Roman" w:eastAsia="Times New Roman" w:hAnsi="Times New Roman" w:cs="Times New Roman"/>
          <w:color w:val="000000" w:themeColor="text1"/>
          <w:sz w:val="24"/>
          <w:szCs w:val="24"/>
          <w:shd w:val="clear" w:color="auto" w:fill="FFFFFF"/>
        </w:rPr>
        <w:t>,</w:t>
      </w:r>
      <w:r w:rsidR="00466332">
        <w:rPr>
          <w:rFonts w:ascii="Times New Roman" w:eastAsia="Times New Roman" w:hAnsi="Times New Roman" w:cs="Times New Roman"/>
          <w:color w:val="000000" w:themeColor="text1"/>
          <w:sz w:val="24"/>
          <w:szCs w:val="24"/>
          <w:shd w:val="clear" w:color="auto" w:fill="FFFFFF"/>
        </w:rPr>
        <w:t xml:space="preserve"> </w:t>
      </w:r>
      <w:r w:rsidR="00CC0DA3" w:rsidRPr="004E4CD7">
        <w:rPr>
          <w:rFonts w:ascii="Times New Roman" w:eastAsia="Times New Roman" w:hAnsi="Times New Roman" w:cs="Times New Roman"/>
          <w:color w:val="000000" w:themeColor="text1"/>
          <w:sz w:val="24"/>
          <w:szCs w:val="24"/>
          <w:shd w:val="clear" w:color="auto" w:fill="FFFFFF"/>
        </w:rPr>
        <w:t>2</w:t>
      </w:r>
      <w:r w:rsidR="00C00D7A">
        <w:rPr>
          <w:rFonts w:ascii="Times New Roman" w:eastAsia="Times New Roman" w:hAnsi="Times New Roman" w:cs="Times New Roman"/>
          <w:color w:val="000000" w:themeColor="text1"/>
          <w:sz w:val="24"/>
          <w:szCs w:val="24"/>
          <w:shd w:val="clear" w:color="auto" w:fill="FFFFFF"/>
        </w:rPr>
        <w:t>7</w:t>
      </w:r>
      <w:r w:rsidR="00AF4F39" w:rsidRPr="004E4CD7">
        <w:rPr>
          <w:rFonts w:ascii="Times New Roman" w:eastAsia="Times New Roman" w:hAnsi="Times New Roman" w:cs="Times New Roman"/>
          <w:color w:val="000000" w:themeColor="text1"/>
          <w:sz w:val="24"/>
          <w:szCs w:val="24"/>
          <w:shd w:val="clear" w:color="auto" w:fill="FFFFFF"/>
        </w:rPr>
        <w:t>]</w:t>
      </w:r>
      <w:r w:rsidRPr="004E4CD7">
        <w:rPr>
          <w:rFonts w:ascii="Times New Roman" w:eastAsia="Times New Roman" w:hAnsi="Times New Roman" w:cs="Times New Roman"/>
          <w:color w:val="000000" w:themeColor="text1"/>
          <w:sz w:val="24"/>
          <w:szCs w:val="24"/>
          <w:shd w:val="clear" w:color="auto" w:fill="FFFFFF"/>
        </w:rPr>
        <w:t>. Pravilnom izgaranju goriva u cilindru dizelskog motora doprinose pogonski uvjeti poput</w:t>
      </w:r>
      <w:r w:rsidR="00730917">
        <w:rPr>
          <w:rFonts w:ascii="Times New Roman" w:eastAsia="Times New Roman" w:hAnsi="Times New Roman" w:cs="Times New Roman"/>
          <w:color w:val="000000" w:themeColor="text1"/>
          <w:sz w:val="24"/>
          <w:szCs w:val="24"/>
          <w:shd w:val="clear" w:color="auto" w:fill="FFFFFF"/>
        </w:rPr>
        <w:t xml:space="preserve"> </w:t>
      </w:r>
      <w:r w:rsidR="00730917" w:rsidRPr="00CC0DA3">
        <w:rPr>
          <w:rFonts w:ascii="Times New Roman" w:eastAsia="Times New Roman" w:hAnsi="Times New Roman" w:cs="Times New Roman"/>
          <w:color w:val="000000"/>
          <w:sz w:val="24"/>
          <w:szCs w:val="24"/>
          <w:shd w:val="clear" w:color="auto" w:fill="FFFFFF"/>
        </w:rPr>
        <w:t>[1</w:t>
      </w:r>
      <w:r w:rsidR="00C00D7A">
        <w:rPr>
          <w:rFonts w:ascii="Times New Roman" w:eastAsia="Times New Roman" w:hAnsi="Times New Roman" w:cs="Times New Roman"/>
          <w:color w:val="000000"/>
          <w:sz w:val="24"/>
          <w:szCs w:val="24"/>
          <w:shd w:val="clear" w:color="auto" w:fill="FFFFFF"/>
        </w:rPr>
        <w:t>5</w:t>
      </w:r>
      <w:r w:rsidR="00730917" w:rsidRPr="00CC0DA3">
        <w:rPr>
          <w:rFonts w:ascii="Times New Roman" w:eastAsia="Times New Roman" w:hAnsi="Times New Roman" w:cs="Times New Roman"/>
          <w:color w:val="000000"/>
          <w:sz w:val="24"/>
          <w:szCs w:val="24"/>
          <w:shd w:val="clear" w:color="auto" w:fill="FFFFFF"/>
        </w:rPr>
        <w:t>]</w:t>
      </w:r>
      <w:r w:rsidRPr="004E4CD7">
        <w:rPr>
          <w:rFonts w:ascii="Times New Roman" w:eastAsia="Times New Roman" w:hAnsi="Times New Roman" w:cs="Times New Roman"/>
          <w:color w:val="000000" w:themeColor="text1"/>
          <w:sz w:val="24"/>
          <w:szCs w:val="24"/>
          <w:shd w:val="clear" w:color="auto" w:fill="FFFFFF"/>
        </w:rPr>
        <w:t xml:space="preserve">: </w:t>
      </w:r>
    </w:p>
    <w:p w:rsidR="00B11314" w:rsidRPr="00110D2F" w:rsidRDefault="009172BD" w:rsidP="00D106DB">
      <w:pPr>
        <w:numPr>
          <w:ilvl w:val="0"/>
          <w:numId w:val="4"/>
        </w:numPr>
        <w:spacing w:before="120" w:after="120" w:line="360" w:lineRule="auto"/>
        <w:ind w:left="780" w:hanging="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v</w:t>
      </w:r>
      <w:r w:rsidR="003A16D8" w:rsidRPr="00110D2F">
        <w:rPr>
          <w:rFonts w:ascii="Times New Roman" w:eastAsia="Times New Roman" w:hAnsi="Times New Roman" w:cs="Times New Roman"/>
          <w:color w:val="000000"/>
          <w:sz w:val="24"/>
          <w:szCs w:val="24"/>
          <w:shd w:val="clear" w:color="auto" w:fill="FFFFFF"/>
        </w:rPr>
        <w:t>eć</w:t>
      </w:r>
      <w:r>
        <w:rPr>
          <w:rFonts w:ascii="Times New Roman" w:eastAsia="Times New Roman" w:hAnsi="Times New Roman" w:cs="Times New Roman"/>
          <w:color w:val="000000"/>
          <w:sz w:val="24"/>
          <w:szCs w:val="24"/>
          <w:shd w:val="clear" w:color="auto" w:fill="FFFFFF"/>
        </w:rPr>
        <w:t>eg</w:t>
      </w:r>
      <w:r w:rsidR="003A16D8" w:rsidRPr="00110D2F">
        <w:rPr>
          <w:rFonts w:ascii="Times New Roman" w:eastAsia="Times New Roman" w:hAnsi="Times New Roman" w:cs="Times New Roman"/>
          <w:color w:val="000000"/>
          <w:sz w:val="24"/>
          <w:szCs w:val="24"/>
          <w:shd w:val="clear" w:color="auto" w:fill="FFFFFF"/>
        </w:rPr>
        <w:t xml:space="preserve"> stupanj</w:t>
      </w:r>
      <w:r>
        <w:rPr>
          <w:rFonts w:ascii="Times New Roman" w:eastAsia="Times New Roman" w:hAnsi="Times New Roman" w:cs="Times New Roman"/>
          <w:color w:val="000000"/>
          <w:sz w:val="24"/>
          <w:szCs w:val="24"/>
          <w:shd w:val="clear" w:color="auto" w:fill="FFFFFF"/>
        </w:rPr>
        <w:t>a</w:t>
      </w:r>
      <w:r w:rsidR="003A16D8" w:rsidRPr="00110D2F">
        <w:rPr>
          <w:rFonts w:ascii="Times New Roman" w:eastAsia="Times New Roman" w:hAnsi="Times New Roman" w:cs="Times New Roman"/>
          <w:color w:val="000000"/>
          <w:sz w:val="24"/>
          <w:szCs w:val="24"/>
          <w:shd w:val="clear" w:color="auto" w:fill="FFFFFF"/>
        </w:rPr>
        <w:t xml:space="preserve"> kompresije</w:t>
      </w:r>
      <w:r>
        <w:rPr>
          <w:rFonts w:ascii="Times New Roman" w:eastAsia="Times New Roman" w:hAnsi="Times New Roman" w:cs="Times New Roman"/>
          <w:color w:val="000000"/>
          <w:sz w:val="24"/>
          <w:szCs w:val="24"/>
          <w:shd w:val="clear" w:color="auto" w:fill="FFFFFF"/>
        </w:rPr>
        <w:t>,</w:t>
      </w:r>
    </w:p>
    <w:p w:rsidR="00B11314" w:rsidRPr="00110D2F" w:rsidRDefault="001C58B4" w:rsidP="00D106DB">
      <w:pPr>
        <w:numPr>
          <w:ilvl w:val="0"/>
          <w:numId w:val="4"/>
        </w:numPr>
        <w:spacing w:before="120" w:after="120" w:line="360" w:lineRule="auto"/>
        <w:ind w:left="780" w:hanging="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v</w:t>
      </w:r>
      <w:r w:rsidR="003A16D8" w:rsidRPr="00110D2F">
        <w:rPr>
          <w:rFonts w:ascii="Times New Roman" w:eastAsia="Times New Roman" w:hAnsi="Times New Roman" w:cs="Times New Roman"/>
          <w:color w:val="000000"/>
          <w:sz w:val="24"/>
          <w:szCs w:val="24"/>
          <w:shd w:val="clear" w:color="auto" w:fill="FFFFFF"/>
        </w:rPr>
        <w:t>iš</w:t>
      </w:r>
      <w:r w:rsidR="009172BD">
        <w:rPr>
          <w:rFonts w:ascii="Times New Roman" w:eastAsia="Times New Roman" w:hAnsi="Times New Roman" w:cs="Times New Roman"/>
          <w:color w:val="000000"/>
          <w:sz w:val="24"/>
          <w:szCs w:val="24"/>
          <w:shd w:val="clear" w:color="auto" w:fill="FFFFFF"/>
        </w:rPr>
        <w:t>e</w:t>
      </w:r>
      <w:r w:rsidR="003A16D8" w:rsidRPr="00110D2F">
        <w:rPr>
          <w:rFonts w:ascii="Times New Roman" w:eastAsia="Times New Roman" w:hAnsi="Times New Roman" w:cs="Times New Roman"/>
          <w:color w:val="000000"/>
          <w:sz w:val="24"/>
          <w:szCs w:val="24"/>
          <w:shd w:val="clear" w:color="auto" w:fill="FFFFFF"/>
        </w:rPr>
        <w:t xml:space="preserve"> temperatur</w:t>
      </w:r>
      <w:r w:rsidR="009172BD">
        <w:rPr>
          <w:rFonts w:ascii="Times New Roman" w:eastAsia="Times New Roman" w:hAnsi="Times New Roman" w:cs="Times New Roman"/>
          <w:color w:val="000000"/>
          <w:sz w:val="24"/>
          <w:szCs w:val="24"/>
          <w:shd w:val="clear" w:color="auto" w:fill="FFFFFF"/>
        </w:rPr>
        <w:t>e</w:t>
      </w:r>
      <w:r w:rsidR="003A16D8" w:rsidRPr="00110D2F">
        <w:rPr>
          <w:rFonts w:ascii="Times New Roman" w:eastAsia="Times New Roman" w:hAnsi="Times New Roman" w:cs="Times New Roman"/>
          <w:color w:val="000000"/>
          <w:sz w:val="24"/>
          <w:szCs w:val="24"/>
          <w:shd w:val="clear" w:color="auto" w:fill="FFFFFF"/>
        </w:rPr>
        <w:t xml:space="preserve"> usisanog i komprimiranog zraka</w:t>
      </w:r>
      <w:r w:rsidR="009172BD">
        <w:rPr>
          <w:rFonts w:ascii="Times New Roman" w:eastAsia="Times New Roman" w:hAnsi="Times New Roman" w:cs="Times New Roman"/>
          <w:color w:val="000000"/>
          <w:sz w:val="24"/>
          <w:szCs w:val="24"/>
          <w:shd w:val="clear" w:color="auto" w:fill="FFFFFF"/>
        </w:rPr>
        <w:t>,</w:t>
      </w:r>
    </w:p>
    <w:p w:rsidR="00B11314" w:rsidRPr="00110D2F" w:rsidRDefault="001C58B4" w:rsidP="00D106DB">
      <w:pPr>
        <w:numPr>
          <w:ilvl w:val="0"/>
          <w:numId w:val="4"/>
        </w:numPr>
        <w:spacing w:before="120" w:after="120" w:line="360" w:lineRule="auto"/>
        <w:ind w:left="780" w:hanging="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m</w:t>
      </w:r>
      <w:r w:rsidR="003A16D8" w:rsidRPr="00110D2F">
        <w:rPr>
          <w:rFonts w:ascii="Times New Roman" w:eastAsia="Times New Roman" w:hAnsi="Times New Roman" w:cs="Times New Roman"/>
          <w:color w:val="000000"/>
          <w:sz w:val="24"/>
          <w:szCs w:val="24"/>
          <w:shd w:val="clear" w:color="auto" w:fill="FFFFFF"/>
        </w:rPr>
        <w:t>anj</w:t>
      </w:r>
      <w:r w:rsidR="009172BD">
        <w:rPr>
          <w:rFonts w:ascii="Times New Roman" w:eastAsia="Times New Roman" w:hAnsi="Times New Roman" w:cs="Times New Roman"/>
          <w:color w:val="000000"/>
          <w:sz w:val="24"/>
          <w:szCs w:val="24"/>
          <w:shd w:val="clear" w:color="auto" w:fill="FFFFFF"/>
        </w:rPr>
        <w:t>eg</w:t>
      </w:r>
      <w:r w:rsidR="003A16D8" w:rsidRPr="00110D2F">
        <w:rPr>
          <w:rFonts w:ascii="Times New Roman" w:eastAsia="Times New Roman" w:hAnsi="Times New Roman" w:cs="Times New Roman"/>
          <w:color w:val="000000"/>
          <w:sz w:val="24"/>
          <w:szCs w:val="24"/>
          <w:shd w:val="clear" w:color="auto" w:fill="FFFFFF"/>
        </w:rPr>
        <w:t xml:space="preserve"> broj okretaja motora</w:t>
      </w:r>
      <w:r w:rsidR="009172BD">
        <w:rPr>
          <w:rFonts w:ascii="Times New Roman" w:eastAsia="Times New Roman" w:hAnsi="Times New Roman" w:cs="Times New Roman"/>
          <w:color w:val="000000"/>
          <w:sz w:val="24"/>
          <w:szCs w:val="24"/>
          <w:shd w:val="clear" w:color="auto" w:fill="FFFFFF"/>
        </w:rPr>
        <w:t>,</w:t>
      </w:r>
    </w:p>
    <w:p w:rsidR="00B11314" w:rsidRPr="00110D2F" w:rsidRDefault="001C58B4" w:rsidP="00D106DB">
      <w:pPr>
        <w:numPr>
          <w:ilvl w:val="0"/>
          <w:numId w:val="4"/>
        </w:numPr>
        <w:spacing w:before="120" w:after="120" w:line="360" w:lineRule="auto"/>
        <w:ind w:left="780" w:hanging="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v</w:t>
      </w:r>
      <w:r w:rsidR="003A16D8" w:rsidRPr="00110D2F">
        <w:rPr>
          <w:rFonts w:ascii="Times New Roman" w:eastAsia="Times New Roman" w:hAnsi="Times New Roman" w:cs="Times New Roman"/>
          <w:color w:val="000000"/>
          <w:sz w:val="24"/>
          <w:szCs w:val="24"/>
          <w:shd w:val="clear" w:color="auto" w:fill="FFFFFF"/>
        </w:rPr>
        <w:t>eće</w:t>
      </w:r>
      <w:r w:rsidR="009172BD">
        <w:rPr>
          <w:rFonts w:ascii="Times New Roman" w:eastAsia="Times New Roman" w:hAnsi="Times New Roman" w:cs="Times New Roman"/>
          <w:color w:val="000000"/>
          <w:sz w:val="24"/>
          <w:szCs w:val="24"/>
          <w:shd w:val="clear" w:color="auto" w:fill="FFFFFF"/>
        </w:rPr>
        <w:t>g</w:t>
      </w:r>
      <w:r w:rsidR="003A16D8" w:rsidRPr="00110D2F">
        <w:rPr>
          <w:rFonts w:ascii="Times New Roman" w:eastAsia="Times New Roman" w:hAnsi="Times New Roman" w:cs="Times New Roman"/>
          <w:color w:val="000000"/>
          <w:sz w:val="24"/>
          <w:szCs w:val="24"/>
          <w:shd w:val="clear" w:color="auto" w:fill="FFFFFF"/>
        </w:rPr>
        <w:t xml:space="preserve"> opterećenje motora</w:t>
      </w:r>
      <w:r w:rsidR="009172BD">
        <w:rPr>
          <w:rFonts w:ascii="Times New Roman" w:eastAsia="Times New Roman" w:hAnsi="Times New Roman" w:cs="Times New Roman"/>
          <w:color w:val="000000"/>
          <w:sz w:val="24"/>
          <w:szCs w:val="24"/>
          <w:shd w:val="clear" w:color="auto" w:fill="FFFFFF"/>
        </w:rPr>
        <w:t xml:space="preserve"> te</w:t>
      </w:r>
    </w:p>
    <w:p w:rsidR="00B11314" w:rsidRPr="00CC0DA3" w:rsidRDefault="001C58B4" w:rsidP="00D106DB">
      <w:pPr>
        <w:numPr>
          <w:ilvl w:val="0"/>
          <w:numId w:val="4"/>
        </w:numPr>
        <w:spacing w:before="120" w:after="120" w:line="360" w:lineRule="auto"/>
        <w:ind w:left="780" w:hanging="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s</w:t>
      </w:r>
      <w:r w:rsidR="003A16D8" w:rsidRPr="00110D2F">
        <w:rPr>
          <w:rFonts w:ascii="Times New Roman" w:eastAsia="Times New Roman" w:hAnsi="Times New Roman" w:cs="Times New Roman"/>
          <w:color w:val="000000"/>
          <w:sz w:val="24"/>
          <w:szCs w:val="24"/>
          <w:shd w:val="clear" w:color="auto" w:fill="FFFFFF"/>
        </w:rPr>
        <w:t>labije</w:t>
      </w:r>
      <w:r w:rsidR="009172BD">
        <w:rPr>
          <w:rFonts w:ascii="Times New Roman" w:eastAsia="Times New Roman" w:hAnsi="Times New Roman" w:cs="Times New Roman"/>
          <w:color w:val="000000"/>
          <w:sz w:val="24"/>
          <w:szCs w:val="24"/>
          <w:shd w:val="clear" w:color="auto" w:fill="FFFFFF"/>
        </w:rPr>
        <w:t>g</w:t>
      </w:r>
      <w:r w:rsidR="003A16D8" w:rsidRPr="00110D2F">
        <w:rPr>
          <w:rFonts w:ascii="Times New Roman" w:eastAsia="Times New Roman" w:hAnsi="Times New Roman" w:cs="Times New Roman"/>
          <w:color w:val="000000"/>
          <w:sz w:val="24"/>
          <w:szCs w:val="24"/>
          <w:shd w:val="clear" w:color="auto" w:fill="FFFFFF"/>
        </w:rPr>
        <w:t xml:space="preserve"> hlađenje cilindra motora</w:t>
      </w:r>
      <w:r w:rsidR="003A16D8" w:rsidRPr="00CC0DA3">
        <w:rPr>
          <w:rFonts w:ascii="Times New Roman" w:eastAsia="Times New Roman" w:hAnsi="Times New Roman" w:cs="Times New Roman"/>
          <w:color w:val="000000"/>
          <w:sz w:val="24"/>
          <w:szCs w:val="24"/>
          <w:shd w:val="clear" w:color="auto" w:fill="FFFFFF"/>
        </w:rPr>
        <w:t>.</w:t>
      </w:r>
    </w:p>
    <w:p w:rsidR="001C58B4" w:rsidRPr="000D2769" w:rsidRDefault="003A16D8">
      <w:pPr>
        <w:spacing w:before="120" w:after="120" w:line="360" w:lineRule="auto"/>
        <w:jc w:val="both"/>
        <w:rPr>
          <w:rFonts w:ascii="Times New Roman" w:eastAsia="Times New Roman" w:hAnsi="Times New Roman" w:cs="Times New Roman"/>
          <w:color w:val="000000" w:themeColor="text1"/>
          <w:sz w:val="24"/>
          <w:szCs w:val="24"/>
          <w:shd w:val="clear" w:color="auto" w:fill="FFFFFF"/>
        </w:rPr>
      </w:pPr>
      <w:r w:rsidRPr="000D2769">
        <w:rPr>
          <w:rFonts w:ascii="Times New Roman" w:eastAsia="Times New Roman" w:hAnsi="Times New Roman" w:cs="Times New Roman"/>
          <w:color w:val="000000" w:themeColor="text1"/>
          <w:sz w:val="24"/>
          <w:szCs w:val="24"/>
          <w:shd w:val="clear" w:color="auto" w:fill="FFFFFF"/>
        </w:rPr>
        <w:t>Drugi pokazatelj samozapaljenja je </w:t>
      </w:r>
      <w:hyperlink r:id="rId21">
        <w:r w:rsidRPr="000D2769">
          <w:rPr>
            <w:rFonts w:ascii="Times New Roman" w:eastAsia="Times New Roman" w:hAnsi="Times New Roman" w:cs="Times New Roman"/>
            <w:b/>
            <w:i/>
            <w:color w:val="000000" w:themeColor="text1"/>
            <w:sz w:val="24"/>
            <w:szCs w:val="24"/>
            <w:shd w:val="clear" w:color="auto" w:fill="FFFFFF"/>
          </w:rPr>
          <w:t>cetanski indeks</w:t>
        </w:r>
      </w:hyperlink>
      <w:r w:rsidR="00EE2E99">
        <w:rPr>
          <w:rFonts w:ascii="Times New Roman" w:eastAsia="Times New Roman" w:hAnsi="Times New Roman" w:cs="Times New Roman"/>
          <w:color w:val="000000" w:themeColor="text1"/>
          <w:sz w:val="24"/>
          <w:szCs w:val="24"/>
          <w:shd w:val="clear" w:color="auto" w:fill="FFFFFF"/>
        </w:rPr>
        <w:t xml:space="preserve">. </w:t>
      </w:r>
      <w:r w:rsidRPr="000D2769">
        <w:rPr>
          <w:rFonts w:ascii="Times New Roman" w:eastAsia="Times New Roman" w:hAnsi="Times New Roman" w:cs="Times New Roman"/>
          <w:color w:val="000000" w:themeColor="text1"/>
          <w:sz w:val="24"/>
          <w:szCs w:val="24"/>
          <w:shd w:val="clear" w:color="auto" w:fill="FFFFFF"/>
        </w:rPr>
        <w:t>U usporedbi s izmjerenim cetanskim brojem, na cetanski indeks ne utječu dodaci za poboljšanje zapaljenja. Određuje se prema standardu</w:t>
      </w:r>
      <w:r w:rsidR="004F5689" w:rsidRPr="000D2769">
        <w:rPr>
          <w:rFonts w:ascii="Times New Roman" w:eastAsia="Times New Roman" w:hAnsi="Times New Roman" w:cs="Times New Roman"/>
          <w:color w:val="000000" w:themeColor="text1"/>
          <w:sz w:val="24"/>
          <w:szCs w:val="24"/>
          <w:shd w:val="clear" w:color="auto" w:fill="FFFFFF"/>
        </w:rPr>
        <w:t xml:space="preserve">. </w:t>
      </w:r>
      <w:r w:rsidR="004F5689" w:rsidRPr="000D2769">
        <w:rPr>
          <w:rFonts w:ascii="Times New Roman" w:hAnsi="Times New Roman" w:cs="Times New Roman"/>
          <w:color w:val="000000" w:themeColor="text1"/>
          <w:sz w:val="24"/>
          <w:szCs w:val="24"/>
        </w:rPr>
        <w:t>Najniža vrijednost cetanskog indeksa iznosi 46,0</w:t>
      </w:r>
      <w:r w:rsidRPr="000D2769">
        <w:rPr>
          <w:rFonts w:ascii="Times New Roman" w:eastAsia="Times New Roman" w:hAnsi="Times New Roman" w:cs="Times New Roman"/>
          <w:color w:val="000000" w:themeColor="text1"/>
          <w:sz w:val="24"/>
          <w:szCs w:val="24"/>
          <w:shd w:val="clear" w:color="auto" w:fill="FFFFFF"/>
        </w:rPr>
        <w:t>.</w:t>
      </w:r>
    </w:p>
    <w:p w:rsidR="00B11314" w:rsidRPr="00110D2F" w:rsidRDefault="003A16D8">
      <w:pPr>
        <w:spacing w:before="120" w:after="120" w:line="360" w:lineRule="auto"/>
        <w:jc w:val="both"/>
        <w:rPr>
          <w:rFonts w:ascii="Times New Roman" w:eastAsia="Times New Roman" w:hAnsi="Times New Roman" w:cs="Times New Roman"/>
          <w:color w:val="000000"/>
          <w:sz w:val="24"/>
          <w:szCs w:val="24"/>
          <w:shd w:val="clear" w:color="auto" w:fill="FFFFFF"/>
        </w:rPr>
      </w:pPr>
      <w:r w:rsidRPr="00110D2F">
        <w:rPr>
          <w:rFonts w:ascii="Times New Roman" w:eastAsia="Times New Roman" w:hAnsi="Times New Roman" w:cs="Times New Roman"/>
          <w:color w:val="000000"/>
          <w:sz w:val="24"/>
          <w:szCs w:val="24"/>
          <w:shd w:val="clear" w:color="auto" w:fill="FFFFFF"/>
        </w:rPr>
        <w:t>Plinsko ulje je derivat nafte, a rabi se kao pogonsko gorivo za dizelske motore. Razlikuju se četiri vrste plinskog ulja za dizelske motore s obzirom na cetanski broj</w:t>
      </w:r>
      <w:r w:rsidR="009172BD">
        <w:rPr>
          <w:rFonts w:ascii="Times New Roman" w:eastAsia="Times New Roman" w:hAnsi="Times New Roman" w:cs="Times New Roman"/>
          <w:color w:val="000000"/>
          <w:sz w:val="24"/>
          <w:szCs w:val="24"/>
          <w:shd w:val="clear" w:color="auto" w:fill="FFFFFF"/>
        </w:rPr>
        <w:t xml:space="preserve"> </w:t>
      </w:r>
      <w:r w:rsidR="009172BD" w:rsidRPr="00CC0DA3">
        <w:rPr>
          <w:rFonts w:ascii="Times New Roman" w:eastAsia="Times New Roman" w:hAnsi="Times New Roman" w:cs="Times New Roman"/>
          <w:color w:val="000000"/>
          <w:sz w:val="24"/>
          <w:szCs w:val="24"/>
          <w:shd w:val="clear" w:color="auto" w:fill="FFFFFF"/>
        </w:rPr>
        <w:t>[</w:t>
      </w:r>
      <w:r w:rsidR="00390EDB" w:rsidRPr="00CC0DA3">
        <w:rPr>
          <w:rFonts w:ascii="Times New Roman" w:eastAsia="Times New Roman" w:hAnsi="Times New Roman" w:cs="Times New Roman"/>
          <w:color w:val="000000"/>
          <w:sz w:val="24"/>
          <w:szCs w:val="24"/>
          <w:shd w:val="clear" w:color="auto" w:fill="FFFFFF"/>
        </w:rPr>
        <w:t>1</w:t>
      </w:r>
      <w:r w:rsidR="006C64C9" w:rsidRPr="00CC0DA3">
        <w:rPr>
          <w:rFonts w:ascii="Times New Roman" w:eastAsia="Times New Roman" w:hAnsi="Times New Roman" w:cs="Times New Roman"/>
          <w:color w:val="000000"/>
          <w:sz w:val="24"/>
          <w:szCs w:val="24"/>
          <w:shd w:val="clear" w:color="auto" w:fill="FFFFFF"/>
        </w:rPr>
        <w:t xml:space="preserve">, </w:t>
      </w:r>
      <w:r w:rsidR="00CC0DA3" w:rsidRPr="00CC0DA3">
        <w:rPr>
          <w:rFonts w:ascii="Times New Roman" w:eastAsia="Times New Roman" w:hAnsi="Times New Roman" w:cs="Times New Roman"/>
          <w:color w:val="000000"/>
          <w:sz w:val="24"/>
          <w:szCs w:val="24"/>
          <w:shd w:val="clear" w:color="auto" w:fill="FFFFFF"/>
        </w:rPr>
        <w:t>1</w:t>
      </w:r>
      <w:r w:rsidR="00C00D7A">
        <w:rPr>
          <w:rFonts w:ascii="Times New Roman" w:eastAsia="Times New Roman" w:hAnsi="Times New Roman" w:cs="Times New Roman"/>
          <w:color w:val="000000"/>
          <w:sz w:val="24"/>
          <w:szCs w:val="24"/>
          <w:shd w:val="clear" w:color="auto" w:fill="FFFFFF"/>
        </w:rPr>
        <w:t>5</w:t>
      </w:r>
      <w:r w:rsidR="009172BD" w:rsidRPr="00CC0DA3">
        <w:rPr>
          <w:rFonts w:ascii="Times New Roman" w:eastAsia="Times New Roman" w:hAnsi="Times New Roman" w:cs="Times New Roman"/>
          <w:color w:val="000000"/>
          <w:sz w:val="24"/>
          <w:szCs w:val="24"/>
          <w:shd w:val="clear" w:color="auto" w:fill="FFFFFF"/>
        </w:rPr>
        <w:t>]</w:t>
      </w:r>
      <w:r w:rsidRPr="00CC0DA3">
        <w:rPr>
          <w:rFonts w:ascii="Times New Roman" w:eastAsia="Times New Roman" w:hAnsi="Times New Roman" w:cs="Times New Roman"/>
          <w:color w:val="000000"/>
          <w:sz w:val="24"/>
          <w:szCs w:val="24"/>
          <w:shd w:val="clear" w:color="auto" w:fill="FFFFFF"/>
        </w:rPr>
        <w:t>:</w:t>
      </w:r>
    </w:p>
    <w:p w:rsidR="001C58B4" w:rsidRDefault="003A16D8" w:rsidP="00D106DB">
      <w:pPr>
        <w:numPr>
          <w:ilvl w:val="0"/>
          <w:numId w:val="5"/>
        </w:numPr>
        <w:spacing w:before="120" w:after="120" w:line="360" w:lineRule="auto"/>
        <w:ind w:left="720" w:hanging="360"/>
        <w:jc w:val="both"/>
        <w:rPr>
          <w:rFonts w:ascii="Times New Roman" w:eastAsia="Times New Roman" w:hAnsi="Times New Roman" w:cs="Times New Roman"/>
          <w:color w:val="000000"/>
          <w:sz w:val="24"/>
          <w:shd w:val="clear" w:color="auto" w:fill="FFFFFF"/>
        </w:rPr>
      </w:pPr>
      <w:r w:rsidRPr="001C58B4">
        <w:rPr>
          <w:rFonts w:ascii="Times New Roman" w:eastAsia="Times New Roman" w:hAnsi="Times New Roman" w:cs="Times New Roman"/>
          <w:i/>
          <w:color w:val="000000"/>
          <w:sz w:val="24"/>
          <w:shd w:val="clear" w:color="auto" w:fill="FFFFFF"/>
        </w:rPr>
        <w:t>Plinsko ulje vrlo lako</w:t>
      </w:r>
      <w:r w:rsidRPr="00110D2F">
        <w:rPr>
          <w:rFonts w:ascii="Times New Roman" w:eastAsia="Times New Roman" w:hAnsi="Times New Roman" w:cs="Times New Roman"/>
          <w:color w:val="000000"/>
          <w:sz w:val="24"/>
          <w:shd w:val="clear" w:color="auto" w:fill="FFFFFF"/>
        </w:rPr>
        <w:t xml:space="preserve"> </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D1</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koristi se za brzohodne dizelske motore s više od 800 okretaja u minuti, s čestim promjenama opterećenja, a osobito za dizelske motore lakih vozila; najmanji cetanski broj je 45</w:t>
      </w:r>
      <w:r w:rsidR="009172BD">
        <w:rPr>
          <w:rFonts w:ascii="Times New Roman" w:eastAsia="Times New Roman" w:hAnsi="Times New Roman" w:cs="Times New Roman"/>
          <w:color w:val="000000"/>
          <w:sz w:val="24"/>
          <w:shd w:val="clear" w:color="auto" w:fill="FFFFFF"/>
        </w:rPr>
        <w:t>.</w:t>
      </w:r>
    </w:p>
    <w:p w:rsidR="00B11314" w:rsidRPr="001C58B4" w:rsidRDefault="003A16D8" w:rsidP="00D106DB">
      <w:pPr>
        <w:numPr>
          <w:ilvl w:val="0"/>
          <w:numId w:val="5"/>
        </w:numPr>
        <w:spacing w:before="120" w:after="120" w:line="360" w:lineRule="auto"/>
        <w:ind w:left="720" w:hanging="360"/>
        <w:jc w:val="both"/>
        <w:rPr>
          <w:rFonts w:ascii="Times New Roman" w:eastAsia="Times New Roman" w:hAnsi="Times New Roman" w:cs="Times New Roman"/>
          <w:color w:val="000000"/>
          <w:sz w:val="24"/>
          <w:shd w:val="clear" w:color="auto" w:fill="FFFFFF"/>
        </w:rPr>
      </w:pPr>
      <w:r w:rsidRPr="001C58B4">
        <w:rPr>
          <w:rFonts w:ascii="Times New Roman" w:eastAsia="Times New Roman" w:hAnsi="Times New Roman" w:cs="Times New Roman"/>
          <w:i/>
          <w:color w:val="000000"/>
          <w:sz w:val="24"/>
          <w:shd w:val="clear" w:color="auto" w:fill="FFFFFF"/>
        </w:rPr>
        <w:t>Plinsko ulje lako</w:t>
      </w:r>
      <w:r w:rsidRPr="001C58B4">
        <w:rPr>
          <w:rFonts w:ascii="Times New Roman" w:eastAsia="Times New Roman" w:hAnsi="Times New Roman" w:cs="Times New Roman"/>
          <w:color w:val="000000"/>
          <w:sz w:val="24"/>
          <w:shd w:val="clear" w:color="auto" w:fill="FFFFFF"/>
        </w:rPr>
        <w:t xml:space="preserve"> </w:t>
      </w:r>
      <w:r w:rsidR="009172BD" w:rsidRPr="001C58B4">
        <w:rPr>
          <w:rFonts w:ascii="Times New Roman" w:eastAsia="Times New Roman" w:hAnsi="Times New Roman" w:cs="Times New Roman"/>
          <w:color w:val="000000"/>
          <w:sz w:val="24"/>
          <w:shd w:val="clear" w:color="auto" w:fill="FFFFFF"/>
        </w:rPr>
        <w:t>(</w:t>
      </w:r>
      <w:r w:rsidRPr="001C58B4">
        <w:rPr>
          <w:rFonts w:ascii="Times New Roman" w:eastAsia="Times New Roman" w:hAnsi="Times New Roman" w:cs="Times New Roman"/>
          <w:color w:val="000000"/>
          <w:sz w:val="24"/>
          <w:shd w:val="clear" w:color="auto" w:fill="FFFFFF"/>
        </w:rPr>
        <w:t>D2</w:t>
      </w:r>
      <w:r w:rsidR="009172BD" w:rsidRPr="001C58B4">
        <w:rPr>
          <w:rFonts w:ascii="Times New Roman" w:eastAsia="Times New Roman" w:hAnsi="Times New Roman" w:cs="Times New Roman"/>
          <w:color w:val="000000"/>
          <w:sz w:val="24"/>
          <w:shd w:val="clear" w:color="auto" w:fill="FFFFFF"/>
        </w:rPr>
        <w:t>)</w:t>
      </w:r>
      <w:r w:rsidRPr="001C58B4">
        <w:rPr>
          <w:rFonts w:ascii="Times New Roman" w:eastAsia="Times New Roman" w:hAnsi="Times New Roman" w:cs="Times New Roman"/>
          <w:color w:val="000000"/>
          <w:sz w:val="24"/>
          <w:shd w:val="clear" w:color="auto" w:fill="FFFFFF"/>
        </w:rPr>
        <w:t xml:space="preserve"> upotrebljava se za brzohodne dizelske motore (u industriji i za teška vozila) s više od 800 okretaja u minuti i do 18,4 kW po cilindru; najmanji cetanski broj je 40</w:t>
      </w:r>
      <w:r w:rsidR="009172BD" w:rsidRPr="001C58B4">
        <w:rPr>
          <w:rFonts w:ascii="Times New Roman" w:eastAsia="Times New Roman" w:hAnsi="Times New Roman" w:cs="Times New Roman"/>
          <w:color w:val="000000"/>
          <w:sz w:val="24"/>
          <w:shd w:val="clear" w:color="auto" w:fill="FFFFFF"/>
        </w:rPr>
        <w:t>.</w:t>
      </w:r>
    </w:p>
    <w:p w:rsidR="00B11314" w:rsidRPr="00110D2F" w:rsidRDefault="003A16D8" w:rsidP="00D106DB">
      <w:pPr>
        <w:numPr>
          <w:ilvl w:val="0"/>
          <w:numId w:val="5"/>
        </w:numPr>
        <w:spacing w:before="120" w:after="120" w:line="360" w:lineRule="auto"/>
        <w:ind w:left="720" w:hanging="360"/>
        <w:jc w:val="both"/>
        <w:rPr>
          <w:rFonts w:ascii="Times New Roman" w:eastAsia="Times New Roman" w:hAnsi="Times New Roman" w:cs="Times New Roman"/>
          <w:color w:val="000000"/>
          <w:sz w:val="24"/>
          <w:shd w:val="clear" w:color="auto" w:fill="FFFFFF"/>
        </w:rPr>
      </w:pPr>
      <w:r w:rsidRPr="001C58B4">
        <w:rPr>
          <w:rFonts w:ascii="Times New Roman" w:eastAsia="Times New Roman" w:hAnsi="Times New Roman" w:cs="Times New Roman"/>
          <w:i/>
          <w:color w:val="000000"/>
          <w:sz w:val="24"/>
          <w:shd w:val="clear" w:color="auto" w:fill="FFFFFF"/>
        </w:rPr>
        <w:t>Plinsko ulje srednje</w:t>
      </w:r>
      <w:r w:rsidRPr="00110D2F">
        <w:rPr>
          <w:rFonts w:ascii="Times New Roman" w:eastAsia="Times New Roman" w:hAnsi="Times New Roman" w:cs="Times New Roman"/>
          <w:color w:val="000000"/>
          <w:sz w:val="24"/>
          <w:shd w:val="clear" w:color="auto" w:fill="FFFFFF"/>
        </w:rPr>
        <w:t xml:space="preserve"> </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D3</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upotrebljava se kao pogonsko gorivo za stabilne dizelske motore sa srednjim brojem </w:t>
      </w:r>
      <w:r w:rsidR="00C97B4E" w:rsidRPr="00686A81">
        <w:rPr>
          <w:rFonts w:ascii="Times New Roman" w:eastAsia="Times New Roman" w:hAnsi="Times New Roman" w:cs="Times New Roman"/>
          <w:color w:val="000000"/>
          <w:sz w:val="24"/>
          <w:shd w:val="clear" w:color="auto" w:fill="FFFFFF"/>
        </w:rPr>
        <w:t xml:space="preserve">okretaja </w:t>
      </w:r>
      <w:r w:rsidR="00C97B4E">
        <w:rPr>
          <w:rFonts w:ascii="Times New Roman" w:eastAsia="Times New Roman" w:hAnsi="Times New Roman" w:cs="Times New Roman"/>
          <w:color w:val="000000"/>
          <w:sz w:val="24"/>
          <w:shd w:val="clear" w:color="auto" w:fill="FFFFFF"/>
        </w:rPr>
        <w:t>manjim od</w:t>
      </w:r>
      <w:r w:rsidR="00C97B4E" w:rsidRPr="00686A81">
        <w:rPr>
          <w:rFonts w:ascii="Times New Roman" w:eastAsia="Times New Roman" w:hAnsi="Times New Roman" w:cs="Times New Roman"/>
          <w:color w:val="000000"/>
          <w:sz w:val="24"/>
          <w:shd w:val="clear" w:color="auto" w:fill="FFFFFF"/>
        </w:rPr>
        <w:t xml:space="preserve"> 800 u minuti</w:t>
      </w:r>
      <w:r w:rsidRPr="00110D2F">
        <w:rPr>
          <w:rFonts w:ascii="Times New Roman" w:eastAsia="Times New Roman" w:hAnsi="Times New Roman" w:cs="Times New Roman"/>
          <w:color w:val="000000"/>
          <w:sz w:val="24"/>
          <w:shd w:val="clear" w:color="auto" w:fill="FFFFFF"/>
        </w:rPr>
        <w:t>, a najmanja cetanska vrijednost je 30</w:t>
      </w:r>
      <w:r w:rsidR="009172BD">
        <w:rPr>
          <w:rFonts w:ascii="Times New Roman" w:eastAsia="Times New Roman" w:hAnsi="Times New Roman" w:cs="Times New Roman"/>
          <w:color w:val="000000"/>
          <w:sz w:val="24"/>
          <w:shd w:val="clear" w:color="auto" w:fill="FFFFFF"/>
        </w:rPr>
        <w:t>.</w:t>
      </w:r>
    </w:p>
    <w:p w:rsidR="00B11314" w:rsidRPr="00110D2F" w:rsidRDefault="003A16D8" w:rsidP="00D106DB">
      <w:pPr>
        <w:numPr>
          <w:ilvl w:val="0"/>
          <w:numId w:val="5"/>
        </w:numPr>
        <w:spacing w:before="120" w:after="120" w:line="360" w:lineRule="auto"/>
        <w:ind w:left="720" w:hanging="360"/>
        <w:jc w:val="both"/>
        <w:rPr>
          <w:rFonts w:ascii="Times New Roman" w:eastAsia="Times New Roman" w:hAnsi="Times New Roman" w:cs="Times New Roman"/>
          <w:color w:val="000000"/>
          <w:sz w:val="24"/>
          <w:shd w:val="clear" w:color="auto" w:fill="FFFFFF"/>
        </w:rPr>
      </w:pPr>
      <w:r w:rsidRPr="001C58B4">
        <w:rPr>
          <w:rFonts w:ascii="Times New Roman" w:eastAsia="Times New Roman" w:hAnsi="Times New Roman" w:cs="Times New Roman"/>
          <w:i/>
          <w:color w:val="000000"/>
          <w:sz w:val="24"/>
          <w:shd w:val="clear" w:color="auto" w:fill="FFFFFF"/>
        </w:rPr>
        <w:t>Plinsko ulje teško</w:t>
      </w:r>
      <w:r w:rsidRPr="00110D2F">
        <w:rPr>
          <w:rFonts w:ascii="Times New Roman" w:eastAsia="Times New Roman" w:hAnsi="Times New Roman" w:cs="Times New Roman"/>
          <w:color w:val="000000"/>
          <w:sz w:val="24"/>
          <w:shd w:val="clear" w:color="auto" w:fill="FFFFFF"/>
        </w:rPr>
        <w:t xml:space="preserve"> </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D4</w:t>
      </w:r>
      <w:r w:rsidR="009172BD">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upotrebljava se kao pogonsko gorivo za stabilne dizelske motore s malim brojem okretaja i iznad 88,3 kW po cilindru motora; najmanja vrijednost cetanskog broja je 25.</w:t>
      </w:r>
    </w:p>
    <w:p w:rsidR="00561675" w:rsidRDefault="003A16D8" w:rsidP="00AF4F39">
      <w:pPr>
        <w:spacing w:before="120" w:after="120" w:line="360" w:lineRule="auto"/>
        <w:jc w:val="both"/>
        <w:rPr>
          <w:rFonts w:ascii="Times New Roman" w:eastAsia="Times New Roman" w:hAnsi="Times New Roman" w:cs="Times New Roman"/>
          <w:color w:val="000000"/>
          <w:sz w:val="24"/>
          <w:szCs w:val="24"/>
          <w:shd w:val="clear" w:color="auto" w:fill="FFFFFF"/>
        </w:rPr>
      </w:pPr>
      <w:r w:rsidRPr="001C58B4">
        <w:rPr>
          <w:rFonts w:ascii="Times New Roman" w:eastAsia="Times New Roman" w:hAnsi="Times New Roman" w:cs="Times New Roman"/>
          <w:b/>
          <w:i/>
          <w:color w:val="000000"/>
          <w:sz w:val="24"/>
          <w:szCs w:val="24"/>
          <w:shd w:val="clear" w:color="auto" w:fill="FFFFFF"/>
        </w:rPr>
        <w:lastRenderedPageBreak/>
        <w:t>Sadržaj sumpora</w:t>
      </w:r>
      <w:r w:rsidRPr="00110D2F">
        <w:rPr>
          <w:rFonts w:ascii="Times New Roman" w:eastAsia="Times New Roman" w:hAnsi="Times New Roman" w:cs="Times New Roman"/>
          <w:color w:val="000000"/>
          <w:sz w:val="24"/>
          <w:szCs w:val="24"/>
          <w:shd w:val="clear" w:color="auto" w:fill="FFFFFF"/>
        </w:rPr>
        <w:t xml:space="preserve"> u dizelskim gorivima ovisi o kvaliteti sirove nafte</w:t>
      </w:r>
      <w:r w:rsidR="00C4384F">
        <w:rPr>
          <w:rFonts w:ascii="Times New Roman" w:eastAsia="Times New Roman" w:hAnsi="Times New Roman" w:cs="Times New Roman"/>
          <w:color w:val="000000"/>
          <w:sz w:val="24"/>
          <w:szCs w:val="24"/>
          <w:shd w:val="clear" w:color="auto" w:fill="FFFFFF"/>
        </w:rPr>
        <w:t xml:space="preserve">. </w:t>
      </w:r>
      <w:r w:rsidR="001A3649" w:rsidRPr="001A3649">
        <w:rPr>
          <w:rFonts w:ascii="Times New Roman" w:hAnsi="Times New Roman" w:cs="Times New Roman"/>
          <w:color w:val="000000"/>
          <w:sz w:val="24"/>
          <w:szCs w:val="24"/>
        </w:rPr>
        <w:t xml:space="preserve">Sumpor je katalitički inhibitor koji </w:t>
      </w:r>
      <w:r w:rsidR="001A3649">
        <w:rPr>
          <w:rFonts w:ascii="Times New Roman" w:hAnsi="Times New Roman" w:cs="Times New Roman"/>
          <w:color w:val="000000"/>
          <w:sz w:val="24"/>
          <w:szCs w:val="24"/>
        </w:rPr>
        <w:t xml:space="preserve">postupno smanjuje djelotvornost </w:t>
      </w:r>
      <w:r w:rsidR="001A3649" w:rsidRPr="001A3649">
        <w:rPr>
          <w:rFonts w:ascii="Times New Roman" w:hAnsi="Times New Roman" w:cs="Times New Roman"/>
          <w:color w:val="000000"/>
          <w:sz w:val="24"/>
          <w:szCs w:val="24"/>
        </w:rPr>
        <w:t>katalizatora</w:t>
      </w:r>
      <w:r w:rsidR="001A3649">
        <w:rPr>
          <w:rFonts w:ascii="Times New Roman" w:hAnsi="Times New Roman" w:cs="Times New Roman"/>
          <w:color w:val="000000"/>
          <w:sz w:val="24"/>
          <w:szCs w:val="24"/>
        </w:rPr>
        <w:t>.</w:t>
      </w:r>
      <w:r w:rsidR="00582095">
        <w:rPr>
          <w:rFonts w:ascii="Times New Roman" w:hAnsi="Times New Roman" w:cs="Times New Roman"/>
          <w:color w:val="000000"/>
          <w:sz w:val="24"/>
          <w:szCs w:val="24"/>
        </w:rPr>
        <w:t xml:space="preserve"> Sumpor u gorivima može biti goriv ili negoriv. Ukoliko je gorivi onda je vezan za organsku tvar ili je u spoju s metalima, dok je negorivi sumpor stabilno vezan u formi kalcijevog sulfata koji tijekom i n</w:t>
      </w:r>
      <w:r w:rsidR="00EE2E99">
        <w:rPr>
          <w:rFonts w:ascii="Times New Roman" w:hAnsi="Times New Roman" w:cs="Times New Roman"/>
          <w:color w:val="000000"/>
          <w:sz w:val="24"/>
          <w:szCs w:val="24"/>
        </w:rPr>
        <w:t>akon izgaranja zaostaje, najvećim dijelom</w:t>
      </w:r>
      <w:r w:rsidR="00582095">
        <w:rPr>
          <w:rFonts w:ascii="Times New Roman" w:hAnsi="Times New Roman" w:cs="Times New Roman"/>
          <w:color w:val="000000"/>
          <w:sz w:val="24"/>
          <w:szCs w:val="24"/>
        </w:rPr>
        <w:t>, u pepelu.</w:t>
      </w:r>
      <w:r w:rsidR="00EE2E99">
        <w:rPr>
          <w:rFonts w:ascii="Times New Roman" w:hAnsi="Times New Roman" w:cs="Times New Roman"/>
          <w:color w:val="000000"/>
          <w:sz w:val="24"/>
          <w:szCs w:val="24"/>
        </w:rPr>
        <w:t xml:space="preserve"> Osim što utječe na djelotvornost katalizatora, izravno utječe i na životni vijek motora.</w:t>
      </w:r>
      <w:r w:rsidR="00582095" w:rsidRPr="00582095">
        <w:rPr>
          <w:rFonts w:ascii="MyriadPro-Regular" w:hAnsi="MyriadPro-Regular"/>
          <w:color w:val="231F20"/>
        </w:rPr>
        <w:t xml:space="preserve"> </w:t>
      </w:r>
      <w:r w:rsidRPr="00110D2F">
        <w:rPr>
          <w:rFonts w:ascii="Times New Roman" w:eastAsia="Times New Roman" w:hAnsi="Times New Roman" w:cs="Times New Roman"/>
          <w:color w:val="000000"/>
          <w:sz w:val="24"/>
          <w:szCs w:val="24"/>
          <w:shd w:val="clear" w:color="auto" w:fill="FFFFFF"/>
        </w:rPr>
        <w:t>Sumpor je u dizelskim gorivima nosilac svojstva mazivosti</w:t>
      </w:r>
      <w:r w:rsidR="00C97B4E" w:rsidRPr="00686A81">
        <w:rPr>
          <w:rFonts w:ascii="Times New Roman" w:eastAsia="Times New Roman" w:hAnsi="Times New Roman" w:cs="Times New Roman"/>
          <w:color w:val="000000"/>
          <w:sz w:val="24"/>
          <w:szCs w:val="24"/>
          <w:shd w:val="clear" w:color="auto" w:fill="FFFFFF"/>
        </w:rPr>
        <w:t xml:space="preserve"> koj</w:t>
      </w:r>
      <w:r w:rsidR="00C97B4E">
        <w:rPr>
          <w:rFonts w:ascii="Times New Roman" w:eastAsia="Times New Roman" w:hAnsi="Times New Roman" w:cs="Times New Roman"/>
          <w:color w:val="000000"/>
          <w:sz w:val="24"/>
          <w:szCs w:val="24"/>
          <w:shd w:val="clear" w:color="auto" w:fill="FFFFFF"/>
        </w:rPr>
        <w:t>e</w:t>
      </w:r>
      <w:r w:rsidR="00C97B4E" w:rsidRPr="00686A81">
        <w:rPr>
          <w:rFonts w:ascii="Times New Roman" w:eastAsia="Times New Roman" w:hAnsi="Times New Roman" w:cs="Times New Roman"/>
          <w:color w:val="000000"/>
          <w:sz w:val="24"/>
          <w:szCs w:val="24"/>
          <w:shd w:val="clear" w:color="auto" w:fill="FFFFFF"/>
        </w:rPr>
        <w:t xml:space="preserve"> je bitn</w:t>
      </w:r>
      <w:r w:rsidR="00C97B4E">
        <w:rPr>
          <w:rFonts w:ascii="Times New Roman" w:eastAsia="Times New Roman" w:hAnsi="Times New Roman" w:cs="Times New Roman"/>
          <w:color w:val="000000"/>
          <w:sz w:val="24"/>
          <w:szCs w:val="24"/>
          <w:shd w:val="clear" w:color="auto" w:fill="FFFFFF"/>
        </w:rPr>
        <w:t>o</w:t>
      </w:r>
      <w:r w:rsidR="00C97B4E" w:rsidRPr="00686A81">
        <w:rPr>
          <w:rFonts w:ascii="Times New Roman" w:eastAsia="Times New Roman" w:hAnsi="Times New Roman" w:cs="Times New Roman"/>
          <w:color w:val="000000"/>
          <w:sz w:val="24"/>
          <w:szCs w:val="24"/>
          <w:shd w:val="clear" w:color="auto" w:fill="FFFFFF"/>
        </w:rPr>
        <w:t xml:space="preserve"> za dijelove pumpi</w:t>
      </w:r>
      <w:r w:rsidRPr="00110D2F">
        <w:rPr>
          <w:rFonts w:ascii="Times New Roman" w:eastAsia="Times New Roman" w:hAnsi="Times New Roman" w:cs="Times New Roman"/>
          <w:color w:val="000000"/>
          <w:sz w:val="24"/>
          <w:szCs w:val="24"/>
          <w:shd w:val="clear" w:color="auto" w:fill="FFFFFF"/>
        </w:rPr>
        <w:t xml:space="preserve"> za gorivo</w:t>
      </w:r>
      <w:r w:rsidR="007B0D67">
        <w:rPr>
          <w:rFonts w:ascii="Times New Roman" w:eastAsia="Times New Roman" w:hAnsi="Times New Roman" w:cs="Times New Roman"/>
          <w:color w:val="000000"/>
          <w:sz w:val="24"/>
          <w:szCs w:val="24"/>
          <w:shd w:val="clear" w:color="auto" w:fill="FFFFFF"/>
        </w:rPr>
        <w:t>.</w:t>
      </w:r>
      <w:r w:rsidRPr="00110D2F">
        <w:rPr>
          <w:rFonts w:ascii="Times New Roman" w:eastAsia="Times New Roman" w:hAnsi="Times New Roman" w:cs="Times New Roman"/>
          <w:color w:val="000000"/>
          <w:sz w:val="24"/>
          <w:szCs w:val="24"/>
          <w:shd w:val="clear" w:color="auto" w:fill="FFFFFF"/>
        </w:rPr>
        <w:t xml:space="preserve"> Smanjivanje sadržaja sumpora u gorivu, radi smanjivanja čađe u </w:t>
      </w:r>
      <w:hyperlink r:id="rId22">
        <w:r w:rsidRPr="00110D2F">
          <w:rPr>
            <w:rFonts w:ascii="Times New Roman" w:eastAsia="Times New Roman" w:hAnsi="Times New Roman" w:cs="Times New Roman"/>
            <w:color w:val="000000"/>
            <w:sz w:val="24"/>
            <w:szCs w:val="24"/>
            <w:shd w:val="clear" w:color="auto" w:fill="FFFFFF"/>
          </w:rPr>
          <w:t>ispušnim plinovima</w:t>
        </w:r>
      </w:hyperlink>
      <w:r w:rsidRPr="00110D2F">
        <w:rPr>
          <w:rFonts w:ascii="Times New Roman" w:eastAsia="Times New Roman" w:hAnsi="Times New Roman" w:cs="Times New Roman"/>
          <w:color w:val="000000"/>
          <w:sz w:val="24"/>
          <w:szCs w:val="24"/>
          <w:shd w:val="clear" w:color="auto" w:fill="FFFFFF"/>
        </w:rPr>
        <w:t xml:space="preserve">, dovodi </w:t>
      </w:r>
      <w:r w:rsidRPr="00C4384F">
        <w:rPr>
          <w:rFonts w:ascii="Times New Roman" w:eastAsia="Times New Roman" w:hAnsi="Times New Roman" w:cs="Times New Roman"/>
          <w:color w:val="000000"/>
          <w:sz w:val="24"/>
          <w:szCs w:val="24"/>
          <w:shd w:val="clear" w:color="auto" w:fill="FFFFFF"/>
        </w:rPr>
        <w:t>do smanj</w:t>
      </w:r>
      <w:r w:rsidR="00907A1E" w:rsidRPr="00C4384F">
        <w:rPr>
          <w:rFonts w:ascii="Times New Roman" w:eastAsia="Times New Roman" w:hAnsi="Times New Roman" w:cs="Times New Roman"/>
          <w:color w:val="000000"/>
          <w:sz w:val="24"/>
          <w:szCs w:val="24"/>
          <w:shd w:val="clear" w:color="auto" w:fill="FFFFFF"/>
        </w:rPr>
        <w:t>i</w:t>
      </w:r>
      <w:r w:rsidRPr="00C4384F">
        <w:rPr>
          <w:rFonts w:ascii="Times New Roman" w:eastAsia="Times New Roman" w:hAnsi="Times New Roman" w:cs="Times New Roman"/>
          <w:color w:val="000000"/>
          <w:sz w:val="24"/>
          <w:szCs w:val="24"/>
          <w:shd w:val="clear" w:color="auto" w:fill="FFFFFF"/>
        </w:rPr>
        <w:t xml:space="preserve">vanja mazivosti i time do ozbiljnih problema </w:t>
      </w:r>
      <w:r w:rsidR="00907A1E" w:rsidRPr="00C4384F">
        <w:rPr>
          <w:rFonts w:ascii="Times New Roman" w:eastAsia="Times New Roman" w:hAnsi="Times New Roman" w:cs="Times New Roman"/>
          <w:color w:val="000000"/>
          <w:sz w:val="24"/>
          <w:szCs w:val="24"/>
          <w:shd w:val="clear" w:color="auto" w:fill="FFFFFF"/>
        </w:rPr>
        <w:t>s</w:t>
      </w:r>
      <w:r w:rsidRPr="00C4384F">
        <w:rPr>
          <w:rFonts w:ascii="Times New Roman" w:eastAsia="Times New Roman" w:hAnsi="Times New Roman" w:cs="Times New Roman"/>
          <w:color w:val="000000"/>
          <w:sz w:val="24"/>
          <w:szCs w:val="24"/>
          <w:shd w:val="clear" w:color="auto" w:fill="FFFFFF"/>
        </w:rPr>
        <w:t xml:space="preserve"> pumpama za ubrizgavanje. Ako sadržaj sumpora padne ispod 500 </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sidR="008875B8">
        <w:rPr>
          <w:rFonts w:ascii="Times New Roman" w:eastAsia="Times New Roman" w:hAnsi="Times New Roman" w:cs="Times New Roman"/>
          <w:color w:val="000000"/>
          <w:sz w:val="24"/>
          <w:szCs w:val="24"/>
          <w:shd w:val="clear" w:color="auto" w:fill="FFFFFF"/>
        </w:rPr>
        <w:t xml:space="preserve"> </w:t>
      </w:r>
      <w:r w:rsidRPr="00C4384F">
        <w:rPr>
          <w:rFonts w:ascii="Times New Roman" w:eastAsia="Times New Roman" w:hAnsi="Times New Roman" w:cs="Times New Roman"/>
          <w:color w:val="000000"/>
          <w:sz w:val="24"/>
          <w:szCs w:val="24"/>
          <w:shd w:val="clear" w:color="auto" w:fill="FFFFFF"/>
        </w:rPr>
        <w:t>(mg</w:t>
      </w:r>
      <w:r w:rsidR="00F20CBC" w:rsidRPr="00C4384F">
        <w:rPr>
          <w:rFonts w:ascii="Times New Roman" w:eastAsia="Times New Roman" w:hAnsi="Times New Roman" w:cs="Times New Roman"/>
          <w:color w:val="000000"/>
          <w:sz w:val="24"/>
          <w:szCs w:val="24"/>
          <w:shd w:val="clear" w:color="auto" w:fill="FFFFFF"/>
        </w:rPr>
        <w:sym w:font="Symbol" w:char="F0D7"/>
      </w:r>
      <w:r w:rsidRPr="00C4384F">
        <w:rPr>
          <w:rFonts w:ascii="Times New Roman" w:eastAsia="Times New Roman" w:hAnsi="Times New Roman" w:cs="Times New Roman"/>
          <w:color w:val="000000"/>
          <w:sz w:val="24"/>
          <w:szCs w:val="24"/>
          <w:shd w:val="clear" w:color="auto" w:fill="FFFFFF"/>
        </w:rPr>
        <w:t>kg</w:t>
      </w:r>
      <w:r w:rsidR="00F20CBC" w:rsidRPr="00C4384F">
        <w:rPr>
          <w:rFonts w:ascii="Times New Roman" w:eastAsia="Times New Roman" w:hAnsi="Times New Roman" w:cs="Times New Roman"/>
          <w:color w:val="000000"/>
          <w:sz w:val="24"/>
          <w:szCs w:val="24"/>
          <w:shd w:val="clear" w:color="auto" w:fill="FFFFFF"/>
          <w:vertAlign w:val="superscript"/>
        </w:rPr>
        <w:t>-1</w:t>
      </w:r>
      <w:r w:rsidRPr="00C4384F">
        <w:rPr>
          <w:rFonts w:ascii="Times New Roman" w:eastAsia="Times New Roman" w:hAnsi="Times New Roman" w:cs="Times New Roman"/>
          <w:color w:val="000000"/>
          <w:sz w:val="24"/>
          <w:szCs w:val="24"/>
          <w:shd w:val="clear" w:color="auto" w:fill="FFFFFF"/>
        </w:rPr>
        <w:t>), gorivu se dodaje </w:t>
      </w:r>
      <w:hyperlink r:id="rId23">
        <w:r w:rsidRPr="00C4384F">
          <w:rPr>
            <w:rFonts w:ascii="Times New Roman" w:eastAsia="Times New Roman" w:hAnsi="Times New Roman" w:cs="Times New Roman"/>
            <w:color w:val="000000"/>
            <w:sz w:val="24"/>
            <w:szCs w:val="24"/>
            <w:shd w:val="clear" w:color="auto" w:fill="FFFFFF"/>
          </w:rPr>
          <w:t>aditiv</w:t>
        </w:r>
      </w:hyperlink>
      <w:r w:rsidRPr="00C4384F">
        <w:rPr>
          <w:rFonts w:ascii="Times New Roman" w:eastAsia="Times New Roman" w:hAnsi="Times New Roman" w:cs="Times New Roman"/>
          <w:color w:val="000000"/>
          <w:sz w:val="24"/>
          <w:szCs w:val="24"/>
          <w:shd w:val="clear" w:color="auto" w:fill="FFFFFF"/>
        </w:rPr>
        <w:t> za poboljšanje mazivosti.</w:t>
      </w:r>
      <w:r w:rsidR="002B0FF5">
        <w:rPr>
          <w:rFonts w:ascii="Times New Roman" w:eastAsia="Times New Roman" w:hAnsi="Times New Roman" w:cs="Times New Roman"/>
          <w:color w:val="000000"/>
          <w:sz w:val="24"/>
          <w:szCs w:val="24"/>
          <w:shd w:val="clear" w:color="auto" w:fill="FFFFFF"/>
        </w:rPr>
        <w:t xml:space="preserve"> </w:t>
      </w:r>
      <w:r w:rsidR="00C4384F" w:rsidRPr="00C4384F">
        <w:rPr>
          <w:rFonts w:ascii="Times New Roman" w:eastAsia="Times New Roman" w:hAnsi="Times New Roman" w:cs="Times New Roman"/>
          <w:color w:val="000000"/>
          <w:sz w:val="24"/>
          <w:szCs w:val="24"/>
          <w:shd w:val="clear" w:color="auto" w:fill="FFFFFF"/>
        </w:rPr>
        <w:t>U</w:t>
      </w:r>
      <w:r w:rsidR="00C4384F" w:rsidRPr="00C4384F">
        <w:rPr>
          <w:rFonts w:ascii="Times New Roman" w:hAnsi="Times New Roman" w:cs="Times New Roman"/>
          <w:color w:val="000000"/>
          <w:sz w:val="24"/>
          <w:szCs w:val="24"/>
        </w:rPr>
        <w:t>vođenjem dizelskih go</w:t>
      </w:r>
      <w:r w:rsidR="00C4384F">
        <w:rPr>
          <w:rFonts w:ascii="Times New Roman" w:hAnsi="Times New Roman" w:cs="Times New Roman"/>
          <w:color w:val="000000"/>
          <w:sz w:val="24"/>
          <w:szCs w:val="24"/>
        </w:rPr>
        <w:t>riva sa sadržaje</w:t>
      </w:r>
      <w:r w:rsidR="002B0FF5">
        <w:rPr>
          <w:rFonts w:ascii="Times New Roman" w:hAnsi="Times New Roman" w:cs="Times New Roman"/>
          <w:color w:val="000000"/>
          <w:sz w:val="24"/>
          <w:szCs w:val="24"/>
        </w:rPr>
        <w:t xml:space="preserve">m </w:t>
      </w:r>
      <w:r w:rsidR="00C4384F">
        <w:rPr>
          <w:rFonts w:ascii="Times New Roman" w:hAnsi="Times New Roman" w:cs="Times New Roman"/>
          <w:color w:val="000000"/>
          <w:sz w:val="24"/>
          <w:szCs w:val="24"/>
        </w:rPr>
        <w:t xml:space="preserve">sumpora od 50 </w:t>
      </w:r>
      <w:r w:rsidR="00C4384F" w:rsidRPr="00C4384F">
        <w:rPr>
          <w:rFonts w:ascii="Times New Roman" w:eastAsia="Times New Roman" w:hAnsi="Times New Roman" w:cs="Times New Roman"/>
          <w:color w:val="000000"/>
          <w:sz w:val="24"/>
          <w:szCs w:val="24"/>
          <w:shd w:val="clear" w:color="auto" w:fill="FFFFFF"/>
        </w:rPr>
        <w:t>mg</w:t>
      </w:r>
      <w:r w:rsidR="00C4384F" w:rsidRPr="00C4384F">
        <w:rPr>
          <w:rFonts w:ascii="Times New Roman" w:eastAsia="Times New Roman" w:hAnsi="Times New Roman" w:cs="Times New Roman"/>
          <w:color w:val="000000"/>
          <w:sz w:val="24"/>
          <w:szCs w:val="24"/>
          <w:shd w:val="clear" w:color="auto" w:fill="FFFFFF"/>
        </w:rPr>
        <w:sym w:font="Symbol" w:char="F0D7"/>
      </w:r>
      <w:r w:rsidR="00C4384F" w:rsidRPr="00C4384F">
        <w:rPr>
          <w:rFonts w:ascii="Times New Roman" w:eastAsia="Times New Roman" w:hAnsi="Times New Roman" w:cs="Times New Roman"/>
          <w:color w:val="000000"/>
          <w:sz w:val="24"/>
          <w:szCs w:val="24"/>
          <w:shd w:val="clear" w:color="auto" w:fill="FFFFFF"/>
        </w:rPr>
        <w:t>kg</w:t>
      </w:r>
      <w:r w:rsidR="00C4384F" w:rsidRPr="00C4384F">
        <w:rPr>
          <w:rFonts w:ascii="Times New Roman" w:eastAsia="Times New Roman" w:hAnsi="Times New Roman" w:cs="Times New Roman"/>
          <w:color w:val="000000"/>
          <w:sz w:val="24"/>
          <w:szCs w:val="24"/>
          <w:shd w:val="clear" w:color="auto" w:fill="FFFFFF"/>
          <w:vertAlign w:val="superscript"/>
        </w:rPr>
        <w:t>-1</w:t>
      </w:r>
      <w:r w:rsidR="00C4384F">
        <w:rPr>
          <w:rFonts w:ascii="Times New Roman" w:eastAsia="Times New Roman" w:hAnsi="Times New Roman" w:cs="Times New Roman"/>
          <w:color w:val="000000"/>
          <w:sz w:val="24"/>
          <w:szCs w:val="24"/>
          <w:shd w:val="clear" w:color="auto" w:fill="FFFFFF"/>
          <w:vertAlign w:val="superscript"/>
        </w:rPr>
        <w:t xml:space="preserve"> </w:t>
      </w:r>
      <w:r w:rsidR="00C4384F" w:rsidRPr="00C4384F">
        <w:rPr>
          <w:rFonts w:ascii="Times New Roman" w:hAnsi="Times New Roman" w:cs="Times New Roman"/>
          <w:color w:val="000000"/>
          <w:sz w:val="24"/>
          <w:szCs w:val="24"/>
        </w:rPr>
        <w:t xml:space="preserve">ili čak dizelskih goriva bez sumpora (maks. 10 </w:t>
      </w:r>
      <w:r w:rsidR="00C4384F" w:rsidRPr="00C4384F">
        <w:rPr>
          <w:rFonts w:ascii="Times New Roman" w:eastAsia="Times New Roman" w:hAnsi="Times New Roman" w:cs="Times New Roman"/>
          <w:color w:val="000000"/>
          <w:sz w:val="24"/>
          <w:szCs w:val="24"/>
          <w:shd w:val="clear" w:color="auto" w:fill="FFFFFF"/>
        </w:rPr>
        <w:t>mg</w:t>
      </w:r>
      <w:r w:rsidR="00C4384F" w:rsidRPr="00C4384F">
        <w:rPr>
          <w:rFonts w:ascii="Times New Roman" w:eastAsia="Times New Roman" w:hAnsi="Times New Roman" w:cs="Times New Roman"/>
          <w:color w:val="000000"/>
          <w:sz w:val="24"/>
          <w:szCs w:val="24"/>
          <w:shd w:val="clear" w:color="auto" w:fill="FFFFFF"/>
        </w:rPr>
        <w:sym w:font="Symbol" w:char="F0D7"/>
      </w:r>
      <w:r w:rsidR="00C4384F" w:rsidRPr="00C4384F">
        <w:rPr>
          <w:rFonts w:ascii="Times New Roman" w:eastAsia="Times New Roman" w:hAnsi="Times New Roman" w:cs="Times New Roman"/>
          <w:color w:val="000000"/>
          <w:sz w:val="24"/>
          <w:szCs w:val="24"/>
          <w:shd w:val="clear" w:color="auto" w:fill="FFFFFF"/>
        </w:rPr>
        <w:t>kg</w:t>
      </w:r>
      <w:r w:rsidR="00C4384F" w:rsidRPr="00C4384F">
        <w:rPr>
          <w:rFonts w:ascii="Times New Roman" w:eastAsia="Times New Roman" w:hAnsi="Times New Roman" w:cs="Times New Roman"/>
          <w:color w:val="000000"/>
          <w:sz w:val="24"/>
          <w:szCs w:val="24"/>
          <w:shd w:val="clear" w:color="auto" w:fill="FFFFFF"/>
          <w:vertAlign w:val="superscript"/>
        </w:rPr>
        <w:t>-1</w:t>
      </w:r>
      <w:r w:rsidR="00C4384F">
        <w:rPr>
          <w:rFonts w:ascii="Times New Roman" w:hAnsi="Times New Roman" w:cs="Times New Roman"/>
          <w:color w:val="000000"/>
          <w:sz w:val="24"/>
          <w:szCs w:val="24"/>
        </w:rPr>
        <w:t xml:space="preserve">), </w:t>
      </w:r>
      <w:r w:rsidR="00C4384F" w:rsidRPr="00C4384F">
        <w:rPr>
          <w:rFonts w:ascii="Times New Roman" w:hAnsi="Times New Roman" w:cs="Times New Roman"/>
          <w:color w:val="000000"/>
          <w:sz w:val="24"/>
          <w:szCs w:val="24"/>
        </w:rPr>
        <w:t xml:space="preserve">važnost </w:t>
      </w:r>
      <w:r w:rsidR="00C4384F" w:rsidRPr="0056358C">
        <w:rPr>
          <w:rFonts w:ascii="Times New Roman" w:hAnsi="Times New Roman" w:cs="Times New Roman"/>
          <w:color w:val="000000" w:themeColor="text1"/>
          <w:sz w:val="24"/>
          <w:szCs w:val="24"/>
        </w:rPr>
        <w:t>aditiva za mazivost i smanjenje trošenja znatno raste.</w:t>
      </w:r>
      <w:r w:rsidR="00582095" w:rsidRPr="0056358C">
        <w:rPr>
          <w:rFonts w:ascii="Times New Roman" w:hAnsi="Times New Roman" w:cs="Times New Roman"/>
          <w:color w:val="000000" w:themeColor="text1"/>
          <w:sz w:val="24"/>
          <w:szCs w:val="24"/>
        </w:rPr>
        <w:t xml:space="preserve"> Sumpor izgara u sumporov dioksid (SO</w:t>
      </w:r>
      <w:r w:rsidR="00582095" w:rsidRPr="0056358C">
        <w:rPr>
          <w:rFonts w:ascii="Times New Roman" w:hAnsi="Times New Roman" w:cs="Times New Roman"/>
          <w:color w:val="000000" w:themeColor="text1"/>
          <w:sz w:val="24"/>
          <w:szCs w:val="24"/>
          <w:vertAlign w:val="subscript"/>
        </w:rPr>
        <w:t>2</w:t>
      </w:r>
      <w:r w:rsidR="00582095" w:rsidRPr="0056358C">
        <w:rPr>
          <w:rFonts w:ascii="Times New Roman" w:hAnsi="Times New Roman" w:cs="Times New Roman"/>
          <w:color w:val="000000" w:themeColor="text1"/>
          <w:sz w:val="24"/>
          <w:szCs w:val="24"/>
        </w:rPr>
        <w:t>) ili sumporov trioksid (SO</w:t>
      </w:r>
      <w:r w:rsidR="00582095" w:rsidRPr="0056358C">
        <w:rPr>
          <w:rFonts w:ascii="Times New Roman" w:hAnsi="Times New Roman" w:cs="Times New Roman"/>
          <w:color w:val="000000" w:themeColor="text1"/>
          <w:sz w:val="24"/>
          <w:szCs w:val="24"/>
          <w:vertAlign w:val="subscript"/>
        </w:rPr>
        <w:t>3</w:t>
      </w:r>
      <w:r w:rsidR="00582095" w:rsidRPr="0056358C">
        <w:rPr>
          <w:rFonts w:ascii="Times New Roman" w:hAnsi="Times New Roman" w:cs="Times New Roman"/>
          <w:color w:val="000000" w:themeColor="text1"/>
          <w:sz w:val="24"/>
          <w:szCs w:val="24"/>
        </w:rPr>
        <w:t>)</w:t>
      </w:r>
      <w:r w:rsidR="00582095" w:rsidRPr="0056358C">
        <w:rPr>
          <w:rFonts w:ascii="Times New Roman" w:hAnsi="Times New Roman" w:cs="Times New Roman"/>
          <w:b/>
          <w:bCs/>
          <w:color w:val="000000" w:themeColor="text1"/>
          <w:sz w:val="24"/>
          <w:szCs w:val="24"/>
        </w:rPr>
        <w:t xml:space="preserve">, </w:t>
      </w:r>
      <w:r w:rsidR="00582095" w:rsidRPr="0056358C">
        <w:rPr>
          <w:rFonts w:ascii="Times New Roman" w:hAnsi="Times New Roman" w:cs="Times New Roman"/>
          <w:color w:val="000000" w:themeColor="text1"/>
          <w:sz w:val="24"/>
          <w:szCs w:val="24"/>
        </w:rPr>
        <w:t>ovisno o uvjetima izgar</w:t>
      </w:r>
      <w:r w:rsidR="00EE2E99">
        <w:rPr>
          <w:rFonts w:ascii="Times New Roman" w:hAnsi="Times New Roman" w:cs="Times New Roman"/>
          <w:color w:val="000000" w:themeColor="text1"/>
          <w:sz w:val="24"/>
          <w:szCs w:val="24"/>
        </w:rPr>
        <w:t>anja i sadržaju prisutnog kisika.</w:t>
      </w:r>
      <w:r w:rsidRPr="0056358C">
        <w:rPr>
          <w:rFonts w:ascii="Times New Roman" w:eastAsia="Times New Roman" w:hAnsi="Times New Roman" w:cs="Times New Roman"/>
          <w:color w:val="000000" w:themeColor="text1"/>
          <w:sz w:val="24"/>
          <w:szCs w:val="24"/>
          <w:shd w:val="clear" w:color="auto" w:fill="FFFFFF"/>
        </w:rPr>
        <w:t xml:space="preserve"> </w:t>
      </w:r>
      <w:r w:rsidR="007A5D11" w:rsidRPr="0056358C">
        <w:rPr>
          <w:rFonts w:ascii="Times New Roman" w:hAnsi="Times New Roman" w:cs="Times New Roman"/>
          <w:color w:val="000000" w:themeColor="text1"/>
          <w:sz w:val="24"/>
          <w:szCs w:val="24"/>
        </w:rPr>
        <w:t xml:space="preserve">Sirova nafta nije čista te osim na udio sumpora potrebno je paziti i na udio vode i na udio sedimenata u </w:t>
      </w:r>
      <w:r w:rsidR="007A5D11" w:rsidRPr="00703D5A">
        <w:rPr>
          <w:rFonts w:ascii="Times New Roman" w:hAnsi="Times New Roman" w:cs="Times New Roman"/>
          <w:color w:val="000000" w:themeColor="text1"/>
          <w:sz w:val="24"/>
          <w:szCs w:val="24"/>
        </w:rPr>
        <w:t xml:space="preserve">nafti. </w:t>
      </w:r>
      <w:r w:rsidRPr="00703D5A">
        <w:rPr>
          <w:rFonts w:ascii="Times New Roman" w:eastAsia="Times New Roman" w:hAnsi="Times New Roman" w:cs="Times New Roman"/>
          <w:color w:val="000000" w:themeColor="text1"/>
          <w:sz w:val="24"/>
          <w:szCs w:val="24"/>
          <w:shd w:val="clear" w:color="auto" w:fill="FFFFFF"/>
        </w:rPr>
        <w:t xml:space="preserve">Povećani </w:t>
      </w:r>
      <w:r w:rsidRPr="00703D5A">
        <w:rPr>
          <w:rFonts w:ascii="Times New Roman" w:eastAsia="Times New Roman" w:hAnsi="Times New Roman" w:cs="Times New Roman"/>
          <w:color w:val="000000"/>
          <w:sz w:val="24"/>
          <w:szCs w:val="24"/>
          <w:shd w:val="clear" w:color="auto" w:fill="FFFFFF"/>
        </w:rPr>
        <w:t>udio iznad dozvoljenog može uzrokovati začepljenje fil</w:t>
      </w:r>
      <w:r w:rsidR="009909B9" w:rsidRPr="00703D5A">
        <w:rPr>
          <w:rFonts w:ascii="Times New Roman" w:eastAsia="Times New Roman" w:hAnsi="Times New Roman" w:cs="Times New Roman"/>
          <w:color w:val="000000"/>
          <w:sz w:val="24"/>
          <w:szCs w:val="24"/>
          <w:shd w:val="clear" w:color="auto" w:fill="FFFFFF"/>
        </w:rPr>
        <w:t xml:space="preserve">tara goriva i </w:t>
      </w:r>
      <w:r w:rsidR="002B5DE0" w:rsidRPr="00703D5A">
        <w:rPr>
          <w:rFonts w:ascii="Times New Roman" w:eastAsia="Times New Roman" w:hAnsi="Times New Roman" w:cs="Times New Roman"/>
          <w:color w:val="000000"/>
          <w:sz w:val="24"/>
          <w:szCs w:val="24"/>
          <w:shd w:val="clear" w:color="auto" w:fill="FFFFFF"/>
        </w:rPr>
        <w:t>ubrizgala</w:t>
      </w:r>
      <w:r w:rsidR="009909B9" w:rsidRPr="00703D5A">
        <w:rPr>
          <w:rFonts w:ascii="Times New Roman" w:eastAsia="Times New Roman" w:hAnsi="Times New Roman" w:cs="Times New Roman"/>
          <w:color w:val="000000"/>
          <w:sz w:val="24"/>
          <w:szCs w:val="24"/>
          <w:shd w:val="clear" w:color="auto" w:fill="FFFFFF"/>
        </w:rPr>
        <w:t xml:space="preserve"> goriva.</w:t>
      </w:r>
      <w:r w:rsidR="00EE2E99">
        <w:rPr>
          <w:rFonts w:ascii="Times New Roman" w:eastAsia="Times New Roman" w:hAnsi="Times New Roman" w:cs="Times New Roman"/>
          <w:color w:val="000000"/>
          <w:sz w:val="24"/>
          <w:szCs w:val="24"/>
          <w:shd w:val="clear" w:color="auto" w:fill="FFFFFF"/>
        </w:rPr>
        <w:t xml:space="preserve"> Dakle,</w:t>
      </w:r>
      <w:r w:rsidR="009909B9" w:rsidRPr="00703D5A">
        <w:rPr>
          <w:rFonts w:ascii="Times New Roman" w:eastAsia="Times New Roman" w:hAnsi="Times New Roman" w:cs="Times New Roman"/>
          <w:color w:val="000000"/>
          <w:sz w:val="24"/>
          <w:szCs w:val="24"/>
          <w:shd w:val="clear" w:color="auto" w:fill="FFFFFF"/>
        </w:rPr>
        <w:t xml:space="preserve"> </w:t>
      </w:r>
      <w:r w:rsidR="00EE2E99">
        <w:rPr>
          <w:rFonts w:ascii="Times New Roman" w:eastAsia="Times New Roman" w:hAnsi="Times New Roman" w:cs="Times New Roman"/>
          <w:color w:val="000000"/>
          <w:sz w:val="24"/>
          <w:szCs w:val="24"/>
          <w:shd w:val="clear" w:color="auto" w:fill="FFFFFF"/>
        </w:rPr>
        <w:t>treba</w:t>
      </w:r>
      <w:r w:rsidRPr="00703D5A">
        <w:rPr>
          <w:rFonts w:ascii="Times New Roman" w:eastAsia="Times New Roman" w:hAnsi="Times New Roman" w:cs="Times New Roman"/>
          <w:color w:val="000000"/>
          <w:sz w:val="24"/>
          <w:szCs w:val="24"/>
          <w:shd w:val="clear" w:color="auto" w:fill="FFFFFF"/>
        </w:rPr>
        <w:t xml:space="preserve"> razlikovati dozvoljeni udio otopljene vode u dizelskom gorivu, koja je preostala nakon proizvodnog procesa, od izdvojene vode koja se može pojaviti onečišćenjem </w:t>
      </w:r>
      <w:r w:rsidRPr="00703D5A">
        <w:rPr>
          <w:rFonts w:ascii="Times New Roman" w:eastAsia="Times New Roman" w:hAnsi="Times New Roman" w:cs="Times New Roman"/>
          <w:color w:val="000000" w:themeColor="text1"/>
          <w:sz w:val="24"/>
          <w:szCs w:val="24"/>
          <w:shd w:val="clear" w:color="auto" w:fill="FFFFFF"/>
        </w:rPr>
        <w:t>tra</w:t>
      </w:r>
      <w:r w:rsidR="0056358C" w:rsidRPr="00703D5A">
        <w:rPr>
          <w:rFonts w:ascii="Times New Roman" w:eastAsia="Times New Roman" w:hAnsi="Times New Roman" w:cs="Times New Roman"/>
          <w:color w:val="000000" w:themeColor="text1"/>
          <w:sz w:val="24"/>
          <w:szCs w:val="24"/>
          <w:shd w:val="clear" w:color="auto" w:fill="FFFFFF"/>
        </w:rPr>
        <w:t>nsportnog sredstva ili spremnika.</w:t>
      </w:r>
      <w:r w:rsidR="008B624F">
        <w:rPr>
          <w:rFonts w:ascii="Times New Roman" w:hAnsi="Times New Roman" w:cs="Times New Roman"/>
          <w:color w:val="000000" w:themeColor="text1"/>
          <w:sz w:val="24"/>
          <w:szCs w:val="24"/>
        </w:rPr>
        <w:t xml:space="preserve"> </w:t>
      </w:r>
      <w:r w:rsidR="007A5D11" w:rsidRPr="00703D5A">
        <w:rPr>
          <w:rFonts w:ascii="Times New Roman" w:hAnsi="Times New Roman" w:cs="Times New Roman"/>
          <w:color w:val="000000" w:themeColor="text1"/>
          <w:sz w:val="24"/>
          <w:szCs w:val="24"/>
        </w:rPr>
        <w:t>Odvajanje vode iz nafte započinje</w:t>
      </w:r>
      <w:r w:rsidR="0056358C" w:rsidRPr="00703D5A">
        <w:rPr>
          <w:rFonts w:ascii="Times New Roman" w:hAnsi="Times New Roman" w:cs="Times New Roman"/>
          <w:color w:val="000000" w:themeColor="text1"/>
          <w:sz w:val="24"/>
          <w:szCs w:val="24"/>
        </w:rPr>
        <w:t xml:space="preserve"> u </w:t>
      </w:r>
      <w:r w:rsidR="007A5D11" w:rsidRPr="00703D5A">
        <w:rPr>
          <w:rFonts w:ascii="Times New Roman" w:hAnsi="Times New Roman" w:cs="Times New Roman"/>
          <w:color w:val="000000" w:themeColor="text1"/>
          <w:sz w:val="24"/>
          <w:szCs w:val="24"/>
        </w:rPr>
        <w:t xml:space="preserve">separatoru i </w:t>
      </w:r>
      <w:r w:rsidR="0056358C" w:rsidRPr="00703D5A">
        <w:rPr>
          <w:rFonts w:ascii="Times New Roman" w:hAnsi="Times New Roman" w:cs="Times New Roman"/>
          <w:color w:val="000000" w:themeColor="text1"/>
          <w:sz w:val="24"/>
          <w:szCs w:val="24"/>
        </w:rPr>
        <w:t xml:space="preserve">zasniva se na činjenici da voda </w:t>
      </w:r>
      <w:r w:rsidR="007A5D11" w:rsidRPr="00703D5A">
        <w:rPr>
          <w:rFonts w:ascii="Times New Roman" w:hAnsi="Times New Roman" w:cs="Times New Roman"/>
          <w:color w:val="000000" w:themeColor="text1"/>
          <w:sz w:val="24"/>
          <w:szCs w:val="24"/>
        </w:rPr>
        <w:t xml:space="preserve">ima veću gustoću od nafte pa se taloži na dnu </w:t>
      </w:r>
      <w:r w:rsidR="0056358C" w:rsidRPr="00703D5A">
        <w:rPr>
          <w:rFonts w:ascii="Times New Roman" w:hAnsi="Times New Roman" w:cs="Times New Roman"/>
          <w:color w:val="000000" w:themeColor="text1"/>
          <w:sz w:val="24"/>
          <w:szCs w:val="24"/>
        </w:rPr>
        <w:t>posuda u kojima se nafta nalazi</w:t>
      </w:r>
      <w:r w:rsidR="007A5D11" w:rsidRPr="00703D5A">
        <w:rPr>
          <w:rFonts w:ascii="Times New Roman" w:hAnsi="Times New Roman" w:cs="Times New Roman"/>
          <w:color w:val="000000" w:themeColor="text1"/>
          <w:sz w:val="24"/>
          <w:szCs w:val="24"/>
        </w:rPr>
        <w:t xml:space="preserve">. </w:t>
      </w:r>
      <w:r w:rsidR="0056358C" w:rsidRPr="00703D5A">
        <w:rPr>
          <w:rFonts w:ascii="Times New Roman" w:hAnsi="Times New Roman" w:cs="Times New Roman"/>
          <w:color w:val="000000" w:themeColor="text1"/>
          <w:sz w:val="24"/>
          <w:szCs w:val="24"/>
        </w:rPr>
        <w:t>Teže će se odvajati</w:t>
      </w:r>
      <w:r w:rsidR="007A5D11" w:rsidRPr="00703D5A">
        <w:rPr>
          <w:rFonts w:ascii="Times New Roman" w:hAnsi="Times New Roman" w:cs="Times New Roman"/>
          <w:color w:val="000000" w:themeColor="text1"/>
          <w:sz w:val="24"/>
          <w:szCs w:val="24"/>
        </w:rPr>
        <w:t xml:space="preserve"> emulgirana voda.</w:t>
      </w:r>
      <w:r w:rsidR="00FF013F">
        <w:rPr>
          <w:rFonts w:ascii="Times New Roman" w:hAnsi="Times New Roman" w:cs="Times New Roman"/>
          <w:color w:val="000000" w:themeColor="text1"/>
          <w:sz w:val="24"/>
          <w:szCs w:val="24"/>
        </w:rPr>
        <w:t xml:space="preserve"> </w:t>
      </w:r>
      <w:r w:rsidR="00FF013F" w:rsidRPr="00C42AAB">
        <w:rPr>
          <w:rFonts w:ascii="Times New Roman" w:hAnsi="Times New Roman" w:cs="Times New Roman"/>
          <w:color w:val="000000" w:themeColor="text1"/>
          <w:sz w:val="24"/>
          <w:szCs w:val="24"/>
        </w:rPr>
        <w:t xml:space="preserve">Sve nafte imaju veće ili manje količine emulgirane vode čija količina ponekad prelazi i 30%. </w:t>
      </w:r>
      <w:r w:rsidR="007A5D11" w:rsidRPr="00703D5A">
        <w:rPr>
          <w:rFonts w:ascii="Times New Roman" w:hAnsi="Times New Roman" w:cs="Times New Roman"/>
          <w:color w:val="000000" w:themeColor="text1"/>
          <w:sz w:val="24"/>
          <w:szCs w:val="24"/>
        </w:rPr>
        <w:t>Tak</w:t>
      </w:r>
      <w:r w:rsidR="0056358C" w:rsidRPr="00703D5A">
        <w:rPr>
          <w:rFonts w:ascii="Times New Roman" w:hAnsi="Times New Roman" w:cs="Times New Roman"/>
          <w:color w:val="000000" w:themeColor="text1"/>
          <w:sz w:val="24"/>
          <w:szCs w:val="24"/>
        </w:rPr>
        <w:t xml:space="preserve">o vezana voda u nafti odvaja se </w:t>
      </w:r>
      <w:r w:rsidR="007A5D11" w:rsidRPr="00703D5A">
        <w:rPr>
          <w:rFonts w:ascii="Times New Roman" w:hAnsi="Times New Roman" w:cs="Times New Roman"/>
          <w:color w:val="000000" w:themeColor="text1"/>
          <w:sz w:val="24"/>
          <w:szCs w:val="24"/>
        </w:rPr>
        <w:t>grijanjem nafte pri čemu se emulzija razlaže. Z</w:t>
      </w:r>
      <w:r w:rsidR="0056358C" w:rsidRPr="00703D5A">
        <w:rPr>
          <w:rFonts w:ascii="Times New Roman" w:hAnsi="Times New Roman" w:cs="Times New Roman"/>
          <w:color w:val="000000" w:themeColor="text1"/>
          <w:sz w:val="24"/>
          <w:szCs w:val="24"/>
        </w:rPr>
        <w:t>agrijana se nafta propušta kroz dehidrator</w:t>
      </w:r>
      <w:r w:rsidR="007A5D11" w:rsidRPr="00703D5A">
        <w:rPr>
          <w:rFonts w:ascii="Times New Roman" w:hAnsi="Times New Roman" w:cs="Times New Roman"/>
          <w:color w:val="000000" w:themeColor="text1"/>
          <w:sz w:val="24"/>
          <w:szCs w:val="24"/>
        </w:rPr>
        <w:t>, a često se</w:t>
      </w:r>
      <w:r w:rsidR="00703D5A">
        <w:rPr>
          <w:rFonts w:ascii="Times New Roman" w:hAnsi="Times New Roman" w:cs="Times New Roman"/>
          <w:color w:val="000000" w:themeColor="text1"/>
          <w:sz w:val="24"/>
          <w:szCs w:val="24"/>
        </w:rPr>
        <w:t xml:space="preserve"> </w:t>
      </w:r>
      <w:r w:rsidR="007A5D11" w:rsidRPr="00703D5A">
        <w:rPr>
          <w:rFonts w:ascii="Times New Roman" w:hAnsi="Times New Roman" w:cs="Times New Roman"/>
          <w:color w:val="000000" w:themeColor="text1"/>
          <w:sz w:val="24"/>
          <w:szCs w:val="24"/>
        </w:rPr>
        <w:t>koriste i manje koli</w:t>
      </w:r>
      <w:r w:rsidR="002B0FF5" w:rsidRPr="00703D5A">
        <w:rPr>
          <w:rFonts w:ascii="Times New Roman" w:hAnsi="Times New Roman" w:cs="Times New Roman"/>
          <w:color w:val="000000" w:themeColor="text1"/>
          <w:sz w:val="24"/>
          <w:szCs w:val="24"/>
        </w:rPr>
        <w:t xml:space="preserve">čine kemikalija </w:t>
      </w:r>
      <w:r w:rsidR="0056358C" w:rsidRPr="00703D5A">
        <w:rPr>
          <w:rFonts w:ascii="Times New Roman" w:hAnsi="Times New Roman" w:cs="Times New Roman"/>
          <w:color w:val="000000" w:themeColor="text1"/>
          <w:sz w:val="24"/>
          <w:szCs w:val="24"/>
        </w:rPr>
        <w:t xml:space="preserve">(deemulgatora). </w:t>
      </w:r>
      <w:r w:rsidR="001B500C" w:rsidRPr="00703D5A">
        <w:rPr>
          <w:rFonts w:ascii="Times New Roman" w:hAnsi="Times New Roman" w:cs="Times New Roman"/>
          <w:color w:val="000000" w:themeColor="text1"/>
          <w:sz w:val="24"/>
          <w:szCs w:val="24"/>
        </w:rPr>
        <w:t xml:space="preserve">Najveća </w:t>
      </w:r>
      <w:r w:rsidR="001B500C" w:rsidRPr="00703D5A">
        <w:rPr>
          <w:rFonts w:ascii="Times New Roman" w:hAnsi="Times New Roman" w:cs="Times New Roman"/>
          <w:color w:val="000000"/>
          <w:sz w:val="24"/>
          <w:szCs w:val="24"/>
        </w:rPr>
        <w:t>d</w:t>
      </w:r>
      <w:r w:rsidR="00703D5A">
        <w:rPr>
          <w:rFonts w:ascii="Times New Roman" w:hAnsi="Times New Roman" w:cs="Times New Roman"/>
          <w:color w:val="000000"/>
          <w:sz w:val="24"/>
          <w:szCs w:val="24"/>
        </w:rPr>
        <w:t xml:space="preserve">opuštena količina vode </w:t>
      </w:r>
      <w:r w:rsidR="00E2287E">
        <w:rPr>
          <w:rFonts w:ascii="Times New Roman" w:hAnsi="Times New Roman" w:cs="Times New Roman"/>
          <w:color w:val="000000"/>
          <w:sz w:val="24"/>
          <w:szCs w:val="24"/>
        </w:rPr>
        <w:t>propisana</w:t>
      </w:r>
      <w:r w:rsidR="00E2287E" w:rsidRPr="00703D5A">
        <w:rPr>
          <w:rFonts w:ascii="Times New Roman" w:hAnsi="Times New Roman" w:cs="Times New Roman"/>
          <w:color w:val="000000"/>
          <w:sz w:val="24"/>
          <w:szCs w:val="24"/>
        </w:rPr>
        <w:t xml:space="preserve"> </w:t>
      </w:r>
      <w:r w:rsidR="001B500C" w:rsidRPr="00703D5A">
        <w:rPr>
          <w:rFonts w:ascii="Times New Roman" w:hAnsi="Times New Roman" w:cs="Times New Roman"/>
          <w:color w:val="000000"/>
          <w:sz w:val="24"/>
          <w:szCs w:val="24"/>
        </w:rPr>
        <w:t>norm</w:t>
      </w:r>
      <w:r w:rsidR="002B5DE0">
        <w:rPr>
          <w:rFonts w:ascii="Times New Roman" w:hAnsi="Times New Roman" w:cs="Times New Roman"/>
          <w:color w:val="000000"/>
          <w:sz w:val="24"/>
          <w:szCs w:val="24"/>
        </w:rPr>
        <w:t>o</w:t>
      </w:r>
      <w:r w:rsidR="001B500C" w:rsidRPr="00703D5A">
        <w:rPr>
          <w:rFonts w:ascii="Times New Roman" w:hAnsi="Times New Roman" w:cs="Times New Roman"/>
          <w:color w:val="000000"/>
          <w:sz w:val="24"/>
          <w:szCs w:val="24"/>
        </w:rPr>
        <w:t>m</w:t>
      </w:r>
      <w:r w:rsidR="002B5DE0">
        <w:rPr>
          <w:rFonts w:ascii="Times New Roman" w:hAnsi="Times New Roman" w:cs="Times New Roman"/>
          <w:color w:val="000000"/>
          <w:sz w:val="24"/>
          <w:szCs w:val="24"/>
        </w:rPr>
        <w:t xml:space="preserve"> </w:t>
      </w:r>
      <w:r w:rsidR="00C97B4E">
        <w:rPr>
          <w:rFonts w:ascii="Times New Roman" w:hAnsi="Times New Roman" w:cs="Times New Roman"/>
          <w:color w:val="000000"/>
          <w:sz w:val="24"/>
          <w:szCs w:val="24"/>
        </w:rPr>
        <w:t>HRN EN 590:2014</w:t>
      </w:r>
      <w:r w:rsidR="001B500C" w:rsidRPr="00703D5A">
        <w:rPr>
          <w:rFonts w:ascii="Times New Roman" w:hAnsi="Times New Roman" w:cs="Times New Roman"/>
          <w:color w:val="000000"/>
          <w:sz w:val="24"/>
          <w:szCs w:val="24"/>
        </w:rPr>
        <w:t xml:space="preserve"> iznosi 200 </w:t>
      </w:r>
      <w:r w:rsidR="00AA1E64" w:rsidRPr="00703D5A">
        <w:rPr>
          <w:rFonts w:ascii="Times New Roman" w:eastAsia="Times New Roman" w:hAnsi="Times New Roman" w:cs="Times New Roman"/>
          <w:color w:val="000000"/>
          <w:sz w:val="24"/>
          <w:szCs w:val="24"/>
          <w:shd w:val="clear" w:color="auto" w:fill="FFFFFF"/>
        </w:rPr>
        <w:t>mg</w:t>
      </w:r>
      <w:r w:rsidR="00AA1E64" w:rsidRPr="00703D5A">
        <w:rPr>
          <w:rFonts w:ascii="Times New Roman" w:eastAsia="Times New Roman" w:hAnsi="Times New Roman" w:cs="Times New Roman"/>
          <w:color w:val="000000"/>
          <w:sz w:val="24"/>
          <w:szCs w:val="24"/>
          <w:shd w:val="clear" w:color="auto" w:fill="FFFFFF"/>
        </w:rPr>
        <w:sym w:font="Symbol" w:char="F0D7"/>
      </w:r>
      <w:r w:rsidR="00AA1E64" w:rsidRPr="00703D5A">
        <w:rPr>
          <w:rFonts w:ascii="Times New Roman" w:eastAsia="Times New Roman" w:hAnsi="Times New Roman" w:cs="Times New Roman"/>
          <w:color w:val="000000"/>
          <w:sz w:val="24"/>
          <w:szCs w:val="24"/>
          <w:shd w:val="clear" w:color="auto" w:fill="FFFFFF"/>
        </w:rPr>
        <w:t>kg</w:t>
      </w:r>
      <w:r w:rsidR="00AA1E64" w:rsidRPr="00703D5A">
        <w:rPr>
          <w:rFonts w:ascii="Times New Roman" w:eastAsia="Times New Roman" w:hAnsi="Times New Roman" w:cs="Times New Roman"/>
          <w:color w:val="000000"/>
          <w:sz w:val="24"/>
          <w:szCs w:val="24"/>
          <w:shd w:val="clear" w:color="auto" w:fill="FFFFFF"/>
          <w:vertAlign w:val="superscript"/>
        </w:rPr>
        <w:t>-1</w:t>
      </w:r>
      <w:r w:rsidR="008875B8">
        <w:rPr>
          <w:rFonts w:ascii="Times New Roman" w:eastAsia="Times New Roman" w:hAnsi="Times New Roman" w:cs="Times New Roman"/>
          <w:color w:val="000000"/>
          <w:sz w:val="24"/>
          <w:szCs w:val="24"/>
          <w:shd w:val="clear" w:color="auto" w:fill="FFFFFF"/>
          <w:vertAlign w:val="superscript"/>
        </w:rPr>
        <w:t xml:space="preserve"> </w:t>
      </w:r>
      <w:r w:rsidR="001B500C" w:rsidRPr="00703D5A">
        <w:rPr>
          <w:rFonts w:ascii="Times New Roman" w:hAnsi="Times New Roman" w:cs="Times New Roman"/>
          <w:color w:val="000000"/>
          <w:sz w:val="24"/>
          <w:szCs w:val="24"/>
        </w:rPr>
        <w:t>dizelskog goriva</w:t>
      </w:r>
      <w:r w:rsidR="00CC0DA3" w:rsidRPr="00703D5A">
        <w:rPr>
          <w:rFonts w:ascii="Times New Roman" w:hAnsi="Times New Roman" w:cs="Times New Roman"/>
          <w:color w:val="000000"/>
          <w:sz w:val="24"/>
          <w:szCs w:val="24"/>
        </w:rPr>
        <w:t xml:space="preserve"> [1, 2, 1</w:t>
      </w:r>
      <w:r w:rsidR="00C00D7A">
        <w:rPr>
          <w:rFonts w:ascii="Times New Roman" w:hAnsi="Times New Roman" w:cs="Times New Roman"/>
          <w:color w:val="000000"/>
          <w:sz w:val="24"/>
          <w:szCs w:val="24"/>
        </w:rPr>
        <w:t>5</w:t>
      </w:r>
      <w:r w:rsidR="00CC0DA3" w:rsidRPr="00703D5A">
        <w:rPr>
          <w:rFonts w:ascii="Times New Roman" w:hAnsi="Times New Roman" w:cs="Times New Roman"/>
          <w:color w:val="000000"/>
          <w:sz w:val="24"/>
          <w:szCs w:val="24"/>
        </w:rPr>
        <w:t>, 1</w:t>
      </w:r>
      <w:r w:rsidR="00C00D7A">
        <w:rPr>
          <w:rFonts w:ascii="Times New Roman" w:hAnsi="Times New Roman" w:cs="Times New Roman"/>
          <w:color w:val="000000"/>
          <w:sz w:val="24"/>
          <w:szCs w:val="24"/>
        </w:rPr>
        <w:t>7</w:t>
      </w:r>
      <w:r w:rsidR="00CC0DA3" w:rsidRPr="00703D5A">
        <w:rPr>
          <w:rFonts w:ascii="Times New Roman" w:hAnsi="Times New Roman" w:cs="Times New Roman"/>
          <w:color w:val="000000"/>
          <w:sz w:val="24"/>
          <w:szCs w:val="24"/>
        </w:rPr>
        <w:t xml:space="preserve">, </w:t>
      </w:r>
      <w:r w:rsidR="00C00D7A">
        <w:rPr>
          <w:rFonts w:ascii="Times New Roman" w:hAnsi="Times New Roman" w:cs="Times New Roman"/>
          <w:color w:val="000000"/>
          <w:sz w:val="24"/>
          <w:szCs w:val="24"/>
        </w:rPr>
        <w:t>20-23</w:t>
      </w:r>
      <w:r w:rsidR="00CC0DA3" w:rsidRPr="00703D5A">
        <w:rPr>
          <w:rFonts w:ascii="Times New Roman" w:hAnsi="Times New Roman" w:cs="Times New Roman"/>
          <w:color w:val="000000"/>
          <w:sz w:val="24"/>
          <w:szCs w:val="24"/>
        </w:rPr>
        <w:t>, 2</w:t>
      </w:r>
      <w:r w:rsidR="00C00D7A">
        <w:rPr>
          <w:rFonts w:ascii="Times New Roman" w:hAnsi="Times New Roman" w:cs="Times New Roman"/>
          <w:color w:val="000000"/>
          <w:sz w:val="24"/>
          <w:szCs w:val="24"/>
        </w:rPr>
        <w:t>5</w:t>
      </w:r>
      <w:r w:rsidR="00CC0DA3" w:rsidRPr="00703D5A">
        <w:rPr>
          <w:rFonts w:ascii="Times New Roman" w:hAnsi="Times New Roman" w:cs="Times New Roman"/>
          <w:color w:val="000000"/>
          <w:sz w:val="24"/>
          <w:szCs w:val="24"/>
        </w:rPr>
        <w:t>]</w:t>
      </w:r>
      <w:r w:rsidR="002B5DE0">
        <w:rPr>
          <w:rFonts w:ascii="Times New Roman" w:eastAsia="Times New Roman" w:hAnsi="Times New Roman" w:cs="Times New Roman"/>
          <w:color w:val="000000"/>
          <w:sz w:val="24"/>
          <w:szCs w:val="24"/>
          <w:shd w:val="clear" w:color="auto" w:fill="FFFFFF"/>
        </w:rPr>
        <w:t>.</w:t>
      </w:r>
      <w:r w:rsidR="00466332">
        <w:rPr>
          <w:rFonts w:ascii="Times New Roman" w:eastAsia="Times New Roman" w:hAnsi="Times New Roman" w:cs="Times New Roman"/>
          <w:color w:val="000000"/>
          <w:sz w:val="24"/>
          <w:szCs w:val="24"/>
          <w:shd w:val="clear" w:color="auto" w:fill="FFFFFF"/>
        </w:rPr>
        <w:t xml:space="preserve"> </w:t>
      </w:r>
      <w:r w:rsidR="00DC5E4D" w:rsidRPr="00110D2F">
        <w:rPr>
          <w:rFonts w:ascii="Times New Roman" w:eastAsia="Times New Roman" w:hAnsi="Times New Roman" w:cs="Times New Roman"/>
          <w:color w:val="000000"/>
          <w:sz w:val="24"/>
          <w:szCs w:val="24"/>
          <w:shd w:val="clear" w:color="auto" w:fill="FFFFFF"/>
        </w:rPr>
        <w:t xml:space="preserve">Sve značajke kvalitete </w:t>
      </w:r>
      <w:r w:rsidR="00907A1E">
        <w:rPr>
          <w:rFonts w:ascii="Times New Roman" w:eastAsia="Times New Roman" w:hAnsi="Times New Roman" w:cs="Times New Roman"/>
          <w:color w:val="000000"/>
          <w:sz w:val="24"/>
          <w:szCs w:val="24"/>
          <w:shd w:val="clear" w:color="auto" w:fill="FFFFFF"/>
        </w:rPr>
        <w:t xml:space="preserve">dizelskih goriva </w:t>
      </w:r>
      <w:r w:rsidR="00DC5E4D" w:rsidRPr="00110D2F">
        <w:rPr>
          <w:rFonts w:ascii="Times New Roman" w:eastAsia="Times New Roman" w:hAnsi="Times New Roman" w:cs="Times New Roman"/>
          <w:color w:val="000000"/>
          <w:sz w:val="24"/>
          <w:szCs w:val="24"/>
          <w:shd w:val="clear" w:color="auto" w:fill="FFFFFF"/>
        </w:rPr>
        <w:t xml:space="preserve">navedene su u </w:t>
      </w:r>
      <w:r w:rsidR="00DC5E4D" w:rsidRPr="001C58B4">
        <w:rPr>
          <w:rFonts w:ascii="Times New Roman" w:eastAsia="Times New Roman" w:hAnsi="Times New Roman" w:cs="Times New Roman"/>
          <w:b/>
          <w:color w:val="000000"/>
          <w:sz w:val="24"/>
          <w:szCs w:val="24"/>
          <w:shd w:val="clear" w:color="auto" w:fill="FFFFFF"/>
        </w:rPr>
        <w:t>tablici 1</w:t>
      </w:r>
      <w:r w:rsidR="00DC5E4D" w:rsidRPr="00110D2F">
        <w:rPr>
          <w:rFonts w:ascii="Times New Roman" w:eastAsia="Times New Roman" w:hAnsi="Times New Roman" w:cs="Times New Roman"/>
          <w:color w:val="000000"/>
          <w:sz w:val="24"/>
          <w:szCs w:val="24"/>
          <w:shd w:val="clear" w:color="auto" w:fill="FFFFFF"/>
        </w:rPr>
        <w:t xml:space="preserve">. </w:t>
      </w:r>
    </w:p>
    <w:p w:rsidR="00A613A5" w:rsidRDefault="00A613A5"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A613A5" w:rsidRDefault="00A613A5"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A613A5" w:rsidRDefault="00A613A5"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A613A5" w:rsidRDefault="00A613A5"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A613A5" w:rsidRDefault="00A613A5"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FF013F" w:rsidRDefault="00FF013F" w:rsidP="00AF4F39">
      <w:pPr>
        <w:spacing w:before="120" w:after="120" w:line="360" w:lineRule="auto"/>
        <w:jc w:val="both"/>
        <w:rPr>
          <w:rFonts w:ascii="Times New Roman" w:eastAsia="Times New Roman" w:hAnsi="Times New Roman" w:cs="Times New Roman"/>
          <w:b/>
          <w:color w:val="000000"/>
          <w:sz w:val="24"/>
          <w:szCs w:val="24"/>
          <w:shd w:val="clear" w:color="auto" w:fill="FFFFFF"/>
        </w:rPr>
      </w:pPr>
    </w:p>
    <w:p w:rsidR="00C97B4E" w:rsidRPr="00C97B4E" w:rsidRDefault="00DC5E4D" w:rsidP="00AF4F39">
      <w:pPr>
        <w:spacing w:before="120" w:after="120" w:line="360" w:lineRule="auto"/>
        <w:jc w:val="both"/>
        <w:rPr>
          <w:rFonts w:ascii="Times New Roman" w:eastAsia="Times New Roman" w:hAnsi="Times New Roman" w:cs="Times New Roman"/>
          <w:color w:val="000000"/>
          <w:sz w:val="24"/>
          <w:szCs w:val="24"/>
          <w:shd w:val="clear" w:color="auto" w:fill="FFFFFF"/>
        </w:rPr>
      </w:pPr>
      <w:r w:rsidRPr="001C58B4">
        <w:rPr>
          <w:rFonts w:ascii="Times New Roman" w:eastAsia="Times New Roman" w:hAnsi="Times New Roman" w:cs="Times New Roman"/>
          <w:b/>
          <w:color w:val="000000"/>
          <w:sz w:val="24"/>
          <w:szCs w:val="24"/>
          <w:shd w:val="clear" w:color="auto" w:fill="FFFFFF"/>
        </w:rPr>
        <w:lastRenderedPageBreak/>
        <w:t xml:space="preserve">Tablica 1. </w:t>
      </w:r>
      <w:r w:rsidR="006714C2">
        <w:rPr>
          <w:rFonts w:ascii="Times New Roman" w:eastAsia="Times New Roman" w:hAnsi="Times New Roman" w:cs="Times New Roman"/>
          <w:color w:val="000000"/>
          <w:sz w:val="24"/>
          <w:szCs w:val="24"/>
          <w:shd w:val="clear" w:color="auto" w:fill="FFFFFF"/>
        </w:rPr>
        <w:t>Značajke kvalitete</w:t>
      </w:r>
      <w:r w:rsidR="00D749FF" w:rsidRPr="001C58B4">
        <w:rPr>
          <w:rFonts w:ascii="Times New Roman" w:eastAsia="Times New Roman" w:hAnsi="Times New Roman" w:cs="Times New Roman"/>
          <w:color w:val="000000"/>
          <w:sz w:val="24"/>
          <w:szCs w:val="24"/>
          <w:shd w:val="clear" w:color="auto" w:fill="FFFFFF"/>
        </w:rPr>
        <w:t xml:space="preserve"> dizel goriva</w:t>
      </w:r>
      <w:r w:rsidR="00C97B4E">
        <w:rPr>
          <w:rFonts w:ascii="Times New Roman" w:eastAsia="Times New Roman" w:hAnsi="Times New Roman" w:cs="Times New Roman"/>
          <w:color w:val="000000"/>
          <w:sz w:val="24"/>
          <w:szCs w:val="24"/>
          <w:shd w:val="clear" w:color="auto" w:fill="FFFFFF"/>
        </w:rPr>
        <w:t xml:space="preserve"> prema </w:t>
      </w:r>
      <w:r w:rsidR="00C97B4E" w:rsidRPr="00686A81">
        <w:rPr>
          <w:rFonts w:ascii="Times New Roman" w:hAnsi="Times New Roman" w:cs="Times New Roman"/>
          <w:color w:val="000000"/>
          <w:sz w:val="24"/>
          <w:szCs w:val="24"/>
        </w:rPr>
        <w:t>HRN EN 590:201</w:t>
      </w:r>
      <w:r w:rsidR="00C97B4E">
        <w:rPr>
          <w:rFonts w:ascii="Times New Roman" w:hAnsi="Times New Roman" w:cs="Times New Roman"/>
          <w:color w:val="000000"/>
          <w:sz w:val="24"/>
          <w:szCs w:val="24"/>
        </w:rPr>
        <w:t>4</w:t>
      </w:r>
      <w:r w:rsidR="00D749FF" w:rsidRPr="001C58B4">
        <w:rPr>
          <w:rFonts w:ascii="Times New Roman" w:eastAsia="Times New Roman" w:hAnsi="Times New Roman" w:cs="Times New Roman"/>
          <w:color w:val="000000"/>
          <w:sz w:val="24"/>
          <w:szCs w:val="24"/>
          <w:shd w:val="clear" w:color="auto" w:fill="FFFFFF"/>
        </w:rPr>
        <w:t xml:space="preserve"> </w:t>
      </w:r>
    </w:p>
    <w:tbl>
      <w:tblPr>
        <w:tblStyle w:val="TableGrid"/>
        <w:tblW w:w="0" w:type="auto"/>
        <w:jc w:val="center"/>
        <w:tblInd w:w="-146" w:type="dxa"/>
        <w:tblLayout w:type="fixed"/>
        <w:tblLook w:val="04A0" w:firstRow="1" w:lastRow="0" w:firstColumn="1" w:lastColumn="0" w:noHBand="0" w:noVBand="1"/>
      </w:tblPr>
      <w:tblGrid>
        <w:gridCol w:w="3494"/>
        <w:gridCol w:w="1418"/>
        <w:gridCol w:w="1296"/>
        <w:gridCol w:w="45"/>
        <w:gridCol w:w="1089"/>
        <w:gridCol w:w="2043"/>
      </w:tblGrid>
      <w:tr w:rsidR="00D749FF" w:rsidRPr="00F20CBC" w:rsidTr="005467CC">
        <w:trPr>
          <w:trHeight w:val="318"/>
          <w:jc w:val="center"/>
        </w:trPr>
        <w:tc>
          <w:tcPr>
            <w:tcW w:w="3494" w:type="dxa"/>
            <w:vMerge w:val="restart"/>
            <w:vAlign w:val="center"/>
          </w:tcPr>
          <w:p w:rsidR="002C0D39" w:rsidRPr="001C58B4" w:rsidRDefault="00D749FF" w:rsidP="005467CC">
            <w:pPr>
              <w:jc w:val="both"/>
              <w:rPr>
                <w:rFonts w:ascii="Times New Roman" w:hAnsi="Times New Roman" w:cs="Times New Roman"/>
              </w:rPr>
            </w:pPr>
            <w:r w:rsidRPr="001C58B4">
              <w:rPr>
                <w:rFonts w:ascii="Times New Roman" w:hAnsi="Times New Roman" w:cs="Times New Roman"/>
              </w:rPr>
              <w:t>SVOJSTVO</w:t>
            </w:r>
          </w:p>
        </w:tc>
        <w:tc>
          <w:tcPr>
            <w:tcW w:w="1418" w:type="dxa"/>
            <w:vMerge w:val="restart"/>
            <w:vAlign w:val="center"/>
          </w:tcPr>
          <w:p w:rsidR="00D749FF" w:rsidRPr="001C58B4" w:rsidRDefault="00D749FF" w:rsidP="001C58B4">
            <w:pPr>
              <w:jc w:val="center"/>
              <w:rPr>
                <w:rFonts w:ascii="Times New Roman" w:hAnsi="Times New Roman" w:cs="Times New Roman"/>
              </w:rPr>
            </w:pPr>
            <w:r w:rsidRPr="001C58B4">
              <w:rPr>
                <w:rFonts w:ascii="Times New Roman" w:hAnsi="Times New Roman" w:cs="Times New Roman"/>
              </w:rPr>
              <w:t>JEDINICA</w:t>
            </w:r>
          </w:p>
        </w:tc>
        <w:tc>
          <w:tcPr>
            <w:tcW w:w="2430" w:type="dxa"/>
            <w:gridSpan w:val="3"/>
            <w:vAlign w:val="center"/>
          </w:tcPr>
          <w:p w:rsidR="00D749FF" w:rsidRPr="001C58B4" w:rsidRDefault="00D749FF" w:rsidP="001C58B4">
            <w:pPr>
              <w:jc w:val="center"/>
              <w:rPr>
                <w:rFonts w:ascii="Times New Roman" w:hAnsi="Times New Roman" w:cs="Times New Roman"/>
                <w:sz w:val="18"/>
                <w:szCs w:val="18"/>
              </w:rPr>
            </w:pPr>
            <w:r w:rsidRPr="001C58B4">
              <w:rPr>
                <w:rFonts w:ascii="Times New Roman" w:hAnsi="Times New Roman" w:cs="Times New Roman"/>
                <w:sz w:val="18"/>
                <w:szCs w:val="18"/>
              </w:rPr>
              <w:t>GRANIČNE VRIJEDNOSTI</w:t>
            </w:r>
          </w:p>
        </w:tc>
        <w:tc>
          <w:tcPr>
            <w:tcW w:w="2043" w:type="dxa"/>
            <w:vMerge w:val="restart"/>
            <w:vAlign w:val="center"/>
          </w:tcPr>
          <w:p w:rsidR="00D749FF" w:rsidRPr="001C58B4" w:rsidRDefault="00D749FF" w:rsidP="001C58B4">
            <w:pPr>
              <w:jc w:val="center"/>
              <w:rPr>
                <w:rFonts w:ascii="Times New Roman" w:hAnsi="Times New Roman" w:cs="Times New Roman"/>
              </w:rPr>
            </w:pPr>
            <w:r w:rsidRPr="001C58B4">
              <w:rPr>
                <w:rFonts w:ascii="Times New Roman" w:hAnsi="Times New Roman" w:cs="Times New Roman"/>
              </w:rPr>
              <w:t>METODE ISPITIVANJA</w:t>
            </w:r>
          </w:p>
        </w:tc>
      </w:tr>
      <w:tr w:rsidR="00D749FF" w:rsidRPr="00F20CBC" w:rsidTr="005467CC">
        <w:trPr>
          <w:trHeight w:val="375"/>
          <w:jc w:val="center"/>
        </w:trPr>
        <w:tc>
          <w:tcPr>
            <w:tcW w:w="3494" w:type="dxa"/>
            <w:vMerge/>
            <w:vAlign w:val="center"/>
          </w:tcPr>
          <w:p w:rsidR="00D749FF" w:rsidRPr="00B70FAB" w:rsidRDefault="00D749FF" w:rsidP="008C2DE2">
            <w:pPr>
              <w:rPr>
                <w:rFonts w:ascii="Times New Roman" w:hAnsi="Times New Roman" w:cs="Times New Roman"/>
              </w:rPr>
            </w:pPr>
          </w:p>
        </w:tc>
        <w:tc>
          <w:tcPr>
            <w:tcW w:w="1418" w:type="dxa"/>
            <w:vMerge/>
            <w:vAlign w:val="center"/>
          </w:tcPr>
          <w:p w:rsidR="00D749FF" w:rsidRPr="00B70FAB" w:rsidRDefault="00D749FF" w:rsidP="00B70FAB">
            <w:pPr>
              <w:jc w:val="center"/>
              <w:rPr>
                <w:rFonts w:ascii="Times New Roman" w:hAnsi="Times New Roman" w:cs="Times New Roman"/>
              </w:rPr>
            </w:pPr>
          </w:p>
        </w:tc>
        <w:tc>
          <w:tcPr>
            <w:tcW w:w="1296" w:type="dxa"/>
            <w:vAlign w:val="center"/>
          </w:tcPr>
          <w:p w:rsidR="00D749FF" w:rsidRPr="001C58B4" w:rsidRDefault="00D749FF" w:rsidP="00B70FAB">
            <w:pPr>
              <w:jc w:val="center"/>
              <w:rPr>
                <w:rFonts w:ascii="Times New Roman" w:hAnsi="Times New Roman" w:cs="Times New Roman"/>
                <w:sz w:val="18"/>
                <w:szCs w:val="18"/>
              </w:rPr>
            </w:pPr>
            <w:r w:rsidRPr="00B70FAB">
              <w:rPr>
                <w:rFonts w:ascii="Times New Roman" w:hAnsi="Times New Roman" w:cs="Times New Roman"/>
                <w:sz w:val="18"/>
                <w:szCs w:val="18"/>
              </w:rPr>
              <w:t>NAJMANJ</w:t>
            </w:r>
            <w:r w:rsidR="006E4F41">
              <w:rPr>
                <w:rFonts w:ascii="Times New Roman" w:hAnsi="Times New Roman" w:cs="Times New Roman"/>
                <w:sz w:val="18"/>
                <w:szCs w:val="18"/>
              </w:rPr>
              <w:t>A</w:t>
            </w:r>
          </w:p>
        </w:tc>
        <w:tc>
          <w:tcPr>
            <w:tcW w:w="1134" w:type="dxa"/>
            <w:gridSpan w:val="2"/>
            <w:vAlign w:val="center"/>
          </w:tcPr>
          <w:p w:rsidR="00D749FF" w:rsidRPr="001C58B4" w:rsidRDefault="00D749FF" w:rsidP="00B70FAB">
            <w:pPr>
              <w:jc w:val="center"/>
              <w:rPr>
                <w:rFonts w:ascii="Times New Roman" w:hAnsi="Times New Roman" w:cs="Times New Roman"/>
                <w:sz w:val="18"/>
                <w:szCs w:val="18"/>
              </w:rPr>
            </w:pPr>
            <w:r w:rsidRPr="001C58B4">
              <w:rPr>
                <w:rFonts w:ascii="Times New Roman" w:hAnsi="Times New Roman" w:cs="Times New Roman"/>
                <w:sz w:val="18"/>
                <w:szCs w:val="18"/>
              </w:rPr>
              <w:t>NAJVIŠ</w:t>
            </w:r>
            <w:r w:rsidR="006E4F41">
              <w:rPr>
                <w:rFonts w:ascii="Times New Roman" w:hAnsi="Times New Roman" w:cs="Times New Roman"/>
                <w:sz w:val="18"/>
                <w:szCs w:val="18"/>
              </w:rPr>
              <w:t>A</w:t>
            </w:r>
          </w:p>
        </w:tc>
        <w:tc>
          <w:tcPr>
            <w:tcW w:w="2043" w:type="dxa"/>
            <w:vMerge/>
            <w:vAlign w:val="center"/>
          </w:tcPr>
          <w:p w:rsidR="00D749FF" w:rsidRPr="001C58B4" w:rsidRDefault="00D749FF" w:rsidP="00B70FAB">
            <w:pPr>
              <w:jc w:val="center"/>
              <w:rPr>
                <w:rFonts w:ascii="Times New Roman" w:hAnsi="Times New Roman" w:cs="Times New Roman"/>
              </w:rPr>
            </w:pP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Cetanski broj</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51,0</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2043" w:type="dxa"/>
            <w:vAlign w:val="center"/>
          </w:tcPr>
          <w:p w:rsidR="004B176B" w:rsidRDefault="004B176B" w:rsidP="00995AC8">
            <w:pPr>
              <w:jc w:val="center"/>
              <w:rPr>
                <w:rFonts w:ascii="Times New Roman" w:hAnsi="Times New Roman" w:cs="Times New Roman"/>
              </w:rPr>
            </w:pPr>
            <w:r w:rsidRPr="00686A81">
              <w:rPr>
                <w:rFonts w:ascii="Times New Roman" w:hAnsi="Times New Roman" w:cs="Times New Roman"/>
              </w:rPr>
              <w:t>EN ISO 5165</w:t>
            </w:r>
          </w:p>
          <w:p w:rsidR="004B176B" w:rsidRDefault="004B176B" w:rsidP="00995AC8">
            <w:pPr>
              <w:jc w:val="center"/>
              <w:rPr>
                <w:rFonts w:ascii="Times New Roman" w:hAnsi="Times New Roman" w:cs="Times New Roman"/>
              </w:rPr>
            </w:pPr>
            <w:r>
              <w:rPr>
                <w:rFonts w:ascii="Times New Roman" w:hAnsi="Times New Roman" w:cs="Times New Roman"/>
              </w:rPr>
              <w:t>EN 15195</w:t>
            </w:r>
          </w:p>
          <w:p w:rsidR="004B176B" w:rsidRPr="00686A81" w:rsidRDefault="004B176B" w:rsidP="00995AC8">
            <w:pPr>
              <w:jc w:val="center"/>
              <w:rPr>
                <w:rFonts w:ascii="Times New Roman" w:hAnsi="Times New Roman" w:cs="Times New Roman"/>
              </w:rPr>
            </w:pPr>
            <w:r>
              <w:rPr>
                <w:rFonts w:ascii="Times New Roman" w:hAnsi="Times New Roman" w:cs="Times New Roman"/>
              </w:rPr>
              <w:t>EN 16144</w:t>
            </w:r>
          </w:p>
        </w:tc>
      </w:tr>
      <w:tr w:rsidR="00D749FF" w:rsidRPr="00F20CBC" w:rsidTr="005467CC">
        <w:trPr>
          <w:jc w:val="center"/>
        </w:trPr>
        <w:tc>
          <w:tcPr>
            <w:tcW w:w="3494" w:type="dxa"/>
            <w:vAlign w:val="center"/>
          </w:tcPr>
          <w:p w:rsidR="00D749FF" w:rsidRPr="001C58B4" w:rsidRDefault="00D749FF" w:rsidP="008C2DE2">
            <w:pPr>
              <w:rPr>
                <w:rFonts w:ascii="Times New Roman" w:hAnsi="Times New Roman" w:cs="Times New Roman"/>
              </w:rPr>
            </w:pPr>
            <w:r w:rsidRPr="001C58B4">
              <w:rPr>
                <w:rFonts w:ascii="Times New Roman" w:hAnsi="Times New Roman" w:cs="Times New Roman"/>
              </w:rPr>
              <w:t>Cetanski indeks</w:t>
            </w:r>
          </w:p>
        </w:tc>
        <w:tc>
          <w:tcPr>
            <w:tcW w:w="1418" w:type="dxa"/>
            <w:vAlign w:val="center"/>
          </w:tcPr>
          <w:p w:rsidR="00D749FF" w:rsidRPr="001C58B4" w:rsidRDefault="00F20CBC" w:rsidP="001C58B4">
            <w:pPr>
              <w:jc w:val="center"/>
              <w:rPr>
                <w:rFonts w:ascii="Times New Roman" w:hAnsi="Times New Roman" w:cs="Times New Roman"/>
              </w:rPr>
            </w:pPr>
            <w:r>
              <w:rPr>
                <w:rFonts w:ascii="Times New Roman" w:hAnsi="Times New Roman" w:cs="Times New Roman"/>
              </w:rPr>
              <w:t>-</w:t>
            </w:r>
          </w:p>
        </w:tc>
        <w:tc>
          <w:tcPr>
            <w:tcW w:w="1296" w:type="dxa"/>
            <w:vAlign w:val="center"/>
          </w:tcPr>
          <w:p w:rsidR="00D749FF" w:rsidRPr="001C58B4" w:rsidRDefault="00D749FF" w:rsidP="001C58B4">
            <w:pPr>
              <w:jc w:val="center"/>
              <w:rPr>
                <w:rFonts w:ascii="Times New Roman" w:hAnsi="Times New Roman" w:cs="Times New Roman"/>
              </w:rPr>
            </w:pPr>
            <w:r w:rsidRPr="001C58B4">
              <w:rPr>
                <w:rFonts w:ascii="Times New Roman" w:hAnsi="Times New Roman" w:cs="Times New Roman"/>
              </w:rPr>
              <w:t>46,0</w:t>
            </w:r>
          </w:p>
        </w:tc>
        <w:tc>
          <w:tcPr>
            <w:tcW w:w="1134" w:type="dxa"/>
            <w:gridSpan w:val="2"/>
            <w:vAlign w:val="center"/>
          </w:tcPr>
          <w:p w:rsidR="00D749FF" w:rsidRPr="001C58B4" w:rsidRDefault="00D749FF" w:rsidP="001C58B4">
            <w:pPr>
              <w:jc w:val="center"/>
              <w:rPr>
                <w:rFonts w:ascii="Times New Roman" w:hAnsi="Times New Roman" w:cs="Times New Roman"/>
              </w:rPr>
            </w:pPr>
            <w:r w:rsidRPr="001C58B4">
              <w:rPr>
                <w:rFonts w:ascii="Times New Roman" w:hAnsi="Times New Roman" w:cs="Times New Roman"/>
              </w:rPr>
              <w:t>-</w:t>
            </w:r>
          </w:p>
        </w:tc>
        <w:tc>
          <w:tcPr>
            <w:tcW w:w="2043" w:type="dxa"/>
            <w:vAlign w:val="center"/>
          </w:tcPr>
          <w:p w:rsidR="00D749FF" w:rsidRPr="001C58B4" w:rsidRDefault="00D749FF" w:rsidP="001C58B4">
            <w:pPr>
              <w:jc w:val="center"/>
              <w:rPr>
                <w:rFonts w:ascii="Times New Roman" w:hAnsi="Times New Roman" w:cs="Times New Roman"/>
              </w:rPr>
            </w:pPr>
            <w:r w:rsidRPr="001C58B4">
              <w:rPr>
                <w:rFonts w:ascii="Times New Roman" w:hAnsi="Times New Roman" w:cs="Times New Roman"/>
              </w:rPr>
              <w:t>EN ISO 4264</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Gustoća na 15 °C</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kg</w:t>
            </w:r>
            <w:r w:rsidRPr="00686A81">
              <w:rPr>
                <w:rFonts w:ascii="Times New Roman" w:hAnsi="Times New Roman" w:cs="Times New Roman"/>
              </w:rPr>
              <w:sym w:font="Symbol" w:char="F0D7"/>
            </w:r>
            <w:r w:rsidRPr="00686A81">
              <w:rPr>
                <w:rFonts w:ascii="Times New Roman" w:hAnsi="Times New Roman" w:cs="Times New Roman"/>
              </w:rPr>
              <w:t>m</w:t>
            </w:r>
            <w:r w:rsidRPr="00686A81">
              <w:rPr>
                <w:rFonts w:ascii="Times New Roman" w:hAnsi="Times New Roman" w:cs="Times New Roman"/>
                <w:vertAlign w:val="superscript"/>
              </w:rPr>
              <w:t>-3</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820</w:t>
            </w:r>
            <w:r>
              <w:rPr>
                <w:rFonts w:ascii="Times New Roman" w:hAnsi="Times New Roman" w:cs="Times New Roman"/>
              </w:rPr>
              <w:t>,0</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845</w:t>
            </w:r>
            <w:r>
              <w:rPr>
                <w:rFonts w:ascii="Times New Roman" w:hAnsi="Times New Roman" w:cs="Times New Roman"/>
              </w:rPr>
              <w:t>,0</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EH ISO 3675</w:t>
            </w:r>
          </w:p>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ISO 12185</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Količina ukupnog sumpora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mg</w:t>
            </w:r>
            <w:r w:rsidRPr="00686A81">
              <w:rPr>
                <w:rFonts w:ascii="Times New Roman" w:hAnsi="Times New Roman" w:cs="Times New Roman"/>
              </w:rPr>
              <w:sym w:font="Symbol" w:char="F0D7"/>
            </w:r>
            <w:r w:rsidRPr="00686A81">
              <w:rPr>
                <w:rFonts w:ascii="Times New Roman" w:hAnsi="Times New Roman" w:cs="Times New Roman"/>
              </w:rPr>
              <w:t>kg</w:t>
            </w:r>
            <w:r w:rsidRPr="00686A81">
              <w:rPr>
                <w:rFonts w:ascii="Times New Roman" w:hAnsi="Times New Roman" w:cs="Times New Roman"/>
                <w:vertAlign w:val="superscript"/>
              </w:rPr>
              <w:t>-1</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10,0</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xml:space="preserve">EN ISO </w:t>
            </w:r>
            <w:r>
              <w:rPr>
                <w:rFonts w:ascii="Times New Roman" w:hAnsi="Times New Roman" w:cs="Times New Roman"/>
              </w:rPr>
              <w:t>20846</w:t>
            </w:r>
          </w:p>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xml:space="preserve">EN ISO </w:t>
            </w:r>
            <w:r>
              <w:rPr>
                <w:rFonts w:ascii="Times New Roman" w:hAnsi="Times New Roman" w:cs="Times New Roman"/>
              </w:rPr>
              <w:t>20884</w:t>
            </w:r>
          </w:p>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xml:space="preserve">EN </w:t>
            </w:r>
            <w:r>
              <w:rPr>
                <w:rFonts w:ascii="Times New Roman" w:hAnsi="Times New Roman" w:cs="Times New Roman"/>
              </w:rPr>
              <w:t>ISO 13032</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Pr>
                <w:rFonts w:ascii="Times New Roman" w:hAnsi="Times New Roman" w:cs="Times New Roman"/>
              </w:rPr>
              <w:t>Količina p</w:t>
            </w:r>
            <w:r w:rsidRPr="00686A81">
              <w:rPr>
                <w:rFonts w:ascii="Times New Roman" w:hAnsi="Times New Roman" w:cs="Times New Roman"/>
              </w:rPr>
              <w:t>oliciklički</w:t>
            </w:r>
            <w:r>
              <w:rPr>
                <w:rFonts w:ascii="Times New Roman" w:hAnsi="Times New Roman" w:cs="Times New Roman"/>
              </w:rPr>
              <w:t>h</w:t>
            </w:r>
            <w:r w:rsidRPr="00686A81">
              <w:rPr>
                <w:rFonts w:ascii="Times New Roman" w:hAnsi="Times New Roman" w:cs="Times New Roman"/>
              </w:rPr>
              <w:t xml:space="preserve"> aromatski</w:t>
            </w:r>
            <w:r>
              <w:rPr>
                <w:rFonts w:ascii="Times New Roman" w:hAnsi="Times New Roman" w:cs="Times New Roman"/>
              </w:rPr>
              <w:t>h</w:t>
            </w:r>
            <w:r w:rsidRPr="00686A81">
              <w:rPr>
                <w:rFonts w:ascii="Times New Roman" w:hAnsi="Times New Roman" w:cs="Times New Roman"/>
              </w:rPr>
              <w:t xml:space="preserve"> ugljikovodi</w:t>
            </w:r>
            <w:r>
              <w:rPr>
                <w:rFonts w:ascii="Times New Roman" w:hAnsi="Times New Roman" w:cs="Times New Roman"/>
              </w:rPr>
              <w:t>ka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w:t>
            </w:r>
            <w:r w:rsidRPr="00686A81">
              <w:rPr>
                <w:rFonts w:ascii="Times New Roman" w:hAnsi="Times New Roman" w:cs="Times New Roman"/>
                <w:i/>
              </w:rPr>
              <w:t>m</w:t>
            </w:r>
            <w:r w:rsidRPr="00686A81">
              <w:rPr>
                <w:rFonts w:ascii="Times New Roman" w:hAnsi="Times New Roman" w:cs="Times New Roman"/>
              </w:rPr>
              <w:t>/</w:t>
            </w:r>
            <w:r w:rsidRPr="00686A81">
              <w:rPr>
                <w:rFonts w:ascii="Times New Roman" w:hAnsi="Times New Roman" w:cs="Times New Roman"/>
                <w:i/>
              </w:rPr>
              <w:t>m</w:t>
            </w:r>
            <w:r w:rsidRPr="00686A81">
              <w:rPr>
                <w:rFonts w:ascii="Times New Roman" w:hAnsi="Times New Roman" w:cs="Times New Roman"/>
              </w:rPr>
              <w:t>)</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8,0</w:t>
            </w:r>
          </w:p>
        </w:tc>
        <w:tc>
          <w:tcPr>
            <w:tcW w:w="2043" w:type="dxa"/>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EN 12196</w:t>
            </w:r>
          </w:p>
        </w:tc>
      </w:tr>
      <w:tr w:rsidR="004B176B" w:rsidRPr="00F20CBC" w:rsidTr="005467CC">
        <w:trPr>
          <w:jc w:val="center"/>
        </w:trPr>
        <w:tc>
          <w:tcPr>
            <w:tcW w:w="3494" w:type="dxa"/>
            <w:vAlign w:val="center"/>
          </w:tcPr>
          <w:p w:rsidR="004B176B" w:rsidRDefault="004B176B" w:rsidP="00995AC8">
            <w:pPr>
              <w:rPr>
                <w:rFonts w:ascii="Times New Roman" w:hAnsi="Times New Roman" w:cs="Times New Roman"/>
              </w:rPr>
            </w:pPr>
            <w:r>
              <w:rPr>
                <w:rFonts w:ascii="Times New Roman" w:hAnsi="Times New Roman" w:cs="Times New Roman"/>
              </w:rPr>
              <w:t>Količina mangana</w:t>
            </w:r>
          </w:p>
        </w:tc>
        <w:tc>
          <w:tcPr>
            <w:tcW w:w="1418" w:type="dxa"/>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mg·L</w:t>
            </w:r>
            <w:r w:rsidRPr="007A3C64">
              <w:rPr>
                <w:rFonts w:ascii="Times New Roman" w:hAnsi="Times New Roman" w:cs="Times New Roman"/>
                <w:vertAlign w:val="superscript"/>
              </w:rPr>
              <w:t>-1</w:t>
            </w:r>
          </w:p>
        </w:tc>
        <w:tc>
          <w:tcPr>
            <w:tcW w:w="1296" w:type="dxa"/>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w:t>
            </w:r>
          </w:p>
        </w:tc>
        <w:tc>
          <w:tcPr>
            <w:tcW w:w="1134" w:type="dxa"/>
            <w:gridSpan w:val="2"/>
            <w:vAlign w:val="center"/>
          </w:tcPr>
          <w:p w:rsidR="004B176B" w:rsidRDefault="004B176B" w:rsidP="00995AC8">
            <w:pPr>
              <w:jc w:val="center"/>
              <w:rPr>
                <w:rFonts w:ascii="Times New Roman" w:hAnsi="Times New Roman" w:cs="Times New Roman"/>
              </w:rPr>
            </w:pPr>
            <w:r>
              <w:rPr>
                <w:rFonts w:ascii="Times New Roman" w:hAnsi="Times New Roman" w:cs="Times New Roman"/>
              </w:rPr>
              <w:t>2,0</w:t>
            </w:r>
          </w:p>
        </w:tc>
        <w:tc>
          <w:tcPr>
            <w:tcW w:w="2043" w:type="dxa"/>
            <w:vAlign w:val="center"/>
          </w:tcPr>
          <w:p w:rsidR="004B176B" w:rsidRPr="00686A81" w:rsidRDefault="004B176B" w:rsidP="00995AC8">
            <w:pPr>
              <w:jc w:val="center"/>
              <w:rPr>
                <w:rFonts w:ascii="Times New Roman" w:hAnsi="Times New Roman" w:cs="Times New Roman"/>
              </w:rPr>
            </w:pPr>
            <w:r>
              <w:rPr>
                <w:rFonts w:ascii="Times New Roman" w:hAnsi="Times New Roman" w:cs="Times New Roman"/>
              </w:rPr>
              <w:t>EN 16576</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Točka paljenja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°C</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&gt; 55</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xml:space="preserve">EN </w:t>
            </w:r>
            <w:r>
              <w:rPr>
                <w:rFonts w:ascii="Times New Roman" w:hAnsi="Times New Roman" w:cs="Times New Roman"/>
              </w:rPr>
              <w:t>ISO 2719</w:t>
            </w:r>
          </w:p>
        </w:tc>
      </w:tr>
      <w:tr w:rsidR="004B176B" w:rsidRPr="00F20CBC" w:rsidTr="005467CC">
        <w:trPr>
          <w:jc w:val="center"/>
        </w:trPr>
        <w:tc>
          <w:tcPr>
            <w:tcW w:w="3494" w:type="dxa"/>
            <w:vAlign w:val="center"/>
          </w:tcPr>
          <w:p w:rsidR="004B176B" w:rsidRDefault="004B176B" w:rsidP="00995AC8">
            <w:pPr>
              <w:rPr>
                <w:rFonts w:ascii="Times New Roman" w:hAnsi="Times New Roman" w:cs="Times New Roman"/>
              </w:rPr>
            </w:pPr>
            <w:r w:rsidRPr="00686A81">
              <w:rPr>
                <w:rFonts w:ascii="Times New Roman" w:hAnsi="Times New Roman" w:cs="Times New Roman"/>
              </w:rPr>
              <w:t>Količina koksnog ostatka</w:t>
            </w:r>
          </w:p>
          <w:p w:rsidR="004B176B" w:rsidRPr="00686A81" w:rsidRDefault="004B176B" w:rsidP="00995AC8">
            <w:pPr>
              <w:rPr>
                <w:rFonts w:ascii="Times New Roman" w:hAnsi="Times New Roman" w:cs="Times New Roman"/>
              </w:rPr>
            </w:pPr>
            <w:r w:rsidRPr="00686A81">
              <w:rPr>
                <w:rFonts w:ascii="Times New Roman" w:hAnsi="Times New Roman" w:cs="Times New Roman"/>
              </w:rPr>
              <w:t>(od 10%-tnog ostatka destilata)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w:t>
            </w:r>
            <w:r w:rsidRPr="00686A81">
              <w:rPr>
                <w:rFonts w:ascii="Times New Roman" w:hAnsi="Times New Roman" w:cs="Times New Roman"/>
                <w:i/>
              </w:rPr>
              <w:t>m</w:t>
            </w:r>
            <w:r w:rsidRPr="00686A81">
              <w:rPr>
                <w:rFonts w:ascii="Times New Roman" w:hAnsi="Times New Roman" w:cs="Times New Roman"/>
              </w:rPr>
              <w:t>/</w:t>
            </w:r>
            <w:r w:rsidRPr="00686A81">
              <w:rPr>
                <w:rFonts w:ascii="Times New Roman" w:hAnsi="Times New Roman" w:cs="Times New Roman"/>
                <w:i/>
              </w:rPr>
              <w:t>m</w:t>
            </w:r>
            <w:r w:rsidRPr="00686A81">
              <w:rPr>
                <w:rFonts w:ascii="Times New Roman" w:hAnsi="Times New Roman" w:cs="Times New Roman"/>
              </w:rPr>
              <w:t>)</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0,30</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ISO 10370</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Količina pepela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 (</w:t>
            </w:r>
            <w:r w:rsidRPr="00686A81">
              <w:rPr>
                <w:rFonts w:ascii="Times New Roman" w:hAnsi="Times New Roman" w:cs="Times New Roman"/>
                <w:i/>
              </w:rPr>
              <w:t>m</w:t>
            </w:r>
            <w:r w:rsidRPr="00686A81">
              <w:rPr>
                <w:rFonts w:ascii="Times New Roman" w:hAnsi="Times New Roman" w:cs="Times New Roman"/>
              </w:rPr>
              <w:t>/</w:t>
            </w:r>
            <w:r w:rsidRPr="00686A81">
              <w:rPr>
                <w:rFonts w:ascii="Times New Roman" w:hAnsi="Times New Roman" w:cs="Times New Roman"/>
                <w:i/>
              </w:rPr>
              <w:t>m</w:t>
            </w:r>
            <w:r w:rsidRPr="00686A81">
              <w:rPr>
                <w:rFonts w:ascii="Times New Roman" w:hAnsi="Times New Roman" w:cs="Times New Roman"/>
              </w:rPr>
              <w:t>)</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0,01</w:t>
            </w:r>
            <w:r>
              <w:rPr>
                <w:rFonts w:ascii="Times New Roman" w:hAnsi="Times New Roman" w:cs="Times New Roman"/>
              </w:rPr>
              <w:t>0</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ISO 6245</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Količina vode</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mg</w:t>
            </w:r>
            <w:r w:rsidRPr="00686A81">
              <w:rPr>
                <w:rFonts w:ascii="Times New Roman" w:hAnsi="Times New Roman" w:cs="Times New Roman"/>
              </w:rPr>
              <w:sym w:font="Symbol" w:char="F0D7"/>
            </w:r>
            <w:r w:rsidRPr="00686A81">
              <w:rPr>
                <w:rFonts w:ascii="Times New Roman" w:hAnsi="Times New Roman" w:cs="Times New Roman"/>
              </w:rPr>
              <w:t>kg</w:t>
            </w:r>
            <w:r w:rsidRPr="00686A81">
              <w:rPr>
                <w:rFonts w:ascii="Times New Roman" w:hAnsi="Times New Roman" w:cs="Times New Roman"/>
                <w:vertAlign w:val="superscript"/>
              </w:rPr>
              <w:t>-1</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200</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ISO 12937</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 xml:space="preserve">Količina </w:t>
            </w:r>
            <w:r>
              <w:rPr>
                <w:rFonts w:ascii="Times New Roman" w:hAnsi="Times New Roman" w:cs="Times New Roman"/>
              </w:rPr>
              <w:t>ukupnih onečišćenja</w:t>
            </w:r>
          </w:p>
        </w:tc>
        <w:tc>
          <w:tcPr>
            <w:tcW w:w="1418"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mg</w:t>
            </w:r>
            <w:r w:rsidRPr="00686A81">
              <w:rPr>
                <w:rFonts w:ascii="Times New Roman" w:hAnsi="Times New Roman" w:cs="Times New Roman"/>
              </w:rPr>
              <w:sym w:font="Symbol" w:char="F0D7"/>
            </w:r>
            <w:r w:rsidRPr="00686A81">
              <w:rPr>
                <w:rFonts w:ascii="Times New Roman" w:hAnsi="Times New Roman" w:cs="Times New Roman"/>
              </w:rPr>
              <w:t>kg</w:t>
            </w:r>
            <w:r w:rsidRPr="00686A81">
              <w:rPr>
                <w:rFonts w:ascii="Times New Roman" w:hAnsi="Times New Roman" w:cs="Times New Roman"/>
                <w:vertAlign w:val="superscript"/>
              </w:rPr>
              <w:t>-1</w:t>
            </w:r>
          </w:p>
        </w:tc>
        <w:tc>
          <w:tcPr>
            <w:tcW w:w="1296"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w:t>
            </w:r>
          </w:p>
        </w:tc>
        <w:tc>
          <w:tcPr>
            <w:tcW w:w="1134" w:type="dxa"/>
            <w:gridSpan w:val="2"/>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24</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12662</w:t>
            </w:r>
          </w:p>
        </w:tc>
      </w:tr>
      <w:tr w:rsidR="004B176B" w:rsidRPr="00F20CBC" w:rsidTr="005467CC">
        <w:trPr>
          <w:jc w:val="center"/>
        </w:trPr>
        <w:tc>
          <w:tcPr>
            <w:tcW w:w="3494" w:type="dxa"/>
            <w:vAlign w:val="center"/>
          </w:tcPr>
          <w:p w:rsidR="004B176B" w:rsidRPr="00686A81" w:rsidRDefault="004B176B" w:rsidP="00995AC8">
            <w:pPr>
              <w:rPr>
                <w:rFonts w:ascii="Times New Roman" w:hAnsi="Times New Roman" w:cs="Times New Roman"/>
              </w:rPr>
            </w:pPr>
            <w:r w:rsidRPr="00686A81">
              <w:rPr>
                <w:rFonts w:ascii="Times New Roman" w:hAnsi="Times New Roman" w:cs="Times New Roman"/>
              </w:rPr>
              <w:t>Korozivnost na Cu (3 sata na 50 °C)</w:t>
            </w:r>
          </w:p>
        </w:tc>
        <w:tc>
          <w:tcPr>
            <w:tcW w:w="1418" w:type="dxa"/>
            <w:vAlign w:val="center"/>
          </w:tcPr>
          <w:p w:rsidR="004B176B" w:rsidRPr="00686A81" w:rsidRDefault="004B176B" w:rsidP="00995AC8">
            <w:pPr>
              <w:jc w:val="center"/>
              <w:rPr>
                <w:rFonts w:ascii="Times New Roman" w:hAnsi="Times New Roman" w:cs="Times New Roman"/>
              </w:rPr>
            </w:pPr>
          </w:p>
        </w:tc>
        <w:tc>
          <w:tcPr>
            <w:tcW w:w="2430" w:type="dxa"/>
            <w:gridSpan w:val="3"/>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Razred 1</w:t>
            </w:r>
          </w:p>
        </w:tc>
        <w:tc>
          <w:tcPr>
            <w:tcW w:w="2043" w:type="dxa"/>
            <w:vAlign w:val="center"/>
          </w:tcPr>
          <w:p w:rsidR="004B176B" w:rsidRPr="00686A81" w:rsidRDefault="004B176B" w:rsidP="00995AC8">
            <w:pPr>
              <w:jc w:val="center"/>
              <w:rPr>
                <w:rFonts w:ascii="Times New Roman" w:hAnsi="Times New Roman" w:cs="Times New Roman"/>
              </w:rPr>
            </w:pPr>
            <w:r w:rsidRPr="00686A81">
              <w:rPr>
                <w:rFonts w:ascii="Times New Roman" w:hAnsi="Times New Roman" w:cs="Times New Roman"/>
              </w:rPr>
              <w:t>EN ISO 2160</w:t>
            </w:r>
          </w:p>
        </w:tc>
      </w:tr>
      <w:tr w:rsidR="007D1310" w:rsidRPr="00F20CBC" w:rsidTr="007D1310">
        <w:trPr>
          <w:jc w:val="center"/>
        </w:trPr>
        <w:tc>
          <w:tcPr>
            <w:tcW w:w="3494" w:type="dxa"/>
            <w:vAlign w:val="center"/>
          </w:tcPr>
          <w:p w:rsidR="007D1310" w:rsidRPr="00686A81" w:rsidRDefault="007D1310" w:rsidP="00995AC8">
            <w:pPr>
              <w:rPr>
                <w:rFonts w:ascii="Times New Roman" w:hAnsi="Times New Roman" w:cs="Times New Roman"/>
              </w:rPr>
            </w:pPr>
            <w:r>
              <w:rPr>
                <w:rFonts w:ascii="Times New Roman" w:hAnsi="Times New Roman" w:cs="Times New Roman"/>
              </w:rPr>
              <w:t>Količina metilnih estera masnih kiselina (FAME)</w:t>
            </w:r>
          </w:p>
        </w:tc>
        <w:tc>
          <w:tcPr>
            <w:tcW w:w="1418"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 (</w:t>
            </w:r>
            <w:r w:rsidRPr="00686A81">
              <w:rPr>
                <w:rFonts w:ascii="Times New Roman" w:hAnsi="Times New Roman" w:cs="Times New Roman"/>
                <w:i/>
              </w:rPr>
              <w:t>V</w:t>
            </w:r>
            <w:r w:rsidRPr="00686A81">
              <w:rPr>
                <w:rFonts w:ascii="Times New Roman" w:hAnsi="Times New Roman" w:cs="Times New Roman"/>
              </w:rPr>
              <w:t>/</w:t>
            </w:r>
            <w:r w:rsidRPr="00686A81">
              <w:rPr>
                <w:rFonts w:ascii="Times New Roman" w:hAnsi="Times New Roman" w:cs="Times New Roman"/>
                <w:i/>
              </w:rPr>
              <w:t>V</w:t>
            </w:r>
            <w:r w:rsidRPr="00686A81">
              <w:rPr>
                <w:rFonts w:ascii="Times New Roman" w:hAnsi="Times New Roman" w:cs="Times New Roman"/>
              </w:rPr>
              <w:t>)</w:t>
            </w:r>
          </w:p>
        </w:tc>
        <w:tc>
          <w:tcPr>
            <w:tcW w:w="1341" w:type="dxa"/>
            <w:gridSpan w:val="2"/>
            <w:vAlign w:val="center"/>
          </w:tcPr>
          <w:p w:rsidR="007D1310" w:rsidRPr="00686A81" w:rsidRDefault="007D1310" w:rsidP="00995AC8">
            <w:pPr>
              <w:jc w:val="center"/>
              <w:rPr>
                <w:rFonts w:ascii="Times New Roman" w:hAnsi="Times New Roman" w:cs="Times New Roman"/>
              </w:rPr>
            </w:pPr>
            <w:r>
              <w:rPr>
                <w:rFonts w:ascii="Times New Roman" w:hAnsi="Times New Roman" w:cs="Times New Roman"/>
              </w:rPr>
              <w:t>-</w:t>
            </w:r>
          </w:p>
        </w:tc>
        <w:tc>
          <w:tcPr>
            <w:tcW w:w="1089" w:type="dxa"/>
            <w:vAlign w:val="center"/>
          </w:tcPr>
          <w:p w:rsidR="007D1310" w:rsidRPr="00686A81" w:rsidRDefault="007D1310" w:rsidP="00995AC8">
            <w:pPr>
              <w:jc w:val="center"/>
              <w:rPr>
                <w:rFonts w:ascii="Times New Roman" w:hAnsi="Times New Roman" w:cs="Times New Roman"/>
              </w:rPr>
            </w:pPr>
            <w:r>
              <w:rPr>
                <w:rFonts w:ascii="Times New Roman" w:hAnsi="Times New Roman" w:cs="Times New Roman"/>
              </w:rPr>
              <w:t>7,0</w:t>
            </w:r>
          </w:p>
        </w:tc>
        <w:tc>
          <w:tcPr>
            <w:tcW w:w="2043" w:type="dxa"/>
            <w:vAlign w:val="center"/>
          </w:tcPr>
          <w:p w:rsidR="007D1310" w:rsidRPr="00686A81" w:rsidRDefault="007D1310" w:rsidP="00995AC8">
            <w:pPr>
              <w:jc w:val="center"/>
              <w:rPr>
                <w:rFonts w:ascii="Times New Roman" w:hAnsi="Times New Roman" w:cs="Times New Roman"/>
              </w:rPr>
            </w:pPr>
            <w:r>
              <w:rPr>
                <w:rFonts w:ascii="Times New Roman" w:hAnsi="Times New Roman" w:cs="Times New Roman"/>
              </w:rPr>
              <w:t>EN 14078</w:t>
            </w:r>
          </w:p>
        </w:tc>
      </w:tr>
      <w:tr w:rsidR="007D1310" w:rsidRPr="00F20CBC" w:rsidTr="007D1310">
        <w:trPr>
          <w:jc w:val="center"/>
        </w:trPr>
        <w:tc>
          <w:tcPr>
            <w:tcW w:w="3494" w:type="dxa"/>
            <w:vAlign w:val="center"/>
          </w:tcPr>
          <w:p w:rsidR="007D1310" w:rsidRPr="00686A81" w:rsidRDefault="007D1310" w:rsidP="00995AC8">
            <w:pPr>
              <w:rPr>
                <w:rFonts w:ascii="Times New Roman" w:hAnsi="Times New Roman" w:cs="Times New Roman"/>
              </w:rPr>
            </w:pPr>
            <w:r w:rsidRPr="00686A81">
              <w:rPr>
                <w:rFonts w:ascii="Times New Roman" w:hAnsi="Times New Roman" w:cs="Times New Roman"/>
              </w:rPr>
              <w:t>Oksidacijska stabilnost</w:t>
            </w:r>
          </w:p>
        </w:tc>
        <w:tc>
          <w:tcPr>
            <w:tcW w:w="1418" w:type="dxa"/>
            <w:vAlign w:val="center"/>
          </w:tcPr>
          <w:p w:rsidR="007D1310" w:rsidRDefault="007D1310" w:rsidP="00995AC8">
            <w:pPr>
              <w:jc w:val="center"/>
              <w:rPr>
                <w:rFonts w:ascii="Times New Roman" w:hAnsi="Times New Roman" w:cs="Times New Roman"/>
              </w:rPr>
            </w:pPr>
            <w:r>
              <w:rPr>
                <w:rFonts w:ascii="Times New Roman" w:hAnsi="Times New Roman" w:cs="Times New Roman"/>
              </w:rPr>
              <w:t>g·m</w:t>
            </w:r>
            <w:r w:rsidRPr="007A3C64">
              <w:rPr>
                <w:rFonts w:ascii="Times New Roman" w:hAnsi="Times New Roman" w:cs="Times New Roman"/>
                <w:vertAlign w:val="superscript"/>
              </w:rPr>
              <w:t>-3</w:t>
            </w:r>
          </w:p>
          <w:p w:rsidR="007D1310" w:rsidRPr="00686A81" w:rsidRDefault="007D1310" w:rsidP="00995AC8">
            <w:pPr>
              <w:jc w:val="center"/>
              <w:rPr>
                <w:rFonts w:ascii="Times New Roman" w:hAnsi="Times New Roman" w:cs="Times New Roman"/>
              </w:rPr>
            </w:pPr>
            <w:r>
              <w:rPr>
                <w:rFonts w:ascii="Times New Roman" w:hAnsi="Times New Roman" w:cs="Times New Roman"/>
              </w:rPr>
              <w:t>h</w:t>
            </w:r>
          </w:p>
        </w:tc>
        <w:tc>
          <w:tcPr>
            <w:tcW w:w="1341" w:type="dxa"/>
            <w:gridSpan w:val="2"/>
            <w:vAlign w:val="center"/>
          </w:tcPr>
          <w:p w:rsidR="007D1310" w:rsidRDefault="007D1310" w:rsidP="00995AC8">
            <w:pPr>
              <w:jc w:val="center"/>
              <w:rPr>
                <w:rFonts w:ascii="Times New Roman" w:hAnsi="Times New Roman" w:cs="Times New Roman"/>
              </w:rPr>
            </w:pPr>
            <w:r w:rsidRPr="00686A81">
              <w:rPr>
                <w:rFonts w:ascii="Times New Roman" w:hAnsi="Times New Roman" w:cs="Times New Roman"/>
              </w:rPr>
              <w:t>-</w:t>
            </w:r>
          </w:p>
          <w:p w:rsidR="007D1310" w:rsidRPr="00686A81" w:rsidRDefault="007D1310" w:rsidP="00995AC8">
            <w:pPr>
              <w:jc w:val="center"/>
              <w:rPr>
                <w:rFonts w:ascii="Times New Roman" w:hAnsi="Times New Roman" w:cs="Times New Roman"/>
              </w:rPr>
            </w:pPr>
            <w:r>
              <w:rPr>
                <w:rFonts w:ascii="Times New Roman" w:hAnsi="Times New Roman" w:cs="Times New Roman"/>
              </w:rPr>
              <w:t>20</w:t>
            </w:r>
          </w:p>
        </w:tc>
        <w:tc>
          <w:tcPr>
            <w:tcW w:w="1089" w:type="dxa"/>
            <w:vAlign w:val="center"/>
          </w:tcPr>
          <w:p w:rsidR="007D1310" w:rsidRDefault="007D1310" w:rsidP="00995AC8">
            <w:pPr>
              <w:jc w:val="center"/>
              <w:rPr>
                <w:rFonts w:ascii="Times New Roman" w:hAnsi="Times New Roman" w:cs="Times New Roman"/>
              </w:rPr>
            </w:pPr>
            <w:r w:rsidRPr="00686A81">
              <w:rPr>
                <w:rFonts w:ascii="Times New Roman" w:hAnsi="Times New Roman" w:cs="Times New Roman"/>
              </w:rPr>
              <w:t>25</w:t>
            </w:r>
          </w:p>
          <w:p w:rsidR="007D1310" w:rsidRPr="00686A81" w:rsidRDefault="007D1310" w:rsidP="00995AC8">
            <w:pPr>
              <w:jc w:val="center"/>
              <w:rPr>
                <w:rFonts w:ascii="Times New Roman" w:hAnsi="Times New Roman" w:cs="Times New Roman"/>
              </w:rPr>
            </w:pPr>
            <w:r>
              <w:rPr>
                <w:rFonts w:ascii="Times New Roman" w:hAnsi="Times New Roman" w:cs="Times New Roman"/>
              </w:rPr>
              <w:t>-</w:t>
            </w:r>
          </w:p>
        </w:tc>
        <w:tc>
          <w:tcPr>
            <w:tcW w:w="2043" w:type="dxa"/>
            <w:vAlign w:val="center"/>
          </w:tcPr>
          <w:p w:rsidR="007D1310" w:rsidRDefault="007D1310" w:rsidP="00995AC8">
            <w:pPr>
              <w:jc w:val="center"/>
              <w:rPr>
                <w:rFonts w:ascii="Times New Roman" w:hAnsi="Times New Roman" w:cs="Times New Roman"/>
              </w:rPr>
            </w:pPr>
            <w:r w:rsidRPr="00686A81">
              <w:rPr>
                <w:rFonts w:ascii="Times New Roman" w:hAnsi="Times New Roman" w:cs="Times New Roman"/>
              </w:rPr>
              <w:t>EN 12205</w:t>
            </w:r>
          </w:p>
          <w:p w:rsidR="007D1310" w:rsidRPr="00686A81" w:rsidRDefault="007D1310" w:rsidP="00995AC8">
            <w:pPr>
              <w:jc w:val="center"/>
              <w:rPr>
                <w:rFonts w:ascii="Times New Roman" w:hAnsi="Times New Roman" w:cs="Times New Roman"/>
              </w:rPr>
            </w:pPr>
            <w:r>
              <w:rPr>
                <w:rFonts w:ascii="Times New Roman" w:hAnsi="Times New Roman" w:cs="Times New Roman"/>
              </w:rPr>
              <w:t>EN 15751</w:t>
            </w:r>
          </w:p>
        </w:tc>
      </w:tr>
      <w:tr w:rsidR="007D1310" w:rsidRPr="00F20CBC" w:rsidTr="007D1310">
        <w:trPr>
          <w:jc w:val="center"/>
        </w:trPr>
        <w:tc>
          <w:tcPr>
            <w:tcW w:w="3494" w:type="dxa"/>
            <w:vAlign w:val="center"/>
          </w:tcPr>
          <w:p w:rsidR="007D1310" w:rsidRPr="00686A81" w:rsidRDefault="007D1310" w:rsidP="00995AC8">
            <w:pPr>
              <w:rPr>
                <w:rFonts w:ascii="Times New Roman" w:hAnsi="Times New Roman" w:cs="Times New Roman"/>
              </w:rPr>
            </w:pPr>
            <w:r w:rsidRPr="00686A81">
              <w:rPr>
                <w:rFonts w:ascii="Times New Roman" w:hAnsi="Times New Roman" w:cs="Times New Roman"/>
              </w:rPr>
              <w:t>Mazivost (wsd 1,4) na 60 °C</w:t>
            </w:r>
          </w:p>
        </w:tc>
        <w:tc>
          <w:tcPr>
            <w:tcW w:w="1418"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µm</w:t>
            </w:r>
          </w:p>
        </w:tc>
        <w:tc>
          <w:tcPr>
            <w:tcW w:w="1341" w:type="dxa"/>
            <w:gridSpan w:val="2"/>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w:t>
            </w:r>
          </w:p>
        </w:tc>
        <w:tc>
          <w:tcPr>
            <w:tcW w:w="1089"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460</w:t>
            </w:r>
          </w:p>
        </w:tc>
        <w:tc>
          <w:tcPr>
            <w:tcW w:w="2043" w:type="dxa"/>
            <w:vAlign w:val="center"/>
          </w:tcPr>
          <w:p w:rsidR="007D1310" w:rsidRPr="00686A81" w:rsidRDefault="007D1310" w:rsidP="00995AC8">
            <w:pPr>
              <w:jc w:val="center"/>
              <w:rPr>
                <w:rFonts w:ascii="Times New Roman" w:hAnsi="Times New Roman" w:cs="Times New Roman"/>
              </w:rPr>
            </w:pPr>
            <w:r>
              <w:rPr>
                <w:rFonts w:ascii="Times New Roman" w:hAnsi="Times New Roman" w:cs="Times New Roman"/>
              </w:rPr>
              <w:t xml:space="preserve">EN </w:t>
            </w:r>
            <w:r w:rsidRPr="00686A81">
              <w:rPr>
                <w:rFonts w:ascii="Times New Roman" w:hAnsi="Times New Roman" w:cs="Times New Roman"/>
              </w:rPr>
              <w:t>ISO 12156-1</w:t>
            </w:r>
          </w:p>
        </w:tc>
      </w:tr>
      <w:tr w:rsidR="007D1310" w:rsidRPr="00F20CBC" w:rsidTr="007D1310">
        <w:trPr>
          <w:jc w:val="center"/>
        </w:trPr>
        <w:tc>
          <w:tcPr>
            <w:tcW w:w="3494" w:type="dxa"/>
            <w:vAlign w:val="center"/>
          </w:tcPr>
          <w:p w:rsidR="007D1310" w:rsidRPr="00686A81" w:rsidRDefault="007D1310" w:rsidP="00995AC8">
            <w:pPr>
              <w:rPr>
                <w:rFonts w:ascii="Times New Roman" w:hAnsi="Times New Roman" w:cs="Times New Roman"/>
              </w:rPr>
            </w:pPr>
            <w:r w:rsidRPr="00686A81">
              <w:rPr>
                <w:rFonts w:ascii="Times New Roman" w:hAnsi="Times New Roman" w:cs="Times New Roman"/>
              </w:rPr>
              <w:t>Viskoznost na 40 °C</w:t>
            </w:r>
          </w:p>
        </w:tc>
        <w:tc>
          <w:tcPr>
            <w:tcW w:w="1418"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mm</w:t>
            </w:r>
            <w:r w:rsidRPr="00686A81">
              <w:rPr>
                <w:rFonts w:ascii="Times New Roman" w:hAnsi="Times New Roman" w:cs="Times New Roman"/>
                <w:vertAlign w:val="superscript"/>
              </w:rPr>
              <w:t>2</w:t>
            </w:r>
            <w:r w:rsidRPr="00686A81">
              <w:rPr>
                <w:rFonts w:ascii="Times New Roman" w:hAnsi="Times New Roman" w:cs="Times New Roman"/>
              </w:rPr>
              <w:sym w:font="Symbol" w:char="F0D7"/>
            </w:r>
            <w:r w:rsidRPr="00686A81">
              <w:rPr>
                <w:rFonts w:ascii="Times New Roman" w:hAnsi="Times New Roman" w:cs="Times New Roman"/>
              </w:rPr>
              <w:t>s</w:t>
            </w:r>
            <w:r w:rsidRPr="00686A81">
              <w:rPr>
                <w:rFonts w:ascii="Times New Roman" w:hAnsi="Times New Roman" w:cs="Times New Roman"/>
                <w:vertAlign w:val="superscript"/>
              </w:rPr>
              <w:t>-1</w:t>
            </w:r>
          </w:p>
        </w:tc>
        <w:tc>
          <w:tcPr>
            <w:tcW w:w="1341" w:type="dxa"/>
            <w:gridSpan w:val="2"/>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2,00</w:t>
            </w:r>
            <w:r>
              <w:rPr>
                <w:rFonts w:ascii="Times New Roman" w:hAnsi="Times New Roman" w:cs="Times New Roman"/>
              </w:rPr>
              <w:t>0</w:t>
            </w:r>
          </w:p>
        </w:tc>
        <w:tc>
          <w:tcPr>
            <w:tcW w:w="1089"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4,50</w:t>
            </w:r>
            <w:r>
              <w:rPr>
                <w:rFonts w:ascii="Times New Roman" w:hAnsi="Times New Roman" w:cs="Times New Roman"/>
              </w:rPr>
              <w:t>0</w:t>
            </w:r>
          </w:p>
        </w:tc>
        <w:tc>
          <w:tcPr>
            <w:tcW w:w="2043" w:type="dxa"/>
            <w:vAlign w:val="center"/>
          </w:tcPr>
          <w:p w:rsidR="007D1310" w:rsidRPr="00686A81" w:rsidRDefault="007D1310" w:rsidP="00995AC8">
            <w:pPr>
              <w:jc w:val="center"/>
              <w:rPr>
                <w:rFonts w:ascii="Times New Roman" w:hAnsi="Times New Roman" w:cs="Times New Roman"/>
              </w:rPr>
            </w:pPr>
            <w:r w:rsidRPr="00686A81">
              <w:rPr>
                <w:rFonts w:ascii="Times New Roman" w:hAnsi="Times New Roman" w:cs="Times New Roman"/>
              </w:rPr>
              <w:t>EN ISO 3104</w:t>
            </w:r>
          </w:p>
        </w:tc>
      </w:tr>
      <w:tr w:rsidR="007D1310" w:rsidRPr="00F20CBC" w:rsidTr="007D1310">
        <w:trPr>
          <w:jc w:val="center"/>
        </w:trPr>
        <w:tc>
          <w:tcPr>
            <w:tcW w:w="3494" w:type="dxa"/>
            <w:vAlign w:val="center"/>
          </w:tcPr>
          <w:p w:rsidR="007D1310" w:rsidRPr="002A321B" w:rsidRDefault="007D1310" w:rsidP="00995AC8">
            <w:pPr>
              <w:rPr>
                <w:rFonts w:ascii="Times New Roman" w:hAnsi="Times New Roman" w:cs="Times New Roman"/>
              </w:rPr>
            </w:pPr>
            <w:r w:rsidRPr="002A321B">
              <w:rPr>
                <w:rFonts w:ascii="Times New Roman" w:hAnsi="Times New Roman" w:cs="Times New Roman"/>
              </w:rPr>
              <w:t>Destilacija:</w:t>
            </w:r>
          </w:p>
          <w:p w:rsidR="007D1310" w:rsidRPr="002A321B" w:rsidRDefault="008875B8" w:rsidP="00995AC8">
            <w:pPr>
              <w:rPr>
                <w:rFonts w:ascii="Times New Roman" w:hAnsi="Times New Roman" w:cs="Times New Roman"/>
              </w:rPr>
            </w:pPr>
            <w:r>
              <w:rPr>
                <w:rFonts w:ascii="Times New Roman" w:hAnsi="Times New Roman" w:cs="Times New Roman"/>
              </w:rPr>
              <w:t xml:space="preserve">- predestiliranog do 250 </w:t>
            </w:r>
            <w:r w:rsidR="007D1310" w:rsidRPr="002A321B">
              <w:rPr>
                <w:rFonts w:ascii="Times New Roman" w:hAnsi="Times New Roman" w:cs="Times New Roman"/>
              </w:rPr>
              <w:t>°C</w:t>
            </w:r>
          </w:p>
          <w:p w:rsidR="007D1310" w:rsidRPr="002A321B" w:rsidRDefault="007D1310" w:rsidP="00995AC8">
            <w:pPr>
              <w:rPr>
                <w:rFonts w:ascii="Times New Roman" w:hAnsi="Times New Roman" w:cs="Times New Roman"/>
              </w:rPr>
            </w:pPr>
            <w:r w:rsidRPr="002A321B">
              <w:rPr>
                <w:rFonts w:ascii="Times New Roman" w:hAnsi="Times New Roman" w:cs="Times New Roman"/>
              </w:rPr>
              <w:t>- predestiliranog do 350 °C</w:t>
            </w:r>
          </w:p>
          <w:p w:rsidR="007D1310" w:rsidRPr="002A321B" w:rsidRDefault="007D1310" w:rsidP="00995AC8">
            <w:pPr>
              <w:rPr>
                <w:rFonts w:ascii="Times New Roman" w:hAnsi="Times New Roman" w:cs="Times New Roman"/>
              </w:rPr>
            </w:pPr>
            <w:r w:rsidRPr="002A321B">
              <w:rPr>
                <w:rFonts w:ascii="Times New Roman" w:hAnsi="Times New Roman" w:cs="Times New Roman"/>
              </w:rPr>
              <w:t>- 95% (</w:t>
            </w:r>
            <w:r w:rsidRPr="002A321B">
              <w:rPr>
                <w:rFonts w:ascii="Times New Roman" w:hAnsi="Times New Roman" w:cs="Times New Roman"/>
                <w:i/>
              </w:rPr>
              <w:t>V</w:t>
            </w:r>
            <w:r w:rsidRPr="002A321B">
              <w:rPr>
                <w:rFonts w:ascii="Times New Roman" w:hAnsi="Times New Roman" w:cs="Times New Roman"/>
              </w:rPr>
              <w:t>/</w:t>
            </w:r>
            <w:r w:rsidRPr="002A321B">
              <w:rPr>
                <w:rFonts w:ascii="Times New Roman" w:hAnsi="Times New Roman" w:cs="Times New Roman"/>
                <w:i/>
              </w:rPr>
              <w:t>V</w:t>
            </w:r>
            <w:r w:rsidRPr="002A321B">
              <w:rPr>
                <w:rFonts w:ascii="Times New Roman" w:hAnsi="Times New Roman" w:cs="Times New Roman"/>
              </w:rPr>
              <w:t>) predestiliranog</w:t>
            </w:r>
          </w:p>
        </w:tc>
        <w:tc>
          <w:tcPr>
            <w:tcW w:w="1418" w:type="dxa"/>
            <w:vAlign w:val="center"/>
          </w:tcPr>
          <w:p w:rsidR="007D1310" w:rsidRPr="002A321B" w:rsidRDefault="007D1310" w:rsidP="00995AC8">
            <w:pPr>
              <w:jc w:val="center"/>
              <w:rPr>
                <w:rFonts w:ascii="Times New Roman" w:hAnsi="Times New Roman" w:cs="Times New Roman"/>
              </w:rPr>
            </w:pP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 (</w:t>
            </w:r>
            <w:r w:rsidRPr="002A321B">
              <w:rPr>
                <w:rFonts w:ascii="Times New Roman" w:hAnsi="Times New Roman" w:cs="Times New Roman"/>
                <w:i/>
              </w:rPr>
              <w:t>V</w:t>
            </w:r>
            <w:r w:rsidRPr="002A321B">
              <w:rPr>
                <w:rFonts w:ascii="Times New Roman" w:hAnsi="Times New Roman" w:cs="Times New Roman"/>
              </w:rPr>
              <w:t>/</w:t>
            </w:r>
            <w:r w:rsidRPr="002A321B">
              <w:rPr>
                <w:rFonts w:ascii="Times New Roman" w:hAnsi="Times New Roman" w:cs="Times New Roman"/>
                <w:i/>
              </w:rPr>
              <w:t>V</w:t>
            </w:r>
            <w:r w:rsidRPr="002A321B">
              <w:rPr>
                <w:rFonts w:ascii="Times New Roman" w:hAnsi="Times New Roman" w:cs="Times New Roman"/>
              </w:rPr>
              <w:t>)</w:t>
            </w: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 (</w:t>
            </w:r>
            <w:r w:rsidRPr="002A321B">
              <w:rPr>
                <w:rFonts w:ascii="Times New Roman" w:hAnsi="Times New Roman" w:cs="Times New Roman"/>
                <w:i/>
              </w:rPr>
              <w:t>V</w:t>
            </w:r>
            <w:r w:rsidRPr="002A321B">
              <w:rPr>
                <w:rFonts w:ascii="Times New Roman" w:hAnsi="Times New Roman" w:cs="Times New Roman"/>
              </w:rPr>
              <w:t>/</w:t>
            </w:r>
            <w:r w:rsidRPr="002A321B">
              <w:rPr>
                <w:rFonts w:ascii="Times New Roman" w:hAnsi="Times New Roman" w:cs="Times New Roman"/>
                <w:i/>
              </w:rPr>
              <w:t>V</w:t>
            </w:r>
            <w:r w:rsidRPr="002A321B">
              <w:rPr>
                <w:rFonts w:ascii="Times New Roman" w:hAnsi="Times New Roman" w:cs="Times New Roman"/>
              </w:rPr>
              <w:t>)</w:t>
            </w: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°C</w:t>
            </w:r>
          </w:p>
        </w:tc>
        <w:tc>
          <w:tcPr>
            <w:tcW w:w="1341" w:type="dxa"/>
            <w:gridSpan w:val="2"/>
            <w:vAlign w:val="center"/>
          </w:tcPr>
          <w:p w:rsidR="007D1310" w:rsidRPr="002A321B" w:rsidRDefault="007D1310" w:rsidP="00995AC8">
            <w:pPr>
              <w:jc w:val="center"/>
              <w:rPr>
                <w:rFonts w:ascii="Times New Roman" w:hAnsi="Times New Roman" w:cs="Times New Roman"/>
              </w:rPr>
            </w:pP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85</w:t>
            </w:r>
          </w:p>
        </w:tc>
        <w:tc>
          <w:tcPr>
            <w:tcW w:w="1089" w:type="dxa"/>
            <w:vAlign w:val="center"/>
          </w:tcPr>
          <w:p w:rsidR="007D1310" w:rsidRPr="002A321B" w:rsidRDefault="007D1310" w:rsidP="00995AC8">
            <w:pPr>
              <w:jc w:val="center"/>
              <w:rPr>
                <w:rFonts w:ascii="Times New Roman" w:hAnsi="Times New Roman" w:cs="Times New Roman"/>
              </w:rPr>
            </w:pP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&lt;</w:t>
            </w:r>
            <w:r>
              <w:rPr>
                <w:rFonts w:ascii="Times New Roman" w:hAnsi="Times New Roman" w:cs="Times New Roman"/>
              </w:rPr>
              <w:t xml:space="preserve"> </w:t>
            </w:r>
            <w:r w:rsidRPr="002A321B">
              <w:rPr>
                <w:rFonts w:ascii="Times New Roman" w:hAnsi="Times New Roman" w:cs="Times New Roman"/>
              </w:rPr>
              <w:t>65</w:t>
            </w:r>
          </w:p>
          <w:p w:rsidR="007D1310" w:rsidRPr="002A321B" w:rsidRDefault="007D1310" w:rsidP="00995AC8">
            <w:pPr>
              <w:jc w:val="center"/>
              <w:rPr>
                <w:rFonts w:ascii="Times New Roman" w:hAnsi="Times New Roman" w:cs="Times New Roman"/>
              </w:rPr>
            </w:pPr>
          </w:p>
          <w:p w:rsidR="007D1310" w:rsidRPr="002A321B" w:rsidRDefault="007D1310" w:rsidP="00995AC8">
            <w:pPr>
              <w:jc w:val="center"/>
              <w:rPr>
                <w:rFonts w:ascii="Times New Roman" w:hAnsi="Times New Roman" w:cs="Times New Roman"/>
              </w:rPr>
            </w:pPr>
            <w:r w:rsidRPr="002A321B">
              <w:rPr>
                <w:rFonts w:ascii="Times New Roman" w:hAnsi="Times New Roman" w:cs="Times New Roman"/>
              </w:rPr>
              <w:t>360</w:t>
            </w:r>
          </w:p>
        </w:tc>
        <w:tc>
          <w:tcPr>
            <w:tcW w:w="2043" w:type="dxa"/>
            <w:vAlign w:val="center"/>
          </w:tcPr>
          <w:p w:rsidR="007D1310" w:rsidRDefault="007D1310" w:rsidP="00995AC8">
            <w:pPr>
              <w:jc w:val="center"/>
              <w:rPr>
                <w:rFonts w:ascii="Times New Roman" w:hAnsi="Times New Roman" w:cs="Times New Roman"/>
              </w:rPr>
            </w:pPr>
            <w:r w:rsidRPr="002A321B">
              <w:rPr>
                <w:rFonts w:ascii="Times New Roman" w:hAnsi="Times New Roman" w:cs="Times New Roman"/>
              </w:rPr>
              <w:t>EN ISO 3405</w:t>
            </w:r>
          </w:p>
          <w:p w:rsidR="007D1310" w:rsidRPr="00686A81" w:rsidRDefault="007D1310" w:rsidP="00995AC8">
            <w:pPr>
              <w:jc w:val="center"/>
              <w:rPr>
                <w:rFonts w:ascii="Times New Roman" w:hAnsi="Times New Roman" w:cs="Times New Roman"/>
              </w:rPr>
            </w:pPr>
            <w:r>
              <w:rPr>
                <w:rFonts w:ascii="Times New Roman" w:hAnsi="Times New Roman" w:cs="Times New Roman"/>
              </w:rPr>
              <w:t>EN ISO 3924</w:t>
            </w:r>
          </w:p>
        </w:tc>
      </w:tr>
    </w:tbl>
    <w:p w:rsidR="002B5DE0" w:rsidRDefault="002B5DE0" w:rsidP="00AF4F39">
      <w:pPr>
        <w:spacing w:before="120" w:after="120" w:line="360" w:lineRule="auto"/>
        <w:jc w:val="both"/>
        <w:rPr>
          <w:rFonts w:ascii="Times New Roman" w:eastAsia="Times New Roman" w:hAnsi="Times New Roman" w:cs="Times New Roman"/>
          <w:color w:val="000000"/>
          <w:sz w:val="24"/>
          <w:szCs w:val="24"/>
          <w:shd w:val="clear" w:color="auto" w:fill="FFFFFF"/>
        </w:rPr>
      </w:pPr>
    </w:p>
    <w:p w:rsidR="00FF013F" w:rsidRPr="00FF013F" w:rsidRDefault="00FF013F" w:rsidP="00FF013F">
      <w:pPr>
        <w:spacing w:before="120" w:after="120" w:line="360" w:lineRule="auto"/>
        <w:jc w:val="both"/>
        <w:rPr>
          <w:rFonts w:ascii="Times New Roman" w:eastAsia="Times New Roman" w:hAnsi="Times New Roman" w:cs="Times New Roman"/>
          <w:color w:val="000000"/>
          <w:sz w:val="24"/>
          <w:szCs w:val="24"/>
          <w:shd w:val="clear" w:color="auto" w:fill="FFFFFF"/>
        </w:rPr>
      </w:pPr>
      <w:r w:rsidRPr="00FF013F">
        <w:rPr>
          <w:rFonts w:ascii="Times New Roman" w:hAnsi="Times New Roman" w:cs="Times New Roman"/>
          <w:color w:val="000000" w:themeColor="text1"/>
          <w:sz w:val="24"/>
          <w:szCs w:val="24"/>
        </w:rPr>
        <w:t>Štetni plinovi koje proizvode dizel motori izgaranjem su: CO (ugljikov monoksid), CH (ugljikovodici), NO</w:t>
      </w:r>
      <w:r w:rsidRPr="00FF013F">
        <w:rPr>
          <w:rFonts w:ascii="Times New Roman" w:hAnsi="Times New Roman" w:cs="Times New Roman"/>
          <w:color w:val="000000" w:themeColor="text1"/>
          <w:sz w:val="24"/>
          <w:szCs w:val="24"/>
          <w:vertAlign w:val="subscript"/>
        </w:rPr>
        <w:t xml:space="preserve">X </w:t>
      </w:r>
      <w:r w:rsidRPr="00FF013F">
        <w:rPr>
          <w:rFonts w:ascii="Times New Roman" w:hAnsi="Times New Roman" w:cs="Times New Roman"/>
          <w:color w:val="000000" w:themeColor="text1"/>
          <w:sz w:val="24"/>
          <w:szCs w:val="24"/>
        </w:rPr>
        <w:t>(dušikovi oksidi) i čestice (čađa i koks).</w:t>
      </w:r>
      <w:r w:rsidRPr="00FF013F">
        <w:rPr>
          <w:rFonts w:ascii="Times New Roman" w:eastAsia="Times New Roman" w:hAnsi="Times New Roman" w:cs="Times New Roman"/>
          <w:color w:val="000000" w:themeColor="text1"/>
          <w:sz w:val="24"/>
          <w:szCs w:val="24"/>
          <w:shd w:val="clear" w:color="auto" w:fill="FFFFFF"/>
        </w:rPr>
        <w:t xml:space="preserve"> Izloženost česticama ispuha dizelskog motora uzrokuje teške bolesti, te je smanjenje emisije od primarne važnosti. U ispušnim plinovima motora sumpor povećava </w:t>
      </w:r>
      <w:r w:rsidRPr="00FF013F">
        <w:rPr>
          <w:rFonts w:ascii="Times New Roman" w:eastAsia="Times New Roman" w:hAnsi="Times New Roman" w:cs="Times New Roman"/>
          <w:color w:val="000000"/>
          <w:sz w:val="24"/>
          <w:szCs w:val="24"/>
          <w:shd w:val="clear" w:color="auto" w:fill="FFFFFF"/>
        </w:rPr>
        <w:t>emisiju čestica i emisiju štetnih plinova te dovodi do bržeg smanjenja aktivnosti</w:t>
      </w:r>
      <w:r w:rsidR="00E64F75">
        <w:rPr>
          <w:rFonts w:ascii="Times New Roman" w:eastAsia="Times New Roman" w:hAnsi="Times New Roman" w:cs="Times New Roman"/>
          <w:color w:val="000000"/>
          <w:sz w:val="24"/>
          <w:szCs w:val="24"/>
          <w:shd w:val="clear" w:color="auto" w:fill="FFFFFF"/>
        </w:rPr>
        <w:t xml:space="preserve"> katalizatora. Najmanje 80 – 90</w:t>
      </w:r>
      <w:r w:rsidRPr="00FF013F">
        <w:rPr>
          <w:rFonts w:ascii="Times New Roman" w:eastAsia="Times New Roman" w:hAnsi="Times New Roman" w:cs="Times New Roman"/>
          <w:color w:val="000000"/>
          <w:sz w:val="24"/>
          <w:szCs w:val="24"/>
          <w:shd w:val="clear" w:color="auto" w:fill="FFFFFF"/>
        </w:rPr>
        <w:t>% čestica može se ukloniti upotrebom filtra čestica. Najbolje rješenje je ukloniti što je više moguće metala iz goriva tijekom proizvodnje. Smjese koje uvjetuju stvaranje pepela pojavljuju se u gorivu u četiri oblika:</w:t>
      </w:r>
    </w:p>
    <w:p w:rsidR="002F5D6E" w:rsidRPr="00110D2F" w:rsidRDefault="00B42959" w:rsidP="00D106DB">
      <w:pPr>
        <w:pStyle w:val="ListParagraph"/>
        <w:numPr>
          <w:ilvl w:val="0"/>
          <w:numId w:val="10"/>
        </w:numPr>
        <w:spacing w:before="120" w:after="12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w:t>
      </w:r>
      <w:r w:rsidR="002F5D6E" w:rsidRPr="00110D2F">
        <w:rPr>
          <w:rFonts w:ascii="Times New Roman" w:eastAsia="Times New Roman" w:hAnsi="Times New Roman" w:cs="Times New Roman"/>
          <w:color w:val="000000"/>
          <w:sz w:val="24"/>
          <w:szCs w:val="24"/>
          <w:shd w:val="clear" w:color="auto" w:fill="FFFFFF"/>
        </w:rPr>
        <w:t>brazivne krute čestice, poput suspendiranih krutih čestica i organo</w:t>
      </w:r>
      <w:r w:rsidR="009D766C">
        <w:rPr>
          <w:rFonts w:ascii="Times New Roman" w:eastAsia="Times New Roman" w:hAnsi="Times New Roman" w:cs="Times New Roman"/>
          <w:color w:val="000000"/>
          <w:sz w:val="24"/>
          <w:szCs w:val="24"/>
          <w:shd w:val="clear" w:color="auto" w:fill="FFFFFF"/>
        </w:rPr>
        <w:t>-</w:t>
      </w:r>
      <w:r w:rsidR="002F5D6E" w:rsidRPr="00110D2F">
        <w:rPr>
          <w:rFonts w:ascii="Times New Roman" w:eastAsia="Times New Roman" w:hAnsi="Times New Roman" w:cs="Times New Roman"/>
          <w:color w:val="000000"/>
          <w:sz w:val="24"/>
          <w:szCs w:val="24"/>
          <w:shd w:val="clear" w:color="auto" w:fill="FFFFFF"/>
        </w:rPr>
        <w:t>metalne smjese koje pospješuju stvaranje naslaga i trošenja sustava za ubrizgavanje goriva</w:t>
      </w:r>
      <w:r w:rsidR="009D766C">
        <w:rPr>
          <w:rFonts w:ascii="Times New Roman" w:eastAsia="Times New Roman" w:hAnsi="Times New Roman" w:cs="Times New Roman"/>
          <w:color w:val="000000"/>
          <w:sz w:val="24"/>
          <w:szCs w:val="24"/>
          <w:shd w:val="clear" w:color="auto" w:fill="FFFFFF"/>
        </w:rPr>
        <w:t>,</w:t>
      </w:r>
    </w:p>
    <w:p w:rsidR="002F5D6E" w:rsidRPr="00110D2F" w:rsidRDefault="00B42959" w:rsidP="00D106DB">
      <w:pPr>
        <w:pStyle w:val="ListParagraph"/>
        <w:numPr>
          <w:ilvl w:val="0"/>
          <w:numId w:val="10"/>
        </w:numPr>
        <w:spacing w:before="120" w:after="12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t</w:t>
      </w:r>
      <w:r w:rsidR="002F5D6E" w:rsidRPr="00110D2F">
        <w:rPr>
          <w:rFonts w:ascii="Times New Roman" w:eastAsia="Times New Roman" w:hAnsi="Times New Roman" w:cs="Times New Roman"/>
          <w:color w:val="000000"/>
          <w:sz w:val="24"/>
          <w:szCs w:val="24"/>
          <w:shd w:val="clear" w:color="auto" w:fill="FFFFFF"/>
        </w:rPr>
        <w:t>op</w:t>
      </w:r>
      <w:r w:rsidR="009D766C">
        <w:rPr>
          <w:rFonts w:ascii="Times New Roman" w:eastAsia="Times New Roman" w:hAnsi="Times New Roman" w:cs="Times New Roman"/>
          <w:color w:val="000000"/>
          <w:sz w:val="24"/>
          <w:szCs w:val="24"/>
          <w:shd w:val="clear" w:color="auto" w:fill="FFFFFF"/>
        </w:rPr>
        <w:t>lj</w:t>
      </w:r>
      <w:r w:rsidR="002F5D6E" w:rsidRPr="00110D2F">
        <w:rPr>
          <w:rFonts w:ascii="Times New Roman" w:eastAsia="Times New Roman" w:hAnsi="Times New Roman" w:cs="Times New Roman"/>
          <w:color w:val="000000"/>
          <w:sz w:val="24"/>
          <w:szCs w:val="24"/>
          <w:shd w:val="clear" w:color="auto" w:fill="FFFFFF"/>
        </w:rPr>
        <w:t xml:space="preserve">ivi metalni sapuni koji imaju male </w:t>
      </w:r>
      <w:r w:rsidR="009D766C">
        <w:rPr>
          <w:rFonts w:ascii="Times New Roman" w:eastAsia="Times New Roman" w:hAnsi="Times New Roman" w:cs="Times New Roman"/>
          <w:color w:val="000000"/>
          <w:sz w:val="24"/>
          <w:szCs w:val="24"/>
          <w:shd w:val="clear" w:color="auto" w:fill="FFFFFF"/>
        </w:rPr>
        <w:t>učinke</w:t>
      </w:r>
      <w:r w:rsidR="009D766C" w:rsidRPr="00110D2F">
        <w:rPr>
          <w:rFonts w:ascii="Times New Roman" w:eastAsia="Times New Roman" w:hAnsi="Times New Roman" w:cs="Times New Roman"/>
          <w:color w:val="000000"/>
          <w:sz w:val="24"/>
          <w:szCs w:val="24"/>
          <w:shd w:val="clear" w:color="auto" w:fill="FFFFFF"/>
        </w:rPr>
        <w:t xml:space="preserve"> </w:t>
      </w:r>
      <w:r w:rsidR="002F5D6E" w:rsidRPr="00110D2F">
        <w:rPr>
          <w:rFonts w:ascii="Times New Roman" w:eastAsia="Times New Roman" w:hAnsi="Times New Roman" w:cs="Times New Roman"/>
          <w:color w:val="000000"/>
          <w:sz w:val="24"/>
          <w:szCs w:val="24"/>
          <w:shd w:val="clear" w:color="auto" w:fill="FFFFFF"/>
        </w:rPr>
        <w:t>na trošenje i stvaranje naslaga u motoru</w:t>
      </w:r>
      <w:r w:rsidR="009D766C">
        <w:rPr>
          <w:rFonts w:ascii="Times New Roman" w:eastAsia="Times New Roman" w:hAnsi="Times New Roman" w:cs="Times New Roman"/>
          <w:color w:val="000000"/>
          <w:sz w:val="24"/>
          <w:szCs w:val="24"/>
          <w:shd w:val="clear" w:color="auto" w:fill="FFFFFF"/>
        </w:rPr>
        <w:t>,</w:t>
      </w:r>
    </w:p>
    <w:p w:rsidR="002F5D6E" w:rsidRPr="00110D2F" w:rsidRDefault="00B42959" w:rsidP="00D106DB">
      <w:pPr>
        <w:pStyle w:val="ListParagraph"/>
        <w:numPr>
          <w:ilvl w:val="0"/>
          <w:numId w:val="10"/>
        </w:numPr>
        <w:spacing w:before="120" w:after="12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w:t>
      </w:r>
      <w:r w:rsidR="002F5D6E" w:rsidRPr="00110D2F">
        <w:rPr>
          <w:rFonts w:ascii="Times New Roman" w:eastAsia="Times New Roman" w:hAnsi="Times New Roman" w:cs="Times New Roman"/>
          <w:color w:val="000000"/>
          <w:sz w:val="24"/>
          <w:szCs w:val="24"/>
          <w:shd w:val="clear" w:color="auto" w:fill="FFFFFF"/>
        </w:rPr>
        <w:t>op</w:t>
      </w:r>
      <w:r w:rsidR="009D766C">
        <w:rPr>
          <w:rFonts w:ascii="Times New Roman" w:eastAsia="Times New Roman" w:hAnsi="Times New Roman" w:cs="Times New Roman"/>
          <w:color w:val="000000"/>
          <w:sz w:val="24"/>
          <w:szCs w:val="24"/>
          <w:shd w:val="clear" w:color="auto" w:fill="FFFFFF"/>
        </w:rPr>
        <w:t>lj</w:t>
      </w:r>
      <w:r w:rsidR="002F5D6E" w:rsidRPr="00110D2F">
        <w:rPr>
          <w:rFonts w:ascii="Times New Roman" w:eastAsia="Times New Roman" w:hAnsi="Times New Roman" w:cs="Times New Roman"/>
          <w:color w:val="000000"/>
          <w:sz w:val="24"/>
          <w:szCs w:val="24"/>
          <w:shd w:val="clear" w:color="auto" w:fill="FFFFFF"/>
        </w:rPr>
        <w:t>ivi metali koji dolaze u gorivo tijekom namješavanja dizela iz kojega tijekom proizvodnje nisu uklonjeni metali</w:t>
      </w:r>
      <w:r w:rsidR="009D766C">
        <w:rPr>
          <w:rFonts w:ascii="Times New Roman" w:eastAsia="Times New Roman" w:hAnsi="Times New Roman" w:cs="Times New Roman"/>
          <w:color w:val="000000"/>
          <w:sz w:val="24"/>
          <w:szCs w:val="24"/>
          <w:shd w:val="clear" w:color="auto" w:fill="FFFFFF"/>
        </w:rPr>
        <w:t xml:space="preserve"> te</w:t>
      </w:r>
    </w:p>
    <w:p w:rsidR="002F5D6E" w:rsidRPr="00110D2F" w:rsidRDefault="00B42959" w:rsidP="00D106DB">
      <w:pPr>
        <w:pStyle w:val="ListParagraph"/>
        <w:numPr>
          <w:ilvl w:val="0"/>
          <w:numId w:val="10"/>
        </w:numPr>
        <w:spacing w:before="120" w:after="12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m</w:t>
      </w:r>
      <w:r w:rsidR="002F5D6E" w:rsidRPr="00110D2F">
        <w:rPr>
          <w:rFonts w:ascii="Times New Roman" w:eastAsia="Times New Roman" w:hAnsi="Times New Roman" w:cs="Times New Roman"/>
          <w:color w:val="000000"/>
          <w:sz w:val="24"/>
          <w:szCs w:val="24"/>
          <w:shd w:val="clear" w:color="auto" w:fill="FFFFFF"/>
        </w:rPr>
        <w:t>etali koji dospiju u gorivo putem vode u kojoj se nalaze.</w:t>
      </w:r>
    </w:p>
    <w:p w:rsidR="002F5D6E" w:rsidRPr="00110D2F" w:rsidRDefault="002F5D6E" w:rsidP="002F5D6E">
      <w:pPr>
        <w:spacing w:before="120" w:after="120" w:line="360" w:lineRule="auto"/>
        <w:jc w:val="both"/>
        <w:rPr>
          <w:rFonts w:ascii="Times New Roman" w:eastAsia="Times New Roman" w:hAnsi="Times New Roman" w:cs="Times New Roman"/>
          <w:color w:val="000000"/>
          <w:sz w:val="24"/>
          <w:szCs w:val="24"/>
          <w:shd w:val="clear" w:color="auto" w:fill="FFFFFF"/>
        </w:rPr>
      </w:pPr>
      <w:r w:rsidRPr="00110D2F">
        <w:rPr>
          <w:rFonts w:ascii="Times New Roman" w:eastAsia="Times New Roman" w:hAnsi="Times New Roman" w:cs="Times New Roman"/>
          <w:color w:val="000000"/>
          <w:sz w:val="24"/>
          <w:szCs w:val="24"/>
          <w:shd w:val="clear" w:color="auto" w:fill="FFFFFF"/>
        </w:rPr>
        <w:t xml:space="preserve">Najveća količina pepela, određena normom </w:t>
      </w:r>
      <w:r w:rsidR="0031239B">
        <w:rPr>
          <w:rFonts w:ascii="Times New Roman" w:eastAsia="Times New Roman" w:hAnsi="Times New Roman" w:cs="Times New Roman"/>
          <w:color w:val="000000"/>
          <w:sz w:val="24"/>
          <w:szCs w:val="24"/>
          <w:shd w:val="clear" w:color="auto" w:fill="FFFFFF"/>
        </w:rPr>
        <w:t>(</w:t>
      </w:r>
      <w:r w:rsidRPr="008B624F">
        <w:rPr>
          <w:rFonts w:ascii="Times New Roman" w:eastAsia="Times New Roman" w:hAnsi="Times New Roman" w:cs="Times New Roman"/>
          <w:b/>
          <w:color w:val="000000"/>
          <w:sz w:val="24"/>
          <w:szCs w:val="24"/>
          <w:shd w:val="clear" w:color="auto" w:fill="FFFFFF"/>
        </w:rPr>
        <w:t>tablic</w:t>
      </w:r>
      <w:r w:rsidR="0031239B">
        <w:rPr>
          <w:rFonts w:ascii="Times New Roman" w:eastAsia="Times New Roman" w:hAnsi="Times New Roman" w:cs="Times New Roman"/>
          <w:b/>
          <w:color w:val="000000"/>
          <w:sz w:val="24"/>
          <w:szCs w:val="24"/>
          <w:shd w:val="clear" w:color="auto" w:fill="FFFFFF"/>
        </w:rPr>
        <w:t>a</w:t>
      </w:r>
      <w:r w:rsidR="008B624F" w:rsidRPr="008B624F">
        <w:rPr>
          <w:rFonts w:ascii="Times New Roman" w:eastAsia="Times New Roman" w:hAnsi="Times New Roman" w:cs="Times New Roman"/>
          <w:b/>
          <w:color w:val="000000"/>
          <w:sz w:val="24"/>
          <w:szCs w:val="24"/>
          <w:shd w:val="clear" w:color="auto" w:fill="FFFFFF"/>
        </w:rPr>
        <w:t xml:space="preserve"> 1</w:t>
      </w:r>
      <w:r w:rsidR="0031239B" w:rsidRPr="00466332">
        <w:rPr>
          <w:rFonts w:ascii="Times New Roman" w:eastAsia="Times New Roman" w:hAnsi="Times New Roman" w:cs="Times New Roman"/>
          <w:color w:val="000000"/>
          <w:sz w:val="24"/>
          <w:szCs w:val="24"/>
          <w:shd w:val="clear" w:color="auto" w:fill="FFFFFF"/>
        </w:rPr>
        <w:t>)</w:t>
      </w:r>
      <w:r w:rsidRPr="00110D2F">
        <w:rPr>
          <w:rFonts w:ascii="Times New Roman" w:eastAsia="Times New Roman" w:hAnsi="Times New Roman" w:cs="Times New Roman"/>
          <w:color w:val="000000"/>
          <w:sz w:val="24"/>
          <w:szCs w:val="24"/>
          <w:shd w:val="clear" w:color="auto" w:fill="FFFFFF"/>
        </w:rPr>
        <w:t>, iznosi 0,01</w:t>
      </w:r>
      <w:r w:rsidR="004B176B">
        <w:rPr>
          <w:rFonts w:ascii="Times New Roman" w:eastAsia="Times New Roman" w:hAnsi="Times New Roman" w:cs="Times New Roman"/>
          <w:color w:val="000000"/>
          <w:sz w:val="24"/>
          <w:szCs w:val="24"/>
          <w:shd w:val="clear" w:color="auto" w:fill="FFFFFF"/>
        </w:rPr>
        <w:t>0</w:t>
      </w:r>
      <w:r w:rsidRPr="00110D2F">
        <w:rPr>
          <w:rFonts w:ascii="Times New Roman" w:eastAsia="Times New Roman" w:hAnsi="Times New Roman" w:cs="Times New Roman"/>
          <w:color w:val="000000"/>
          <w:sz w:val="24"/>
          <w:szCs w:val="24"/>
          <w:shd w:val="clear" w:color="auto" w:fill="FFFFFF"/>
        </w:rPr>
        <w:t>%</w:t>
      </w:r>
      <w:r w:rsidR="009D766C">
        <w:rPr>
          <w:rFonts w:ascii="Times New Roman" w:eastAsia="Times New Roman" w:hAnsi="Times New Roman" w:cs="Times New Roman"/>
          <w:color w:val="000000"/>
          <w:sz w:val="24"/>
          <w:szCs w:val="24"/>
          <w:shd w:val="clear" w:color="auto" w:fill="FFFFFF"/>
        </w:rPr>
        <w:t xml:space="preserve"> (</w:t>
      </w:r>
      <w:r w:rsidR="009D766C" w:rsidRPr="00B42959">
        <w:rPr>
          <w:rFonts w:ascii="Times New Roman" w:eastAsia="Times New Roman" w:hAnsi="Times New Roman" w:cs="Times New Roman"/>
          <w:i/>
          <w:color w:val="000000"/>
          <w:sz w:val="24"/>
          <w:szCs w:val="24"/>
          <w:shd w:val="clear" w:color="auto" w:fill="FFFFFF"/>
        </w:rPr>
        <w:t>m</w:t>
      </w:r>
      <w:r w:rsidR="009D766C">
        <w:rPr>
          <w:rFonts w:ascii="Times New Roman" w:eastAsia="Times New Roman" w:hAnsi="Times New Roman" w:cs="Times New Roman"/>
          <w:color w:val="000000"/>
          <w:sz w:val="24"/>
          <w:szCs w:val="24"/>
          <w:shd w:val="clear" w:color="auto" w:fill="FFFFFF"/>
        </w:rPr>
        <w:t>/</w:t>
      </w:r>
      <w:r w:rsidR="009D766C" w:rsidRPr="00B42959">
        <w:rPr>
          <w:rFonts w:ascii="Times New Roman" w:eastAsia="Times New Roman" w:hAnsi="Times New Roman" w:cs="Times New Roman"/>
          <w:i/>
          <w:color w:val="000000"/>
          <w:sz w:val="24"/>
          <w:szCs w:val="24"/>
          <w:shd w:val="clear" w:color="auto" w:fill="FFFFFF"/>
        </w:rPr>
        <w:t>m</w:t>
      </w:r>
      <w:r w:rsidR="009D766C">
        <w:rPr>
          <w:rFonts w:ascii="Times New Roman" w:eastAsia="Times New Roman" w:hAnsi="Times New Roman" w:cs="Times New Roman"/>
          <w:color w:val="000000"/>
          <w:sz w:val="24"/>
          <w:szCs w:val="24"/>
          <w:shd w:val="clear" w:color="auto" w:fill="FFFFFF"/>
        </w:rPr>
        <w:t>)</w:t>
      </w:r>
      <w:r w:rsidR="004017A3">
        <w:rPr>
          <w:rFonts w:ascii="Times New Roman" w:eastAsia="Times New Roman" w:hAnsi="Times New Roman" w:cs="Times New Roman"/>
          <w:color w:val="000000"/>
          <w:sz w:val="24"/>
          <w:szCs w:val="24"/>
          <w:shd w:val="clear" w:color="auto" w:fill="FFFFFF"/>
        </w:rPr>
        <w:t>.</w:t>
      </w:r>
      <w:r w:rsidR="00FF013F">
        <w:rPr>
          <w:rFonts w:ascii="Times New Roman" w:eastAsia="Times New Roman" w:hAnsi="Times New Roman" w:cs="Times New Roman"/>
          <w:color w:val="000000"/>
          <w:sz w:val="24"/>
          <w:szCs w:val="24"/>
          <w:shd w:val="clear" w:color="auto" w:fill="FFFFFF"/>
        </w:rPr>
        <w:t xml:space="preserve"> </w:t>
      </w:r>
      <w:r w:rsidR="00FF013F" w:rsidRPr="00C42AAB">
        <w:rPr>
          <w:rFonts w:ascii="Times New Roman" w:hAnsi="Times New Roman" w:cs="Times New Roman"/>
          <w:color w:val="000000" w:themeColor="text1"/>
          <w:sz w:val="24"/>
          <w:szCs w:val="24"/>
        </w:rPr>
        <w:t>Pepeo je po svom sastavu mineralna tvar.</w:t>
      </w:r>
      <w:r w:rsidR="004017A3">
        <w:rPr>
          <w:rFonts w:ascii="Times New Roman" w:eastAsia="Times New Roman" w:hAnsi="Times New Roman" w:cs="Times New Roman"/>
          <w:color w:val="000000"/>
          <w:sz w:val="24"/>
          <w:szCs w:val="24"/>
          <w:shd w:val="clear" w:color="auto" w:fill="FFFFFF"/>
        </w:rPr>
        <w:t xml:space="preserve"> K</w:t>
      </w:r>
      <w:r w:rsidRPr="00110D2F">
        <w:rPr>
          <w:rFonts w:ascii="Times New Roman" w:eastAsia="Times New Roman" w:hAnsi="Times New Roman" w:cs="Times New Roman"/>
          <w:color w:val="000000"/>
          <w:sz w:val="24"/>
          <w:szCs w:val="24"/>
          <w:shd w:val="clear" w:color="auto" w:fill="FFFFFF"/>
        </w:rPr>
        <w:t>oličina sedimenta u gorivu ima utjec</w:t>
      </w:r>
      <w:r w:rsidR="006F1BB7">
        <w:rPr>
          <w:rFonts w:ascii="Times New Roman" w:eastAsia="Times New Roman" w:hAnsi="Times New Roman" w:cs="Times New Roman"/>
          <w:color w:val="000000"/>
          <w:sz w:val="24"/>
          <w:szCs w:val="24"/>
          <w:shd w:val="clear" w:color="auto" w:fill="FFFFFF"/>
        </w:rPr>
        <w:t>aj na</w:t>
      </w:r>
      <w:r w:rsidR="008B624F">
        <w:rPr>
          <w:rFonts w:ascii="Times New Roman" w:eastAsia="Times New Roman" w:hAnsi="Times New Roman" w:cs="Times New Roman"/>
          <w:color w:val="000000"/>
          <w:sz w:val="24"/>
          <w:szCs w:val="24"/>
          <w:shd w:val="clear" w:color="auto" w:fill="FFFFFF"/>
        </w:rPr>
        <w:t xml:space="preserve"> samu</w:t>
      </w:r>
      <w:r w:rsidR="007D1310">
        <w:rPr>
          <w:rFonts w:ascii="Times New Roman" w:eastAsia="Times New Roman" w:hAnsi="Times New Roman" w:cs="Times New Roman"/>
          <w:color w:val="000000"/>
          <w:sz w:val="24"/>
          <w:szCs w:val="24"/>
          <w:shd w:val="clear" w:color="auto" w:fill="FFFFFF"/>
        </w:rPr>
        <w:t xml:space="preserve"> kvalitetu goriva. </w:t>
      </w:r>
      <w:r w:rsidR="006F1BB7">
        <w:rPr>
          <w:rFonts w:ascii="Times New Roman" w:eastAsia="Times New Roman" w:hAnsi="Times New Roman" w:cs="Times New Roman"/>
          <w:color w:val="000000"/>
          <w:sz w:val="24"/>
          <w:szCs w:val="24"/>
          <w:shd w:val="clear" w:color="auto" w:fill="FFFFFF"/>
        </w:rPr>
        <w:t>S</w:t>
      </w:r>
      <w:r w:rsidRPr="00110D2F">
        <w:rPr>
          <w:rFonts w:ascii="Times New Roman" w:eastAsia="Times New Roman" w:hAnsi="Times New Roman" w:cs="Times New Roman"/>
          <w:color w:val="000000"/>
          <w:sz w:val="24"/>
          <w:szCs w:val="24"/>
          <w:shd w:val="clear" w:color="auto" w:fill="FFFFFF"/>
        </w:rPr>
        <w:t xml:space="preserve">edimenti svojim taloženjem začepljuju dovod goriva. Povećana koncentracija sedimenta u gorivu </w:t>
      </w:r>
      <w:r w:rsidR="004017A3">
        <w:rPr>
          <w:rFonts w:ascii="Times New Roman" w:eastAsia="Times New Roman" w:hAnsi="Times New Roman" w:cs="Times New Roman"/>
          <w:color w:val="000000"/>
          <w:sz w:val="24"/>
          <w:szCs w:val="24"/>
          <w:shd w:val="clear" w:color="auto" w:fill="FFFFFF"/>
        </w:rPr>
        <w:t>u</w:t>
      </w:r>
      <w:r w:rsidR="009909B9">
        <w:rPr>
          <w:rFonts w:ascii="Times New Roman" w:eastAsia="Times New Roman" w:hAnsi="Times New Roman" w:cs="Times New Roman"/>
          <w:color w:val="000000"/>
          <w:sz w:val="24"/>
          <w:szCs w:val="24"/>
          <w:shd w:val="clear" w:color="auto" w:fill="FFFFFF"/>
        </w:rPr>
        <w:t>kazuje</w:t>
      </w:r>
      <w:r w:rsidR="004017A3">
        <w:rPr>
          <w:rFonts w:ascii="Times New Roman" w:eastAsia="Times New Roman" w:hAnsi="Times New Roman" w:cs="Times New Roman"/>
          <w:color w:val="000000"/>
          <w:sz w:val="24"/>
          <w:szCs w:val="24"/>
          <w:shd w:val="clear" w:color="auto" w:fill="FFFFFF"/>
        </w:rPr>
        <w:t xml:space="preserve"> na nepravilno </w:t>
      </w:r>
      <w:r w:rsidRPr="00110D2F">
        <w:rPr>
          <w:rFonts w:ascii="Times New Roman" w:eastAsia="Times New Roman" w:hAnsi="Times New Roman" w:cs="Times New Roman"/>
          <w:color w:val="000000"/>
          <w:sz w:val="24"/>
          <w:szCs w:val="24"/>
          <w:shd w:val="clear" w:color="auto" w:fill="FFFFFF"/>
        </w:rPr>
        <w:t xml:space="preserve">postupanje s gorivom nakon izlaska iz rafinerije </w:t>
      </w:r>
      <w:r w:rsidRPr="003E734E">
        <w:rPr>
          <w:rFonts w:ascii="Times New Roman" w:eastAsia="Times New Roman" w:hAnsi="Times New Roman" w:cs="Times New Roman"/>
          <w:color w:val="000000"/>
          <w:sz w:val="24"/>
          <w:szCs w:val="24"/>
          <w:shd w:val="clear" w:color="auto" w:fill="FFFFFF"/>
        </w:rPr>
        <w:t>[</w:t>
      </w:r>
      <w:r w:rsidR="00C57B07">
        <w:rPr>
          <w:rFonts w:ascii="Times New Roman" w:eastAsia="Times New Roman" w:hAnsi="Times New Roman" w:cs="Times New Roman"/>
          <w:color w:val="000000"/>
          <w:sz w:val="24"/>
          <w:szCs w:val="24"/>
          <w:shd w:val="clear" w:color="auto" w:fill="FFFFFF"/>
        </w:rPr>
        <w:t xml:space="preserve">1, </w:t>
      </w:r>
      <w:r w:rsidR="003E734E" w:rsidRPr="003E734E">
        <w:rPr>
          <w:rFonts w:ascii="Times New Roman" w:eastAsia="Times New Roman" w:hAnsi="Times New Roman" w:cs="Times New Roman"/>
          <w:color w:val="000000"/>
          <w:sz w:val="24"/>
          <w:szCs w:val="24"/>
          <w:shd w:val="clear" w:color="auto" w:fill="FFFFFF"/>
        </w:rPr>
        <w:t>2, 1</w:t>
      </w:r>
      <w:r w:rsidR="00C00D7A">
        <w:rPr>
          <w:rFonts w:ascii="Times New Roman" w:eastAsia="Times New Roman" w:hAnsi="Times New Roman" w:cs="Times New Roman"/>
          <w:color w:val="000000"/>
          <w:sz w:val="24"/>
          <w:szCs w:val="24"/>
          <w:shd w:val="clear" w:color="auto" w:fill="FFFFFF"/>
        </w:rPr>
        <w:t>7</w:t>
      </w:r>
      <w:r w:rsidRPr="003E734E">
        <w:rPr>
          <w:rFonts w:ascii="Times New Roman" w:eastAsia="Times New Roman" w:hAnsi="Times New Roman" w:cs="Times New Roman"/>
          <w:color w:val="000000"/>
          <w:sz w:val="24"/>
          <w:szCs w:val="24"/>
          <w:shd w:val="clear" w:color="auto" w:fill="FFFFFF"/>
        </w:rPr>
        <w:t>].</w:t>
      </w:r>
    </w:p>
    <w:p w:rsidR="00FF013F" w:rsidRDefault="00FF013F">
      <w:pPr>
        <w:spacing w:line="360" w:lineRule="auto"/>
        <w:jc w:val="both"/>
        <w:rPr>
          <w:rFonts w:ascii="Times New Roman" w:eastAsia="Times New Roman" w:hAnsi="Times New Roman" w:cs="Times New Roman"/>
          <w:b/>
          <w:color w:val="000000"/>
          <w:sz w:val="28"/>
          <w:szCs w:val="28"/>
          <w:shd w:val="clear" w:color="auto" w:fill="FFFFFF"/>
        </w:rPr>
      </w:pPr>
    </w:p>
    <w:p w:rsidR="00B11314" w:rsidRPr="00110D2F" w:rsidRDefault="002B0ECD">
      <w:pPr>
        <w:spacing w:line="360" w:lineRule="auto"/>
        <w:jc w:val="both"/>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1</w:t>
      </w:r>
      <w:r w:rsidR="0038438A" w:rsidRPr="00110D2F">
        <w:rPr>
          <w:rFonts w:ascii="Times New Roman" w:eastAsia="Times New Roman" w:hAnsi="Times New Roman" w:cs="Times New Roman"/>
          <w:b/>
          <w:color w:val="000000"/>
          <w:sz w:val="28"/>
          <w:szCs w:val="28"/>
          <w:shd w:val="clear" w:color="auto" w:fill="FFFFFF"/>
        </w:rPr>
        <w:t xml:space="preserve">.2.1. NAMJEŠAVANJE DIZEL GORIVA </w:t>
      </w:r>
    </w:p>
    <w:p w:rsidR="009C24BF" w:rsidRPr="00946DA2" w:rsidRDefault="003A16D8" w:rsidP="0052164E">
      <w:pPr>
        <w:spacing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Komponente za namješavanje dizelskog goriva su desulfurizirani petrolej, desulfurizirano plinsko ulje iz atmosferske</w:t>
      </w:r>
      <w:r w:rsidR="0038438A" w:rsidRPr="00110D2F">
        <w:rPr>
          <w:rFonts w:ascii="Times New Roman" w:eastAsia="Times New Roman" w:hAnsi="Times New Roman" w:cs="Times New Roman"/>
          <w:color w:val="000000"/>
          <w:sz w:val="24"/>
          <w:shd w:val="clear" w:color="auto" w:fill="FFFFFF"/>
        </w:rPr>
        <w:t xml:space="preserve"> destilacije, plinsko ulje iz blagog h</w:t>
      </w:r>
      <w:r w:rsidRPr="00110D2F">
        <w:rPr>
          <w:rFonts w:ascii="Times New Roman" w:eastAsia="Times New Roman" w:hAnsi="Times New Roman" w:cs="Times New Roman"/>
          <w:color w:val="000000"/>
          <w:sz w:val="24"/>
          <w:shd w:val="clear" w:color="auto" w:fill="FFFFFF"/>
        </w:rPr>
        <w:t>idrokrekinga</w:t>
      </w:r>
      <w:r w:rsidR="0038438A" w:rsidRPr="00110D2F">
        <w:rPr>
          <w:rFonts w:ascii="Times New Roman" w:eastAsia="Times New Roman" w:hAnsi="Times New Roman" w:cs="Times New Roman"/>
          <w:color w:val="000000"/>
          <w:sz w:val="24"/>
          <w:shd w:val="clear" w:color="auto" w:fill="FFFFFF"/>
        </w:rPr>
        <w:t xml:space="preserve"> (BHK)</w:t>
      </w:r>
      <w:r w:rsidRPr="00110D2F">
        <w:rPr>
          <w:rFonts w:ascii="Times New Roman" w:eastAsia="Times New Roman" w:hAnsi="Times New Roman" w:cs="Times New Roman"/>
          <w:color w:val="000000"/>
          <w:sz w:val="24"/>
          <w:shd w:val="clear" w:color="auto" w:fill="FFFFFF"/>
        </w:rPr>
        <w:t>,</w:t>
      </w:r>
      <w:r w:rsidR="0038438A" w:rsidRPr="00110D2F">
        <w:rPr>
          <w:rFonts w:ascii="Times New Roman" w:eastAsia="Times New Roman" w:hAnsi="Times New Roman" w:cs="Times New Roman"/>
          <w:color w:val="000000"/>
          <w:sz w:val="24"/>
          <w:shd w:val="clear" w:color="auto" w:fill="FFFFFF"/>
        </w:rPr>
        <w:t xml:space="preserve"> </w:t>
      </w:r>
      <w:r w:rsidRPr="00110D2F">
        <w:rPr>
          <w:rFonts w:ascii="Times New Roman" w:eastAsia="Times New Roman" w:hAnsi="Times New Roman" w:cs="Times New Roman"/>
          <w:color w:val="000000"/>
          <w:sz w:val="24"/>
          <w:shd w:val="clear" w:color="auto" w:fill="FFFFFF"/>
        </w:rPr>
        <w:t>lako cikličko ulje</w:t>
      </w:r>
      <w:r w:rsidR="0038438A" w:rsidRPr="00110D2F">
        <w:rPr>
          <w:rFonts w:ascii="Times New Roman" w:eastAsia="Times New Roman" w:hAnsi="Times New Roman" w:cs="Times New Roman"/>
          <w:color w:val="000000"/>
          <w:sz w:val="24"/>
          <w:shd w:val="clear" w:color="auto" w:fill="FFFFFF"/>
        </w:rPr>
        <w:t xml:space="preserve"> (LCU)</w:t>
      </w:r>
      <w:r w:rsidRPr="00110D2F">
        <w:rPr>
          <w:rFonts w:ascii="Times New Roman" w:eastAsia="Times New Roman" w:hAnsi="Times New Roman" w:cs="Times New Roman"/>
          <w:color w:val="000000"/>
          <w:sz w:val="24"/>
          <w:shd w:val="clear" w:color="auto" w:fill="FFFFFF"/>
        </w:rPr>
        <w:t xml:space="preserve"> iz </w:t>
      </w:r>
      <w:r w:rsidR="007A298A">
        <w:rPr>
          <w:rFonts w:ascii="Times New Roman" w:eastAsia="Times New Roman" w:hAnsi="Times New Roman" w:cs="Times New Roman"/>
          <w:color w:val="000000"/>
          <w:sz w:val="24"/>
          <w:shd w:val="clear" w:color="auto" w:fill="FFFFFF"/>
        </w:rPr>
        <w:t>procesa katalitičkog krekiranja u fluidiziranom sloju (eng.</w:t>
      </w:r>
      <w:r w:rsidR="007A298A" w:rsidRPr="007A298A">
        <w:t xml:space="preserve"> </w:t>
      </w:r>
      <w:r w:rsidR="007A298A" w:rsidRPr="00B42959">
        <w:rPr>
          <w:i/>
        </w:rPr>
        <w:t>f</w:t>
      </w:r>
      <w:r w:rsidR="007A298A" w:rsidRPr="00B42959">
        <w:rPr>
          <w:rFonts w:ascii="Times New Roman" w:eastAsia="Times New Roman" w:hAnsi="Times New Roman" w:cs="Times New Roman"/>
          <w:i/>
          <w:color w:val="000000"/>
          <w:sz w:val="24"/>
          <w:shd w:val="clear" w:color="auto" w:fill="FFFFFF"/>
        </w:rPr>
        <w:t>luid catalytic cracking</w:t>
      </w:r>
      <w:r w:rsidR="00946DA2">
        <w:rPr>
          <w:rFonts w:ascii="Times New Roman" w:eastAsia="Times New Roman" w:hAnsi="Times New Roman" w:cs="Times New Roman"/>
          <w:color w:val="000000"/>
          <w:sz w:val="24"/>
          <w:shd w:val="clear" w:color="auto" w:fill="FFFFFF"/>
        </w:rPr>
        <w:t xml:space="preserve">, </w:t>
      </w:r>
      <w:r w:rsidR="00946DA2" w:rsidRPr="00110D2F">
        <w:rPr>
          <w:rFonts w:ascii="Times New Roman" w:eastAsia="Times New Roman" w:hAnsi="Times New Roman" w:cs="Times New Roman"/>
          <w:color w:val="000000"/>
          <w:sz w:val="24"/>
          <w:shd w:val="clear" w:color="auto" w:fill="FFFFFF"/>
        </w:rPr>
        <w:t>FCC</w:t>
      </w:r>
      <w:r w:rsidR="007A298A">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lako plinsko ulje </w:t>
      </w:r>
      <w:r w:rsidR="00430D30">
        <w:rPr>
          <w:rFonts w:ascii="Times New Roman" w:eastAsia="Times New Roman" w:hAnsi="Times New Roman" w:cs="Times New Roman"/>
          <w:color w:val="000000"/>
          <w:sz w:val="24"/>
          <w:shd w:val="clear" w:color="auto" w:fill="FFFFFF"/>
        </w:rPr>
        <w:t xml:space="preserve">(LPU) </w:t>
      </w:r>
      <w:r w:rsidRPr="00110D2F">
        <w:rPr>
          <w:rFonts w:ascii="Times New Roman" w:eastAsia="Times New Roman" w:hAnsi="Times New Roman" w:cs="Times New Roman"/>
          <w:color w:val="000000"/>
          <w:sz w:val="24"/>
          <w:shd w:val="clear" w:color="auto" w:fill="FFFFFF"/>
        </w:rPr>
        <w:t>iz hidrokrekinga ostatka</w:t>
      </w:r>
      <w:r w:rsidR="0038438A" w:rsidRPr="00110D2F">
        <w:rPr>
          <w:rFonts w:ascii="Times New Roman" w:eastAsia="Times New Roman" w:hAnsi="Times New Roman" w:cs="Times New Roman"/>
          <w:color w:val="000000"/>
          <w:sz w:val="24"/>
          <w:shd w:val="clear" w:color="auto" w:fill="FFFFFF"/>
        </w:rPr>
        <w:t xml:space="preserve"> (HKO)</w:t>
      </w:r>
      <w:r w:rsidRPr="00110D2F">
        <w:rPr>
          <w:rFonts w:ascii="Times New Roman" w:eastAsia="Times New Roman" w:hAnsi="Times New Roman" w:cs="Times New Roman"/>
          <w:color w:val="000000"/>
          <w:sz w:val="24"/>
          <w:shd w:val="clear" w:color="auto" w:fill="FFFFFF"/>
        </w:rPr>
        <w:t xml:space="preserve">, desulfurizirano lako plinsko ulje iz kokinga i desulfurizirano lako plinsko ulje iz </w:t>
      </w:r>
      <w:r w:rsidR="0052164E">
        <w:rPr>
          <w:rFonts w:ascii="Times New Roman" w:eastAsia="Times New Roman" w:hAnsi="Times New Roman" w:cs="Times New Roman"/>
          <w:color w:val="000000"/>
          <w:sz w:val="24"/>
          <w:shd w:val="clear" w:color="auto" w:fill="FFFFFF"/>
        </w:rPr>
        <w:t>loma viskoznosti</w:t>
      </w:r>
      <w:r w:rsidR="00390EDB">
        <w:rPr>
          <w:rFonts w:ascii="Times New Roman" w:eastAsia="Times New Roman" w:hAnsi="Times New Roman" w:cs="Times New Roman"/>
          <w:color w:val="000000"/>
          <w:sz w:val="24"/>
          <w:shd w:val="clear" w:color="auto" w:fill="FFFFFF"/>
        </w:rPr>
        <w:t xml:space="preserve"> (</w:t>
      </w:r>
      <w:r w:rsidRPr="00B42959">
        <w:rPr>
          <w:rFonts w:ascii="Times New Roman" w:eastAsia="Times New Roman" w:hAnsi="Times New Roman" w:cs="Times New Roman"/>
          <w:i/>
          <w:color w:val="000000"/>
          <w:sz w:val="24"/>
          <w:shd w:val="clear" w:color="auto" w:fill="FFFFFF"/>
        </w:rPr>
        <w:t>visbreakinga</w:t>
      </w:r>
      <w:r w:rsidR="00390EDB">
        <w:rPr>
          <w:rFonts w:ascii="Times New Roman" w:eastAsia="Times New Roman" w:hAnsi="Times New Roman" w:cs="Times New Roman"/>
          <w:color w:val="000000"/>
          <w:sz w:val="24"/>
          <w:shd w:val="clear" w:color="auto" w:fill="FFFFFF"/>
        </w:rPr>
        <w:t xml:space="preserve">) </w:t>
      </w:r>
      <w:r w:rsidR="009C24BF" w:rsidRPr="00110D2F">
        <w:rPr>
          <w:rFonts w:ascii="Times New Roman" w:eastAsia="Times New Roman" w:hAnsi="Times New Roman" w:cs="Times New Roman"/>
          <w:color w:val="000000"/>
          <w:sz w:val="24"/>
          <w:shd w:val="clear" w:color="auto" w:fill="FFFFFF"/>
        </w:rPr>
        <w:t>(</w:t>
      </w:r>
      <w:r w:rsidR="003E734E">
        <w:rPr>
          <w:rFonts w:ascii="Times New Roman" w:eastAsia="Times New Roman" w:hAnsi="Times New Roman" w:cs="Times New Roman"/>
          <w:b/>
          <w:color w:val="000000"/>
          <w:sz w:val="24"/>
          <w:shd w:val="clear" w:color="auto" w:fill="FFFFFF"/>
        </w:rPr>
        <w:t>slika 6</w:t>
      </w:r>
      <w:r w:rsidR="009C24BF" w:rsidRPr="0052164E">
        <w:rPr>
          <w:rFonts w:ascii="Times New Roman" w:eastAsia="Times New Roman" w:hAnsi="Times New Roman" w:cs="Times New Roman"/>
          <w:b/>
          <w:color w:val="000000"/>
          <w:sz w:val="24"/>
          <w:shd w:val="clear" w:color="auto" w:fill="FFFFFF"/>
        </w:rPr>
        <w:t>)</w:t>
      </w:r>
      <w:r w:rsidR="003E734E">
        <w:rPr>
          <w:rFonts w:ascii="Times New Roman" w:eastAsia="Times New Roman" w:hAnsi="Times New Roman" w:cs="Times New Roman"/>
          <w:b/>
          <w:color w:val="000000"/>
          <w:sz w:val="24"/>
          <w:shd w:val="clear" w:color="auto" w:fill="FFFFFF"/>
        </w:rPr>
        <w:t xml:space="preserve"> </w:t>
      </w:r>
      <w:r w:rsidR="003E734E" w:rsidRPr="003E734E">
        <w:rPr>
          <w:rFonts w:ascii="Times New Roman" w:eastAsia="Times New Roman" w:hAnsi="Times New Roman" w:cs="Times New Roman"/>
          <w:color w:val="000000"/>
          <w:sz w:val="24"/>
          <w:shd w:val="clear" w:color="auto" w:fill="FFFFFF"/>
        </w:rPr>
        <w:t>[1</w:t>
      </w:r>
      <w:r w:rsidR="00C00D7A">
        <w:rPr>
          <w:rFonts w:ascii="Times New Roman" w:eastAsia="Times New Roman" w:hAnsi="Times New Roman" w:cs="Times New Roman"/>
          <w:color w:val="000000"/>
          <w:sz w:val="24"/>
          <w:shd w:val="clear" w:color="auto" w:fill="FFFFFF"/>
        </w:rPr>
        <w:t>7</w:t>
      </w:r>
      <w:r w:rsidR="0052164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20</w:t>
      </w:r>
      <w:r w:rsid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21</w:t>
      </w:r>
      <w:r w:rsidR="0052164E" w:rsidRPr="003E734E">
        <w:rPr>
          <w:rFonts w:ascii="Times New Roman" w:eastAsia="Times New Roman" w:hAnsi="Times New Roman" w:cs="Times New Roman"/>
          <w:color w:val="000000"/>
          <w:sz w:val="24"/>
          <w:shd w:val="clear" w:color="auto" w:fill="FFFFFF"/>
        </w:rPr>
        <w:t>,</w:t>
      </w:r>
      <w:r w:rsidR="00A26C43"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28</w:t>
      </w:r>
      <w:r w:rsidR="0052164E" w:rsidRPr="003E734E">
        <w:rPr>
          <w:rFonts w:ascii="Times New Roman" w:eastAsia="Times New Roman" w:hAnsi="Times New Roman" w:cs="Times New Roman"/>
          <w:color w:val="000000"/>
          <w:sz w:val="24"/>
          <w:shd w:val="clear" w:color="auto" w:fill="FFFFFF"/>
        </w:rPr>
        <w:t>]</w:t>
      </w:r>
      <w:r w:rsidRPr="003E734E">
        <w:rPr>
          <w:rFonts w:ascii="Times New Roman" w:eastAsia="Times New Roman" w:hAnsi="Times New Roman" w:cs="Times New Roman"/>
          <w:color w:val="000000"/>
          <w:sz w:val="24"/>
          <w:shd w:val="clear" w:color="auto" w:fill="FFFFFF"/>
        </w:rPr>
        <w:t>.</w:t>
      </w:r>
      <w:r w:rsidR="0052164E">
        <w:rPr>
          <w:rFonts w:ascii="Times New Roman" w:eastAsia="Times New Roman" w:hAnsi="Times New Roman" w:cs="Times New Roman"/>
          <w:b/>
          <w:color w:val="000000"/>
          <w:sz w:val="24"/>
          <w:shd w:val="clear" w:color="auto" w:fill="FFFFFF"/>
        </w:rPr>
        <w:t xml:space="preserve"> </w:t>
      </w:r>
      <w:r w:rsidR="0052164E" w:rsidRPr="00466332">
        <w:rPr>
          <w:rFonts w:ascii="Times New Roman" w:hAnsi="Times New Roman" w:cs="Times New Roman"/>
          <w:color w:val="000000"/>
          <w:sz w:val="24"/>
          <w:szCs w:val="24"/>
        </w:rPr>
        <w:t>Lom viskoznosti je blaži oblik toplinskog krekiranja, koji ima za cilj smanjenje viskoznosti i točke tečenja loživih ulja. U procesu se dobivaju mali prinosi hlapljivih produkata, te oko 80% ostatka koji služi kao komponenta loživih ulja [</w:t>
      </w:r>
      <w:r w:rsidR="00C00D7A">
        <w:rPr>
          <w:rFonts w:ascii="Times New Roman" w:hAnsi="Times New Roman" w:cs="Times New Roman"/>
          <w:color w:val="000000"/>
          <w:sz w:val="24"/>
          <w:szCs w:val="24"/>
        </w:rPr>
        <w:t>21, 22</w:t>
      </w:r>
      <w:r w:rsidR="0052164E" w:rsidRPr="00466332">
        <w:rPr>
          <w:rFonts w:ascii="Times New Roman" w:hAnsi="Times New Roman" w:cs="Times New Roman"/>
          <w:color w:val="000000"/>
          <w:sz w:val="24"/>
          <w:szCs w:val="24"/>
        </w:rPr>
        <w:t>].</w:t>
      </w:r>
      <w:r w:rsidRPr="00946DA2">
        <w:rPr>
          <w:rFonts w:ascii="Times New Roman" w:eastAsia="Times New Roman" w:hAnsi="Times New Roman" w:cs="Times New Roman"/>
          <w:color w:val="000000"/>
          <w:sz w:val="24"/>
          <w:shd w:val="clear" w:color="auto" w:fill="FFFFFF"/>
        </w:rPr>
        <w:t xml:space="preserve"> </w:t>
      </w:r>
    </w:p>
    <w:p w:rsidR="009C24BF" w:rsidRPr="00110D2F" w:rsidRDefault="009C24BF" w:rsidP="00B42959">
      <w:pPr>
        <w:spacing w:after="0" w:line="360" w:lineRule="auto"/>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noProof/>
          <w:color w:val="000000"/>
          <w:sz w:val="24"/>
          <w:shd w:val="clear" w:color="auto" w:fill="FFFFFF"/>
        </w:rPr>
        <w:lastRenderedPageBreak/>
        <w:drawing>
          <wp:inline distT="0" distB="0" distL="0" distR="0" wp14:anchorId="130F0D6D" wp14:editId="4382DAE0">
            <wp:extent cx="4707405" cy="30291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8001" cy="3035934"/>
                    </a:xfrm>
                    <a:prstGeom prst="rect">
                      <a:avLst/>
                    </a:prstGeom>
                    <a:noFill/>
                    <a:ln>
                      <a:noFill/>
                    </a:ln>
                  </pic:spPr>
                </pic:pic>
              </a:graphicData>
            </a:graphic>
          </wp:inline>
        </w:drawing>
      </w:r>
    </w:p>
    <w:p w:rsidR="009C24BF" w:rsidRPr="00B42959" w:rsidRDefault="003E734E" w:rsidP="009C24BF">
      <w:pPr>
        <w:spacing w:line="36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Slika 6</w:t>
      </w:r>
      <w:r w:rsidR="009C24BF" w:rsidRPr="00B42959">
        <w:rPr>
          <w:rFonts w:ascii="Times New Roman" w:eastAsia="Times New Roman" w:hAnsi="Times New Roman" w:cs="Times New Roman"/>
          <w:b/>
          <w:color w:val="000000"/>
          <w:sz w:val="24"/>
          <w:szCs w:val="24"/>
          <w:shd w:val="clear" w:color="auto" w:fill="FFFFFF"/>
        </w:rPr>
        <w:t xml:space="preserve">. </w:t>
      </w:r>
      <w:r w:rsidR="009C24BF" w:rsidRPr="00B42959">
        <w:rPr>
          <w:rFonts w:ascii="Times New Roman" w:eastAsia="Times New Roman" w:hAnsi="Times New Roman" w:cs="Times New Roman"/>
          <w:color w:val="000000"/>
          <w:sz w:val="24"/>
          <w:szCs w:val="24"/>
          <w:shd w:val="clear" w:color="auto" w:fill="FFFFFF"/>
        </w:rPr>
        <w:t xml:space="preserve">Shematski prikaz namješavanja dizelskog goriva </w:t>
      </w:r>
      <w:r w:rsidRPr="003E734E">
        <w:rPr>
          <w:rFonts w:ascii="Times New Roman" w:eastAsia="Times New Roman" w:hAnsi="Times New Roman" w:cs="Times New Roman"/>
          <w:color w:val="000000"/>
          <w:sz w:val="24"/>
          <w:szCs w:val="24"/>
          <w:shd w:val="clear" w:color="auto" w:fill="FFFFFF"/>
        </w:rPr>
        <w:t>[</w:t>
      </w:r>
      <w:r w:rsidR="00C00D7A">
        <w:rPr>
          <w:rFonts w:ascii="Times New Roman" w:eastAsia="Times New Roman" w:hAnsi="Times New Roman" w:cs="Times New Roman"/>
          <w:color w:val="000000"/>
          <w:sz w:val="24"/>
          <w:szCs w:val="24"/>
          <w:shd w:val="clear" w:color="auto" w:fill="FFFFFF"/>
        </w:rPr>
        <w:t>17</w:t>
      </w:r>
      <w:r w:rsidR="009C24BF" w:rsidRPr="003E734E">
        <w:rPr>
          <w:rFonts w:ascii="Times New Roman" w:eastAsia="Times New Roman" w:hAnsi="Times New Roman" w:cs="Times New Roman"/>
          <w:color w:val="000000"/>
          <w:sz w:val="24"/>
          <w:szCs w:val="24"/>
          <w:shd w:val="clear" w:color="auto" w:fill="FFFFFF"/>
        </w:rPr>
        <w:t>]</w:t>
      </w:r>
    </w:p>
    <w:p w:rsidR="009909B9" w:rsidRDefault="004B176B" w:rsidP="00FF013F">
      <w:pPr>
        <w:spacing w:after="0" w:line="360" w:lineRule="auto"/>
        <w:jc w:val="both"/>
        <w:rPr>
          <w:rFonts w:ascii="Times New Roman" w:eastAsia="Times New Roman" w:hAnsi="Times New Roman" w:cs="Times New Roman"/>
          <w:color w:val="000000"/>
          <w:sz w:val="24"/>
          <w:szCs w:val="24"/>
          <w:shd w:val="clear" w:color="auto" w:fill="FFFFFF"/>
        </w:rPr>
      </w:pPr>
      <w:r w:rsidRPr="00686A81">
        <w:rPr>
          <w:rFonts w:ascii="Times New Roman" w:hAnsi="Times New Roman" w:cs="Times New Roman"/>
          <w:bCs/>
          <w:color w:val="000000"/>
          <w:sz w:val="24"/>
          <w:szCs w:val="24"/>
        </w:rPr>
        <w:t>Hidrodesulfurizacija</w:t>
      </w:r>
      <w:r w:rsidRPr="00686A81">
        <w:rPr>
          <w:rFonts w:ascii="Times New Roman" w:hAnsi="Times New Roman" w:cs="Times New Roman"/>
          <w:color w:val="000000"/>
          <w:sz w:val="24"/>
          <w:szCs w:val="24"/>
        </w:rPr>
        <w:t xml:space="preserve"> je, zapravo, blagi hidrokreking u kojem se uz </w:t>
      </w:r>
      <w:r>
        <w:rPr>
          <w:rFonts w:ascii="Times New Roman" w:hAnsi="Times New Roman" w:cs="Times New Roman"/>
          <w:color w:val="000000"/>
          <w:sz w:val="24"/>
          <w:szCs w:val="24"/>
        </w:rPr>
        <w:t>prisutnost</w:t>
      </w:r>
      <w:r w:rsidRPr="00686A81">
        <w:rPr>
          <w:rFonts w:ascii="Times New Roman" w:hAnsi="Times New Roman" w:cs="Times New Roman"/>
          <w:color w:val="000000"/>
          <w:sz w:val="24"/>
          <w:szCs w:val="24"/>
        </w:rPr>
        <w:t xml:space="preserve"> katalizatora razgrađuju i uklanjaju sumpor</w:t>
      </w:r>
      <w:r>
        <w:rPr>
          <w:rFonts w:ascii="Times New Roman" w:hAnsi="Times New Roman" w:cs="Times New Roman"/>
          <w:color w:val="000000"/>
          <w:sz w:val="24"/>
          <w:szCs w:val="24"/>
        </w:rPr>
        <w:t>ov</w:t>
      </w:r>
      <w:r w:rsidRPr="00686A81">
        <w:rPr>
          <w:rFonts w:ascii="Times New Roman" w:hAnsi="Times New Roman" w:cs="Times New Roman"/>
          <w:color w:val="000000"/>
          <w:sz w:val="24"/>
          <w:szCs w:val="24"/>
        </w:rPr>
        <w:t>i, dušikovi i kisikovi spojevi iz naftnih derivata.</w:t>
      </w:r>
      <w:r w:rsidR="00FF013F">
        <w:rPr>
          <w:rFonts w:ascii="Times New Roman" w:hAnsi="Times New Roman" w:cs="Times New Roman"/>
          <w:color w:val="000000"/>
          <w:sz w:val="24"/>
          <w:szCs w:val="24"/>
        </w:rPr>
        <w:t xml:space="preserve"> </w:t>
      </w:r>
      <w:r w:rsidR="00FF013F" w:rsidRPr="00086F7F">
        <w:rPr>
          <w:rFonts w:ascii="Times New Roman" w:hAnsi="Times New Roman" w:cs="Times New Roman"/>
          <w:color w:val="000000" w:themeColor="text1"/>
          <w:sz w:val="24"/>
          <w:szCs w:val="24"/>
        </w:rPr>
        <w:t>Proces hidrokrekiranja</w:t>
      </w:r>
      <w:r w:rsidR="00FF013F" w:rsidRPr="00690A44">
        <w:rPr>
          <w:rFonts w:ascii="Times New Roman" w:hAnsi="Times New Roman" w:cs="Times New Roman"/>
          <w:color w:val="000000" w:themeColor="text1"/>
          <w:sz w:val="24"/>
          <w:szCs w:val="24"/>
        </w:rPr>
        <w:t xml:space="preserve"> omogućuje konverzije niza naftnih frakcija, poput benzina, plinskih ulja te ostataka vakumske destilacije i sekundarnih procesa (</w:t>
      </w:r>
      <w:r w:rsidR="00FF013F" w:rsidRPr="00466332">
        <w:rPr>
          <w:rFonts w:ascii="Times New Roman" w:hAnsi="Times New Roman" w:cs="Times New Roman"/>
          <w:i/>
          <w:color w:val="000000" w:themeColor="text1"/>
          <w:sz w:val="24"/>
          <w:szCs w:val="24"/>
        </w:rPr>
        <w:t>visbreakinga</w:t>
      </w:r>
      <w:r w:rsidR="00FF013F" w:rsidRPr="00690A44">
        <w:rPr>
          <w:rFonts w:ascii="Times New Roman" w:hAnsi="Times New Roman" w:cs="Times New Roman"/>
          <w:color w:val="000000" w:themeColor="text1"/>
          <w:sz w:val="24"/>
          <w:szCs w:val="24"/>
        </w:rPr>
        <w:t>, kokinga, katalitičkog krekiranja), u lakše proizvode, kao što su ukapljeni na</w:t>
      </w:r>
      <w:r w:rsidR="00EE0D80">
        <w:rPr>
          <w:rFonts w:ascii="Times New Roman" w:hAnsi="Times New Roman" w:cs="Times New Roman"/>
          <w:color w:val="000000" w:themeColor="text1"/>
          <w:sz w:val="24"/>
          <w:szCs w:val="24"/>
        </w:rPr>
        <w:t>ftni plin, benzini, mlazna i di</w:t>
      </w:r>
      <w:r w:rsidR="00FF013F">
        <w:rPr>
          <w:rFonts w:ascii="Times New Roman" w:hAnsi="Times New Roman" w:cs="Times New Roman"/>
          <w:color w:val="000000" w:themeColor="text1"/>
          <w:sz w:val="24"/>
          <w:szCs w:val="24"/>
        </w:rPr>
        <w:t>z</w:t>
      </w:r>
      <w:r w:rsidR="00FF013F" w:rsidRPr="00690A44">
        <w:rPr>
          <w:rFonts w:ascii="Times New Roman" w:hAnsi="Times New Roman" w:cs="Times New Roman"/>
          <w:color w:val="000000" w:themeColor="text1"/>
          <w:sz w:val="24"/>
          <w:szCs w:val="24"/>
        </w:rPr>
        <w:t>elska goriva.</w:t>
      </w:r>
      <w:r w:rsidR="000D2769" w:rsidRPr="00690A44">
        <w:rPr>
          <w:rFonts w:ascii="Times New Roman" w:hAnsi="Times New Roman" w:cs="Times New Roman"/>
          <w:color w:val="000000" w:themeColor="text1"/>
          <w:sz w:val="24"/>
          <w:szCs w:val="24"/>
        </w:rPr>
        <w:t xml:space="preserve"> </w:t>
      </w:r>
      <w:r w:rsidR="004E4CD7" w:rsidRPr="00690A44">
        <w:rPr>
          <w:rFonts w:ascii="Times New Roman" w:eastAsia="Times New Roman" w:hAnsi="Times New Roman" w:cs="Times New Roman"/>
          <w:color w:val="000000" w:themeColor="text1"/>
          <w:sz w:val="24"/>
          <w:szCs w:val="24"/>
          <w:shd w:val="clear" w:color="auto" w:fill="FFFFFF"/>
        </w:rPr>
        <w:t xml:space="preserve">Ukoliko se koristi hidrokreking ostatka tada nema postrojenja kokinga i </w:t>
      </w:r>
      <w:r w:rsidR="004E4CD7" w:rsidRPr="00690A44">
        <w:rPr>
          <w:rFonts w:ascii="Times New Roman" w:eastAsia="Times New Roman" w:hAnsi="Times New Roman" w:cs="Times New Roman"/>
          <w:i/>
          <w:color w:val="000000" w:themeColor="text1"/>
          <w:sz w:val="24"/>
          <w:szCs w:val="24"/>
          <w:shd w:val="clear" w:color="auto" w:fill="FFFFFF"/>
        </w:rPr>
        <w:t>visbreakinga</w:t>
      </w:r>
      <w:r w:rsidR="004E4CD7" w:rsidRPr="00690A44">
        <w:rPr>
          <w:rFonts w:ascii="Times New Roman" w:eastAsia="Times New Roman" w:hAnsi="Times New Roman" w:cs="Times New Roman"/>
          <w:color w:val="000000" w:themeColor="text1"/>
          <w:sz w:val="24"/>
          <w:szCs w:val="24"/>
          <w:shd w:val="clear" w:color="auto" w:fill="FFFFFF"/>
        </w:rPr>
        <w:t xml:space="preserve">. </w:t>
      </w:r>
      <w:r w:rsidR="003A16D8" w:rsidRPr="00690A44">
        <w:rPr>
          <w:rFonts w:ascii="Times New Roman" w:eastAsia="Times New Roman" w:hAnsi="Times New Roman" w:cs="Times New Roman"/>
          <w:color w:val="000000" w:themeColor="text1"/>
          <w:sz w:val="24"/>
          <w:szCs w:val="24"/>
          <w:shd w:val="clear" w:color="auto" w:fill="FFFFFF"/>
        </w:rPr>
        <w:t>Lako cikličko ulje i lako plinsko ulje dobiveno hidrokrekingom ostataka moraju</w:t>
      </w:r>
      <w:r w:rsidR="00A80C5B">
        <w:rPr>
          <w:rFonts w:ascii="Times New Roman" w:eastAsia="Times New Roman" w:hAnsi="Times New Roman" w:cs="Times New Roman"/>
          <w:color w:val="000000" w:themeColor="text1"/>
          <w:sz w:val="24"/>
          <w:szCs w:val="24"/>
          <w:shd w:val="clear" w:color="auto" w:fill="FFFFFF"/>
        </w:rPr>
        <w:t xml:space="preserve"> dodatno desulfurizirati radi</w:t>
      </w:r>
      <w:r w:rsidR="003A16D8" w:rsidRPr="00690A44">
        <w:rPr>
          <w:rFonts w:ascii="Times New Roman" w:eastAsia="Times New Roman" w:hAnsi="Times New Roman" w:cs="Times New Roman"/>
          <w:color w:val="000000" w:themeColor="text1"/>
          <w:sz w:val="24"/>
          <w:szCs w:val="24"/>
          <w:shd w:val="clear" w:color="auto" w:fill="FFFFFF"/>
        </w:rPr>
        <w:t xml:space="preserve"> uklanjanja sumpora i povećanja cetanskog broja.</w:t>
      </w:r>
      <w:r w:rsidR="00136255" w:rsidRPr="00690A44">
        <w:rPr>
          <w:rFonts w:ascii="Times New Roman" w:hAnsi="Times New Roman" w:cs="Times New Roman"/>
          <w:color w:val="000000" w:themeColor="text1"/>
          <w:sz w:val="24"/>
          <w:szCs w:val="24"/>
        </w:rPr>
        <w:t xml:space="preserve"> Procesi </w:t>
      </w:r>
      <w:r w:rsidR="00136255" w:rsidRPr="00136255">
        <w:rPr>
          <w:rFonts w:ascii="Times New Roman" w:hAnsi="Times New Roman" w:cs="Times New Roman"/>
          <w:color w:val="000000"/>
          <w:sz w:val="24"/>
          <w:szCs w:val="24"/>
        </w:rPr>
        <w:t>hidrokrekiranja pojavljuju se u dvije osnovne izvedbe: jednostupnjeviti i dvostupnjeviti.</w:t>
      </w:r>
      <w:r w:rsidR="003A16D8" w:rsidRPr="000D2769">
        <w:rPr>
          <w:rFonts w:ascii="Times New Roman" w:eastAsia="Times New Roman" w:hAnsi="Times New Roman" w:cs="Times New Roman"/>
          <w:color w:val="000000"/>
          <w:sz w:val="24"/>
          <w:szCs w:val="24"/>
          <w:shd w:val="clear" w:color="auto" w:fill="FFFFFF"/>
        </w:rPr>
        <w:t xml:space="preserve"> </w:t>
      </w:r>
    </w:p>
    <w:p w:rsidR="0038438A" w:rsidRPr="00110D2F" w:rsidRDefault="003A16D8" w:rsidP="00B42959">
      <w:pPr>
        <w:spacing w:after="0" w:line="360" w:lineRule="auto"/>
        <w:jc w:val="both"/>
        <w:rPr>
          <w:rFonts w:ascii="Times New Roman" w:eastAsia="Times New Roman" w:hAnsi="Times New Roman" w:cs="Times New Roman"/>
          <w:color w:val="000000"/>
          <w:sz w:val="24"/>
          <w:shd w:val="clear" w:color="auto" w:fill="FFFFFF"/>
        </w:rPr>
      </w:pPr>
      <w:r w:rsidRPr="000D2769">
        <w:rPr>
          <w:rFonts w:ascii="Times New Roman" w:eastAsia="Times New Roman" w:hAnsi="Times New Roman" w:cs="Times New Roman"/>
          <w:color w:val="000000"/>
          <w:sz w:val="24"/>
          <w:szCs w:val="24"/>
          <w:shd w:val="clear" w:color="auto" w:fill="FFFFFF"/>
        </w:rPr>
        <w:t xml:space="preserve">U </w:t>
      </w:r>
      <w:r w:rsidRPr="000D2769">
        <w:rPr>
          <w:rFonts w:ascii="Times New Roman" w:eastAsia="Times New Roman" w:hAnsi="Times New Roman" w:cs="Times New Roman"/>
          <w:b/>
          <w:color w:val="000000"/>
          <w:sz w:val="24"/>
          <w:szCs w:val="24"/>
          <w:shd w:val="clear" w:color="auto" w:fill="FFFFFF"/>
        </w:rPr>
        <w:t>tablici</w:t>
      </w:r>
      <w:r w:rsidR="0038438A" w:rsidRPr="000D2769">
        <w:rPr>
          <w:rFonts w:ascii="Times New Roman" w:eastAsia="Times New Roman" w:hAnsi="Times New Roman" w:cs="Times New Roman"/>
          <w:b/>
          <w:color w:val="000000"/>
          <w:sz w:val="24"/>
          <w:szCs w:val="24"/>
          <w:shd w:val="clear" w:color="auto" w:fill="FFFFFF"/>
        </w:rPr>
        <w:t xml:space="preserve"> 2</w:t>
      </w:r>
      <w:r w:rsidRPr="000D2769">
        <w:rPr>
          <w:rFonts w:ascii="Times New Roman" w:eastAsia="Times New Roman" w:hAnsi="Times New Roman" w:cs="Times New Roman"/>
          <w:color w:val="000000"/>
          <w:sz w:val="24"/>
          <w:szCs w:val="24"/>
          <w:shd w:val="clear" w:color="auto" w:fill="FFFFFF"/>
        </w:rPr>
        <w:t xml:space="preserve"> prikazano je namješavanje dizelskog goriva za rafineriju kapaciteta 10,0 milijuna t/g koja u svom sastavu ima slijedeća postrojenja za proizvodnju dizelskog goriva</w:t>
      </w:r>
      <w:r w:rsidR="0052164E">
        <w:rPr>
          <w:rFonts w:ascii="Times New Roman" w:eastAsia="Times New Roman" w:hAnsi="Times New Roman" w:cs="Times New Roman"/>
          <w:color w:val="000000"/>
          <w:sz w:val="24"/>
          <w:shd w:val="clear" w:color="auto" w:fill="FFFFFF"/>
        </w:rPr>
        <w:t xml:space="preserve"> </w:t>
      </w:r>
      <w:r w:rsidR="0052164E" w:rsidRPr="003E734E">
        <w:rPr>
          <w:rFonts w:ascii="Times New Roman" w:eastAsia="Times New Roman" w:hAnsi="Times New Roman" w:cs="Times New Roman"/>
          <w:color w:val="000000"/>
          <w:sz w:val="24"/>
          <w:shd w:val="clear" w:color="auto" w:fill="FFFFFF"/>
        </w:rPr>
        <w:t>[</w:t>
      </w:r>
      <w:r w:rsidR="003E734E" w:rsidRPr="003E734E">
        <w:rPr>
          <w:rFonts w:ascii="Times New Roman" w:eastAsia="Times New Roman" w:hAnsi="Times New Roman" w:cs="Times New Roman"/>
          <w:color w:val="000000"/>
          <w:sz w:val="24"/>
          <w:shd w:val="clear" w:color="auto" w:fill="FFFFFF"/>
        </w:rPr>
        <w:t>1</w:t>
      </w:r>
      <w:r w:rsidR="00C00D7A">
        <w:rPr>
          <w:rFonts w:ascii="Times New Roman" w:eastAsia="Times New Roman" w:hAnsi="Times New Roman" w:cs="Times New Roman"/>
          <w:color w:val="000000"/>
          <w:sz w:val="24"/>
          <w:shd w:val="clear" w:color="auto" w:fill="FFFFFF"/>
        </w:rPr>
        <w:t>7</w:t>
      </w:r>
      <w:r w:rsidR="0052164E" w:rsidRPr="003E734E">
        <w:rPr>
          <w:rFonts w:ascii="Times New Roman" w:eastAsia="Times New Roman" w:hAnsi="Times New Roman" w:cs="Times New Roman"/>
          <w:color w:val="000000"/>
          <w:sz w:val="24"/>
          <w:shd w:val="clear" w:color="auto" w:fill="FFFFFF"/>
        </w:rPr>
        <w:t>,</w:t>
      </w:r>
      <w:r w:rsidR="005B648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20</w:t>
      </w:r>
      <w:r w:rsid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21</w:t>
      </w:r>
      <w:r w:rsidR="0052164E" w:rsidRPr="003E734E">
        <w:rPr>
          <w:rFonts w:ascii="Times New Roman" w:eastAsia="Times New Roman" w:hAnsi="Times New Roman" w:cs="Times New Roman"/>
          <w:color w:val="000000"/>
          <w:sz w:val="24"/>
          <w:shd w:val="clear" w:color="auto" w:fill="FFFFFF"/>
        </w:rPr>
        <w:t>]</w:t>
      </w:r>
      <w:r w:rsidRPr="003E734E">
        <w:rPr>
          <w:rFonts w:ascii="Times New Roman" w:eastAsia="Times New Roman" w:hAnsi="Times New Roman" w:cs="Times New Roman"/>
          <w:color w:val="000000"/>
          <w:sz w:val="24"/>
          <w:shd w:val="clear" w:color="auto" w:fill="FFFFFF"/>
        </w:rPr>
        <w:t>:</w:t>
      </w:r>
    </w:p>
    <w:p w:rsidR="00B11314" w:rsidRPr="00110D2F" w:rsidRDefault="00B42959" w:rsidP="00D106DB">
      <w:pPr>
        <w:numPr>
          <w:ilvl w:val="0"/>
          <w:numId w:val="6"/>
        </w:numPr>
        <w:spacing w:after="0" w:line="360" w:lineRule="auto"/>
        <w:ind w:left="720" w:hanging="3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w:t>
      </w:r>
      <w:r w:rsidR="003A16D8" w:rsidRPr="00110D2F">
        <w:rPr>
          <w:rFonts w:ascii="Times New Roman" w:eastAsia="Times New Roman" w:hAnsi="Times New Roman" w:cs="Times New Roman"/>
          <w:color w:val="000000"/>
          <w:sz w:val="24"/>
          <w:shd w:val="clear" w:color="auto" w:fill="FFFFFF"/>
        </w:rPr>
        <w:t>tmosfersku destilaciju</w:t>
      </w:r>
      <w:r w:rsidR="00430D30">
        <w:rPr>
          <w:rFonts w:ascii="Times New Roman" w:eastAsia="Times New Roman" w:hAnsi="Times New Roman" w:cs="Times New Roman"/>
          <w:color w:val="000000"/>
          <w:sz w:val="24"/>
          <w:shd w:val="clear" w:color="auto" w:fill="FFFFFF"/>
        </w:rPr>
        <w:t>,</w:t>
      </w:r>
    </w:p>
    <w:p w:rsidR="00B11314" w:rsidRPr="00110D2F" w:rsidRDefault="00B42959" w:rsidP="00D106DB">
      <w:pPr>
        <w:numPr>
          <w:ilvl w:val="0"/>
          <w:numId w:val="6"/>
        </w:numPr>
        <w:spacing w:after="0" w:line="360" w:lineRule="auto"/>
        <w:ind w:left="720" w:hanging="3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h</w:t>
      </w:r>
      <w:r w:rsidR="003A16D8" w:rsidRPr="00110D2F">
        <w:rPr>
          <w:rFonts w:ascii="Times New Roman" w:eastAsia="Times New Roman" w:hAnsi="Times New Roman" w:cs="Times New Roman"/>
          <w:color w:val="000000"/>
          <w:sz w:val="24"/>
          <w:shd w:val="clear" w:color="auto" w:fill="FFFFFF"/>
        </w:rPr>
        <w:t>idrodesulfurizaciju</w:t>
      </w:r>
      <w:r w:rsidR="0052164E">
        <w:rPr>
          <w:rFonts w:ascii="Times New Roman" w:eastAsia="Times New Roman" w:hAnsi="Times New Roman" w:cs="Times New Roman"/>
          <w:color w:val="000000"/>
          <w:sz w:val="24"/>
          <w:shd w:val="clear" w:color="auto" w:fill="FFFFFF"/>
        </w:rPr>
        <w:t xml:space="preserve"> (HDS)</w:t>
      </w:r>
      <w:r w:rsidR="00430D30">
        <w:rPr>
          <w:rFonts w:ascii="Times New Roman" w:eastAsia="Times New Roman" w:hAnsi="Times New Roman" w:cs="Times New Roman"/>
          <w:color w:val="000000"/>
          <w:sz w:val="24"/>
          <w:shd w:val="clear" w:color="auto" w:fill="FFFFFF"/>
        </w:rPr>
        <w:t>,</w:t>
      </w:r>
    </w:p>
    <w:p w:rsidR="00B11314" w:rsidRPr="00110D2F" w:rsidRDefault="00B42959" w:rsidP="00D106DB">
      <w:pPr>
        <w:numPr>
          <w:ilvl w:val="0"/>
          <w:numId w:val="6"/>
        </w:numPr>
        <w:spacing w:after="0" w:line="360" w:lineRule="auto"/>
        <w:ind w:left="720" w:hanging="3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b</w:t>
      </w:r>
      <w:r w:rsidR="003A16D8" w:rsidRPr="00110D2F">
        <w:rPr>
          <w:rFonts w:ascii="Times New Roman" w:eastAsia="Times New Roman" w:hAnsi="Times New Roman" w:cs="Times New Roman"/>
          <w:color w:val="000000"/>
          <w:sz w:val="24"/>
          <w:shd w:val="clear" w:color="auto" w:fill="FFFFFF"/>
        </w:rPr>
        <w:t>lagi hidrokreking</w:t>
      </w:r>
      <w:r w:rsidR="0052164E">
        <w:rPr>
          <w:rFonts w:ascii="Times New Roman" w:eastAsia="Times New Roman" w:hAnsi="Times New Roman" w:cs="Times New Roman"/>
          <w:color w:val="000000"/>
          <w:sz w:val="24"/>
          <w:shd w:val="clear" w:color="auto" w:fill="FFFFFF"/>
        </w:rPr>
        <w:t xml:space="preserve"> (BHK)</w:t>
      </w:r>
      <w:r w:rsidR="00430D30">
        <w:rPr>
          <w:rFonts w:ascii="Times New Roman" w:eastAsia="Times New Roman" w:hAnsi="Times New Roman" w:cs="Times New Roman"/>
          <w:color w:val="000000"/>
          <w:sz w:val="24"/>
          <w:shd w:val="clear" w:color="auto" w:fill="FFFFFF"/>
        </w:rPr>
        <w:t>,</w:t>
      </w:r>
    </w:p>
    <w:p w:rsidR="00B11314" w:rsidRPr="00110D2F" w:rsidRDefault="00E2527F" w:rsidP="00D106DB">
      <w:pPr>
        <w:numPr>
          <w:ilvl w:val="0"/>
          <w:numId w:val="6"/>
        </w:numPr>
        <w:spacing w:after="0" w:line="360" w:lineRule="auto"/>
        <w:ind w:left="720" w:hanging="360"/>
        <w:jc w:val="both"/>
        <w:rPr>
          <w:rFonts w:ascii="Times New Roman" w:eastAsia="Times New Roman" w:hAnsi="Times New Roman" w:cs="Times New Roman"/>
          <w:color w:val="000000"/>
          <w:sz w:val="24"/>
          <w:shd w:val="clear" w:color="auto" w:fill="FFFFFF"/>
        </w:rPr>
      </w:pPr>
      <w:r w:rsidRPr="00E2527F">
        <w:rPr>
          <w:rFonts w:ascii="Times New Roman" w:eastAsia="Times New Roman" w:hAnsi="Times New Roman" w:cs="Times New Roman"/>
          <w:color w:val="000000"/>
          <w:sz w:val="24"/>
          <w:shd w:val="clear" w:color="auto" w:fill="FFFFFF"/>
        </w:rPr>
        <w:t>katalitičko krekiranj</w:t>
      </w:r>
      <w:r>
        <w:rPr>
          <w:rFonts w:ascii="Times New Roman" w:eastAsia="Times New Roman" w:hAnsi="Times New Roman" w:cs="Times New Roman"/>
          <w:color w:val="000000"/>
          <w:sz w:val="24"/>
          <w:shd w:val="clear" w:color="auto" w:fill="FFFFFF"/>
        </w:rPr>
        <w:t>e</w:t>
      </w:r>
      <w:r w:rsidRPr="00E2527F">
        <w:rPr>
          <w:rFonts w:ascii="Times New Roman" w:eastAsia="Times New Roman" w:hAnsi="Times New Roman" w:cs="Times New Roman"/>
          <w:color w:val="000000"/>
          <w:sz w:val="24"/>
          <w:shd w:val="clear" w:color="auto" w:fill="FFFFFF"/>
        </w:rPr>
        <w:t xml:space="preserve"> u fluidiziranom sloju </w:t>
      </w:r>
      <w:r w:rsidR="00430D30">
        <w:rPr>
          <w:rFonts w:ascii="Times New Roman" w:eastAsia="Times New Roman" w:hAnsi="Times New Roman" w:cs="Times New Roman"/>
          <w:color w:val="000000"/>
          <w:sz w:val="24"/>
          <w:shd w:val="clear" w:color="auto" w:fill="FFFFFF"/>
        </w:rPr>
        <w:t>i</w:t>
      </w:r>
    </w:p>
    <w:p w:rsidR="00B11314" w:rsidRPr="00110D2F" w:rsidRDefault="00B42959" w:rsidP="00D106DB">
      <w:pPr>
        <w:numPr>
          <w:ilvl w:val="0"/>
          <w:numId w:val="6"/>
        </w:numPr>
        <w:spacing w:line="360" w:lineRule="auto"/>
        <w:ind w:left="720" w:hanging="3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h</w:t>
      </w:r>
      <w:r w:rsidR="003A16D8" w:rsidRPr="00110D2F">
        <w:rPr>
          <w:rFonts w:ascii="Times New Roman" w:eastAsia="Times New Roman" w:hAnsi="Times New Roman" w:cs="Times New Roman"/>
          <w:color w:val="000000"/>
          <w:sz w:val="24"/>
          <w:shd w:val="clear" w:color="auto" w:fill="FFFFFF"/>
        </w:rPr>
        <w:t>idrokrekiranje ostatka</w:t>
      </w:r>
      <w:r w:rsidR="00430D30">
        <w:rPr>
          <w:rFonts w:ascii="Times New Roman" w:eastAsia="Times New Roman" w:hAnsi="Times New Roman" w:cs="Times New Roman"/>
          <w:color w:val="000000"/>
          <w:sz w:val="24"/>
          <w:shd w:val="clear" w:color="auto" w:fill="FFFFFF"/>
        </w:rPr>
        <w:t>.</w:t>
      </w:r>
    </w:p>
    <w:p w:rsidR="004B176B" w:rsidRDefault="004B176B" w:rsidP="00E906BE">
      <w:pPr>
        <w:spacing w:line="360" w:lineRule="auto"/>
        <w:jc w:val="both"/>
        <w:rPr>
          <w:rFonts w:ascii="Times New Roman" w:eastAsia="Times New Roman" w:hAnsi="Times New Roman" w:cs="Times New Roman"/>
          <w:b/>
          <w:color w:val="000000"/>
          <w:sz w:val="24"/>
          <w:szCs w:val="24"/>
          <w:shd w:val="clear" w:color="auto" w:fill="FFFFFF"/>
        </w:rPr>
      </w:pPr>
    </w:p>
    <w:p w:rsidR="00713CEE" w:rsidRDefault="00713CEE" w:rsidP="00E906BE">
      <w:pPr>
        <w:spacing w:line="360" w:lineRule="auto"/>
        <w:jc w:val="both"/>
        <w:rPr>
          <w:rFonts w:ascii="Times New Roman" w:eastAsia="Times New Roman" w:hAnsi="Times New Roman" w:cs="Times New Roman"/>
          <w:b/>
          <w:color w:val="000000"/>
          <w:sz w:val="24"/>
          <w:szCs w:val="24"/>
          <w:shd w:val="clear" w:color="auto" w:fill="FFFFFF"/>
        </w:rPr>
      </w:pPr>
    </w:p>
    <w:p w:rsidR="00E906BE" w:rsidRPr="00B42959" w:rsidRDefault="00E906BE" w:rsidP="00E906BE">
      <w:pPr>
        <w:spacing w:line="360" w:lineRule="auto"/>
        <w:jc w:val="both"/>
        <w:rPr>
          <w:rFonts w:ascii="Times New Roman" w:eastAsia="Times New Roman" w:hAnsi="Times New Roman" w:cs="Times New Roman"/>
          <w:color w:val="000000"/>
          <w:sz w:val="24"/>
          <w:szCs w:val="24"/>
          <w:shd w:val="clear" w:color="auto" w:fill="FFFFFF"/>
        </w:rPr>
      </w:pPr>
      <w:r w:rsidRPr="00B42959">
        <w:rPr>
          <w:rFonts w:ascii="Times New Roman" w:eastAsia="Times New Roman" w:hAnsi="Times New Roman" w:cs="Times New Roman"/>
          <w:b/>
          <w:color w:val="000000"/>
          <w:sz w:val="24"/>
          <w:szCs w:val="24"/>
          <w:shd w:val="clear" w:color="auto" w:fill="FFFFFF"/>
        </w:rPr>
        <w:lastRenderedPageBreak/>
        <w:t xml:space="preserve">Tablica 2. </w:t>
      </w:r>
      <w:r w:rsidRPr="00B42959">
        <w:rPr>
          <w:rFonts w:ascii="Times New Roman" w:eastAsia="Times New Roman" w:hAnsi="Times New Roman" w:cs="Times New Roman"/>
          <w:color w:val="000000"/>
          <w:sz w:val="24"/>
          <w:szCs w:val="24"/>
          <w:shd w:val="clear" w:color="auto" w:fill="FFFFFF"/>
        </w:rPr>
        <w:t xml:space="preserve">Namješavanje dizelskog goriva </w:t>
      </w:r>
      <w:r w:rsidRPr="003E734E">
        <w:rPr>
          <w:rFonts w:ascii="Times New Roman" w:eastAsia="Times New Roman" w:hAnsi="Times New Roman" w:cs="Times New Roman"/>
          <w:color w:val="000000"/>
          <w:sz w:val="24"/>
          <w:szCs w:val="24"/>
          <w:shd w:val="clear" w:color="auto" w:fill="FFFFFF"/>
        </w:rPr>
        <w:t>[</w:t>
      </w:r>
      <w:r w:rsidR="003E734E" w:rsidRPr="003E734E">
        <w:rPr>
          <w:rFonts w:ascii="Times New Roman" w:eastAsia="Times New Roman" w:hAnsi="Times New Roman" w:cs="Times New Roman"/>
          <w:color w:val="000000" w:themeColor="text1"/>
          <w:sz w:val="24"/>
          <w:szCs w:val="24"/>
          <w:shd w:val="clear" w:color="auto" w:fill="FFFFFF"/>
        </w:rPr>
        <w:t>1</w:t>
      </w:r>
      <w:r w:rsidR="00C00D7A">
        <w:rPr>
          <w:rFonts w:ascii="Times New Roman" w:eastAsia="Times New Roman" w:hAnsi="Times New Roman" w:cs="Times New Roman"/>
          <w:color w:val="000000" w:themeColor="text1"/>
          <w:sz w:val="24"/>
          <w:szCs w:val="24"/>
          <w:shd w:val="clear" w:color="auto" w:fill="FFFFFF"/>
        </w:rPr>
        <w:t>7</w:t>
      </w:r>
      <w:r w:rsidRPr="003E734E">
        <w:rPr>
          <w:rFonts w:ascii="Times New Roman" w:eastAsia="Times New Roman" w:hAnsi="Times New Roman" w:cs="Times New Roman"/>
          <w:color w:val="000000"/>
          <w:sz w:val="24"/>
          <w:szCs w:val="24"/>
          <w:shd w:val="clear" w:color="auto" w:fill="FFFFFF"/>
        </w:rPr>
        <w:t>]</w:t>
      </w:r>
      <w:r w:rsidR="008875B8" w:rsidRPr="008875B8">
        <w:rPr>
          <w:rFonts w:ascii="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2022"/>
        <w:gridCol w:w="1112"/>
        <w:gridCol w:w="1469"/>
        <w:gridCol w:w="1470"/>
        <w:gridCol w:w="1439"/>
        <w:gridCol w:w="1460"/>
      </w:tblGrid>
      <w:tr w:rsidR="00E906BE" w:rsidRPr="00110D2F" w:rsidTr="00B42959">
        <w:trPr>
          <w:trHeight w:val="765"/>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 xml:space="preserve">Komponente </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 xml:space="preserve">Gustoća </w:t>
            </w:r>
            <w:r w:rsidR="00430D30">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kg</w:t>
            </w:r>
            <w:r w:rsidR="008875B8">
              <w:rPr>
                <w:rFonts w:ascii="Times New Roman" w:hAnsi="Times New Roman" w:cs="Times New Roman"/>
                <w:color w:val="000000"/>
                <w:sz w:val="24"/>
                <w:szCs w:val="24"/>
              </w:rPr>
              <w:sym w:font="Symbol" w:char="F0D7"/>
            </w:r>
            <w:r w:rsidR="00430D30">
              <w:rPr>
                <w:rFonts w:ascii="Times New Roman" w:eastAsia="Times New Roman" w:hAnsi="Times New Roman" w:cs="Times New Roman"/>
                <w:color w:val="000000"/>
                <w:sz w:val="24"/>
                <w:shd w:val="clear" w:color="auto" w:fill="FFFFFF"/>
              </w:rPr>
              <w:t>L</w:t>
            </w:r>
            <w:r w:rsidR="00430D30" w:rsidRPr="00B42959">
              <w:rPr>
                <w:rFonts w:ascii="Times New Roman" w:eastAsia="Times New Roman" w:hAnsi="Times New Roman" w:cs="Times New Roman"/>
                <w:color w:val="000000"/>
                <w:sz w:val="24"/>
                <w:shd w:val="clear" w:color="auto" w:fill="FFFFFF"/>
                <w:vertAlign w:val="superscript"/>
              </w:rPr>
              <w:t>-1</w:t>
            </w:r>
            <w:r w:rsidR="00430D30">
              <w:rPr>
                <w:rFonts w:ascii="Times New Roman" w:eastAsia="Times New Roman" w:hAnsi="Times New Roman" w:cs="Times New Roman"/>
                <w:color w:val="000000"/>
                <w:sz w:val="24"/>
                <w:shd w:val="clear" w:color="auto" w:fill="FFFFFF"/>
              </w:rPr>
              <w:t>)</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 xml:space="preserve">Sumpor </w:t>
            </w:r>
            <w:r w:rsidR="00430D30">
              <w:rPr>
                <w:rFonts w:ascii="Times New Roman" w:eastAsia="Times New Roman" w:hAnsi="Times New Roman" w:cs="Times New Roman"/>
                <w:color w:val="000000"/>
                <w:sz w:val="24"/>
                <w:shd w:val="clear" w:color="auto" w:fill="FFFFFF"/>
              </w:rPr>
              <w:t>(</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sidR="00430D30">
              <w:rPr>
                <w:rFonts w:ascii="Times New Roman" w:eastAsia="Times New Roman" w:hAnsi="Times New Roman" w:cs="Times New Roman"/>
                <w:color w:val="000000"/>
                <w:sz w:val="24"/>
                <w:shd w:val="clear" w:color="auto" w:fill="FFFFFF"/>
              </w:rPr>
              <w:t>)</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Cetanski broj</w:t>
            </w:r>
          </w:p>
        </w:tc>
        <w:tc>
          <w:tcPr>
            <w:tcW w:w="1439" w:type="dxa"/>
            <w:vAlign w:val="center"/>
          </w:tcPr>
          <w:p w:rsidR="00E906BE" w:rsidRPr="00110D2F" w:rsidRDefault="00E64F75" w:rsidP="00B42959">
            <w:pPr>
              <w:jc w:val="center"/>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w:t>
            </w:r>
            <w:r w:rsidR="008875B8">
              <w:rPr>
                <w:rFonts w:ascii="Times New Roman" w:hAnsi="Times New Roman" w:cs="Times New Roman"/>
                <w:color w:val="000000"/>
                <w:sz w:val="24"/>
                <w:szCs w:val="24"/>
              </w:rPr>
              <w:sym w:font="Symbol" w:char="F0D7"/>
            </w:r>
            <w:r w:rsidR="00E906BE" w:rsidRPr="00110D2F">
              <w:rPr>
                <w:rFonts w:ascii="Times New Roman" w:eastAsia="Times New Roman" w:hAnsi="Times New Roman" w:cs="Times New Roman"/>
                <w:color w:val="000000"/>
                <w:sz w:val="24"/>
                <w:shd w:val="clear" w:color="auto" w:fill="FFFFFF"/>
              </w:rPr>
              <w:t>g</w:t>
            </w:r>
            <w:r w:rsidR="00430D30" w:rsidRPr="00B42959">
              <w:rPr>
                <w:rFonts w:ascii="Times New Roman" w:eastAsia="Times New Roman" w:hAnsi="Times New Roman" w:cs="Times New Roman"/>
                <w:color w:val="000000"/>
                <w:sz w:val="24"/>
                <w:shd w:val="clear" w:color="auto" w:fill="FFFFFF"/>
                <w:vertAlign w:val="superscript"/>
              </w:rPr>
              <w:t>-1</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w:t>
            </w:r>
            <w:r w:rsidR="00430D30">
              <w:rPr>
                <w:rFonts w:ascii="Times New Roman" w:eastAsia="Times New Roman" w:hAnsi="Times New Roman" w:cs="Times New Roman"/>
                <w:color w:val="000000"/>
                <w:sz w:val="24"/>
                <w:shd w:val="clear" w:color="auto" w:fill="FFFFFF"/>
              </w:rPr>
              <w:t xml:space="preserve"> (</w:t>
            </w:r>
            <w:r w:rsidRPr="00B42959">
              <w:rPr>
                <w:rFonts w:ascii="Times New Roman" w:eastAsia="Times New Roman" w:hAnsi="Times New Roman" w:cs="Times New Roman"/>
                <w:i/>
                <w:color w:val="000000"/>
                <w:sz w:val="24"/>
                <w:shd w:val="clear" w:color="auto" w:fill="FFFFFF"/>
              </w:rPr>
              <w:t>m</w:t>
            </w:r>
            <w:r w:rsidRPr="00110D2F">
              <w:rPr>
                <w:rFonts w:ascii="Times New Roman" w:eastAsia="Times New Roman" w:hAnsi="Times New Roman" w:cs="Times New Roman"/>
                <w:color w:val="000000"/>
                <w:sz w:val="24"/>
                <w:shd w:val="clear" w:color="auto" w:fill="FFFFFF"/>
              </w:rPr>
              <w:t>/</w:t>
            </w:r>
            <w:r w:rsidRPr="00B42959">
              <w:rPr>
                <w:rFonts w:ascii="Times New Roman" w:eastAsia="Times New Roman" w:hAnsi="Times New Roman" w:cs="Times New Roman"/>
                <w:i/>
                <w:color w:val="000000"/>
                <w:sz w:val="24"/>
                <w:shd w:val="clear" w:color="auto" w:fill="FFFFFF"/>
              </w:rPr>
              <w:t>m</w:t>
            </w:r>
            <w:r w:rsidR="00430D30">
              <w:rPr>
                <w:rFonts w:ascii="Times New Roman" w:eastAsia="Times New Roman" w:hAnsi="Times New Roman" w:cs="Times New Roman"/>
                <w:color w:val="000000"/>
                <w:sz w:val="24"/>
                <w:shd w:val="clear" w:color="auto" w:fill="FFFFFF"/>
              </w:rPr>
              <w:t>)</w:t>
            </w:r>
          </w:p>
        </w:tc>
      </w:tr>
      <w:tr w:rsidR="00E906BE" w:rsidRPr="00110D2F" w:rsidTr="00B42959">
        <w:trPr>
          <w:trHeight w:val="779"/>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 xml:space="preserve">Desulfurizirano plinsko ulje </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0,839</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&lt;10</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58</w:t>
            </w:r>
          </w:p>
        </w:tc>
        <w:tc>
          <w:tcPr>
            <w:tcW w:w="143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1.745,380</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40,8</w:t>
            </w:r>
          </w:p>
        </w:tc>
      </w:tr>
      <w:tr w:rsidR="00E906BE" w:rsidRPr="00110D2F" w:rsidTr="00B42959">
        <w:trPr>
          <w:trHeight w:val="397"/>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BHK plinsko ulje</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0,842</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&lt;10</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&gt; 51</w:t>
            </w:r>
          </w:p>
        </w:tc>
        <w:tc>
          <w:tcPr>
            <w:tcW w:w="143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1.738,345</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40,7</w:t>
            </w:r>
          </w:p>
        </w:tc>
      </w:tr>
      <w:tr w:rsidR="00E906BE" w:rsidRPr="00110D2F" w:rsidTr="00B42959">
        <w:trPr>
          <w:trHeight w:val="383"/>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LCU</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0,842</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&lt;10</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48</w:t>
            </w:r>
          </w:p>
        </w:tc>
        <w:tc>
          <w:tcPr>
            <w:tcW w:w="143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169.932</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4,0</w:t>
            </w:r>
          </w:p>
        </w:tc>
      </w:tr>
      <w:tr w:rsidR="00E906BE" w:rsidRPr="00110D2F" w:rsidTr="00B42959">
        <w:trPr>
          <w:trHeight w:val="383"/>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HKO plinsko ulje</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0,842</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&lt;10</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&gt; 51</w:t>
            </w:r>
          </w:p>
        </w:tc>
        <w:tc>
          <w:tcPr>
            <w:tcW w:w="143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620.851</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14,5</w:t>
            </w:r>
          </w:p>
        </w:tc>
      </w:tr>
      <w:tr w:rsidR="00E906BE" w:rsidRPr="00110D2F" w:rsidTr="00B42959">
        <w:trPr>
          <w:trHeight w:val="613"/>
        </w:trPr>
        <w:tc>
          <w:tcPr>
            <w:tcW w:w="2022" w:type="dxa"/>
            <w:vAlign w:val="center"/>
          </w:tcPr>
          <w:p w:rsidR="00E906BE" w:rsidRPr="00110D2F" w:rsidRDefault="00E906BE" w:rsidP="00B42959">
            <w:pP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Smjesa dizelskog goriva</w:t>
            </w:r>
          </w:p>
        </w:tc>
        <w:tc>
          <w:tcPr>
            <w:tcW w:w="1112"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0,841</w:t>
            </w:r>
          </w:p>
        </w:tc>
        <w:tc>
          <w:tcPr>
            <w:tcW w:w="146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&lt;10</w:t>
            </w:r>
          </w:p>
        </w:tc>
        <w:tc>
          <w:tcPr>
            <w:tcW w:w="147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&gt; 51</w:t>
            </w:r>
          </w:p>
        </w:tc>
        <w:tc>
          <w:tcPr>
            <w:tcW w:w="1439"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4.274,508</w:t>
            </w:r>
          </w:p>
        </w:tc>
        <w:tc>
          <w:tcPr>
            <w:tcW w:w="1460" w:type="dxa"/>
            <w:vAlign w:val="center"/>
          </w:tcPr>
          <w:p w:rsidR="00E906BE" w:rsidRPr="00110D2F" w:rsidRDefault="00E906BE" w:rsidP="00B42959">
            <w:pPr>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100,0</w:t>
            </w:r>
          </w:p>
        </w:tc>
      </w:tr>
    </w:tbl>
    <w:p w:rsidR="002B0FF5" w:rsidRDefault="002B0FF5" w:rsidP="004F5689">
      <w:pPr>
        <w:spacing w:line="360" w:lineRule="auto"/>
        <w:jc w:val="both"/>
        <w:rPr>
          <w:rFonts w:ascii="Times New Roman" w:eastAsia="Times New Roman" w:hAnsi="Times New Roman" w:cs="Times New Roman"/>
          <w:color w:val="000000"/>
          <w:sz w:val="24"/>
          <w:shd w:val="clear" w:color="auto" w:fill="FFFFFF"/>
        </w:rPr>
      </w:pPr>
    </w:p>
    <w:p w:rsidR="00E906BE" w:rsidRDefault="003A16D8" w:rsidP="004F5689">
      <w:pPr>
        <w:spacing w:line="360" w:lineRule="auto"/>
        <w:jc w:val="both"/>
        <w:rPr>
          <w:rFonts w:ascii="Times New Roman" w:eastAsia="Times New Roman" w:hAnsi="Times New Roman" w:cs="Times New Roman"/>
          <w:color w:val="000000"/>
          <w:sz w:val="24"/>
          <w:shd w:val="clear" w:color="auto" w:fill="FFFFFF"/>
        </w:rPr>
      </w:pPr>
      <w:r w:rsidRPr="00136255">
        <w:rPr>
          <w:rFonts w:ascii="Times New Roman" w:eastAsia="Times New Roman" w:hAnsi="Times New Roman" w:cs="Times New Roman"/>
          <w:color w:val="000000"/>
          <w:sz w:val="24"/>
          <w:szCs w:val="24"/>
          <w:shd w:val="clear" w:color="auto" w:fill="FFFFFF"/>
        </w:rPr>
        <w:t xml:space="preserve">Najvažniji proces za namješavanje </w:t>
      </w:r>
      <w:r w:rsidR="00E2527F" w:rsidRPr="00136255">
        <w:rPr>
          <w:rFonts w:ascii="Times New Roman" w:eastAsia="Times New Roman" w:hAnsi="Times New Roman" w:cs="Times New Roman"/>
          <w:color w:val="000000"/>
          <w:sz w:val="24"/>
          <w:szCs w:val="24"/>
          <w:shd w:val="clear" w:color="auto" w:fill="FFFFFF"/>
        </w:rPr>
        <w:t xml:space="preserve">je </w:t>
      </w:r>
      <w:r w:rsidRPr="00136255">
        <w:rPr>
          <w:rFonts w:ascii="Times New Roman" w:eastAsia="Times New Roman" w:hAnsi="Times New Roman" w:cs="Times New Roman"/>
          <w:color w:val="000000"/>
          <w:sz w:val="24"/>
          <w:szCs w:val="24"/>
          <w:shd w:val="clear" w:color="auto" w:fill="FFFFFF"/>
        </w:rPr>
        <w:t>hidrodesulfurizacija</w:t>
      </w:r>
      <w:r w:rsidR="009C24BF" w:rsidRPr="00136255">
        <w:rPr>
          <w:rFonts w:ascii="Times New Roman" w:eastAsia="Times New Roman" w:hAnsi="Times New Roman" w:cs="Times New Roman"/>
          <w:color w:val="000000"/>
          <w:sz w:val="24"/>
          <w:szCs w:val="24"/>
          <w:shd w:val="clear" w:color="auto" w:fill="FFFFFF"/>
        </w:rPr>
        <w:t xml:space="preserve"> </w:t>
      </w:r>
      <w:r w:rsidR="003E734E">
        <w:rPr>
          <w:rFonts w:ascii="Times New Roman" w:eastAsia="Times New Roman" w:hAnsi="Times New Roman" w:cs="Times New Roman"/>
          <w:b/>
          <w:color w:val="000000"/>
          <w:sz w:val="24"/>
          <w:szCs w:val="24"/>
          <w:shd w:val="clear" w:color="auto" w:fill="FFFFFF"/>
        </w:rPr>
        <w:t>(slika 7</w:t>
      </w:r>
      <w:r w:rsidR="00E906BE" w:rsidRPr="004017A3">
        <w:rPr>
          <w:rFonts w:ascii="Times New Roman" w:eastAsia="Times New Roman" w:hAnsi="Times New Roman" w:cs="Times New Roman"/>
          <w:b/>
          <w:color w:val="000000"/>
          <w:sz w:val="24"/>
          <w:szCs w:val="24"/>
          <w:shd w:val="clear" w:color="auto" w:fill="FFFFFF"/>
        </w:rPr>
        <w:t>)</w:t>
      </w:r>
      <w:r w:rsidRPr="00136255">
        <w:rPr>
          <w:rFonts w:ascii="Times New Roman" w:eastAsia="Times New Roman" w:hAnsi="Times New Roman" w:cs="Times New Roman"/>
          <w:color w:val="000000"/>
          <w:sz w:val="24"/>
          <w:szCs w:val="24"/>
          <w:shd w:val="clear" w:color="auto" w:fill="FFFFFF"/>
        </w:rPr>
        <w:t>.</w:t>
      </w:r>
      <w:r w:rsidR="00210604" w:rsidRPr="00136255">
        <w:rPr>
          <w:rFonts w:ascii="Times New Roman" w:eastAsia="Times New Roman" w:hAnsi="Times New Roman" w:cs="Times New Roman"/>
          <w:color w:val="000000"/>
          <w:sz w:val="24"/>
          <w:szCs w:val="24"/>
          <w:shd w:val="clear" w:color="auto" w:fill="FFFFFF"/>
        </w:rPr>
        <w:t xml:space="preserve"> </w:t>
      </w:r>
      <w:r w:rsidR="00210604" w:rsidRPr="00136255">
        <w:rPr>
          <w:rFonts w:ascii="Times New Roman" w:hAnsi="Times New Roman" w:cs="Times New Roman"/>
          <w:color w:val="000000"/>
          <w:sz w:val="24"/>
          <w:szCs w:val="24"/>
        </w:rPr>
        <w:t xml:space="preserve">Hidrodesulfurizacijom se povećava kemijska stabilnost </w:t>
      </w:r>
      <w:r w:rsidR="0056358C">
        <w:rPr>
          <w:rFonts w:ascii="Times New Roman" w:hAnsi="Times New Roman" w:cs="Times New Roman"/>
          <w:color w:val="000000"/>
          <w:sz w:val="24"/>
          <w:szCs w:val="24"/>
        </w:rPr>
        <w:t>goriva</w:t>
      </w:r>
      <w:r w:rsidR="00210604" w:rsidRPr="00136255">
        <w:rPr>
          <w:rFonts w:ascii="Times New Roman" w:hAnsi="Times New Roman" w:cs="Times New Roman"/>
          <w:color w:val="000000"/>
          <w:sz w:val="24"/>
          <w:szCs w:val="24"/>
        </w:rPr>
        <w:t>, dorađuju se srednji i teški destilati radi uklanjanja sumpora, poboljšanja cetanskog broja</w:t>
      </w:r>
      <w:r w:rsidR="00690A44">
        <w:rPr>
          <w:rFonts w:ascii="Times New Roman" w:hAnsi="Times New Roman" w:cs="Times New Roman"/>
          <w:color w:val="000000"/>
          <w:sz w:val="24"/>
          <w:szCs w:val="24"/>
        </w:rPr>
        <w:t>, poboljšanja stabilnosti i boje</w:t>
      </w:r>
      <w:r w:rsidR="00210604" w:rsidRPr="00136255">
        <w:rPr>
          <w:rFonts w:ascii="Times New Roman" w:hAnsi="Times New Roman" w:cs="Times New Roman"/>
          <w:color w:val="000000"/>
          <w:sz w:val="24"/>
          <w:szCs w:val="24"/>
        </w:rPr>
        <w:t>. Vodik potreban za proces dobiva se u procesu katalitičkog reformiranja.</w:t>
      </w:r>
      <w:r w:rsidRPr="00136255">
        <w:rPr>
          <w:rFonts w:ascii="Times New Roman" w:eastAsia="Times New Roman" w:hAnsi="Times New Roman" w:cs="Times New Roman"/>
          <w:color w:val="000000"/>
          <w:sz w:val="24"/>
          <w:szCs w:val="24"/>
          <w:shd w:val="clear" w:color="auto" w:fill="FFFFFF"/>
        </w:rPr>
        <w:t xml:space="preserve"> Hidrodesulfurizacija je proces koji koristi petrolej i plinsko ulje kao polazne sirovine dobivene iz </w:t>
      </w:r>
      <w:r w:rsidR="004F5689" w:rsidRPr="00136255">
        <w:rPr>
          <w:rFonts w:ascii="Times New Roman" w:eastAsia="Times New Roman" w:hAnsi="Times New Roman" w:cs="Times New Roman"/>
          <w:color w:val="000000"/>
          <w:sz w:val="24"/>
          <w:szCs w:val="24"/>
          <w:shd w:val="clear" w:color="auto" w:fill="FFFFFF"/>
        </w:rPr>
        <w:t>procesa atmosferske destilacije.</w:t>
      </w:r>
      <w:r w:rsidR="00136255" w:rsidRPr="00136255">
        <w:rPr>
          <w:rFonts w:ascii="Times New Roman" w:hAnsi="Times New Roman" w:cs="Times New Roman"/>
          <w:color w:val="000000"/>
          <w:sz w:val="24"/>
          <w:szCs w:val="24"/>
        </w:rPr>
        <w:t xml:space="preserve"> </w:t>
      </w:r>
      <w:r w:rsidR="00690A44">
        <w:rPr>
          <w:rFonts w:ascii="Times New Roman" w:hAnsi="Times New Roman" w:cs="Times New Roman"/>
          <w:color w:val="000000"/>
          <w:sz w:val="24"/>
          <w:szCs w:val="24"/>
        </w:rPr>
        <w:t xml:space="preserve">Glavna </w:t>
      </w:r>
      <w:r w:rsidR="00136255" w:rsidRPr="00136255">
        <w:rPr>
          <w:rFonts w:ascii="Times New Roman" w:hAnsi="Times New Roman" w:cs="Times New Roman"/>
          <w:color w:val="000000"/>
          <w:sz w:val="24"/>
          <w:szCs w:val="24"/>
        </w:rPr>
        <w:t>razlika između hidrodesulfurizacije i hidrokrekiranja je</w:t>
      </w:r>
      <w:r w:rsidR="00690A44">
        <w:rPr>
          <w:rFonts w:ascii="Times New Roman" w:hAnsi="Times New Roman" w:cs="Times New Roman"/>
          <w:color w:val="000000"/>
          <w:sz w:val="24"/>
          <w:szCs w:val="24"/>
        </w:rPr>
        <w:t xml:space="preserve">, upravo, </w:t>
      </w:r>
      <w:r w:rsidR="00136255" w:rsidRPr="00136255">
        <w:rPr>
          <w:rFonts w:ascii="Times New Roman" w:hAnsi="Times New Roman" w:cs="Times New Roman"/>
          <w:color w:val="000000"/>
          <w:sz w:val="24"/>
          <w:szCs w:val="24"/>
        </w:rPr>
        <w:t>u potrošnji vodika koja za hidrodesulfuriza</w:t>
      </w:r>
      <w:r w:rsidR="004B176B">
        <w:rPr>
          <w:rFonts w:ascii="Times New Roman" w:hAnsi="Times New Roman" w:cs="Times New Roman"/>
          <w:color w:val="000000"/>
          <w:sz w:val="24"/>
          <w:szCs w:val="24"/>
        </w:rPr>
        <w:t>c</w:t>
      </w:r>
      <w:r w:rsidR="00136255" w:rsidRPr="00136255">
        <w:rPr>
          <w:rFonts w:ascii="Times New Roman" w:hAnsi="Times New Roman" w:cs="Times New Roman"/>
          <w:color w:val="000000"/>
          <w:sz w:val="24"/>
          <w:szCs w:val="24"/>
        </w:rPr>
        <w:t>iju iznosi do 20 m</w:t>
      </w:r>
      <w:r w:rsidR="00136255" w:rsidRPr="00136255">
        <w:rPr>
          <w:rFonts w:ascii="Times New Roman" w:hAnsi="Times New Roman" w:cs="Times New Roman"/>
          <w:color w:val="000000"/>
          <w:sz w:val="24"/>
          <w:szCs w:val="24"/>
          <w:vertAlign w:val="superscript"/>
        </w:rPr>
        <w:t xml:space="preserve">3 </w:t>
      </w:r>
      <w:r w:rsidR="00136255" w:rsidRPr="00136255">
        <w:rPr>
          <w:rFonts w:ascii="Times New Roman" w:hAnsi="Times New Roman" w:cs="Times New Roman"/>
          <w:color w:val="000000"/>
          <w:sz w:val="24"/>
          <w:szCs w:val="24"/>
        </w:rPr>
        <w:t>H</w:t>
      </w:r>
      <w:r w:rsidR="00136255" w:rsidRPr="00136255">
        <w:rPr>
          <w:rFonts w:ascii="Times New Roman" w:hAnsi="Times New Roman" w:cs="Times New Roman"/>
          <w:color w:val="000000"/>
          <w:sz w:val="24"/>
          <w:szCs w:val="24"/>
          <w:vertAlign w:val="subscript"/>
        </w:rPr>
        <w:t xml:space="preserve">2 </w:t>
      </w:r>
      <w:r w:rsidR="00136255" w:rsidRPr="00136255">
        <w:rPr>
          <w:rFonts w:ascii="Times New Roman" w:hAnsi="Times New Roman" w:cs="Times New Roman"/>
          <w:color w:val="000000"/>
          <w:sz w:val="24"/>
          <w:szCs w:val="24"/>
        </w:rPr>
        <w:t>/ m</w:t>
      </w:r>
      <w:r w:rsidR="00136255" w:rsidRPr="00136255">
        <w:rPr>
          <w:rFonts w:ascii="Times New Roman" w:hAnsi="Times New Roman" w:cs="Times New Roman"/>
          <w:color w:val="000000"/>
          <w:sz w:val="24"/>
          <w:szCs w:val="24"/>
          <w:vertAlign w:val="superscript"/>
        </w:rPr>
        <w:t>3</w:t>
      </w:r>
      <w:r w:rsidR="00136255" w:rsidRPr="00136255">
        <w:rPr>
          <w:rFonts w:ascii="Times New Roman" w:hAnsi="Times New Roman" w:cs="Times New Roman"/>
          <w:color w:val="000000"/>
          <w:sz w:val="24"/>
          <w:szCs w:val="24"/>
        </w:rPr>
        <w:t xml:space="preserve"> sirovine, a za hidrokrekiranje je znatno viša i prelazi 180 m</w:t>
      </w:r>
      <w:r w:rsidR="00136255" w:rsidRPr="00136255">
        <w:rPr>
          <w:rFonts w:ascii="Times New Roman" w:hAnsi="Times New Roman" w:cs="Times New Roman"/>
          <w:color w:val="000000"/>
          <w:sz w:val="24"/>
          <w:szCs w:val="24"/>
          <w:vertAlign w:val="superscript"/>
        </w:rPr>
        <w:t>3</w:t>
      </w:r>
      <w:r w:rsidR="00136255" w:rsidRPr="00136255">
        <w:rPr>
          <w:rFonts w:ascii="Times New Roman" w:hAnsi="Times New Roman" w:cs="Times New Roman"/>
          <w:color w:val="000000"/>
          <w:sz w:val="24"/>
          <w:szCs w:val="24"/>
        </w:rPr>
        <w:t xml:space="preserve"> H</w:t>
      </w:r>
      <w:r w:rsidR="00136255" w:rsidRPr="00136255">
        <w:rPr>
          <w:rFonts w:ascii="Times New Roman" w:hAnsi="Times New Roman" w:cs="Times New Roman"/>
          <w:color w:val="000000"/>
          <w:sz w:val="24"/>
          <w:szCs w:val="24"/>
          <w:vertAlign w:val="subscript"/>
        </w:rPr>
        <w:t>2</w:t>
      </w:r>
      <w:r w:rsidR="00136255" w:rsidRPr="00136255">
        <w:rPr>
          <w:rFonts w:ascii="Times New Roman" w:hAnsi="Times New Roman" w:cs="Times New Roman"/>
          <w:color w:val="000000"/>
          <w:sz w:val="24"/>
          <w:szCs w:val="24"/>
        </w:rPr>
        <w:t xml:space="preserve"> / m</w:t>
      </w:r>
      <w:r w:rsidR="00136255" w:rsidRPr="00136255">
        <w:rPr>
          <w:rFonts w:ascii="Times New Roman" w:hAnsi="Times New Roman" w:cs="Times New Roman"/>
          <w:color w:val="000000"/>
          <w:sz w:val="24"/>
          <w:szCs w:val="24"/>
          <w:vertAlign w:val="superscript"/>
        </w:rPr>
        <w:t>3</w:t>
      </w:r>
      <w:r w:rsidR="00136255" w:rsidRPr="00136255">
        <w:rPr>
          <w:rFonts w:ascii="Times New Roman" w:hAnsi="Times New Roman" w:cs="Times New Roman"/>
          <w:color w:val="000000"/>
          <w:sz w:val="24"/>
          <w:szCs w:val="24"/>
        </w:rPr>
        <w:t xml:space="preserve"> sirovine.</w:t>
      </w:r>
      <w:r w:rsidR="00237B41">
        <w:rPr>
          <w:rFonts w:ascii="Times New Roman" w:hAnsi="Times New Roman" w:cs="Times New Roman"/>
          <w:color w:val="000000"/>
          <w:sz w:val="24"/>
          <w:szCs w:val="24"/>
        </w:rPr>
        <w:t xml:space="preserve"> </w:t>
      </w:r>
      <w:r w:rsidR="00237B41" w:rsidRPr="00110D2F">
        <w:rPr>
          <w:rFonts w:ascii="Times New Roman" w:eastAsia="Times New Roman" w:hAnsi="Times New Roman" w:cs="Times New Roman"/>
          <w:sz w:val="24"/>
        </w:rPr>
        <w:t>O sadržaju sumpora ovisi način prerade nafte.</w:t>
      </w:r>
      <w:r w:rsidR="004F5689" w:rsidRPr="00136255">
        <w:rPr>
          <w:rFonts w:ascii="Times New Roman" w:eastAsia="Times New Roman" w:hAnsi="Times New Roman" w:cs="Times New Roman"/>
          <w:color w:val="000000"/>
          <w:sz w:val="24"/>
          <w:szCs w:val="24"/>
          <w:shd w:val="clear" w:color="auto" w:fill="FFFFFF"/>
        </w:rPr>
        <w:t xml:space="preserve"> </w:t>
      </w:r>
      <w:r w:rsidR="0082574C">
        <w:rPr>
          <w:rFonts w:ascii="Times New Roman" w:eastAsia="Times New Roman" w:hAnsi="Times New Roman" w:cs="Times New Roman"/>
          <w:color w:val="000000"/>
          <w:sz w:val="24"/>
          <w:szCs w:val="24"/>
          <w:shd w:val="clear" w:color="auto" w:fill="FFFFFF"/>
        </w:rPr>
        <w:t xml:space="preserve">Postoji veliki broj ugljikovodika koji </w:t>
      </w:r>
      <w:r w:rsidRPr="00136255">
        <w:rPr>
          <w:rFonts w:ascii="Times New Roman" w:eastAsia="Times New Roman" w:hAnsi="Times New Roman" w:cs="Times New Roman"/>
          <w:color w:val="000000"/>
          <w:sz w:val="24"/>
          <w:szCs w:val="24"/>
          <w:shd w:val="clear" w:color="auto" w:fill="FFFFFF"/>
        </w:rPr>
        <w:t xml:space="preserve">sadrže sumporne spojeve različitih oblika koje je potrebno ukloniti. Sumpor se </w:t>
      </w:r>
      <w:r w:rsidR="004E4CD7">
        <w:rPr>
          <w:rFonts w:ascii="Times New Roman" w:eastAsia="Times New Roman" w:hAnsi="Times New Roman" w:cs="Times New Roman"/>
          <w:color w:val="000000"/>
          <w:sz w:val="24"/>
          <w:szCs w:val="24"/>
          <w:shd w:val="clear" w:color="auto" w:fill="FFFFFF"/>
        </w:rPr>
        <w:t xml:space="preserve">mora ukloniti </w:t>
      </w:r>
      <w:r w:rsidR="00A80C5B">
        <w:rPr>
          <w:rFonts w:ascii="Times New Roman" w:eastAsia="Times New Roman" w:hAnsi="Times New Roman" w:cs="Times New Roman"/>
          <w:color w:val="000000"/>
          <w:sz w:val="24"/>
          <w:szCs w:val="24"/>
          <w:shd w:val="clear" w:color="auto" w:fill="FFFFFF"/>
        </w:rPr>
        <w:t>iz siro</w:t>
      </w:r>
      <w:r w:rsidR="0082574C">
        <w:rPr>
          <w:rFonts w:ascii="Times New Roman" w:eastAsia="Times New Roman" w:hAnsi="Times New Roman" w:cs="Times New Roman"/>
          <w:color w:val="000000"/>
          <w:sz w:val="24"/>
          <w:szCs w:val="24"/>
          <w:shd w:val="clear" w:color="auto" w:fill="FFFFFF"/>
        </w:rPr>
        <w:t xml:space="preserve">vina radi izravnog utjecaja na </w:t>
      </w:r>
      <w:r w:rsidR="00A80C5B">
        <w:rPr>
          <w:rFonts w:ascii="Times New Roman" w:eastAsia="Times New Roman" w:hAnsi="Times New Roman" w:cs="Times New Roman"/>
          <w:color w:val="000000"/>
          <w:sz w:val="24"/>
          <w:szCs w:val="24"/>
          <w:shd w:val="clear" w:color="auto" w:fill="FFFFFF"/>
        </w:rPr>
        <w:t>katalizator</w:t>
      </w:r>
      <w:r w:rsidRPr="00136255">
        <w:rPr>
          <w:rFonts w:ascii="Times New Roman" w:eastAsia="Times New Roman" w:hAnsi="Times New Roman" w:cs="Times New Roman"/>
          <w:color w:val="000000"/>
          <w:sz w:val="24"/>
          <w:szCs w:val="24"/>
          <w:shd w:val="clear" w:color="auto" w:fill="FFFFFF"/>
        </w:rPr>
        <w:t xml:space="preserve"> </w:t>
      </w:r>
      <w:r w:rsidR="00703D5A">
        <w:rPr>
          <w:rFonts w:ascii="Times New Roman" w:eastAsia="Times New Roman" w:hAnsi="Times New Roman" w:cs="Times New Roman"/>
          <w:color w:val="000000"/>
          <w:sz w:val="24"/>
          <w:szCs w:val="24"/>
          <w:shd w:val="clear" w:color="auto" w:fill="FFFFFF"/>
        </w:rPr>
        <w:t>te</w:t>
      </w:r>
      <w:r w:rsidR="00A80C5B">
        <w:rPr>
          <w:rFonts w:ascii="Times New Roman" w:eastAsia="Times New Roman" w:hAnsi="Times New Roman" w:cs="Times New Roman"/>
          <w:color w:val="000000"/>
          <w:sz w:val="24"/>
          <w:szCs w:val="24"/>
          <w:shd w:val="clear" w:color="auto" w:fill="FFFFFF"/>
        </w:rPr>
        <w:t xml:space="preserve"> da bi se mogla</w:t>
      </w:r>
      <w:r w:rsidR="00703D5A">
        <w:rPr>
          <w:rFonts w:ascii="Times New Roman" w:eastAsia="Times New Roman" w:hAnsi="Times New Roman" w:cs="Times New Roman"/>
          <w:color w:val="000000"/>
          <w:sz w:val="24"/>
          <w:szCs w:val="24"/>
          <w:shd w:val="clear" w:color="auto" w:fill="FFFFFF"/>
        </w:rPr>
        <w:t xml:space="preserve"> </w:t>
      </w:r>
      <w:r w:rsidR="00A80C5B">
        <w:rPr>
          <w:rFonts w:ascii="Times New Roman" w:eastAsia="Times New Roman" w:hAnsi="Times New Roman" w:cs="Times New Roman"/>
          <w:color w:val="000000"/>
          <w:sz w:val="24"/>
          <w:szCs w:val="24"/>
          <w:shd w:val="clear" w:color="auto" w:fill="FFFFFF"/>
        </w:rPr>
        <w:t>postići tražena kvaliteta</w:t>
      </w:r>
      <w:r w:rsidR="00703D5A">
        <w:rPr>
          <w:rFonts w:ascii="Times New Roman" w:eastAsia="Times New Roman" w:hAnsi="Times New Roman" w:cs="Times New Roman"/>
          <w:color w:val="000000"/>
          <w:sz w:val="24"/>
          <w:szCs w:val="24"/>
          <w:shd w:val="clear" w:color="auto" w:fill="FFFFFF"/>
        </w:rPr>
        <w:t>.</w:t>
      </w:r>
      <w:r w:rsidRPr="00136255">
        <w:rPr>
          <w:rFonts w:ascii="Times New Roman" w:eastAsia="Times New Roman" w:hAnsi="Times New Roman" w:cs="Times New Roman"/>
          <w:color w:val="000000"/>
          <w:sz w:val="24"/>
          <w:szCs w:val="24"/>
          <w:shd w:val="clear" w:color="auto" w:fill="FFFFFF"/>
        </w:rPr>
        <w:t xml:space="preserve"> </w:t>
      </w:r>
      <w:r w:rsidR="0082574C">
        <w:rPr>
          <w:rFonts w:ascii="Times New Roman" w:eastAsia="Times New Roman" w:hAnsi="Times New Roman" w:cs="Times New Roman"/>
          <w:color w:val="000000"/>
          <w:sz w:val="24"/>
          <w:szCs w:val="24"/>
          <w:shd w:val="clear" w:color="auto" w:fill="FFFFFF"/>
        </w:rPr>
        <w:t>Iz plinskih ulja (</w:t>
      </w:r>
      <w:r w:rsidR="0082574C" w:rsidRPr="00136255">
        <w:rPr>
          <w:rFonts w:ascii="Times New Roman" w:eastAsia="Times New Roman" w:hAnsi="Times New Roman" w:cs="Times New Roman"/>
          <w:color w:val="000000"/>
          <w:sz w:val="24"/>
          <w:szCs w:val="24"/>
          <w:shd w:val="clear" w:color="auto" w:fill="FFFFFF"/>
        </w:rPr>
        <w:t xml:space="preserve">lako plinsko ulje, lako katalitičko ulje, koking i </w:t>
      </w:r>
      <w:r w:rsidR="0082574C" w:rsidRPr="00136255">
        <w:rPr>
          <w:rFonts w:ascii="Times New Roman" w:eastAsia="Times New Roman" w:hAnsi="Times New Roman" w:cs="Times New Roman"/>
          <w:i/>
          <w:color w:val="000000"/>
          <w:sz w:val="24"/>
          <w:szCs w:val="24"/>
          <w:shd w:val="clear" w:color="auto" w:fill="FFFFFF"/>
        </w:rPr>
        <w:t>visbreaking</w:t>
      </w:r>
      <w:r w:rsidR="0082574C" w:rsidRPr="00136255">
        <w:rPr>
          <w:rFonts w:ascii="Times New Roman" w:eastAsia="Times New Roman" w:hAnsi="Times New Roman" w:cs="Times New Roman"/>
          <w:color w:val="000000"/>
          <w:sz w:val="24"/>
          <w:szCs w:val="24"/>
          <w:shd w:val="clear" w:color="auto" w:fill="FFFFFF"/>
        </w:rPr>
        <w:t xml:space="preserve">) </w:t>
      </w:r>
      <w:r w:rsidR="0082574C">
        <w:rPr>
          <w:rFonts w:ascii="Times New Roman" w:eastAsia="Times New Roman" w:hAnsi="Times New Roman" w:cs="Times New Roman"/>
          <w:color w:val="000000"/>
          <w:sz w:val="24"/>
          <w:szCs w:val="24"/>
          <w:shd w:val="clear" w:color="auto" w:fill="FFFFFF"/>
        </w:rPr>
        <w:t xml:space="preserve">sumpor se uklanja </w:t>
      </w:r>
      <w:r w:rsidR="00E2527F" w:rsidRPr="00136255">
        <w:rPr>
          <w:rFonts w:ascii="Times New Roman" w:eastAsia="Times New Roman" w:hAnsi="Times New Roman" w:cs="Times New Roman"/>
          <w:color w:val="000000"/>
          <w:sz w:val="24"/>
          <w:szCs w:val="24"/>
          <w:shd w:val="clear" w:color="auto" w:fill="FFFFFF"/>
        </w:rPr>
        <w:t>s ciljem postizanja</w:t>
      </w:r>
      <w:r w:rsidRPr="00136255">
        <w:rPr>
          <w:rFonts w:ascii="Times New Roman" w:eastAsia="Times New Roman" w:hAnsi="Times New Roman" w:cs="Times New Roman"/>
          <w:color w:val="000000"/>
          <w:sz w:val="24"/>
          <w:szCs w:val="24"/>
          <w:shd w:val="clear" w:color="auto" w:fill="FFFFFF"/>
        </w:rPr>
        <w:t xml:space="preserve"> </w:t>
      </w:r>
      <w:r w:rsidR="00E2527F" w:rsidRPr="00136255">
        <w:rPr>
          <w:rFonts w:ascii="Times New Roman" w:eastAsia="Times New Roman" w:hAnsi="Times New Roman" w:cs="Times New Roman"/>
          <w:color w:val="000000"/>
          <w:sz w:val="24"/>
          <w:szCs w:val="24"/>
          <w:shd w:val="clear" w:color="auto" w:fill="FFFFFF"/>
        </w:rPr>
        <w:t xml:space="preserve">odgovarajuće </w:t>
      </w:r>
      <w:r w:rsidRPr="00136255">
        <w:rPr>
          <w:rFonts w:ascii="Times New Roman" w:eastAsia="Times New Roman" w:hAnsi="Times New Roman" w:cs="Times New Roman"/>
          <w:color w:val="000000"/>
          <w:sz w:val="24"/>
          <w:szCs w:val="24"/>
          <w:shd w:val="clear" w:color="auto" w:fill="FFFFFF"/>
        </w:rPr>
        <w:t>kvalitet</w:t>
      </w:r>
      <w:r w:rsidR="00E2527F" w:rsidRPr="00136255">
        <w:rPr>
          <w:rFonts w:ascii="Times New Roman" w:eastAsia="Times New Roman" w:hAnsi="Times New Roman" w:cs="Times New Roman"/>
          <w:color w:val="000000"/>
          <w:sz w:val="24"/>
          <w:szCs w:val="24"/>
          <w:shd w:val="clear" w:color="auto" w:fill="FFFFFF"/>
        </w:rPr>
        <w:t>e</w:t>
      </w:r>
      <w:r w:rsidRPr="00136255">
        <w:rPr>
          <w:rFonts w:ascii="Times New Roman" w:eastAsia="Times New Roman" w:hAnsi="Times New Roman" w:cs="Times New Roman"/>
          <w:color w:val="000000"/>
          <w:sz w:val="24"/>
          <w:szCs w:val="24"/>
          <w:shd w:val="clear" w:color="auto" w:fill="FFFFFF"/>
        </w:rPr>
        <w:t xml:space="preserve"> dizelskog goriva</w:t>
      </w:r>
      <w:r w:rsidR="00E906BE" w:rsidRPr="00110D2F">
        <w:rPr>
          <w:rFonts w:ascii="Times New Roman" w:eastAsia="Times New Roman" w:hAnsi="Times New Roman" w:cs="Times New Roman"/>
          <w:color w:val="000000"/>
          <w:sz w:val="24"/>
          <w:shd w:val="clear" w:color="auto" w:fill="FFFFFF"/>
        </w:rPr>
        <w:t xml:space="preserve"> </w:t>
      </w:r>
      <w:r w:rsidR="00E906BE" w:rsidRPr="003E734E">
        <w:rPr>
          <w:rFonts w:ascii="Times New Roman" w:eastAsia="Times New Roman" w:hAnsi="Times New Roman" w:cs="Times New Roman"/>
          <w:color w:val="000000"/>
          <w:sz w:val="24"/>
          <w:shd w:val="clear" w:color="auto" w:fill="FFFFFF"/>
        </w:rPr>
        <w:t>[</w:t>
      </w:r>
      <w:r w:rsidR="003E734E" w:rsidRPr="003E734E">
        <w:rPr>
          <w:rFonts w:ascii="Times New Roman" w:eastAsia="Times New Roman" w:hAnsi="Times New Roman" w:cs="Times New Roman"/>
          <w:color w:val="000000"/>
          <w:sz w:val="24"/>
          <w:shd w:val="clear" w:color="auto" w:fill="FFFFFF"/>
        </w:rPr>
        <w:t>1</w:t>
      </w:r>
      <w:r w:rsidR="00C00D7A">
        <w:rPr>
          <w:rFonts w:ascii="Times New Roman" w:eastAsia="Times New Roman" w:hAnsi="Times New Roman" w:cs="Times New Roman"/>
          <w:color w:val="000000"/>
          <w:sz w:val="24"/>
          <w:shd w:val="clear" w:color="auto" w:fill="FFFFFF"/>
        </w:rPr>
        <w:t>7</w:t>
      </w:r>
      <w:r w:rsidR="000D233B" w:rsidRPr="003E734E">
        <w:rPr>
          <w:rFonts w:ascii="Times New Roman" w:eastAsia="Times New Roman" w:hAnsi="Times New Roman" w:cs="Times New Roman"/>
          <w:color w:val="000000"/>
          <w:sz w:val="24"/>
          <w:shd w:val="clear" w:color="auto" w:fill="FFFFFF"/>
        </w:rPr>
        <w:t>,</w:t>
      </w:r>
      <w:r w:rsidR="005B648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20</w:t>
      </w:r>
      <w:r w:rsid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21</w:t>
      </w:r>
      <w:r w:rsidR="0052164E" w:rsidRPr="003E734E">
        <w:rPr>
          <w:rFonts w:ascii="Times New Roman" w:eastAsia="Times New Roman" w:hAnsi="Times New Roman" w:cs="Times New Roman"/>
          <w:color w:val="000000"/>
          <w:sz w:val="24"/>
          <w:shd w:val="clear" w:color="auto" w:fill="FFFFFF"/>
        </w:rPr>
        <w:t>,</w:t>
      </w:r>
      <w:r w:rsidR="005B648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29</w:t>
      </w:r>
      <w:r w:rsidR="00E906BE" w:rsidRPr="003E734E">
        <w:rPr>
          <w:rFonts w:ascii="Times New Roman" w:eastAsia="Times New Roman" w:hAnsi="Times New Roman" w:cs="Times New Roman"/>
          <w:color w:val="000000"/>
          <w:sz w:val="24"/>
          <w:shd w:val="clear" w:color="auto" w:fill="FFFFFF"/>
        </w:rPr>
        <w:t>]</w:t>
      </w:r>
      <w:r w:rsidRPr="003E734E">
        <w:rPr>
          <w:rFonts w:ascii="Times New Roman" w:eastAsia="Times New Roman" w:hAnsi="Times New Roman" w:cs="Times New Roman"/>
          <w:color w:val="000000"/>
          <w:sz w:val="24"/>
          <w:shd w:val="clear" w:color="auto" w:fill="FFFFFF"/>
        </w:rPr>
        <w:t>.</w:t>
      </w:r>
    </w:p>
    <w:p w:rsidR="0056358C" w:rsidRPr="00110D2F" w:rsidRDefault="0056358C" w:rsidP="004F5689">
      <w:pPr>
        <w:spacing w:line="360" w:lineRule="auto"/>
        <w:jc w:val="both"/>
        <w:rPr>
          <w:rFonts w:ascii="Times New Roman" w:eastAsia="Times New Roman" w:hAnsi="Times New Roman" w:cs="Times New Roman"/>
          <w:color w:val="000000"/>
          <w:sz w:val="24"/>
          <w:shd w:val="clear" w:color="auto" w:fill="FFFFFF"/>
        </w:rPr>
      </w:pPr>
    </w:p>
    <w:p w:rsidR="00E906BE" w:rsidRPr="00110D2F" w:rsidRDefault="00E906BE" w:rsidP="00E906BE">
      <w:pPr>
        <w:spacing w:line="360" w:lineRule="auto"/>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noProof/>
          <w:color w:val="000000"/>
          <w:sz w:val="24"/>
          <w:shd w:val="clear" w:color="auto" w:fill="FFFFFF"/>
        </w:rPr>
        <w:lastRenderedPageBreak/>
        <w:drawing>
          <wp:inline distT="0" distB="0" distL="0" distR="0" wp14:anchorId="0E1399C5" wp14:editId="20FEDE9B">
            <wp:extent cx="4526427" cy="237172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29740" cy="2373461"/>
                    </a:xfrm>
                    <a:prstGeom prst="rect">
                      <a:avLst/>
                    </a:prstGeom>
                    <a:noFill/>
                    <a:ln>
                      <a:noFill/>
                    </a:ln>
                  </pic:spPr>
                </pic:pic>
              </a:graphicData>
            </a:graphic>
          </wp:inline>
        </w:drawing>
      </w:r>
    </w:p>
    <w:p w:rsidR="00E906BE" w:rsidRPr="00B42959" w:rsidRDefault="00E906BE" w:rsidP="00E906BE">
      <w:pPr>
        <w:spacing w:line="360" w:lineRule="auto"/>
        <w:jc w:val="center"/>
        <w:rPr>
          <w:rFonts w:ascii="Times New Roman" w:eastAsia="Times New Roman" w:hAnsi="Times New Roman" w:cs="Times New Roman"/>
          <w:b/>
          <w:color w:val="000000"/>
          <w:sz w:val="24"/>
          <w:szCs w:val="24"/>
          <w:shd w:val="clear" w:color="auto" w:fill="FFFFFF"/>
        </w:rPr>
      </w:pPr>
      <w:r w:rsidRPr="00B42959">
        <w:rPr>
          <w:rFonts w:ascii="Times New Roman" w:eastAsia="Times New Roman" w:hAnsi="Times New Roman" w:cs="Times New Roman"/>
          <w:b/>
          <w:color w:val="000000"/>
          <w:sz w:val="24"/>
          <w:szCs w:val="24"/>
          <w:shd w:val="clear" w:color="auto" w:fill="FFFFFF"/>
        </w:rPr>
        <w:t xml:space="preserve">Slika </w:t>
      </w:r>
      <w:r w:rsidR="003E734E">
        <w:rPr>
          <w:rFonts w:ascii="Times New Roman" w:eastAsia="Times New Roman" w:hAnsi="Times New Roman" w:cs="Times New Roman"/>
          <w:b/>
          <w:color w:val="000000"/>
          <w:sz w:val="24"/>
          <w:szCs w:val="24"/>
          <w:shd w:val="clear" w:color="auto" w:fill="FFFFFF"/>
        </w:rPr>
        <w:t>7</w:t>
      </w:r>
      <w:r w:rsidRPr="00B42959">
        <w:rPr>
          <w:rFonts w:ascii="Times New Roman" w:eastAsia="Times New Roman" w:hAnsi="Times New Roman" w:cs="Times New Roman"/>
          <w:b/>
          <w:color w:val="000000"/>
          <w:sz w:val="24"/>
          <w:szCs w:val="24"/>
          <w:shd w:val="clear" w:color="auto" w:fill="FFFFFF"/>
        </w:rPr>
        <w:t xml:space="preserve">. </w:t>
      </w:r>
      <w:r w:rsidRPr="00B42959">
        <w:rPr>
          <w:rFonts w:ascii="Times New Roman" w:eastAsia="Times New Roman" w:hAnsi="Times New Roman" w:cs="Times New Roman"/>
          <w:color w:val="000000"/>
          <w:sz w:val="24"/>
          <w:szCs w:val="24"/>
          <w:shd w:val="clear" w:color="auto" w:fill="FFFFFF"/>
        </w:rPr>
        <w:t xml:space="preserve">Postrojenje HDS/BHK </w:t>
      </w:r>
      <w:r w:rsidRPr="003E734E">
        <w:rPr>
          <w:rFonts w:ascii="Times New Roman" w:eastAsia="Times New Roman" w:hAnsi="Times New Roman" w:cs="Times New Roman"/>
          <w:color w:val="000000"/>
          <w:sz w:val="24"/>
          <w:szCs w:val="24"/>
          <w:shd w:val="clear" w:color="auto" w:fill="FFFFFF"/>
        </w:rPr>
        <w:t>[</w:t>
      </w:r>
      <w:r w:rsidR="00C00D7A">
        <w:rPr>
          <w:rFonts w:ascii="Times New Roman" w:eastAsia="Times New Roman" w:hAnsi="Times New Roman" w:cs="Times New Roman"/>
          <w:color w:val="000000"/>
          <w:sz w:val="24"/>
          <w:szCs w:val="24"/>
          <w:shd w:val="clear" w:color="auto" w:fill="FFFFFF"/>
        </w:rPr>
        <w:t>29</w:t>
      </w:r>
      <w:r w:rsidRPr="003E734E">
        <w:rPr>
          <w:rFonts w:ascii="Times New Roman" w:eastAsia="Times New Roman" w:hAnsi="Times New Roman" w:cs="Times New Roman"/>
          <w:color w:val="000000"/>
          <w:sz w:val="24"/>
          <w:szCs w:val="24"/>
          <w:shd w:val="clear" w:color="auto" w:fill="FFFFFF"/>
        </w:rPr>
        <w:t>]</w:t>
      </w:r>
    </w:p>
    <w:p w:rsidR="00B11314" w:rsidRPr="00110D2F" w:rsidRDefault="003A16D8">
      <w:pPr>
        <w:spacing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Glavne varijable procesa su:</w:t>
      </w:r>
    </w:p>
    <w:p w:rsidR="00A613A5" w:rsidRPr="00A613A5" w:rsidRDefault="003A16D8" w:rsidP="00D106DB">
      <w:pPr>
        <w:numPr>
          <w:ilvl w:val="0"/>
          <w:numId w:val="7"/>
        </w:numPr>
        <w:spacing w:line="360" w:lineRule="auto"/>
        <w:ind w:left="720" w:hanging="360"/>
        <w:jc w:val="both"/>
        <w:rPr>
          <w:rFonts w:ascii="Times New Roman" w:eastAsia="Times New Roman" w:hAnsi="Times New Roman" w:cs="Times New Roman"/>
          <w:color w:val="000000" w:themeColor="text1"/>
          <w:sz w:val="24"/>
          <w:szCs w:val="24"/>
          <w:shd w:val="clear" w:color="auto" w:fill="FFFFFF"/>
        </w:rPr>
      </w:pPr>
      <w:r w:rsidRPr="00A613A5">
        <w:rPr>
          <w:rFonts w:ascii="Times New Roman" w:eastAsia="Times New Roman" w:hAnsi="Times New Roman" w:cs="Times New Roman"/>
          <w:color w:val="000000"/>
          <w:sz w:val="24"/>
          <w:shd w:val="clear" w:color="auto" w:fill="FFFFFF"/>
        </w:rPr>
        <w:t>Temperatura – ovisi o sirovini i aktivnosti katalizatora, temperature se kreću od 260 – 390 °C.</w:t>
      </w:r>
      <w:r w:rsidR="00EE2E99" w:rsidRPr="00A613A5">
        <w:rPr>
          <w:rFonts w:ascii="Times New Roman" w:eastAsia="Times New Roman" w:hAnsi="Times New Roman" w:cs="Times New Roman"/>
          <w:color w:val="000000"/>
          <w:sz w:val="24"/>
          <w:shd w:val="clear" w:color="auto" w:fill="FFFFFF"/>
        </w:rPr>
        <w:t xml:space="preserve"> Re</w:t>
      </w:r>
      <w:r w:rsidR="00946DA2" w:rsidRPr="00A613A5">
        <w:rPr>
          <w:rFonts w:ascii="Times New Roman" w:eastAsia="Times New Roman" w:hAnsi="Times New Roman" w:cs="Times New Roman"/>
          <w:color w:val="000000"/>
          <w:sz w:val="24"/>
          <w:shd w:val="clear" w:color="auto" w:fill="FFFFFF"/>
        </w:rPr>
        <w:t>a</w:t>
      </w:r>
      <w:r w:rsidR="00EE2E99" w:rsidRPr="00A613A5">
        <w:rPr>
          <w:rFonts w:ascii="Times New Roman" w:eastAsia="Times New Roman" w:hAnsi="Times New Roman" w:cs="Times New Roman"/>
          <w:color w:val="000000"/>
          <w:sz w:val="24"/>
          <w:shd w:val="clear" w:color="auto" w:fill="FFFFFF"/>
        </w:rPr>
        <w:t>kcija je egzotermna te je važno nadzirati temperaturu</w:t>
      </w:r>
      <w:r w:rsidRPr="00A613A5">
        <w:rPr>
          <w:rFonts w:ascii="Times New Roman" w:eastAsia="Times New Roman" w:hAnsi="Times New Roman" w:cs="Times New Roman"/>
          <w:color w:val="000000"/>
          <w:sz w:val="24"/>
          <w:shd w:val="clear" w:color="auto" w:fill="FFFFFF"/>
        </w:rPr>
        <w:t xml:space="preserve"> na dnu reaktora</w:t>
      </w:r>
      <w:r w:rsidR="00EE2E99" w:rsidRPr="00A613A5">
        <w:rPr>
          <w:rFonts w:ascii="Times New Roman" w:eastAsia="Times New Roman" w:hAnsi="Times New Roman" w:cs="Times New Roman"/>
          <w:color w:val="000000"/>
          <w:sz w:val="24"/>
          <w:shd w:val="clear" w:color="auto" w:fill="FFFFFF"/>
        </w:rPr>
        <w:t>. Ne smije prijeći</w:t>
      </w:r>
      <w:r w:rsidRPr="00A613A5">
        <w:rPr>
          <w:rFonts w:ascii="Times New Roman" w:eastAsia="Times New Roman" w:hAnsi="Times New Roman" w:cs="Times New Roman"/>
          <w:color w:val="000000"/>
          <w:sz w:val="24"/>
          <w:shd w:val="clear" w:color="auto" w:fill="FFFFFF"/>
        </w:rPr>
        <w:t xml:space="preserve"> 410</w:t>
      </w:r>
      <w:r w:rsidR="00E906BE" w:rsidRPr="00A613A5">
        <w:rPr>
          <w:rFonts w:ascii="Times New Roman" w:eastAsia="Times New Roman" w:hAnsi="Times New Roman" w:cs="Times New Roman"/>
          <w:color w:val="000000"/>
          <w:sz w:val="24"/>
          <w:shd w:val="clear" w:color="auto" w:fill="FFFFFF"/>
        </w:rPr>
        <w:t xml:space="preserve"> </w:t>
      </w:r>
      <w:r w:rsidRPr="00A613A5">
        <w:rPr>
          <w:rFonts w:ascii="Times New Roman" w:eastAsia="Times New Roman" w:hAnsi="Times New Roman" w:cs="Times New Roman"/>
          <w:color w:val="000000"/>
          <w:sz w:val="24"/>
          <w:shd w:val="clear" w:color="auto" w:fill="FFFFFF"/>
        </w:rPr>
        <w:t xml:space="preserve">°C jer pri toj temperaturi dolazi do reakcija </w:t>
      </w:r>
      <w:r w:rsidR="00136255" w:rsidRPr="00A613A5">
        <w:rPr>
          <w:rFonts w:ascii="Times New Roman" w:eastAsia="Times New Roman" w:hAnsi="Times New Roman" w:cs="Times New Roman"/>
          <w:color w:val="000000"/>
          <w:sz w:val="24"/>
          <w:shd w:val="clear" w:color="auto" w:fill="FFFFFF"/>
        </w:rPr>
        <w:t>hidrokrekinga</w:t>
      </w:r>
      <w:r w:rsidR="00A613A5">
        <w:rPr>
          <w:rFonts w:ascii="Times New Roman" w:eastAsia="Times New Roman" w:hAnsi="Times New Roman" w:cs="Times New Roman"/>
          <w:color w:val="000000"/>
          <w:sz w:val="24"/>
          <w:shd w:val="clear" w:color="auto" w:fill="FFFFFF"/>
        </w:rPr>
        <w:t>.</w:t>
      </w:r>
    </w:p>
    <w:p w:rsidR="00B11314" w:rsidRPr="00A613A5" w:rsidRDefault="003A16D8" w:rsidP="00D106DB">
      <w:pPr>
        <w:numPr>
          <w:ilvl w:val="0"/>
          <w:numId w:val="7"/>
        </w:numPr>
        <w:spacing w:line="360" w:lineRule="auto"/>
        <w:ind w:left="720" w:hanging="360"/>
        <w:jc w:val="both"/>
        <w:rPr>
          <w:rFonts w:ascii="Times New Roman" w:eastAsia="Times New Roman" w:hAnsi="Times New Roman" w:cs="Times New Roman"/>
          <w:color w:val="000000" w:themeColor="text1"/>
          <w:sz w:val="24"/>
          <w:szCs w:val="24"/>
          <w:shd w:val="clear" w:color="auto" w:fill="FFFFFF"/>
        </w:rPr>
      </w:pPr>
      <w:r w:rsidRPr="00A613A5">
        <w:rPr>
          <w:rFonts w:ascii="Times New Roman" w:eastAsia="Times New Roman" w:hAnsi="Times New Roman" w:cs="Times New Roman"/>
          <w:color w:val="000000" w:themeColor="text1"/>
          <w:sz w:val="24"/>
          <w:szCs w:val="24"/>
          <w:shd w:val="clear" w:color="auto" w:fill="FFFFFF"/>
        </w:rPr>
        <w:t>Tlak – ovisi o vrsti sirovine. Laki derivati zaht</w:t>
      </w:r>
      <w:r w:rsidR="00E2527F" w:rsidRPr="00A613A5">
        <w:rPr>
          <w:rFonts w:ascii="Times New Roman" w:eastAsia="Times New Roman" w:hAnsi="Times New Roman" w:cs="Times New Roman"/>
          <w:color w:val="000000" w:themeColor="text1"/>
          <w:sz w:val="24"/>
          <w:szCs w:val="24"/>
          <w:shd w:val="clear" w:color="auto" w:fill="FFFFFF"/>
        </w:rPr>
        <w:t>i</w:t>
      </w:r>
      <w:r w:rsidRPr="00A613A5">
        <w:rPr>
          <w:rFonts w:ascii="Times New Roman" w:eastAsia="Times New Roman" w:hAnsi="Times New Roman" w:cs="Times New Roman"/>
          <w:color w:val="000000" w:themeColor="text1"/>
          <w:sz w:val="24"/>
          <w:szCs w:val="24"/>
          <w:shd w:val="clear" w:color="auto" w:fill="FFFFFF"/>
        </w:rPr>
        <w:t xml:space="preserve">jevaju niže </w:t>
      </w:r>
      <w:r w:rsidR="00E906BE" w:rsidRPr="00A613A5">
        <w:rPr>
          <w:rFonts w:ascii="Times New Roman" w:eastAsia="Times New Roman" w:hAnsi="Times New Roman" w:cs="Times New Roman"/>
          <w:color w:val="000000" w:themeColor="text1"/>
          <w:sz w:val="24"/>
          <w:szCs w:val="24"/>
          <w:shd w:val="clear" w:color="auto" w:fill="FFFFFF"/>
        </w:rPr>
        <w:t>tlakove, dok teži derivati (</w:t>
      </w:r>
      <w:r w:rsidRPr="00A613A5">
        <w:rPr>
          <w:rFonts w:ascii="Times New Roman" w:eastAsia="Times New Roman" w:hAnsi="Times New Roman" w:cs="Times New Roman"/>
          <w:color w:val="000000" w:themeColor="text1"/>
          <w:sz w:val="24"/>
          <w:szCs w:val="24"/>
          <w:shd w:val="clear" w:color="auto" w:fill="FFFFFF"/>
        </w:rPr>
        <w:t xml:space="preserve">vakuum plinska ulja, koking plinsko ulje, </w:t>
      </w:r>
      <w:r w:rsidRPr="00A613A5">
        <w:rPr>
          <w:rFonts w:ascii="Times New Roman" w:eastAsia="Times New Roman" w:hAnsi="Times New Roman" w:cs="Times New Roman"/>
          <w:i/>
          <w:color w:val="000000" w:themeColor="text1"/>
          <w:sz w:val="24"/>
          <w:szCs w:val="24"/>
          <w:shd w:val="clear" w:color="auto" w:fill="FFFFFF"/>
        </w:rPr>
        <w:t>visbreaking</w:t>
      </w:r>
      <w:r w:rsidRPr="00A613A5">
        <w:rPr>
          <w:rFonts w:ascii="Times New Roman" w:eastAsia="Times New Roman" w:hAnsi="Times New Roman" w:cs="Times New Roman"/>
          <w:color w:val="000000" w:themeColor="text1"/>
          <w:sz w:val="24"/>
          <w:szCs w:val="24"/>
          <w:shd w:val="clear" w:color="auto" w:fill="FFFFFF"/>
        </w:rPr>
        <w:t xml:space="preserve"> plinsko ulje</w:t>
      </w:r>
      <w:r w:rsidR="00E2527F" w:rsidRPr="00A613A5">
        <w:rPr>
          <w:rFonts w:ascii="Times New Roman" w:eastAsia="Times New Roman" w:hAnsi="Times New Roman" w:cs="Times New Roman"/>
          <w:color w:val="000000" w:themeColor="text1"/>
          <w:sz w:val="24"/>
          <w:szCs w:val="24"/>
          <w:shd w:val="clear" w:color="auto" w:fill="FFFFFF"/>
        </w:rPr>
        <w:t xml:space="preserve"> </w:t>
      </w:r>
      <w:r w:rsidRPr="00A613A5">
        <w:rPr>
          <w:rFonts w:ascii="Times New Roman" w:eastAsia="Times New Roman" w:hAnsi="Times New Roman" w:cs="Times New Roman"/>
          <w:color w:val="000000" w:themeColor="text1"/>
          <w:sz w:val="24"/>
          <w:szCs w:val="24"/>
          <w:shd w:val="clear" w:color="auto" w:fill="FFFFFF"/>
        </w:rPr>
        <w:t>i lako cikličko ulje i</w:t>
      </w:r>
      <w:r w:rsidR="00E2527F" w:rsidRPr="00A613A5">
        <w:rPr>
          <w:rFonts w:ascii="Times New Roman" w:eastAsia="Times New Roman" w:hAnsi="Times New Roman" w:cs="Times New Roman"/>
          <w:color w:val="000000" w:themeColor="text1"/>
          <w:sz w:val="24"/>
          <w:szCs w:val="24"/>
          <w:shd w:val="clear" w:color="auto" w:fill="FFFFFF"/>
        </w:rPr>
        <w:t>z</w:t>
      </w:r>
      <w:r w:rsidRPr="00A613A5">
        <w:rPr>
          <w:rFonts w:ascii="Times New Roman" w:eastAsia="Times New Roman" w:hAnsi="Times New Roman" w:cs="Times New Roman"/>
          <w:color w:val="000000" w:themeColor="text1"/>
          <w:sz w:val="24"/>
          <w:szCs w:val="24"/>
          <w:shd w:val="clear" w:color="auto" w:fill="FFFFFF"/>
        </w:rPr>
        <w:t xml:space="preserve"> FCC-a) zaht</w:t>
      </w:r>
      <w:r w:rsidR="00E2527F" w:rsidRPr="00A613A5">
        <w:rPr>
          <w:rFonts w:ascii="Times New Roman" w:eastAsia="Times New Roman" w:hAnsi="Times New Roman" w:cs="Times New Roman"/>
          <w:color w:val="000000" w:themeColor="text1"/>
          <w:sz w:val="24"/>
          <w:szCs w:val="24"/>
          <w:shd w:val="clear" w:color="auto" w:fill="FFFFFF"/>
        </w:rPr>
        <w:t>i</w:t>
      </w:r>
      <w:r w:rsidRPr="00A613A5">
        <w:rPr>
          <w:rFonts w:ascii="Times New Roman" w:eastAsia="Times New Roman" w:hAnsi="Times New Roman" w:cs="Times New Roman"/>
          <w:color w:val="000000" w:themeColor="text1"/>
          <w:sz w:val="24"/>
          <w:szCs w:val="24"/>
          <w:shd w:val="clear" w:color="auto" w:fill="FFFFFF"/>
        </w:rPr>
        <w:t>jevaju više tlakove. Ovisno o vrsti derivata tlakovi se kreću od 25 – 85 bara.</w:t>
      </w:r>
      <w:r w:rsidR="00504E67" w:rsidRPr="00A613A5">
        <w:rPr>
          <w:rFonts w:ascii="Times New Roman" w:eastAsia="Times New Roman" w:hAnsi="Times New Roman" w:cs="Times New Roman"/>
          <w:color w:val="000000" w:themeColor="text1"/>
          <w:sz w:val="24"/>
          <w:szCs w:val="24"/>
          <w:shd w:val="clear" w:color="auto" w:fill="FFFFFF"/>
        </w:rPr>
        <w:t xml:space="preserve"> </w:t>
      </w:r>
    </w:p>
    <w:p w:rsidR="00B11314" w:rsidRPr="00110D2F" w:rsidRDefault="003A16D8" w:rsidP="00D106DB">
      <w:pPr>
        <w:numPr>
          <w:ilvl w:val="0"/>
          <w:numId w:val="7"/>
        </w:numPr>
        <w:spacing w:line="360" w:lineRule="auto"/>
        <w:ind w:left="720" w:hanging="360"/>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 xml:space="preserve">Prostorna brzina – definirana je volumenom tekućine koja u jedinici </w:t>
      </w:r>
      <w:r w:rsidR="00B42959">
        <w:rPr>
          <w:rFonts w:ascii="Times New Roman" w:eastAsia="Times New Roman" w:hAnsi="Times New Roman" w:cs="Times New Roman"/>
          <w:color w:val="000000"/>
          <w:sz w:val="24"/>
          <w:shd w:val="clear" w:color="auto" w:fill="FFFFFF"/>
        </w:rPr>
        <w:t xml:space="preserve">vremena </w:t>
      </w:r>
      <w:r w:rsidRPr="00110D2F">
        <w:rPr>
          <w:rFonts w:ascii="Times New Roman" w:eastAsia="Times New Roman" w:hAnsi="Times New Roman" w:cs="Times New Roman"/>
          <w:color w:val="000000"/>
          <w:sz w:val="24"/>
          <w:shd w:val="clear" w:color="auto" w:fill="FFFFFF"/>
        </w:rPr>
        <w:t>prođe kroz jedinicu volumena katalizatora.</w:t>
      </w:r>
      <w:r w:rsidR="00A613A5">
        <w:rPr>
          <w:rFonts w:ascii="Times New Roman" w:eastAsia="Times New Roman" w:hAnsi="Times New Roman" w:cs="Times New Roman"/>
          <w:color w:val="000000"/>
          <w:sz w:val="24"/>
          <w:shd w:val="clear" w:color="auto" w:fill="FFFFFF"/>
        </w:rPr>
        <w:t xml:space="preserve"> </w:t>
      </w:r>
      <w:r w:rsidR="00A613A5" w:rsidRPr="00110D2F">
        <w:rPr>
          <w:rFonts w:ascii="Times New Roman" w:eastAsia="Times New Roman" w:hAnsi="Times New Roman" w:cs="Times New Roman"/>
          <w:color w:val="000000"/>
          <w:sz w:val="24"/>
          <w:shd w:val="clear" w:color="auto" w:fill="FFFFFF"/>
        </w:rPr>
        <w:t xml:space="preserve">Raspon prostorne brzine </w:t>
      </w:r>
      <w:r w:rsidR="00A613A5">
        <w:rPr>
          <w:rFonts w:ascii="Times New Roman" w:eastAsia="Times New Roman" w:hAnsi="Times New Roman" w:cs="Times New Roman"/>
          <w:color w:val="000000"/>
          <w:sz w:val="24"/>
          <w:shd w:val="clear" w:color="auto" w:fill="FFFFFF"/>
        </w:rPr>
        <w:t>je</w:t>
      </w:r>
      <w:r w:rsidR="00A613A5" w:rsidRPr="00110D2F">
        <w:rPr>
          <w:rFonts w:ascii="Times New Roman" w:eastAsia="Times New Roman" w:hAnsi="Times New Roman" w:cs="Times New Roman"/>
          <w:color w:val="000000"/>
          <w:sz w:val="24"/>
          <w:shd w:val="clear" w:color="auto" w:fill="FFFFFF"/>
        </w:rPr>
        <w:t xml:space="preserve"> od 0,2 – 0,6 h</w:t>
      </w:r>
      <w:r w:rsidR="00A613A5" w:rsidRPr="00110D2F">
        <w:rPr>
          <w:rFonts w:ascii="Times New Roman" w:eastAsia="Times New Roman" w:hAnsi="Times New Roman" w:cs="Times New Roman"/>
          <w:color w:val="000000"/>
          <w:sz w:val="24"/>
          <w:shd w:val="clear" w:color="auto" w:fill="FFFFFF"/>
          <w:vertAlign w:val="superscript"/>
        </w:rPr>
        <w:t>-1</w:t>
      </w:r>
      <w:r w:rsidR="00A613A5"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Što je sirovina lakša potrebna je veća prostorna brzina, </w:t>
      </w:r>
      <w:r w:rsidR="00B603F7">
        <w:rPr>
          <w:rFonts w:ascii="Times New Roman" w:eastAsia="Times New Roman" w:hAnsi="Times New Roman" w:cs="Times New Roman"/>
          <w:color w:val="000000"/>
          <w:sz w:val="24"/>
          <w:shd w:val="clear" w:color="auto" w:fill="FFFFFF"/>
        </w:rPr>
        <w:t>i obrnuto.</w:t>
      </w:r>
    </w:p>
    <w:p w:rsidR="00B11314" w:rsidRPr="00110D2F" w:rsidRDefault="00E94FAA" w:rsidP="00D106DB">
      <w:pPr>
        <w:numPr>
          <w:ilvl w:val="0"/>
          <w:numId w:val="7"/>
        </w:numPr>
        <w:spacing w:line="360" w:lineRule="auto"/>
        <w:ind w:left="720" w:hanging="3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Omjer</w:t>
      </w:r>
      <w:r w:rsidRPr="00110D2F">
        <w:rPr>
          <w:rFonts w:ascii="Times New Roman" w:eastAsia="Times New Roman" w:hAnsi="Times New Roman" w:cs="Times New Roman"/>
          <w:color w:val="000000"/>
          <w:sz w:val="24"/>
          <w:shd w:val="clear" w:color="auto" w:fill="FFFFFF"/>
        </w:rPr>
        <w:t xml:space="preserve"> </w:t>
      </w:r>
      <w:r w:rsidR="003A16D8" w:rsidRPr="00110D2F">
        <w:rPr>
          <w:rFonts w:ascii="Times New Roman" w:eastAsia="Times New Roman" w:hAnsi="Times New Roman" w:cs="Times New Roman"/>
          <w:color w:val="000000"/>
          <w:sz w:val="24"/>
          <w:shd w:val="clear" w:color="auto" w:fill="FFFFFF"/>
        </w:rPr>
        <w:t>vodik/sirovin</w:t>
      </w:r>
      <w:r>
        <w:rPr>
          <w:rFonts w:ascii="Times New Roman" w:eastAsia="Times New Roman" w:hAnsi="Times New Roman" w:cs="Times New Roman"/>
          <w:color w:val="000000"/>
          <w:sz w:val="24"/>
          <w:shd w:val="clear" w:color="auto" w:fill="FFFFFF"/>
        </w:rPr>
        <w:t>a</w:t>
      </w:r>
      <w:r w:rsidR="003A16D8" w:rsidRPr="00110D2F">
        <w:rPr>
          <w:rFonts w:ascii="Times New Roman" w:eastAsia="Times New Roman" w:hAnsi="Times New Roman" w:cs="Times New Roman"/>
          <w:color w:val="000000"/>
          <w:sz w:val="24"/>
          <w:shd w:val="clear" w:color="auto" w:fill="FFFFFF"/>
        </w:rPr>
        <w:t xml:space="preserve"> – količina vodika potrebnog za proces ovisi o vrsti sirovine, čistoći vodika i namjeni procesa.</w:t>
      </w:r>
      <w:r w:rsidR="00E2527F">
        <w:rPr>
          <w:rFonts w:ascii="Times New Roman" w:eastAsia="Times New Roman" w:hAnsi="Times New Roman" w:cs="Times New Roman"/>
          <w:color w:val="000000"/>
          <w:sz w:val="24"/>
          <w:shd w:val="clear" w:color="auto" w:fill="FFFFFF"/>
        </w:rPr>
        <w:t xml:space="preserve"> Š</w:t>
      </w:r>
      <w:r w:rsidR="003A16D8" w:rsidRPr="00110D2F">
        <w:rPr>
          <w:rFonts w:ascii="Times New Roman" w:eastAsia="Times New Roman" w:hAnsi="Times New Roman" w:cs="Times New Roman"/>
          <w:color w:val="000000"/>
          <w:sz w:val="24"/>
          <w:shd w:val="clear" w:color="auto" w:fill="FFFFFF"/>
        </w:rPr>
        <w:t xml:space="preserve">to je sirovina teža, npr. </w:t>
      </w:r>
      <w:r w:rsidR="00E2527F">
        <w:rPr>
          <w:rFonts w:ascii="Times New Roman" w:eastAsia="Times New Roman" w:hAnsi="Times New Roman" w:cs="Times New Roman"/>
          <w:color w:val="000000"/>
          <w:sz w:val="24"/>
          <w:shd w:val="clear" w:color="auto" w:fill="FFFFFF"/>
        </w:rPr>
        <w:t>v</w:t>
      </w:r>
      <w:r w:rsidR="003A16D8" w:rsidRPr="00110D2F">
        <w:rPr>
          <w:rFonts w:ascii="Times New Roman" w:eastAsia="Times New Roman" w:hAnsi="Times New Roman" w:cs="Times New Roman"/>
          <w:color w:val="000000"/>
          <w:sz w:val="24"/>
          <w:shd w:val="clear" w:color="auto" w:fill="FFFFFF"/>
        </w:rPr>
        <w:t xml:space="preserve">akuum plinsko ulje, </w:t>
      </w:r>
      <w:r w:rsidR="003A16D8" w:rsidRPr="00504E67">
        <w:rPr>
          <w:rFonts w:ascii="Times New Roman" w:eastAsia="Times New Roman" w:hAnsi="Times New Roman" w:cs="Times New Roman"/>
          <w:color w:val="000000"/>
          <w:sz w:val="24"/>
          <w:szCs w:val="24"/>
          <w:shd w:val="clear" w:color="auto" w:fill="FFFFFF"/>
        </w:rPr>
        <w:t>potrebna je veća količina vodika jer je i sadržaj sumpora u</w:t>
      </w:r>
      <w:r w:rsidR="00B721BC" w:rsidRPr="00504E67">
        <w:rPr>
          <w:rFonts w:ascii="Times New Roman" w:eastAsia="Times New Roman" w:hAnsi="Times New Roman" w:cs="Times New Roman"/>
          <w:color w:val="000000"/>
          <w:sz w:val="24"/>
          <w:szCs w:val="24"/>
          <w:shd w:val="clear" w:color="auto" w:fill="FFFFFF"/>
        </w:rPr>
        <w:t xml:space="preserve"> višim frakcijama veći. </w:t>
      </w:r>
      <w:r w:rsidRPr="00504E67">
        <w:rPr>
          <w:rFonts w:ascii="Times New Roman" w:eastAsia="Times New Roman" w:hAnsi="Times New Roman" w:cs="Times New Roman"/>
          <w:color w:val="000000"/>
          <w:sz w:val="24"/>
          <w:szCs w:val="24"/>
          <w:shd w:val="clear" w:color="auto" w:fill="FFFFFF"/>
        </w:rPr>
        <w:t xml:space="preserve">Omjer </w:t>
      </w:r>
      <w:r w:rsidR="00B721BC" w:rsidRPr="00504E67">
        <w:rPr>
          <w:rFonts w:ascii="Times New Roman" w:eastAsia="Times New Roman" w:hAnsi="Times New Roman" w:cs="Times New Roman"/>
          <w:color w:val="000000"/>
          <w:sz w:val="24"/>
          <w:szCs w:val="24"/>
          <w:shd w:val="clear" w:color="auto" w:fill="FFFFFF"/>
        </w:rPr>
        <w:t>vo</w:t>
      </w:r>
      <w:r w:rsidR="003A16D8" w:rsidRPr="00504E67">
        <w:rPr>
          <w:rFonts w:ascii="Times New Roman" w:eastAsia="Times New Roman" w:hAnsi="Times New Roman" w:cs="Times New Roman"/>
          <w:color w:val="000000"/>
          <w:sz w:val="24"/>
          <w:szCs w:val="24"/>
          <w:shd w:val="clear" w:color="auto" w:fill="FFFFFF"/>
        </w:rPr>
        <w:t>dik/sirovin</w:t>
      </w:r>
      <w:r w:rsidRPr="00504E67">
        <w:rPr>
          <w:rFonts w:ascii="Times New Roman" w:eastAsia="Times New Roman" w:hAnsi="Times New Roman" w:cs="Times New Roman"/>
          <w:color w:val="000000"/>
          <w:sz w:val="24"/>
          <w:szCs w:val="24"/>
          <w:shd w:val="clear" w:color="auto" w:fill="FFFFFF"/>
        </w:rPr>
        <w:t>a</w:t>
      </w:r>
      <w:r w:rsidR="00504E67" w:rsidRPr="00504E67">
        <w:rPr>
          <w:rFonts w:ascii="Times New Roman" w:eastAsia="Times New Roman" w:hAnsi="Times New Roman" w:cs="Times New Roman"/>
          <w:color w:val="000000"/>
          <w:sz w:val="24"/>
          <w:szCs w:val="24"/>
          <w:shd w:val="clear" w:color="auto" w:fill="FFFFFF"/>
        </w:rPr>
        <w:t xml:space="preserve"> kreće se od 50 do 1000 </w:t>
      </w:r>
      <w:r w:rsidR="003A16D8" w:rsidRPr="00504E67">
        <w:rPr>
          <w:rFonts w:ascii="Times New Roman" w:eastAsia="Times New Roman" w:hAnsi="Times New Roman" w:cs="Times New Roman"/>
          <w:color w:val="000000"/>
          <w:sz w:val="24"/>
          <w:szCs w:val="24"/>
          <w:shd w:val="clear" w:color="auto" w:fill="FFFFFF"/>
        </w:rPr>
        <w:t>m</w:t>
      </w:r>
      <w:r w:rsidR="003A16D8" w:rsidRPr="00504E67">
        <w:rPr>
          <w:rFonts w:ascii="Times New Roman" w:eastAsia="Times New Roman" w:hAnsi="Times New Roman" w:cs="Times New Roman"/>
          <w:color w:val="000000"/>
          <w:sz w:val="24"/>
          <w:szCs w:val="24"/>
          <w:shd w:val="clear" w:color="auto" w:fill="FFFFFF"/>
          <w:vertAlign w:val="superscript"/>
        </w:rPr>
        <w:t>3</w:t>
      </w:r>
      <w:r w:rsidR="003A16D8" w:rsidRPr="00504E67">
        <w:rPr>
          <w:rFonts w:ascii="Times New Roman" w:eastAsia="Times New Roman" w:hAnsi="Times New Roman" w:cs="Times New Roman"/>
          <w:color w:val="000000"/>
          <w:sz w:val="24"/>
          <w:szCs w:val="24"/>
          <w:shd w:val="clear" w:color="auto" w:fill="FFFFFF"/>
        </w:rPr>
        <w:t>/m</w:t>
      </w:r>
      <w:r w:rsidR="003A16D8" w:rsidRPr="00504E67">
        <w:rPr>
          <w:rFonts w:ascii="Times New Roman" w:eastAsia="Times New Roman" w:hAnsi="Times New Roman" w:cs="Times New Roman"/>
          <w:color w:val="000000"/>
          <w:sz w:val="24"/>
          <w:szCs w:val="24"/>
          <w:shd w:val="clear" w:color="auto" w:fill="FFFFFF"/>
          <w:vertAlign w:val="superscript"/>
        </w:rPr>
        <w:t>3</w:t>
      </w:r>
      <w:r w:rsidR="00E906BE" w:rsidRPr="00504E67">
        <w:rPr>
          <w:rFonts w:ascii="Times New Roman" w:eastAsia="Times New Roman" w:hAnsi="Times New Roman" w:cs="Times New Roman"/>
          <w:color w:val="000000"/>
          <w:sz w:val="24"/>
          <w:szCs w:val="24"/>
          <w:shd w:val="clear" w:color="auto" w:fill="FFFFFF"/>
        </w:rPr>
        <w:t>.</w:t>
      </w:r>
      <w:r w:rsidR="00504E67" w:rsidRPr="00504E67">
        <w:rPr>
          <w:rFonts w:ascii="Times New Roman" w:eastAsia="Times New Roman" w:hAnsi="Times New Roman" w:cs="Times New Roman"/>
          <w:color w:val="000000"/>
          <w:sz w:val="24"/>
          <w:szCs w:val="24"/>
          <w:shd w:val="clear" w:color="auto" w:fill="FFFFFF"/>
        </w:rPr>
        <w:t xml:space="preserve"> </w:t>
      </w:r>
      <w:r w:rsidR="00A613A5">
        <w:rPr>
          <w:rFonts w:ascii="Times New Roman" w:hAnsi="Times New Roman" w:cs="Times New Roman"/>
          <w:color w:val="000000"/>
          <w:sz w:val="24"/>
          <w:szCs w:val="24"/>
        </w:rPr>
        <w:t xml:space="preserve">Volumni udjeli vodika u plinu </w:t>
      </w:r>
      <w:r w:rsidR="00A80C5B">
        <w:rPr>
          <w:rFonts w:ascii="Times New Roman" w:hAnsi="Times New Roman" w:cs="Times New Roman"/>
          <w:color w:val="000000"/>
          <w:sz w:val="24"/>
          <w:szCs w:val="24"/>
        </w:rPr>
        <w:t xml:space="preserve">trebaju biti od 40 </w:t>
      </w:r>
      <w:r w:rsidR="00504E67" w:rsidRPr="00504E67">
        <w:rPr>
          <w:rFonts w:ascii="Times New Roman" w:hAnsi="Times New Roman" w:cs="Times New Roman"/>
          <w:color w:val="000000"/>
          <w:sz w:val="24"/>
          <w:szCs w:val="24"/>
        </w:rPr>
        <w:t>do 70% kako bi b</w:t>
      </w:r>
      <w:r w:rsidR="00A80C5B">
        <w:rPr>
          <w:rFonts w:ascii="Times New Roman" w:hAnsi="Times New Roman" w:cs="Times New Roman"/>
          <w:color w:val="000000"/>
          <w:sz w:val="24"/>
          <w:szCs w:val="24"/>
        </w:rPr>
        <w:t xml:space="preserve">ilo </w:t>
      </w:r>
      <w:r w:rsidR="00A613A5">
        <w:rPr>
          <w:rFonts w:ascii="Times New Roman" w:hAnsi="Times New Roman" w:cs="Times New Roman"/>
          <w:color w:val="000000"/>
          <w:sz w:val="24"/>
          <w:szCs w:val="24"/>
        </w:rPr>
        <w:t xml:space="preserve">moguće odvijanje reakcija </w:t>
      </w:r>
      <w:r w:rsidR="00504E67" w:rsidRPr="00504E67">
        <w:rPr>
          <w:rFonts w:ascii="Times New Roman" w:hAnsi="Times New Roman" w:cs="Times New Roman"/>
          <w:color w:val="000000"/>
          <w:sz w:val="24"/>
          <w:szCs w:val="24"/>
        </w:rPr>
        <w:t>hidrodesulfurizacije.</w:t>
      </w:r>
    </w:p>
    <w:p w:rsidR="00B11314" w:rsidRPr="00110D2F" w:rsidRDefault="003A16D8" w:rsidP="00D106DB">
      <w:pPr>
        <w:numPr>
          <w:ilvl w:val="0"/>
          <w:numId w:val="7"/>
        </w:numPr>
        <w:spacing w:line="360" w:lineRule="auto"/>
        <w:ind w:left="720" w:hanging="360"/>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Parcijalni tlak vodika – ovis</w:t>
      </w:r>
      <w:r w:rsidR="00E94FAA">
        <w:rPr>
          <w:rFonts w:ascii="Times New Roman" w:eastAsia="Times New Roman" w:hAnsi="Times New Roman" w:cs="Times New Roman"/>
          <w:color w:val="000000"/>
          <w:sz w:val="24"/>
          <w:shd w:val="clear" w:color="auto" w:fill="FFFFFF"/>
        </w:rPr>
        <w:t xml:space="preserve">i </w:t>
      </w:r>
      <w:r w:rsidRPr="00110D2F">
        <w:rPr>
          <w:rFonts w:ascii="Times New Roman" w:eastAsia="Times New Roman" w:hAnsi="Times New Roman" w:cs="Times New Roman"/>
          <w:color w:val="000000"/>
          <w:sz w:val="24"/>
          <w:shd w:val="clear" w:color="auto" w:fill="FFFFFF"/>
        </w:rPr>
        <w:t>o tipu procesa i vrsti sir</w:t>
      </w:r>
      <w:r w:rsidR="00E906BE" w:rsidRPr="00110D2F">
        <w:rPr>
          <w:rFonts w:ascii="Times New Roman" w:eastAsia="Times New Roman" w:hAnsi="Times New Roman" w:cs="Times New Roman"/>
          <w:color w:val="000000"/>
          <w:sz w:val="24"/>
          <w:shd w:val="clear" w:color="auto" w:fill="FFFFFF"/>
        </w:rPr>
        <w:t>ovine. Za krekiranje sirovine (</w:t>
      </w:r>
      <w:r w:rsidRPr="00110D2F">
        <w:rPr>
          <w:rFonts w:ascii="Times New Roman" w:eastAsia="Times New Roman" w:hAnsi="Times New Roman" w:cs="Times New Roman"/>
          <w:color w:val="000000"/>
          <w:sz w:val="24"/>
          <w:shd w:val="clear" w:color="auto" w:fill="FFFFFF"/>
        </w:rPr>
        <w:t xml:space="preserve">lako cikličko ulje, </w:t>
      </w:r>
      <w:r w:rsidRPr="00B42959">
        <w:rPr>
          <w:rFonts w:ascii="Times New Roman" w:eastAsia="Times New Roman" w:hAnsi="Times New Roman" w:cs="Times New Roman"/>
          <w:i/>
          <w:color w:val="000000"/>
          <w:sz w:val="24"/>
          <w:shd w:val="clear" w:color="auto" w:fill="FFFFFF"/>
        </w:rPr>
        <w:t>visbreaking</w:t>
      </w:r>
      <w:r w:rsidRPr="00110D2F">
        <w:rPr>
          <w:rFonts w:ascii="Times New Roman" w:eastAsia="Times New Roman" w:hAnsi="Times New Roman" w:cs="Times New Roman"/>
          <w:color w:val="000000"/>
          <w:sz w:val="24"/>
          <w:shd w:val="clear" w:color="auto" w:fill="FFFFFF"/>
        </w:rPr>
        <w:t xml:space="preserve"> i koking plinsko ulje) potreban je veći parcijalni tlak vodika. Što je veći parcijalni tlak vodika</w:t>
      </w:r>
      <w:r w:rsidR="00E906BE"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vijek aktivnosti katalizatora</w:t>
      </w:r>
      <w:r w:rsidR="00B721BC" w:rsidRPr="00110D2F">
        <w:rPr>
          <w:rFonts w:ascii="Times New Roman" w:eastAsia="Times New Roman" w:hAnsi="Times New Roman" w:cs="Times New Roman"/>
          <w:color w:val="000000"/>
          <w:sz w:val="24"/>
          <w:shd w:val="clear" w:color="auto" w:fill="FFFFFF"/>
        </w:rPr>
        <w:t xml:space="preserve"> </w:t>
      </w:r>
      <w:r w:rsidRPr="00110D2F">
        <w:rPr>
          <w:rFonts w:ascii="Times New Roman" w:eastAsia="Times New Roman" w:hAnsi="Times New Roman" w:cs="Times New Roman"/>
          <w:color w:val="000000"/>
          <w:sz w:val="24"/>
          <w:shd w:val="clear" w:color="auto" w:fill="FFFFFF"/>
        </w:rPr>
        <w:t>je dulji</w:t>
      </w:r>
      <w:r w:rsidR="00FC537F">
        <w:rPr>
          <w:rFonts w:ascii="Times New Roman" w:eastAsia="Times New Roman" w:hAnsi="Times New Roman" w:cs="Times New Roman"/>
          <w:color w:val="000000"/>
          <w:sz w:val="24"/>
          <w:shd w:val="clear" w:color="auto" w:fill="FFFFFF"/>
        </w:rPr>
        <w:t>.</w:t>
      </w:r>
      <w:r w:rsidR="00A80C5B">
        <w:rPr>
          <w:rFonts w:ascii="Times New Roman" w:eastAsia="Times New Roman" w:hAnsi="Times New Roman" w:cs="Times New Roman"/>
          <w:color w:val="000000"/>
          <w:sz w:val="24"/>
          <w:shd w:val="clear" w:color="auto" w:fill="FFFFFF"/>
        </w:rPr>
        <w:t xml:space="preserve"> Parcijalni tlak vodika </w:t>
      </w:r>
      <w:r w:rsidRPr="00110D2F">
        <w:rPr>
          <w:rFonts w:ascii="Times New Roman" w:eastAsia="Times New Roman" w:hAnsi="Times New Roman" w:cs="Times New Roman"/>
          <w:color w:val="000000"/>
          <w:sz w:val="24"/>
          <w:shd w:val="clear" w:color="auto" w:fill="FFFFFF"/>
        </w:rPr>
        <w:t>kreće se od 10 do 60 bara</w:t>
      </w:r>
      <w:r w:rsidR="00136255">
        <w:rPr>
          <w:rFonts w:ascii="Times New Roman" w:eastAsia="Times New Roman" w:hAnsi="Times New Roman" w:cs="Times New Roman"/>
          <w:color w:val="000000"/>
          <w:sz w:val="24"/>
          <w:shd w:val="clear" w:color="auto" w:fill="FFFFFF"/>
        </w:rPr>
        <w:t xml:space="preserve"> </w:t>
      </w:r>
      <w:r w:rsidR="003E734E" w:rsidRPr="003E734E">
        <w:rPr>
          <w:rFonts w:ascii="Times New Roman" w:eastAsia="Times New Roman" w:hAnsi="Times New Roman" w:cs="Times New Roman"/>
          <w:color w:val="000000"/>
          <w:sz w:val="24"/>
          <w:shd w:val="clear" w:color="auto" w:fill="FFFFFF"/>
        </w:rPr>
        <w:t>[1</w:t>
      </w:r>
      <w:r w:rsidR="00C00D7A">
        <w:rPr>
          <w:rFonts w:ascii="Times New Roman" w:eastAsia="Times New Roman" w:hAnsi="Times New Roman" w:cs="Times New Roman"/>
          <w:color w:val="000000"/>
          <w:sz w:val="24"/>
          <w:shd w:val="clear" w:color="auto" w:fill="FFFFFF"/>
        </w:rPr>
        <w:t>7</w:t>
      </w:r>
      <w:r w:rsidR="00136255" w:rsidRPr="003E734E">
        <w:rPr>
          <w:rFonts w:ascii="Times New Roman" w:eastAsia="Times New Roman" w:hAnsi="Times New Roman" w:cs="Times New Roman"/>
          <w:color w:val="000000"/>
          <w:sz w:val="24"/>
          <w:shd w:val="clear" w:color="auto" w:fill="FFFFFF"/>
        </w:rPr>
        <w:t>,</w:t>
      </w:r>
      <w:r w:rsidR="006F1BB7"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20</w:t>
      </w:r>
      <w:r w:rsidR="00136255" w:rsidRPr="003E734E">
        <w:rPr>
          <w:rFonts w:ascii="Times New Roman" w:eastAsia="Times New Roman" w:hAnsi="Times New Roman" w:cs="Times New Roman"/>
          <w:color w:val="000000"/>
          <w:sz w:val="24"/>
          <w:shd w:val="clear" w:color="auto" w:fill="FFFFFF"/>
        </w:rPr>
        <w:t>,</w:t>
      </w:r>
      <w:r w:rsidR="006F1BB7"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21</w:t>
      </w:r>
      <w:r w:rsidR="00136255" w:rsidRPr="003E734E">
        <w:rPr>
          <w:rFonts w:ascii="Times New Roman" w:eastAsia="Times New Roman" w:hAnsi="Times New Roman" w:cs="Times New Roman"/>
          <w:color w:val="000000"/>
          <w:sz w:val="24"/>
          <w:shd w:val="clear" w:color="auto" w:fill="FFFFFF"/>
        </w:rPr>
        <w:t>]</w:t>
      </w:r>
      <w:r w:rsidRPr="003E734E">
        <w:rPr>
          <w:rFonts w:ascii="Times New Roman" w:eastAsia="Times New Roman" w:hAnsi="Times New Roman" w:cs="Times New Roman"/>
          <w:color w:val="000000"/>
          <w:sz w:val="24"/>
          <w:shd w:val="clear" w:color="auto" w:fill="FFFFFF"/>
        </w:rPr>
        <w:t>.</w:t>
      </w:r>
    </w:p>
    <w:p w:rsidR="00136255" w:rsidRPr="00136255" w:rsidRDefault="003A16D8">
      <w:pPr>
        <w:spacing w:line="360" w:lineRule="auto"/>
        <w:jc w:val="both"/>
        <w:rPr>
          <w:rFonts w:ascii="Times New Roman" w:eastAsia="Times New Roman" w:hAnsi="Times New Roman" w:cs="Times New Roman"/>
          <w:color w:val="000000"/>
          <w:sz w:val="24"/>
          <w:szCs w:val="24"/>
          <w:shd w:val="clear" w:color="auto" w:fill="FFFFFF"/>
        </w:rPr>
      </w:pPr>
      <w:r w:rsidRPr="00136255">
        <w:rPr>
          <w:rFonts w:ascii="Times New Roman" w:eastAsia="Times New Roman" w:hAnsi="Times New Roman" w:cs="Times New Roman"/>
          <w:color w:val="000000"/>
          <w:sz w:val="24"/>
          <w:szCs w:val="24"/>
          <w:shd w:val="clear" w:color="auto" w:fill="FFFFFF"/>
        </w:rPr>
        <w:lastRenderedPageBreak/>
        <w:t>Za proces hidrodesulfurizacije uglavnom se ko</w:t>
      </w:r>
      <w:r w:rsidR="00136255" w:rsidRPr="00136255">
        <w:rPr>
          <w:rFonts w:ascii="Times New Roman" w:eastAsia="Times New Roman" w:hAnsi="Times New Roman" w:cs="Times New Roman"/>
          <w:color w:val="000000"/>
          <w:sz w:val="24"/>
          <w:szCs w:val="24"/>
          <w:shd w:val="clear" w:color="auto" w:fill="FFFFFF"/>
        </w:rPr>
        <w:t xml:space="preserve">riste kobaltovi i molidbenovi oksidi kao smjese - </w:t>
      </w:r>
      <w:r w:rsidR="00136255" w:rsidRPr="00136255">
        <w:rPr>
          <w:rFonts w:ascii="Times New Roman" w:hAnsi="Times New Roman" w:cs="Times New Roman"/>
          <w:color w:val="000000"/>
          <w:sz w:val="24"/>
          <w:szCs w:val="24"/>
        </w:rPr>
        <w:t>MoO</w:t>
      </w:r>
      <w:r w:rsidR="00136255" w:rsidRPr="00136255">
        <w:rPr>
          <w:rFonts w:ascii="Times New Roman" w:hAnsi="Times New Roman" w:cs="Times New Roman"/>
          <w:color w:val="000000"/>
          <w:sz w:val="24"/>
          <w:szCs w:val="24"/>
          <w:vertAlign w:val="subscript"/>
        </w:rPr>
        <w:t>3</w:t>
      </w:r>
      <w:r w:rsidR="00136255" w:rsidRPr="00136255">
        <w:rPr>
          <w:rFonts w:ascii="Times New Roman" w:hAnsi="Times New Roman" w:cs="Times New Roman"/>
          <w:color w:val="000000"/>
          <w:sz w:val="24"/>
          <w:szCs w:val="24"/>
        </w:rPr>
        <w:t xml:space="preserve"> i CoMoO</w:t>
      </w:r>
      <w:r w:rsidR="00136255" w:rsidRPr="00136255">
        <w:rPr>
          <w:rFonts w:ascii="Times New Roman" w:hAnsi="Times New Roman" w:cs="Times New Roman"/>
          <w:color w:val="000000"/>
          <w:sz w:val="24"/>
          <w:szCs w:val="24"/>
          <w:vertAlign w:val="subscript"/>
        </w:rPr>
        <w:t>4</w:t>
      </w:r>
      <w:r w:rsidR="004B176B">
        <w:rPr>
          <w:rFonts w:ascii="Times New Roman" w:hAnsi="Times New Roman" w:cs="Times New Roman"/>
          <w:color w:val="000000"/>
          <w:sz w:val="24"/>
          <w:szCs w:val="24"/>
        </w:rPr>
        <w:t xml:space="preserve"> na nosaču (γ</w:t>
      </w:r>
      <w:r w:rsidR="00136255" w:rsidRPr="00136255">
        <w:rPr>
          <w:rFonts w:ascii="Times New Roman" w:hAnsi="Times New Roman" w:cs="Times New Roman"/>
          <w:color w:val="000000"/>
          <w:sz w:val="24"/>
          <w:szCs w:val="24"/>
        </w:rPr>
        <w:t>-Al</w:t>
      </w:r>
      <w:r w:rsidR="00136255" w:rsidRPr="00FC537F">
        <w:rPr>
          <w:rFonts w:ascii="Times New Roman" w:hAnsi="Times New Roman" w:cs="Times New Roman"/>
          <w:color w:val="000000"/>
          <w:sz w:val="24"/>
          <w:szCs w:val="24"/>
          <w:vertAlign w:val="subscript"/>
        </w:rPr>
        <w:t>2</w:t>
      </w:r>
      <w:r w:rsidR="00136255" w:rsidRPr="00136255">
        <w:rPr>
          <w:rFonts w:ascii="Times New Roman" w:hAnsi="Times New Roman" w:cs="Times New Roman"/>
          <w:color w:val="000000"/>
          <w:sz w:val="24"/>
          <w:szCs w:val="24"/>
        </w:rPr>
        <w:t>O</w:t>
      </w:r>
      <w:r w:rsidR="00136255" w:rsidRPr="00FC537F">
        <w:rPr>
          <w:rFonts w:ascii="Times New Roman" w:hAnsi="Times New Roman" w:cs="Times New Roman"/>
          <w:color w:val="000000"/>
          <w:sz w:val="24"/>
          <w:szCs w:val="24"/>
          <w:vertAlign w:val="subscript"/>
        </w:rPr>
        <w:t>3</w:t>
      </w:r>
      <w:r w:rsidR="00136255" w:rsidRPr="00136255">
        <w:rPr>
          <w:rFonts w:ascii="Times New Roman" w:hAnsi="Times New Roman" w:cs="Times New Roman"/>
          <w:color w:val="000000"/>
          <w:sz w:val="24"/>
          <w:szCs w:val="24"/>
        </w:rPr>
        <w:t>)</w:t>
      </w:r>
      <w:r w:rsidRPr="00136255">
        <w:rPr>
          <w:rFonts w:ascii="Times New Roman" w:eastAsia="Times New Roman" w:hAnsi="Times New Roman" w:cs="Times New Roman"/>
          <w:color w:val="000000"/>
          <w:sz w:val="24"/>
          <w:szCs w:val="24"/>
          <w:shd w:val="clear" w:color="auto" w:fill="FFFFFF"/>
        </w:rPr>
        <w:t xml:space="preserve">. Koncentracija kobalta je između 1 i 5% </w:t>
      </w:r>
      <w:r w:rsidR="00E94FAA" w:rsidRPr="00136255">
        <w:rPr>
          <w:rFonts w:ascii="Times New Roman" w:eastAsia="Times New Roman" w:hAnsi="Times New Roman" w:cs="Times New Roman"/>
          <w:color w:val="000000"/>
          <w:sz w:val="24"/>
          <w:szCs w:val="24"/>
          <w:shd w:val="clear" w:color="auto" w:fill="FFFFFF"/>
        </w:rPr>
        <w:t>(</w:t>
      </w:r>
      <w:r w:rsidRPr="00136255">
        <w:rPr>
          <w:rFonts w:ascii="Times New Roman" w:eastAsia="Times New Roman" w:hAnsi="Times New Roman" w:cs="Times New Roman"/>
          <w:i/>
          <w:color w:val="000000"/>
          <w:sz w:val="24"/>
          <w:szCs w:val="24"/>
          <w:shd w:val="clear" w:color="auto" w:fill="FFFFFF"/>
        </w:rPr>
        <w:t>m</w:t>
      </w:r>
      <w:r w:rsidR="00E94FAA" w:rsidRPr="00136255">
        <w:rPr>
          <w:rFonts w:ascii="Times New Roman" w:eastAsia="Times New Roman" w:hAnsi="Times New Roman" w:cs="Times New Roman"/>
          <w:color w:val="000000"/>
          <w:sz w:val="24"/>
          <w:szCs w:val="24"/>
          <w:shd w:val="clear" w:color="auto" w:fill="FFFFFF"/>
        </w:rPr>
        <w:t>/</w:t>
      </w:r>
      <w:r w:rsidR="00E94FAA" w:rsidRPr="00136255">
        <w:rPr>
          <w:rFonts w:ascii="Times New Roman" w:eastAsia="Times New Roman" w:hAnsi="Times New Roman" w:cs="Times New Roman"/>
          <w:i/>
          <w:color w:val="000000"/>
          <w:sz w:val="24"/>
          <w:szCs w:val="24"/>
          <w:shd w:val="clear" w:color="auto" w:fill="FFFFFF"/>
        </w:rPr>
        <w:t>m</w:t>
      </w:r>
      <w:r w:rsidR="00E94FAA" w:rsidRPr="00136255">
        <w:rPr>
          <w:rFonts w:ascii="Times New Roman" w:eastAsia="Times New Roman" w:hAnsi="Times New Roman" w:cs="Times New Roman"/>
          <w:color w:val="000000"/>
          <w:sz w:val="24"/>
          <w:szCs w:val="24"/>
          <w:shd w:val="clear" w:color="auto" w:fill="FFFFFF"/>
        </w:rPr>
        <w:t>)</w:t>
      </w:r>
      <w:r w:rsidR="00E906BE" w:rsidRPr="00136255">
        <w:rPr>
          <w:rFonts w:ascii="Times New Roman" w:eastAsia="Times New Roman" w:hAnsi="Times New Roman" w:cs="Times New Roman"/>
          <w:color w:val="000000"/>
          <w:sz w:val="24"/>
          <w:szCs w:val="24"/>
          <w:shd w:val="clear" w:color="auto" w:fill="FFFFFF"/>
        </w:rPr>
        <w:t xml:space="preserve">, a </w:t>
      </w:r>
      <w:r w:rsidRPr="00136255">
        <w:rPr>
          <w:rFonts w:ascii="Times New Roman" w:eastAsia="Times New Roman" w:hAnsi="Times New Roman" w:cs="Times New Roman"/>
          <w:color w:val="000000"/>
          <w:sz w:val="24"/>
          <w:szCs w:val="24"/>
          <w:shd w:val="clear" w:color="auto" w:fill="FFFFFF"/>
        </w:rPr>
        <w:t>molidbena je između 6 i 25%</w:t>
      </w:r>
      <w:r w:rsidR="00E906BE" w:rsidRPr="00136255">
        <w:rPr>
          <w:rFonts w:ascii="Times New Roman" w:eastAsia="Times New Roman" w:hAnsi="Times New Roman" w:cs="Times New Roman"/>
          <w:color w:val="000000"/>
          <w:sz w:val="24"/>
          <w:szCs w:val="24"/>
          <w:shd w:val="clear" w:color="auto" w:fill="FFFFFF"/>
        </w:rPr>
        <w:t xml:space="preserve"> </w:t>
      </w:r>
      <w:r w:rsidR="00E94FAA" w:rsidRPr="00136255">
        <w:rPr>
          <w:rFonts w:ascii="Times New Roman" w:eastAsia="Times New Roman" w:hAnsi="Times New Roman" w:cs="Times New Roman"/>
          <w:color w:val="000000"/>
          <w:sz w:val="24"/>
          <w:szCs w:val="24"/>
          <w:shd w:val="clear" w:color="auto" w:fill="FFFFFF"/>
        </w:rPr>
        <w:t>(</w:t>
      </w:r>
      <w:r w:rsidR="00E94FAA" w:rsidRPr="00136255">
        <w:rPr>
          <w:rFonts w:ascii="Times New Roman" w:eastAsia="Times New Roman" w:hAnsi="Times New Roman" w:cs="Times New Roman"/>
          <w:i/>
          <w:color w:val="000000"/>
          <w:sz w:val="24"/>
          <w:szCs w:val="24"/>
          <w:shd w:val="clear" w:color="auto" w:fill="FFFFFF"/>
        </w:rPr>
        <w:t>m</w:t>
      </w:r>
      <w:r w:rsidR="00E94FAA" w:rsidRPr="00136255">
        <w:rPr>
          <w:rFonts w:ascii="Times New Roman" w:eastAsia="Times New Roman" w:hAnsi="Times New Roman" w:cs="Times New Roman"/>
          <w:color w:val="000000"/>
          <w:sz w:val="24"/>
          <w:szCs w:val="24"/>
          <w:shd w:val="clear" w:color="auto" w:fill="FFFFFF"/>
        </w:rPr>
        <w:t>/</w:t>
      </w:r>
      <w:r w:rsidR="00E94FAA" w:rsidRPr="00136255">
        <w:rPr>
          <w:rFonts w:ascii="Times New Roman" w:eastAsia="Times New Roman" w:hAnsi="Times New Roman" w:cs="Times New Roman"/>
          <w:i/>
          <w:color w:val="000000"/>
          <w:sz w:val="24"/>
          <w:szCs w:val="24"/>
          <w:shd w:val="clear" w:color="auto" w:fill="FFFFFF"/>
        </w:rPr>
        <w:t>m</w:t>
      </w:r>
      <w:r w:rsidR="00E94FAA" w:rsidRPr="00136255">
        <w:rPr>
          <w:rFonts w:ascii="Times New Roman" w:eastAsia="Times New Roman" w:hAnsi="Times New Roman" w:cs="Times New Roman"/>
          <w:color w:val="000000"/>
          <w:sz w:val="24"/>
          <w:szCs w:val="24"/>
          <w:shd w:val="clear" w:color="auto" w:fill="FFFFFF"/>
        </w:rPr>
        <w:t>)</w:t>
      </w:r>
      <w:r w:rsidRPr="00136255">
        <w:rPr>
          <w:rFonts w:ascii="Times New Roman" w:eastAsia="Times New Roman" w:hAnsi="Times New Roman" w:cs="Times New Roman"/>
          <w:color w:val="000000"/>
          <w:sz w:val="24"/>
          <w:szCs w:val="24"/>
          <w:shd w:val="clear" w:color="auto" w:fill="FFFFFF"/>
        </w:rPr>
        <w:t>.</w:t>
      </w:r>
      <w:r w:rsidR="004017A3">
        <w:rPr>
          <w:rFonts w:ascii="Times New Roman" w:eastAsia="Times New Roman" w:hAnsi="Times New Roman" w:cs="Times New Roman"/>
          <w:color w:val="000000"/>
          <w:sz w:val="24"/>
          <w:szCs w:val="24"/>
          <w:shd w:val="clear" w:color="auto" w:fill="FFFFFF"/>
        </w:rPr>
        <w:t xml:space="preserve"> </w:t>
      </w:r>
      <w:r w:rsidR="00601CEA">
        <w:rPr>
          <w:rFonts w:ascii="Times New Roman" w:eastAsia="Times New Roman" w:hAnsi="Times New Roman" w:cs="Times New Roman"/>
          <w:color w:val="000000"/>
          <w:sz w:val="24"/>
          <w:shd w:val="clear" w:color="auto" w:fill="FFFFFF"/>
        </w:rPr>
        <w:t>Ž</w:t>
      </w:r>
      <w:r w:rsidR="004017A3" w:rsidRPr="00110D2F">
        <w:rPr>
          <w:rFonts w:ascii="Times New Roman" w:eastAsia="Times New Roman" w:hAnsi="Times New Roman" w:cs="Times New Roman"/>
          <w:color w:val="000000"/>
          <w:sz w:val="24"/>
          <w:shd w:val="clear" w:color="auto" w:fill="FFFFFF"/>
        </w:rPr>
        <w:t>ivotni vijek katalizatora danas iznosi minimalno 36 mjeseci</w:t>
      </w:r>
      <w:r w:rsidR="004017A3">
        <w:rPr>
          <w:rFonts w:ascii="Times New Roman" w:eastAsia="Times New Roman" w:hAnsi="Times New Roman" w:cs="Times New Roman"/>
          <w:color w:val="000000"/>
          <w:sz w:val="24"/>
          <w:shd w:val="clear" w:color="auto" w:fill="FFFFFF"/>
        </w:rPr>
        <w:t>, a na njega pozitivno utječe</w:t>
      </w:r>
      <w:r w:rsidR="004017A3">
        <w:rPr>
          <w:rFonts w:ascii="Times New Roman" w:eastAsia="Times New Roman" w:hAnsi="Times New Roman" w:cs="Times New Roman"/>
          <w:color w:val="000000"/>
          <w:sz w:val="24"/>
          <w:szCs w:val="24"/>
          <w:shd w:val="clear" w:color="auto" w:fill="FFFFFF"/>
        </w:rPr>
        <w:t xml:space="preserve"> v</w:t>
      </w:r>
      <w:r w:rsidRPr="00136255">
        <w:rPr>
          <w:rFonts w:ascii="Times New Roman" w:eastAsia="Times New Roman" w:hAnsi="Times New Roman" w:cs="Times New Roman"/>
          <w:color w:val="000000"/>
          <w:sz w:val="24"/>
          <w:szCs w:val="24"/>
          <w:shd w:val="clear" w:color="auto" w:fill="FFFFFF"/>
        </w:rPr>
        <w:t>isok parcijalni tlak vodika, viši odnos vodik/sirovina i veća prostorna brzina.</w:t>
      </w:r>
      <w:r w:rsidR="00A80C5B">
        <w:rPr>
          <w:rFonts w:ascii="Times New Roman" w:eastAsia="Times New Roman" w:hAnsi="Times New Roman" w:cs="Times New Roman"/>
          <w:color w:val="000000"/>
          <w:sz w:val="24"/>
          <w:szCs w:val="24"/>
          <w:shd w:val="clear" w:color="auto" w:fill="FFFFFF"/>
        </w:rPr>
        <w:t xml:space="preserve"> </w:t>
      </w:r>
      <w:r w:rsidR="0082574C">
        <w:rPr>
          <w:rFonts w:ascii="Times New Roman" w:hAnsi="Times New Roman" w:cs="Times New Roman"/>
          <w:color w:val="000000" w:themeColor="text1"/>
          <w:sz w:val="24"/>
          <w:szCs w:val="24"/>
        </w:rPr>
        <w:t>A</w:t>
      </w:r>
      <w:r w:rsidR="00A80C5B" w:rsidRPr="00703D5A">
        <w:rPr>
          <w:rFonts w:ascii="Times New Roman" w:hAnsi="Times New Roman" w:cs="Times New Roman"/>
          <w:color w:val="000000" w:themeColor="text1"/>
          <w:sz w:val="24"/>
          <w:szCs w:val="24"/>
        </w:rPr>
        <w:t>ktivnost katalizatora je duža</w:t>
      </w:r>
      <w:r w:rsidR="00E64F75">
        <w:rPr>
          <w:rFonts w:ascii="Times New Roman" w:hAnsi="Times New Roman" w:cs="Times New Roman"/>
          <w:color w:val="000000" w:themeColor="text1"/>
          <w:sz w:val="24"/>
          <w:szCs w:val="24"/>
        </w:rPr>
        <w:t>, što su tlakovi viši</w:t>
      </w:r>
      <w:r w:rsidR="00A80C5B" w:rsidRPr="00703D5A">
        <w:rPr>
          <w:rFonts w:ascii="Times New Roman" w:hAnsi="Times New Roman" w:cs="Times New Roman"/>
          <w:color w:val="000000" w:themeColor="text1"/>
          <w:sz w:val="24"/>
          <w:szCs w:val="24"/>
        </w:rPr>
        <w:t>.</w:t>
      </w:r>
      <w:r w:rsidRPr="00136255">
        <w:rPr>
          <w:rFonts w:ascii="Times New Roman" w:eastAsia="Times New Roman" w:hAnsi="Times New Roman" w:cs="Times New Roman"/>
          <w:color w:val="000000"/>
          <w:sz w:val="24"/>
          <w:szCs w:val="24"/>
          <w:shd w:val="clear" w:color="auto" w:fill="FFFFFF"/>
        </w:rPr>
        <w:t xml:space="preserve"> Da bismo dobili proizvod (dizel gorivo) </w:t>
      </w:r>
      <w:r w:rsidR="00E94FAA" w:rsidRPr="00136255">
        <w:rPr>
          <w:rFonts w:ascii="Times New Roman" w:eastAsia="Times New Roman" w:hAnsi="Times New Roman" w:cs="Times New Roman"/>
          <w:color w:val="000000"/>
          <w:sz w:val="24"/>
          <w:szCs w:val="24"/>
          <w:shd w:val="clear" w:color="auto" w:fill="FFFFFF"/>
        </w:rPr>
        <w:t>u kojem je udio sumpora manji od</w:t>
      </w:r>
      <w:r w:rsidRPr="00136255">
        <w:rPr>
          <w:rFonts w:ascii="Times New Roman" w:eastAsia="Times New Roman" w:hAnsi="Times New Roman" w:cs="Times New Roman"/>
          <w:color w:val="000000"/>
          <w:sz w:val="24"/>
          <w:szCs w:val="24"/>
          <w:shd w:val="clear" w:color="auto" w:fill="FFFFFF"/>
        </w:rPr>
        <w:t xml:space="preserve"> 10 </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sidRPr="00136255">
        <w:rPr>
          <w:rFonts w:ascii="Times New Roman" w:eastAsia="Times New Roman" w:hAnsi="Times New Roman" w:cs="Times New Roman"/>
          <w:color w:val="000000"/>
          <w:sz w:val="24"/>
          <w:szCs w:val="24"/>
          <w:shd w:val="clear" w:color="auto" w:fill="FFFFFF"/>
        </w:rPr>
        <w:t xml:space="preserve"> potrebno je da tlak u procesu iznosi minimalno 50 bara. </w:t>
      </w:r>
      <w:r w:rsidR="00136255" w:rsidRPr="00136255">
        <w:rPr>
          <w:rFonts w:ascii="Times New Roman" w:hAnsi="Times New Roman" w:cs="Times New Roman"/>
          <w:color w:val="000000"/>
          <w:sz w:val="24"/>
          <w:szCs w:val="24"/>
        </w:rPr>
        <w:t xml:space="preserve">Regeneracija se može obavljati </w:t>
      </w:r>
      <w:r w:rsidR="00136255" w:rsidRPr="00FC537F">
        <w:rPr>
          <w:rFonts w:ascii="Times New Roman" w:hAnsi="Times New Roman" w:cs="Times New Roman"/>
          <w:i/>
          <w:color w:val="000000"/>
          <w:sz w:val="24"/>
          <w:szCs w:val="24"/>
        </w:rPr>
        <w:t>in situ</w:t>
      </w:r>
      <w:r w:rsidR="00136255" w:rsidRPr="00136255">
        <w:rPr>
          <w:rFonts w:ascii="Times New Roman" w:hAnsi="Times New Roman" w:cs="Times New Roman"/>
          <w:color w:val="000000"/>
          <w:sz w:val="24"/>
          <w:szCs w:val="24"/>
        </w:rPr>
        <w:t>, odnosno spaljivanjem koksa u struji zraka (konc. kisika do 1% vol.) na temperaturi od 550 °C.</w:t>
      </w:r>
    </w:p>
    <w:p w:rsidR="00193EE5" w:rsidRPr="00110D2F" w:rsidRDefault="003A16D8">
      <w:pPr>
        <w:spacing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Ovisno o vrsti sirovine variraju tlak, temperatura, prostorna brzina</w:t>
      </w:r>
      <w:r w:rsidR="00E94FAA">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w:t>
      </w:r>
      <w:r w:rsidR="00E94FAA">
        <w:rPr>
          <w:rFonts w:ascii="Times New Roman" w:eastAsia="Times New Roman" w:hAnsi="Times New Roman" w:cs="Times New Roman"/>
          <w:color w:val="000000"/>
          <w:sz w:val="24"/>
          <w:shd w:val="clear" w:color="auto" w:fill="FFFFFF"/>
        </w:rPr>
        <w:t>omjer</w:t>
      </w:r>
      <w:r w:rsidRPr="00110D2F">
        <w:rPr>
          <w:rFonts w:ascii="Times New Roman" w:eastAsia="Times New Roman" w:hAnsi="Times New Roman" w:cs="Times New Roman"/>
          <w:color w:val="000000"/>
          <w:sz w:val="24"/>
          <w:shd w:val="clear" w:color="auto" w:fill="FFFFFF"/>
        </w:rPr>
        <w:t xml:space="preserve"> vodik/sir</w:t>
      </w:r>
      <w:r w:rsidR="004017A3">
        <w:rPr>
          <w:rFonts w:ascii="Times New Roman" w:eastAsia="Times New Roman" w:hAnsi="Times New Roman" w:cs="Times New Roman"/>
          <w:color w:val="000000"/>
          <w:sz w:val="24"/>
          <w:shd w:val="clear" w:color="auto" w:fill="FFFFFF"/>
        </w:rPr>
        <w:t xml:space="preserve">ovina i parcijalni tlak vodika </w:t>
      </w:r>
      <w:r w:rsidR="00E906BE" w:rsidRPr="003E734E">
        <w:rPr>
          <w:rFonts w:ascii="Times New Roman" w:eastAsia="Times New Roman" w:hAnsi="Times New Roman" w:cs="Times New Roman"/>
          <w:color w:val="000000"/>
          <w:sz w:val="24"/>
          <w:shd w:val="clear" w:color="auto" w:fill="FFFFFF"/>
        </w:rPr>
        <w:t>[</w:t>
      </w:r>
      <w:r w:rsidR="003E734E" w:rsidRPr="003E734E">
        <w:rPr>
          <w:rFonts w:ascii="Times New Roman" w:eastAsia="Times New Roman" w:hAnsi="Times New Roman" w:cs="Times New Roman"/>
          <w:color w:val="000000"/>
          <w:sz w:val="24"/>
          <w:shd w:val="clear" w:color="auto" w:fill="FFFFFF"/>
        </w:rPr>
        <w:t>2, 1</w:t>
      </w:r>
      <w:r w:rsidR="00C00D7A">
        <w:rPr>
          <w:rFonts w:ascii="Times New Roman" w:eastAsia="Times New Roman" w:hAnsi="Times New Roman" w:cs="Times New Roman"/>
          <w:color w:val="000000"/>
          <w:sz w:val="24"/>
          <w:shd w:val="clear" w:color="auto" w:fill="FFFFFF"/>
        </w:rPr>
        <w:t>7</w:t>
      </w:r>
      <w:r w:rsidR="000D233B" w:rsidRPr="003E734E">
        <w:rPr>
          <w:rFonts w:ascii="Times New Roman" w:eastAsia="Times New Roman" w:hAnsi="Times New Roman" w:cs="Times New Roman"/>
          <w:color w:val="000000"/>
          <w:sz w:val="24"/>
          <w:shd w:val="clear" w:color="auto" w:fill="FFFFFF"/>
        </w:rPr>
        <w:t>,</w:t>
      </w:r>
      <w:r w:rsidR="005B648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20</w:t>
      </w:r>
      <w:r w:rsidR="003E734E" w:rsidRPr="003E734E">
        <w:rPr>
          <w:rFonts w:ascii="Times New Roman" w:eastAsia="Times New Roman" w:hAnsi="Times New Roman" w:cs="Times New Roman"/>
          <w:color w:val="000000"/>
          <w:sz w:val="24"/>
          <w:shd w:val="clear" w:color="auto" w:fill="FFFFFF"/>
        </w:rPr>
        <w:t xml:space="preserve">, </w:t>
      </w:r>
      <w:r w:rsidR="00C00D7A">
        <w:rPr>
          <w:rFonts w:ascii="Times New Roman" w:eastAsia="Times New Roman" w:hAnsi="Times New Roman" w:cs="Times New Roman"/>
          <w:color w:val="000000"/>
          <w:sz w:val="24"/>
          <w:shd w:val="clear" w:color="auto" w:fill="FFFFFF"/>
        </w:rPr>
        <w:t>21</w:t>
      </w:r>
      <w:r w:rsidR="00E906BE" w:rsidRPr="003E734E">
        <w:rPr>
          <w:rFonts w:ascii="Times New Roman" w:eastAsia="Times New Roman" w:hAnsi="Times New Roman" w:cs="Times New Roman"/>
          <w:color w:val="000000"/>
          <w:sz w:val="24"/>
          <w:shd w:val="clear" w:color="auto" w:fill="FFFFFF"/>
        </w:rPr>
        <w:t>]</w:t>
      </w:r>
      <w:r w:rsidRPr="003E734E">
        <w:rPr>
          <w:rFonts w:ascii="Times New Roman" w:eastAsia="Times New Roman" w:hAnsi="Times New Roman" w:cs="Times New Roman"/>
          <w:color w:val="000000"/>
          <w:sz w:val="24"/>
          <w:shd w:val="clear" w:color="auto" w:fill="FFFFFF"/>
        </w:rPr>
        <w:t>.</w:t>
      </w:r>
    </w:p>
    <w:p w:rsidR="00FE1976" w:rsidRDefault="00FE1976">
      <w:pPr>
        <w:spacing w:line="360" w:lineRule="auto"/>
        <w:jc w:val="both"/>
        <w:rPr>
          <w:rFonts w:ascii="Times New Roman" w:eastAsia="Times New Roman" w:hAnsi="Times New Roman" w:cs="Times New Roman"/>
          <w:b/>
          <w:color w:val="000000"/>
          <w:sz w:val="28"/>
          <w:szCs w:val="28"/>
          <w:shd w:val="clear" w:color="auto" w:fill="FFFFFF"/>
        </w:rPr>
      </w:pPr>
    </w:p>
    <w:p w:rsidR="0074421F" w:rsidRDefault="002B0ECD">
      <w:pPr>
        <w:spacing w:line="360" w:lineRule="auto"/>
        <w:jc w:val="both"/>
        <w:rPr>
          <w:rFonts w:ascii="TimesNewRoman" w:hAnsi="TimesNewRoman"/>
          <w:color w:val="000000"/>
          <w:sz w:val="20"/>
        </w:rPr>
      </w:pPr>
      <w:r>
        <w:rPr>
          <w:rFonts w:ascii="Times New Roman" w:eastAsia="Times New Roman" w:hAnsi="Times New Roman" w:cs="Times New Roman"/>
          <w:b/>
          <w:color w:val="000000"/>
          <w:sz w:val="28"/>
          <w:szCs w:val="28"/>
          <w:shd w:val="clear" w:color="auto" w:fill="FFFFFF"/>
        </w:rPr>
        <w:t>1</w:t>
      </w:r>
      <w:r w:rsidR="0074421F">
        <w:rPr>
          <w:rFonts w:ascii="Times New Roman" w:eastAsia="Times New Roman" w:hAnsi="Times New Roman" w:cs="Times New Roman"/>
          <w:b/>
          <w:color w:val="000000"/>
          <w:sz w:val="28"/>
          <w:szCs w:val="28"/>
          <w:shd w:val="clear" w:color="auto" w:fill="FFFFFF"/>
        </w:rPr>
        <w:t xml:space="preserve">.2.2. </w:t>
      </w:r>
      <w:r w:rsidR="004609E6">
        <w:rPr>
          <w:rFonts w:ascii="Times New Roman" w:eastAsia="Times New Roman" w:hAnsi="Times New Roman" w:cs="Times New Roman"/>
          <w:b/>
          <w:color w:val="000000"/>
          <w:sz w:val="28"/>
          <w:szCs w:val="28"/>
          <w:shd w:val="clear" w:color="auto" w:fill="FFFFFF"/>
        </w:rPr>
        <w:t xml:space="preserve">  VRSTE </w:t>
      </w:r>
      <w:r w:rsidR="0074421F" w:rsidRPr="0074421F">
        <w:rPr>
          <w:rFonts w:ascii="TimesNewRoman" w:hAnsi="TimesNewRoman"/>
          <w:b/>
          <w:color w:val="000000"/>
          <w:sz w:val="28"/>
          <w:szCs w:val="28"/>
        </w:rPr>
        <w:t>DI</w:t>
      </w:r>
      <w:r w:rsidR="0056358C">
        <w:rPr>
          <w:rFonts w:ascii="TimesNewRoman" w:hAnsi="TimesNewRoman"/>
          <w:b/>
          <w:color w:val="000000"/>
          <w:sz w:val="28"/>
          <w:szCs w:val="28"/>
        </w:rPr>
        <w:t>Z</w:t>
      </w:r>
      <w:r w:rsidR="0074421F" w:rsidRPr="0074421F">
        <w:rPr>
          <w:rFonts w:ascii="TimesNewRoman" w:hAnsi="TimesNewRoman"/>
          <w:b/>
          <w:color w:val="000000"/>
          <w:sz w:val="28"/>
          <w:szCs w:val="28"/>
        </w:rPr>
        <w:t>EL GORIVA</w:t>
      </w:r>
      <w:r w:rsidR="0074421F" w:rsidRPr="0074421F">
        <w:rPr>
          <w:rFonts w:ascii="TimesNewRoman" w:hAnsi="TimesNewRoman"/>
          <w:color w:val="000000"/>
          <w:sz w:val="20"/>
        </w:rPr>
        <w:t xml:space="preserve"> </w:t>
      </w:r>
    </w:p>
    <w:p w:rsidR="0074421F" w:rsidRDefault="0056358C">
      <w:pPr>
        <w:spacing w:line="360" w:lineRule="auto"/>
        <w:jc w:val="both"/>
        <w:rPr>
          <w:rFonts w:ascii="TimesNewRoman" w:hAnsi="TimesNewRoman"/>
          <w:color w:val="000000"/>
          <w:sz w:val="24"/>
          <w:szCs w:val="24"/>
        </w:rPr>
      </w:pPr>
      <w:r>
        <w:rPr>
          <w:rFonts w:ascii="TimesNewRoman" w:hAnsi="TimesNewRoman"/>
          <w:color w:val="000000"/>
          <w:sz w:val="24"/>
          <w:szCs w:val="24"/>
        </w:rPr>
        <w:t>Dizelsko</w:t>
      </w:r>
      <w:r w:rsidR="0074421F">
        <w:rPr>
          <w:rFonts w:ascii="TimesNewRoman" w:hAnsi="TimesNewRoman"/>
          <w:color w:val="000000"/>
          <w:sz w:val="24"/>
          <w:szCs w:val="24"/>
        </w:rPr>
        <w:t xml:space="preserve"> gorivo je najvažnije od svih naftnih proizvoda kad</w:t>
      </w:r>
      <w:r w:rsidR="006E46E1">
        <w:rPr>
          <w:rFonts w:ascii="TimesNewRoman" w:hAnsi="TimesNewRoman"/>
          <w:color w:val="000000"/>
          <w:sz w:val="24"/>
          <w:szCs w:val="24"/>
        </w:rPr>
        <w:t xml:space="preserve">a se </w:t>
      </w:r>
      <w:r w:rsidR="002B0FF5">
        <w:rPr>
          <w:rFonts w:ascii="TimesNewRoman" w:hAnsi="TimesNewRoman"/>
          <w:color w:val="000000"/>
          <w:sz w:val="24"/>
          <w:szCs w:val="24"/>
        </w:rPr>
        <w:t>razmatra</w:t>
      </w:r>
      <w:r w:rsidR="006E46E1">
        <w:rPr>
          <w:rFonts w:ascii="TimesNewRoman" w:hAnsi="TimesNewRoman"/>
          <w:color w:val="000000"/>
          <w:sz w:val="24"/>
          <w:szCs w:val="24"/>
        </w:rPr>
        <w:t xml:space="preserve"> ekonomska važnost</w:t>
      </w:r>
      <w:r w:rsidR="0074421F" w:rsidRPr="00A1762E">
        <w:rPr>
          <w:rFonts w:ascii="TimesNewRoman" w:hAnsi="TimesNewRoman"/>
          <w:color w:val="000000"/>
          <w:sz w:val="24"/>
          <w:szCs w:val="24"/>
        </w:rPr>
        <w:t>.</w:t>
      </w:r>
      <w:r w:rsidR="0074421F">
        <w:rPr>
          <w:rFonts w:ascii="TimesNewRoman" w:hAnsi="TimesNewRoman"/>
          <w:color w:val="000000"/>
          <w:sz w:val="24"/>
          <w:szCs w:val="24"/>
        </w:rPr>
        <w:t xml:space="preserve"> Postoje različite vrste dizel goriva</w:t>
      </w:r>
      <w:r w:rsidR="004B176B">
        <w:rPr>
          <w:rFonts w:ascii="TimesNewRoman" w:hAnsi="TimesNewRoman"/>
          <w:color w:val="000000"/>
          <w:sz w:val="24"/>
          <w:szCs w:val="24"/>
        </w:rPr>
        <w:t xml:space="preserve"> koja</w:t>
      </w:r>
      <w:r>
        <w:rPr>
          <w:rFonts w:ascii="TimesNewRoman" w:hAnsi="TimesNewRoman"/>
          <w:color w:val="000000"/>
          <w:sz w:val="24"/>
          <w:szCs w:val="24"/>
        </w:rPr>
        <w:t xml:space="preserve"> se prodaju u Hrvatskoj</w:t>
      </w:r>
      <w:r w:rsidR="0074421F">
        <w:rPr>
          <w:rFonts w:ascii="TimesNewRoman" w:hAnsi="TimesNewRoman"/>
          <w:color w:val="000000"/>
          <w:sz w:val="24"/>
          <w:szCs w:val="24"/>
        </w:rPr>
        <w:t xml:space="preserve"> među kojima su:</w:t>
      </w:r>
    </w:p>
    <w:p w:rsidR="0074421F" w:rsidRPr="0074421F" w:rsidRDefault="0056358C" w:rsidP="00D106DB">
      <w:pPr>
        <w:pStyle w:val="ListParagraph"/>
        <w:numPr>
          <w:ilvl w:val="0"/>
          <w:numId w:val="18"/>
        </w:numPr>
        <w:spacing w:line="360" w:lineRule="auto"/>
        <w:ind w:left="714" w:hanging="357"/>
        <w:jc w:val="both"/>
        <w:rPr>
          <w:rFonts w:ascii="Times New Roman" w:hAnsi="Times New Roman" w:cs="Times New Roman"/>
          <w:color w:val="000000"/>
          <w:sz w:val="24"/>
          <w:szCs w:val="24"/>
        </w:rPr>
      </w:pPr>
      <w:r w:rsidRPr="0056358C">
        <w:rPr>
          <w:rFonts w:ascii="Times New Roman" w:hAnsi="Times New Roman" w:cs="Times New Roman"/>
          <w:b/>
          <w:bCs/>
          <w:iCs/>
          <w:color w:val="231F20"/>
          <w:sz w:val="24"/>
          <w:szCs w:val="24"/>
        </w:rPr>
        <w:t>EURODIZEL BS CLASS</w:t>
      </w:r>
      <w:r w:rsidR="00625A00">
        <w:rPr>
          <w:rFonts w:ascii="Times New Roman" w:hAnsi="Times New Roman" w:cs="Times New Roman"/>
          <w:b/>
          <w:bCs/>
          <w:iCs/>
          <w:color w:val="231F20"/>
          <w:sz w:val="24"/>
          <w:szCs w:val="24"/>
        </w:rPr>
        <w:t xml:space="preserve">, </w:t>
      </w:r>
      <w:r w:rsidR="00625A00" w:rsidRPr="00625A00">
        <w:rPr>
          <w:rFonts w:ascii="Times New Roman" w:hAnsi="Times New Roman" w:cs="Times New Roman"/>
          <w:color w:val="231F20"/>
          <w:sz w:val="24"/>
          <w:szCs w:val="24"/>
        </w:rPr>
        <w:t xml:space="preserve">oznake </w:t>
      </w:r>
      <w:r w:rsidR="00625A00" w:rsidRPr="00625A00">
        <w:rPr>
          <w:rFonts w:ascii="Times New Roman" w:hAnsi="Times New Roman" w:cs="Times New Roman"/>
          <w:i/>
          <w:iCs/>
          <w:color w:val="231F20"/>
          <w:sz w:val="24"/>
          <w:szCs w:val="24"/>
        </w:rPr>
        <w:t>DG euro BS class</w:t>
      </w:r>
      <w:r w:rsidR="00625A00">
        <w:rPr>
          <w:rFonts w:ascii="Times New Roman" w:hAnsi="Times New Roman" w:cs="Times New Roman"/>
          <w:b/>
          <w:bCs/>
          <w:iCs/>
          <w:color w:val="231F20"/>
          <w:sz w:val="24"/>
          <w:szCs w:val="24"/>
        </w:rPr>
        <w:t xml:space="preserve"> </w:t>
      </w:r>
      <w:r w:rsidR="00B7325F">
        <w:rPr>
          <w:rFonts w:ascii="Times New Roman" w:hAnsi="Times New Roman" w:cs="Times New Roman"/>
          <w:sz w:val="24"/>
          <w:szCs w:val="24"/>
        </w:rPr>
        <w:t>–</w:t>
      </w:r>
      <w:r w:rsidR="00625A00">
        <w:rPr>
          <w:rFonts w:ascii="Times New Roman" w:hAnsi="Times New Roman" w:cs="Times New Roman"/>
          <w:sz w:val="24"/>
          <w:szCs w:val="24"/>
        </w:rPr>
        <w:t xml:space="preserve"> </w:t>
      </w:r>
      <w:r w:rsidR="007C387E">
        <w:rPr>
          <w:rFonts w:ascii="Times New Roman" w:hAnsi="Times New Roman" w:cs="Times New Roman"/>
          <w:color w:val="000000" w:themeColor="text1"/>
          <w:sz w:val="24"/>
          <w:szCs w:val="24"/>
        </w:rPr>
        <w:t>p</w:t>
      </w:r>
      <w:r w:rsidR="00625A00" w:rsidRPr="00625A00">
        <w:rPr>
          <w:rFonts w:ascii="Times New Roman" w:hAnsi="Times New Roman" w:cs="Times New Roman"/>
          <w:color w:val="000000" w:themeColor="text1"/>
          <w:sz w:val="24"/>
          <w:szCs w:val="24"/>
        </w:rPr>
        <w:t>rimjenjuje se kao gorivo za pogon brzohodnih dizelskih motora koji imaju visoko učinkovite sustave – katalizatore za smanjen</w:t>
      </w:r>
      <w:r w:rsidR="00625A00">
        <w:rPr>
          <w:rFonts w:ascii="Times New Roman" w:hAnsi="Times New Roman" w:cs="Times New Roman"/>
          <w:color w:val="000000" w:themeColor="text1"/>
          <w:sz w:val="24"/>
          <w:szCs w:val="24"/>
        </w:rPr>
        <w:t xml:space="preserve">je štetnih sastojaka u ispušnim </w:t>
      </w:r>
      <w:r w:rsidR="00625A00" w:rsidRPr="00625A00">
        <w:rPr>
          <w:rFonts w:ascii="Times New Roman" w:hAnsi="Times New Roman" w:cs="Times New Roman"/>
          <w:color w:val="000000" w:themeColor="text1"/>
          <w:sz w:val="24"/>
          <w:szCs w:val="24"/>
        </w:rPr>
        <w:t>plinovima</w:t>
      </w:r>
      <w:r w:rsidR="0074421F" w:rsidRPr="0074421F">
        <w:rPr>
          <w:rFonts w:ascii="Times New Roman" w:hAnsi="Times New Roman" w:cs="Times New Roman"/>
          <w:sz w:val="24"/>
          <w:szCs w:val="24"/>
        </w:rPr>
        <w:t xml:space="preserve"> </w:t>
      </w:r>
      <w:r w:rsidR="00B7325F" w:rsidRPr="00A63EE9">
        <w:rPr>
          <w:rFonts w:ascii="Times New Roman" w:hAnsi="Times New Roman" w:cs="Times New Roman"/>
          <w:sz w:val="24"/>
          <w:szCs w:val="24"/>
        </w:rPr>
        <w:t>[</w:t>
      </w:r>
      <w:r w:rsidR="00A63EE9" w:rsidRPr="00A63EE9">
        <w:rPr>
          <w:rFonts w:ascii="Times New Roman" w:hAnsi="Times New Roman" w:cs="Times New Roman"/>
          <w:sz w:val="24"/>
          <w:szCs w:val="24"/>
        </w:rPr>
        <w:t xml:space="preserve">1, </w:t>
      </w:r>
      <w:r w:rsidR="00C00D7A">
        <w:rPr>
          <w:rFonts w:ascii="Times New Roman" w:hAnsi="Times New Roman" w:cs="Times New Roman"/>
          <w:sz w:val="24"/>
          <w:szCs w:val="24"/>
        </w:rPr>
        <w:t>30</w:t>
      </w:r>
      <w:r w:rsidR="00B7325F" w:rsidRPr="00A63EE9">
        <w:rPr>
          <w:rFonts w:ascii="Times New Roman" w:hAnsi="Times New Roman" w:cs="Times New Roman"/>
          <w:sz w:val="24"/>
          <w:szCs w:val="24"/>
        </w:rPr>
        <w:t>]</w:t>
      </w:r>
      <w:r w:rsidR="0074421F" w:rsidRPr="00A63EE9">
        <w:rPr>
          <w:rFonts w:ascii="Times New Roman" w:hAnsi="Times New Roman" w:cs="Times New Roman"/>
          <w:sz w:val="24"/>
          <w:szCs w:val="24"/>
        </w:rPr>
        <w:t>.</w:t>
      </w:r>
      <w:r w:rsidR="0074421F" w:rsidRPr="0074421F">
        <w:rPr>
          <w:rFonts w:ascii="Times New Roman" w:hAnsi="Times New Roman" w:cs="Times New Roman"/>
          <w:sz w:val="24"/>
          <w:szCs w:val="24"/>
        </w:rPr>
        <w:t xml:space="preserve"> </w:t>
      </w:r>
    </w:p>
    <w:p w:rsidR="0074421F" w:rsidRPr="0074421F" w:rsidRDefault="00625A00" w:rsidP="00D106DB">
      <w:pPr>
        <w:pStyle w:val="ListParagraph"/>
        <w:numPr>
          <w:ilvl w:val="0"/>
          <w:numId w:val="18"/>
        </w:numPr>
        <w:spacing w:line="360" w:lineRule="auto"/>
        <w:ind w:left="714" w:hanging="357"/>
        <w:jc w:val="both"/>
        <w:rPr>
          <w:rFonts w:ascii="Times New Roman" w:hAnsi="Times New Roman" w:cs="Times New Roman"/>
          <w:color w:val="000000"/>
          <w:sz w:val="24"/>
          <w:szCs w:val="24"/>
        </w:rPr>
      </w:pPr>
      <w:r>
        <w:rPr>
          <w:rFonts w:ascii="Times New Roman" w:hAnsi="Times New Roman" w:cs="Times New Roman"/>
          <w:b/>
          <w:sz w:val="24"/>
          <w:szCs w:val="24"/>
        </w:rPr>
        <w:t>EURODIZ</w:t>
      </w:r>
      <w:r w:rsidR="0074421F" w:rsidRPr="0074421F">
        <w:rPr>
          <w:rFonts w:ascii="Times New Roman" w:hAnsi="Times New Roman" w:cs="Times New Roman"/>
          <w:b/>
          <w:sz w:val="24"/>
          <w:szCs w:val="24"/>
        </w:rPr>
        <w:t>EL BS</w:t>
      </w:r>
      <w:r w:rsidR="0056358C">
        <w:rPr>
          <w:rFonts w:ascii="Times New Roman" w:hAnsi="Times New Roman" w:cs="Times New Roman"/>
          <w:b/>
          <w:sz w:val="24"/>
          <w:szCs w:val="24"/>
        </w:rPr>
        <w:t xml:space="preserve">, </w:t>
      </w:r>
      <w:r w:rsidR="0056358C" w:rsidRPr="0056358C">
        <w:rPr>
          <w:rFonts w:ascii="Times New Roman" w:hAnsi="Times New Roman" w:cs="Times New Roman"/>
          <w:color w:val="231F20"/>
          <w:sz w:val="24"/>
          <w:szCs w:val="24"/>
        </w:rPr>
        <w:t xml:space="preserve">oznake </w:t>
      </w:r>
      <w:r w:rsidR="0056358C" w:rsidRPr="0056358C">
        <w:rPr>
          <w:rFonts w:ascii="Times New Roman" w:hAnsi="Times New Roman" w:cs="Times New Roman"/>
          <w:i/>
          <w:iCs/>
          <w:color w:val="231F20"/>
          <w:sz w:val="24"/>
          <w:szCs w:val="24"/>
        </w:rPr>
        <w:t>DG euro BS</w:t>
      </w:r>
      <w:r w:rsidR="0074421F" w:rsidRPr="0074421F">
        <w:rPr>
          <w:rFonts w:ascii="Times New Roman" w:hAnsi="Times New Roman" w:cs="Times New Roman"/>
          <w:sz w:val="24"/>
          <w:szCs w:val="24"/>
        </w:rPr>
        <w:t xml:space="preserve"> -</w:t>
      </w:r>
      <w:r>
        <w:rPr>
          <w:rFonts w:ascii="Times New Roman" w:hAnsi="Times New Roman" w:cs="Times New Roman"/>
          <w:sz w:val="24"/>
          <w:szCs w:val="24"/>
        </w:rPr>
        <w:t xml:space="preserve"> visokokvalitetno gorivo za diz</w:t>
      </w:r>
      <w:r w:rsidR="0074421F" w:rsidRPr="0074421F">
        <w:rPr>
          <w:rFonts w:ascii="Times New Roman" w:hAnsi="Times New Roman" w:cs="Times New Roman"/>
          <w:sz w:val="24"/>
          <w:szCs w:val="24"/>
        </w:rPr>
        <w:t>el motore. Visok cetanski broj, visoka čistoća te niska točka filtrabilnosti omogućavaju olakšano paljenje u hladnim zimskim uvjetima uz miran rad motora. Zbog niskog</w:t>
      </w:r>
      <w:r>
        <w:rPr>
          <w:rFonts w:ascii="Times New Roman" w:hAnsi="Times New Roman" w:cs="Times New Roman"/>
          <w:sz w:val="24"/>
          <w:szCs w:val="24"/>
        </w:rPr>
        <w:t xml:space="preserve"> sadržaja sumpora (ispod 10 </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Pr>
          <w:rFonts w:ascii="Times New Roman" w:hAnsi="Times New Roman" w:cs="Times New Roman"/>
          <w:sz w:val="24"/>
          <w:szCs w:val="24"/>
        </w:rPr>
        <w:t xml:space="preserve">) </w:t>
      </w:r>
      <w:r w:rsidR="0074421F" w:rsidRPr="0074421F">
        <w:rPr>
          <w:rFonts w:ascii="Times New Roman" w:hAnsi="Times New Roman" w:cs="Times New Roman"/>
          <w:sz w:val="24"/>
          <w:szCs w:val="24"/>
        </w:rPr>
        <w:t xml:space="preserve"> naziva</w:t>
      </w:r>
      <w:r>
        <w:rPr>
          <w:rFonts w:ascii="Times New Roman" w:hAnsi="Times New Roman" w:cs="Times New Roman"/>
          <w:sz w:val="24"/>
          <w:szCs w:val="24"/>
        </w:rPr>
        <w:t xml:space="preserve"> se</w:t>
      </w:r>
      <w:r w:rsidR="0074421F" w:rsidRPr="0074421F">
        <w:rPr>
          <w:rFonts w:ascii="Times New Roman" w:hAnsi="Times New Roman" w:cs="Times New Roman"/>
          <w:sz w:val="24"/>
          <w:szCs w:val="24"/>
        </w:rPr>
        <w:t xml:space="preserve"> „bezsumpornim“ gorivom</w:t>
      </w:r>
      <w:r w:rsidR="00B7325F">
        <w:rPr>
          <w:rFonts w:ascii="Times New Roman" w:hAnsi="Times New Roman" w:cs="Times New Roman"/>
          <w:sz w:val="24"/>
          <w:szCs w:val="24"/>
        </w:rPr>
        <w:t xml:space="preserve"> </w:t>
      </w:r>
      <w:r w:rsidR="00A63EE9" w:rsidRPr="00A63EE9">
        <w:rPr>
          <w:rFonts w:ascii="Times New Roman" w:hAnsi="Times New Roman" w:cs="Times New Roman"/>
          <w:sz w:val="24"/>
          <w:szCs w:val="24"/>
        </w:rPr>
        <w:t xml:space="preserve">[1, </w:t>
      </w:r>
      <w:r w:rsidR="00C00D7A">
        <w:rPr>
          <w:rFonts w:ascii="Times New Roman" w:hAnsi="Times New Roman" w:cs="Times New Roman"/>
          <w:sz w:val="24"/>
          <w:szCs w:val="24"/>
        </w:rPr>
        <w:t>30</w:t>
      </w:r>
      <w:r w:rsidR="00A63EE9" w:rsidRPr="00A63EE9">
        <w:rPr>
          <w:rFonts w:ascii="Times New Roman" w:hAnsi="Times New Roman" w:cs="Times New Roman"/>
          <w:sz w:val="24"/>
          <w:szCs w:val="24"/>
        </w:rPr>
        <w:t>].</w:t>
      </w:r>
    </w:p>
    <w:p w:rsidR="00B7325F" w:rsidRPr="00625A00" w:rsidRDefault="00B7325F" w:rsidP="00D106DB">
      <w:pPr>
        <w:pStyle w:val="ListParagraph"/>
        <w:numPr>
          <w:ilvl w:val="0"/>
          <w:numId w:val="18"/>
        </w:numPr>
        <w:spacing w:line="360" w:lineRule="auto"/>
        <w:ind w:left="714" w:hanging="357"/>
        <w:jc w:val="both"/>
        <w:rPr>
          <w:rFonts w:ascii="Times New Roman" w:hAnsi="Times New Roman" w:cs="Times New Roman"/>
          <w:color w:val="000000"/>
          <w:sz w:val="24"/>
          <w:szCs w:val="24"/>
        </w:rPr>
      </w:pPr>
      <w:r w:rsidRPr="0074421F">
        <w:rPr>
          <w:rStyle w:val="Strong"/>
          <w:rFonts w:ascii="Times New Roman" w:hAnsi="Times New Roman" w:cs="Times New Roman"/>
          <w:sz w:val="24"/>
          <w:szCs w:val="24"/>
        </w:rPr>
        <w:t>PLAVI</w:t>
      </w:r>
      <w:r w:rsidR="00625A00">
        <w:rPr>
          <w:rStyle w:val="Strong"/>
          <w:rFonts w:ascii="Times New Roman" w:hAnsi="Times New Roman" w:cs="Times New Roman"/>
          <w:sz w:val="24"/>
          <w:szCs w:val="24"/>
        </w:rPr>
        <w:t xml:space="preserve"> DIZEL, </w:t>
      </w:r>
      <w:r w:rsidR="00625A00" w:rsidRPr="00625A00">
        <w:rPr>
          <w:rFonts w:ascii="Times New Roman" w:hAnsi="Times New Roman" w:cs="Times New Roman"/>
          <w:i/>
          <w:iCs/>
          <w:color w:val="231F20"/>
          <w:sz w:val="24"/>
          <w:szCs w:val="24"/>
        </w:rPr>
        <w:t>DG plavi</w:t>
      </w:r>
      <w:r w:rsidR="0074421F" w:rsidRPr="0074421F">
        <w:rPr>
          <w:rFonts w:ascii="Times New Roman" w:hAnsi="Times New Roman" w:cs="Times New Roman"/>
          <w:sz w:val="24"/>
          <w:szCs w:val="24"/>
        </w:rPr>
        <w:t xml:space="preserve"> – </w:t>
      </w:r>
      <w:r w:rsidR="00E2287E">
        <w:rPr>
          <w:rFonts w:ascii="Times New Roman" w:hAnsi="Times New Roman" w:cs="Times New Roman"/>
          <w:sz w:val="24"/>
          <w:szCs w:val="24"/>
        </w:rPr>
        <w:t>v</w:t>
      </w:r>
      <w:r w:rsidR="007C387E">
        <w:rPr>
          <w:rFonts w:ascii="Times New Roman" w:hAnsi="Times New Roman" w:cs="Times New Roman"/>
          <w:sz w:val="24"/>
          <w:szCs w:val="24"/>
        </w:rPr>
        <w:t>isokokvalitetno gorivo n</w:t>
      </w:r>
      <w:r w:rsidR="0074421F" w:rsidRPr="0074421F">
        <w:rPr>
          <w:rFonts w:ascii="Times New Roman" w:hAnsi="Times New Roman" w:cs="Times New Roman"/>
          <w:sz w:val="24"/>
          <w:szCs w:val="24"/>
        </w:rPr>
        <w:t>amijenjen</w:t>
      </w:r>
      <w:r w:rsidR="00E2287E">
        <w:rPr>
          <w:rFonts w:ascii="Times New Roman" w:hAnsi="Times New Roman" w:cs="Times New Roman"/>
          <w:sz w:val="24"/>
          <w:szCs w:val="24"/>
        </w:rPr>
        <w:t>o</w:t>
      </w:r>
      <w:r w:rsidR="0074421F" w:rsidRPr="0074421F">
        <w:rPr>
          <w:rFonts w:ascii="Times New Roman" w:hAnsi="Times New Roman" w:cs="Times New Roman"/>
          <w:sz w:val="24"/>
          <w:szCs w:val="24"/>
        </w:rPr>
        <w:t xml:space="preserve"> za korištenje u poljoprivredi, ribarstvu i pomorstvu. Plavi</w:t>
      </w:r>
      <w:r w:rsidR="00625A00">
        <w:rPr>
          <w:rFonts w:ascii="Times New Roman" w:hAnsi="Times New Roman" w:cs="Times New Roman"/>
          <w:sz w:val="24"/>
          <w:szCs w:val="24"/>
        </w:rPr>
        <w:t xml:space="preserve"> </w:t>
      </w:r>
      <w:r w:rsidR="002A1C29">
        <w:rPr>
          <w:rFonts w:ascii="Times New Roman" w:hAnsi="Times New Roman" w:cs="Times New Roman"/>
          <w:sz w:val="24"/>
          <w:szCs w:val="24"/>
        </w:rPr>
        <w:t>d</w:t>
      </w:r>
      <w:r w:rsidR="00625A00">
        <w:rPr>
          <w:rFonts w:ascii="Times New Roman" w:hAnsi="Times New Roman" w:cs="Times New Roman"/>
          <w:sz w:val="24"/>
          <w:szCs w:val="24"/>
        </w:rPr>
        <w:t>izel</w:t>
      </w:r>
      <w:r w:rsidR="0074421F" w:rsidRPr="0074421F">
        <w:rPr>
          <w:rFonts w:ascii="Times New Roman" w:hAnsi="Times New Roman" w:cs="Times New Roman"/>
          <w:sz w:val="24"/>
          <w:szCs w:val="24"/>
        </w:rPr>
        <w:t xml:space="preserve"> se može nazivati </w:t>
      </w:r>
      <w:r>
        <w:rPr>
          <w:rFonts w:ascii="Times New Roman" w:hAnsi="Times New Roman" w:cs="Times New Roman"/>
          <w:sz w:val="24"/>
          <w:szCs w:val="24"/>
        </w:rPr>
        <w:t>„</w:t>
      </w:r>
      <w:r w:rsidR="0074421F" w:rsidRPr="0074421F">
        <w:rPr>
          <w:rFonts w:ascii="Times New Roman" w:hAnsi="Times New Roman" w:cs="Times New Roman"/>
          <w:sz w:val="24"/>
          <w:szCs w:val="24"/>
        </w:rPr>
        <w:t>bezsumpornim</w:t>
      </w:r>
      <w:r>
        <w:rPr>
          <w:rFonts w:ascii="Times New Roman" w:hAnsi="Times New Roman" w:cs="Times New Roman"/>
          <w:sz w:val="24"/>
          <w:szCs w:val="24"/>
        </w:rPr>
        <w:t>“</w:t>
      </w:r>
      <w:r w:rsidR="0074421F" w:rsidRPr="0074421F">
        <w:rPr>
          <w:rFonts w:ascii="Times New Roman" w:hAnsi="Times New Roman" w:cs="Times New Roman"/>
          <w:sz w:val="24"/>
          <w:szCs w:val="24"/>
        </w:rPr>
        <w:t xml:space="preserve"> gorivom zbog svoje visoke čistoće</w:t>
      </w:r>
      <w:r>
        <w:rPr>
          <w:rFonts w:ascii="Times New Roman" w:hAnsi="Times New Roman" w:cs="Times New Roman"/>
          <w:sz w:val="24"/>
          <w:szCs w:val="24"/>
        </w:rPr>
        <w:t xml:space="preserve"> </w:t>
      </w:r>
      <w:r w:rsidR="00A63EE9" w:rsidRPr="00A63EE9">
        <w:rPr>
          <w:rFonts w:ascii="Times New Roman" w:hAnsi="Times New Roman" w:cs="Times New Roman"/>
          <w:sz w:val="24"/>
          <w:szCs w:val="24"/>
        </w:rPr>
        <w:t xml:space="preserve">[1, </w:t>
      </w:r>
      <w:r w:rsidR="00C00D7A">
        <w:rPr>
          <w:rFonts w:ascii="Times New Roman" w:hAnsi="Times New Roman" w:cs="Times New Roman"/>
          <w:sz w:val="24"/>
          <w:szCs w:val="24"/>
        </w:rPr>
        <w:t>30</w:t>
      </w:r>
      <w:r w:rsidR="00A63EE9" w:rsidRPr="00A63EE9">
        <w:rPr>
          <w:rFonts w:ascii="Times New Roman" w:hAnsi="Times New Roman" w:cs="Times New Roman"/>
          <w:sz w:val="24"/>
          <w:szCs w:val="24"/>
        </w:rPr>
        <w:t>].</w:t>
      </w:r>
    </w:p>
    <w:p w:rsidR="00625A00" w:rsidRPr="00625A00" w:rsidRDefault="00625A00" w:rsidP="00D106DB">
      <w:pPr>
        <w:pStyle w:val="ListParagraph"/>
        <w:numPr>
          <w:ilvl w:val="0"/>
          <w:numId w:val="18"/>
        </w:numPr>
        <w:spacing w:line="360" w:lineRule="auto"/>
        <w:ind w:left="714" w:hanging="357"/>
        <w:jc w:val="both"/>
        <w:rPr>
          <w:rFonts w:ascii="Times New Roman" w:hAnsi="Times New Roman" w:cs="Times New Roman"/>
          <w:color w:val="000000" w:themeColor="text1"/>
          <w:sz w:val="24"/>
          <w:szCs w:val="24"/>
        </w:rPr>
      </w:pPr>
      <w:r w:rsidRPr="00625A00">
        <w:rPr>
          <w:rFonts w:ascii="Times New Roman" w:hAnsi="Times New Roman" w:cs="Times New Roman"/>
          <w:b/>
          <w:bCs/>
          <w:iCs/>
          <w:color w:val="231F20"/>
          <w:sz w:val="24"/>
          <w:szCs w:val="24"/>
        </w:rPr>
        <w:t>DIZEL BS</w:t>
      </w:r>
      <w:r w:rsidRPr="00625A00">
        <w:rPr>
          <w:rFonts w:ascii="Times New Roman" w:hAnsi="Times New Roman" w:cs="Times New Roman"/>
          <w:color w:val="231F20"/>
          <w:sz w:val="24"/>
          <w:szCs w:val="24"/>
        </w:rPr>
        <w:t>,</w:t>
      </w:r>
      <w:r>
        <w:rPr>
          <w:rFonts w:ascii="MyriadPro-Regular" w:hAnsi="MyriadPro-Regular"/>
          <w:color w:val="231F20"/>
        </w:rPr>
        <w:t xml:space="preserve"> </w:t>
      </w:r>
      <w:r w:rsidRPr="00625A00">
        <w:rPr>
          <w:rFonts w:ascii="Times New Roman" w:hAnsi="Times New Roman" w:cs="Times New Roman"/>
          <w:color w:val="231F20"/>
          <w:sz w:val="24"/>
          <w:szCs w:val="24"/>
        </w:rPr>
        <w:t xml:space="preserve">oznake </w:t>
      </w:r>
      <w:r w:rsidRPr="00625A00">
        <w:rPr>
          <w:rFonts w:ascii="Times New Roman" w:hAnsi="Times New Roman" w:cs="Times New Roman"/>
          <w:i/>
          <w:iCs/>
          <w:color w:val="231F20"/>
          <w:sz w:val="24"/>
          <w:szCs w:val="24"/>
        </w:rPr>
        <w:t>DG</w:t>
      </w:r>
      <w:r>
        <w:rPr>
          <w:rFonts w:ascii="Times New Roman" w:hAnsi="Times New Roman" w:cs="Times New Roman"/>
          <w:i/>
          <w:iCs/>
          <w:color w:val="231F20"/>
          <w:sz w:val="24"/>
          <w:szCs w:val="24"/>
        </w:rPr>
        <w:t xml:space="preserve"> </w:t>
      </w:r>
      <w:r>
        <w:rPr>
          <w:rFonts w:ascii="Times New Roman" w:hAnsi="Times New Roman" w:cs="Times New Roman"/>
          <w:iCs/>
          <w:color w:val="231F20"/>
          <w:sz w:val="24"/>
          <w:szCs w:val="24"/>
        </w:rPr>
        <w:t xml:space="preserve">- </w:t>
      </w:r>
      <w:r w:rsidRPr="00625A00">
        <w:rPr>
          <w:rFonts w:ascii="Times New Roman" w:hAnsi="Times New Roman" w:cs="Times New Roman"/>
          <w:iCs/>
          <w:color w:val="000000" w:themeColor="text1"/>
          <w:sz w:val="24"/>
          <w:szCs w:val="24"/>
        </w:rPr>
        <w:t>p</w:t>
      </w:r>
      <w:r w:rsidRPr="00625A00">
        <w:rPr>
          <w:rFonts w:ascii="Times New Roman" w:hAnsi="Times New Roman" w:cs="Times New Roman"/>
          <w:color w:val="000000" w:themeColor="text1"/>
          <w:sz w:val="24"/>
          <w:szCs w:val="24"/>
        </w:rPr>
        <w:t>rimjenjuje se kao gorivo za pogon brzohodnih dizelskih motora koji nemaju viso</w:t>
      </w:r>
      <w:r>
        <w:rPr>
          <w:rFonts w:ascii="Times New Roman" w:hAnsi="Times New Roman" w:cs="Times New Roman"/>
          <w:color w:val="000000" w:themeColor="text1"/>
          <w:sz w:val="24"/>
          <w:szCs w:val="24"/>
        </w:rPr>
        <w:t xml:space="preserve">ko učinkovite sustave za obradu </w:t>
      </w:r>
      <w:r w:rsidRPr="00625A00">
        <w:rPr>
          <w:rFonts w:ascii="Times New Roman" w:hAnsi="Times New Roman" w:cs="Times New Roman"/>
          <w:color w:val="000000" w:themeColor="text1"/>
          <w:sz w:val="24"/>
          <w:szCs w:val="24"/>
        </w:rPr>
        <w:t>ispušnih plinova.</w:t>
      </w:r>
    </w:p>
    <w:p w:rsidR="00447883" w:rsidRPr="00A63EE9" w:rsidRDefault="00210604" w:rsidP="00B7325F">
      <w:pPr>
        <w:spacing w:line="360" w:lineRule="auto"/>
        <w:jc w:val="both"/>
        <w:rPr>
          <w:rFonts w:ascii="Times New Roman" w:hAnsi="Times New Roman" w:cs="Times New Roman"/>
          <w:color w:val="000000"/>
          <w:sz w:val="24"/>
          <w:szCs w:val="24"/>
        </w:rPr>
      </w:pPr>
      <w:r w:rsidRPr="00B7325F">
        <w:rPr>
          <w:rFonts w:ascii="TimesNewRoman" w:hAnsi="TimesNewRoman"/>
          <w:color w:val="000000"/>
          <w:sz w:val="24"/>
          <w:szCs w:val="24"/>
        </w:rPr>
        <w:t>Dizelsko gorivo koristi se za pog</w:t>
      </w:r>
      <w:r w:rsidR="00B7325F">
        <w:rPr>
          <w:rFonts w:ascii="TimesNewRoman" w:hAnsi="TimesNewRoman"/>
          <w:color w:val="000000"/>
          <w:sz w:val="24"/>
          <w:szCs w:val="24"/>
        </w:rPr>
        <w:t xml:space="preserve">on kamiona, autobusa, traktora, </w:t>
      </w:r>
      <w:r w:rsidRPr="00B7325F">
        <w:rPr>
          <w:rFonts w:ascii="TimesNewRoman" w:hAnsi="TimesNewRoman"/>
          <w:color w:val="000000"/>
          <w:sz w:val="24"/>
          <w:szCs w:val="24"/>
        </w:rPr>
        <w:t>poljoprivrednih strojeva, putničkih automobila, brodova,</w:t>
      </w:r>
      <w:r w:rsidR="00625A00">
        <w:rPr>
          <w:rFonts w:ascii="TimesNewRoman" w:hAnsi="TimesNewRoman"/>
          <w:color w:val="000000"/>
          <w:sz w:val="24"/>
          <w:szCs w:val="24"/>
        </w:rPr>
        <w:t xml:space="preserve"> električnih generatora, diz</w:t>
      </w:r>
      <w:r w:rsidR="00B7325F">
        <w:rPr>
          <w:rFonts w:ascii="TimesNewRoman" w:hAnsi="TimesNewRoman"/>
          <w:color w:val="000000"/>
          <w:sz w:val="24"/>
          <w:szCs w:val="24"/>
        </w:rPr>
        <w:t xml:space="preserve">el </w:t>
      </w:r>
      <w:r w:rsidRPr="00B7325F">
        <w:rPr>
          <w:rFonts w:ascii="TimesNewRoman" w:hAnsi="TimesNewRoman"/>
          <w:color w:val="000000"/>
          <w:sz w:val="24"/>
          <w:szCs w:val="24"/>
        </w:rPr>
        <w:t>električnih lokomotiva</w:t>
      </w:r>
      <w:r w:rsidR="00A1762E" w:rsidRPr="00B7325F">
        <w:rPr>
          <w:rFonts w:ascii="TimesNewRoman" w:hAnsi="TimesNewRoman"/>
          <w:color w:val="000000"/>
          <w:sz w:val="24"/>
          <w:szCs w:val="24"/>
        </w:rPr>
        <w:t xml:space="preserve"> </w:t>
      </w:r>
      <w:r w:rsidR="00A63EE9" w:rsidRPr="00A63EE9">
        <w:rPr>
          <w:rFonts w:ascii="TimesNewRoman" w:hAnsi="TimesNewRoman"/>
          <w:color w:val="000000"/>
          <w:sz w:val="24"/>
          <w:szCs w:val="24"/>
        </w:rPr>
        <w:t>[2</w:t>
      </w:r>
      <w:r w:rsidR="00A1762E" w:rsidRPr="00A63EE9">
        <w:rPr>
          <w:rFonts w:ascii="TimesNewRoman" w:hAnsi="TimesNewRoman"/>
          <w:color w:val="000000"/>
          <w:sz w:val="24"/>
          <w:szCs w:val="24"/>
        </w:rPr>
        <w:t>,</w:t>
      </w:r>
      <w:r w:rsidR="00A26C43" w:rsidRPr="00A63EE9">
        <w:rPr>
          <w:rFonts w:ascii="TimesNewRoman" w:hAnsi="TimesNewRoman"/>
          <w:color w:val="000000"/>
          <w:sz w:val="24"/>
          <w:szCs w:val="24"/>
        </w:rPr>
        <w:t xml:space="preserve"> </w:t>
      </w:r>
      <w:r w:rsidR="00C00D7A">
        <w:rPr>
          <w:rFonts w:ascii="TimesNewRoman" w:hAnsi="TimesNewRoman"/>
          <w:color w:val="000000"/>
          <w:sz w:val="24"/>
          <w:szCs w:val="24"/>
        </w:rPr>
        <w:t>30</w:t>
      </w:r>
      <w:r w:rsidR="00A1762E" w:rsidRPr="00A63EE9">
        <w:rPr>
          <w:rFonts w:ascii="TimesNewRoman" w:hAnsi="TimesNewRoman"/>
          <w:color w:val="000000"/>
          <w:sz w:val="24"/>
          <w:szCs w:val="24"/>
        </w:rPr>
        <w:t>]</w:t>
      </w:r>
      <w:r w:rsidRPr="00A63EE9">
        <w:rPr>
          <w:rFonts w:ascii="TimesNewRoman" w:hAnsi="TimesNewRoman"/>
          <w:color w:val="000000"/>
          <w:sz w:val="24"/>
          <w:szCs w:val="24"/>
        </w:rPr>
        <w:t>.</w:t>
      </w:r>
    </w:p>
    <w:p w:rsidR="00A63EE9" w:rsidRDefault="00A63EE9">
      <w:pPr>
        <w:spacing w:line="360" w:lineRule="auto"/>
        <w:jc w:val="both"/>
        <w:rPr>
          <w:rFonts w:ascii="TimesNewRoman" w:hAnsi="TimesNewRoman"/>
          <w:b/>
          <w:color w:val="000000"/>
          <w:sz w:val="24"/>
          <w:szCs w:val="24"/>
        </w:rPr>
      </w:pPr>
    </w:p>
    <w:p w:rsidR="00193EE5" w:rsidRPr="00A63EE9" w:rsidRDefault="002B0ECD">
      <w:pPr>
        <w:spacing w:line="360" w:lineRule="auto"/>
        <w:jc w:val="both"/>
        <w:rPr>
          <w:rFonts w:ascii="Times New Roman" w:eastAsia="Times New Roman" w:hAnsi="Times New Roman" w:cs="Times New Roman"/>
          <w:b/>
          <w:color w:val="000000"/>
          <w:sz w:val="28"/>
          <w:szCs w:val="28"/>
          <w:shd w:val="clear" w:color="auto" w:fill="FFFFFF"/>
        </w:rPr>
      </w:pPr>
      <w:r>
        <w:rPr>
          <w:rFonts w:ascii="Times New Roman" w:hAnsi="Times New Roman" w:cs="Times New Roman"/>
          <w:b/>
          <w:color w:val="000000"/>
          <w:sz w:val="28"/>
          <w:szCs w:val="28"/>
        </w:rPr>
        <w:lastRenderedPageBreak/>
        <w:t>1</w:t>
      </w:r>
      <w:r w:rsidR="00447883" w:rsidRPr="00A63EE9">
        <w:rPr>
          <w:rFonts w:ascii="Times New Roman" w:hAnsi="Times New Roman" w:cs="Times New Roman"/>
          <w:b/>
          <w:color w:val="000000"/>
          <w:sz w:val="28"/>
          <w:szCs w:val="28"/>
        </w:rPr>
        <w:t>.2.3</w:t>
      </w:r>
      <w:r w:rsidR="002A3FE5">
        <w:rPr>
          <w:rFonts w:ascii="Times New Roman" w:hAnsi="Times New Roman" w:cs="Times New Roman"/>
          <w:b/>
          <w:color w:val="000000"/>
          <w:sz w:val="28"/>
          <w:szCs w:val="28"/>
        </w:rPr>
        <w:t>.</w:t>
      </w:r>
      <w:r w:rsidR="00447883" w:rsidRPr="00A63EE9">
        <w:rPr>
          <w:rFonts w:ascii="Times New Roman" w:hAnsi="Times New Roman" w:cs="Times New Roman"/>
          <w:color w:val="000000"/>
          <w:sz w:val="28"/>
          <w:szCs w:val="28"/>
        </w:rPr>
        <w:t xml:space="preserve"> </w:t>
      </w:r>
      <w:r w:rsidR="004C38B0" w:rsidRPr="00A63EE9">
        <w:rPr>
          <w:rFonts w:ascii="Times New Roman" w:eastAsia="Times New Roman" w:hAnsi="Times New Roman" w:cs="Times New Roman"/>
          <w:b/>
          <w:color w:val="000000"/>
          <w:sz w:val="28"/>
          <w:szCs w:val="28"/>
          <w:shd w:val="clear" w:color="auto" w:fill="FFFFFF"/>
        </w:rPr>
        <w:t>OZNAČAVANJE I BOJANJE GORIVA</w:t>
      </w:r>
      <w:r w:rsidR="00193EE5" w:rsidRPr="00A63EE9">
        <w:rPr>
          <w:rFonts w:ascii="Times New Roman" w:eastAsia="Times New Roman" w:hAnsi="Times New Roman" w:cs="Times New Roman"/>
          <w:b/>
          <w:color w:val="000000"/>
          <w:sz w:val="28"/>
          <w:szCs w:val="28"/>
          <w:shd w:val="clear" w:color="auto" w:fill="FFFFFF"/>
        </w:rPr>
        <w:t xml:space="preserve"> </w:t>
      </w:r>
    </w:p>
    <w:p w:rsidR="004C38B0" w:rsidRDefault="00207F98" w:rsidP="00647705">
      <w:pPr>
        <w:spacing w:line="360" w:lineRule="auto"/>
        <w:jc w:val="both"/>
        <w:rPr>
          <w:rFonts w:ascii="Times New Roman" w:hAnsi="Times New Roman" w:cs="Times New Roman"/>
          <w:sz w:val="24"/>
          <w:szCs w:val="24"/>
        </w:rPr>
      </w:pPr>
      <w:r w:rsidRPr="00110D2F">
        <w:rPr>
          <w:rFonts w:ascii="Times New Roman" w:hAnsi="Times New Roman" w:cs="Times New Roman"/>
          <w:iCs/>
          <w:color w:val="000000"/>
          <w:sz w:val="24"/>
          <w:szCs w:val="24"/>
        </w:rPr>
        <w:t xml:space="preserve">U zemljama EU provodi se </w:t>
      </w:r>
      <w:r w:rsidR="004C38B0">
        <w:rPr>
          <w:rFonts w:ascii="Times New Roman" w:hAnsi="Times New Roman" w:cs="Times New Roman"/>
          <w:iCs/>
          <w:color w:val="000000"/>
          <w:sz w:val="24"/>
          <w:szCs w:val="24"/>
        </w:rPr>
        <w:t>označavanje</w:t>
      </w:r>
      <w:r w:rsidR="004C38B0" w:rsidRPr="00110D2F">
        <w:rPr>
          <w:rFonts w:ascii="Times New Roman" w:hAnsi="Times New Roman" w:cs="Times New Roman"/>
          <w:iCs/>
          <w:color w:val="000000"/>
          <w:sz w:val="24"/>
          <w:szCs w:val="24"/>
        </w:rPr>
        <w:t xml:space="preserve"> </w:t>
      </w:r>
      <w:r w:rsidRPr="00110D2F">
        <w:rPr>
          <w:rFonts w:ascii="Times New Roman" w:hAnsi="Times New Roman" w:cs="Times New Roman"/>
          <w:iCs/>
          <w:color w:val="000000"/>
          <w:sz w:val="24"/>
          <w:szCs w:val="24"/>
        </w:rPr>
        <w:t>i bojanje goriva kako bi se razlikovala goriva</w:t>
      </w:r>
      <w:r w:rsidRPr="00110D2F">
        <w:rPr>
          <w:rFonts w:ascii="Times New Roman" w:hAnsi="Times New Roman" w:cs="Times New Roman"/>
          <w:color w:val="000000"/>
          <w:sz w:val="24"/>
          <w:szCs w:val="24"/>
        </w:rPr>
        <w:br/>
      </w:r>
      <w:r w:rsidR="006A4F01" w:rsidRPr="00110D2F">
        <w:rPr>
          <w:rFonts w:ascii="Times New Roman" w:hAnsi="Times New Roman" w:cs="Times New Roman"/>
          <w:iCs/>
          <w:color w:val="000000"/>
          <w:sz w:val="24"/>
          <w:szCs w:val="24"/>
        </w:rPr>
        <w:t xml:space="preserve">različitih poreznih razreda. </w:t>
      </w:r>
      <w:r w:rsidR="007C162F" w:rsidRPr="00110D2F">
        <w:rPr>
          <w:rFonts w:ascii="Times New Roman" w:hAnsi="Times New Roman" w:cs="Times New Roman"/>
          <w:sz w:val="24"/>
          <w:szCs w:val="24"/>
        </w:rPr>
        <w:t xml:space="preserve">U kolovozu 2002. godine, sve zemlje EU obvezale su se na dodavanje 6 </w:t>
      </w:r>
      <w:r w:rsidR="008875B8">
        <w:rPr>
          <w:rFonts w:ascii="Times New Roman" w:hAnsi="Times New Roman" w:cs="Times New Roman"/>
          <w:color w:val="000000"/>
          <w:sz w:val="24"/>
          <w:szCs w:val="24"/>
        </w:rPr>
        <w:t>mg</w:t>
      </w:r>
      <w:r w:rsidR="008875B8">
        <w:rPr>
          <w:rFonts w:ascii="Times New Roman" w:hAnsi="Times New Roman" w:cs="Times New Roman"/>
          <w:color w:val="000000"/>
          <w:sz w:val="24"/>
          <w:szCs w:val="24"/>
        </w:rPr>
        <w:sym w:font="Symbol" w:char="F0D7"/>
      </w:r>
      <w:r w:rsidR="008875B8">
        <w:rPr>
          <w:rFonts w:ascii="Times New Roman" w:hAnsi="Times New Roman" w:cs="Times New Roman"/>
          <w:color w:val="000000"/>
          <w:sz w:val="24"/>
          <w:szCs w:val="24"/>
        </w:rPr>
        <w:t>L</w:t>
      </w:r>
      <w:r w:rsidR="008875B8" w:rsidRPr="006569F1">
        <w:rPr>
          <w:rFonts w:ascii="Times New Roman" w:hAnsi="Times New Roman" w:cs="Times New Roman"/>
          <w:color w:val="000000"/>
          <w:sz w:val="24"/>
          <w:szCs w:val="24"/>
          <w:vertAlign w:val="superscript"/>
        </w:rPr>
        <w:t>-1</w:t>
      </w:r>
      <w:r w:rsidR="008875B8">
        <w:rPr>
          <w:rFonts w:ascii="Times New Roman" w:hAnsi="Times New Roman" w:cs="Times New Roman"/>
          <w:color w:val="000000"/>
          <w:sz w:val="24"/>
          <w:szCs w:val="24"/>
          <w:vertAlign w:val="superscript"/>
        </w:rPr>
        <w:t xml:space="preserve"> </w:t>
      </w:r>
      <w:r w:rsidR="007C162F" w:rsidRPr="0050353D">
        <w:rPr>
          <w:rFonts w:ascii="Times New Roman" w:hAnsi="Times New Roman" w:cs="Times New Roman"/>
          <w:i/>
          <w:sz w:val="24"/>
          <w:szCs w:val="24"/>
        </w:rPr>
        <w:t>Solvent Yellov</w:t>
      </w:r>
      <w:r w:rsidR="007C162F" w:rsidRPr="00110D2F">
        <w:rPr>
          <w:rFonts w:ascii="Times New Roman" w:hAnsi="Times New Roman" w:cs="Times New Roman"/>
          <w:sz w:val="24"/>
          <w:szCs w:val="24"/>
        </w:rPr>
        <w:t xml:space="preserve"> </w:t>
      </w:r>
      <w:r w:rsidR="007C162F" w:rsidRPr="00C00D7A">
        <w:rPr>
          <w:rFonts w:ascii="Times New Roman" w:hAnsi="Times New Roman" w:cs="Times New Roman"/>
          <w:sz w:val="24"/>
          <w:szCs w:val="24"/>
        </w:rPr>
        <w:t xml:space="preserve">124 </w:t>
      </w:r>
      <w:r w:rsidR="004C38B0">
        <w:rPr>
          <w:rFonts w:ascii="Times New Roman" w:hAnsi="Times New Roman" w:cs="Times New Roman"/>
          <w:sz w:val="24"/>
          <w:szCs w:val="24"/>
        </w:rPr>
        <w:t xml:space="preserve">(SY124) </w:t>
      </w:r>
      <w:r w:rsidR="007C162F" w:rsidRPr="00110D2F">
        <w:rPr>
          <w:rFonts w:ascii="Times New Roman" w:hAnsi="Times New Roman" w:cs="Times New Roman"/>
          <w:sz w:val="24"/>
          <w:szCs w:val="24"/>
        </w:rPr>
        <w:t>boje</w:t>
      </w:r>
      <w:r w:rsidR="007C162F">
        <w:rPr>
          <w:rFonts w:ascii="Times New Roman" w:hAnsi="Times New Roman" w:cs="Times New Roman"/>
          <w:sz w:val="24"/>
          <w:szCs w:val="24"/>
        </w:rPr>
        <w:t xml:space="preserve"> </w:t>
      </w:r>
      <w:r w:rsidR="004C38B0">
        <w:rPr>
          <w:rFonts w:ascii="Times New Roman" w:hAnsi="Times New Roman" w:cs="Times New Roman"/>
          <w:sz w:val="24"/>
          <w:szCs w:val="24"/>
        </w:rPr>
        <w:t>(</w:t>
      </w:r>
      <w:r w:rsidR="00A63EE9">
        <w:rPr>
          <w:rFonts w:ascii="Times New Roman" w:hAnsi="Times New Roman" w:cs="Times New Roman"/>
          <w:b/>
          <w:sz w:val="24"/>
          <w:szCs w:val="24"/>
        </w:rPr>
        <w:t>slika 8</w:t>
      </w:r>
      <w:r w:rsidR="004C38B0">
        <w:rPr>
          <w:rFonts w:ascii="Times New Roman" w:hAnsi="Times New Roman" w:cs="Times New Roman"/>
          <w:sz w:val="24"/>
          <w:szCs w:val="24"/>
        </w:rPr>
        <w:t xml:space="preserve">) </w:t>
      </w:r>
      <w:r w:rsidR="007C162F">
        <w:rPr>
          <w:rFonts w:ascii="Times New Roman" w:hAnsi="Times New Roman" w:cs="Times New Roman"/>
          <w:sz w:val="24"/>
          <w:szCs w:val="24"/>
        </w:rPr>
        <w:t xml:space="preserve">kao fiskalnog markera. </w:t>
      </w:r>
    </w:p>
    <w:p w:rsidR="004C38B0" w:rsidRPr="00B42959" w:rsidRDefault="00930E1A" w:rsidP="00B42959">
      <w:pPr>
        <w:spacing w:line="360" w:lineRule="auto"/>
        <w:jc w:val="center"/>
        <w:rPr>
          <w:rFonts w:ascii="Times New Roman" w:hAnsi="Times New Roman" w:cs="Times New Roman"/>
          <w:sz w:val="24"/>
          <w:szCs w:val="24"/>
        </w:rPr>
      </w:pPr>
      <w:r>
        <w:rPr>
          <w:noProof/>
          <w:color w:val="0000FF"/>
        </w:rPr>
        <w:drawing>
          <wp:inline distT="0" distB="0" distL="0" distR="0" wp14:anchorId="6CAE9116" wp14:editId="0000DC5A">
            <wp:extent cx="3162907" cy="1898036"/>
            <wp:effectExtent l="0" t="0" r="0" b="6985"/>
            <wp:docPr id="7" name="irc_mi" descr="Slikovni rezultat za solvent yellow 12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likovni rezultat za solvent yellow 124">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3430" cy="1898350"/>
                    </a:xfrm>
                    <a:prstGeom prst="rect">
                      <a:avLst/>
                    </a:prstGeom>
                    <a:noFill/>
                    <a:ln>
                      <a:noFill/>
                    </a:ln>
                  </pic:spPr>
                </pic:pic>
              </a:graphicData>
            </a:graphic>
          </wp:inline>
        </w:drawing>
      </w:r>
    </w:p>
    <w:p w:rsidR="004C38B0" w:rsidRDefault="004C38B0" w:rsidP="00B42959">
      <w:pPr>
        <w:spacing w:line="360" w:lineRule="auto"/>
        <w:jc w:val="center"/>
        <w:rPr>
          <w:rFonts w:ascii="Times New Roman" w:hAnsi="Times New Roman" w:cs="Times New Roman"/>
          <w:sz w:val="24"/>
          <w:szCs w:val="24"/>
        </w:rPr>
      </w:pPr>
      <w:r w:rsidRPr="00B42959">
        <w:rPr>
          <w:rFonts w:ascii="Times New Roman" w:hAnsi="Times New Roman" w:cs="Times New Roman"/>
          <w:b/>
          <w:sz w:val="24"/>
          <w:szCs w:val="24"/>
        </w:rPr>
        <w:t>S</w:t>
      </w:r>
      <w:r w:rsidR="00A63EE9">
        <w:rPr>
          <w:rFonts w:ascii="Times New Roman" w:hAnsi="Times New Roman" w:cs="Times New Roman"/>
          <w:b/>
          <w:sz w:val="24"/>
          <w:szCs w:val="24"/>
        </w:rPr>
        <w:t>lika 8</w:t>
      </w:r>
      <w:r w:rsidRPr="00B42959">
        <w:rPr>
          <w:rFonts w:ascii="Times New Roman" w:hAnsi="Times New Roman" w:cs="Times New Roman"/>
          <w:b/>
          <w:sz w:val="24"/>
          <w:szCs w:val="24"/>
        </w:rPr>
        <w:t>.</w:t>
      </w:r>
      <w:r>
        <w:rPr>
          <w:rFonts w:ascii="Times New Roman" w:hAnsi="Times New Roman" w:cs="Times New Roman"/>
          <w:sz w:val="24"/>
          <w:szCs w:val="24"/>
        </w:rPr>
        <w:t xml:space="preserve"> </w:t>
      </w:r>
      <w:r w:rsidRPr="00C00D7A">
        <w:rPr>
          <w:rFonts w:ascii="Times New Roman" w:hAnsi="Times New Roman" w:cs="Times New Roman"/>
          <w:i/>
          <w:sz w:val="24"/>
          <w:szCs w:val="24"/>
        </w:rPr>
        <w:t>Solvent Yellov</w:t>
      </w:r>
      <w:r w:rsidRPr="004C38B0">
        <w:rPr>
          <w:rFonts w:ascii="Times New Roman" w:hAnsi="Times New Roman" w:cs="Times New Roman"/>
          <w:sz w:val="24"/>
          <w:szCs w:val="24"/>
        </w:rPr>
        <w:t xml:space="preserve"> 124</w:t>
      </w:r>
    </w:p>
    <w:p w:rsidR="007C162F" w:rsidRDefault="007C162F" w:rsidP="00647705">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SY</w:t>
      </w:r>
      <w:r w:rsidR="00C00D7A">
        <w:rPr>
          <w:rFonts w:ascii="Times New Roman" w:hAnsi="Times New Roman" w:cs="Times New Roman"/>
          <w:sz w:val="24"/>
          <w:szCs w:val="24"/>
        </w:rPr>
        <w:t xml:space="preserve"> </w:t>
      </w:r>
      <w:r w:rsidR="008875B8">
        <w:rPr>
          <w:rFonts w:ascii="Times New Roman" w:hAnsi="Times New Roman" w:cs="Times New Roman"/>
          <w:sz w:val="24"/>
          <w:szCs w:val="24"/>
        </w:rPr>
        <w:t xml:space="preserve">124 </w:t>
      </w:r>
      <w:r>
        <w:rPr>
          <w:rFonts w:ascii="Times New Roman" w:hAnsi="Times New Roman" w:cs="Times New Roman"/>
          <w:sz w:val="24"/>
          <w:szCs w:val="24"/>
        </w:rPr>
        <w:t>pojavljuje se i pod nazivima</w:t>
      </w:r>
      <w:r w:rsidRPr="00110D2F">
        <w:rPr>
          <w:rFonts w:ascii="Times New Roman" w:hAnsi="Times New Roman" w:cs="Times New Roman"/>
          <w:sz w:val="24"/>
          <w:szCs w:val="24"/>
        </w:rPr>
        <w:t xml:space="preserve"> </w:t>
      </w:r>
      <w:r w:rsidRPr="0050353D">
        <w:rPr>
          <w:rFonts w:ascii="Times New Roman" w:hAnsi="Times New Roman" w:cs="Times New Roman"/>
          <w:i/>
          <w:sz w:val="24"/>
          <w:szCs w:val="24"/>
        </w:rPr>
        <w:t xml:space="preserve">Sudan </w:t>
      </w:r>
      <w:r w:rsidRPr="00E64F75">
        <w:rPr>
          <w:rFonts w:ascii="Times New Roman" w:hAnsi="Times New Roman" w:cs="Times New Roman"/>
          <w:sz w:val="24"/>
          <w:szCs w:val="24"/>
        </w:rPr>
        <w:t>455</w:t>
      </w:r>
      <w:r w:rsidRPr="00110D2F">
        <w:rPr>
          <w:rFonts w:ascii="Times New Roman" w:hAnsi="Times New Roman" w:cs="Times New Roman"/>
          <w:sz w:val="24"/>
          <w:szCs w:val="24"/>
        </w:rPr>
        <w:t xml:space="preserve"> i </w:t>
      </w:r>
      <w:r w:rsidRPr="0050353D">
        <w:rPr>
          <w:rFonts w:ascii="Times New Roman" w:hAnsi="Times New Roman" w:cs="Times New Roman"/>
          <w:i/>
          <w:sz w:val="24"/>
          <w:szCs w:val="24"/>
        </w:rPr>
        <w:t>Somalia Yellow</w:t>
      </w:r>
      <w:r w:rsidRPr="00110D2F">
        <w:rPr>
          <w:rFonts w:ascii="Times New Roman" w:hAnsi="Times New Roman" w:cs="Times New Roman"/>
          <w:sz w:val="24"/>
          <w:szCs w:val="24"/>
        </w:rPr>
        <w:t xml:space="preserve">. CAS broj </w:t>
      </w:r>
      <w:r>
        <w:rPr>
          <w:rFonts w:ascii="Times New Roman" w:hAnsi="Times New Roman" w:cs="Times New Roman"/>
          <w:sz w:val="24"/>
          <w:szCs w:val="24"/>
        </w:rPr>
        <w:t>SY</w:t>
      </w:r>
      <w:r w:rsidR="00C00D7A">
        <w:rPr>
          <w:rFonts w:ascii="Times New Roman" w:hAnsi="Times New Roman" w:cs="Times New Roman"/>
          <w:sz w:val="24"/>
          <w:szCs w:val="24"/>
        </w:rPr>
        <w:t xml:space="preserve"> </w:t>
      </w:r>
      <w:r>
        <w:rPr>
          <w:rFonts w:ascii="Times New Roman" w:hAnsi="Times New Roman" w:cs="Times New Roman"/>
          <w:sz w:val="24"/>
          <w:szCs w:val="24"/>
        </w:rPr>
        <w:t xml:space="preserve">124 </w:t>
      </w:r>
      <w:r w:rsidRPr="00110D2F">
        <w:rPr>
          <w:rFonts w:ascii="Times New Roman" w:hAnsi="Times New Roman" w:cs="Times New Roman"/>
          <w:sz w:val="24"/>
          <w:szCs w:val="24"/>
        </w:rPr>
        <w:t xml:space="preserve">je 34432-92-3 i poznata je kao </w:t>
      </w:r>
      <w:r w:rsidR="00DF34B8">
        <w:rPr>
          <w:rFonts w:ascii="Times New Roman" w:hAnsi="Times New Roman" w:cs="Times New Roman"/>
          <w:sz w:val="24"/>
          <w:szCs w:val="24"/>
        </w:rPr>
        <w:t>e</w:t>
      </w:r>
      <w:r w:rsidRPr="00110D2F">
        <w:rPr>
          <w:rFonts w:ascii="Times New Roman" w:hAnsi="Times New Roman" w:cs="Times New Roman"/>
          <w:sz w:val="24"/>
          <w:szCs w:val="24"/>
        </w:rPr>
        <w:t xml:space="preserve">uromarker žuta. Kreirana je tako da ju je teško ukloniti iz goriva na ekonomičan način, kako bi se izbjegle prevare. </w:t>
      </w:r>
      <w:r w:rsidRPr="007C162F">
        <w:rPr>
          <w:rFonts w:ascii="Times New Roman" w:hAnsi="Times New Roman" w:cs="Times New Roman"/>
          <w:iCs/>
          <w:color w:val="000000"/>
          <w:sz w:val="24"/>
          <w:szCs w:val="24"/>
        </w:rPr>
        <w:t>Fiskalni marker</w:t>
      </w:r>
      <w:r>
        <w:rPr>
          <w:rFonts w:ascii="Times New Roman" w:hAnsi="Times New Roman" w:cs="Times New Roman"/>
          <w:iCs/>
          <w:color w:val="000000"/>
          <w:sz w:val="24"/>
          <w:szCs w:val="24"/>
        </w:rPr>
        <w:t xml:space="preserve">, euromarker </w:t>
      </w:r>
      <w:r w:rsidRPr="007C162F">
        <w:rPr>
          <w:rFonts w:ascii="Times New Roman" w:hAnsi="Times New Roman" w:cs="Times New Roman"/>
          <w:iCs/>
          <w:color w:val="000000"/>
          <w:sz w:val="24"/>
          <w:szCs w:val="24"/>
        </w:rPr>
        <w:t>SY</w:t>
      </w:r>
      <w:r w:rsidR="00C00D7A">
        <w:rPr>
          <w:rFonts w:ascii="Times New Roman" w:hAnsi="Times New Roman" w:cs="Times New Roman"/>
          <w:iCs/>
          <w:color w:val="000000"/>
          <w:sz w:val="24"/>
          <w:szCs w:val="24"/>
        </w:rPr>
        <w:t xml:space="preserve"> </w:t>
      </w:r>
      <w:r w:rsidRPr="007C162F">
        <w:rPr>
          <w:rFonts w:ascii="Times New Roman" w:hAnsi="Times New Roman" w:cs="Times New Roman"/>
          <w:iCs/>
          <w:color w:val="000000"/>
          <w:sz w:val="24"/>
          <w:szCs w:val="24"/>
        </w:rPr>
        <w:t>124  prisutan u gorivu ne mijenja boju goriva</w:t>
      </w:r>
      <w:r>
        <w:rPr>
          <w:rFonts w:ascii="Times New Roman" w:hAnsi="Times New Roman" w:cs="Times New Roman"/>
          <w:iCs/>
          <w:color w:val="000000"/>
          <w:sz w:val="24"/>
          <w:szCs w:val="24"/>
        </w:rPr>
        <w:t>. Suprotno, d</w:t>
      </w:r>
      <w:r w:rsidR="00207F98" w:rsidRPr="00110D2F">
        <w:rPr>
          <w:rFonts w:ascii="Times New Roman" w:hAnsi="Times New Roman" w:cs="Times New Roman"/>
          <w:iCs/>
          <w:color w:val="000000"/>
          <w:sz w:val="24"/>
          <w:szCs w:val="24"/>
        </w:rPr>
        <w:t xml:space="preserve">odavanjem boje gorivu značajno </w:t>
      </w:r>
      <w:r w:rsidRPr="00110D2F">
        <w:rPr>
          <w:rFonts w:ascii="Times New Roman" w:hAnsi="Times New Roman" w:cs="Times New Roman"/>
          <w:iCs/>
          <w:color w:val="000000"/>
          <w:sz w:val="24"/>
          <w:szCs w:val="24"/>
        </w:rPr>
        <w:t>se mijenja</w:t>
      </w:r>
      <w:r>
        <w:rPr>
          <w:rFonts w:ascii="Times New Roman" w:hAnsi="Times New Roman" w:cs="Times New Roman"/>
          <w:iCs/>
          <w:color w:val="000000"/>
          <w:sz w:val="24"/>
          <w:szCs w:val="24"/>
        </w:rPr>
        <w:t xml:space="preserve"> </w:t>
      </w:r>
      <w:r w:rsidR="00207F98" w:rsidRPr="00110D2F">
        <w:rPr>
          <w:rFonts w:ascii="Times New Roman" w:hAnsi="Times New Roman" w:cs="Times New Roman"/>
          <w:iCs/>
          <w:color w:val="000000"/>
          <w:sz w:val="24"/>
          <w:szCs w:val="24"/>
        </w:rPr>
        <w:t>boja te je moguće trenutačno razlikovanje od boje čistog goriva.</w:t>
      </w:r>
      <w:r w:rsidR="00647705" w:rsidRPr="00110D2F">
        <w:rPr>
          <w:rFonts w:ascii="Times New Roman" w:hAnsi="Times New Roman" w:cs="Times New Roman"/>
          <w:iCs/>
          <w:color w:val="000000"/>
          <w:sz w:val="24"/>
          <w:szCs w:val="24"/>
        </w:rPr>
        <w:t xml:space="preserve"> </w:t>
      </w:r>
      <w:r w:rsidRPr="00110D2F">
        <w:rPr>
          <w:rFonts w:ascii="Times New Roman" w:hAnsi="Times New Roman" w:cs="Times New Roman"/>
          <w:color w:val="000000"/>
          <w:sz w:val="24"/>
          <w:szCs w:val="24"/>
        </w:rPr>
        <w:t>Dok je euromarker SY</w:t>
      </w:r>
      <w:r w:rsidR="00C00D7A">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124</w:t>
      </w:r>
      <w:r>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ujednačen na razini EU, zemlje članice EU koriste svoje</w:t>
      </w:r>
      <w:r>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 xml:space="preserve">vlastite pojedinačne sustave razlikovanja uzoraka bojenjem. </w:t>
      </w:r>
      <w:r w:rsidR="004C38B0" w:rsidRPr="00110D2F">
        <w:rPr>
          <w:rFonts w:ascii="Times New Roman" w:hAnsi="Times New Roman" w:cs="Times New Roman"/>
          <w:sz w:val="24"/>
          <w:szCs w:val="24"/>
        </w:rPr>
        <w:t xml:space="preserve">Boje koje se koriste su najčešće diazo boje, kao što su </w:t>
      </w:r>
      <w:r w:rsidR="004C38B0" w:rsidRPr="00110D2F">
        <w:rPr>
          <w:rFonts w:ascii="Times New Roman" w:hAnsi="Times New Roman" w:cs="Times New Roman"/>
          <w:i/>
          <w:sz w:val="24"/>
          <w:szCs w:val="24"/>
        </w:rPr>
        <w:t xml:space="preserve">Solvent Red </w:t>
      </w:r>
      <w:r w:rsidR="004C38B0" w:rsidRPr="00C00D7A">
        <w:rPr>
          <w:rFonts w:ascii="Times New Roman" w:hAnsi="Times New Roman" w:cs="Times New Roman"/>
          <w:sz w:val="24"/>
          <w:szCs w:val="24"/>
        </w:rPr>
        <w:t>19</w:t>
      </w:r>
      <w:r w:rsidR="004C38B0" w:rsidRPr="00110D2F">
        <w:rPr>
          <w:rFonts w:ascii="Times New Roman" w:hAnsi="Times New Roman" w:cs="Times New Roman"/>
          <w:i/>
          <w:sz w:val="24"/>
          <w:szCs w:val="24"/>
        </w:rPr>
        <w:t xml:space="preserve">, Solvent Red </w:t>
      </w:r>
      <w:r w:rsidR="004C38B0" w:rsidRPr="00C00D7A">
        <w:rPr>
          <w:rFonts w:ascii="Times New Roman" w:hAnsi="Times New Roman" w:cs="Times New Roman"/>
          <w:sz w:val="24"/>
          <w:szCs w:val="24"/>
        </w:rPr>
        <w:t>24</w:t>
      </w:r>
      <w:r w:rsidR="004C38B0" w:rsidRPr="00110D2F">
        <w:rPr>
          <w:rFonts w:ascii="Times New Roman" w:hAnsi="Times New Roman" w:cs="Times New Roman"/>
          <w:i/>
          <w:sz w:val="24"/>
          <w:szCs w:val="24"/>
        </w:rPr>
        <w:t xml:space="preserve"> i Solvent Red </w:t>
      </w:r>
      <w:r w:rsidR="004C38B0" w:rsidRPr="00C00D7A">
        <w:rPr>
          <w:rFonts w:ascii="Times New Roman" w:hAnsi="Times New Roman" w:cs="Times New Roman"/>
          <w:sz w:val="24"/>
          <w:szCs w:val="24"/>
        </w:rPr>
        <w:t>26</w:t>
      </w:r>
      <w:r w:rsidR="004C38B0" w:rsidRPr="00110D2F">
        <w:rPr>
          <w:rFonts w:ascii="Times New Roman" w:hAnsi="Times New Roman" w:cs="Times New Roman"/>
          <w:sz w:val="24"/>
          <w:szCs w:val="24"/>
        </w:rPr>
        <w:t xml:space="preserve">. Antrakinonske boje koriste se za zelene i plave nijanse. Marker kinizarin također se dodaje u goriva. </w:t>
      </w:r>
      <w:r w:rsidRPr="00110D2F">
        <w:rPr>
          <w:rFonts w:ascii="Times New Roman" w:hAnsi="Times New Roman" w:cs="Times New Roman"/>
          <w:sz w:val="24"/>
          <w:szCs w:val="24"/>
        </w:rPr>
        <w:t xml:space="preserve">U </w:t>
      </w:r>
      <w:r>
        <w:rPr>
          <w:rFonts w:ascii="Times New Roman" w:hAnsi="Times New Roman" w:cs="Times New Roman"/>
          <w:sz w:val="24"/>
          <w:szCs w:val="24"/>
        </w:rPr>
        <w:t>Ujedinjenom Kraljevstvu</w:t>
      </w:r>
      <w:r w:rsidRPr="00110D2F">
        <w:rPr>
          <w:rFonts w:ascii="Times New Roman" w:hAnsi="Times New Roman" w:cs="Times New Roman"/>
          <w:sz w:val="24"/>
          <w:szCs w:val="24"/>
        </w:rPr>
        <w:t xml:space="preserve">, crveni dizel je obojeno ulje koje se koristi za </w:t>
      </w:r>
      <w:r>
        <w:rPr>
          <w:rFonts w:ascii="Times New Roman" w:hAnsi="Times New Roman" w:cs="Times New Roman"/>
          <w:sz w:val="24"/>
          <w:szCs w:val="24"/>
        </w:rPr>
        <w:t>poljoprivrednu</w:t>
      </w:r>
      <w:r w:rsidRPr="00110D2F">
        <w:rPr>
          <w:rFonts w:ascii="Times New Roman" w:hAnsi="Times New Roman" w:cs="Times New Roman"/>
          <w:sz w:val="24"/>
          <w:szCs w:val="24"/>
        </w:rPr>
        <w:t xml:space="preserve"> primjenu i znatno je jeftinije od komercijalnog dizelskog goriva. </w:t>
      </w:r>
      <w:r w:rsidR="004C38B0" w:rsidRPr="00110D2F">
        <w:rPr>
          <w:rFonts w:ascii="Times New Roman" w:hAnsi="Times New Roman" w:cs="Times New Roman"/>
          <w:sz w:val="24"/>
          <w:szCs w:val="24"/>
        </w:rPr>
        <w:t xml:space="preserve">UK koristi </w:t>
      </w:r>
      <w:r w:rsidR="004C38B0" w:rsidRPr="0050353D">
        <w:rPr>
          <w:rFonts w:ascii="Times New Roman" w:hAnsi="Times New Roman" w:cs="Times New Roman"/>
          <w:i/>
          <w:sz w:val="24"/>
          <w:szCs w:val="24"/>
        </w:rPr>
        <w:t xml:space="preserve">Solvent Red </w:t>
      </w:r>
      <w:r w:rsidR="004C38B0" w:rsidRPr="00C00D7A">
        <w:rPr>
          <w:rFonts w:ascii="Times New Roman" w:hAnsi="Times New Roman" w:cs="Times New Roman"/>
          <w:sz w:val="24"/>
          <w:szCs w:val="24"/>
        </w:rPr>
        <w:t>24</w:t>
      </w:r>
      <w:r w:rsidR="004C38B0" w:rsidRPr="00110D2F">
        <w:rPr>
          <w:rFonts w:ascii="Times New Roman" w:hAnsi="Times New Roman" w:cs="Times New Roman"/>
          <w:sz w:val="24"/>
          <w:szCs w:val="24"/>
        </w:rPr>
        <w:t xml:space="preserve"> i kinizarin u dizelu te kumarin u benzinu. </w:t>
      </w:r>
      <w:r w:rsidRPr="00110D2F">
        <w:rPr>
          <w:rFonts w:ascii="Times New Roman" w:hAnsi="Times New Roman" w:cs="Times New Roman"/>
          <w:sz w:val="24"/>
          <w:szCs w:val="24"/>
        </w:rPr>
        <w:t xml:space="preserve">Irska koristi </w:t>
      </w:r>
      <w:r w:rsidRPr="0050353D">
        <w:rPr>
          <w:rFonts w:ascii="Times New Roman" w:hAnsi="Times New Roman" w:cs="Times New Roman"/>
          <w:i/>
          <w:sz w:val="24"/>
          <w:szCs w:val="24"/>
        </w:rPr>
        <w:t xml:space="preserve">Solvent Blue </w:t>
      </w:r>
      <w:r w:rsidRPr="00C00D7A">
        <w:rPr>
          <w:rFonts w:ascii="Times New Roman" w:hAnsi="Times New Roman" w:cs="Times New Roman"/>
          <w:sz w:val="24"/>
          <w:szCs w:val="24"/>
        </w:rPr>
        <w:t>79</w:t>
      </w:r>
      <w:r w:rsidRPr="00110D2F">
        <w:rPr>
          <w:rFonts w:ascii="Times New Roman" w:hAnsi="Times New Roman" w:cs="Times New Roman"/>
          <w:sz w:val="24"/>
          <w:szCs w:val="24"/>
        </w:rPr>
        <w:t xml:space="preserve"> u dizelu i </w:t>
      </w:r>
      <w:r w:rsidRPr="0050353D">
        <w:rPr>
          <w:rFonts w:ascii="Times New Roman" w:hAnsi="Times New Roman" w:cs="Times New Roman"/>
          <w:i/>
          <w:sz w:val="24"/>
          <w:szCs w:val="24"/>
        </w:rPr>
        <w:t xml:space="preserve">Solvent Red </w:t>
      </w:r>
      <w:r w:rsidRPr="00C00D7A">
        <w:rPr>
          <w:rFonts w:ascii="Times New Roman" w:hAnsi="Times New Roman" w:cs="Times New Roman"/>
          <w:sz w:val="24"/>
          <w:szCs w:val="24"/>
        </w:rPr>
        <w:t>19</w:t>
      </w:r>
      <w:r w:rsidRPr="00110D2F">
        <w:rPr>
          <w:rFonts w:ascii="Times New Roman" w:hAnsi="Times New Roman" w:cs="Times New Roman"/>
          <w:sz w:val="24"/>
          <w:szCs w:val="24"/>
        </w:rPr>
        <w:t xml:space="preserve"> u benzinu. Avionska goriva također su označena bojama, ovisno o vrsti. </w:t>
      </w:r>
      <w:r w:rsidRPr="00110D2F">
        <w:rPr>
          <w:rFonts w:ascii="Times New Roman" w:hAnsi="Times New Roman" w:cs="Times New Roman"/>
          <w:color w:val="000000"/>
          <w:sz w:val="24"/>
          <w:szCs w:val="24"/>
        </w:rPr>
        <w:t>U EU</w:t>
      </w:r>
      <w:r>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česta je upotreba</w:t>
      </w:r>
      <w:r>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 xml:space="preserve">plave boje </w:t>
      </w:r>
      <w:r w:rsidRPr="001229C1">
        <w:rPr>
          <w:rFonts w:ascii="Times New Roman" w:hAnsi="Times New Roman" w:cs="Times New Roman"/>
          <w:i/>
          <w:color w:val="000000"/>
          <w:sz w:val="24"/>
          <w:szCs w:val="24"/>
        </w:rPr>
        <w:t>Solvent Blue</w:t>
      </w:r>
      <w:r w:rsidRPr="00110D2F">
        <w:rPr>
          <w:rFonts w:ascii="Times New Roman" w:hAnsi="Times New Roman" w:cs="Times New Roman"/>
          <w:color w:val="000000"/>
          <w:sz w:val="24"/>
          <w:szCs w:val="24"/>
        </w:rPr>
        <w:t xml:space="preserve"> </w:t>
      </w:r>
      <w:r w:rsidRPr="00C00D7A">
        <w:rPr>
          <w:rFonts w:ascii="Times New Roman" w:hAnsi="Times New Roman" w:cs="Times New Roman"/>
          <w:color w:val="000000"/>
          <w:sz w:val="24"/>
          <w:szCs w:val="24"/>
        </w:rPr>
        <w:t>35</w:t>
      </w:r>
      <w:r w:rsidRPr="00110D2F">
        <w:rPr>
          <w:rFonts w:ascii="Times New Roman" w:hAnsi="Times New Roman" w:cs="Times New Roman"/>
          <w:color w:val="000000"/>
          <w:sz w:val="24"/>
          <w:szCs w:val="24"/>
        </w:rPr>
        <w:t xml:space="preserve"> (SB</w:t>
      </w:r>
      <w:r w:rsidR="00C00D7A">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35) (</w:t>
      </w:r>
      <w:r w:rsidR="00166408">
        <w:rPr>
          <w:rFonts w:ascii="Times New Roman" w:hAnsi="Times New Roman" w:cs="Times New Roman"/>
          <w:b/>
          <w:color w:val="000000"/>
          <w:sz w:val="24"/>
          <w:szCs w:val="24"/>
        </w:rPr>
        <w:t>slika 9</w:t>
      </w:r>
      <w:r w:rsidRPr="00110D2F">
        <w:rPr>
          <w:rFonts w:ascii="Times New Roman" w:hAnsi="Times New Roman" w:cs="Times New Roman"/>
          <w:color w:val="000000"/>
          <w:sz w:val="24"/>
          <w:szCs w:val="24"/>
        </w:rPr>
        <w:t>). Ta je boja komercijalno dostupna i pod</w:t>
      </w:r>
      <w:r>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 xml:space="preserve">sljedećim sinonimima: </w:t>
      </w:r>
      <w:r w:rsidRPr="001229C1">
        <w:rPr>
          <w:rFonts w:ascii="Times New Roman" w:hAnsi="Times New Roman" w:cs="Times New Roman"/>
          <w:i/>
          <w:color w:val="000000"/>
          <w:sz w:val="24"/>
          <w:szCs w:val="24"/>
        </w:rPr>
        <w:t>Sudan Blue II</w:t>
      </w:r>
      <w:r w:rsidRPr="00110D2F">
        <w:rPr>
          <w:rFonts w:ascii="Times New Roman" w:hAnsi="Times New Roman" w:cs="Times New Roman"/>
          <w:color w:val="000000"/>
          <w:sz w:val="24"/>
          <w:szCs w:val="24"/>
        </w:rPr>
        <w:t xml:space="preserve">, </w:t>
      </w:r>
      <w:r w:rsidRPr="001229C1">
        <w:rPr>
          <w:rFonts w:ascii="Times New Roman" w:hAnsi="Times New Roman" w:cs="Times New Roman"/>
          <w:i/>
          <w:color w:val="000000"/>
          <w:sz w:val="24"/>
          <w:szCs w:val="24"/>
        </w:rPr>
        <w:t xml:space="preserve">Oil Blue </w:t>
      </w:r>
      <w:r w:rsidRPr="00A41FE9">
        <w:rPr>
          <w:rFonts w:ascii="Times New Roman" w:hAnsi="Times New Roman" w:cs="Times New Roman"/>
          <w:i/>
          <w:color w:val="000000"/>
          <w:sz w:val="24"/>
          <w:szCs w:val="24"/>
        </w:rPr>
        <w:t>35</w:t>
      </w:r>
      <w:r w:rsidRPr="00110D2F">
        <w:rPr>
          <w:rFonts w:ascii="Times New Roman" w:hAnsi="Times New Roman" w:cs="Times New Roman"/>
          <w:color w:val="000000"/>
          <w:sz w:val="24"/>
          <w:szCs w:val="24"/>
        </w:rPr>
        <w:t xml:space="preserve">, </w:t>
      </w:r>
      <w:r w:rsidRPr="001229C1">
        <w:rPr>
          <w:rFonts w:ascii="Times New Roman" w:hAnsi="Times New Roman" w:cs="Times New Roman"/>
          <w:i/>
          <w:color w:val="000000"/>
          <w:sz w:val="24"/>
          <w:szCs w:val="24"/>
        </w:rPr>
        <w:t>Blue 2N</w:t>
      </w:r>
      <w:r w:rsidRPr="00110D2F">
        <w:rPr>
          <w:rFonts w:ascii="Times New Roman" w:hAnsi="Times New Roman" w:cs="Times New Roman"/>
          <w:color w:val="000000"/>
          <w:sz w:val="24"/>
          <w:szCs w:val="24"/>
        </w:rPr>
        <w:t xml:space="preserve">, </w:t>
      </w:r>
      <w:r w:rsidRPr="001229C1">
        <w:rPr>
          <w:rFonts w:ascii="Times New Roman" w:hAnsi="Times New Roman" w:cs="Times New Roman"/>
          <w:i/>
          <w:color w:val="000000"/>
          <w:sz w:val="24"/>
          <w:szCs w:val="24"/>
        </w:rPr>
        <w:t>Blue B</w:t>
      </w:r>
      <w:r w:rsidRPr="00110D2F">
        <w:rPr>
          <w:rFonts w:ascii="Times New Roman" w:hAnsi="Times New Roman" w:cs="Times New Roman"/>
          <w:color w:val="000000"/>
          <w:sz w:val="24"/>
          <w:szCs w:val="24"/>
        </w:rPr>
        <w:t xml:space="preserve"> i </w:t>
      </w:r>
      <w:r w:rsidRPr="001229C1">
        <w:rPr>
          <w:rFonts w:ascii="Times New Roman" w:hAnsi="Times New Roman" w:cs="Times New Roman"/>
          <w:i/>
          <w:color w:val="000000"/>
          <w:sz w:val="24"/>
          <w:szCs w:val="24"/>
        </w:rPr>
        <w:t>Oil Blue B</w:t>
      </w:r>
      <w:r w:rsidR="00546FCA">
        <w:rPr>
          <w:rFonts w:ascii="Times New Roman" w:hAnsi="Times New Roman" w:cs="Times New Roman"/>
          <w:color w:val="000000"/>
          <w:sz w:val="24"/>
          <w:szCs w:val="24"/>
        </w:rPr>
        <w:t xml:space="preserve"> </w:t>
      </w:r>
      <w:r w:rsidR="00546FCA" w:rsidRPr="00166408">
        <w:rPr>
          <w:rFonts w:ascii="Times New Roman" w:hAnsi="Times New Roman" w:cs="Times New Roman"/>
          <w:color w:val="000000"/>
          <w:sz w:val="24"/>
          <w:szCs w:val="24"/>
        </w:rPr>
        <w:t>[</w:t>
      </w:r>
      <w:r w:rsidR="00166408" w:rsidRPr="00166408">
        <w:rPr>
          <w:rFonts w:ascii="Times New Roman" w:hAnsi="Times New Roman" w:cs="Times New Roman"/>
          <w:color w:val="000000"/>
          <w:sz w:val="24"/>
          <w:szCs w:val="24"/>
        </w:rPr>
        <w:t>5</w:t>
      </w:r>
      <w:r w:rsidR="00CF3EEC">
        <w:rPr>
          <w:rFonts w:ascii="Times New Roman" w:hAnsi="Times New Roman" w:cs="Times New Roman"/>
          <w:color w:val="000000"/>
          <w:sz w:val="24"/>
          <w:szCs w:val="24"/>
        </w:rPr>
        <w:t>, 31</w:t>
      </w:r>
      <w:r w:rsidR="00930E1A" w:rsidRPr="00166408">
        <w:rPr>
          <w:rFonts w:ascii="Times New Roman" w:hAnsi="Times New Roman" w:cs="Times New Roman"/>
          <w:color w:val="000000"/>
          <w:sz w:val="24"/>
          <w:szCs w:val="24"/>
        </w:rPr>
        <w:t>]</w:t>
      </w:r>
      <w:r w:rsidRPr="00166408">
        <w:rPr>
          <w:rFonts w:ascii="Times New Roman" w:hAnsi="Times New Roman" w:cs="Times New Roman"/>
          <w:color w:val="000000"/>
          <w:sz w:val="24"/>
          <w:szCs w:val="24"/>
        </w:rPr>
        <w:t>.</w:t>
      </w:r>
    </w:p>
    <w:p w:rsidR="007C162F" w:rsidRPr="00110D2F" w:rsidRDefault="007C162F" w:rsidP="007C162F">
      <w:pPr>
        <w:spacing w:line="360" w:lineRule="auto"/>
        <w:jc w:val="center"/>
        <w:rPr>
          <w:rFonts w:ascii="Times New Roman" w:hAnsi="Times New Roman" w:cs="Times New Roman"/>
          <w:color w:val="000000"/>
          <w:sz w:val="24"/>
          <w:szCs w:val="24"/>
        </w:rPr>
      </w:pPr>
      <w:r w:rsidRPr="00110D2F">
        <w:rPr>
          <w:rFonts w:ascii="Times New Roman" w:hAnsi="Times New Roman" w:cs="Times New Roman"/>
          <w:noProof/>
          <w:color w:val="000000"/>
          <w:sz w:val="24"/>
          <w:szCs w:val="24"/>
        </w:rPr>
        <w:lastRenderedPageBreak/>
        <w:drawing>
          <wp:inline distT="0" distB="0" distL="0" distR="0" wp14:anchorId="3C1216A0" wp14:editId="1CFADF3B">
            <wp:extent cx="2364260" cy="127055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1956" cy="1274693"/>
                    </a:xfrm>
                    <a:prstGeom prst="rect">
                      <a:avLst/>
                    </a:prstGeom>
                    <a:noFill/>
                    <a:ln>
                      <a:noFill/>
                    </a:ln>
                  </pic:spPr>
                </pic:pic>
              </a:graphicData>
            </a:graphic>
          </wp:inline>
        </w:drawing>
      </w:r>
    </w:p>
    <w:p w:rsidR="00B42959" w:rsidRDefault="00166408" w:rsidP="00B42959">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Slika 9</w:t>
      </w:r>
      <w:r w:rsidR="007C162F" w:rsidRPr="00400DCE">
        <w:rPr>
          <w:rFonts w:ascii="Times New Roman" w:hAnsi="Times New Roman" w:cs="Times New Roman"/>
          <w:b/>
          <w:color w:val="000000"/>
          <w:sz w:val="24"/>
          <w:szCs w:val="24"/>
        </w:rPr>
        <w:t xml:space="preserve">. </w:t>
      </w:r>
      <w:r w:rsidR="007C162F" w:rsidRPr="00400DCE">
        <w:rPr>
          <w:rFonts w:ascii="Times New Roman" w:hAnsi="Times New Roman" w:cs="Times New Roman"/>
          <w:color w:val="000000"/>
          <w:sz w:val="24"/>
          <w:szCs w:val="24"/>
        </w:rPr>
        <w:t>1,4-bis(butilamino)antracene-9,10-dione (IUPAC nomenklatura)</w:t>
      </w:r>
    </w:p>
    <w:p w:rsidR="001F45B0" w:rsidRPr="00BF1DA6" w:rsidRDefault="004B176B" w:rsidP="00492494">
      <w:pPr>
        <w:spacing w:line="360" w:lineRule="auto"/>
        <w:jc w:val="both"/>
        <w:rPr>
          <w:rFonts w:ascii="Times New Roman" w:hAnsi="Times New Roman" w:cs="Times New Roman"/>
          <w:b/>
          <w:color w:val="000000"/>
          <w:sz w:val="24"/>
          <w:szCs w:val="24"/>
        </w:rPr>
      </w:pPr>
      <w:r w:rsidRPr="00686A81">
        <w:rPr>
          <w:rFonts w:ascii="Times New Roman" w:hAnsi="Times New Roman" w:cs="Times New Roman"/>
          <w:sz w:val="24"/>
          <w:szCs w:val="24"/>
        </w:rPr>
        <w:t>U goriva se dodaju boje kako bi se ostvarila razlika između goriva</w:t>
      </w:r>
      <w:r>
        <w:rPr>
          <w:rFonts w:ascii="Times New Roman" w:hAnsi="Times New Roman" w:cs="Times New Roman"/>
          <w:sz w:val="24"/>
          <w:szCs w:val="24"/>
        </w:rPr>
        <w:t xml:space="preserve"> različitih poreznih razreda</w:t>
      </w:r>
      <w:r w:rsidRPr="00686A81">
        <w:rPr>
          <w:rFonts w:ascii="Times New Roman" w:hAnsi="Times New Roman" w:cs="Times New Roman"/>
          <w:sz w:val="24"/>
          <w:szCs w:val="24"/>
        </w:rPr>
        <w:t xml:space="preserve">. U Ujedinjenom Kraljevstvu, crveni dizel je obojeno ulje koje se koristi za agrikulturalnu primjenu i znatno je jeftinije od komercijalnog dizelskog goriva. </w:t>
      </w:r>
      <w:r w:rsidRPr="00686A81">
        <w:rPr>
          <w:rFonts w:ascii="Times New Roman" w:hAnsi="Times New Roman" w:cs="Times New Roman"/>
          <w:color w:val="000000"/>
          <w:sz w:val="24"/>
          <w:szCs w:val="24"/>
        </w:rPr>
        <w:t xml:space="preserve">U Republici Hrvatskoj, prema </w:t>
      </w:r>
      <w:r>
        <w:rPr>
          <w:rFonts w:ascii="Times New Roman" w:hAnsi="Times New Roman" w:cs="Times New Roman"/>
          <w:color w:val="000000"/>
          <w:sz w:val="24"/>
          <w:szCs w:val="24"/>
        </w:rPr>
        <w:t>„</w:t>
      </w:r>
      <w:r w:rsidRPr="00686A81">
        <w:rPr>
          <w:rFonts w:ascii="Times New Roman" w:hAnsi="Times New Roman" w:cs="Times New Roman"/>
          <w:color w:val="000000"/>
          <w:sz w:val="24"/>
          <w:szCs w:val="24"/>
        </w:rPr>
        <w:t>Zakonu o trošarinama</w:t>
      </w:r>
      <w:r>
        <w:rPr>
          <w:rFonts w:ascii="Times New Roman" w:hAnsi="Times New Roman" w:cs="Times New Roman"/>
          <w:color w:val="000000"/>
          <w:sz w:val="24"/>
          <w:szCs w:val="24"/>
        </w:rPr>
        <w:t>“</w:t>
      </w:r>
      <w:r w:rsidRPr="00686A81">
        <w:rPr>
          <w:rFonts w:ascii="Times New Roman" w:hAnsi="Times New Roman" w:cs="Times New Roman"/>
          <w:color w:val="000000"/>
          <w:sz w:val="24"/>
          <w:szCs w:val="24"/>
        </w:rPr>
        <w:t xml:space="preserve"> oporezivi su proizvodi energenti koji se koriste kao pogonsko gorivo ili kao gorivo za grijanje i električna energija. Plinsko ulje plavi dizel koji se koristi u poljoprivredi, ribolovu i akvakulturi ima visinu trošarine 0,0 što ga svrstava u energente sa smanjenom stopom poreza. </w:t>
      </w:r>
      <w:r w:rsidRPr="00686A81">
        <w:rPr>
          <w:rFonts w:ascii="Times New Roman" w:hAnsi="Times New Roman" w:cs="Times New Roman"/>
          <w:sz w:val="24"/>
          <w:szCs w:val="24"/>
        </w:rPr>
        <w:t>Kako bi se diferencirali naftni proizvodi prema primjeni, namjerno se dodaju boje i marker.</w:t>
      </w:r>
      <w:r w:rsidRPr="00686A81">
        <w:rPr>
          <w:rFonts w:ascii="Times New Roman" w:hAnsi="Times New Roman" w:cs="Times New Roman"/>
          <w:color w:val="000000"/>
          <w:sz w:val="24"/>
          <w:szCs w:val="24"/>
        </w:rPr>
        <w:t xml:space="preserve"> </w:t>
      </w:r>
      <w:r w:rsidRPr="00686A81">
        <w:rPr>
          <w:rFonts w:ascii="Times New Roman" w:hAnsi="Times New Roman" w:cs="Times New Roman"/>
          <w:sz w:val="24"/>
          <w:szCs w:val="24"/>
        </w:rPr>
        <w:t xml:space="preserve">Uklanjanje ovih komponenata, koje određuju trošarinu, ilegalno je i uzrokuje značajne gubitke. </w:t>
      </w:r>
      <w:r w:rsidRPr="00686A81">
        <w:rPr>
          <w:rFonts w:ascii="Times New Roman" w:hAnsi="Times New Roman" w:cs="Times New Roman"/>
          <w:color w:val="000000"/>
          <w:sz w:val="24"/>
          <w:szCs w:val="24"/>
        </w:rPr>
        <w:t>Da bi se spriječila zlouporaba i nenamjensko korištenje goriva</w:t>
      </w:r>
      <w:r>
        <w:rPr>
          <w:rFonts w:ascii="Times New Roman" w:hAnsi="Times New Roman" w:cs="Times New Roman"/>
          <w:color w:val="000000"/>
          <w:sz w:val="24"/>
          <w:szCs w:val="24"/>
        </w:rPr>
        <w:t xml:space="preserve"> različitih namjena i poreznih razreda</w:t>
      </w:r>
      <w:r w:rsidRPr="00686A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goriva</w:t>
      </w:r>
      <w:r w:rsidRPr="00686A81">
        <w:rPr>
          <w:rFonts w:ascii="Times New Roman" w:hAnsi="Times New Roman" w:cs="Times New Roman"/>
          <w:color w:val="000000"/>
          <w:sz w:val="24"/>
          <w:szCs w:val="24"/>
        </w:rPr>
        <w:t xml:space="preserve"> se boj</w:t>
      </w:r>
      <w:r>
        <w:rPr>
          <w:rFonts w:ascii="Times New Roman" w:hAnsi="Times New Roman" w:cs="Times New Roman"/>
          <w:color w:val="000000"/>
          <w:sz w:val="24"/>
          <w:szCs w:val="24"/>
        </w:rPr>
        <w:t>e</w:t>
      </w:r>
      <w:r w:rsidRPr="00686A81">
        <w:rPr>
          <w:rFonts w:ascii="Times New Roman" w:hAnsi="Times New Roman" w:cs="Times New Roman"/>
          <w:color w:val="000000"/>
          <w:sz w:val="24"/>
          <w:szCs w:val="24"/>
        </w:rPr>
        <w:t xml:space="preserve"> prikladnom bojom i označava</w:t>
      </w:r>
      <w:r>
        <w:rPr>
          <w:rFonts w:ascii="Times New Roman" w:hAnsi="Times New Roman" w:cs="Times New Roman"/>
          <w:color w:val="000000"/>
          <w:sz w:val="24"/>
          <w:szCs w:val="24"/>
        </w:rPr>
        <w:t>ju</w:t>
      </w:r>
      <w:r w:rsidRPr="00686A81">
        <w:rPr>
          <w:rFonts w:ascii="Times New Roman" w:hAnsi="Times New Roman" w:cs="Times New Roman"/>
          <w:color w:val="000000"/>
          <w:sz w:val="24"/>
          <w:szCs w:val="24"/>
        </w:rPr>
        <w:t xml:space="preserve"> indikatorom (fiskalnim markerom) [5, 7, 31].</w:t>
      </w:r>
    </w:p>
    <w:p w:rsidR="004B176B" w:rsidRDefault="004B176B" w:rsidP="00B42959">
      <w:pPr>
        <w:tabs>
          <w:tab w:val="left" w:pos="567"/>
        </w:tabs>
        <w:spacing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Plavi dizel je EURODIZEL obojan plav</w:t>
      </w:r>
      <w:r>
        <w:rPr>
          <w:rFonts w:ascii="Times New Roman" w:hAnsi="Times New Roman" w:cs="Times New Roman"/>
          <w:color w:val="000000"/>
          <w:sz w:val="24"/>
          <w:szCs w:val="24"/>
        </w:rPr>
        <w:t>o</w:t>
      </w:r>
      <w:r w:rsidRPr="00686A8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bojom</w:t>
      </w:r>
      <w:r w:rsidRPr="00686A81">
        <w:rPr>
          <w:rFonts w:ascii="Times New Roman" w:hAnsi="Times New Roman" w:cs="Times New Roman"/>
          <w:color w:val="000000"/>
          <w:sz w:val="24"/>
          <w:szCs w:val="24"/>
        </w:rPr>
        <w:t xml:space="preserve"> zbog kontrole potrošnje. Prema </w:t>
      </w:r>
      <w:r>
        <w:rPr>
          <w:rFonts w:ascii="Times New Roman" w:hAnsi="Times New Roman" w:cs="Times New Roman"/>
          <w:color w:val="000000"/>
          <w:sz w:val="24"/>
          <w:szCs w:val="24"/>
        </w:rPr>
        <w:t>„</w:t>
      </w:r>
      <w:r w:rsidRPr="00686A81">
        <w:rPr>
          <w:rFonts w:ascii="Times New Roman" w:hAnsi="Times New Roman" w:cs="Times New Roman"/>
          <w:color w:val="000000"/>
          <w:sz w:val="24"/>
          <w:szCs w:val="24"/>
        </w:rPr>
        <w:t>Pravilniku o primjeni zakona o trošarinama što se odnosi na plinsko ulje obojano plavom bojom za namjene u poljoprivredi, ribolovu, ribogojstvu i akvakulturi</w:t>
      </w:r>
      <w:r>
        <w:rPr>
          <w:rFonts w:ascii="Times New Roman" w:hAnsi="Times New Roman" w:cs="Times New Roman"/>
          <w:color w:val="000000"/>
          <w:sz w:val="24"/>
          <w:szCs w:val="24"/>
        </w:rPr>
        <w:t>“</w:t>
      </w:r>
      <w:r w:rsidRPr="00686A81">
        <w:rPr>
          <w:rFonts w:ascii="Times New Roman" w:hAnsi="Times New Roman" w:cs="Times New Roman"/>
          <w:color w:val="000000"/>
          <w:sz w:val="24"/>
          <w:szCs w:val="24"/>
        </w:rPr>
        <w:t xml:space="preserve">, u RH se za označavanje plavog dizela koristi plava boja </w:t>
      </w:r>
      <w:r w:rsidRPr="00686A81">
        <w:rPr>
          <w:rFonts w:ascii="Times New Roman" w:hAnsi="Times New Roman" w:cs="Times New Roman"/>
          <w:i/>
          <w:color w:val="000000"/>
          <w:sz w:val="24"/>
          <w:szCs w:val="24"/>
        </w:rPr>
        <w:t xml:space="preserve">C.I. Solvent Blue </w:t>
      </w:r>
      <w:r w:rsidRPr="00686A81">
        <w:rPr>
          <w:rFonts w:ascii="Times New Roman" w:hAnsi="Times New Roman" w:cs="Times New Roman"/>
          <w:color w:val="000000"/>
          <w:sz w:val="24"/>
          <w:szCs w:val="24"/>
        </w:rPr>
        <w:t>35. Karakteristike plavog dizela u Hrvatskoj jednake su karakteristikama EURODIZELA prema europskoj normi EN 590. Visoka kvaliteta (niski sadržaj sumpora, minimalni udio nečistoća) plavog dizela dolazi do izražaja kod novih traktorskih i brodskih motora. Plavi dizel pogodan je za sve vrste motora jer zbog svojih karakteristika produljuje radni vijek motora i za nekoliko tisuća kilometara te istodobno produljuje radni vijek filtera i katalizatora  [5, 32].</w:t>
      </w:r>
    </w:p>
    <w:p w:rsidR="004B176B" w:rsidRDefault="004B176B" w:rsidP="00B42959">
      <w:pPr>
        <w:tabs>
          <w:tab w:val="left" w:pos="567"/>
        </w:tabs>
        <w:spacing w:line="360" w:lineRule="auto"/>
        <w:jc w:val="both"/>
        <w:rPr>
          <w:rFonts w:ascii="Times New Roman" w:eastAsia="Times New Roman" w:hAnsi="Times New Roman" w:cs="Times New Roman"/>
          <w:b/>
          <w:sz w:val="28"/>
          <w:szCs w:val="28"/>
        </w:rPr>
      </w:pPr>
    </w:p>
    <w:p w:rsidR="004B176B" w:rsidRDefault="004B176B" w:rsidP="00B42959">
      <w:pPr>
        <w:tabs>
          <w:tab w:val="left" w:pos="567"/>
        </w:tabs>
        <w:spacing w:line="360" w:lineRule="auto"/>
        <w:jc w:val="both"/>
        <w:rPr>
          <w:rFonts w:ascii="Times New Roman" w:eastAsia="Times New Roman" w:hAnsi="Times New Roman" w:cs="Times New Roman"/>
          <w:b/>
          <w:sz w:val="28"/>
          <w:szCs w:val="28"/>
        </w:rPr>
      </w:pPr>
    </w:p>
    <w:p w:rsidR="004B176B" w:rsidRDefault="004B176B" w:rsidP="00B42959">
      <w:pPr>
        <w:tabs>
          <w:tab w:val="left" w:pos="567"/>
        </w:tabs>
        <w:spacing w:line="360" w:lineRule="auto"/>
        <w:jc w:val="both"/>
        <w:rPr>
          <w:rFonts w:ascii="Times New Roman" w:eastAsia="Times New Roman" w:hAnsi="Times New Roman" w:cs="Times New Roman"/>
          <w:b/>
          <w:sz w:val="28"/>
          <w:szCs w:val="28"/>
        </w:rPr>
      </w:pPr>
    </w:p>
    <w:p w:rsidR="00592AFD" w:rsidRPr="00110D2F" w:rsidRDefault="002B0ECD" w:rsidP="00B42959">
      <w:pPr>
        <w:tabs>
          <w:tab w:val="left" w:pos="567"/>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w:t>
      </w:r>
      <w:r w:rsidR="00592AFD">
        <w:rPr>
          <w:rFonts w:ascii="Times New Roman" w:eastAsia="Times New Roman" w:hAnsi="Times New Roman" w:cs="Times New Roman"/>
          <w:b/>
          <w:sz w:val="28"/>
          <w:szCs w:val="28"/>
        </w:rPr>
        <w:t>.3</w:t>
      </w:r>
      <w:r w:rsidR="002A3FE5">
        <w:rPr>
          <w:rFonts w:ascii="Times New Roman" w:eastAsia="Times New Roman" w:hAnsi="Times New Roman" w:cs="Times New Roman"/>
          <w:b/>
          <w:sz w:val="28"/>
          <w:szCs w:val="28"/>
        </w:rPr>
        <w:t>.</w:t>
      </w:r>
      <w:r w:rsidR="00592AFD">
        <w:rPr>
          <w:rFonts w:ascii="Times New Roman" w:eastAsia="Times New Roman" w:hAnsi="Times New Roman" w:cs="Times New Roman"/>
          <w:b/>
          <w:sz w:val="28"/>
          <w:szCs w:val="28"/>
        </w:rPr>
        <w:t xml:space="preserve"> </w:t>
      </w:r>
      <w:r w:rsidR="00592AFD">
        <w:rPr>
          <w:rFonts w:ascii="Times New Roman" w:eastAsia="Times New Roman" w:hAnsi="Times New Roman" w:cs="Times New Roman"/>
          <w:b/>
          <w:sz w:val="28"/>
          <w:szCs w:val="28"/>
        </w:rPr>
        <w:tab/>
        <w:t>ANALITIČKE METODE ODREĐIVANJA MARKERA I BOJA U GORIVU</w:t>
      </w:r>
    </w:p>
    <w:p w:rsidR="00C4062F" w:rsidRPr="00B42959" w:rsidRDefault="00C443FC" w:rsidP="00C4062F">
      <w:pPr>
        <w:spacing w:line="360" w:lineRule="auto"/>
        <w:jc w:val="both"/>
        <w:rPr>
          <w:rFonts w:ascii="Times New Roman" w:hAnsi="Times New Roman" w:cs="Times New Roman"/>
          <w:color w:val="000000" w:themeColor="text1"/>
          <w:sz w:val="24"/>
          <w:szCs w:val="24"/>
        </w:rPr>
      </w:pPr>
      <w:r w:rsidRPr="00110D2F">
        <w:rPr>
          <w:rFonts w:ascii="Times New Roman" w:hAnsi="Times New Roman" w:cs="Times New Roman"/>
          <w:color w:val="000000" w:themeColor="text1"/>
          <w:sz w:val="24"/>
          <w:szCs w:val="24"/>
        </w:rPr>
        <w:t>Komercijalna goriva više kvalitete nužna su za očuvanje okoliša, što zahtijeva veća ulaganja u tehnologiju proizvodnje, čisto goruća goriva, što je primarni faktor za razvoj. U Brazilu i EU, goriva kao što s</w:t>
      </w:r>
      <w:r w:rsidR="00DF34B8">
        <w:rPr>
          <w:rFonts w:ascii="Times New Roman" w:hAnsi="Times New Roman" w:cs="Times New Roman"/>
          <w:color w:val="000000" w:themeColor="text1"/>
          <w:sz w:val="24"/>
          <w:szCs w:val="24"/>
        </w:rPr>
        <w:t>u</w:t>
      </w:r>
      <w:r w:rsidRPr="00110D2F">
        <w:rPr>
          <w:rFonts w:ascii="Times New Roman" w:hAnsi="Times New Roman" w:cs="Times New Roman"/>
          <w:color w:val="000000" w:themeColor="text1"/>
          <w:sz w:val="24"/>
          <w:szCs w:val="24"/>
        </w:rPr>
        <w:t xml:space="preserve"> dizel, benzin i avionski kerozin obično se označavaju specifičnim bojama (propisanim zakonom), kako bi se omogućilo razlikovanje od proizvoda niže kvalitete. Korištenje obojenih markera odličan je način vizualne identifikacije kvalitete proizvoda i uočavanja nepravilnosti. Primjerice, goriva s visokim udjelom sumpora označavaju se specifičnom bojom. Identifikacija tragova boje vrlo je važna jer može doći i do ilegalnog „pranja“ goriva, </w:t>
      </w:r>
      <w:r>
        <w:rPr>
          <w:rFonts w:ascii="Times New Roman" w:hAnsi="Times New Roman" w:cs="Times New Roman"/>
          <w:color w:val="000000" w:themeColor="text1"/>
          <w:sz w:val="24"/>
          <w:szCs w:val="24"/>
        </w:rPr>
        <w:t>pri čemu</w:t>
      </w:r>
      <w:r w:rsidRPr="00110D2F">
        <w:rPr>
          <w:rFonts w:ascii="Times New Roman" w:hAnsi="Times New Roman" w:cs="Times New Roman"/>
          <w:color w:val="000000" w:themeColor="text1"/>
          <w:sz w:val="24"/>
          <w:szCs w:val="24"/>
        </w:rPr>
        <w:t xml:space="preserve"> se uklanja boja iz goriva. Kinizarin, </w:t>
      </w:r>
      <w:r w:rsidRPr="00B42959">
        <w:rPr>
          <w:rFonts w:ascii="Times New Roman" w:hAnsi="Times New Roman" w:cs="Times New Roman"/>
          <w:i/>
          <w:color w:val="000000" w:themeColor="text1"/>
          <w:sz w:val="24"/>
          <w:szCs w:val="24"/>
        </w:rPr>
        <w:t xml:space="preserve">Solvent Blue </w:t>
      </w:r>
      <w:r w:rsidRPr="001F45B0">
        <w:rPr>
          <w:rFonts w:ascii="Times New Roman" w:hAnsi="Times New Roman" w:cs="Times New Roman"/>
          <w:color w:val="000000" w:themeColor="text1"/>
          <w:sz w:val="24"/>
          <w:szCs w:val="24"/>
        </w:rPr>
        <w:t>14,</w:t>
      </w:r>
      <w:r w:rsidRPr="00110D2F">
        <w:rPr>
          <w:rFonts w:ascii="Times New Roman" w:hAnsi="Times New Roman" w:cs="Times New Roman"/>
          <w:color w:val="000000" w:themeColor="text1"/>
          <w:sz w:val="24"/>
          <w:szCs w:val="24"/>
        </w:rPr>
        <w:t xml:space="preserve"> </w:t>
      </w:r>
      <w:r w:rsidRPr="00B42959">
        <w:rPr>
          <w:rFonts w:ascii="Times New Roman" w:hAnsi="Times New Roman" w:cs="Times New Roman"/>
          <w:i/>
          <w:color w:val="000000" w:themeColor="text1"/>
          <w:sz w:val="24"/>
          <w:szCs w:val="24"/>
        </w:rPr>
        <w:t xml:space="preserve">Solvent Blue </w:t>
      </w:r>
      <w:r w:rsidRPr="001F45B0">
        <w:rPr>
          <w:rFonts w:ascii="Times New Roman" w:hAnsi="Times New Roman" w:cs="Times New Roman"/>
          <w:color w:val="000000" w:themeColor="text1"/>
          <w:sz w:val="24"/>
          <w:szCs w:val="24"/>
        </w:rPr>
        <w:t>35</w:t>
      </w:r>
      <w:r w:rsidRPr="00110D2F">
        <w:rPr>
          <w:rFonts w:ascii="Times New Roman" w:hAnsi="Times New Roman" w:cs="Times New Roman"/>
          <w:color w:val="000000" w:themeColor="text1"/>
          <w:sz w:val="24"/>
          <w:szCs w:val="24"/>
        </w:rPr>
        <w:t xml:space="preserve">, </w:t>
      </w:r>
      <w:r w:rsidRPr="00B42959">
        <w:rPr>
          <w:rFonts w:ascii="Times New Roman" w:hAnsi="Times New Roman" w:cs="Times New Roman"/>
          <w:i/>
          <w:color w:val="000000" w:themeColor="text1"/>
          <w:sz w:val="24"/>
          <w:szCs w:val="24"/>
        </w:rPr>
        <w:t xml:space="preserve">Solvent Orange </w:t>
      </w:r>
      <w:r w:rsidRPr="001F45B0">
        <w:rPr>
          <w:rFonts w:ascii="Times New Roman" w:hAnsi="Times New Roman" w:cs="Times New Roman"/>
          <w:color w:val="000000" w:themeColor="text1"/>
          <w:sz w:val="24"/>
          <w:szCs w:val="24"/>
        </w:rPr>
        <w:t xml:space="preserve">7 </w:t>
      </w:r>
      <w:r w:rsidRPr="00110D2F">
        <w:rPr>
          <w:rFonts w:ascii="Times New Roman" w:hAnsi="Times New Roman" w:cs="Times New Roman"/>
          <w:color w:val="000000" w:themeColor="text1"/>
          <w:sz w:val="24"/>
          <w:szCs w:val="24"/>
        </w:rPr>
        <w:t xml:space="preserve">i </w:t>
      </w:r>
      <w:r w:rsidRPr="00B42959">
        <w:rPr>
          <w:rFonts w:ascii="Times New Roman" w:hAnsi="Times New Roman" w:cs="Times New Roman"/>
          <w:i/>
          <w:color w:val="000000" w:themeColor="text1"/>
          <w:sz w:val="24"/>
          <w:szCs w:val="24"/>
        </w:rPr>
        <w:t xml:space="preserve">Solvent Red </w:t>
      </w:r>
      <w:r w:rsidRPr="001F45B0">
        <w:rPr>
          <w:rFonts w:ascii="Times New Roman" w:hAnsi="Times New Roman" w:cs="Times New Roman"/>
          <w:color w:val="000000" w:themeColor="text1"/>
          <w:sz w:val="24"/>
          <w:szCs w:val="24"/>
        </w:rPr>
        <w:t xml:space="preserve">24 </w:t>
      </w:r>
      <w:r>
        <w:rPr>
          <w:rFonts w:ascii="Times New Roman" w:hAnsi="Times New Roman" w:cs="Times New Roman"/>
          <w:color w:val="000000" w:themeColor="text1"/>
          <w:sz w:val="24"/>
          <w:szCs w:val="24"/>
        </w:rPr>
        <w:t xml:space="preserve">su boje koje </w:t>
      </w:r>
      <w:r w:rsidRPr="00110D2F">
        <w:rPr>
          <w:rFonts w:ascii="Times New Roman" w:hAnsi="Times New Roman" w:cs="Times New Roman"/>
          <w:color w:val="000000" w:themeColor="text1"/>
          <w:sz w:val="24"/>
          <w:szCs w:val="24"/>
        </w:rPr>
        <w:t>nisu topljive u vodi i mogu se naći u derivatima goriva kao markeri</w:t>
      </w:r>
      <w:r>
        <w:rPr>
          <w:rFonts w:ascii="Times New Roman" w:hAnsi="Times New Roman" w:cs="Times New Roman"/>
          <w:color w:val="000000" w:themeColor="text1"/>
          <w:sz w:val="24"/>
          <w:szCs w:val="24"/>
        </w:rPr>
        <w:t xml:space="preserve"> čime se nastoji spr</w:t>
      </w:r>
      <w:r w:rsidR="00DF34B8">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ječiti</w:t>
      </w:r>
      <w:r w:rsidRPr="00110D2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110D2F">
        <w:rPr>
          <w:rFonts w:ascii="Times New Roman" w:hAnsi="Times New Roman" w:cs="Times New Roman"/>
          <w:color w:val="000000" w:themeColor="text1"/>
          <w:sz w:val="24"/>
          <w:szCs w:val="24"/>
        </w:rPr>
        <w:t>pranje</w:t>
      </w:r>
      <w:r>
        <w:rPr>
          <w:rFonts w:ascii="Times New Roman" w:hAnsi="Times New Roman" w:cs="Times New Roman"/>
          <w:color w:val="000000" w:themeColor="text1"/>
          <w:sz w:val="24"/>
          <w:szCs w:val="24"/>
        </w:rPr>
        <w:t>“ goriva</w:t>
      </w:r>
      <w:r w:rsidRPr="00110D2F">
        <w:rPr>
          <w:rFonts w:ascii="Times New Roman" w:hAnsi="Times New Roman" w:cs="Times New Roman"/>
          <w:color w:val="000000" w:themeColor="text1"/>
          <w:sz w:val="24"/>
          <w:szCs w:val="24"/>
        </w:rPr>
        <w:t>, te kako bi se razlikovala goriva s višim udjelom sumpora.  Obzirom da je do nekih boja lako doći, pone</w:t>
      </w:r>
      <w:r w:rsidR="0086109B">
        <w:rPr>
          <w:rFonts w:ascii="Times New Roman" w:hAnsi="Times New Roman" w:cs="Times New Roman"/>
          <w:color w:val="000000" w:themeColor="text1"/>
          <w:sz w:val="24"/>
          <w:szCs w:val="24"/>
        </w:rPr>
        <w:t xml:space="preserve">kad se ilegalno dodaju u goriva. Na primjer, </w:t>
      </w:r>
      <w:r w:rsidR="0086109B" w:rsidRPr="00686A81">
        <w:rPr>
          <w:rFonts w:ascii="Times New Roman" w:hAnsi="Times New Roman" w:cs="Times New Roman"/>
          <w:i/>
          <w:sz w:val="24"/>
          <w:szCs w:val="24"/>
        </w:rPr>
        <w:t xml:space="preserve">Solvent blue </w:t>
      </w:r>
      <w:r w:rsidR="0086109B" w:rsidRPr="00686A81">
        <w:rPr>
          <w:rFonts w:ascii="Times New Roman" w:hAnsi="Times New Roman" w:cs="Times New Roman"/>
          <w:sz w:val="24"/>
          <w:szCs w:val="24"/>
        </w:rPr>
        <w:t xml:space="preserve">14, </w:t>
      </w:r>
      <w:r w:rsidR="0086109B" w:rsidRPr="00686A81">
        <w:rPr>
          <w:rFonts w:ascii="Times New Roman" w:hAnsi="Times New Roman" w:cs="Times New Roman"/>
          <w:i/>
          <w:sz w:val="24"/>
          <w:szCs w:val="24"/>
        </w:rPr>
        <w:t xml:space="preserve">Solvent Orange </w:t>
      </w:r>
      <w:r w:rsidR="0086109B" w:rsidRPr="00686A81">
        <w:rPr>
          <w:rFonts w:ascii="Times New Roman" w:hAnsi="Times New Roman" w:cs="Times New Roman"/>
          <w:sz w:val="24"/>
          <w:szCs w:val="24"/>
        </w:rPr>
        <w:t xml:space="preserve">7 i </w:t>
      </w:r>
      <w:r w:rsidR="0086109B" w:rsidRPr="00686A81">
        <w:rPr>
          <w:rFonts w:ascii="Times New Roman" w:hAnsi="Times New Roman" w:cs="Times New Roman"/>
          <w:i/>
          <w:sz w:val="24"/>
          <w:szCs w:val="24"/>
        </w:rPr>
        <w:t xml:space="preserve">Solvent Red </w:t>
      </w:r>
      <w:r w:rsidR="0086109B" w:rsidRPr="00686A81">
        <w:rPr>
          <w:rFonts w:ascii="Times New Roman" w:hAnsi="Times New Roman" w:cs="Times New Roman"/>
          <w:sz w:val="24"/>
          <w:szCs w:val="24"/>
        </w:rPr>
        <w:t xml:space="preserve">24 su zakonom </w:t>
      </w:r>
      <w:r w:rsidR="0086109B">
        <w:rPr>
          <w:rFonts w:ascii="Times New Roman" w:hAnsi="Times New Roman" w:cs="Times New Roman"/>
          <w:sz w:val="24"/>
          <w:szCs w:val="24"/>
        </w:rPr>
        <w:t>propisane</w:t>
      </w:r>
      <w:r w:rsidR="0086109B" w:rsidRPr="00686A81">
        <w:rPr>
          <w:rFonts w:ascii="Times New Roman" w:hAnsi="Times New Roman" w:cs="Times New Roman"/>
          <w:sz w:val="24"/>
          <w:szCs w:val="24"/>
        </w:rPr>
        <w:t xml:space="preserve"> komponente goriva, a s obzirom na to da su javno dostupne, ponekad se ilegalno dodaju.</w:t>
      </w:r>
      <w:r w:rsidR="0086109B">
        <w:rPr>
          <w:rFonts w:ascii="Times New Roman" w:hAnsi="Times New Roman" w:cs="Times New Roman"/>
          <w:color w:val="000000" w:themeColor="text1"/>
          <w:sz w:val="24"/>
          <w:szCs w:val="24"/>
        </w:rPr>
        <w:t xml:space="preserve"> </w:t>
      </w:r>
      <w:r w:rsidRPr="00110D2F">
        <w:rPr>
          <w:rFonts w:ascii="Times New Roman" w:hAnsi="Times New Roman" w:cs="Times New Roman"/>
          <w:color w:val="000000" w:themeColor="text1"/>
          <w:sz w:val="24"/>
          <w:szCs w:val="24"/>
        </w:rPr>
        <w:t>Zbog toga važnost postojanja analitičke metode koja bi utvrdila karakteristike pojedinog goriva postaje sve veća.</w:t>
      </w:r>
      <w:r w:rsidR="00B42959">
        <w:rPr>
          <w:rFonts w:ascii="Times New Roman" w:hAnsi="Times New Roman" w:cs="Times New Roman"/>
          <w:color w:val="000000" w:themeColor="text1"/>
          <w:sz w:val="24"/>
          <w:szCs w:val="24"/>
        </w:rPr>
        <w:t xml:space="preserve"> </w:t>
      </w:r>
      <w:r w:rsidR="00C4062F" w:rsidRPr="007C162F">
        <w:rPr>
          <w:rFonts w:ascii="Times New Roman" w:hAnsi="Times New Roman" w:cs="Times New Roman"/>
          <w:sz w:val="24"/>
          <w:szCs w:val="24"/>
        </w:rPr>
        <w:t>Određivanje sadržaja i količine plave boje u uzorcima plavog dizela koji se koristi u poljoprivredi,</w:t>
      </w:r>
      <w:r w:rsidR="00C4062F">
        <w:rPr>
          <w:rFonts w:ascii="Times New Roman" w:hAnsi="Times New Roman" w:cs="Times New Roman"/>
          <w:sz w:val="24"/>
          <w:szCs w:val="24"/>
        </w:rPr>
        <w:t xml:space="preserve"> </w:t>
      </w:r>
      <w:r w:rsidR="00C4062F" w:rsidRPr="007C162F">
        <w:rPr>
          <w:rFonts w:ascii="Times New Roman" w:hAnsi="Times New Roman" w:cs="Times New Roman"/>
          <w:sz w:val="24"/>
          <w:szCs w:val="24"/>
        </w:rPr>
        <w:t>ribolovu i akvakulturi interesantno je s istraživačkog</w:t>
      </w:r>
      <w:r w:rsidR="00C4062F">
        <w:rPr>
          <w:rFonts w:ascii="Times New Roman" w:hAnsi="Times New Roman" w:cs="Times New Roman"/>
          <w:sz w:val="24"/>
          <w:szCs w:val="24"/>
        </w:rPr>
        <w:t xml:space="preserve"> </w:t>
      </w:r>
      <w:r w:rsidR="00C4062F" w:rsidRPr="007C162F">
        <w:rPr>
          <w:rFonts w:ascii="Times New Roman" w:hAnsi="Times New Roman" w:cs="Times New Roman"/>
          <w:sz w:val="24"/>
          <w:szCs w:val="24"/>
        </w:rPr>
        <w:t xml:space="preserve">aspekta i s aspekta praćenja </w:t>
      </w:r>
      <w:r w:rsidR="0006120D">
        <w:rPr>
          <w:rFonts w:ascii="Times New Roman" w:hAnsi="Times New Roman" w:cs="Times New Roman"/>
          <w:sz w:val="24"/>
          <w:szCs w:val="24"/>
        </w:rPr>
        <w:t xml:space="preserve">nenamjenskog korištenja goriva sa smanjenom stopom poreza, odnosno zadovoljavanja </w:t>
      </w:r>
      <w:r w:rsidR="00C4062F" w:rsidRPr="007C162F">
        <w:rPr>
          <w:rFonts w:ascii="Times New Roman" w:hAnsi="Times New Roman" w:cs="Times New Roman"/>
          <w:sz w:val="24"/>
          <w:szCs w:val="24"/>
        </w:rPr>
        <w:t>zakonske regulative.</w:t>
      </w:r>
    </w:p>
    <w:p w:rsidR="00C4062F" w:rsidRDefault="00C4062F" w:rsidP="00C4062F">
      <w:pPr>
        <w:spacing w:line="360" w:lineRule="auto"/>
        <w:jc w:val="both"/>
        <w:rPr>
          <w:rFonts w:ascii="Times New Roman" w:hAnsi="Times New Roman" w:cs="Times New Roman"/>
          <w:sz w:val="24"/>
          <w:szCs w:val="24"/>
        </w:rPr>
      </w:pPr>
      <w:r w:rsidRPr="007C162F">
        <w:rPr>
          <w:rFonts w:ascii="Times New Roman" w:hAnsi="Times New Roman" w:cs="Times New Roman"/>
          <w:sz w:val="24"/>
          <w:szCs w:val="24"/>
        </w:rPr>
        <w:t xml:space="preserve">Fiskalni marker </w:t>
      </w:r>
      <w:r w:rsidR="0006120D">
        <w:rPr>
          <w:rFonts w:ascii="Times New Roman" w:hAnsi="Times New Roman" w:cs="Times New Roman"/>
          <w:sz w:val="24"/>
          <w:szCs w:val="24"/>
        </w:rPr>
        <w:t>koji se dodaje</w:t>
      </w:r>
      <w:r w:rsidRPr="007C162F">
        <w:rPr>
          <w:rFonts w:ascii="Times New Roman" w:hAnsi="Times New Roman" w:cs="Times New Roman"/>
          <w:sz w:val="24"/>
          <w:szCs w:val="24"/>
        </w:rPr>
        <w:t xml:space="preserve"> u goriv</w:t>
      </w:r>
      <w:r w:rsidR="0006120D">
        <w:rPr>
          <w:rFonts w:ascii="Times New Roman" w:hAnsi="Times New Roman" w:cs="Times New Roman"/>
          <w:sz w:val="24"/>
          <w:szCs w:val="24"/>
        </w:rPr>
        <w:t>o</w:t>
      </w:r>
      <w:r w:rsidRPr="007C162F">
        <w:rPr>
          <w:rFonts w:ascii="Times New Roman" w:hAnsi="Times New Roman" w:cs="Times New Roman"/>
          <w:sz w:val="24"/>
          <w:szCs w:val="24"/>
        </w:rPr>
        <w:t xml:space="preserve"> ne mijenja boju goriva i</w:t>
      </w:r>
      <w:r>
        <w:rPr>
          <w:rFonts w:ascii="Times New Roman" w:hAnsi="Times New Roman" w:cs="Times New Roman"/>
          <w:sz w:val="24"/>
          <w:szCs w:val="24"/>
        </w:rPr>
        <w:t xml:space="preserve"> </w:t>
      </w:r>
      <w:r w:rsidRPr="007C162F">
        <w:rPr>
          <w:rFonts w:ascii="Times New Roman" w:hAnsi="Times New Roman" w:cs="Times New Roman"/>
          <w:sz w:val="24"/>
          <w:szCs w:val="24"/>
        </w:rPr>
        <w:t>određuje se referentnom metodom Europske unije za određivanje euromarkera</w:t>
      </w:r>
      <w:r>
        <w:rPr>
          <w:rFonts w:ascii="Times New Roman" w:hAnsi="Times New Roman" w:cs="Times New Roman"/>
          <w:sz w:val="24"/>
          <w:szCs w:val="24"/>
        </w:rPr>
        <w:t xml:space="preserve"> </w:t>
      </w:r>
      <w:r w:rsidRPr="007C162F">
        <w:rPr>
          <w:rFonts w:ascii="Times New Roman" w:hAnsi="Times New Roman" w:cs="Times New Roman"/>
          <w:sz w:val="24"/>
          <w:szCs w:val="24"/>
        </w:rPr>
        <w:t>(</w:t>
      </w:r>
      <w:r w:rsidRPr="00557D65">
        <w:rPr>
          <w:rFonts w:ascii="Times New Roman" w:hAnsi="Times New Roman" w:cs="Times New Roman"/>
          <w:i/>
          <w:sz w:val="24"/>
          <w:szCs w:val="24"/>
        </w:rPr>
        <w:t xml:space="preserve">Solvent Yellow </w:t>
      </w:r>
      <w:r w:rsidRPr="001F45B0">
        <w:rPr>
          <w:rFonts w:ascii="Times New Roman" w:hAnsi="Times New Roman" w:cs="Times New Roman"/>
          <w:sz w:val="24"/>
          <w:szCs w:val="24"/>
        </w:rPr>
        <w:t>124</w:t>
      </w:r>
      <w:r w:rsidRPr="007C162F">
        <w:rPr>
          <w:rFonts w:ascii="Times New Roman" w:hAnsi="Times New Roman" w:cs="Times New Roman"/>
          <w:sz w:val="24"/>
          <w:szCs w:val="24"/>
        </w:rPr>
        <w:t>, SY</w:t>
      </w:r>
      <w:r w:rsidR="001F45B0">
        <w:rPr>
          <w:rFonts w:ascii="Times New Roman" w:hAnsi="Times New Roman" w:cs="Times New Roman"/>
          <w:sz w:val="24"/>
          <w:szCs w:val="24"/>
        </w:rPr>
        <w:t xml:space="preserve"> </w:t>
      </w:r>
      <w:r w:rsidRPr="007C162F">
        <w:rPr>
          <w:rFonts w:ascii="Times New Roman" w:hAnsi="Times New Roman" w:cs="Times New Roman"/>
          <w:sz w:val="24"/>
          <w:szCs w:val="24"/>
        </w:rPr>
        <w:t>124) u plinskom ulju</w:t>
      </w:r>
      <w:r>
        <w:rPr>
          <w:rFonts w:ascii="Times New Roman" w:hAnsi="Times New Roman" w:cs="Times New Roman"/>
          <w:sz w:val="24"/>
          <w:szCs w:val="24"/>
        </w:rPr>
        <w:t>. M</w:t>
      </w:r>
      <w:r w:rsidRPr="007C162F">
        <w:rPr>
          <w:rFonts w:ascii="Times New Roman" w:hAnsi="Times New Roman" w:cs="Times New Roman"/>
          <w:sz w:val="24"/>
          <w:szCs w:val="24"/>
        </w:rPr>
        <w:t xml:space="preserve">etoda </w:t>
      </w:r>
      <w:r>
        <w:rPr>
          <w:rFonts w:ascii="Times New Roman" w:hAnsi="Times New Roman" w:cs="Times New Roman"/>
          <w:sz w:val="24"/>
          <w:szCs w:val="24"/>
        </w:rPr>
        <w:t xml:space="preserve">se temelji na separaciji sastojaka uzorka </w:t>
      </w:r>
      <w:r w:rsidRPr="007C162F">
        <w:rPr>
          <w:rFonts w:ascii="Times New Roman" w:hAnsi="Times New Roman" w:cs="Times New Roman"/>
          <w:sz w:val="24"/>
          <w:szCs w:val="24"/>
        </w:rPr>
        <w:t>tekućinsk</w:t>
      </w:r>
      <w:r>
        <w:rPr>
          <w:rFonts w:ascii="Times New Roman" w:hAnsi="Times New Roman" w:cs="Times New Roman"/>
          <w:sz w:val="24"/>
          <w:szCs w:val="24"/>
        </w:rPr>
        <w:t>om</w:t>
      </w:r>
      <w:r w:rsidRPr="007C162F">
        <w:rPr>
          <w:rFonts w:ascii="Times New Roman" w:hAnsi="Times New Roman" w:cs="Times New Roman"/>
          <w:sz w:val="24"/>
          <w:szCs w:val="24"/>
        </w:rPr>
        <w:t xml:space="preserve"> kromatografij</w:t>
      </w:r>
      <w:r>
        <w:rPr>
          <w:rFonts w:ascii="Times New Roman" w:hAnsi="Times New Roman" w:cs="Times New Roman"/>
          <w:sz w:val="24"/>
          <w:szCs w:val="24"/>
        </w:rPr>
        <w:t>om</w:t>
      </w:r>
      <w:r w:rsidRPr="007C162F">
        <w:rPr>
          <w:rFonts w:ascii="Times New Roman" w:hAnsi="Times New Roman" w:cs="Times New Roman"/>
          <w:sz w:val="24"/>
          <w:szCs w:val="24"/>
        </w:rPr>
        <w:t xml:space="preserve"> visoke</w:t>
      </w:r>
      <w:r>
        <w:rPr>
          <w:rFonts w:ascii="Times New Roman" w:hAnsi="Times New Roman" w:cs="Times New Roman"/>
          <w:sz w:val="24"/>
          <w:szCs w:val="24"/>
        </w:rPr>
        <w:t xml:space="preserve"> </w:t>
      </w:r>
      <w:r w:rsidRPr="007C162F">
        <w:rPr>
          <w:rFonts w:ascii="Times New Roman" w:hAnsi="Times New Roman" w:cs="Times New Roman"/>
          <w:sz w:val="24"/>
          <w:szCs w:val="24"/>
        </w:rPr>
        <w:t xml:space="preserve">djelotvornosti </w:t>
      </w:r>
      <w:r>
        <w:rPr>
          <w:rFonts w:ascii="Times New Roman" w:hAnsi="Times New Roman" w:cs="Times New Roman"/>
          <w:sz w:val="24"/>
          <w:szCs w:val="24"/>
        </w:rPr>
        <w:t xml:space="preserve">(eng. </w:t>
      </w:r>
      <w:r w:rsidRPr="00B42959">
        <w:rPr>
          <w:rFonts w:ascii="Times New Roman" w:hAnsi="Times New Roman" w:cs="Times New Roman"/>
          <w:i/>
          <w:sz w:val="24"/>
          <w:szCs w:val="24"/>
        </w:rPr>
        <w:t>high performance liquid chromatography</w:t>
      </w:r>
      <w:r w:rsidR="00DF34B8">
        <w:rPr>
          <w:rFonts w:ascii="Times New Roman" w:hAnsi="Times New Roman" w:cs="Times New Roman"/>
          <w:sz w:val="24"/>
          <w:szCs w:val="24"/>
        </w:rPr>
        <w:t xml:space="preserve">, </w:t>
      </w:r>
      <w:r w:rsidR="00DF34B8" w:rsidRPr="007C162F">
        <w:rPr>
          <w:rFonts w:ascii="Times New Roman" w:hAnsi="Times New Roman" w:cs="Times New Roman"/>
          <w:sz w:val="24"/>
          <w:szCs w:val="24"/>
        </w:rPr>
        <w:t>HPLC</w:t>
      </w:r>
      <w:r>
        <w:rPr>
          <w:rFonts w:ascii="Times New Roman" w:hAnsi="Times New Roman" w:cs="Times New Roman"/>
          <w:sz w:val="24"/>
          <w:szCs w:val="24"/>
        </w:rPr>
        <w:t>)</w:t>
      </w:r>
      <w:r w:rsidRPr="007C162F">
        <w:rPr>
          <w:rFonts w:ascii="Times New Roman" w:hAnsi="Times New Roman" w:cs="Times New Roman"/>
          <w:sz w:val="24"/>
          <w:szCs w:val="24"/>
        </w:rPr>
        <w:t xml:space="preserve"> </w:t>
      </w:r>
      <w:r w:rsidR="0006120D">
        <w:rPr>
          <w:rFonts w:ascii="Times New Roman" w:hAnsi="Times New Roman" w:cs="Times New Roman"/>
          <w:sz w:val="24"/>
          <w:szCs w:val="24"/>
        </w:rPr>
        <w:t xml:space="preserve">i detekcijom </w:t>
      </w:r>
      <w:r w:rsidRPr="007C162F">
        <w:rPr>
          <w:rFonts w:ascii="Times New Roman" w:hAnsi="Times New Roman" w:cs="Times New Roman"/>
          <w:sz w:val="24"/>
          <w:szCs w:val="24"/>
        </w:rPr>
        <w:t xml:space="preserve"> UV/DAD detek</w:t>
      </w:r>
      <w:r>
        <w:rPr>
          <w:rFonts w:ascii="Times New Roman" w:hAnsi="Times New Roman" w:cs="Times New Roman"/>
          <w:sz w:val="24"/>
          <w:szCs w:val="24"/>
        </w:rPr>
        <w:t>torom</w:t>
      </w:r>
      <w:r w:rsidRPr="007C162F">
        <w:rPr>
          <w:rFonts w:ascii="Times New Roman" w:hAnsi="Times New Roman" w:cs="Times New Roman"/>
          <w:sz w:val="24"/>
          <w:szCs w:val="24"/>
        </w:rPr>
        <w:t>.</w:t>
      </w:r>
    </w:p>
    <w:p w:rsidR="003B295B" w:rsidRPr="00110D2F" w:rsidRDefault="0086109B" w:rsidP="00243A9E">
      <w:pPr>
        <w:spacing w:line="360" w:lineRule="auto"/>
        <w:jc w:val="both"/>
        <w:rPr>
          <w:rFonts w:ascii="Times New Roman" w:hAnsi="Times New Roman" w:cs="Times New Roman"/>
          <w:sz w:val="24"/>
          <w:szCs w:val="24"/>
        </w:rPr>
      </w:pPr>
      <w:r w:rsidRPr="00686A81">
        <w:rPr>
          <w:rFonts w:ascii="Times New Roman" w:hAnsi="Times New Roman" w:cs="Times New Roman"/>
          <w:color w:val="000000" w:themeColor="text1"/>
          <w:sz w:val="24"/>
          <w:szCs w:val="24"/>
        </w:rPr>
        <w:t>Za određivanje boje u gorivima uobičajeno s</w:t>
      </w:r>
      <w:r>
        <w:rPr>
          <w:rFonts w:ascii="Times New Roman" w:hAnsi="Times New Roman" w:cs="Times New Roman"/>
          <w:color w:val="000000" w:themeColor="text1"/>
          <w:sz w:val="24"/>
          <w:szCs w:val="24"/>
        </w:rPr>
        <w:t>e</w:t>
      </w:r>
      <w:r w:rsidRPr="00686A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koriste</w:t>
      </w:r>
      <w:r w:rsidRPr="00686A81" w:rsidDel="00E025C2">
        <w:rPr>
          <w:rFonts w:ascii="Times New Roman" w:hAnsi="Times New Roman" w:cs="Times New Roman"/>
          <w:b/>
          <w:i/>
          <w:iCs/>
          <w:color w:val="000000"/>
          <w:sz w:val="24"/>
          <w:szCs w:val="24"/>
        </w:rPr>
        <w:t xml:space="preserve"> </w:t>
      </w:r>
      <w:r w:rsidRPr="00686A81">
        <w:rPr>
          <w:rFonts w:ascii="Times New Roman" w:hAnsi="Times New Roman" w:cs="Times New Roman"/>
          <w:iCs/>
          <w:color w:val="000000"/>
          <w:sz w:val="24"/>
          <w:szCs w:val="24"/>
        </w:rPr>
        <w:t>s</w:t>
      </w:r>
      <w:r w:rsidRPr="00686A81">
        <w:rPr>
          <w:rFonts w:ascii="Times New Roman" w:hAnsi="Times New Roman" w:cs="Times New Roman"/>
          <w:color w:val="000000" w:themeColor="text1"/>
          <w:sz w:val="24"/>
          <w:szCs w:val="24"/>
        </w:rPr>
        <w:t xml:space="preserve">pektrofotometrijske metode te kromatografske metode vezane s UV-Vis detektorom ili spektrometrom masa. </w:t>
      </w:r>
      <w:r>
        <w:rPr>
          <w:rFonts w:ascii="Times New Roman" w:hAnsi="Times New Roman" w:cs="Times New Roman"/>
          <w:sz w:val="24"/>
          <w:szCs w:val="24"/>
        </w:rPr>
        <w:t>Međutim, navedene metode</w:t>
      </w:r>
      <w:r w:rsidRPr="00686A81">
        <w:rPr>
          <w:rFonts w:ascii="Times New Roman" w:hAnsi="Times New Roman" w:cs="Times New Roman"/>
          <w:sz w:val="24"/>
          <w:szCs w:val="24"/>
        </w:rPr>
        <w:t xml:space="preserve"> nisu dovoljno osjetljiv</w:t>
      </w:r>
      <w:r>
        <w:rPr>
          <w:rFonts w:ascii="Times New Roman" w:hAnsi="Times New Roman" w:cs="Times New Roman"/>
          <w:sz w:val="24"/>
          <w:szCs w:val="24"/>
        </w:rPr>
        <w:t>e</w:t>
      </w:r>
      <w:r w:rsidRPr="00686A81">
        <w:rPr>
          <w:rFonts w:ascii="Times New Roman" w:hAnsi="Times New Roman" w:cs="Times New Roman"/>
          <w:sz w:val="24"/>
          <w:szCs w:val="24"/>
        </w:rPr>
        <w:t xml:space="preserve"> za detekciju niskih koncentracija boja, vrijeme analize je dugo, </w:t>
      </w:r>
      <w:r>
        <w:rPr>
          <w:rFonts w:ascii="Times New Roman" w:hAnsi="Times New Roman" w:cs="Times New Roman"/>
          <w:sz w:val="24"/>
          <w:szCs w:val="24"/>
        </w:rPr>
        <w:t>uz složene postupke</w:t>
      </w:r>
      <w:r w:rsidRPr="00686A81">
        <w:rPr>
          <w:rFonts w:ascii="Times New Roman" w:hAnsi="Times New Roman" w:cs="Times New Roman"/>
          <w:sz w:val="24"/>
          <w:szCs w:val="24"/>
        </w:rPr>
        <w:t xml:space="preserve"> priprem</w:t>
      </w:r>
      <w:r>
        <w:rPr>
          <w:rFonts w:ascii="Times New Roman" w:hAnsi="Times New Roman" w:cs="Times New Roman"/>
          <w:sz w:val="24"/>
          <w:szCs w:val="24"/>
        </w:rPr>
        <w:t>e</w:t>
      </w:r>
      <w:r w:rsidRPr="00686A81">
        <w:rPr>
          <w:rFonts w:ascii="Times New Roman" w:hAnsi="Times New Roman" w:cs="Times New Roman"/>
          <w:sz w:val="24"/>
          <w:szCs w:val="24"/>
        </w:rPr>
        <w:t xml:space="preserve"> uzorka.</w:t>
      </w:r>
      <w:r w:rsidRPr="00686A81">
        <w:rPr>
          <w:rFonts w:ascii="Times New Roman" w:hAnsi="Times New Roman" w:cs="Times New Roman"/>
          <w:color w:val="000000" w:themeColor="text1"/>
          <w:sz w:val="24"/>
          <w:szCs w:val="24"/>
        </w:rPr>
        <w:t xml:space="preserve"> N</w:t>
      </w:r>
      <w:r w:rsidRPr="00686A81">
        <w:rPr>
          <w:rFonts w:ascii="Times New Roman" w:hAnsi="Times New Roman" w:cs="Times New Roman"/>
          <w:sz w:val="24"/>
          <w:szCs w:val="24"/>
        </w:rPr>
        <w:t xml:space="preserve">a </w:t>
      </w:r>
      <w:r w:rsidRPr="00686A81">
        <w:rPr>
          <w:rFonts w:ascii="Times New Roman" w:hAnsi="Times New Roman" w:cs="Times New Roman"/>
          <w:b/>
          <w:sz w:val="24"/>
          <w:szCs w:val="24"/>
        </w:rPr>
        <w:t>slici 10.</w:t>
      </w:r>
      <w:r w:rsidRPr="00686A81">
        <w:rPr>
          <w:rFonts w:ascii="Times New Roman" w:hAnsi="Times New Roman" w:cs="Times New Roman"/>
          <w:sz w:val="24"/>
          <w:szCs w:val="24"/>
        </w:rPr>
        <w:t xml:space="preserve"> prikazan je kromatogram uzorka benzina u kojem s</w:t>
      </w:r>
      <w:r>
        <w:rPr>
          <w:rFonts w:ascii="Times New Roman" w:hAnsi="Times New Roman" w:cs="Times New Roman"/>
          <w:sz w:val="24"/>
          <w:szCs w:val="24"/>
        </w:rPr>
        <w:t>u</w:t>
      </w:r>
      <w:r w:rsidRPr="00686A81">
        <w:rPr>
          <w:rFonts w:ascii="Times New Roman" w:hAnsi="Times New Roman" w:cs="Times New Roman"/>
          <w:sz w:val="24"/>
          <w:szCs w:val="24"/>
        </w:rPr>
        <w:t xml:space="preserve"> </w:t>
      </w:r>
      <w:r>
        <w:rPr>
          <w:rFonts w:ascii="Times New Roman" w:hAnsi="Times New Roman" w:cs="Times New Roman"/>
          <w:sz w:val="24"/>
          <w:szCs w:val="24"/>
        </w:rPr>
        <w:t>detektirane boje</w:t>
      </w:r>
      <w:r w:rsidRPr="00686A81">
        <w:rPr>
          <w:rFonts w:ascii="Times New Roman" w:hAnsi="Times New Roman" w:cs="Times New Roman"/>
          <w:sz w:val="24"/>
          <w:szCs w:val="24"/>
        </w:rPr>
        <w:t xml:space="preserve"> </w:t>
      </w:r>
      <w:r w:rsidRPr="00686A81">
        <w:rPr>
          <w:rFonts w:ascii="Times New Roman" w:hAnsi="Times New Roman" w:cs="Times New Roman"/>
          <w:i/>
          <w:sz w:val="24"/>
          <w:szCs w:val="24"/>
        </w:rPr>
        <w:t xml:space="preserve">Solvent blue </w:t>
      </w:r>
      <w:r w:rsidRPr="00686A81">
        <w:rPr>
          <w:rFonts w:ascii="Times New Roman" w:hAnsi="Times New Roman" w:cs="Times New Roman"/>
          <w:sz w:val="24"/>
          <w:szCs w:val="24"/>
        </w:rPr>
        <w:t xml:space="preserve">14 (SB-14), </w:t>
      </w:r>
      <w:r w:rsidRPr="00686A81">
        <w:rPr>
          <w:rFonts w:ascii="Times New Roman" w:hAnsi="Times New Roman" w:cs="Times New Roman"/>
          <w:i/>
          <w:sz w:val="24"/>
          <w:szCs w:val="24"/>
        </w:rPr>
        <w:t xml:space="preserve">Solvent Orange </w:t>
      </w:r>
      <w:r w:rsidRPr="00686A81">
        <w:rPr>
          <w:rFonts w:ascii="Times New Roman" w:hAnsi="Times New Roman" w:cs="Times New Roman"/>
          <w:sz w:val="24"/>
          <w:szCs w:val="24"/>
        </w:rPr>
        <w:t xml:space="preserve">7 (SO-7) i </w:t>
      </w:r>
      <w:r w:rsidR="007D1310">
        <w:rPr>
          <w:rFonts w:ascii="Times New Roman" w:hAnsi="Times New Roman" w:cs="Times New Roman"/>
          <w:i/>
          <w:sz w:val="24"/>
          <w:szCs w:val="24"/>
        </w:rPr>
        <w:t xml:space="preserve">Solvent Red </w:t>
      </w:r>
      <w:r w:rsidRPr="00686A81">
        <w:rPr>
          <w:rFonts w:ascii="Times New Roman" w:hAnsi="Times New Roman" w:cs="Times New Roman"/>
          <w:sz w:val="24"/>
          <w:szCs w:val="24"/>
        </w:rPr>
        <w:t xml:space="preserve"> 24 (SR-24</w:t>
      </w:r>
      <w:r w:rsidRPr="00686A81">
        <w:t xml:space="preserve">) </w:t>
      </w:r>
      <w:r w:rsidRPr="00686A81">
        <w:rPr>
          <w:rFonts w:ascii="Times New Roman" w:hAnsi="Times New Roman" w:cs="Times New Roman"/>
          <w:sz w:val="24"/>
          <w:szCs w:val="24"/>
        </w:rPr>
        <w:t>[3, 7, 13, 31].</w:t>
      </w:r>
    </w:p>
    <w:p w:rsidR="003B295B" w:rsidRPr="00110D2F" w:rsidRDefault="00B61267" w:rsidP="003B295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52994C" wp14:editId="7ECFE1A8">
            <wp:extent cx="4648200" cy="2009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8200" cy="2009775"/>
                    </a:xfrm>
                    <a:prstGeom prst="rect">
                      <a:avLst/>
                    </a:prstGeom>
                    <a:noFill/>
                    <a:ln>
                      <a:noFill/>
                    </a:ln>
                  </pic:spPr>
                </pic:pic>
              </a:graphicData>
            </a:graphic>
          </wp:inline>
        </w:drawing>
      </w:r>
    </w:p>
    <w:p w:rsidR="003B295B" w:rsidRPr="00422684" w:rsidRDefault="00166408" w:rsidP="003B295B">
      <w:pPr>
        <w:spacing w:line="36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Slika 10</w:t>
      </w:r>
      <w:r w:rsidR="003B295B" w:rsidRPr="00422684">
        <w:rPr>
          <w:rFonts w:ascii="Times New Roman" w:hAnsi="Times New Roman" w:cs="Times New Roman"/>
          <w:b/>
          <w:iCs/>
          <w:color w:val="000000"/>
          <w:sz w:val="24"/>
          <w:szCs w:val="24"/>
        </w:rPr>
        <w:t xml:space="preserve">. </w:t>
      </w:r>
      <w:r w:rsidR="0064283C" w:rsidRPr="002258AB">
        <w:rPr>
          <w:rFonts w:ascii="Times New Roman" w:hAnsi="Times New Roman" w:cs="Times New Roman"/>
          <w:iCs/>
          <w:color w:val="000000"/>
          <w:sz w:val="24"/>
          <w:szCs w:val="24"/>
        </w:rPr>
        <w:t>K</w:t>
      </w:r>
      <w:r w:rsidR="003B295B" w:rsidRPr="00422684">
        <w:rPr>
          <w:rFonts w:ascii="Times New Roman" w:hAnsi="Times New Roman" w:cs="Times New Roman"/>
          <w:iCs/>
          <w:color w:val="000000"/>
          <w:sz w:val="24"/>
          <w:szCs w:val="24"/>
        </w:rPr>
        <w:t>romatogram</w:t>
      </w:r>
      <w:r w:rsidR="00546FCA">
        <w:rPr>
          <w:rFonts w:ascii="Times New Roman" w:hAnsi="Times New Roman" w:cs="Times New Roman"/>
          <w:iCs/>
          <w:color w:val="000000"/>
          <w:sz w:val="24"/>
          <w:szCs w:val="24"/>
        </w:rPr>
        <w:t xml:space="preserve"> uzorka </w:t>
      </w:r>
      <w:r w:rsidR="00243A9E">
        <w:rPr>
          <w:rFonts w:ascii="Times New Roman" w:hAnsi="Times New Roman" w:cs="Times New Roman"/>
          <w:iCs/>
          <w:color w:val="000000"/>
          <w:sz w:val="24"/>
          <w:szCs w:val="24"/>
        </w:rPr>
        <w:t>benzina</w:t>
      </w:r>
      <w:r w:rsidR="0053128F">
        <w:rPr>
          <w:rFonts w:ascii="Times New Roman" w:hAnsi="Times New Roman" w:cs="Times New Roman"/>
          <w:iCs/>
          <w:color w:val="000000"/>
          <w:sz w:val="24"/>
          <w:szCs w:val="24"/>
        </w:rPr>
        <w:t xml:space="preserve"> s prisutnim markerima </w:t>
      </w:r>
      <w:r w:rsidR="003B295B" w:rsidRPr="0053128F">
        <w:rPr>
          <w:rFonts w:ascii="Times New Roman" w:hAnsi="Times New Roman" w:cs="Times New Roman"/>
          <w:iCs/>
          <w:color w:val="000000"/>
          <w:sz w:val="24"/>
          <w:szCs w:val="24"/>
        </w:rPr>
        <w:t>[</w:t>
      </w:r>
      <w:r w:rsidR="001F45B0">
        <w:rPr>
          <w:rFonts w:ascii="Times New Roman" w:hAnsi="Times New Roman" w:cs="Times New Roman"/>
          <w:iCs/>
          <w:color w:val="000000"/>
          <w:sz w:val="24"/>
          <w:szCs w:val="24"/>
        </w:rPr>
        <w:t>3</w:t>
      </w:r>
      <w:r w:rsidR="003B295B" w:rsidRPr="0053128F">
        <w:rPr>
          <w:rFonts w:ascii="Times New Roman" w:hAnsi="Times New Roman" w:cs="Times New Roman"/>
          <w:iCs/>
          <w:color w:val="000000"/>
          <w:sz w:val="24"/>
          <w:szCs w:val="24"/>
        </w:rPr>
        <w:t>]</w:t>
      </w:r>
    </w:p>
    <w:p w:rsidR="007E79D6" w:rsidRPr="00A2551C" w:rsidRDefault="0086109B" w:rsidP="007E79D6">
      <w:pPr>
        <w:spacing w:line="360" w:lineRule="auto"/>
        <w:jc w:val="both"/>
        <w:rPr>
          <w:rFonts w:ascii="Times New Roman" w:hAnsi="Times New Roman" w:cs="Times New Roman"/>
          <w:color w:val="000000" w:themeColor="text1"/>
          <w:sz w:val="24"/>
          <w:szCs w:val="24"/>
        </w:rPr>
      </w:pPr>
      <w:r w:rsidRPr="00686A81">
        <w:rPr>
          <w:rFonts w:ascii="Times New Roman" w:hAnsi="Times New Roman" w:cs="Times New Roman"/>
          <w:color w:val="000000" w:themeColor="text1"/>
          <w:sz w:val="24"/>
          <w:szCs w:val="24"/>
        </w:rPr>
        <w:t xml:space="preserve">Također, razvijene su i elektroanalitičke metode za kvantitativno određivanje nekih boja u gorivima [11, 14]. Međutim, selektivnost, osjetljivost i granica detekcije elektroanalitičkih metoda u slučaju složenih matica poput goriva nisu zadovoljavajući ali se mogu poboljšati vezanjem s učinkovitom separacijskom tehnikom, poput kromatografije. </w:t>
      </w:r>
      <w:r w:rsidRPr="00686A81">
        <w:rPr>
          <w:rFonts w:ascii="Times New Roman" w:hAnsi="Times New Roman" w:cs="Times New Roman"/>
          <w:color w:val="000000"/>
          <w:sz w:val="24"/>
          <w:szCs w:val="24"/>
        </w:rPr>
        <w:t>M. Aparecido Gonçalves Trindade i suradnici</w:t>
      </w:r>
      <w:r w:rsidRPr="00686A81">
        <w:rPr>
          <w:rFonts w:ascii="Times New Roman" w:hAnsi="Times New Roman" w:cs="Times New Roman"/>
          <w:color w:val="000000" w:themeColor="text1"/>
          <w:sz w:val="24"/>
          <w:szCs w:val="24"/>
        </w:rPr>
        <w:t xml:space="preserve"> [13] pokazali su da anodna oksidacija </w:t>
      </w:r>
      <w:r w:rsidRPr="00686A81">
        <w:rPr>
          <w:rFonts w:ascii="Times New Roman" w:hAnsi="Times New Roman" w:cs="Times New Roman"/>
          <w:i/>
          <w:color w:val="000000" w:themeColor="text1"/>
          <w:sz w:val="24"/>
          <w:szCs w:val="24"/>
        </w:rPr>
        <w:t xml:space="preserve">Solvent Blue </w:t>
      </w:r>
      <w:r w:rsidRPr="00686A81">
        <w:rPr>
          <w:rFonts w:ascii="Times New Roman" w:hAnsi="Times New Roman" w:cs="Times New Roman"/>
          <w:color w:val="000000" w:themeColor="text1"/>
          <w:sz w:val="24"/>
          <w:szCs w:val="24"/>
        </w:rPr>
        <w:t xml:space="preserve">14, </w:t>
      </w:r>
      <w:r w:rsidRPr="00686A81">
        <w:rPr>
          <w:rFonts w:ascii="Times New Roman" w:hAnsi="Times New Roman" w:cs="Times New Roman"/>
          <w:i/>
          <w:color w:val="000000" w:themeColor="text1"/>
          <w:sz w:val="24"/>
          <w:szCs w:val="24"/>
        </w:rPr>
        <w:t xml:space="preserve">Solvent Orange </w:t>
      </w:r>
      <w:r w:rsidRPr="00686A81">
        <w:rPr>
          <w:rFonts w:ascii="Times New Roman" w:hAnsi="Times New Roman" w:cs="Times New Roman"/>
          <w:color w:val="000000" w:themeColor="text1"/>
          <w:sz w:val="24"/>
          <w:szCs w:val="24"/>
        </w:rPr>
        <w:t xml:space="preserve">7, </w:t>
      </w:r>
      <w:r w:rsidRPr="00686A81">
        <w:rPr>
          <w:rFonts w:ascii="Times New Roman" w:hAnsi="Times New Roman" w:cs="Times New Roman"/>
          <w:i/>
          <w:color w:val="000000" w:themeColor="text1"/>
          <w:sz w:val="24"/>
          <w:szCs w:val="24"/>
        </w:rPr>
        <w:t xml:space="preserve">Solvent Red </w:t>
      </w:r>
      <w:r w:rsidRPr="00686A81">
        <w:rPr>
          <w:rFonts w:ascii="Times New Roman" w:hAnsi="Times New Roman" w:cs="Times New Roman"/>
          <w:color w:val="000000" w:themeColor="text1"/>
          <w:sz w:val="24"/>
          <w:szCs w:val="24"/>
        </w:rPr>
        <w:t xml:space="preserve">24, </w:t>
      </w:r>
      <w:r w:rsidRPr="00686A81">
        <w:rPr>
          <w:rFonts w:ascii="Times New Roman" w:hAnsi="Times New Roman" w:cs="Times New Roman"/>
          <w:i/>
          <w:color w:val="000000" w:themeColor="text1"/>
          <w:sz w:val="24"/>
          <w:szCs w:val="24"/>
        </w:rPr>
        <w:t xml:space="preserve">Solvent Blue </w:t>
      </w:r>
      <w:r w:rsidRPr="00686A81">
        <w:rPr>
          <w:rFonts w:ascii="Times New Roman" w:hAnsi="Times New Roman" w:cs="Times New Roman"/>
          <w:color w:val="000000" w:themeColor="text1"/>
          <w:sz w:val="24"/>
          <w:szCs w:val="24"/>
        </w:rPr>
        <w:t xml:space="preserve">35 i kinizarina može biti uspješno primijenjena kako bi se postigla bolja separacija i niže granice detekcije boja. Ovakva osjetljivost prikladna je za </w:t>
      </w:r>
      <w:r>
        <w:rPr>
          <w:rFonts w:ascii="Times New Roman" w:hAnsi="Times New Roman" w:cs="Times New Roman"/>
          <w:color w:val="000000" w:themeColor="text1"/>
          <w:sz w:val="24"/>
          <w:szCs w:val="24"/>
        </w:rPr>
        <w:t>analizu</w:t>
      </w:r>
      <w:r w:rsidRPr="00686A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komercijalnih goriva.</w:t>
      </w:r>
    </w:p>
    <w:p w:rsidR="0086109B" w:rsidRPr="00686A81" w:rsidRDefault="0086109B" w:rsidP="0086109B">
      <w:pPr>
        <w:spacing w:line="360" w:lineRule="auto"/>
        <w:jc w:val="both"/>
        <w:rPr>
          <w:rFonts w:cstheme="minorHAnsi"/>
        </w:rPr>
      </w:pPr>
      <w:r w:rsidRPr="00686A81">
        <w:rPr>
          <w:rFonts w:ascii="Times New Roman" w:hAnsi="Times New Roman" w:cs="Times New Roman"/>
          <w:sz w:val="24"/>
          <w:szCs w:val="24"/>
        </w:rPr>
        <w:t xml:space="preserve">HPLC  u kombinaciji s elektrokemijskim detektorom primijenjena je za određivanje triju boja, </w:t>
      </w:r>
      <w:r w:rsidRPr="00686A81">
        <w:rPr>
          <w:rFonts w:ascii="Times New Roman" w:hAnsi="Times New Roman" w:cs="Times New Roman"/>
          <w:i/>
          <w:sz w:val="24"/>
          <w:szCs w:val="24"/>
        </w:rPr>
        <w:t xml:space="preserve">Solvent Blue </w:t>
      </w:r>
      <w:r w:rsidRPr="00686A81">
        <w:rPr>
          <w:rFonts w:ascii="Times New Roman" w:hAnsi="Times New Roman" w:cs="Times New Roman"/>
          <w:sz w:val="24"/>
          <w:szCs w:val="24"/>
        </w:rPr>
        <w:t xml:space="preserve">14, </w:t>
      </w:r>
      <w:r w:rsidRPr="00686A81">
        <w:rPr>
          <w:rFonts w:ascii="Times New Roman" w:hAnsi="Times New Roman" w:cs="Times New Roman"/>
          <w:i/>
          <w:sz w:val="24"/>
          <w:szCs w:val="24"/>
        </w:rPr>
        <w:t xml:space="preserve">Solvent Blue </w:t>
      </w:r>
      <w:r w:rsidRPr="00686A81">
        <w:rPr>
          <w:rFonts w:ascii="Times New Roman" w:hAnsi="Times New Roman" w:cs="Times New Roman"/>
          <w:sz w:val="24"/>
          <w:szCs w:val="24"/>
        </w:rPr>
        <w:t xml:space="preserve">35 i </w:t>
      </w:r>
      <w:r w:rsidRPr="00686A81">
        <w:rPr>
          <w:rFonts w:ascii="Times New Roman" w:hAnsi="Times New Roman" w:cs="Times New Roman"/>
          <w:i/>
          <w:sz w:val="24"/>
          <w:szCs w:val="24"/>
        </w:rPr>
        <w:t xml:space="preserve">Solvent Red </w:t>
      </w:r>
      <w:r w:rsidRPr="00686A81">
        <w:rPr>
          <w:rFonts w:ascii="Times New Roman" w:hAnsi="Times New Roman" w:cs="Times New Roman"/>
          <w:sz w:val="24"/>
          <w:szCs w:val="24"/>
        </w:rPr>
        <w:t xml:space="preserve">24. Metoda je brza, jednostavna i prikladna za detekciju i kvantifikaciju niskih koncentracija </w:t>
      </w:r>
      <w:r>
        <w:rPr>
          <w:rFonts w:ascii="Times New Roman" w:hAnsi="Times New Roman" w:cs="Times New Roman"/>
          <w:sz w:val="24"/>
          <w:szCs w:val="24"/>
        </w:rPr>
        <w:t>boja i</w:t>
      </w:r>
      <w:r w:rsidRPr="00686A81">
        <w:rPr>
          <w:rFonts w:ascii="Times New Roman" w:hAnsi="Times New Roman" w:cs="Times New Roman"/>
          <w:sz w:val="24"/>
          <w:szCs w:val="24"/>
        </w:rPr>
        <w:t xml:space="preserve"> markera u uzorcima benzina [13]</w:t>
      </w:r>
      <w:r w:rsidRPr="00686A81">
        <w:rPr>
          <w:rFonts w:cstheme="minorHAnsi"/>
        </w:rPr>
        <w:t>.</w:t>
      </w:r>
    </w:p>
    <w:p w:rsidR="00EE7430" w:rsidRDefault="0086109B" w:rsidP="0086109B">
      <w:pPr>
        <w:spacing w:line="360" w:lineRule="auto"/>
        <w:jc w:val="both"/>
        <w:rPr>
          <w:rFonts w:ascii="Times New Roman" w:hAnsi="Times New Roman" w:cs="Times New Roman"/>
          <w:color w:val="000000" w:themeColor="text1"/>
          <w:sz w:val="24"/>
          <w:szCs w:val="24"/>
        </w:rPr>
      </w:pPr>
      <w:r w:rsidRPr="00686A81">
        <w:rPr>
          <w:rFonts w:ascii="Times New Roman" w:hAnsi="Times New Roman" w:cs="Times New Roman"/>
          <w:color w:val="000000" w:themeColor="text1"/>
          <w:sz w:val="24"/>
          <w:szCs w:val="24"/>
        </w:rPr>
        <w:t>Problem koji se javlja pri određivanju boja u gorivu je prisutnost različitih organskih i anorganskih sastojaka u ispitivanom uzorku koji mogu utjecati na točnost kvantitativnog određivanja analita. Stoga je prije kvantitativne analize često potrebna priprema uzorka.</w:t>
      </w:r>
    </w:p>
    <w:p w:rsidR="0086109B" w:rsidRPr="00110D2F" w:rsidRDefault="0086109B" w:rsidP="0086109B">
      <w:pPr>
        <w:spacing w:line="360" w:lineRule="auto"/>
        <w:jc w:val="both"/>
        <w:rPr>
          <w:rFonts w:ascii="Times New Roman" w:eastAsia="Times New Roman" w:hAnsi="Times New Roman" w:cs="Times New Roman"/>
          <w:b/>
          <w:sz w:val="28"/>
          <w:szCs w:val="28"/>
        </w:rPr>
      </w:pPr>
    </w:p>
    <w:p w:rsidR="00B80B8C" w:rsidRPr="00110D2F" w:rsidRDefault="002B0ECD" w:rsidP="00B80B8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B80B8C" w:rsidRPr="00110D2F">
        <w:rPr>
          <w:rFonts w:ascii="Times New Roman" w:eastAsia="Times New Roman" w:hAnsi="Times New Roman" w:cs="Times New Roman"/>
          <w:b/>
          <w:sz w:val="28"/>
          <w:szCs w:val="28"/>
        </w:rPr>
        <w:t>.3</w:t>
      </w:r>
      <w:r w:rsidR="00592AFD">
        <w:rPr>
          <w:rFonts w:ascii="Times New Roman" w:eastAsia="Times New Roman" w:hAnsi="Times New Roman" w:cs="Times New Roman"/>
          <w:b/>
          <w:sz w:val="28"/>
          <w:szCs w:val="28"/>
        </w:rPr>
        <w:t>.1</w:t>
      </w:r>
      <w:r w:rsidR="002A3FE5">
        <w:rPr>
          <w:rFonts w:ascii="Times New Roman" w:eastAsia="Times New Roman" w:hAnsi="Times New Roman" w:cs="Times New Roman"/>
          <w:b/>
          <w:sz w:val="28"/>
          <w:szCs w:val="28"/>
        </w:rPr>
        <w:t>.</w:t>
      </w:r>
      <w:r w:rsidR="00B80B8C" w:rsidRPr="00110D2F">
        <w:rPr>
          <w:rFonts w:ascii="Times New Roman" w:eastAsia="Times New Roman" w:hAnsi="Times New Roman" w:cs="Times New Roman"/>
          <w:b/>
          <w:sz w:val="28"/>
          <w:szCs w:val="28"/>
        </w:rPr>
        <w:t xml:space="preserve">  </w:t>
      </w:r>
      <w:r w:rsidR="00592AFD">
        <w:rPr>
          <w:rFonts w:ascii="Times New Roman" w:eastAsia="Times New Roman" w:hAnsi="Times New Roman" w:cs="Times New Roman"/>
          <w:b/>
          <w:sz w:val="28"/>
          <w:szCs w:val="28"/>
        </w:rPr>
        <w:t>PRIPREMA UZORKA ZA ANALIZU</w:t>
      </w:r>
    </w:p>
    <w:p w:rsidR="00B80B8C" w:rsidRDefault="00B80B8C" w:rsidP="006C64C9">
      <w:pPr>
        <w:spacing w:line="360" w:lineRule="auto"/>
        <w:jc w:val="both"/>
        <w:rPr>
          <w:rFonts w:ascii="Times New Roman" w:hAnsi="Times New Roman" w:cs="Times New Roman"/>
          <w:color w:val="000000"/>
          <w:sz w:val="24"/>
          <w:szCs w:val="24"/>
        </w:rPr>
      </w:pPr>
      <w:r w:rsidRPr="003940CC">
        <w:rPr>
          <w:rFonts w:ascii="Times New Roman" w:hAnsi="Times New Roman" w:cs="Times New Roman"/>
          <w:color w:val="000000"/>
          <w:sz w:val="24"/>
          <w:szCs w:val="24"/>
        </w:rPr>
        <w:t xml:space="preserve">Kemijska analiza </w:t>
      </w:r>
      <w:r w:rsidR="00592AFD" w:rsidRPr="003940CC">
        <w:rPr>
          <w:rFonts w:ascii="Times New Roman" w:hAnsi="Times New Roman" w:cs="Times New Roman"/>
          <w:color w:val="000000"/>
          <w:sz w:val="24"/>
          <w:szCs w:val="24"/>
        </w:rPr>
        <w:t xml:space="preserve">složenih </w:t>
      </w:r>
      <w:r w:rsidRPr="003940CC">
        <w:rPr>
          <w:rFonts w:ascii="Times New Roman" w:hAnsi="Times New Roman" w:cs="Times New Roman"/>
          <w:color w:val="000000"/>
          <w:sz w:val="24"/>
          <w:szCs w:val="24"/>
        </w:rPr>
        <w:t xml:space="preserve">uzoraka često zahtijeva </w:t>
      </w:r>
      <w:r w:rsidR="00592AFD" w:rsidRPr="003940CC">
        <w:rPr>
          <w:rFonts w:ascii="Times New Roman" w:hAnsi="Times New Roman" w:cs="Times New Roman"/>
          <w:color w:val="000000"/>
          <w:sz w:val="24"/>
          <w:szCs w:val="24"/>
        </w:rPr>
        <w:t xml:space="preserve">separaciju </w:t>
      </w:r>
      <w:r w:rsidRPr="003940CC">
        <w:rPr>
          <w:rFonts w:ascii="Times New Roman" w:hAnsi="Times New Roman" w:cs="Times New Roman"/>
          <w:color w:val="000000"/>
          <w:sz w:val="24"/>
          <w:szCs w:val="24"/>
        </w:rPr>
        <w:t>analita od matice uzorka,</w:t>
      </w:r>
      <w:r w:rsidRPr="003940CC">
        <w:rPr>
          <w:rFonts w:ascii="Times New Roman" w:hAnsi="Times New Roman" w:cs="Times New Roman"/>
          <w:color w:val="000000"/>
          <w:sz w:val="24"/>
          <w:szCs w:val="24"/>
        </w:rPr>
        <w:br/>
      </w:r>
      <w:r w:rsidR="00592AFD" w:rsidRPr="003940CC">
        <w:rPr>
          <w:rFonts w:ascii="Times New Roman" w:hAnsi="Times New Roman" w:cs="Times New Roman"/>
          <w:color w:val="000000"/>
          <w:sz w:val="24"/>
          <w:szCs w:val="24"/>
        </w:rPr>
        <w:t xml:space="preserve">što se najčešće provodi postupcima </w:t>
      </w:r>
      <w:r w:rsidR="00A2551C" w:rsidRPr="003940CC">
        <w:rPr>
          <w:rFonts w:ascii="Times New Roman" w:hAnsi="Times New Roman" w:cs="Times New Roman"/>
          <w:color w:val="000000"/>
          <w:sz w:val="24"/>
          <w:szCs w:val="24"/>
        </w:rPr>
        <w:t>ekstrakcije</w:t>
      </w:r>
      <w:r w:rsidRPr="003940CC">
        <w:rPr>
          <w:rFonts w:ascii="Times New Roman" w:hAnsi="Times New Roman" w:cs="Times New Roman"/>
          <w:color w:val="000000"/>
          <w:sz w:val="24"/>
          <w:szCs w:val="24"/>
        </w:rPr>
        <w:t>.</w:t>
      </w:r>
      <w:r w:rsidR="00F8232A" w:rsidRPr="003940CC">
        <w:rPr>
          <w:rFonts w:ascii="Times New Roman" w:hAnsi="Times New Roman" w:cs="Times New Roman"/>
          <w:color w:val="000000"/>
          <w:sz w:val="24"/>
          <w:szCs w:val="24"/>
        </w:rPr>
        <w:t xml:space="preserve"> </w:t>
      </w:r>
      <w:r w:rsidR="005B79DF">
        <w:rPr>
          <w:rFonts w:ascii="Times New Roman" w:hAnsi="Times New Roman" w:cs="Times New Roman"/>
          <w:sz w:val="24"/>
          <w:szCs w:val="24"/>
        </w:rPr>
        <w:t xml:space="preserve">Ekstrakcija je ravnotežni separacijski proces uklanjanja jedne ili više komponenti iz čvrste ili tekuće smjese pomoću pogodnog otapala. </w:t>
      </w:r>
      <w:r w:rsidR="0086109B" w:rsidRPr="00686A81">
        <w:rPr>
          <w:rFonts w:ascii="Times New Roman" w:hAnsi="Times New Roman" w:cs="Times New Roman"/>
          <w:sz w:val="24"/>
          <w:szCs w:val="24"/>
        </w:rPr>
        <w:t>Ekstrakcija koja se najčešće primjenjuje</w:t>
      </w:r>
      <w:r w:rsidR="0086109B" w:rsidRPr="00686A81">
        <w:rPr>
          <w:rFonts w:ascii="Times New Roman" w:hAnsi="Times New Roman" w:cs="Times New Roman"/>
          <w:color w:val="000000"/>
          <w:sz w:val="24"/>
          <w:szCs w:val="24"/>
        </w:rPr>
        <w:t xml:space="preserve"> je ekstrakcija otapalom, odnosno ekstrakcija tekuće - tekuće. </w:t>
      </w:r>
      <w:r w:rsidR="0086109B">
        <w:rPr>
          <w:rFonts w:ascii="Times New Roman" w:hAnsi="Times New Roman" w:cs="Times New Roman"/>
          <w:color w:val="000000"/>
          <w:sz w:val="24"/>
          <w:szCs w:val="24"/>
        </w:rPr>
        <w:t>Koraci</w:t>
      </w:r>
      <w:r w:rsidR="0086109B" w:rsidRPr="00686A81">
        <w:rPr>
          <w:rFonts w:ascii="Times New Roman" w:hAnsi="Times New Roman" w:cs="Times New Roman"/>
          <w:color w:val="000000"/>
          <w:sz w:val="24"/>
          <w:szCs w:val="24"/>
        </w:rPr>
        <w:t xml:space="preserve"> u ekstrakciji tekuće – tekuće su otapanje uzorka, uspostavljanje maksimalne </w:t>
      </w:r>
      <w:r w:rsidR="0086109B" w:rsidRPr="00686A81">
        <w:rPr>
          <w:rFonts w:ascii="Times New Roman" w:hAnsi="Times New Roman" w:cs="Times New Roman"/>
          <w:color w:val="000000"/>
          <w:sz w:val="24"/>
          <w:szCs w:val="24"/>
        </w:rPr>
        <w:lastRenderedPageBreak/>
        <w:t>razlike topljivosti analita između dviju faza, uspostavljanje dvofaznog sustava, uspostavljanje ravnoteže analita među fazama te, naposljetku, razdvajanje faza.</w:t>
      </w:r>
      <w:r w:rsidR="006C64C9" w:rsidRPr="006C64C9">
        <w:rPr>
          <w:rFonts w:ascii="Times New Roman" w:hAnsi="Times New Roman" w:cs="Times New Roman"/>
          <w:color w:val="000000"/>
          <w:sz w:val="24"/>
          <w:szCs w:val="24"/>
        </w:rPr>
        <w:t xml:space="preserve"> Djelotvornost ekstrakcije ovisi o polarnosti otapala ili smjese otapala.</w:t>
      </w:r>
      <w:r w:rsidR="008C2DE2" w:rsidRPr="006C64C9">
        <w:rPr>
          <w:rFonts w:ascii="Times New Roman" w:hAnsi="Times New Roman" w:cs="Times New Roman"/>
          <w:color w:val="000000"/>
          <w:sz w:val="24"/>
          <w:szCs w:val="24"/>
        </w:rPr>
        <w:t xml:space="preserve"> Odabrano otapalo mora pokazivati</w:t>
      </w:r>
      <w:r w:rsidRPr="006C64C9">
        <w:rPr>
          <w:rFonts w:ascii="Times New Roman" w:hAnsi="Times New Roman" w:cs="Times New Roman"/>
          <w:color w:val="000000"/>
          <w:sz w:val="24"/>
          <w:szCs w:val="24"/>
        </w:rPr>
        <w:t xml:space="preserve"> određena svojstva kao što su: dobra topljivost </w:t>
      </w:r>
      <w:r w:rsidR="00592AFD" w:rsidRPr="006C64C9">
        <w:rPr>
          <w:rFonts w:ascii="Times New Roman" w:hAnsi="Times New Roman" w:cs="Times New Roman"/>
          <w:color w:val="000000"/>
          <w:sz w:val="24"/>
          <w:szCs w:val="24"/>
        </w:rPr>
        <w:t>analita</w:t>
      </w:r>
      <w:r w:rsidRPr="006C64C9">
        <w:rPr>
          <w:rFonts w:ascii="Times New Roman" w:hAnsi="Times New Roman" w:cs="Times New Roman"/>
          <w:color w:val="000000"/>
          <w:sz w:val="24"/>
          <w:szCs w:val="24"/>
        </w:rPr>
        <w:t xml:space="preserve">, velika selektivnost, nemješljivost </w:t>
      </w:r>
      <w:r w:rsidR="00592AFD" w:rsidRPr="006C64C9">
        <w:rPr>
          <w:rFonts w:ascii="Times New Roman" w:hAnsi="Times New Roman" w:cs="Times New Roman"/>
          <w:color w:val="000000"/>
          <w:sz w:val="24"/>
          <w:szCs w:val="24"/>
        </w:rPr>
        <w:t>s uzorkom</w:t>
      </w:r>
      <w:r w:rsidRPr="006C64C9">
        <w:rPr>
          <w:rFonts w:ascii="Times New Roman" w:hAnsi="Times New Roman" w:cs="Times New Roman"/>
          <w:color w:val="000000"/>
          <w:sz w:val="24"/>
          <w:szCs w:val="24"/>
        </w:rPr>
        <w:t xml:space="preserve">, jednostavna regeneracija, velika </w:t>
      </w:r>
      <w:r w:rsidR="00592AFD" w:rsidRPr="006C64C9">
        <w:rPr>
          <w:rFonts w:ascii="Times New Roman" w:hAnsi="Times New Roman" w:cs="Times New Roman"/>
          <w:color w:val="000000"/>
          <w:sz w:val="24"/>
          <w:szCs w:val="24"/>
        </w:rPr>
        <w:t xml:space="preserve">razlika u </w:t>
      </w:r>
      <w:r w:rsidRPr="006C64C9">
        <w:rPr>
          <w:rFonts w:ascii="Times New Roman" w:hAnsi="Times New Roman" w:cs="Times New Roman"/>
          <w:color w:val="000000"/>
          <w:sz w:val="24"/>
          <w:szCs w:val="24"/>
        </w:rPr>
        <w:t>gustoć</w:t>
      </w:r>
      <w:r w:rsidR="00E25D81">
        <w:rPr>
          <w:rFonts w:ascii="Times New Roman" w:hAnsi="Times New Roman" w:cs="Times New Roman"/>
          <w:color w:val="000000"/>
          <w:sz w:val="24"/>
          <w:szCs w:val="24"/>
        </w:rPr>
        <w:t>i</w:t>
      </w:r>
      <w:r w:rsidR="00592AFD" w:rsidRPr="006C64C9">
        <w:rPr>
          <w:rFonts w:ascii="Times New Roman" w:hAnsi="Times New Roman" w:cs="Times New Roman"/>
          <w:color w:val="000000"/>
          <w:sz w:val="24"/>
          <w:szCs w:val="24"/>
        </w:rPr>
        <w:t xml:space="preserve"> otapala za ekstrakciju i uzorka</w:t>
      </w:r>
      <w:r w:rsidRPr="006C64C9">
        <w:rPr>
          <w:rFonts w:ascii="Times New Roman" w:hAnsi="Times New Roman" w:cs="Times New Roman"/>
          <w:color w:val="000000"/>
          <w:sz w:val="24"/>
          <w:szCs w:val="24"/>
        </w:rPr>
        <w:t xml:space="preserve">, toplinska i kemijska stabilnost te dostupnost, ekonomičnost </w:t>
      </w:r>
      <w:r w:rsidR="00592AFD" w:rsidRPr="006C64C9">
        <w:rPr>
          <w:rFonts w:ascii="Times New Roman" w:hAnsi="Times New Roman" w:cs="Times New Roman"/>
          <w:color w:val="000000"/>
          <w:sz w:val="24"/>
          <w:szCs w:val="24"/>
        </w:rPr>
        <w:t>i</w:t>
      </w:r>
      <w:r w:rsidR="00F8232A" w:rsidRPr="006C64C9">
        <w:rPr>
          <w:rFonts w:ascii="Times New Roman" w:hAnsi="Times New Roman" w:cs="Times New Roman"/>
          <w:color w:val="000000"/>
          <w:sz w:val="24"/>
          <w:szCs w:val="24"/>
        </w:rPr>
        <w:t xml:space="preserve"> sigurnost pri rukovanju</w:t>
      </w:r>
      <w:r w:rsidRPr="006C64C9">
        <w:rPr>
          <w:rFonts w:ascii="Times New Roman" w:hAnsi="Times New Roman" w:cs="Times New Roman"/>
          <w:color w:val="000000"/>
          <w:sz w:val="24"/>
          <w:szCs w:val="24"/>
        </w:rPr>
        <w:t>.</w:t>
      </w:r>
      <w:r w:rsidR="006C64C9" w:rsidRPr="006C64C9">
        <w:rPr>
          <w:rFonts w:ascii="Times New Roman" w:hAnsi="Times New Roman" w:cs="Times New Roman"/>
          <w:color w:val="000000"/>
          <w:sz w:val="24"/>
          <w:szCs w:val="24"/>
        </w:rPr>
        <w:t xml:space="preserve"> Raspodjelom uzoraka između dvaju nemješljivih otapala u kojima su analit i matica različito topljivi moguće je povećati selektivnost. </w:t>
      </w:r>
      <w:r w:rsidRPr="006C64C9">
        <w:rPr>
          <w:rFonts w:ascii="Times New Roman" w:hAnsi="Times New Roman" w:cs="Times New Roman"/>
          <w:color w:val="000000"/>
          <w:sz w:val="24"/>
          <w:szCs w:val="24"/>
        </w:rPr>
        <w:t xml:space="preserve">U idealnom slučaju postupak ekstrakcije trebao bi </w:t>
      </w:r>
      <w:r w:rsidR="00592AFD" w:rsidRPr="006C64C9">
        <w:rPr>
          <w:rFonts w:ascii="Times New Roman" w:hAnsi="Times New Roman" w:cs="Times New Roman"/>
          <w:color w:val="000000"/>
          <w:sz w:val="24"/>
          <w:szCs w:val="24"/>
        </w:rPr>
        <w:t>osigurati gotovo potpunu separaciju analita od matice uzorka</w:t>
      </w:r>
      <w:r w:rsidR="000937A6" w:rsidRPr="006C64C9">
        <w:rPr>
          <w:rFonts w:ascii="Times New Roman" w:hAnsi="Times New Roman" w:cs="Times New Roman"/>
          <w:color w:val="000000"/>
          <w:sz w:val="24"/>
          <w:szCs w:val="24"/>
        </w:rPr>
        <w:t>. P</w:t>
      </w:r>
      <w:r w:rsidR="00592AFD" w:rsidRPr="006C64C9">
        <w:rPr>
          <w:rFonts w:ascii="Times New Roman" w:hAnsi="Times New Roman" w:cs="Times New Roman"/>
          <w:color w:val="000000"/>
          <w:sz w:val="24"/>
          <w:szCs w:val="24"/>
        </w:rPr>
        <w:t xml:space="preserve">oželjno je da je postupak ekstrakcije </w:t>
      </w:r>
      <w:r w:rsidRPr="006C64C9">
        <w:rPr>
          <w:rFonts w:ascii="Times New Roman" w:hAnsi="Times New Roman" w:cs="Times New Roman"/>
          <w:color w:val="000000"/>
          <w:sz w:val="24"/>
          <w:szCs w:val="24"/>
        </w:rPr>
        <w:t>jednostavan, brz</w:t>
      </w:r>
      <w:r w:rsidR="00E40757" w:rsidRPr="006C64C9">
        <w:rPr>
          <w:rFonts w:ascii="Times New Roman" w:hAnsi="Times New Roman" w:cs="Times New Roman"/>
          <w:color w:val="000000"/>
          <w:sz w:val="24"/>
          <w:szCs w:val="24"/>
        </w:rPr>
        <w:t xml:space="preserve"> i</w:t>
      </w:r>
      <w:r w:rsidR="006C64C9" w:rsidRPr="006C64C9">
        <w:rPr>
          <w:rFonts w:ascii="Times New Roman" w:hAnsi="Times New Roman" w:cs="Times New Roman"/>
          <w:color w:val="000000"/>
          <w:sz w:val="24"/>
          <w:szCs w:val="24"/>
        </w:rPr>
        <w:t xml:space="preserve"> jeftin</w:t>
      </w:r>
      <w:r w:rsidR="00F8232A" w:rsidRPr="006C64C9">
        <w:rPr>
          <w:rFonts w:ascii="Times New Roman" w:hAnsi="Times New Roman" w:cs="Times New Roman"/>
          <w:color w:val="000000"/>
          <w:sz w:val="24"/>
          <w:szCs w:val="24"/>
        </w:rPr>
        <w:t xml:space="preserve"> </w:t>
      </w:r>
      <w:r w:rsidR="00DF41AF" w:rsidRPr="0053128F">
        <w:rPr>
          <w:rFonts w:ascii="Times New Roman" w:hAnsi="Times New Roman" w:cs="Times New Roman"/>
          <w:color w:val="000000"/>
          <w:sz w:val="24"/>
          <w:szCs w:val="24"/>
        </w:rPr>
        <w:t>[</w:t>
      </w:r>
      <w:r w:rsidR="001F45B0">
        <w:rPr>
          <w:rFonts w:ascii="Times New Roman" w:hAnsi="Times New Roman" w:cs="Times New Roman"/>
          <w:color w:val="000000"/>
          <w:sz w:val="24"/>
          <w:szCs w:val="24"/>
        </w:rPr>
        <w:t>33-36</w:t>
      </w:r>
      <w:r w:rsidRPr="0053128F">
        <w:rPr>
          <w:rFonts w:ascii="Times New Roman" w:hAnsi="Times New Roman" w:cs="Times New Roman"/>
          <w:color w:val="000000"/>
          <w:sz w:val="24"/>
          <w:szCs w:val="24"/>
        </w:rPr>
        <w:t>].</w:t>
      </w:r>
      <w:r w:rsidRPr="006C64C9">
        <w:rPr>
          <w:rFonts w:ascii="Times New Roman" w:hAnsi="Times New Roman" w:cs="Times New Roman"/>
          <w:color w:val="000000"/>
          <w:sz w:val="24"/>
          <w:szCs w:val="24"/>
        </w:rPr>
        <w:t xml:space="preserve"> </w:t>
      </w:r>
      <w:r w:rsidR="005B79DF">
        <w:rPr>
          <w:rFonts w:ascii="Times New Roman" w:hAnsi="Times New Roman" w:cs="Times New Roman"/>
          <w:color w:val="000000"/>
          <w:sz w:val="24"/>
          <w:szCs w:val="24"/>
        </w:rPr>
        <w:t>Čimbenici koji utječu na ekstrakciju su</w:t>
      </w:r>
      <w:r w:rsidR="0073394B">
        <w:rPr>
          <w:rFonts w:ascii="Times New Roman" w:hAnsi="Times New Roman" w:cs="Times New Roman"/>
          <w:color w:val="000000"/>
          <w:sz w:val="24"/>
          <w:szCs w:val="24"/>
        </w:rPr>
        <w:t xml:space="preserve"> [3</w:t>
      </w:r>
      <w:r w:rsidR="001F45B0">
        <w:rPr>
          <w:rFonts w:ascii="Times New Roman" w:hAnsi="Times New Roman" w:cs="Times New Roman"/>
          <w:color w:val="000000"/>
          <w:sz w:val="24"/>
          <w:szCs w:val="24"/>
        </w:rPr>
        <w:t>6</w:t>
      </w:r>
      <w:r w:rsidR="0073394B">
        <w:rPr>
          <w:rFonts w:ascii="Times New Roman" w:hAnsi="Times New Roman" w:cs="Times New Roman"/>
          <w:color w:val="000000"/>
          <w:sz w:val="24"/>
          <w:szCs w:val="24"/>
        </w:rPr>
        <w:t>]</w:t>
      </w:r>
      <w:r w:rsidR="005B79DF">
        <w:rPr>
          <w:rFonts w:ascii="Times New Roman" w:hAnsi="Times New Roman" w:cs="Times New Roman"/>
          <w:color w:val="000000"/>
          <w:sz w:val="24"/>
          <w:szCs w:val="24"/>
        </w:rPr>
        <w:t>:</w:t>
      </w:r>
    </w:p>
    <w:p w:rsidR="005B79DF" w:rsidRDefault="005B79DF" w:rsidP="00D106D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koeficijent razdiobe</w:t>
      </w:r>
    </w:p>
    <w:p w:rsidR="005B79DF" w:rsidRDefault="005B79DF" w:rsidP="00D106D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mehanizam otapanja – solvatacija</w:t>
      </w:r>
    </w:p>
    <w:p w:rsidR="005B79DF" w:rsidRDefault="005B79DF" w:rsidP="00D106D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vrste veze – polarna, nepolarna</w:t>
      </w:r>
    </w:p>
    <w:p w:rsidR="005B79DF" w:rsidRPr="005B79DF" w:rsidRDefault="005B79DF" w:rsidP="00D106D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izbor otapala.</w:t>
      </w:r>
    </w:p>
    <w:p w:rsidR="00B80B8C" w:rsidRPr="00110D2F" w:rsidRDefault="006C64C9" w:rsidP="00B80B8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Budući</w:t>
      </w:r>
      <w:r w:rsidR="00E40757">
        <w:rPr>
          <w:rFonts w:ascii="Times New Roman" w:hAnsi="Times New Roman" w:cs="Times New Roman"/>
          <w:color w:val="000000"/>
          <w:sz w:val="24"/>
          <w:szCs w:val="24"/>
        </w:rPr>
        <w:t xml:space="preserve"> da post</w:t>
      </w:r>
      <w:r w:rsidR="00CA1F4E">
        <w:rPr>
          <w:rFonts w:ascii="Times New Roman" w:hAnsi="Times New Roman" w:cs="Times New Roman"/>
          <w:color w:val="000000"/>
          <w:sz w:val="24"/>
          <w:szCs w:val="24"/>
        </w:rPr>
        <w:t xml:space="preserve">upak ekstrakcije tekuće-tekuće </w:t>
      </w:r>
      <w:r w:rsidR="00E40757">
        <w:rPr>
          <w:rFonts w:ascii="Times New Roman" w:hAnsi="Times New Roman" w:cs="Times New Roman"/>
          <w:color w:val="000000"/>
          <w:sz w:val="24"/>
          <w:szCs w:val="24"/>
        </w:rPr>
        <w:t>zahtijeva velike koli</w:t>
      </w:r>
      <w:r>
        <w:rPr>
          <w:rFonts w:ascii="Times New Roman" w:hAnsi="Times New Roman" w:cs="Times New Roman"/>
          <w:color w:val="000000"/>
          <w:sz w:val="24"/>
          <w:szCs w:val="24"/>
        </w:rPr>
        <w:t xml:space="preserve">čine otapala te </w:t>
      </w:r>
      <w:r w:rsidR="00E40757">
        <w:rPr>
          <w:rFonts w:ascii="Times New Roman" w:hAnsi="Times New Roman" w:cs="Times New Roman"/>
          <w:color w:val="000000"/>
          <w:sz w:val="24"/>
          <w:szCs w:val="24"/>
        </w:rPr>
        <w:t xml:space="preserve">ne </w:t>
      </w:r>
      <w:r w:rsidR="00600D2A">
        <w:rPr>
          <w:rFonts w:ascii="Times New Roman" w:hAnsi="Times New Roman" w:cs="Times New Roman"/>
          <w:color w:val="000000"/>
          <w:sz w:val="24"/>
          <w:szCs w:val="24"/>
        </w:rPr>
        <w:t>osigurava potrebnu selektivnost</w:t>
      </w:r>
      <w:r w:rsidR="00E40757">
        <w:rPr>
          <w:rFonts w:ascii="Times New Roman" w:hAnsi="Times New Roman" w:cs="Times New Roman"/>
          <w:color w:val="000000"/>
          <w:sz w:val="24"/>
          <w:szCs w:val="24"/>
        </w:rPr>
        <w:t>,</w:t>
      </w:r>
      <w:r>
        <w:rPr>
          <w:rFonts w:ascii="Times New Roman" w:hAnsi="Times New Roman" w:cs="Times New Roman"/>
          <w:color w:val="000000"/>
          <w:sz w:val="24"/>
          <w:szCs w:val="24"/>
        </w:rPr>
        <w:t xml:space="preserve"> često se kao </w:t>
      </w:r>
      <w:r w:rsidR="00E40757">
        <w:rPr>
          <w:rFonts w:ascii="Times New Roman" w:hAnsi="Times New Roman" w:cs="Times New Roman"/>
          <w:color w:val="000000"/>
          <w:sz w:val="24"/>
          <w:szCs w:val="24"/>
        </w:rPr>
        <w:t xml:space="preserve">metoda pripreme uzorka za kromaografsku analizu koristi ekstrakcija čvrstom fazom (eng. </w:t>
      </w:r>
      <w:r w:rsidR="00E40757" w:rsidRPr="00630FDF">
        <w:rPr>
          <w:rFonts w:ascii="Times New Roman" w:hAnsi="Times New Roman" w:cs="Times New Roman"/>
          <w:i/>
          <w:color w:val="000000"/>
          <w:sz w:val="24"/>
          <w:szCs w:val="24"/>
        </w:rPr>
        <w:t>solid phase extraction</w:t>
      </w:r>
      <w:r w:rsidR="00E25D81">
        <w:rPr>
          <w:rFonts w:ascii="Times New Roman" w:hAnsi="Times New Roman" w:cs="Times New Roman"/>
          <w:color w:val="000000"/>
          <w:sz w:val="24"/>
          <w:szCs w:val="24"/>
        </w:rPr>
        <w:t>, SPE</w:t>
      </w:r>
      <w:r w:rsidR="00E40757">
        <w:rPr>
          <w:rFonts w:ascii="Times New Roman" w:hAnsi="Times New Roman" w:cs="Times New Roman"/>
          <w:color w:val="000000"/>
          <w:sz w:val="24"/>
          <w:szCs w:val="24"/>
        </w:rPr>
        <w:t xml:space="preserve">). </w:t>
      </w:r>
    </w:p>
    <w:p w:rsidR="006C64C9" w:rsidRDefault="006C64C9" w:rsidP="00B80B8C">
      <w:pPr>
        <w:spacing w:line="360" w:lineRule="auto"/>
        <w:jc w:val="both"/>
        <w:rPr>
          <w:rFonts w:ascii="Times New Roman" w:hAnsi="Times New Roman" w:cs="Times New Roman"/>
          <w:b/>
          <w:i/>
          <w:color w:val="000000"/>
          <w:sz w:val="28"/>
          <w:szCs w:val="28"/>
        </w:rPr>
      </w:pPr>
    </w:p>
    <w:p w:rsidR="00B80B8C" w:rsidRPr="00561E0D" w:rsidRDefault="002B0ECD" w:rsidP="00561E0D">
      <w:pPr>
        <w:pStyle w:val="Heading4"/>
        <w:spacing w:line="360" w:lineRule="auto"/>
        <w:jc w:val="both"/>
        <w:rPr>
          <w:rFonts w:ascii="Times New Roman" w:hAnsi="Times New Roman" w:cs="Times New Roman"/>
          <w:color w:val="000000" w:themeColor="text1"/>
          <w:sz w:val="28"/>
          <w:szCs w:val="28"/>
        </w:rPr>
      </w:pPr>
      <w:r w:rsidRPr="00561E0D">
        <w:rPr>
          <w:rFonts w:ascii="Times New Roman" w:hAnsi="Times New Roman" w:cs="Times New Roman"/>
          <w:color w:val="000000" w:themeColor="text1"/>
          <w:sz w:val="28"/>
          <w:szCs w:val="28"/>
        </w:rPr>
        <w:t>1</w:t>
      </w:r>
      <w:r w:rsidR="00B80B8C" w:rsidRPr="00561E0D">
        <w:rPr>
          <w:rFonts w:ascii="Times New Roman" w:hAnsi="Times New Roman" w:cs="Times New Roman"/>
          <w:color w:val="000000" w:themeColor="text1"/>
          <w:sz w:val="28"/>
          <w:szCs w:val="28"/>
        </w:rPr>
        <w:t>.3.1</w:t>
      </w:r>
      <w:r w:rsidR="00E40757" w:rsidRPr="00561E0D">
        <w:rPr>
          <w:rFonts w:ascii="Times New Roman" w:hAnsi="Times New Roman" w:cs="Times New Roman"/>
          <w:color w:val="000000" w:themeColor="text1"/>
          <w:sz w:val="28"/>
          <w:szCs w:val="28"/>
        </w:rPr>
        <w:t>.1</w:t>
      </w:r>
      <w:r w:rsidR="002A3FE5" w:rsidRPr="00561E0D">
        <w:rPr>
          <w:rFonts w:ascii="Times New Roman" w:hAnsi="Times New Roman" w:cs="Times New Roman"/>
          <w:color w:val="000000" w:themeColor="text1"/>
          <w:sz w:val="28"/>
          <w:szCs w:val="28"/>
        </w:rPr>
        <w:t>.</w:t>
      </w:r>
      <w:r w:rsidR="00B80B8C" w:rsidRPr="00561E0D">
        <w:rPr>
          <w:rFonts w:ascii="Times New Roman" w:hAnsi="Times New Roman" w:cs="Times New Roman"/>
          <w:color w:val="000000" w:themeColor="text1"/>
          <w:sz w:val="28"/>
          <w:szCs w:val="28"/>
        </w:rPr>
        <w:t xml:space="preserve">  E</w:t>
      </w:r>
      <w:r w:rsidR="00E40757" w:rsidRPr="00561E0D">
        <w:rPr>
          <w:rFonts w:ascii="Times New Roman" w:hAnsi="Times New Roman" w:cs="Times New Roman"/>
          <w:color w:val="000000" w:themeColor="text1"/>
          <w:sz w:val="28"/>
          <w:szCs w:val="28"/>
        </w:rPr>
        <w:t>kstrakcija čvrstom fazom</w:t>
      </w:r>
    </w:p>
    <w:p w:rsidR="00B80B8C" w:rsidRPr="00110D2F" w:rsidRDefault="00B80B8C" w:rsidP="00B80B8C">
      <w:pPr>
        <w:spacing w:line="360" w:lineRule="auto"/>
        <w:jc w:val="both"/>
        <w:rPr>
          <w:rFonts w:ascii="Times New Roman" w:hAnsi="Times New Roman" w:cs="Times New Roman"/>
          <w:color w:val="000000"/>
          <w:sz w:val="24"/>
          <w:szCs w:val="24"/>
        </w:rPr>
      </w:pPr>
      <w:r w:rsidRPr="00110D2F">
        <w:rPr>
          <w:rFonts w:ascii="Times New Roman" w:hAnsi="Times New Roman" w:cs="Times New Roman"/>
          <w:color w:val="000000"/>
          <w:sz w:val="24"/>
          <w:szCs w:val="24"/>
        </w:rPr>
        <w:t>Ekstrakcija čvrstom fazom je postupak ekstrakcije spojeva koji su otopljeni ili suspendirani u tekuć</w:t>
      </w:r>
      <w:r w:rsidR="004C0C6E">
        <w:rPr>
          <w:rFonts w:ascii="Times New Roman" w:hAnsi="Times New Roman" w:cs="Times New Roman"/>
          <w:color w:val="000000"/>
          <w:sz w:val="24"/>
          <w:szCs w:val="24"/>
        </w:rPr>
        <w:t>em uzorku</w:t>
      </w:r>
      <w:r w:rsidRPr="00110D2F">
        <w:rPr>
          <w:rFonts w:ascii="Times New Roman" w:hAnsi="Times New Roman" w:cs="Times New Roman"/>
          <w:color w:val="000000"/>
          <w:sz w:val="24"/>
          <w:szCs w:val="24"/>
        </w:rPr>
        <w:t>.</w:t>
      </w:r>
      <w:r w:rsidR="0079070E">
        <w:rPr>
          <w:rFonts w:ascii="Times New Roman" w:hAnsi="Times New Roman" w:cs="Times New Roman"/>
          <w:color w:val="000000"/>
          <w:sz w:val="24"/>
          <w:szCs w:val="24"/>
        </w:rPr>
        <w:t xml:space="preserve"> SPE je vrlo popularna tehnika pripreme uzorka pogotovo za prehrambenu industriju te za uzorke iz okoliša. </w:t>
      </w:r>
      <w:r w:rsidR="008F0CC3">
        <w:rPr>
          <w:rFonts w:ascii="Times New Roman" w:hAnsi="Times New Roman" w:cs="Times New Roman"/>
          <w:color w:val="000000"/>
          <w:sz w:val="24"/>
          <w:szCs w:val="24"/>
        </w:rPr>
        <w:t>U</w:t>
      </w:r>
      <w:r w:rsidR="0079070E">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 xml:space="preserve">usporedbi s </w:t>
      </w:r>
      <w:r w:rsidR="00DC5FFD">
        <w:rPr>
          <w:rFonts w:ascii="Times New Roman" w:hAnsi="Times New Roman" w:cs="Times New Roman"/>
          <w:color w:val="000000"/>
          <w:sz w:val="24"/>
          <w:szCs w:val="24"/>
        </w:rPr>
        <w:t>klasičnim</w:t>
      </w:r>
      <w:r w:rsidRPr="00110D2F">
        <w:rPr>
          <w:rFonts w:ascii="Times New Roman" w:hAnsi="Times New Roman" w:cs="Times New Roman"/>
          <w:color w:val="000000"/>
          <w:sz w:val="24"/>
          <w:szCs w:val="24"/>
        </w:rPr>
        <w:t xml:space="preserve"> metodama kao što su Soxhlet ekstrakcija i ekstrakcija tekuće</w:t>
      </w:r>
      <w:r w:rsidR="0079070E">
        <w:rPr>
          <w:rFonts w:ascii="Times New Roman" w:hAnsi="Times New Roman" w:cs="Times New Roman"/>
          <w:color w:val="000000"/>
          <w:sz w:val="24"/>
          <w:szCs w:val="24"/>
        </w:rPr>
        <w:t xml:space="preserve"> </w:t>
      </w:r>
      <w:r w:rsidR="004C0C6E">
        <w:rPr>
          <w:rFonts w:ascii="Times New Roman" w:hAnsi="Times New Roman" w:cs="Times New Roman"/>
          <w:color w:val="000000"/>
          <w:sz w:val="24"/>
          <w:szCs w:val="24"/>
        </w:rPr>
        <w:t>-</w:t>
      </w:r>
      <w:r w:rsidR="0079070E">
        <w:rPr>
          <w:rFonts w:ascii="Times New Roman" w:hAnsi="Times New Roman" w:cs="Times New Roman"/>
          <w:color w:val="000000"/>
          <w:sz w:val="24"/>
          <w:szCs w:val="24"/>
        </w:rPr>
        <w:t xml:space="preserve"> </w:t>
      </w:r>
      <w:r w:rsidRPr="00110D2F">
        <w:rPr>
          <w:rFonts w:ascii="Times New Roman" w:hAnsi="Times New Roman" w:cs="Times New Roman"/>
          <w:color w:val="000000"/>
          <w:sz w:val="24"/>
          <w:szCs w:val="24"/>
        </w:rPr>
        <w:t>t</w:t>
      </w:r>
      <w:r w:rsidR="00711F74">
        <w:rPr>
          <w:rFonts w:ascii="Times New Roman" w:hAnsi="Times New Roman" w:cs="Times New Roman"/>
          <w:color w:val="000000"/>
          <w:sz w:val="24"/>
          <w:szCs w:val="24"/>
        </w:rPr>
        <w:t xml:space="preserve">ekuće, SPE ima brojne prednosti poput </w:t>
      </w:r>
      <w:r w:rsidR="008F0CC3">
        <w:rPr>
          <w:rFonts w:ascii="Times New Roman" w:hAnsi="Times New Roman" w:cs="Times New Roman"/>
          <w:color w:val="000000"/>
          <w:sz w:val="24"/>
          <w:szCs w:val="24"/>
        </w:rPr>
        <w:t xml:space="preserve">bolje </w:t>
      </w:r>
      <w:r w:rsidR="00711F74">
        <w:rPr>
          <w:rFonts w:ascii="Times New Roman" w:hAnsi="Times New Roman" w:cs="Times New Roman"/>
          <w:color w:val="000000"/>
          <w:sz w:val="24"/>
          <w:szCs w:val="24"/>
        </w:rPr>
        <w:t xml:space="preserve">selektivnosti i </w:t>
      </w:r>
      <w:r w:rsidRPr="00110D2F">
        <w:rPr>
          <w:rFonts w:ascii="Times New Roman" w:hAnsi="Times New Roman" w:cs="Times New Roman"/>
          <w:color w:val="000000"/>
          <w:sz w:val="24"/>
          <w:szCs w:val="24"/>
        </w:rPr>
        <w:t>specifičnosti, manje potrošnje organskog ot</w:t>
      </w:r>
      <w:r w:rsidR="00711F74">
        <w:rPr>
          <w:rFonts w:ascii="Times New Roman" w:hAnsi="Times New Roman" w:cs="Times New Roman"/>
          <w:color w:val="000000"/>
          <w:sz w:val="24"/>
          <w:szCs w:val="24"/>
        </w:rPr>
        <w:t xml:space="preserve">apala, kraćeg vremena priprave te </w:t>
      </w:r>
      <w:r w:rsidRPr="00110D2F">
        <w:rPr>
          <w:rFonts w:ascii="Times New Roman" w:hAnsi="Times New Roman" w:cs="Times New Roman"/>
          <w:color w:val="000000"/>
          <w:sz w:val="24"/>
          <w:szCs w:val="24"/>
        </w:rPr>
        <w:t>jednostavnijeg rukovanja.</w:t>
      </w:r>
      <w:r w:rsidR="00260B39">
        <w:rPr>
          <w:rFonts w:ascii="Times New Roman" w:hAnsi="Times New Roman" w:cs="Times New Roman"/>
          <w:color w:val="000000"/>
          <w:sz w:val="24"/>
          <w:szCs w:val="24"/>
        </w:rPr>
        <w:t xml:space="preserve"> </w:t>
      </w:r>
      <w:r w:rsidR="00260B39" w:rsidRPr="00110D2F">
        <w:rPr>
          <w:rFonts w:ascii="Times New Roman" w:hAnsi="Times New Roman" w:cs="Times New Roman"/>
          <w:color w:val="000000"/>
          <w:sz w:val="24"/>
          <w:szCs w:val="24"/>
        </w:rPr>
        <w:t xml:space="preserve">Postupak ekstrakcije čvrstom fazom ostvaruje se raspodjelom analita između tekuće (uzorak) i čvrste (sorbens) faze, pri čemu je afinitet </w:t>
      </w:r>
      <w:r w:rsidR="00260B39">
        <w:rPr>
          <w:rFonts w:ascii="Times New Roman" w:hAnsi="Times New Roman" w:cs="Times New Roman"/>
          <w:color w:val="000000"/>
          <w:sz w:val="24"/>
          <w:szCs w:val="24"/>
        </w:rPr>
        <w:t xml:space="preserve">analita </w:t>
      </w:r>
      <w:r w:rsidR="00260B39" w:rsidRPr="00110D2F">
        <w:rPr>
          <w:rFonts w:ascii="Times New Roman" w:hAnsi="Times New Roman" w:cs="Times New Roman"/>
          <w:color w:val="000000"/>
          <w:sz w:val="24"/>
          <w:szCs w:val="24"/>
        </w:rPr>
        <w:t>puno veći prema čvrstoj fazi nego prema matici uzorka.</w:t>
      </w:r>
      <w:r w:rsidR="00605978">
        <w:rPr>
          <w:rFonts w:ascii="Times New Roman" w:hAnsi="Times New Roman" w:cs="Times New Roman"/>
          <w:color w:val="000000"/>
          <w:sz w:val="24"/>
          <w:szCs w:val="24"/>
        </w:rPr>
        <w:t xml:space="preserve"> Takav postupak istiskuje iz analitičke upotrebe ekstrakciju tekuće-tekuće zbog manje potrošnje štetnih otapala i bržeg odvijanja procesa.</w:t>
      </w:r>
      <w:r w:rsidR="003B2D01">
        <w:rPr>
          <w:rFonts w:ascii="Times New Roman" w:hAnsi="Times New Roman" w:cs="Times New Roman"/>
          <w:color w:val="000000"/>
          <w:sz w:val="24"/>
          <w:szCs w:val="24"/>
        </w:rPr>
        <w:t xml:space="preserve"> S</w:t>
      </w:r>
      <w:r w:rsidRPr="00110D2F">
        <w:rPr>
          <w:rFonts w:ascii="Times New Roman" w:hAnsi="Times New Roman" w:cs="Times New Roman"/>
          <w:color w:val="000000"/>
          <w:sz w:val="24"/>
          <w:szCs w:val="24"/>
        </w:rPr>
        <w:t>astoji se</w:t>
      </w:r>
      <w:r w:rsidR="003B2D01">
        <w:rPr>
          <w:rFonts w:ascii="Times New Roman" w:hAnsi="Times New Roman" w:cs="Times New Roman"/>
          <w:color w:val="000000"/>
          <w:sz w:val="24"/>
          <w:szCs w:val="24"/>
        </w:rPr>
        <w:t xml:space="preserve"> u propuštanju velikog volumena </w:t>
      </w:r>
      <w:r w:rsidRPr="00110D2F">
        <w:rPr>
          <w:rFonts w:ascii="Times New Roman" w:hAnsi="Times New Roman" w:cs="Times New Roman"/>
          <w:color w:val="000000"/>
          <w:sz w:val="24"/>
          <w:szCs w:val="24"/>
        </w:rPr>
        <w:t>uzorka kroz sorbens smješten u mikrokolonama ili diskovima</w:t>
      </w:r>
      <w:r w:rsidR="003B2D01">
        <w:rPr>
          <w:rFonts w:ascii="Times New Roman" w:hAnsi="Times New Roman" w:cs="Times New Roman"/>
          <w:color w:val="000000"/>
          <w:sz w:val="24"/>
          <w:szCs w:val="24"/>
        </w:rPr>
        <w:t xml:space="preserve">. </w:t>
      </w:r>
      <w:r w:rsidR="008F0CC3">
        <w:rPr>
          <w:rFonts w:ascii="Times New Roman" w:hAnsi="Times New Roman" w:cs="Times New Roman"/>
          <w:color w:val="000000"/>
          <w:sz w:val="24"/>
          <w:szCs w:val="24"/>
        </w:rPr>
        <w:t>M</w:t>
      </w:r>
      <w:r w:rsidR="00600D2A">
        <w:rPr>
          <w:rFonts w:ascii="Times New Roman" w:hAnsi="Times New Roman" w:cs="Times New Roman"/>
          <w:color w:val="000000"/>
          <w:sz w:val="24"/>
          <w:szCs w:val="24"/>
        </w:rPr>
        <w:t>ikrokolona</w:t>
      </w:r>
      <w:r w:rsidR="008F0CC3">
        <w:rPr>
          <w:rFonts w:ascii="Times New Roman" w:hAnsi="Times New Roman" w:cs="Times New Roman"/>
          <w:color w:val="000000"/>
          <w:sz w:val="24"/>
          <w:szCs w:val="24"/>
        </w:rPr>
        <w:t xml:space="preserve"> se može</w:t>
      </w:r>
      <w:r w:rsidR="00747F44">
        <w:rPr>
          <w:rFonts w:ascii="Times New Roman" w:hAnsi="Times New Roman" w:cs="Times New Roman"/>
          <w:color w:val="000000"/>
          <w:sz w:val="24"/>
          <w:szCs w:val="24"/>
        </w:rPr>
        <w:t xml:space="preserve"> </w:t>
      </w:r>
      <w:r w:rsidR="008F0CC3">
        <w:rPr>
          <w:rFonts w:ascii="Times New Roman" w:hAnsi="Times New Roman" w:cs="Times New Roman"/>
          <w:color w:val="000000"/>
          <w:sz w:val="24"/>
          <w:szCs w:val="24"/>
        </w:rPr>
        <w:t>puniti</w:t>
      </w:r>
      <w:r w:rsidR="00600D2A">
        <w:rPr>
          <w:rFonts w:ascii="Times New Roman" w:hAnsi="Times New Roman" w:cs="Times New Roman"/>
          <w:color w:val="000000"/>
          <w:sz w:val="24"/>
          <w:szCs w:val="24"/>
        </w:rPr>
        <w:t xml:space="preserve"> dijatomejskom zemljom, </w:t>
      </w:r>
      <w:r w:rsidR="008F0CC3">
        <w:rPr>
          <w:rFonts w:ascii="Times New Roman" w:hAnsi="Times New Roman" w:cs="Times New Roman"/>
          <w:color w:val="000000"/>
          <w:sz w:val="24"/>
          <w:szCs w:val="24"/>
        </w:rPr>
        <w:t>te</w:t>
      </w:r>
      <w:r w:rsidR="003B2D01">
        <w:rPr>
          <w:rFonts w:ascii="Times New Roman" w:hAnsi="Times New Roman" w:cs="Times New Roman"/>
          <w:color w:val="000000"/>
          <w:sz w:val="24"/>
          <w:szCs w:val="24"/>
        </w:rPr>
        <w:t xml:space="preserve"> čvrstim </w:t>
      </w:r>
      <w:r w:rsidR="00600D2A">
        <w:rPr>
          <w:rFonts w:ascii="Times New Roman" w:hAnsi="Times New Roman" w:cs="Times New Roman"/>
          <w:color w:val="000000"/>
          <w:sz w:val="24"/>
          <w:szCs w:val="24"/>
        </w:rPr>
        <w:t>sorbensima na bazi silikagela ili polimernog materijala</w:t>
      </w:r>
      <w:r w:rsidRPr="00110D2F">
        <w:rPr>
          <w:rFonts w:ascii="Times New Roman" w:hAnsi="Times New Roman" w:cs="Times New Roman"/>
          <w:color w:val="000000"/>
          <w:sz w:val="24"/>
          <w:szCs w:val="24"/>
        </w:rPr>
        <w:t xml:space="preserve"> </w:t>
      </w:r>
      <w:r w:rsidR="00DF41AF" w:rsidRPr="00624C9B">
        <w:rPr>
          <w:rFonts w:ascii="Times New Roman" w:hAnsi="Times New Roman" w:cs="Times New Roman"/>
          <w:color w:val="000000"/>
          <w:sz w:val="24"/>
          <w:szCs w:val="24"/>
        </w:rPr>
        <w:t>[</w:t>
      </w:r>
      <w:r w:rsidR="004737A6">
        <w:rPr>
          <w:rFonts w:ascii="Times New Roman" w:hAnsi="Times New Roman" w:cs="Times New Roman"/>
          <w:color w:val="000000"/>
          <w:sz w:val="24"/>
          <w:szCs w:val="24"/>
        </w:rPr>
        <w:t>35-40</w:t>
      </w:r>
      <w:r w:rsidR="00DF41AF" w:rsidRPr="00624C9B">
        <w:rPr>
          <w:rFonts w:ascii="Times New Roman" w:hAnsi="Times New Roman" w:cs="Times New Roman"/>
          <w:color w:val="000000"/>
          <w:sz w:val="24"/>
          <w:szCs w:val="24"/>
        </w:rPr>
        <w:t>].</w:t>
      </w:r>
    </w:p>
    <w:p w:rsidR="00B80B8C" w:rsidRPr="00110D2F" w:rsidRDefault="00B80B8C" w:rsidP="00B80B8C">
      <w:pPr>
        <w:spacing w:line="360" w:lineRule="auto"/>
        <w:jc w:val="both"/>
        <w:rPr>
          <w:rFonts w:ascii="Times New Roman" w:hAnsi="Times New Roman" w:cs="Times New Roman"/>
          <w:color w:val="000000"/>
          <w:sz w:val="24"/>
          <w:szCs w:val="24"/>
        </w:rPr>
      </w:pPr>
      <w:r w:rsidRPr="00110D2F">
        <w:rPr>
          <w:rFonts w:ascii="Times New Roman" w:hAnsi="Times New Roman" w:cs="Times New Roman"/>
          <w:color w:val="000000"/>
          <w:sz w:val="24"/>
          <w:szCs w:val="24"/>
        </w:rPr>
        <w:lastRenderedPageBreak/>
        <w:t xml:space="preserve">Postupak </w:t>
      </w:r>
      <w:r w:rsidR="00972F96">
        <w:rPr>
          <w:rFonts w:ascii="Times New Roman" w:hAnsi="Times New Roman" w:cs="Times New Roman"/>
          <w:color w:val="000000"/>
          <w:sz w:val="24"/>
          <w:szCs w:val="24"/>
        </w:rPr>
        <w:t>ekstrakcije čvrstom fazom</w:t>
      </w:r>
      <w:r w:rsidRPr="00110D2F">
        <w:rPr>
          <w:rFonts w:ascii="Times New Roman" w:hAnsi="Times New Roman" w:cs="Times New Roman"/>
          <w:color w:val="000000"/>
          <w:sz w:val="24"/>
          <w:szCs w:val="24"/>
        </w:rPr>
        <w:t xml:space="preserve"> sastoji </w:t>
      </w:r>
      <w:r w:rsidR="00972F96">
        <w:rPr>
          <w:rFonts w:ascii="Times New Roman" w:hAnsi="Times New Roman" w:cs="Times New Roman"/>
          <w:color w:val="000000"/>
          <w:sz w:val="24"/>
          <w:szCs w:val="24"/>
        </w:rPr>
        <w:t xml:space="preserve">se </w:t>
      </w:r>
      <w:r w:rsidRPr="00110D2F">
        <w:rPr>
          <w:rFonts w:ascii="Times New Roman" w:hAnsi="Times New Roman" w:cs="Times New Roman"/>
          <w:color w:val="000000"/>
          <w:sz w:val="24"/>
          <w:szCs w:val="24"/>
        </w:rPr>
        <w:t>od četiri osnovna koraka prikazana na</w:t>
      </w:r>
      <w:r w:rsidR="00EE7430" w:rsidRPr="00110D2F">
        <w:rPr>
          <w:rFonts w:ascii="Times New Roman" w:hAnsi="Times New Roman" w:cs="Times New Roman"/>
          <w:color w:val="000000"/>
          <w:sz w:val="24"/>
          <w:szCs w:val="24"/>
        </w:rPr>
        <w:t xml:space="preserve"> </w:t>
      </w:r>
      <w:r w:rsidR="00C74EAA">
        <w:rPr>
          <w:rFonts w:ascii="Times New Roman" w:hAnsi="Times New Roman" w:cs="Times New Roman"/>
          <w:b/>
          <w:color w:val="000000"/>
          <w:sz w:val="24"/>
          <w:szCs w:val="24"/>
        </w:rPr>
        <w:t>slici 11</w:t>
      </w:r>
      <w:r w:rsidRPr="00110D2F">
        <w:rPr>
          <w:rFonts w:ascii="Times New Roman" w:hAnsi="Times New Roman" w:cs="Times New Roman"/>
          <w:color w:val="000000"/>
          <w:sz w:val="24"/>
          <w:szCs w:val="24"/>
        </w:rPr>
        <w:t>.</w:t>
      </w:r>
    </w:p>
    <w:p w:rsidR="00B80B8C" w:rsidRPr="00110D2F" w:rsidRDefault="0079070E" w:rsidP="00B80B8C">
      <w:pPr>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0810DD33" wp14:editId="0A02A80D">
            <wp:extent cx="5153025" cy="42481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53025" cy="4248150"/>
                    </a:xfrm>
                    <a:prstGeom prst="rect">
                      <a:avLst/>
                    </a:prstGeom>
                    <a:noFill/>
                    <a:ln>
                      <a:noFill/>
                    </a:ln>
                  </pic:spPr>
                </pic:pic>
              </a:graphicData>
            </a:graphic>
          </wp:inline>
        </w:drawing>
      </w:r>
    </w:p>
    <w:p w:rsidR="00B80B8C" w:rsidRDefault="00624C9B" w:rsidP="00B80B8C">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Slika 11</w:t>
      </w:r>
      <w:r w:rsidR="00B80B8C" w:rsidRPr="00630FDF">
        <w:rPr>
          <w:rFonts w:ascii="Times New Roman" w:hAnsi="Times New Roman" w:cs="Times New Roman"/>
          <w:b/>
          <w:color w:val="000000"/>
          <w:sz w:val="24"/>
          <w:szCs w:val="24"/>
        </w:rPr>
        <w:t xml:space="preserve">. </w:t>
      </w:r>
      <w:r w:rsidR="00B80B8C" w:rsidRPr="00630FDF">
        <w:rPr>
          <w:rFonts w:ascii="Times New Roman" w:hAnsi="Times New Roman" w:cs="Times New Roman"/>
          <w:color w:val="000000"/>
          <w:sz w:val="24"/>
          <w:szCs w:val="24"/>
        </w:rPr>
        <w:t>Osnovni kora</w:t>
      </w:r>
      <w:r w:rsidR="00BA2BA0">
        <w:rPr>
          <w:rFonts w:ascii="Times New Roman" w:hAnsi="Times New Roman" w:cs="Times New Roman"/>
          <w:color w:val="000000"/>
          <w:sz w:val="24"/>
          <w:szCs w:val="24"/>
        </w:rPr>
        <w:t xml:space="preserve">ci ekstrakcije čvrstom fazom </w:t>
      </w:r>
      <w:r w:rsidRPr="00624C9B">
        <w:rPr>
          <w:rFonts w:ascii="Times New Roman" w:hAnsi="Times New Roman" w:cs="Times New Roman"/>
          <w:color w:val="000000"/>
          <w:sz w:val="24"/>
          <w:szCs w:val="24"/>
        </w:rPr>
        <w:t>[</w:t>
      </w:r>
      <w:r w:rsidR="004737A6">
        <w:rPr>
          <w:rFonts w:ascii="Times New Roman" w:hAnsi="Times New Roman" w:cs="Times New Roman"/>
          <w:color w:val="000000"/>
          <w:sz w:val="24"/>
          <w:szCs w:val="24"/>
        </w:rPr>
        <w:t>40</w:t>
      </w:r>
      <w:r w:rsidR="00B80B8C" w:rsidRPr="00624C9B">
        <w:rPr>
          <w:rFonts w:ascii="Times New Roman" w:hAnsi="Times New Roman" w:cs="Times New Roman"/>
          <w:color w:val="000000"/>
          <w:sz w:val="24"/>
          <w:szCs w:val="24"/>
        </w:rPr>
        <w:t>]</w:t>
      </w:r>
    </w:p>
    <w:p w:rsidR="006A5994" w:rsidRDefault="004C0C6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 p</w:t>
      </w:r>
      <w:r w:rsidR="00B80B8C" w:rsidRPr="00110D2F">
        <w:rPr>
          <w:rFonts w:ascii="Times New Roman" w:hAnsi="Times New Roman" w:cs="Times New Roman"/>
          <w:color w:val="000000"/>
          <w:sz w:val="24"/>
          <w:szCs w:val="24"/>
        </w:rPr>
        <w:t>rvo</w:t>
      </w:r>
      <w:r>
        <w:rPr>
          <w:rFonts w:ascii="Times New Roman" w:hAnsi="Times New Roman" w:cs="Times New Roman"/>
          <w:color w:val="000000"/>
          <w:sz w:val="24"/>
          <w:szCs w:val="24"/>
        </w:rPr>
        <w:t>m koraku</w:t>
      </w:r>
      <w:r w:rsidR="00B80B8C" w:rsidRPr="00110D2F">
        <w:rPr>
          <w:rFonts w:ascii="Times New Roman" w:hAnsi="Times New Roman" w:cs="Times New Roman"/>
          <w:color w:val="000000"/>
          <w:sz w:val="24"/>
          <w:szCs w:val="24"/>
        </w:rPr>
        <w:t xml:space="preserve"> sorbens</w:t>
      </w:r>
      <w:r>
        <w:rPr>
          <w:rFonts w:ascii="Times New Roman" w:hAnsi="Times New Roman" w:cs="Times New Roman"/>
          <w:color w:val="000000"/>
          <w:sz w:val="24"/>
          <w:szCs w:val="24"/>
        </w:rPr>
        <w:t xml:space="preserve"> se</w:t>
      </w:r>
      <w:r w:rsidR="00B80B8C" w:rsidRPr="00110D2F">
        <w:rPr>
          <w:rFonts w:ascii="Times New Roman" w:hAnsi="Times New Roman" w:cs="Times New Roman"/>
          <w:color w:val="000000"/>
          <w:sz w:val="24"/>
          <w:szCs w:val="24"/>
        </w:rPr>
        <w:t xml:space="preserve"> </w:t>
      </w:r>
      <w:r w:rsidR="00B80B8C" w:rsidRPr="00110D2F">
        <w:rPr>
          <w:rFonts w:ascii="Times New Roman" w:hAnsi="Times New Roman" w:cs="Times New Roman"/>
          <w:i/>
          <w:color w:val="000000"/>
          <w:sz w:val="24"/>
          <w:szCs w:val="24"/>
        </w:rPr>
        <w:t xml:space="preserve">kondicionira </w:t>
      </w:r>
      <w:r>
        <w:rPr>
          <w:rFonts w:ascii="Times New Roman" w:hAnsi="Times New Roman" w:cs="Times New Roman"/>
          <w:color w:val="000000"/>
          <w:sz w:val="24"/>
          <w:szCs w:val="24"/>
        </w:rPr>
        <w:t>odgovar</w:t>
      </w:r>
      <w:r w:rsidR="00972F96">
        <w:rPr>
          <w:rFonts w:ascii="Times New Roman" w:hAnsi="Times New Roman" w:cs="Times New Roman"/>
          <w:color w:val="000000"/>
          <w:sz w:val="24"/>
          <w:szCs w:val="24"/>
        </w:rPr>
        <w:t>a</w:t>
      </w:r>
      <w:r>
        <w:rPr>
          <w:rFonts w:ascii="Times New Roman" w:hAnsi="Times New Roman" w:cs="Times New Roman"/>
          <w:color w:val="000000"/>
          <w:sz w:val="24"/>
          <w:szCs w:val="24"/>
        </w:rPr>
        <w:t>jućim</w:t>
      </w:r>
      <w:r w:rsidR="00B80B8C" w:rsidRPr="00110D2F">
        <w:rPr>
          <w:rFonts w:ascii="Times New Roman" w:hAnsi="Times New Roman" w:cs="Times New Roman"/>
          <w:color w:val="000000"/>
          <w:sz w:val="24"/>
          <w:szCs w:val="24"/>
        </w:rPr>
        <w:t xml:space="preserve"> otapalo</w:t>
      </w:r>
      <w:r>
        <w:rPr>
          <w:rFonts w:ascii="Times New Roman" w:hAnsi="Times New Roman" w:cs="Times New Roman"/>
          <w:color w:val="000000"/>
          <w:sz w:val="24"/>
          <w:szCs w:val="24"/>
        </w:rPr>
        <w:t>m</w:t>
      </w:r>
      <w:r w:rsidR="00B80B8C" w:rsidRPr="00110D2F">
        <w:rPr>
          <w:rFonts w:ascii="Times New Roman" w:hAnsi="Times New Roman" w:cs="Times New Roman"/>
          <w:color w:val="000000"/>
          <w:sz w:val="24"/>
          <w:szCs w:val="24"/>
        </w:rPr>
        <w:t xml:space="preserve"> te se na taj način priprema za interakciju s matic</w:t>
      </w:r>
      <w:r w:rsidR="006A5994">
        <w:rPr>
          <w:rFonts w:ascii="Times New Roman" w:hAnsi="Times New Roman" w:cs="Times New Roman"/>
          <w:color w:val="000000"/>
          <w:sz w:val="24"/>
          <w:szCs w:val="24"/>
        </w:rPr>
        <w:t>om uzorka. U tom koraku izrazito je važno da se sorbens ne smije osušiti</w:t>
      </w:r>
      <w:r w:rsidR="005B648E">
        <w:rPr>
          <w:rFonts w:ascii="Times New Roman" w:hAnsi="Times New Roman" w:cs="Times New Roman"/>
          <w:color w:val="000000"/>
          <w:sz w:val="24"/>
          <w:szCs w:val="24"/>
        </w:rPr>
        <w:t>, ukoliko se sorbens osuši postupak se ponavlja</w:t>
      </w:r>
      <w:r w:rsidR="006A5994">
        <w:rPr>
          <w:rFonts w:ascii="Times New Roman" w:hAnsi="Times New Roman" w:cs="Times New Roman"/>
          <w:color w:val="000000"/>
          <w:sz w:val="24"/>
          <w:szCs w:val="24"/>
        </w:rPr>
        <w:t xml:space="preserve">. </w:t>
      </w:r>
      <w:r w:rsidR="00B80B8C" w:rsidRPr="00110D2F">
        <w:rPr>
          <w:rFonts w:ascii="Times New Roman" w:hAnsi="Times New Roman" w:cs="Times New Roman"/>
          <w:color w:val="000000"/>
          <w:sz w:val="24"/>
          <w:szCs w:val="24"/>
        </w:rPr>
        <w:t xml:space="preserve">Nakon kondicioniranja slijedi propuštanje uzorka, pri čemu dolazi do </w:t>
      </w:r>
      <w:r w:rsidR="00B80B8C" w:rsidRPr="00110D2F">
        <w:rPr>
          <w:rFonts w:ascii="Times New Roman" w:hAnsi="Times New Roman" w:cs="Times New Roman"/>
          <w:i/>
          <w:color w:val="000000"/>
          <w:sz w:val="24"/>
          <w:szCs w:val="24"/>
        </w:rPr>
        <w:t>zadržavanja</w:t>
      </w:r>
      <w:r w:rsidR="00BA2BA0">
        <w:rPr>
          <w:rFonts w:ascii="Times New Roman" w:hAnsi="Times New Roman" w:cs="Times New Roman"/>
          <w:i/>
          <w:color w:val="000000"/>
          <w:sz w:val="24"/>
          <w:szCs w:val="24"/>
        </w:rPr>
        <w:t xml:space="preserve"> (retencije)</w:t>
      </w:r>
      <w:r w:rsidR="00B80B8C" w:rsidRPr="00110D2F">
        <w:rPr>
          <w:rFonts w:ascii="Times New Roman" w:hAnsi="Times New Roman" w:cs="Times New Roman"/>
          <w:color w:val="000000"/>
          <w:sz w:val="24"/>
          <w:szCs w:val="24"/>
        </w:rPr>
        <w:t xml:space="preserve"> ne samo analita, nego i interferencija na površini sor</w:t>
      </w:r>
      <w:r w:rsidR="006A5994">
        <w:rPr>
          <w:rFonts w:ascii="Times New Roman" w:hAnsi="Times New Roman" w:cs="Times New Roman"/>
          <w:color w:val="000000"/>
          <w:sz w:val="24"/>
          <w:szCs w:val="24"/>
        </w:rPr>
        <w:t>bensa različitim interakcijama. Sve komponente (analit, nečistoće</w:t>
      </w:r>
      <w:r w:rsidR="00972F96">
        <w:rPr>
          <w:rFonts w:ascii="Times New Roman" w:hAnsi="Times New Roman" w:cs="Times New Roman"/>
          <w:color w:val="000000"/>
          <w:sz w:val="24"/>
          <w:szCs w:val="24"/>
        </w:rPr>
        <w:t xml:space="preserve"> i ostale</w:t>
      </w:r>
      <w:r w:rsidR="006A5994">
        <w:rPr>
          <w:rFonts w:ascii="Times New Roman" w:hAnsi="Times New Roman" w:cs="Times New Roman"/>
          <w:color w:val="000000"/>
          <w:sz w:val="24"/>
          <w:szCs w:val="24"/>
        </w:rPr>
        <w:t xml:space="preserve"> komponente matice) </w:t>
      </w:r>
      <w:r w:rsidR="00972F96">
        <w:rPr>
          <w:rFonts w:ascii="Times New Roman" w:hAnsi="Times New Roman" w:cs="Times New Roman"/>
          <w:color w:val="000000"/>
          <w:sz w:val="24"/>
          <w:szCs w:val="24"/>
        </w:rPr>
        <w:t xml:space="preserve">mogu se </w:t>
      </w:r>
      <w:r w:rsidR="006A5994">
        <w:rPr>
          <w:rFonts w:ascii="Times New Roman" w:hAnsi="Times New Roman" w:cs="Times New Roman"/>
          <w:color w:val="000000"/>
          <w:sz w:val="24"/>
          <w:szCs w:val="24"/>
        </w:rPr>
        <w:t>adsorbira</w:t>
      </w:r>
      <w:r w:rsidR="00972F96">
        <w:rPr>
          <w:rFonts w:ascii="Times New Roman" w:hAnsi="Times New Roman" w:cs="Times New Roman"/>
          <w:color w:val="000000"/>
          <w:sz w:val="24"/>
          <w:szCs w:val="24"/>
        </w:rPr>
        <w:t>ti</w:t>
      </w:r>
      <w:r w:rsidR="006A5994">
        <w:rPr>
          <w:rFonts w:ascii="Times New Roman" w:hAnsi="Times New Roman" w:cs="Times New Roman"/>
          <w:color w:val="000000"/>
          <w:sz w:val="24"/>
          <w:szCs w:val="24"/>
        </w:rPr>
        <w:t xml:space="preserve"> na sorbens. </w:t>
      </w:r>
      <w:r w:rsidR="00B80B8C" w:rsidRPr="00110D2F">
        <w:rPr>
          <w:rFonts w:ascii="Times New Roman" w:hAnsi="Times New Roman" w:cs="Times New Roman"/>
          <w:color w:val="000000"/>
          <w:sz w:val="24"/>
          <w:szCs w:val="24"/>
        </w:rPr>
        <w:t xml:space="preserve">Trećim korakom, </w:t>
      </w:r>
      <w:r w:rsidR="00B80B8C" w:rsidRPr="00110D2F">
        <w:rPr>
          <w:rFonts w:ascii="Times New Roman" w:hAnsi="Times New Roman" w:cs="Times New Roman"/>
          <w:i/>
          <w:color w:val="000000"/>
          <w:sz w:val="24"/>
          <w:szCs w:val="24"/>
        </w:rPr>
        <w:t>ispiranjem</w:t>
      </w:r>
      <w:r w:rsidR="00B80B8C" w:rsidRPr="00110D2F">
        <w:rPr>
          <w:rFonts w:ascii="Times New Roman" w:hAnsi="Times New Roman" w:cs="Times New Roman"/>
          <w:color w:val="000000"/>
          <w:sz w:val="24"/>
          <w:szCs w:val="24"/>
        </w:rPr>
        <w:t>, interferencije zadržane na površini sorbensa uklanjaju se propuštanjem otapala pri čemu je važno izabrati odgovarajuće otapalo tako da se ne naruše veze između analita i sorbensa.</w:t>
      </w:r>
      <w:r w:rsidR="006A5994">
        <w:rPr>
          <w:rFonts w:ascii="Times New Roman" w:hAnsi="Times New Roman" w:cs="Times New Roman"/>
          <w:color w:val="000000"/>
          <w:sz w:val="24"/>
          <w:szCs w:val="24"/>
        </w:rPr>
        <w:t xml:space="preserve"> Analit ostaje vezan za čvrstu fazu (sorbens), dok </w:t>
      </w:r>
      <w:r w:rsidR="009118BC">
        <w:rPr>
          <w:rFonts w:ascii="Times New Roman" w:hAnsi="Times New Roman" w:cs="Times New Roman"/>
          <w:color w:val="000000"/>
          <w:sz w:val="24"/>
          <w:szCs w:val="24"/>
        </w:rPr>
        <w:t xml:space="preserve">se </w:t>
      </w:r>
      <w:r w:rsidR="006A5994">
        <w:rPr>
          <w:rFonts w:ascii="Times New Roman" w:hAnsi="Times New Roman" w:cs="Times New Roman"/>
          <w:color w:val="000000"/>
          <w:sz w:val="24"/>
          <w:szCs w:val="24"/>
        </w:rPr>
        <w:t>nečistoće i komponente matice uklanjaju pogodnim otapalom.</w:t>
      </w:r>
      <w:r w:rsidR="003940CC">
        <w:rPr>
          <w:rFonts w:ascii="Times New Roman" w:hAnsi="Times New Roman" w:cs="Times New Roman"/>
          <w:color w:val="000000"/>
          <w:sz w:val="24"/>
          <w:szCs w:val="24"/>
        </w:rPr>
        <w:t xml:space="preserve"> Posljednji</w:t>
      </w:r>
      <w:r w:rsidR="00B80B8C" w:rsidRPr="00110D2F">
        <w:rPr>
          <w:rFonts w:ascii="Times New Roman" w:hAnsi="Times New Roman" w:cs="Times New Roman"/>
          <w:color w:val="000000"/>
          <w:sz w:val="24"/>
          <w:szCs w:val="24"/>
        </w:rPr>
        <w:t xml:space="preserve"> korak je </w:t>
      </w:r>
      <w:r w:rsidR="00B80B8C" w:rsidRPr="00110D2F">
        <w:rPr>
          <w:rFonts w:ascii="Times New Roman" w:hAnsi="Times New Roman" w:cs="Times New Roman"/>
          <w:i/>
          <w:color w:val="000000"/>
          <w:sz w:val="24"/>
          <w:szCs w:val="24"/>
        </w:rPr>
        <w:t>eluiranje</w:t>
      </w:r>
      <w:r w:rsidR="00B80B8C" w:rsidRPr="00110D2F">
        <w:rPr>
          <w:rFonts w:ascii="Times New Roman" w:hAnsi="Times New Roman" w:cs="Times New Roman"/>
          <w:color w:val="000000"/>
          <w:sz w:val="24"/>
          <w:szCs w:val="24"/>
        </w:rPr>
        <w:t xml:space="preserve"> željenog analita propuštanjem otapala kroz sorbens kojim se narušavaju interakcije i</w:t>
      </w:r>
      <w:r w:rsidR="000937A6">
        <w:rPr>
          <w:rFonts w:ascii="Times New Roman" w:hAnsi="Times New Roman" w:cs="Times New Roman"/>
          <w:color w:val="000000"/>
          <w:sz w:val="24"/>
          <w:szCs w:val="24"/>
        </w:rPr>
        <w:t>zmeđu analita i sorbensa</w:t>
      </w:r>
      <w:r w:rsidR="00B80B8C" w:rsidRPr="00CB402D">
        <w:rPr>
          <w:rFonts w:ascii="Times New Roman" w:hAnsi="Times New Roman" w:cs="Times New Roman"/>
          <w:b/>
          <w:color w:val="000000" w:themeColor="text1"/>
          <w:sz w:val="24"/>
          <w:szCs w:val="24"/>
        </w:rPr>
        <w:t>.</w:t>
      </w:r>
      <w:r w:rsidR="00B80B8C" w:rsidRPr="00CB402D">
        <w:rPr>
          <w:rFonts w:ascii="Times New Roman" w:hAnsi="Times New Roman" w:cs="Times New Roman"/>
          <w:color w:val="000000" w:themeColor="text1"/>
          <w:sz w:val="24"/>
          <w:szCs w:val="24"/>
        </w:rPr>
        <w:t xml:space="preserve"> </w:t>
      </w:r>
      <w:r w:rsidR="00B80B8C" w:rsidRPr="00110D2F">
        <w:rPr>
          <w:rFonts w:ascii="Times New Roman" w:hAnsi="Times New Roman" w:cs="Times New Roman"/>
          <w:color w:val="000000"/>
          <w:sz w:val="24"/>
          <w:szCs w:val="24"/>
        </w:rPr>
        <w:t>Zadržavanje analita na sorbensu temelji se na hidrofobnim (Van</w:t>
      </w:r>
      <w:r w:rsidR="003940CC">
        <w:rPr>
          <w:rFonts w:ascii="Times New Roman" w:hAnsi="Times New Roman" w:cs="Times New Roman"/>
          <w:color w:val="000000"/>
          <w:sz w:val="24"/>
          <w:szCs w:val="24"/>
        </w:rPr>
        <w:t xml:space="preserve"> der Waalsove sile), polarnim (</w:t>
      </w:r>
      <w:r w:rsidR="00B80B8C" w:rsidRPr="00110D2F">
        <w:rPr>
          <w:rFonts w:ascii="Times New Roman" w:hAnsi="Times New Roman" w:cs="Times New Roman"/>
          <w:color w:val="000000"/>
          <w:sz w:val="24"/>
          <w:szCs w:val="24"/>
        </w:rPr>
        <w:t>vodikove, dipol-dipol) i ionskim interakcijama</w:t>
      </w:r>
      <w:r w:rsidR="00CB402D">
        <w:rPr>
          <w:rFonts w:ascii="Times New Roman" w:hAnsi="Times New Roman" w:cs="Times New Roman"/>
          <w:color w:val="000000"/>
          <w:sz w:val="24"/>
          <w:szCs w:val="24"/>
        </w:rPr>
        <w:t>.</w:t>
      </w:r>
      <w:r w:rsidR="00E66182">
        <w:rPr>
          <w:rFonts w:ascii="Times New Roman" w:hAnsi="Times New Roman" w:cs="Times New Roman"/>
          <w:color w:val="000000"/>
          <w:sz w:val="24"/>
          <w:szCs w:val="24"/>
        </w:rPr>
        <w:t xml:space="preserve"> </w:t>
      </w:r>
      <w:r w:rsidR="00E66182" w:rsidRPr="00E66182">
        <w:rPr>
          <w:rFonts w:ascii="Times New Roman" w:hAnsi="Times New Roman" w:cs="Times New Roman"/>
          <w:color w:val="000000"/>
          <w:sz w:val="24"/>
          <w:szCs w:val="24"/>
        </w:rPr>
        <w:t>Različiti sastojci izlaze iz kolone u različitim vremenima</w:t>
      </w:r>
      <w:r w:rsidR="00E66182">
        <w:rPr>
          <w:rFonts w:ascii="Times New Roman" w:hAnsi="Times New Roman" w:cs="Times New Roman"/>
          <w:color w:val="000000"/>
          <w:sz w:val="24"/>
          <w:szCs w:val="24"/>
        </w:rPr>
        <w:t>.</w:t>
      </w:r>
      <w:r w:rsidR="00CB402D">
        <w:rPr>
          <w:rFonts w:ascii="Times New Roman" w:hAnsi="Times New Roman" w:cs="Times New Roman"/>
          <w:color w:val="000000"/>
          <w:sz w:val="24"/>
          <w:szCs w:val="24"/>
        </w:rPr>
        <w:t xml:space="preserve"> </w:t>
      </w:r>
      <w:r w:rsidR="006A5994">
        <w:rPr>
          <w:rFonts w:ascii="Times New Roman" w:hAnsi="Times New Roman" w:cs="Times New Roman"/>
          <w:color w:val="000000"/>
          <w:sz w:val="24"/>
          <w:szCs w:val="24"/>
        </w:rPr>
        <w:t xml:space="preserve">SPE metoda </w:t>
      </w:r>
      <w:r w:rsidR="009118BC">
        <w:rPr>
          <w:rFonts w:ascii="Times New Roman" w:hAnsi="Times New Roman" w:cs="Times New Roman"/>
          <w:color w:val="000000"/>
          <w:sz w:val="24"/>
          <w:szCs w:val="24"/>
        </w:rPr>
        <w:t xml:space="preserve">može </w:t>
      </w:r>
      <w:r w:rsidR="006A5994">
        <w:rPr>
          <w:rFonts w:ascii="Times New Roman" w:hAnsi="Times New Roman" w:cs="Times New Roman"/>
          <w:color w:val="000000"/>
          <w:sz w:val="24"/>
          <w:szCs w:val="24"/>
        </w:rPr>
        <w:t xml:space="preserve">se postaviti tako da se analit: </w:t>
      </w:r>
    </w:p>
    <w:p w:rsidR="006A5994" w:rsidRDefault="006A5994" w:rsidP="00D106DB">
      <w:pPr>
        <w:pStyle w:val="ListParagraph"/>
        <w:numPr>
          <w:ilvl w:val="0"/>
          <w:numId w:val="21"/>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zadrži na čvrstoj fazi – ukoliko je analit prisutan u niskoj koncentraciji</w:t>
      </w:r>
    </w:p>
    <w:p w:rsidR="006A5994" w:rsidRPr="006A5994" w:rsidRDefault="006A5994" w:rsidP="00D106DB">
      <w:pPr>
        <w:pStyle w:val="ListParagraph"/>
        <w:numPr>
          <w:ilvl w:val="0"/>
          <w:numId w:val="21"/>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 zadrži na čvrstoj fazi – primjenjuje se jedino kada je analit prisutan u visokoj koncentraciji.</w:t>
      </w:r>
    </w:p>
    <w:p w:rsidR="0092095F" w:rsidRDefault="00260B3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SPE postupak ovisi o strukturi i osobinama analita koje treba ekstrahirati, prirodi otapala u kojemu je analit topljiv, pH</w:t>
      </w:r>
      <w:r w:rsidR="008875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vrijednosti uzorka i ionskoj jakosti.</w:t>
      </w:r>
      <w:r w:rsidRPr="00110D2F">
        <w:rPr>
          <w:rFonts w:ascii="Times New Roman" w:hAnsi="Times New Roman" w:cs="Times New Roman"/>
          <w:color w:val="000000"/>
          <w:sz w:val="24"/>
          <w:szCs w:val="24"/>
        </w:rPr>
        <w:t xml:space="preserve"> </w:t>
      </w:r>
      <w:r w:rsidR="00CB402D" w:rsidRPr="00110D2F">
        <w:rPr>
          <w:rFonts w:ascii="Times New Roman" w:hAnsi="Times New Roman" w:cs="Times New Roman"/>
          <w:color w:val="000000"/>
          <w:sz w:val="24"/>
          <w:szCs w:val="24"/>
        </w:rPr>
        <w:t>Najvažniji korak prilikom optimi</w:t>
      </w:r>
      <w:r w:rsidR="00CB402D">
        <w:rPr>
          <w:rFonts w:ascii="Times New Roman" w:hAnsi="Times New Roman" w:cs="Times New Roman"/>
          <w:color w:val="000000"/>
          <w:sz w:val="24"/>
          <w:szCs w:val="24"/>
        </w:rPr>
        <w:t xml:space="preserve">zacije SPE-a je izbor sorbensa te najčešće korišteni sorbens je silikagel </w:t>
      </w:r>
      <w:r w:rsidR="00600D2A" w:rsidRPr="00624C9B">
        <w:rPr>
          <w:rFonts w:ascii="Times New Roman" w:hAnsi="Times New Roman" w:cs="Times New Roman"/>
          <w:color w:val="000000" w:themeColor="text1"/>
          <w:sz w:val="24"/>
          <w:szCs w:val="24"/>
        </w:rPr>
        <w:t>[</w:t>
      </w:r>
      <w:r w:rsidR="004737A6">
        <w:rPr>
          <w:rFonts w:ascii="Times New Roman" w:hAnsi="Times New Roman" w:cs="Times New Roman"/>
          <w:color w:val="000000" w:themeColor="text1"/>
          <w:sz w:val="24"/>
          <w:szCs w:val="24"/>
        </w:rPr>
        <w:t>35-37, 39, 40</w:t>
      </w:r>
      <w:r w:rsidR="00624C9B" w:rsidRPr="00624C9B">
        <w:rPr>
          <w:rFonts w:ascii="Times New Roman" w:hAnsi="Times New Roman" w:cs="Times New Roman"/>
          <w:color w:val="000000" w:themeColor="text1"/>
          <w:sz w:val="24"/>
          <w:szCs w:val="24"/>
        </w:rPr>
        <w:t>].</w:t>
      </w:r>
    </w:p>
    <w:p w:rsidR="00855EB3" w:rsidRDefault="00855EB3">
      <w:pPr>
        <w:spacing w:line="360" w:lineRule="auto"/>
        <w:jc w:val="both"/>
        <w:rPr>
          <w:rFonts w:ascii="Times New Roman" w:hAnsi="Times New Roman" w:cs="Times New Roman"/>
          <w:color w:val="000000"/>
          <w:sz w:val="24"/>
          <w:szCs w:val="24"/>
        </w:rPr>
      </w:pPr>
    </w:p>
    <w:p w:rsidR="00B11314" w:rsidRPr="0092095F" w:rsidRDefault="002B0ECD">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b/>
          <w:color w:val="000000"/>
          <w:sz w:val="28"/>
          <w:szCs w:val="28"/>
          <w:shd w:val="clear" w:color="auto" w:fill="FFFFFF"/>
        </w:rPr>
        <w:t>1</w:t>
      </w:r>
      <w:r w:rsidR="00EE7430" w:rsidRPr="00110D2F">
        <w:rPr>
          <w:rFonts w:ascii="Times New Roman" w:eastAsia="Times New Roman" w:hAnsi="Times New Roman" w:cs="Times New Roman"/>
          <w:b/>
          <w:color w:val="000000"/>
          <w:sz w:val="28"/>
          <w:szCs w:val="28"/>
          <w:shd w:val="clear" w:color="auto" w:fill="FFFFFF"/>
        </w:rPr>
        <w:t>.4</w:t>
      </w:r>
      <w:r w:rsidR="003A16D8" w:rsidRPr="00110D2F">
        <w:rPr>
          <w:rFonts w:ascii="Times New Roman" w:eastAsia="Times New Roman" w:hAnsi="Times New Roman" w:cs="Times New Roman"/>
          <w:b/>
          <w:color w:val="000000"/>
          <w:sz w:val="28"/>
          <w:szCs w:val="28"/>
          <w:shd w:val="clear" w:color="auto" w:fill="FFFFFF"/>
        </w:rPr>
        <w:t xml:space="preserve">. </w:t>
      </w:r>
      <w:r w:rsidR="0043486B">
        <w:rPr>
          <w:rFonts w:ascii="Times New Roman" w:eastAsia="Times New Roman" w:hAnsi="Times New Roman" w:cs="Times New Roman"/>
          <w:b/>
          <w:color w:val="000000"/>
          <w:sz w:val="28"/>
          <w:szCs w:val="28"/>
          <w:shd w:val="clear" w:color="auto" w:fill="FFFFFF"/>
        </w:rPr>
        <w:t xml:space="preserve">TEKUĆINSKA </w:t>
      </w:r>
      <w:r w:rsidR="00F552B3" w:rsidRPr="00110D2F">
        <w:rPr>
          <w:rFonts w:ascii="Times New Roman" w:eastAsia="Times New Roman" w:hAnsi="Times New Roman" w:cs="Times New Roman"/>
          <w:b/>
          <w:color w:val="000000"/>
          <w:sz w:val="28"/>
          <w:szCs w:val="28"/>
          <w:shd w:val="clear" w:color="auto" w:fill="FFFFFF"/>
        </w:rPr>
        <w:t>KROMATOGRAFIJA</w:t>
      </w:r>
    </w:p>
    <w:p w:rsidR="00711F74" w:rsidRPr="00F96151" w:rsidRDefault="003A16D8" w:rsidP="00711F74">
      <w:pPr>
        <w:spacing w:before="120" w:after="120" w:line="360" w:lineRule="auto"/>
        <w:jc w:val="both"/>
        <w:rPr>
          <w:rFonts w:ascii="Times New Roman" w:eastAsia="Arial" w:hAnsi="Times New Roman" w:cs="Times New Roman"/>
          <w:sz w:val="24"/>
          <w:szCs w:val="24"/>
          <w:shd w:val="clear" w:color="auto" w:fill="FFFFFF"/>
        </w:rPr>
      </w:pPr>
      <w:r w:rsidRPr="00110D2F">
        <w:rPr>
          <w:rFonts w:ascii="Times New Roman" w:eastAsia="Times New Roman" w:hAnsi="Times New Roman" w:cs="Times New Roman"/>
          <w:color w:val="000000"/>
          <w:sz w:val="24"/>
          <w:szCs w:val="24"/>
          <w:shd w:val="clear" w:color="auto" w:fill="FFFFFF"/>
        </w:rPr>
        <w:t>Kromatografi</w:t>
      </w:r>
      <w:r w:rsidR="00B721BC" w:rsidRPr="00110D2F">
        <w:rPr>
          <w:rFonts w:ascii="Times New Roman" w:eastAsia="Times New Roman" w:hAnsi="Times New Roman" w:cs="Times New Roman"/>
          <w:color w:val="000000"/>
          <w:sz w:val="24"/>
          <w:szCs w:val="24"/>
          <w:shd w:val="clear" w:color="auto" w:fill="FFFFFF"/>
        </w:rPr>
        <w:t xml:space="preserve">ja je </w:t>
      </w:r>
      <w:r w:rsidRPr="00110D2F">
        <w:rPr>
          <w:rFonts w:ascii="Times New Roman" w:eastAsia="Times New Roman" w:hAnsi="Times New Roman" w:cs="Times New Roman"/>
          <w:color w:val="000000"/>
          <w:sz w:val="24"/>
          <w:szCs w:val="24"/>
          <w:shd w:val="clear" w:color="auto" w:fill="FFFFFF"/>
        </w:rPr>
        <w:t>najučinkovitij</w:t>
      </w:r>
      <w:r w:rsidR="004C0C6E">
        <w:rPr>
          <w:rFonts w:ascii="Times New Roman" w:eastAsia="Times New Roman" w:hAnsi="Times New Roman" w:cs="Times New Roman"/>
          <w:color w:val="000000"/>
          <w:sz w:val="24"/>
          <w:szCs w:val="24"/>
          <w:shd w:val="clear" w:color="auto" w:fill="FFFFFF"/>
        </w:rPr>
        <w:t>a</w:t>
      </w:r>
      <w:r w:rsidRPr="00110D2F">
        <w:rPr>
          <w:rFonts w:ascii="Times New Roman" w:eastAsia="Times New Roman" w:hAnsi="Times New Roman" w:cs="Times New Roman"/>
          <w:color w:val="000000"/>
          <w:sz w:val="24"/>
          <w:szCs w:val="24"/>
          <w:shd w:val="clear" w:color="auto" w:fill="FFFFFF"/>
        </w:rPr>
        <w:t xml:space="preserve"> separacijs</w:t>
      </w:r>
      <w:r w:rsidR="00F34E3E" w:rsidRPr="00110D2F">
        <w:rPr>
          <w:rFonts w:ascii="Times New Roman" w:eastAsia="Times New Roman" w:hAnsi="Times New Roman" w:cs="Times New Roman"/>
          <w:color w:val="000000"/>
          <w:sz w:val="24"/>
          <w:szCs w:val="24"/>
          <w:shd w:val="clear" w:color="auto" w:fill="FFFFFF"/>
        </w:rPr>
        <w:t>k</w:t>
      </w:r>
      <w:r w:rsidR="004C0C6E">
        <w:rPr>
          <w:rFonts w:ascii="Times New Roman" w:eastAsia="Times New Roman" w:hAnsi="Times New Roman" w:cs="Times New Roman"/>
          <w:color w:val="000000"/>
          <w:sz w:val="24"/>
          <w:szCs w:val="24"/>
          <w:shd w:val="clear" w:color="auto" w:fill="FFFFFF"/>
        </w:rPr>
        <w:t>a</w:t>
      </w:r>
      <w:r w:rsidR="00F34E3E" w:rsidRPr="00110D2F">
        <w:rPr>
          <w:rFonts w:ascii="Times New Roman" w:eastAsia="Times New Roman" w:hAnsi="Times New Roman" w:cs="Times New Roman"/>
          <w:color w:val="000000"/>
          <w:sz w:val="24"/>
          <w:szCs w:val="24"/>
          <w:shd w:val="clear" w:color="auto" w:fill="FFFFFF"/>
        </w:rPr>
        <w:t xml:space="preserve"> tehnika</w:t>
      </w:r>
      <w:r w:rsidR="0073394B">
        <w:rPr>
          <w:rFonts w:ascii="Times New Roman" w:eastAsia="Times New Roman" w:hAnsi="Times New Roman" w:cs="Times New Roman"/>
          <w:color w:val="000000"/>
          <w:sz w:val="24"/>
          <w:szCs w:val="24"/>
          <w:shd w:val="clear" w:color="auto" w:fill="FFFFFF"/>
        </w:rPr>
        <w:t xml:space="preserve"> temeljenja na različitoj moći sorpcije različitih sastojaka na različitim sorbensima. </w:t>
      </w:r>
      <w:r w:rsidRPr="00110D2F">
        <w:rPr>
          <w:rFonts w:ascii="Times New Roman" w:eastAsia="Times New Roman" w:hAnsi="Times New Roman" w:cs="Times New Roman"/>
          <w:color w:val="000000"/>
          <w:sz w:val="24"/>
          <w:shd w:val="clear" w:color="auto" w:fill="FFFFFF"/>
        </w:rPr>
        <w:t>Bez kromatografije je nezamisliva kemijska analiza</w:t>
      </w:r>
      <w:r w:rsidR="00F34E3E"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posebice</w:t>
      </w:r>
      <w:r w:rsidR="00F34E3E"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ona vezana uz kvalitetu i zaštit</w:t>
      </w:r>
      <w:r w:rsidR="00097E69" w:rsidRPr="00110D2F">
        <w:rPr>
          <w:rFonts w:ascii="Times New Roman" w:eastAsia="Times New Roman" w:hAnsi="Times New Roman" w:cs="Times New Roman"/>
          <w:color w:val="000000"/>
          <w:sz w:val="24"/>
          <w:shd w:val="clear" w:color="auto" w:fill="FFFFFF"/>
        </w:rPr>
        <w:t>u okoliša i ljudskog zdravlja. Z</w:t>
      </w:r>
      <w:r w:rsidRPr="00110D2F">
        <w:rPr>
          <w:rFonts w:ascii="Times New Roman" w:eastAsia="Times New Roman" w:hAnsi="Times New Roman" w:cs="Times New Roman"/>
          <w:color w:val="000000"/>
          <w:sz w:val="24"/>
          <w:shd w:val="clear" w:color="auto" w:fill="FFFFFF"/>
        </w:rPr>
        <w:t>ačetnik kromatografije je ruski botaničar Mihail Semjonovič Cvet koji je propuštao otopine biljnih pigmenata klorofila i ksantofila kroz kolonu napunjenu kalcijevim karbonatom te uspio dobiti razdvojene obojene vrpce sastojaka. Na temelju toga dao je ime tehnici (grč</w:t>
      </w:r>
      <w:r w:rsidR="00822478">
        <w:rPr>
          <w:rFonts w:ascii="Times New Roman" w:eastAsia="Times New Roman" w:hAnsi="Times New Roman" w:cs="Times New Roman"/>
          <w:color w:val="000000"/>
          <w:sz w:val="24"/>
          <w:shd w:val="clear" w:color="auto" w:fill="FFFFFF"/>
        </w:rPr>
        <w:t xml:space="preserve">. </w:t>
      </w:r>
      <w:r w:rsidR="00822478" w:rsidRPr="00D34C15">
        <w:rPr>
          <w:rFonts w:ascii="Times New Roman" w:eastAsia="Times New Roman" w:hAnsi="Times New Roman" w:cs="Times New Roman"/>
          <w:i/>
          <w:color w:val="000000"/>
          <w:sz w:val="24"/>
          <w:shd w:val="clear" w:color="auto" w:fill="FFFFFF"/>
        </w:rPr>
        <w:t>chroma</w:t>
      </w:r>
      <w:r w:rsidRPr="00110D2F">
        <w:rPr>
          <w:rFonts w:ascii="Times New Roman" w:eastAsia="Times New Roman" w:hAnsi="Times New Roman" w:cs="Times New Roman"/>
          <w:color w:val="000000"/>
          <w:sz w:val="24"/>
          <w:shd w:val="clear" w:color="auto" w:fill="FFFFFF"/>
        </w:rPr>
        <w:t xml:space="preserve"> - boja, </w:t>
      </w:r>
      <w:r w:rsidR="00822478" w:rsidRPr="00D34C15">
        <w:rPr>
          <w:rFonts w:ascii="Times New Roman" w:eastAsia="Times New Roman" w:hAnsi="Times New Roman" w:cs="Times New Roman"/>
          <w:i/>
          <w:color w:val="000000"/>
          <w:sz w:val="24"/>
          <w:shd w:val="clear" w:color="auto" w:fill="FFFFFF"/>
        </w:rPr>
        <w:t>graphein</w:t>
      </w:r>
      <w:r w:rsidRPr="00110D2F">
        <w:rPr>
          <w:rFonts w:ascii="Times New Roman" w:eastAsia="Times New Roman" w:hAnsi="Times New Roman" w:cs="Times New Roman"/>
          <w:color w:val="000000"/>
          <w:sz w:val="24"/>
          <w:shd w:val="clear" w:color="auto" w:fill="FFFFFF"/>
        </w:rPr>
        <w:t xml:space="preserve"> - pis</w:t>
      </w:r>
      <w:r w:rsidR="0073394B">
        <w:rPr>
          <w:rFonts w:ascii="Times New Roman" w:eastAsia="Times New Roman" w:hAnsi="Times New Roman" w:cs="Times New Roman"/>
          <w:color w:val="000000"/>
          <w:sz w:val="24"/>
          <w:shd w:val="clear" w:color="auto" w:fill="FFFFFF"/>
        </w:rPr>
        <w:t xml:space="preserve">ati). </w:t>
      </w:r>
      <w:r w:rsidRPr="00110D2F">
        <w:rPr>
          <w:rFonts w:ascii="Times New Roman" w:eastAsia="Times New Roman" w:hAnsi="Times New Roman" w:cs="Times New Roman"/>
          <w:color w:val="000000"/>
          <w:sz w:val="24"/>
          <w:shd w:val="clear" w:color="auto" w:fill="FFFFFF"/>
        </w:rPr>
        <w:t>Kromatogra</w:t>
      </w:r>
      <w:r w:rsidR="0073394B">
        <w:rPr>
          <w:rFonts w:ascii="Times New Roman" w:eastAsia="Times New Roman" w:hAnsi="Times New Roman" w:cs="Times New Roman"/>
          <w:color w:val="000000"/>
          <w:sz w:val="24"/>
          <w:shd w:val="clear" w:color="auto" w:fill="FFFFFF"/>
        </w:rPr>
        <w:t xml:space="preserve">fski sustav čine pokretna faza, </w:t>
      </w:r>
      <w:r w:rsidRPr="00110D2F">
        <w:rPr>
          <w:rFonts w:ascii="Times New Roman" w:eastAsia="Times New Roman" w:hAnsi="Times New Roman" w:cs="Times New Roman"/>
          <w:color w:val="000000"/>
          <w:sz w:val="24"/>
          <w:shd w:val="clear" w:color="auto" w:fill="FFFFFF"/>
        </w:rPr>
        <w:t>nepo</w:t>
      </w:r>
      <w:r w:rsidR="00F552B3" w:rsidRPr="00110D2F">
        <w:rPr>
          <w:rFonts w:ascii="Times New Roman" w:eastAsia="Times New Roman" w:hAnsi="Times New Roman" w:cs="Times New Roman"/>
          <w:color w:val="000000"/>
          <w:sz w:val="24"/>
          <w:shd w:val="clear" w:color="auto" w:fill="FFFFFF"/>
        </w:rPr>
        <w:t xml:space="preserve">kretna faza i ispitivani spoj. </w:t>
      </w:r>
      <w:r w:rsidR="00097E69" w:rsidRPr="00110D2F">
        <w:rPr>
          <w:rFonts w:ascii="Times New Roman" w:eastAsia="Times New Roman" w:hAnsi="Times New Roman" w:cs="Times New Roman"/>
          <w:color w:val="000000"/>
          <w:sz w:val="24"/>
          <w:shd w:val="clear" w:color="auto" w:fill="FFFFFF"/>
        </w:rPr>
        <w:t>T</w:t>
      </w:r>
      <w:r w:rsidRPr="00110D2F">
        <w:rPr>
          <w:rFonts w:ascii="Times New Roman" w:eastAsia="Times New Roman" w:hAnsi="Times New Roman" w:cs="Times New Roman"/>
          <w:color w:val="000000"/>
          <w:sz w:val="24"/>
          <w:shd w:val="clear" w:color="auto" w:fill="FFFFFF"/>
        </w:rPr>
        <w:t xml:space="preserve">ijekom kromatografskog procesa ispitivani spoj nalazi </w:t>
      </w:r>
      <w:r w:rsidR="00414E74" w:rsidRPr="00110D2F">
        <w:rPr>
          <w:rFonts w:ascii="Times New Roman" w:eastAsia="Times New Roman" w:hAnsi="Times New Roman" w:cs="Times New Roman"/>
          <w:color w:val="000000"/>
          <w:sz w:val="24"/>
          <w:shd w:val="clear" w:color="auto" w:fill="FFFFFF"/>
        </w:rPr>
        <w:t xml:space="preserve">se </w:t>
      </w:r>
      <w:r w:rsidRPr="00110D2F">
        <w:rPr>
          <w:rFonts w:ascii="Times New Roman" w:eastAsia="Times New Roman" w:hAnsi="Times New Roman" w:cs="Times New Roman"/>
          <w:color w:val="000000"/>
          <w:sz w:val="24"/>
          <w:shd w:val="clear" w:color="auto" w:fill="FFFFFF"/>
        </w:rPr>
        <w:t>u dinamičkoj ra</w:t>
      </w:r>
      <w:r w:rsidR="00F552B3" w:rsidRPr="00110D2F">
        <w:rPr>
          <w:rFonts w:ascii="Times New Roman" w:eastAsia="Times New Roman" w:hAnsi="Times New Roman" w:cs="Times New Roman"/>
          <w:color w:val="000000"/>
          <w:sz w:val="24"/>
          <w:shd w:val="clear" w:color="auto" w:fill="FFFFFF"/>
        </w:rPr>
        <w:t>vnoteži između tih dviju faza. N</w:t>
      </w:r>
      <w:r w:rsidRPr="00110D2F">
        <w:rPr>
          <w:rFonts w:ascii="Times New Roman" w:eastAsia="Times New Roman" w:hAnsi="Times New Roman" w:cs="Times New Roman"/>
          <w:color w:val="000000"/>
          <w:sz w:val="24"/>
          <w:shd w:val="clear" w:color="auto" w:fill="FFFFFF"/>
        </w:rPr>
        <w:t>epokretna faza je</w:t>
      </w:r>
      <w:r w:rsidR="00F34E3E"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uglavnom</w:t>
      </w:r>
      <w:r w:rsidR="00F34E3E" w:rsidRPr="00110D2F">
        <w:rPr>
          <w:rFonts w:ascii="Times New Roman" w:eastAsia="Times New Roman" w:hAnsi="Times New Roman" w:cs="Times New Roman"/>
          <w:color w:val="000000"/>
          <w:sz w:val="24"/>
          <w:shd w:val="clear" w:color="auto" w:fill="FFFFFF"/>
        </w:rPr>
        <w:t>,</w:t>
      </w:r>
      <w:r w:rsidRPr="00110D2F">
        <w:rPr>
          <w:rFonts w:ascii="Times New Roman" w:eastAsia="Times New Roman" w:hAnsi="Times New Roman" w:cs="Times New Roman"/>
          <w:color w:val="000000"/>
          <w:sz w:val="24"/>
          <w:shd w:val="clear" w:color="auto" w:fill="FFFFFF"/>
        </w:rPr>
        <w:t xml:space="preserve"> porozni zrnasti </w:t>
      </w:r>
      <w:r w:rsidR="00414E74">
        <w:rPr>
          <w:rFonts w:ascii="Times New Roman" w:eastAsia="Times New Roman" w:hAnsi="Times New Roman" w:cs="Times New Roman"/>
          <w:color w:val="000000"/>
          <w:sz w:val="24"/>
          <w:shd w:val="clear" w:color="auto" w:fill="FFFFFF"/>
        </w:rPr>
        <w:t>materijal</w:t>
      </w:r>
      <w:r w:rsidR="00414E74" w:rsidRPr="00110D2F">
        <w:rPr>
          <w:rFonts w:ascii="Times New Roman" w:eastAsia="Times New Roman" w:hAnsi="Times New Roman" w:cs="Times New Roman"/>
          <w:color w:val="000000"/>
          <w:sz w:val="24"/>
          <w:shd w:val="clear" w:color="auto" w:fill="FFFFFF"/>
        </w:rPr>
        <w:t xml:space="preserve"> </w:t>
      </w:r>
      <w:r w:rsidR="00F552B3" w:rsidRPr="00110D2F">
        <w:rPr>
          <w:rFonts w:ascii="Times New Roman" w:eastAsia="Times New Roman" w:hAnsi="Times New Roman" w:cs="Times New Roman"/>
          <w:color w:val="000000"/>
          <w:sz w:val="24"/>
          <w:shd w:val="clear" w:color="auto" w:fill="FFFFFF"/>
        </w:rPr>
        <w:t>velike specifične površine. I</w:t>
      </w:r>
      <w:r w:rsidRPr="00110D2F">
        <w:rPr>
          <w:rFonts w:ascii="Times New Roman" w:eastAsia="Times New Roman" w:hAnsi="Times New Roman" w:cs="Times New Roman"/>
          <w:color w:val="000000"/>
          <w:sz w:val="24"/>
          <w:shd w:val="clear" w:color="auto" w:fill="FFFFFF"/>
        </w:rPr>
        <w:t>zbor nepokretne faze ovisi o prirodi ispitivanog spoja, p</w:t>
      </w:r>
      <w:r w:rsidR="00CF3EC5" w:rsidRPr="00110D2F">
        <w:rPr>
          <w:rFonts w:ascii="Times New Roman" w:eastAsia="Times New Roman" w:hAnsi="Times New Roman" w:cs="Times New Roman"/>
          <w:color w:val="000000"/>
          <w:sz w:val="24"/>
          <w:shd w:val="clear" w:color="auto" w:fill="FFFFFF"/>
        </w:rPr>
        <w:t>rirodi ravnoteže i vrsti veze. O</w:t>
      </w:r>
      <w:r w:rsidRPr="00110D2F">
        <w:rPr>
          <w:rFonts w:ascii="Times New Roman" w:eastAsia="Times New Roman" w:hAnsi="Times New Roman" w:cs="Times New Roman"/>
          <w:color w:val="000000"/>
          <w:sz w:val="24"/>
          <w:shd w:val="clear" w:color="auto" w:fill="FFFFFF"/>
        </w:rPr>
        <w:t>na može biti čvr</w:t>
      </w:r>
      <w:r w:rsidR="009909B9">
        <w:rPr>
          <w:rFonts w:ascii="Times New Roman" w:eastAsia="Times New Roman" w:hAnsi="Times New Roman" w:cs="Times New Roman"/>
          <w:color w:val="000000"/>
          <w:sz w:val="24"/>
          <w:shd w:val="clear" w:color="auto" w:fill="FFFFFF"/>
        </w:rPr>
        <w:t>sta tvar ili kapljevina na inert</w:t>
      </w:r>
      <w:r w:rsidRPr="00110D2F">
        <w:rPr>
          <w:rFonts w:ascii="Times New Roman" w:eastAsia="Times New Roman" w:hAnsi="Times New Roman" w:cs="Times New Roman"/>
          <w:color w:val="000000"/>
          <w:sz w:val="24"/>
          <w:shd w:val="clear" w:color="auto" w:fill="FFFFFF"/>
        </w:rPr>
        <w:t xml:space="preserve">nom nosaču. </w:t>
      </w:r>
      <w:r w:rsidR="00711F74" w:rsidRPr="00F96151">
        <w:rPr>
          <w:rFonts w:ascii="Times New Roman" w:eastAsia="Arial" w:hAnsi="Times New Roman" w:cs="Times New Roman"/>
          <w:sz w:val="24"/>
          <w:szCs w:val="24"/>
          <w:shd w:val="clear" w:color="auto" w:fill="FFFFFF"/>
        </w:rPr>
        <w:t>Molekule različitih sastojaka u uzorku moraju pokazivati različiti afinitet prema nepokretnoj fazi kako bi došlo do njihovog odjeljivanja. Molekule koje imaju veći afinitet prema nepokretnoj fazi gibat će se sporije od onih molekula koje imaju manji afinitet.</w:t>
      </w:r>
    </w:p>
    <w:p w:rsidR="0043486B" w:rsidRPr="009909B9" w:rsidRDefault="00630FDF" w:rsidP="0043486B">
      <w:pPr>
        <w:spacing w:before="120" w:after="120" w:line="360" w:lineRule="auto"/>
        <w:jc w:val="both"/>
        <w:rPr>
          <w:rFonts w:ascii="Times New Roman" w:eastAsia="Arial" w:hAnsi="Times New Roman" w:cs="Times New Roman"/>
          <w:color w:val="000000" w:themeColor="text1"/>
          <w:sz w:val="24"/>
          <w:szCs w:val="24"/>
          <w:shd w:val="clear" w:color="auto" w:fill="FFFFFF"/>
        </w:rPr>
      </w:pPr>
      <w:r>
        <w:rPr>
          <w:rFonts w:ascii="Times New Roman" w:eastAsia="Arial" w:hAnsi="Times New Roman" w:cs="Times New Roman"/>
          <w:color w:val="252525"/>
          <w:sz w:val="24"/>
          <w:szCs w:val="24"/>
          <w:shd w:val="clear" w:color="auto" w:fill="FFFFFF"/>
        </w:rPr>
        <w:t xml:space="preserve"> </w:t>
      </w:r>
      <w:r w:rsidR="0043486B" w:rsidRPr="009909B9">
        <w:rPr>
          <w:rFonts w:ascii="Times New Roman" w:eastAsia="Arial" w:hAnsi="Times New Roman" w:cs="Times New Roman"/>
          <w:color w:val="000000" w:themeColor="text1"/>
          <w:sz w:val="24"/>
          <w:szCs w:val="24"/>
          <w:shd w:val="clear" w:color="auto" w:fill="FFFFFF"/>
        </w:rPr>
        <w:t xml:space="preserve">Kromatografske tehnike mogu se podijeliti s obzirom na pokretnu fazu koja nosi sastojke smjese. U </w:t>
      </w:r>
      <w:r w:rsidR="0043486B" w:rsidRPr="009909B9">
        <w:rPr>
          <w:rFonts w:ascii="Times New Roman" w:eastAsia="Arial" w:hAnsi="Times New Roman" w:cs="Times New Roman"/>
          <w:i/>
          <w:color w:val="000000" w:themeColor="text1"/>
          <w:sz w:val="24"/>
          <w:szCs w:val="24"/>
          <w:shd w:val="clear" w:color="auto" w:fill="FFFFFF"/>
        </w:rPr>
        <w:t>plinskoj kromatografiji</w:t>
      </w:r>
      <w:r w:rsidR="0043486B" w:rsidRPr="009909B9">
        <w:rPr>
          <w:rFonts w:ascii="Times New Roman" w:eastAsia="Arial" w:hAnsi="Times New Roman" w:cs="Times New Roman"/>
          <w:color w:val="000000" w:themeColor="text1"/>
          <w:sz w:val="24"/>
          <w:szCs w:val="24"/>
          <w:shd w:val="clear" w:color="auto" w:fill="FFFFFF"/>
        </w:rPr>
        <w:t xml:space="preserve"> pokretna faza jest inertni plin, u </w:t>
      </w:r>
      <w:r w:rsidR="0043486B" w:rsidRPr="009909B9">
        <w:rPr>
          <w:rFonts w:ascii="Times New Roman" w:eastAsia="Arial" w:hAnsi="Times New Roman" w:cs="Times New Roman"/>
          <w:i/>
          <w:color w:val="000000" w:themeColor="text1"/>
          <w:sz w:val="24"/>
          <w:szCs w:val="24"/>
          <w:shd w:val="clear" w:color="auto" w:fill="FFFFFF"/>
        </w:rPr>
        <w:t>tekućinskoj kromatografiji</w:t>
      </w:r>
      <w:r w:rsidR="0043486B" w:rsidRPr="009909B9">
        <w:rPr>
          <w:rFonts w:ascii="Times New Roman" w:eastAsia="Arial" w:hAnsi="Times New Roman" w:cs="Times New Roman"/>
          <w:color w:val="000000" w:themeColor="text1"/>
          <w:sz w:val="24"/>
          <w:szCs w:val="24"/>
          <w:shd w:val="clear" w:color="auto" w:fill="FFFFFF"/>
        </w:rPr>
        <w:t xml:space="preserve"> to je kapljevina male viskoznosti, a </w:t>
      </w:r>
      <w:r w:rsidR="0043486B" w:rsidRPr="009909B9">
        <w:rPr>
          <w:rFonts w:ascii="Times New Roman" w:eastAsia="Arial" w:hAnsi="Times New Roman" w:cs="Times New Roman"/>
          <w:i/>
          <w:color w:val="000000" w:themeColor="text1"/>
          <w:sz w:val="24"/>
          <w:szCs w:val="24"/>
          <w:shd w:val="clear" w:color="auto" w:fill="FFFFFF"/>
        </w:rPr>
        <w:t>fluidna kromatografija u superkritičnim uvjetima</w:t>
      </w:r>
      <w:r w:rsidR="0043486B" w:rsidRPr="009909B9">
        <w:rPr>
          <w:rFonts w:ascii="Times New Roman" w:eastAsia="Arial" w:hAnsi="Times New Roman" w:cs="Times New Roman"/>
          <w:color w:val="000000" w:themeColor="text1"/>
          <w:sz w:val="24"/>
          <w:szCs w:val="24"/>
          <w:shd w:val="clear" w:color="auto" w:fill="FFFFFF"/>
        </w:rPr>
        <w:t xml:space="preserve"> ima za pokretnu fazu tekućinu iznad svoje kritične temperature i tlaka.</w:t>
      </w:r>
    </w:p>
    <w:p w:rsidR="0043486B" w:rsidRPr="000D233B" w:rsidRDefault="0043486B" w:rsidP="0043486B">
      <w:pPr>
        <w:spacing w:before="120" w:after="120" w:line="360" w:lineRule="auto"/>
        <w:rPr>
          <w:rFonts w:ascii="Times New Roman" w:eastAsia="Arial" w:hAnsi="Times New Roman" w:cs="Times New Roman"/>
          <w:color w:val="000000" w:themeColor="text1"/>
          <w:sz w:val="24"/>
          <w:szCs w:val="24"/>
          <w:shd w:val="clear" w:color="auto" w:fill="FFFFFF"/>
        </w:rPr>
      </w:pPr>
      <w:r w:rsidRPr="009909B9">
        <w:rPr>
          <w:rFonts w:ascii="Times New Roman" w:eastAsia="Arial" w:hAnsi="Times New Roman" w:cs="Times New Roman"/>
          <w:color w:val="000000" w:themeColor="text1"/>
          <w:sz w:val="24"/>
          <w:szCs w:val="24"/>
          <w:shd w:val="clear" w:color="auto" w:fill="FFFFFF"/>
        </w:rPr>
        <w:t xml:space="preserve">S obzirom na prirodu ravnoteže između pokretne i nepokretne faze, tekućinska kromatografija </w:t>
      </w:r>
      <w:r w:rsidRPr="000D233B">
        <w:rPr>
          <w:rFonts w:ascii="Times New Roman" w:eastAsia="Arial" w:hAnsi="Times New Roman" w:cs="Times New Roman"/>
          <w:color w:val="000000" w:themeColor="text1"/>
          <w:sz w:val="24"/>
          <w:szCs w:val="24"/>
          <w:shd w:val="clear" w:color="auto" w:fill="FFFFFF"/>
        </w:rPr>
        <w:t>može se podijeliti na</w:t>
      </w:r>
      <w:r w:rsidR="003940CC" w:rsidRPr="000D233B">
        <w:rPr>
          <w:rFonts w:ascii="Times New Roman" w:eastAsia="Arial" w:hAnsi="Times New Roman" w:cs="Times New Roman"/>
          <w:color w:val="000000" w:themeColor="text1"/>
          <w:sz w:val="24"/>
          <w:szCs w:val="24"/>
          <w:shd w:val="clear" w:color="auto" w:fill="FFFFFF"/>
        </w:rPr>
        <w:t xml:space="preserve"> </w:t>
      </w:r>
      <w:r w:rsidR="00624C9B" w:rsidRPr="00624C9B">
        <w:rPr>
          <w:rFonts w:ascii="Times New Roman" w:eastAsia="Arial" w:hAnsi="Times New Roman" w:cs="Times New Roman"/>
          <w:color w:val="000000" w:themeColor="text1"/>
          <w:sz w:val="24"/>
          <w:szCs w:val="24"/>
          <w:shd w:val="clear" w:color="auto" w:fill="FFFFFF"/>
        </w:rPr>
        <w:t>[3</w:t>
      </w:r>
      <w:r w:rsidR="004737A6">
        <w:rPr>
          <w:rFonts w:ascii="Times New Roman" w:eastAsia="Arial" w:hAnsi="Times New Roman" w:cs="Times New Roman"/>
          <w:color w:val="000000" w:themeColor="text1"/>
          <w:sz w:val="24"/>
          <w:szCs w:val="24"/>
          <w:shd w:val="clear" w:color="auto" w:fill="FFFFFF"/>
        </w:rPr>
        <w:t>6</w:t>
      </w:r>
      <w:r w:rsidR="003940CC" w:rsidRPr="00624C9B">
        <w:rPr>
          <w:rFonts w:ascii="Times New Roman" w:eastAsia="Arial" w:hAnsi="Times New Roman" w:cs="Times New Roman"/>
          <w:color w:val="000000" w:themeColor="text1"/>
          <w:sz w:val="24"/>
          <w:szCs w:val="24"/>
          <w:shd w:val="clear" w:color="auto" w:fill="FFFFFF"/>
        </w:rPr>
        <w:t>]</w:t>
      </w:r>
      <w:r w:rsidRPr="00624C9B">
        <w:rPr>
          <w:rFonts w:ascii="Times New Roman" w:eastAsia="Arial" w:hAnsi="Times New Roman" w:cs="Times New Roman"/>
          <w:color w:val="000000" w:themeColor="text1"/>
          <w:sz w:val="24"/>
          <w:szCs w:val="24"/>
          <w:shd w:val="clear" w:color="auto" w:fill="FFFFFF"/>
        </w:rPr>
        <w:t>:</w:t>
      </w:r>
    </w:p>
    <w:p w:rsidR="0043486B" w:rsidRPr="000D233B" w:rsidRDefault="0043486B" w:rsidP="00D106DB">
      <w:pPr>
        <w:pStyle w:val="ListParagraph"/>
        <w:numPr>
          <w:ilvl w:val="0"/>
          <w:numId w:val="11"/>
        </w:numPr>
        <w:spacing w:before="120" w:after="120" w:line="360" w:lineRule="auto"/>
        <w:rPr>
          <w:rFonts w:ascii="Times New Roman" w:eastAsia="Arial" w:hAnsi="Times New Roman" w:cs="Times New Roman"/>
          <w:color w:val="000000" w:themeColor="text1"/>
          <w:sz w:val="24"/>
          <w:szCs w:val="24"/>
          <w:shd w:val="clear" w:color="auto" w:fill="FFFFFF"/>
        </w:rPr>
      </w:pPr>
      <w:r w:rsidRPr="000D233B">
        <w:rPr>
          <w:rFonts w:ascii="Times New Roman" w:eastAsia="Arial" w:hAnsi="Times New Roman" w:cs="Times New Roman"/>
          <w:b/>
          <w:color w:val="000000" w:themeColor="text1"/>
          <w:sz w:val="24"/>
          <w:szCs w:val="24"/>
          <w:shd w:val="clear" w:color="auto" w:fill="FFFFFF"/>
        </w:rPr>
        <w:t>adsorpcijsku kromatografiju</w:t>
      </w:r>
      <w:r w:rsidRPr="000D233B">
        <w:rPr>
          <w:rFonts w:ascii="Times New Roman" w:eastAsia="Arial" w:hAnsi="Times New Roman" w:cs="Times New Roman"/>
          <w:color w:val="000000" w:themeColor="text1"/>
          <w:sz w:val="24"/>
          <w:szCs w:val="24"/>
          <w:shd w:val="clear" w:color="auto" w:fill="FFFFFF"/>
        </w:rPr>
        <w:t xml:space="preserve"> u kojoj je nepokretna faza adsorbens (vrlo često silikagel), a pokretna faza može biti tekućina ili plin</w:t>
      </w:r>
    </w:p>
    <w:p w:rsidR="0043486B" w:rsidRPr="000D233B" w:rsidRDefault="0043486B" w:rsidP="00D106DB">
      <w:pPr>
        <w:pStyle w:val="ListParagraph"/>
        <w:numPr>
          <w:ilvl w:val="0"/>
          <w:numId w:val="11"/>
        </w:numPr>
        <w:spacing w:before="120" w:after="120" w:line="360" w:lineRule="auto"/>
        <w:rPr>
          <w:rFonts w:ascii="Times New Roman" w:eastAsia="Arial" w:hAnsi="Times New Roman" w:cs="Times New Roman"/>
          <w:color w:val="000000" w:themeColor="text1"/>
          <w:sz w:val="24"/>
          <w:szCs w:val="24"/>
          <w:shd w:val="clear" w:color="auto" w:fill="FFFFFF"/>
        </w:rPr>
      </w:pPr>
      <w:r w:rsidRPr="000D233B">
        <w:rPr>
          <w:rFonts w:ascii="Times New Roman" w:eastAsia="Arial" w:hAnsi="Times New Roman" w:cs="Times New Roman"/>
          <w:b/>
          <w:color w:val="000000" w:themeColor="text1"/>
          <w:sz w:val="24"/>
          <w:szCs w:val="24"/>
          <w:shd w:val="clear" w:color="auto" w:fill="FFFFFF"/>
        </w:rPr>
        <w:lastRenderedPageBreak/>
        <w:t>razdjelnu kromatografiju</w:t>
      </w:r>
      <w:r w:rsidRPr="000D233B">
        <w:rPr>
          <w:rFonts w:ascii="Times New Roman" w:eastAsia="Arial" w:hAnsi="Times New Roman" w:cs="Times New Roman"/>
          <w:color w:val="000000" w:themeColor="text1"/>
          <w:sz w:val="24"/>
          <w:szCs w:val="24"/>
          <w:shd w:val="clear" w:color="auto" w:fill="FFFFFF"/>
        </w:rPr>
        <w:t xml:space="preserve"> u kojoj je tekuća nepokretna faza nanesena na čvrsti inertni nosač</w:t>
      </w:r>
    </w:p>
    <w:p w:rsidR="0043486B" w:rsidRPr="000D233B" w:rsidRDefault="0043486B" w:rsidP="00D106DB">
      <w:pPr>
        <w:pStyle w:val="ListParagraph"/>
        <w:numPr>
          <w:ilvl w:val="0"/>
          <w:numId w:val="11"/>
        </w:numPr>
        <w:spacing w:before="120" w:after="120" w:line="360" w:lineRule="auto"/>
        <w:rPr>
          <w:rFonts w:ascii="Times New Roman" w:eastAsia="Arial" w:hAnsi="Times New Roman" w:cs="Times New Roman"/>
          <w:color w:val="000000" w:themeColor="text1"/>
          <w:sz w:val="24"/>
          <w:szCs w:val="24"/>
          <w:shd w:val="clear" w:color="auto" w:fill="FFFFFF"/>
        </w:rPr>
      </w:pPr>
      <w:r w:rsidRPr="000D233B">
        <w:rPr>
          <w:rFonts w:ascii="Times New Roman" w:eastAsia="Arial" w:hAnsi="Times New Roman" w:cs="Times New Roman"/>
          <w:b/>
          <w:color w:val="000000" w:themeColor="text1"/>
          <w:sz w:val="24"/>
          <w:szCs w:val="24"/>
          <w:shd w:val="clear" w:color="auto" w:fill="FFFFFF"/>
        </w:rPr>
        <w:t>afinitetna kromatografija</w:t>
      </w:r>
      <w:r w:rsidRPr="000D233B">
        <w:rPr>
          <w:rFonts w:ascii="Times New Roman" w:eastAsia="Arial" w:hAnsi="Times New Roman" w:cs="Times New Roman"/>
          <w:color w:val="000000" w:themeColor="text1"/>
          <w:sz w:val="24"/>
          <w:szCs w:val="24"/>
          <w:shd w:val="clear" w:color="auto" w:fill="FFFFFF"/>
        </w:rPr>
        <w:t xml:space="preserve"> pri kojoj se na površini čvrste faze nalaze različite funkcijske skupine s definiranim prostornim rasporedom</w:t>
      </w:r>
      <w:r w:rsidR="004737A6">
        <w:rPr>
          <w:rFonts w:ascii="Times New Roman" w:eastAsia="Arial" w:hAnsi="Times New Roman" w:cs="Times New Roman"/>
          <w:color w:val="000000" w:themeColor="text1"/>
          <w:sz w:val="24"/>
          <w:szCs w:val="24"/>
          <w:shd w:val="clear" w:color="auto" w:fill="FFFFFF"/>
        </w:rPr>
        <w:t xml:space="preserve"> [35]</w:t>
      </w:r>
    </w:p>
    <w:p w:rsidR="0043486B" w:rsidRPr="00624C9B" w:rsidRDefault="0043486B" w:rsidP="00D106DB">
      <w:pPr>
        <w:pStyle w:val="ListParagraph"/>
        <w:numPr>
          <w:ilvl w:val="0"/>
          <w:numId w:val="11"/>
        </w:numPr>
        <w:spacing w:before="120" w:after="120" w:line="360" w:lineRule="auto"/>
        <w:rPr>
          <w:rFonts w:ascii="Times New Roman" w:eastAsia="Arial" w:hAnsi="Times New Roman" w:cs="Times New Roman"/>
          <w:color w:val="000000" w:themeColor="text1"/>
          <w:sz w:val="24"/>
          <w:szCs w:val="24"/>
          <w:shd w:val="clear" w:color="auto" w:fill="FFFFFF"/>
        </w:rPr>
      </w:pPr>
      <w:r w:rsidRPr="000D233B">
        <w:rPr>
          <w:rFonts w:ascii="Times New Roman" w:eastAsia="Arial" w:hAnsi="Times New Roman" w:cs="Times New Roman"/>
          <w:b/>
          <w:color w:val="000000" w:themeColor="text1"/>
          <w:sz w:val="24"/>
          <w:szCs w:val="24"/>
          <w:shd w:val="clear" w:color="auto" w:fill="FFFFFF"/>
        </w:rPr>
        <w:t>kromatografiju isključenjem</w:t>
      </w:r>
      <w:r w:rsidRPr="000D233B">
        <w:rPr>
          <w:rFonts w:ascii="Times New Roman" w:eastAsia="Arial" w:hAnsi="Times New Roman" w:cs="Times New Roman"/>
          <w:color w:val="000000" w:themeColor="text1"/>
          <w:sz w:val="24"/>
          <w:szCs w:val="24"/>
          <w:shd w:val="clear" w:color="auto" w:fill="FFFFFF"/>
        </w:rPr>
        <w:t xml:space="preserve"> pri kojoj je nepokretna faza materijal s porama definiranih dimenzija i slabo izraženim adsorpcijskim svojstvima </w:t>
      </w:r>
      <w:r w:rsidRPr="00624C9B">
        <w:rPr>
          <w:rFonts w:ascii="Times New Roman" w:eastAsia="Arial" w:hAnsi="Times New Roman" w:cs="Times New Roman"/>
          <w:color w:val="000000" w:themeColor="text1"/>
          <w:sz w:val="24"/>
          <w:szCs w:val="24"/>
          <w:shd w:val="clear" w:color="auto" w:fill="FFFFFF"/>
        </w:rPr>
        <w:t>[</w:t>
      </w:r>
      <w:r w:rsidR="00624C9B" w:rsidRPr="00624C9B">
        <w:rPr>
          <w:rFonts w:ascii="Times New Roman" w:eastAsia="Arial" w:hAnsi="Times New Roman" w:cs="Times New Roman"/>
          <w:color w:val="000000" w:themeColor="text1"/>
          <w:sz w:val="24"/>
          <w:szCs w:val="24"/>
          <w:shd w:val="clear" w:color="auto" w:fill="FFFFFF"/>
        </w:rPr>
        <w:t>3</w:t>
      </w:r>
      <w:r w:rsidR="004737A6">
        <w:rPr>
          <w:rFonts w:ascii="Times New Roman" w:eastAsia="Arial" w:hAnsi="Times New Roman" w:cs="Times New Roman"/>
          <w:color w:val="000000" w:themeColor="text1"/>
          <w:sz w:val="24"/>
          <w:szCs w:val="24"/>
          <w:shd w:val="clear" w:color="auto" w:fill="FFFFFF"/>
        </w:rPr>
        <w:t>5</w:t>
      </w:r>
      <w:r w:rsidRPr="00624C9B">
        <w:rPr>
          <w:rFonts w:ascii="Times New Roman" w:eastAsia="Arial" w:hAnsi="Times New Roman" w:cs="Times New Roman"/>
          <w:color w:val="000000" w:themeColor="text1"/>
          <w:sz w:val="24"/>
          <w:szCs w:val="24"/>
          <w:shd w:val="clear" w:color="auto" w:fill="FFFFFF"/>
        </w:rPr>
        <w:t xml:space="preserve">]. </w:t>
      </w:r>
    </w:p>
    <w:p w:rsidR="0086109B" w:rsidRPr="00686A81" w:rsidRDefault="0086109B" w:rsidP="0086109B">
      <w:pPr>
        <w:spacing w:after="0" w:line="360" w:lineRule="auto"/>
        <w:jc w:val="both"/>
        <w:rPr>
          <w:rFonts w:ascii="Times New Roman" w:eastAsia="Times New Roman" w:hAnsi="Times New Roman" w:cs="Times New Roman"/>
          <w:color w:val="000000" w:themeColor="text1"/>
          <w:sz w:val="24"/>
          <w:shd w:val="clear" w:color="auto" w:fill="FFFFFF"/>
        </w:rPr>
      </w:pPr>
      <w:r w:rsidRPr="00686A81">
        <w:rPr>
          <w:rFonts w:ascii="Times New Roman" w:eastAsia="Times New Roman" w:hAnsi="Times New Roman" w:cs="Times New Roman"/>
          <w:color w:val="000000" w:themeColor="text1"/>
          <w:sz w:val="24"/>
          <w:shd w:val="clear" w:color="auto" w:fill="FFFFFF"/>
        </w:rPr>
        <w:t>Sorbensi se obzirom na kemijsku strukturu i polarnost dijele na [36]:</w:t>
      </w:r>
    </w:p>
    <w:p w:rsidR="0086109B" w:rsidRPr="00686A81" w:rsidRDefault="0086109B" w:rsidP="007D1310">
      <w:pPr>
        <w:numPr>
          <w:ilvl w:val="0"/>
          <w:numId w:val="8"/>
        </w:numPr>
        <w:spacing w:after="0" w:line="360" w:lineRule="auto"/>
        <w:ind w:left="720" w:hanging="360"/>
        <w:rPr>
          <w:rFonts w:ascii="Times New Roman" w:eastAsia="Times New Roman" w:hAnsi="Times New Roman" w:cs="Times New Roman"/>
          <w:color w:val="000000"/>
          <w:sz w:val="24"/>
          <w:shd w:val="clear" w:color="auto" w:fill="FFFFFF"/>
        </w:rPr>
      </w:pPr>
      <w:r w:rsidRPr="00686A81">
        <w:rPr>
          <w:rFonts w:ascii="Times New Roman" w:eastAsia="Times New Roman" w:hAnsi="Times New Roman" w:cs="Times New Roman"/>
          <w:color w:val="000000" w:themeColor="text1"/>
          <w:sz w:val="24"/>
          <w:shd w:val="clear" w:color="auto" w:fill="FFFFFF"/>
        </w:rPr>
        <w:t>polarni anorganski (hidrofilni - silikagel, Al</w:t>
      </w:r>
      <w:r w:rsidRPr="00686A81">
        <w:rPr>
          <w:rFonts w:ascii="Times New Roman" w:eastAsia="Times New Roman" w:hAnsi="Times New Roman" w:cs="Times New Roman"/>
          <w:color w:val="000000" w:themeColor="text1"/>
          <w:sz w:val="24"/>
          <w:shd w:val="clear" w:color="auto" w:fill="FFFFFF"/>
          <w:vertAlign w:val="subscript"/>
        </w:rPr>
        <w:t>2</w:t>
      </w:r>
      <w:r w:rsidRPr="00686A81">
        <w:rPr>
          <w:rFonts w:ascii="Times New Roman" w:eastAsia="Times New Roman" w:hAnsi="Times New Roman" w:cs="Times New Roman"/>
          <w:color w:val="000000" w:themeColor="text1"/>
          <w:sz w:val="24"/>
          <w:shd w:val="clear" w:color="auto" w:fill="FFFFFF"/>
        </w:rPr>
        <w:t>O</w:t>
      </w:r>
      <w:r w:rsidRPr="00686A81">
        <w:rPr>
          <w:rFonts w:ascii="Times New Roman" w:eastAsia="Times New Roman" w:hAnsi="Times New Roman" w:cs="Times New Roman"/>
          <w:color w:val="000000" w:themeColor="text1"/>
          <w:sz w:val="24"/>
          <w:shd w:val="clear" w:color="auto" w:fill="FFFFFF"/>
          <w:vertAlign w:val="subscript"/>
        </w:rPr>
        <w:t>3</w:t>
      </w:r>
      <w:r w:rsidRPr="00686A81">
        <w:rPr>
          <w:rFonts w:ascii="Times New Roman" w:eastAsia="Times New Roman" w:hAnsi="Times New Roman" w:cs="Times New Roman"/>
          <w:color w:val="000000" w:themeColor="text1"/>
          <w:sz w:val="24"/>
          <w:shd w:val="clear" w:color="auto" w:fill="FFFFFF"/>
        </w:rPr>
        <w:t>, i Mg - silikati</w:t>
      </w:r>
      <w:r w:rsidRPr="00686A81">
        <w:rPr>
          <w:rFonts w:ascii="Times New Roman" w:eastAsia="Times New Roman" w:hAnsi="Times New Roman" w:cs="Times New Roman"/>
          <w:color w:val="000000"/>
          <w:sz w:val="24"/>
          <w:shd w:val="clear" w:color="auto" w:fill="FFFFFF"/>
        </w:rPr>
        <w:t>)</w:t>
      </w:r>
    </w:p>
    <w:p w:rsidR="0086109B" w:rsidRPr="00686A81" w:rsidRDefault="0086109B" w:rsidP="007D1310">
      <w:pPr>
        <w:numPr>
          <w:ilvl w:val="0"/>
          <w:numId w:val="8"/>
        </w:numPr>
        <w:spacing w:after="0" w:line="360" w:lineRule="auto"/>
        <w:ind w:left="720" w:hanging="360"/>
        <w:rPr>
          <w:rFonts w:ascii="Times New Roman" w:eastAsia="Times New Roman" w:hAnsi="Times New Roman" w:cs="Times New Roman"/>
          <w:color w:val="000000"/>
          <w:sz w:val="24"/>
          <w:shd w:val="clear" w:color="auto" w:fill="FFFFFF"/>
        </w:rPr>
      </w:pPr>
      <w:r w:rsidRPr="00686A81">
        <w:rPr>
          <w:rFonts w:ascii="Times New Roman" w:eastAsia="Times New Roman" w:hAnsi="Times New Roman" w:cs="Times New Roman"/>
          <w:color w:val="000000"/>
          <w:sz w:val="24"/>
          <w:shd w:val="clear" w:color="auto" w:fill="FFFFFF"/>
        </w:rPr>
        <w:t>nepolarni anorganski (aktivni ugljen i grafit)</w:t>
      </w:r>
    </w:p>
    <w:p w:rsidR="0086109B" w:rsidRPr="00686A81" w:rsidRDefault="0086109B" w:rsidP="007D1310">
      <w:pPr>
        <w:numPr>
          <w:ilvl w:val="0"/>
          <w:numId w:val="8"/>
        </w:numPr>
        <w:spacing w:after="0" w:line="360" w:lineRule="auto"/>
        <w:ind w:left="720" w:hanging="360"/>
        <w:rPr>
          <w:rFonts w:ascii="Times New Roman" w:eastAsia="Times New Roman" w:hAnsi="Times New Roman" w:cs="Times New Roman"/>
          <w:color w:val="000000"/>
          <w:sz w:val="24"/>
          <w:shd w:val="clear" w:color="auto" w:fill="FFFFFF"/>
        </w:rPr>
      </w:pPr>
      <w:r w:rsidRPr="00686A81">
        <w:rPr>
          <w:rFonts w:ascii="Times New Roman" w:eastAsia="Times New Roman" w:hAnsi="Times New Roman" w:cs="Times New Roman"/>
          <w:color w:val="000000"/>
          <w:sz w:val="24"/>
          <w:shd w:val="clear" w:color="auto" w:fill="FFFFFF"/>
        </w:rPr>
        <w:t>polarne vezane faze (</w:t>
      </w:r>
      <w:r>
        <w:rPr>
          <w:rFonts w:ascii="Times New Roman" w:eastAsia="Times New Roman" w:hAnsi="Times New Roman" w:cs="Times New Roman"/>
          <w:color w:val="000000"/>
          <w:sz w:val="24"/>
          <w:shd w:val="clear" w:color="auto" w:fill="FFFFFF"/>
        </w:rPr>
        <w:t xml:space="preserve">silikagel s kemijski vezanim funkcionalnim skupinama: </w:t>
      </w:r>
      <w:r w:rsidRPr="00686A81">
        <w:rPr>
          <w:rFonts w:ascii="Times New Roman" w:eastAsia="Times New Roman" w:hAnsi="Times New Roman" w:cs="Times New Roman"/>
          <w:color w:val="000000"/>
          <w:sz w:val="24"/>
          <w:shd w:val="clear" w:color="auto" w:fill="FFFFFF"/>
        </w:rPr>
        <w:t>aminpropil, cijanopropil, dioli)</w:t>
      </w:r>
    </w:p>
    <w:p w:rsidR="0086109B" w:rsidRPr="00686A81" w:rsidRDefault="0086109B" w:rsidP="007D1310">
      <w:pPr>
        <w:numPr>
          <w:ilvl w:val="0"/>
          <w:numId w:val="8"/>
        </w:numPr>
        <w:spacing w:after="0" w:line="360" w:lineRule="auto"/>
        <w:ind w:left="720" w:hanging="360"/>
        <w:rPr>
          <w:rFonts w:ascii="Times New Roman" w:eastAsia="Times New Roman" w:hAnsi="Times New Roman" w:cs="Times New Roman"/>
          <w:color w:val="000000"/>
          <w:sz w:val="24"/>
          <w:shd w:val="clear" w:color="auto" w:fill="FFFFFF"/>
        </w:rPr>
      </w:pPr>
      <w:r w:rsidRPr="00686A81">
        <w:rPr>
          <w:rFonts w:ascii="Times New Roman" w:eastAsia="Times New Roman" w:hAnsi="Times New Roman" w:cs="Times New Roman"/>
          <w:color w:val="000000"/>
          <w:sz w:val="24"/>
          <w:shd w:val="clear" w:color="auto" w:fill="FFFFFF"/>
        </w:rPr>
        <w:t>nepolarne vezane faze (</w:t>
      </w:r>
      <w:r>
        <w:rPr>
          <w:rFonts w:ascii="Times New Roman" w:eastAsia="Times New Roman" w:hAnsi="Times New Roman" w:cs="Times New Roman"/>
          <w:color w:val="000000"/>
          <w:sz w:val="24"/>
          <w:shd w:val="clear" w:color="auto" w:fill="FFFFFF"/>
        </w:rPr>
        <w:t>silikagel s kemijski vezanim nepolarnim lancima ugljikovodika:</w:t>
      </w:r>
      <w:r w:rsidRPr="00686A81">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shd w:val="clear" w:color="auto" w:fill="FFFFFF"/>
        </w:rPr>
        <w:t xml:space="preserve">C2, </w:t>
      </w:r>
      <w:r w:rsidRPr="00686A81">
        <w:rPr>
          <w:rFonts w:ascii="Times New Roman" w:eastAsia="Times New Roman" w:hAnsi="Times New Roman" w:cs="Times New Roman"/>
          <w:color w:val="000000"/>
          <w:sz w:val="24"/>
          <w:shd w:val="clear" w:color="auto" w:fill="FFFFFF"/>
        </w:rPr>
        <w:t>C8 i C18)</w:t>
      </w:r>
    </w:p>
    <w:p w:rsidR="00B11314" w:rsidRPr="00110D2F" w:rsidRDefault="0086109B" w:rsidP="007D1310">
      <w:pPr>
        <w:numPr>
          <w:ilvl w:val="0"/>
          <w:numId w:val="8"/>
        </w:numPr>
        <w:spacing w:line="360" w:lineRule="auto"/>
        <w:ind w:left="720" w:hanging="360"/>
        <w:rPr>
          <w:rFonts w:ascii="Times New Roman" w:eastAsia="Times New Roman" w:hAnsi="Times New Roman" w:cs="Times New Roman"/>
          <w:color w:val="000000"/>
          <w:sz w:val="24"/>
          <w:shd w:val="clear" w:color="auto" w:fill="FFFFFF"/>
        </w:rPr>
      </w:pPr>
      <w:r w:rsidRPr="00686A81">
        <w:rPr>
          <w:rFonts w:ascii="Times New Roman" w:eastAsia="Times New Roman" w:hAnsi="Times New Roman" w:cs="Times New Roman"/>
          <w:color w:val="000000"/>
          <w:sz w:val="24"/>
          <w:shd w:val="clear" w:color="auto" w:fill="FFFFFF"/>
        </w:rPr>
        <w:t>polarni orga</w:t>
      </w:r>
      <w:r>
        <w:rPr>
          <w:rFonts w:ascii="Times New Roman" w:eastAsia="Times New Roman" w:hAnsi="Times New Roman" w:cs="Times New Roman"/>
          <w:color w:val="000000"/>
          <w:sz w:val="24"/>
          <w:shd w:val="clear" w:color="auto" w:fill="FFFFFF"/>
        </w:rPr>
        <w:t>nski (celuloza, hitin, poliamid</w:t>
      </w:r>
      <w:r w:rsidR="003A16D8" w:rsidRPr="00110D2F">
        <w:rPr>
          <w:rFonts w:ascii="Times New Roman" w:eastAsia="Times New Roman" w:hAnsi="Times New Roman" w:cs="Times New Roman"/>
          <w:color w:val="000000"/>
          <w:sz w:val="24"/>
          <w:shd w:val="clear" w:color="auto" w:fill="FFFFFF"/>
        </w:rPr>
        <w:t xml:space="preserve">) </w:t>
      </w:r>
    </w:p>
    <w:p w:rsidR="007A63F5" w:rsidRPr="00110D2F" w:rsidRDefault="003A16D8" w:rsidP="00630FDF">
      <w:pPr>
        <w:spacing w:after="0"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Pokretnu fazu čine različita otapala koja mogu biti</w:t>
      </w:r>
      <w:r w:rsidR="00342986">
        <w:rPr>
          <w:rFonts w:ascii="Times New Roman" w:eastAsia="Times New Roman" w:hAnsi="Times New Roman" w:cs="Times New Roman"/>
          <w:color w:val="000000"/>
          <w:sz w:val="24"/>
          <w:shd w:val="clear" w:color="auto" w:fill="FFFFFF"/>
        </w:rPr>
        <w:t xml:space="preserve"> </w:t>
      </w:r>
      <w:r w:rsidR="00624C9B" w:rsidRPr="00624C9B">
        <w:rPr>
          <w:rFonts w:ascii="Times New Roman" w:eastAsia="Times New Roman" w:hAnsi="Times New Roman" w:cs="Times New Roman"/>
          <w:color w:val="000000"/>
          <w:sz w:val="24"/>
          <w:shd w:val="clear" w:color="auto" w:fill="FFFFFF"/>
        </w:rPr>
        <w:t>[3</w:t>
      </w:r>
      <w:r w:rsidR="004737A6">
        <w:rPr>
          <w:rFonts w:ascii="Times New Roman" w:eastAsia="Times New Roman" w:hAnsi="Times New Roman" w:cs="Times New Roman"/>
          <w:color w:val="000000"/>
          <w:sz w:val="24"/>
          <w:shd w:val="clear" w:color="auto" w:fill="FFFFFF"/>
        </w:rPr>
        <w:t>6</w:t>
      </w:r>
      <w:r w:rsidR="00342986" w:rsidRPr="00624C9B">
        <w:rPr>
          <w:rFonts w:ascii="Times New Roman" w:eastAsia="Times New Roman" w:hAnsi="Times New Roman" w:cs="Times New Roman"/>
          <w:color w:val="000000"/>
          <w:sz w:val="24"/>
          <w:shd w:val="clear" w:color="auto" w:fill="FFFFFF"/>
        </w:rPr>
        <w:t>]</w:t>
      </w:r>
      <w:r w:rsidR="007A63F5" w:rsidRPr="00624C9B">
        <w:rPr>
          <w:rFonts w:ascii="Times New Roman" w:eastAsia="Times New Roman" w:hAnsi="Times New Roman" w:cs="Times New Roman"/>
          <w:color w:val="000000"/>
          <w:sz w:val="24"/>
          <w:shd w:val="clear" w:color="auto" w:fill="FFFFFF"/>
        </w:rPr>
        <w:t>:</w:t>
      </w:r>
    </w:p>
    <w:p w:rsidR="007A63F5" w:rsidRPr="00630FDF" w:rsidRDefault="003A16D8" w:rsidP="00D106DB">
      <w:pPr>
        <w:pStyle w:val="ListParagraph"/>
        <w:numPr>
          <w:ilvl w:val="0"/>
          <w:numId w:val="15"/>
        </w:numPr>
        <w:spacing w:line="360" w:lineRule="auto"/>
        <w:jc w:val="both"/>
        <w:rPr>
          <w:rFonts w:ascii="Times New Roman" w:eastAsia="Times New Roman" w:hAnsi="Times New Roman" w:cs="Times New Roman"/>
          <w:color w:val="000000"/>
          <w:sz w:val="24"/>
          <w:shd w:val="clear" w:color="auto" w:fill="FFFFFF"/>
        </w:rPr>
      </w:pPr>
      <w:r w:rsidRPr="00630FDF">
        <w:rPr>
          <w:rFonts w:ascii="Times New Roman" w:eastAsia="Times New Roman" w:hAnsi="Times New Roman" w:cs="Times New Roman"/>
          <w:color w:val="000000"/>
          <w:sz w:val="24"/>
          <w:shd w:val="clear" w:color="auto" w:fill="FFFFFF"/>
        </w:rPr>
        <w:t>tekućine kojima su molekule međusobno povezane višestrukim vodikovim vezama,</w:t>
      </w:r>
    </w:p>
    <w:p w:rsidR="007A63F5" w:rsidRPr="00630FDF" w:rsidRDefault="003A16D8" w:rsidP="00D106DB">
      <w:pPr>
        <w:pStyle w:val="ListParagraph"/>
        <w:numPr>
          <w:ilvl w:val="0"/>
          <w:numId w:val="15"/>
        </w:numPr>
        <w:spacing w:line="360" w:lineRule="auto"/>
        <w:jc w:val="both"/>
        <w:rPr>
          <w:rFonts w:ascii="Times New Roman" w:eastAsia="Times New Roman" w:hAnsi="Times New Roman" w:cs="Times New Roman"/>
          <w:color w:val="000000"/>
          <w:sz w:val="24"/>
          <w:shd w:val="clear" w:color="auto" w:fill="FFFFFF"/>
        </w:rPr>
      </w:pPr>
      <w:r w:rsidRPr="00630FDF">
        <w:rPr>
          <w:rFonts w:ascii="Times New Roman" w:eastAsia="Times New Roman" w:hAnsi="Times New Roman" w:cs="Times New Roman"/>
          <w:color w:val="000000"/>
          <w:sz w:val="24"/>
          <w:shd w:val="clear" w:color="auto" w:fill="FFFFFF"/>
        </w:rPr>
        <w:t>tekućine kojima su molekule povezane vodikovim vezama i koje mogu tvoriti vodikove veze s molekulama ispitivanog spoja,</w:t>
      </w:r>
    </w:p>
    <w:p w:rsidR="007A63F5" w:rsidRPr="00630FDF" w:rsidRDefault="003A16D8" w:rsidP="00D106DB">
      <w:pPr>
        <w:pStyle w:val="ListParagraph"/>
        <w:numPr>
          <w:ilvl w:val="0"/>
          <w:numId w:val="15"/>
        </w:numPr>
        <w:spacing w:line="360" w:lineRule="auto"/>
        <w:jc w:val="both"/>
        <w:rPr>
          <w:rFonts w:ascii="Times New Roman" w:eastAsia="Times New Roman" w:hAnsi="Times New Roman" w:cs="Times New Roman"/>
          <w:color w:val="000000"/>
          <w:sz w:val="24"/>
          <w:shd w:val="clear" w:color="auto" w:fill="FFFFFF"/>
        </w:rPr>
      </w:pPr>
      <w:r w:rsidRPr="00630FDF">
        <w:rPr>
          <w:rFonts w:ascii="Times New Roman" w:eastAsia="Times New Roman" w:hAnsi="Times New Roman" w:cs="Times New Roman"/>
          <w:color w:val="000000"/>
          <w:sz w:val="24"/>
          <w:shd w:val="clear" w:color="auto" w:fill="FFFFFF"/>
        </w:rPr>
        <w:t xml:space="preserve">tekućine kojima molekule sadrže atome kisika, koji mogu imati udjela u vodikovoj vezi, ali ne sadrže atome vodika, </w:t>
      </w:r>
    </w:p>
    <w:p w:rsidR="007A63F5" w:rsidRPr="00630FDF" w:rsidRDefault="003A16D8" w:rsidP="00D106DB">
      <w:pPr>
        <w:pStyle w:val="ListParagraph"/>
        <w:numPr>
          <w:ilvl w:val="0"/>
          <w:numId w:val="15"/>
        </w:numPr>
        <w:spacing w:line="360" w:lineRule="auto"/>
        <w:jc w:val="both"/>
        <w:rPr>
          <w:rFonts w:ascii="Times New Roman" w:eastAsia="Times New Roman" w:hAnsi="Times New Roman" w:cs="Times New Roman"/>
          <w:color w:val="000000"/>
          <w:sz w:val="24"/>
          <w:shd w:val="clear" w:color="auto" w:fill="FFFFFF"/>
        </w:rPr>
      </w:pPr>
      <w:r w:rsidRPr="00630FDF">
        <w:rPr>
          <w:rFonts w:ascii="Times New Roman" w:eastAsia="Times New Roman" w:hAnsi="Times New Roman" w:cs="Times New Roman"/>
          <w:color w:val="000000"/>
          <w:sz w:val="24"/>
          <w:shd w:val="clear" w:color="auto" w:fill="FFFFFF"/>
        </w:rPr>
        <w:t>tekućine kojima molekule sadrže atom vodika, koji može tvoriti vodikove veze, ali ne sadrže odgovarajuće atome koji</w:t>
      </w:r>
      <w:r w:rsidR="007A63F5" w:rsidRPr="00630FDF">
        <w:rPr>
          <w:rFonts w:ascii="Times New Roman" w:eastAsia="Times New Roman" w:hAnsi="Times New Roman" w:cs="Times New Roman"/>
          <w:color w:val="000000"/>
          <w:sz w:val="24"/>
          <w:shd w:val="clear" w:color="auto" w:fill="FFFFFF"/>
        </w:rPr>
        <w:t xml:space="preserve"> bi mogli imati udjela u vezi,</w:t>
      </w:r>
      <w:r w:rsidRPr="00630FDF">
        <w:rPr>
          <w:rFonts w:ascii="Times New Roman" w:eastAsia="Times New Roman" w:hAnsi="Times New Roman" w:cs="Times New Roman"/>
          <w:color w:val="000000"/>
          <w:sz w:val="24"/>
          <w:shd w:val="clear" w:color="auto" w:fill="FFFFFF"/>
        </w:rPr>
        <w:t xml:space="preserve"> </w:t>
      </w:r>
    </w:p>
    <w:p w:rsidR="007A63F5" w:rsidRPr="00630FDF" w:rsidRDefault="003A16D8" w:rsidP="00D106DB">
      <w:pPr>
        <w:pStyle w:val="ListParagraph"/>
        <w:numPr>
          <w:ilvl w:val="0"/>
          <w:numId w:val="15"/>
        </w:numPr>
        <w:spacing w:line="360" w:lineRule="auto"/>
        <w:jc w:val="both"/>
        <w:rPr>
          <w:rFonts w:ascii="Times New Roman" w:eastAsia="Times New Roman" w:hAnsi="Times New Roman" w:cs="Times New Roman"/>
          <w:color w:val="000000"/>
          <w:sz w:val="24"/>
          <w:shd w:val="clear" w:color="auto" w:fill="FFFFFF"/>
        </w:rPr>
      </w:pPr>
      <w:r w:rsidRPr="00630FDF">
        <w:rPr>
          <w:rFonts w:ascii="Times New Roman" w:eastAsia="Times New Roman" w:hAnsi="Times New Roman" w:cs="Times New Roman"/>
          <w:color w:val="000000"/>
          <w:sz w:val="24"/>
          <w:shd w:val="clear" w:color="auto" w:fill="FFFFFF"/>
        </w:rPr>
        <w:t>ostale tekućine kojima moleku</w:t>
      </w:r>
      <w:r w:rsidR="00F552B3" w:rsidRPr="00630FDF">
        <w:rPr>
          <w:rFonts w:ascii="Times New Roman" w:eastAsia="Times New Roman" w:hAnsi="Times New Roman" w:cs="Times New Roman"/>
          <w:color w:val="000000"/>
          <w:sz w:val="24"/>
          <w:shd w:val="clear" w:color="auto" w:fill="FFFFFF"/>
        </w:rPr>
        <w:t xml:space="preserve">le mogu tvoriti vodikovu vezu. </w:t>
      </w:r>
    </w:p>
    <w:p w:rsidR="00AC1AD1" w:rsidRPr="000D233B" w:rsidRDefault="00F552B3" w:rsidP="00AC1AD1">
      <w:pPr>
        <w:spacing w:line="360" w:lineRule="auto"/>
        <w:jc w:val="both"/>
        <w:rPr>
          <w:rFonts w:ascii="Times New Roman" w:eastAsia="Times New Roman" w:hAnsi="Times New Roman" w:cs="Times New Roman"/>
          <w:color w:val="000000" w:themeColor="text1"/>
          <w:sz w:val="24"/>
          <w:shd w:val="clear" w:color="auto" w:fill="FFFFFF"/>
        </w:rPr>
      </w:pPr>
      <w:r w:rsidRPr="00110D2F">
        <w:rPr>
          <w:rFonts w:ascii="Times New Roman" w:eastAsia="Times New Roman" w:hAnsi="Times New Roman" w:cs="Times New Roman"/>
          <w:color w:val="000000"/>
          <w:sz w:val="24"/>
          <w:shd w:val="clear" w:color="auto" w:fill="FFFFFF"/>
        </w:rPr>
        <w:t>K</w:t>
      </w:r>
      <w:r w:rsidR="003A16D8" w:rsidRPr="00110D2F">
        <w:rPr>
          <w:rFonts w:ascii="Times New Roman" w:eastAsia="Times New Roman" w:hAnsi="Times New Roman" w:cs="Times New Roman"/>
          <w:color w:val="000000"/>
          <w:sz w:val="24"/>
          <w:shd w:val="clear" w:color="auto" w:fill="FFFFFF"/>
        </w:rPr>
        <w:t>romatografiju možemo podijeliti na kromatografiju n</w:t>
      </w:r>
      <w:r w:rsidRPr="00110D2F">
        <w:rPr>
          <w:rFonts w:ascii="Times New Roman" w:eastAsia="Times New Roman" w:hAnsi="Times New Roman" w:cs="Times New Roman"/>
          <w:color w:val="000000"/>
          <w:sz w:val="24"/>
          <w:shd w:val="clear" w:color="auto" w:fill="FFFFFF"/>
        </w:rPr>
        <w:t xml:space="preserve">ormalnih faza i obrnutih faza. </w:t>
      </w:r>
      <w:r w:rsidRPr="000937A6">
        <w:rPr>
          <w:rFonts w:ascii="Times New Roman" w:eastAsia="Times New Roman" w:hAnsi="Times New Roman" w:cs="Times New Roman"/>
          <w:i/>
          <w:color w:val="000000"/>
          <w:sz w:val="24"/>
          <w:shd w:val="clear" w:color="auto" w:fill="FFFFFF"/>
        </w:rPr>
        <w:t>K</w:t>
      </w:r>
      <w:r w:rsidR="003A16D8" w:rsidRPr="000937A6">
        <w:rPr>
          <w:rFonts w:ascii="Times New Roman" w:eastAsia="Times New Roman" w:hAnsi="Times New Roman" w:cs="Times New Roman"/>
          <w:i/>
          <w:color w:val="000000"/>
          <w:sz w:val="24"/>
          <w:shd w:val="clear" w:color="auto" w:fill="FFFFFF"/>
        </w:rPr>
        <w:t>romatografija normalnih faz</w:t>
      </w:r>
      <w:r w:rsidRPr="000937A6">
        <w:rPr>
          <w:rFonts w:ascii="Times New Roman" w:eastAsia="Times New Roman" w:hAnsi="Times New Roman" w:cs="Times New Roman"/>
          <w:i/>
          <w:color w:val="000000"/>
          <w:sz w:val="24"/>
          <w:shd w:val="clear" w:color="auto" w:fill="FFFFFF"/>
        </w:rPr>
        <w:t>a</w:t>
      </w:r>
      <w:r w:rsidRPr="00110D2F">
        <w:rPr>
          <w:rFonts w:ascii="Times New Roman" w:eastAsia="Times New Roman" w:hAnsi="Times New Roman" w:cs="Times New Roman"/>
          <w:color w:val="000000"/>
          <w:sz w:val="24"/>
          <w:shd w:val="clear" w:color="auto" w:fill="FFFFFF"/>
        </w:rPr>
        <w:t xml:space="preserve"> </w:t>
      </w:r>
      <w:r w:rsidR="00E2287E">
        <w:rPr>
          <w:rFonts w:ascii="Times New Roman" w:eastAsia="Times New Roman" w:hAnsi="Times New Roman" w:cs="Times New Roman"/>
          <w:color w:val="000000"/>
          <w:sz w:val="24"/>
          <w:shd w:val="clear" w:color="auto" w:fill="FFFFFF"/>
        </w:rPr>
        <w:t>podrazumijeva</w:t>
      </w:r>
      <w:r w:rsidR="00E2287E" w:rsidRPr="00110D2F">
        <w:rPr>
          <w:rFonts w:ascii="Times New Roman" w:eastAsia="Times New Roman" w:hAnsi="Times New Roman" w:cs="Times New Roman"/>
          <w:color w:val="000000"/>
          <w:sz w:val="24"/>
          <w:shd w:val="clear" w:color="auto" w:fill="FFFFFF"/>
        </w:rPr>
        <w:t xml:space="preserve"> </w:t>
      </w:r>
      <w:r w:rsidRPr="00110D2F">
        <w:rPr>
          <w:rFonts w:ascii="Times New Roman" w:eastAsia="Times New Roman" w:hAnsi="Times New Roman" w:cs="Times New Roman"/>
          <w:color w:val="000000"/>
          <w:sz w:val="24"/>
          <w:shd w:val="clear" w:color="auto" w:fill="FFFFFF"/>
        </w:rPr>
        <w:t>polarnu nepokretnu fazu (</w:t>
      </w:r>
      <w:r w:rsidR="003A16D8" w:rsidRPr="00110D2F">
        <w:rPr>
          <w:rFonts w:ascii="Times New Roman" w:eastAsia="Times New Roman" w:hAnsi="Times New Roman" w:cs="Times New Roman"/>
          <w:color w:val="000000"/>
          <w:sz w:val="24"/>
          <w:shd w:val="clear" w:color="auto" w:fill="FFFFFF"/>
        </w:rPr>
        <w:t>silikagel, neutralni aluminijev oksid) te pokretnu fazu koja</w:t>
      </w:r>
      <w:r w:rsidRPr="00110D2F">
        <w:rPr>
          <w:rFonts w:ascii="Times New Roman" w:eastAsia="Times New Roman" w:hAnsi="Times New Roman" w:cs="Times New Roman"/>
          <w:color w:val="000000"/>
          <w:sz w:val="24"/>
          <w:shd w:val="clear" w:color="auto" w:fill="FFFFFF"/>
        </w:rPr>
        <w:t xml:space="preserve"> je nepolarna (organska faza). O</w:t>
      </w:r>
      <w:r w:rsidR="003A16D8" w:rsidRPr="00110D2F">
        <w:rPr>
          <w:rFonts w:ascii="Times New Roman" w:eastAsia="Times New Roman" w:hAnsi="Times New Roman" w:cs="Times New Roman"/>
          <w:color w:val="000000"/>
          <w:sz w:val="24"/>
          <w:shd w:val="clear" w:color="auto" w:fill="FFFFFF"/>
        </w:rPr>
        <w:t xml:space="preserve">djeljivanje će ovisiti o </w:t>
      </w:r>
      <w:r w:rsidR="003A16D8" w:rsidRPr="000D233B">
        <w:rPr>
          <w:rFonts w:ascii="Times New Roman" w:eastAsia="Times New Roman" w:hAnsi="Times New Roman" w:cs="Times New Roman"/>
          <w:color w:val="000000" w:themeColor="text1"/>
          <w:sz w:val="24"/>
          <w:shd w:val="clear" w:color="auto" w:fill="FFFFFF"/>
        </w:rPr>
        <w:t>interakcijama polarnog analita</w:t>
      </w:r>
      <w:r w:rsidRPr="000D233B">
        <w:rPr>
          <w:rFonts w:ascii="Times New Roman" w:eastAsia="Times New Roman" w:hAnsi="Times New Roman" w:cs="Times New Roman"/>
          <w:color w:val="000000" w:themeColor="text1"/>
          <w:sz w:val="24"/>
          <w:shd w:val="clear" w:color="auto" w:fill="FFFFFF"/>
        </w:rPr>
        <w:t xml:space="preserve"> s polarnom nepokre</w:t>
      </w:r>
      <w:r w:rsidR="004E4CD7">
        <w:rPr>
          <w:rFonts w:ascii="Times New Roman" w:eastAsia="Times New Roman" w:hAnsi="Times New Roman" w:cs="Times New Roman"/>
          <w:color w:val="000000" w:themeColor="text1"/>
          <w:sz w:val="24"/>
          <w:shd w:val="clear" w:color="auto" w:fill="FFFFFF"/>
        </w:rPr>
        <w:t>tnom fazom</w:t>
      </w:r>
      <w:r w:rsidRPr="000D233B">
        <w:rPr>
          <w:rFonts w:ascii="Times New Roman" w:eastAsia="Times New Roman" w:hAnsi="Times New Roman" w:cs="Times New Roman"/>
          <w:color w:val="000000" w:themeColor="text1"/>
          <w:sz w:val="24"/>
          <w:shd w:val="clear" w:color="auto" w:fill="FFFFFF"/>
        </w:rPr>
        <w:t xml:space="preserve">. </w:t>
      </w:r>
      <w:r w:rsidRPr="000937A6">
        <w:rPr>
          <w:rFonts w:ascii="Times New Roman" w:eastAsia="Times New Roman" w:hAnsi="Times New Roman" w:cs="Times New Roman"/>
          <w:i/>
          <w:color w:val="000000" w:themeColor="text1"/>
          <w:sz w:val="24"/>
          <w:shd w:val="clear" w:color="auto" w:fill="FFFFFF"/>
        </w:rPr>
        <w:t>K</w:t>
      </w:r>
      <w:r w:rsidR="003A16D8" w:rsidRPr="000937A6">
        <w:rPr>
          <w:rFonts w:ascii="Times New Roman" w:eastAsia="Times New Roman" w:hAnsi="Times New Roman" w:cs="Times New Roman"/>
          <w:i/>
          <w:color w:val="000000" w:themeColor="text1"/>
          <w:sz w:val="24"/>
          <w:shd w:val="clear" w:color="auto" w:fill="FFFFFF"/>
        </w:rPr>
        <w:t>romatografija obrnutih faza</w:t>
      </w:r>
      <w:r w:rsidR="000937A6">
        <w:rPr>
          <w:rFonts w:ascii="Times New Roman" w:eastAsia="Times New Roman" w:hAnsi="Times New Roman" w:cs="Times New Roman"/>
          <w:color w:val="000000" w:themeColor="text1"/>
          <w:sz w:val="24"/>
          <w:shd w:val="clear" w:color="auto" w:fill="FFFFFF"/>
        </w:rPr>
        <w:t xml:space="preserve"> </w:t>
      </w:r>
      <w:r w:rsidR="00414E74" w:rsidRPr="000D233B">
        <w:rPr>
          <w:rFonts w:ascii="Times New Roman" w:eastAsia="Times New Roman" w:hAnsi="Times New Roman" w:cs="Times New Roman"/>
          <w:color w:val="000000" w:themeColor="text1"/>
          <w:sz w:val="24"/>
          <w:shd w:val="clear" w:color="auto" w:fill="FFFFFF"/>
        </w:rPr>
        <w:t xml:space="preserve">podrazumijeva </w:t>
      </w:r>
      <w:r w:rsidR="003A16D8" w:rsidRPr="000D233B">
        <w:rPr>
          <w:rFonts w:ascii="Times New Roman" w:eastAsia="Times New Roman" w:hAnsi="Times New Roman" w:cs="Times New Roman"/>
          <w:color w:val="000000" w:themeColor="text1"/>
          <w:sz w:val="24"/>
          <w:shd w:val="clear" w:color="auto" w:fill="FFFFFF"/>
        </w:rPr>
        <w:t>nepolarnu nep</w:t>
      </w:r>
      <w:r w:rsidRPr="000D233B">
        <w:rPr>
          <w:rFonts w:ascii="Times New Roman" w:eastAsia="Times New Roman" w:hAnsi="Times New Roman" w:cs="Times New Roman"/>
          <w:color w:val="000000" w:themeColor="text1"/>
          <w:sz w:val="24"/>
          <w:shd w:val="clear" w:color="auto" w:fill="FFFFFF"/>
        </w:rPr>
        <w:t>okretnu fazu (</w:t>
      </w:r>
      <w:r w:rsidR="003A16D8" w:rsidRPr="000D233B">
        <w:rPr>
          <w:rFonts w:ascii="Times New Roman" w:eastAsia="Times New Roman" w:hAnsi="Times New Roman" w:cs="Times New Roman"/>
          <w:color w:val="000000" w:themeColor="text1"/>
          <w:sz w:val="24"/>
          <w:shd w:val="clear" w:color="auto" w:fill="FFFFFF"/>
        </w:rPr>
        <w:t xml:space="preserve">modificirani silikagel) i </w:t>
      </w:r>
      <w:r w:rsidRPr="000D233B">
        <w:rPr>
          <w:rFonts w:ascii="Times New Roman" w:eastAsia="Times New Roman" w:hAnsi="Times New Roman" w:cs="Times New Roman"/>
          <w:color w:val="000000" w:themeColor="text1"/>
          <w:sz w:val="24"/>
          <w:shd w:val="clear" w:color="auto" w:fill="FFFFFF"/>
        </w:rPr>
        <w:t>pokretnu fazu koja je polarna (</w:t>
      </w:r>
      <w:r w:rsidR="003A16D8" w:rsidRPr="000D233B">
        <w:rPr>
          <w:rFonts w:ascii="Times New Roman" w:eastAsia="Times New Roman" w:hAnsi="Times New Roman" w:cs="Times New Roman"/>
          <w:color w:val="000000" w:themeColor="text1"/>
          <w:sz w:val="24"/>
          <w:shd w:val="clear" w:color="auto" w:fill="FFFFFF"/>
        </w:rPr>
        <w:t xml:space="preserve">smjesa vode </w:t>
      </w:r>
      <w:r w:rsidRPr="000D233B">
        <w:rPr>
          <w:rFonts w:ascii="Times New Roman" w:eastAsia="Times New Roman" w:hAnsi="Times New Roman" w:cs="Times New Roman"/>
          <w:color w:val="000000" w:themeColor="text1"/>
          <w:sz w:val="24"/>
          <w:shd w:val="clear" w:color="auto" w:fill="FFFFFF"/>
        </w:rPr>
        <w:t>i polarnog organskog otapala). M</w:t>
      </w:r>
      <w:r w:rsidR="003A16D8" w:rsidRPr="000D233B">
        <w:rPr>
          <w:rFonts w:ascii="Times New Roman" w:eastAsia="Times New Roman" w:hAnsi="Times New Roman" w:cs="Times New Roman"/>
          <w:color w:val="000000" w:themeColor="text1"/>
          <w:sz w:val="24"/>
          <w:shd w:val="clear" w:color="auto" w:fill="FFFFFF"/>
        </w:rPr>
        <w:t>ehanizam razdvajanja temelj</w:t>
      </w:r>
      <w:r w:rsidRPr="000D233B">
        <w:rPr>
          <w:rFonts w:ascii="Times New Roman" w:eastAsia="Times New Roman" w:hAnsi="Times New Roman" w:cs="Times New Roman"/>
          <w:color w:val="000000" w:themeColor="text1"/>
          <w:sz w:val="24"/>
          <w:shd w:val="clear" w:color="auto" w:fill="FFFFFF"/>
        </w:rPr>
        <w:t xml:space="preserve">i se na hidrofobnosti analita. </w:t>
      </w:r>
      <w:r w:rsidR="009A0497" w:rsidRPr="000D233B">
        <w:rPr>
          <w:rFonts w:ascii="Times New Roman" w:eastAsia="Times New Roman" w:hAnsi="Times New Roman" w:cs="Times New Roman"/>
          <w:color w:val="000000" w:themeColor="text1"/>
          <w:sz w:val="24"/>
          <w:shd w:val="clear" w:color="auto" w:fill="FFFFFF"/>
        </w:rPr>
        <w:t>S</w:t>
      </w:r>
      <w:r w:rsidR="003A16D8" w:rsidRPr="000D233B">
        <w:rPr>
          <w:rFonts w:ascii="Times New Roman" w:eastAsia="Times New Roman" w:hAnsi="Times New Roman" w:cs="Times New Roman"/>
          <w:color w:val="000000" w:themeColor="text1"/>
          <w:sz w:val="24"/>
          <w:shd w:val="clear" w:color="auto" w:fill="FFFFFF"/>
        </w:rPr>
        <w:t>ilikagelnu podlogu</w:t>
      </w:r>
      <w:r w:rsidR="00EE7430" w:rsidRPr="000D233B">
        <w:rPr>
          <w:rFonts w:ascii="Times New Roman" w:eastAsia="Times New Roman" w:hAnsi="Times New Roman" w:cs="Times New Roman"/>
          <w:color w:val="000000" w:themeColor="text1"/>
          <w:sz w:val="24"/>
          <w:shd w:val="clear" w:color="auto" w:fill="FFFFFF"/>
        </w:rPr>
        <w:t xml:space="preserve"> </w:t>
      </w:r>
      <w:r w:rsidR="003A16D8" w:rsidRPr="000D233B">
        <w:rPr>
          <w:rFonts w:ascii="Times New Roman" w:eastAsia="Times New Roman" w:hAnsi="Times New Roman" w:cs="Times New Roman"/>
          <w:color w:val="000000" w:themeColor="text1"/>
          <w:sz w:val="24"/>
          <w:shd w:val="clear" w:color="auto" w:fill="FFFFFF"/>
        </w:rPr>
        <w:t xml:space="preserve">možemo </w:t>
      </w:r>
      <w:r w:rsidR="009A0497" w:rsidRPr="000D233B">
        <w:rPr>
          <w:rFonts w:ascii="Times New Roman" w:eastAsia="Times New Roman" w:hAnsi="Times New Roman" w:cs="Times New Roman"/>
          <w:color w:val="000000" w:themeColor="text1"/>
          <w:sz w:val="24"/>
          <w:shd w:val="clear" w:color="auto" w:fill="FFFFFF"/>
        </w:rPr>
        <w:t xml:space="preserve">modificirati </w:t>
      </w:r>
      <w:r w:rsidR="003A16D8" w:rsidRPr="000D233B">
        <w:rPr>
          <w:rFonts w:ascii="Times New Roman" w:eastAsia="Times New Roman" w:hAnsi="Times New Roman" w:cs="Times New Roman"/>
          <w:color w:val="000000" w:themeColor="text1"/>
          <w:sz w:val="24"/>
          <w:shd w:val="clear" w:color="auto" w:fill="FFFFFF"/>
        </w:rPr>
        <w:t>kemijski vezan</w:t>
      </w:r>
      <w:r w:rsidR="009A0497" w:rsidRPr="000D233B">
        <w:rPr>
          <w:rFonts w:ascii="Times New Roman" w:eastAsia="Times New Roman" w:hAnsi="Times New Roman" w:cs="Times New Roman"/>
          <w:color w:val="000000" w:themeColor="text1"/>
          <w:sz w:val="24"/>
          <w:shd w:val="clear" w:color="auto" w:fill="FFFFFF"/>
        </w:rPr>
        <w:t>im</w:t>
      </w:r>
      <w:r w:rsidR="003A16D8" w:rsidRPr="000D233B">
        <w:rPr>
          <w:rFonts w:ascii="Times New Roman" w:eastAsia="Times New Roman" w:hAnsi="Times New Roman" w:cs="Times New Roman"/>
          <w:color w:val="000000" w:themeColor="text1"/>
          <w:sz w:val="24"/>
          <w:shd w:val="clear" w:color="auto" w:fill="FFFFFF"/>
        </w:rPr>
        <w:t xml:space="preserve"> faz</w:t>
      </w:r>
      <w:r w:rsidR="009A0497" w:rsidRPr="000D233B">
        <w:rPr>
          <w:rFonts w:ascii="Times New Roman" w:eastAsia="Times New Roman" w:hAnsi="Times New Roman" w:cs="Times New Roman"/>
          <w:color w:val="000000" w:themeColor="text1"/>
          <w:sz w:val="24"/>
          <w:shd w:val="clear" w:color="auto" w:fill="FFFFFF"/>
        </w:rPr>
        <w:t>ama</w:t>
      </w:r>
      <w:r w:rsidR="003A16D8" w:rsidRPr="000D233B">
        <w:rPr>
          <w:rFonts w:ascii="Times New Roman" w:eastAsia="Times New Roman" w:hAnsi="Times New Roman" w:cs="Times New Roman"/>
          <w:color w:val="000000" w:themeColor="text1"/>
          <w:sz w:val="24"/>
          <w:shd w:val="clear" w:color="auto" w:fill="FFFFFF"/>
        </w:rPr>
        <w:t xml:space="preserve"> </w:t>
      </w:r>
      <w:r w:rsidR="009A0497" w:rsidRPr="000D233B">
        <w:rPr>
          <w:rFonts w:ascii="Times New Roman" w:eastAsia="Times New Roman" w:hAnsi="Times New Roman" w:cs="Times New Roman"/>
          <w:color w:val="000000" w:themeColor="text1"/>
          <w:sz w:val="24"/>
          <w:shd w:val="clear" w:color="auto" w:fill="FFFFFF"/>
        </w:rPr>
        <w:t xml:space="preserve">pri čemu </w:t>
      </w:r>
      <w:r w:rsidR="003A16D8" w:rsidRPr="000D233B">
        <w:rPr>
          <w:rFonts w:ascii="Times New Roman" w:eastAsia="Times New Roman" w:hAnsi="Times New Roman" w:cs="Times New Roman"/>
          <w:color w:val="000000" w:themeColor="text1"/>
          <w:sz w:val="24"/>
          <w:shd w:val="clear" w:color="auto" w:fill="FFFFFF"/>
        </w:rPr>
        <w:t>se hidroksilne skupine silikagela zamijen</w:t>
      </w:r>
      <w:r w:rsidR="009A0497" w:rsidRPr="000D233B">
        <w:rPr>
          <w:rFonts w:ascii="Times New Roman" w:eastAsia="Times New Roman" w:hAnsi="Times New Roman" w:cs="Times New Roman"/>
          <w:color w:val="000000" w:themeColor="text1"/>
          <w:sz w:val="24"/>
          <w:shd w:val="clear" w:color="auto" w:fill="FFFFFF"/>
        </w:rPr>
        <w:t>e</w:t>
      </w:r>
      <w:r w:rsidR="003A16D8" w:rsidRPr="000D233B">
        <w:rPr>
          <w:rFonts w:ascii="Times New Roman" w:eastAsia="Times New Roman" w:hAnsi="Times New Roman" w:cs="Times New Roman"/>
          <w:color w:val="000000" w:themeColor="text1"/>
          <w:sz w:val="24"/>
          <w:shd w:val="clear" w:color="auto" w:fill="FFFFFF"/>
        </w:rPr>
        <w:t xml:space="preserve"> s polarnim funkcionalnim skupinama ili nep</w:t>
      </w:r>
      <w:r w:rsidRPr="000D233B">
        <w:rPr>
          <w:rFonts w:ascii="Times New Roman" w:eastAsia="Times New Roman" w:hAnsi="Times New Roman" w:cs="Times New Roman"/>
          <w:color w:val="000000" w:themeColor="text1"/>
          <w:sz w:val="24"/>
          <w:shd w:val="clear" w:color="auto" w:fill="FFFFFF"/>
        </w:rPr>
        <w:t>olarnim lancima ugljikovodika</w:t>
      </w:r>
      <w:r w:rsidR="009A0497" w:rsidRPr="000D233B">
        <w:rPr>
          <w:rFonts w:ascii="Times New Roman" w:eastAsia="Times New Roman" w:hAnsi="Times New Roman" w:cs="Times New Roman"/>
          <w:color w:val="000000" w:themeColor="text1"/>
          <w:sz w:val="24"/>
          <w:shd w:val="clear" w:color="auto" w:fill="FFFFFF"/>
        </w:rPr>
        <w:t xml:space="preserve"> (</w:t>
      </w:r>
      <w:r w:rsidR="00624C9B">
        <w:rPr>
          <w:rFonts w:ascii="Times New Roman" w:eastAsia="Times New Roman" w:hAnsi="Times New Roman" w:cs="Times New Roman"/>
          <w:b/>
          <w:color w:val="000000" w:themeColor="text1"/>
          <w:sz w:val="24"/>
          <w:shd w:val="clear" w:color="auto" w:fill="FFFFFF"/>
        </w:rPr>
        <w:t>slika 12</w:t>
      </w:r>
      <w:r w:rsidR="009A0497" w:rsidRPr="000D233B">
        <w:rPr>
          <w:rFonts w:ascii="Times New Roman" w:eastAsia="Times New Roman" w:hAnsi="Times New Roman" w:cs="Times New Roman"/>
          <w:color w:val="000000" w:themeColor="text1"/>
          <w:sz w:val="24"/>
          <w:shd w:val="clear" w:color="auto" w:fill="FFFFFF"/>
        </w:rPr>
        <w:t>)</w:t>
      </w:r>
      <w:r w:rsidRPr="000D233B">
        <w:rPr>
          <w:rFonts w:ascii="Times New Roman" w:eastAsia="Times New Roman" w:hAnsi="Times New Roman" w:cs="Times New Roman"/>
          <w:color w:val="000000" w:themeColor="text1"/>
          <w:sz w:val="24"/>
          <w:shd w:val="clear" w:color="auto" w:fill="FFFFFF"/>
        </w:rPr>
        <w:t>. S</w:t>
      </w:r>
      <w:r w:rsidR="003A16D8" w:rsidRPr="000D233B">
        <w:rPr>
          <w:rFonts w:ascii="Times New Roman" w:eastAsia="Times New Roman" w:hAnsi="Times New Roman" w:cs="Times New Roman"/>
          <w:color w:val="000000" w:themeColor="text1"/>
          <w:sz w:val="24"/>
          <w:shd w:val="clear" w:color="auto" w:fill="FFFFFF"/>
        </w:rPr>
        <w:t xml:space="preserve">vojstva kemijski vezanih faza ovise o vrsti i </w:t>
      </w:r>
      <w:r w:rsidR="003A16D8" w:rsidRPr="000D233B">
        <w:rPr>
          <w:rFonts w:ascii="Times New Roman" w:eastAsia="Times New Roman" w:hAnsi="Times New Roman" w:cs="Times New Roman"/>
          <w:color w:val="000000" w:themeColor="text1"/>
          <w:sz w:val="24"/>
          <w:shd w:val="clear" w:color="auto" w:fill="FFFFFF"/>
        </w:rPr>
        <w:lastRenderedPageBreak/>
        <w:t>duljin</w:t>
      </w:r>
      <w:r w:rsidR="00AC1AD1" w:rsidRPr="000D233B">
        <w:rPr>
          <w:rFonts w:ascii="Times New Roman" w:eastAsia="Times New Roman" w:hAnsi="Times New Roman" w:cs="Times New Roman"/>
          <w:color w:val="000000" w:themeColor="text1"/>
          <w:sz w:val="24"/>
          <w:shd w:val="clear" w:color="auto" w:fill="FFFFFF"/>
        </w:rPr>
        <w:t xml:space="preserve">i vezanih lanaca ugljikovodika, o pokrivenosti površine vezanom skupinom te o vrsti intermolekularnih </w:t>
      </w:r>
      <w:r w:rsidR="003A16D8" w:rsidRPr="000D233B">
        <w:rPr>
          <w:rFonts w:ascii="Times New Roman" w:eastAsia="Times New Roman" w:hAnsi="Times New Roman" w:cs="Times New Roman"/>
          <w:color w:val="000000" w:themeColor="text1"/>
          <w:sz w:val="24"/>
          <w:shd w:val="clear" w:color="auto" w:fill="FFFFFF"/>
        </w:rPr>
        <w:t xml:space="preserve">interakcija organskog otapala i funkcionalne skupine na površini sorbensa. </w:t>
      </w:r>
      <w:r w:rsidR="009A0497" w:rsidRPr="000D233B">
        <w:rPr>
          <w:rFonts w:ascii="Times New Roman" w:eastAsia="Times New Roman" w:hAnsi="Times New Roman" w:cs="Times New Roman"/>
          <w:color w:val="000000" w:themeColor="text1"/>
          <w:sz w:val="24"/>
          <w:shd w:val="clear" w:color="auto" w:fill="FFFFFF"/>
        </w:rPr>
        <w:t>S</w:t>
      </w:r>
      <w:r w:rsidR="003A16D8" w:rsidRPr="000D233B">
        <w:rPr>
          <w:rFonts w:ascii="Times New Roman" w:eastAsia="Times New Roman" w:hAnsi="Times New Roman" w:cs="Times New Roman"/>
          <w:color w:val="000000" w:themeColor="text1"/>
          <w:sz w:val="24"/>
          <w:shd w:val="clear" w:color="auto" w:fill="FFFFFF"/>
        </w:rPr>
        <w:t xml:space="preserve">ilikagelnu podlogu možemo </w:t>
      </w:r>
      <w:r w:rsidR="009A0497" w:rsidRPr="000D233B">
        <w:rPr>
          <w:rFonts w:ascii="Times New Roman" w:eastAsia="Times New Roman" w:hAnsi="Times New Roman" w:cs="Times New Roman"/>
          <w:color w:val="000000" w:themeColor="text1"/>
          <w:sz w:val="24"/>
          <w:shd w:val="clear" w:color="auto" w:fill="FFFFFF"/>
        </w:rPr>
        <w:t xml:space="preserve">modificirati </w:t>
      </w:r>
      <w:r w:rsidR="003A16D8" w:rsidRPr="000D233B">
        <w:rPr>
          <w:rFonts w:ascii="Times New Roman" w:eastAsia="Times New Roman" w:hAnsi="Times New Roman" w:cs="Times New Roman"/>
          <w:color w:val="000000" w:themeColor="text1"/>
          <w:sz w:val="24"/>
          <w:shd w:val="clear" w:color="auto" w:fill="FFFFFF"/>
        </w:rPr>
        <w:t>i f</w:t>
      </w:r>
      <w:r w:rsidRPr="000D233B">
        <w:rPr>
          <w:rFonts w:ascii="Times New Roman" w:eastAsia="Times New Roman" w:hAnsi="Times New Roman" w:cs="Times New Roman"/>
          <w:color w:val="000000" w:themeColor="text1"/>
          <w:sz w:val="24"/>
          <w:shd w:val="clear" w:color="auto" w:fill="FFFFFF"/>
        </w:rPr>
        <w:t>izikalnom impregnacijom sloja</w:t>
      </w:r>
      <w:r w:rsidR="00017213" w:rsidRPr="000D233B">
        <w:rPr>
          <w:rFonts w:ascii="Times New Roman" w:eastAsia="Times New Roman" w:hAnsi="Times New Roman" w:cs="Times New Roman"/>
          <w:color w:val="000000" w:themeColor="text1"/>
          <w:sz w:val="24"/>
          <w:shd w:val="clear" w:color="auto" w:fill="FFFFFF"/>
        </w:rPr>
        <w:t xml:space="preserve"> </w:t>
      </w:r>
      <w:r w:rsidR="00017213" w:rsidRPr="00624C9B">
        <w:rPr>
          <w:rFonts w:ascii="Times New Roman" w:eastAsia="Times New Roman" w:hAnsi="Times New Roman" w:cs="Times New Roman"/>
          <w:color w:val="000000" w:themeColor="text1"/>
          <w:sz w:val="24"/>
          <w:shd w:val="clear" w:color="auto" w:fill="FFFFFF"/>
        </w:rPr>
        <w:t>[</w:t>
      </w:r>
      <w:r w:rsidR="004737A6">
        <w:rPr>
          <w:rFonts w:ascii="Times New Roman" w:eastAsia="Times New Roman" w:hAnsi="Times New Roman" w:cs="Times New Roman"/>
          <w:color w:val="000000" w:themeColor="text1"/>
          <w:sz w:val="24"/>
          <w:shd w:val="clear" w:color="auto" w:fill="FFFFFF"/>
        </w:rPr>
        <w:t>35-37</w:t>
      </w:r>
      <w:r w:rsidR="00017213" w:rsidRPr="00624C9B">
        <w:rPr>
          <w:rFonts w:ascii="Times New Roman" w:eastAsia="Times New Roman" w:hAnsi="Times New Roman" w:cs="Times New Roman"/>
          <w:color w:val="000000" w:themeColor="text1"/>
          <w:sz w:val="24"/>
          <w:shd w:val="clear" w:color="auto" w:fill="FFFFFF"/>
        </w:rPr>
        <w:t>,</w:t>
      </w:r>
      <w:r w:rsidR="009909B9" w:rsidRPr="00624C9B">
        <w:rPr>
          <w:rFonts w:ascii="Times New Roman" w:eastAsia="Times New Roman" w:hAnsi="Times New Roman" w:cs="Times New Roman"/>
          <w:color w:val="000000" w:themeColor="text1"/>
          <w:sz w:val="24"/>
          <w:shd w:val="clear" w:color="auto" w:fill="FFFFFF"/>
        </w:rPr>
        <w:t xml:space="preserve"> </w:t>
      </w:r>
      <w:r w:rsidR="004737A6">
        <w:rPr>
          <w:rFonts w:ascii="Times New Roman" w:eastAsia="Times New Roman" w:hAnsi="Times New Roman" w:cs="Times New Roman"/>
          <w:color w:val="000000" w:themeColor="text1"/>
          <w:sz w:val="24"/>
          <w:shd w:val="clear" w:color="auto" w:fill="FFFFFF"/>
        </w:rPr>
        <w:t>41</w:t>
      </w:r>
      <w:r w:rsidR="00017213" w:rsidRPr="00624C9B">
        <w:rPr>
          <w:rFonts w:ascii="Times New Roman" w:eastAsia="Times New Roman" w:hAnsi="Times New Roman" w:cs="Times New Roman"/>
          <w:color w:val="000000" w:themeColor="text1"/>
          <w:sz w:val="24"/>
          <w:shd w:val="clear" w:color="auto" w:fill="FFFFFF"/>
        </w:rPr>
        <w:t>]</w:t>
      </w:r>
      <w:r w:rsidRPr="00624C9B">
        <w:rPr>
          <w:rFonts w:ascii="Times New Roman" w:eastAsia="Times New Roman" w:hAnsi="Times New Roman" w:cs="Times New Roman"/>
          <w:color w:val="000000" w:themeColor="text1"/>
          <w:sz w:val="24"/>
          <w:shd w:val="clear" w:color="auto" w:fill="FFFFFF"/>
        </w:rPr>
        <w:t>.</w:t>
      </w:r>
    </w:p>
    <w:p w:rsidR="00AC1AD1" w:rsidRPr="00110D2F" w:rsidRDefault="00AC1AD1" w:rsidP="00AC1AD1">
      <w:pPr>
        <w:spacing w:line="360" w:lineRule="auto"/>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noProof/>
          <w:color w:val="000000"/>
          <w:sz w:val="24"/>
          <w:shd w:val="clear" w:color="auto" w:fill="FFFFFF"/>
        </w:rPr>
        <w:drawing>
          <wp:inline distT="0" distB="0" distL="0" distR="0" wp14:anchorId="22F5A8E1" wp14:editId="455C9562">
            <wp:extent cx="3674128" cy="269064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72849" cy="2689712"/>
                    </a:xfrm>
                    <a:prstGeom prst="rect">
                      <a:avLst/>
                    </a:prstGeom>
                    <a:noFill/>
                    <a:ln>
                      <a:noFill/>
                    </a:ln>
                  </pic:spPr>
                </pic:pic>
              </a:graphicData>
            </a:graphic>
          </wp:inline>
        </w:drawing>
      </w:r>
    </w:p>
    <w:p w:rsidR="007A63F5" w:rsidRPr="00630FDF" w:rsidRDefault="00624C9B" w:rsidP="007A63F5">
      <w:pPr>
        <w:spacing w:line="36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Slika 12</w:t>
      </w:r>
      <w:r w:rsidR="00AC1AD1" w:rsidRPr="00630FDF">
        <w:rPr>
          <w:rFonts w:ascii="Times New Roman" w:eastAsia="Times New Roman" w:hAnsi="Times New Roman" w:cs="Times New Roman"/>
          <w:b/>
          <w:color w:val="000000"/>
          <w:sz w:val="24"/>
          <w:szCs w:val="24"/>
          <w:shd w:val="clear" w:color="auto" w:fill="FFFFFF"/>
        </w:rPr>
        <w:t xml:space="preserve">. </w:t>
      </w:r>
      <w:r w:rsidR="00AC1AD1" w:rsidRPr="00630FDF">
        <w:rPr>
          <w:rFonts w:ascii="Times New Roman" w:eastAsia="Times New Roman" w:hAnsi="Times New Roman" w:cs="Times New Roman"/>
          <w:color w:val="000000"/>
          <w:sz w:val="24"/>
          <w:szCs w:val="24"/>
          <w:shd w:val="clear" w:color="auto" w:fill="FFFFFF"/>
        </w:rPr>
        <w:t>Shematski prikaz modif</w:t>
      </w:r>
      <w:r w:rsidR="00CB402D">
        <w:rPr>
          <w:rFonts w:ascii="Times New Roman" w:eastAsia="Times New Roman" w:hAnsi="Times New Roman" w:cs="Times New Roman"/>
          <w:color w:val="000000"/>
          <w:sz w:val="24"/>
          <w:szCs w:val="24"/>
          <w:shd w:val="clear" w:color="auto" w:fill="FFFFFF"/>
        </w:rPr>
        <w:t xml:space="preserve">iciranih silikagelnih podloga </w:t>
      </w:r>
      <w:r w:rsidRPr="00624C9B">
        <w:rPr>
          <w:rFonts w:ascii="Times New Roman" w:eastAsia="Times New Roman" w:hAnsi="Times New Roman" w:cs="Times New Roman"/>
          <w:color w:val="000000"/>
          <w:sz w:val="24"/>
          <w:szCs w:val="24"/>
          <w:shd w:val="clear" w:color="auto" w:fill="FFFFFF"/>
        </w:rPr>
        <w:t>[</w:t>
      </w:r>
      <w:r w:rsidR="004737A6">
        <w:rPr>
          <w:rFonts w:ascii="Times New Roman" w:eastAsia="Times New Roman" w:hAnsi="Times New Roman" w:cs="Times New Roman"/>
          <w:color w:val="000000"/>
          <w:sz w:val="24"/>
          <w:szCs w:val="24"/>
          <w:shd w:val="clear" w:color="auto" w:fill="FFFFFF"/>
        </w:rPr>
        <w:t>41</w:t>
      </w:r>
      <w:r w:rsidR="00AC1AD1" w:rsidRPr="00624C9B">
        <w:rPr>
          <w:rFonts w:ascii="Times New Roman" w:eastAsia="Times New Roman" w:hAnsi="Times New Roman" w:cs="Times New Roman"/>
          <w:color w:val="000000"/>
          <w:sz w:val="24"/>
          <w:szCs w:val="24"/>
          <w:shd w:val="clear" w:color="auto" w:fill="FFFFFF"/>
        </w:rPr>
        <w:t>]</w:t>
      </w:r>
    </w:p>
    <w:p w:rsidR="00B11314" w:rsidRPr="00110D2F" w:rsidRDefault="00F552B3" w:rsidP="007A63F5">
      <w:pPr>
        <w:spacing w:line="360" w:lineRule="auto"/>
        <w:jc w:val="both"/>
        <w:rPr>
          <w:rFonts w:ascii="Times New Roman" w:eastAsia="Times New Roman" w:hAnsi="Times New Roman" w:cs="Times New Roman"/>
          <w:b/>
          <w:color w:val="000000"/>
          <w:sz w:val="20"/>
          <w:szCs w:val="20"/>
          <w:shd w:val="clear" w:color="auto" w:fill="FFFFFF"/>
        </w:rPr>
      </w:pPr>
      <w:r w:rsidRPr="00110D2F">
        <w:rPr>
          <w:rFonts w:ascii="Times New Roman" w:eastAsia="Times New Roman" w:hAnsi="Times New Roman" w:cs="Times New Roman"/>
          <w:color w:val="000000"/>
          <w:sz w:val="24"/>
          <w:shd w:val="clear" w:color="auto" w:fill="FFFFFF"/>
        </w:rPr>
        <w:t>D</w:t>
      </w:r>
      <w:r w:rsidR="003A16D8" w:rsidRPr="00110D2F">
        <w:rPr>
          <w:rFonts w:ascii="Times New Roman" w:eastAsia="Times New Roman" w:hAnsi="Times New Roman" w:cs="Times New Roman"/>
          <w:color w:val="000000"/>
          <w:sz w:val="24"/>
          <w:shd w:val="clear" w:color="auto" w:fill="FFFFFF"/>
        </w:rPr>
        <w:t>odaci koji utječu na kromatografski pr</w:t>
      </w:r>
      <w:r w:rsidR="008875B8">
        <w:rPr>
          <w:rFonts w:ascii="Times New Roman" w:eastAsia="Times New Roman" w:hAnsi="Times New Roman" w:cs="Times New Roman"/>
          <w:color w:val="000000"/>
          <w:sz w:val="24"/>
          <w:shd w:val="clear" w:color="auto" w:fill="FFFFFF"/>
        </w:rPr>
        <w:t xml:space="preserve">oces su tvari koje mijenjaju </w:t>
      </w:r>
      <w:r w:rsidR="007A63F5" w:rsidRPr="00110D2F">
        <w:rPr>
          <w:rFonts w:ascii="Times New Roman" w:eastAsia="Times New Roman" w:hAnsi="Times New Roman" w:cs="Times New Roman"/>
          <w:color w:val="000000"/>
          <w:sz w:val="24"/>
          <w:shd w:val="clear" w:color="auto" w:fill="FFFFFF"/>
        </w:rPr>
        <w:t>pH</w:t>
      </w:r>
      <w:r w:rsidR="00D842F4">
        <w:rPr>
          <w:rFonts w:ascii="Times New Roman" w:eastAsia="Times New Roman" w:hAnsi="Times New Roman" w:cs="Times New Roman"/>
          <w:color w:val="000000"/>
          <w:sz w:val="24"/>
          <w:shd w:val="clear" w:color="auto" w:fill="FFFFFF"/>
        </w:rPr>
        <w:t xml:space="preserve"> - </w:t>
      </w:r>
      <w:r w:rsidR="008875B8">
        <w:rPr>
          <w:rFonts w:ascii="Times New Roman" w:eastAsia="Times New Roman" w:hAnsi="Times New Roman" w:cs="Times New Roman"/>
          <w:color w:val="000000"/>
          <w:sz w:val="24"/>
          <w:shd w:val="clear" w:color="auto" w:fill="FFFFFF"/>
        </w:rPr>
        <w:t xml:space="preserve">vrijednost </w:t>
      </w:r>
      <w:r w:rsidR="003A16D8" w:rsidRPr="00110D2F">
        <w:rPr>
          <w:rFonts w:ascii="Times New Roman" w:eastAsia="Times New Roman" w:hAnsi="Times New Roman" w:cs="Times New Roman"/>
          <w:color w:val="000000"/>
          <w:sz w:val="24"/>
          <w:shd w:val="clear" w:color="auto" w:fill="FFFFFF"/>
        </w:rPr>
        <w:t>kromatografskog sustava, tvari koje pove</w:t>
      </w:r>
      <w:r w:rsidR="009A0497">
        <w:rPr>
          <w:rFonts w:ascii="Times New Roman" w:eastAsia="Times New Roman" w:hAnsi="Times New Roman" w:cs="Times New Roman"/>
          <w:color w:val="000000"/>
          <w:sz w:val="24"/>
          <w:shd w:val="clear" w:color="auto" w:fill="FFFFFF"/>
        </w:rPr>
        <w:t>ć</w:t>
      </w:r>
      <w:r w:rsidR="003A16D8" w:rsidRPr="00110D2F">
        <w:rPr>
          <w:rFonts w:ascii="Times New Roman" w:eastAsia="Times New Roman" w:hAnsi="Times New Roman" w:cs="Times New Roman"/>
          <w:color w:val="000000"/>
          <w:sz w:val="24"/>
          <w:shd w:val="clear" w:color="auto" w:fill="FFFFFF"/>
        </w:rPr>
        <w:t>avaju selektivnu sorpciju, tvari koje mijenjaju ravnotežno stanje kromatografskog sustava te specifični dodaci kromatografskoj podlozi</w:t>
      </w:r>
      <w:r w:rsidR="0073394B">
        <w:rPr>
          <w:rFonts w:ascii="Times New Roman" w:eastAsia="Times New Roman" w:hAnsi="Times New Roman" w:cs="Times New Roman"/>
          <w:color w:val="000000"/>
          <w:sz w:val="24"/>
          <w:shd w:val="clear" w:color="auto" w:fill="FFFFFF"/>
        </w:rPr>
        <w:t xml:space="preserve"> [3</w:t>
      </w:r>
      <w:r w:rsidR="004737A6">
        <w:rPr>
          <w:rFonts w:ascii="Times New Roman" w:eastAsia="Times New Roman" w:hAnsi="Times New Roman" w:cs="Times New Roman"/>
          <w:color w:val="000000"/>
          <w:sz w:val="24"/>
          <w:shd w:val="clear" w:color="auto" w:fill="FFFFFF"/>
        </w:rPr>
        <w:t>6</w:t>
      </w:r>
      <w:r w:rsidR="0073394B">
        <w:rPr>
          <w:rFonts w:ascii="Times New Roman" w:eastAsia="Times New Roman" w:hAnsi="Times New Roman" w:cs="Times New Roman"/>
          <w:color w:val="000000"/>
          <w:sz w:val="24"/>
          <w:shd w:val="clear" w:color="auto" w:fill="FFFFFF"/>
        </w:rPr>
        <w:t>]</w:t>
      </w:r>
      <w:r w:rsidR="003A16D8" w:rsidRPr="00110D2F">
        <w:rPr>
          <w:rFonts w:ascii="Times New Roman" w:eastAsia="Times New Roman" w:hAnsi="Times New Roman" w:cs="Times New Roman"/>
          <w:color w:val="000000"/>
          <w:sz w:val="24"/>
          <w:shd w:val="clear" w:color="auto" w:fill="FFFFFF"/>
        </w:rPr>
        <w:t>.</w:t>
      </w:r>
    </w:p>
    <w:p w:rsidR="006B3948" w:rsidRPr="00110D2F" w:rsidRDefault="003A16D8">
      <w:pPr>
        <w:spacing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Informacija o uspješnosti separacije sadržana je u kromatogramu, zapis</w:t>
      </w:r>
      <w:r w:rsidR="009A0497">
        <w:rPr>
          <w:rFonts w:ascii="Times New Roman" w:eastAsia="Times New Roman" w:hAnsi="Times New Roman" w:cs="Times New Roman"/>
          <w:color w:val="000000"/>
          <w:sz w:val="24"/>
          <w:shd w:val="clear" w:color="auto" w:fill="FFFFFF"/>
        </w:rPr>
        <w:t>u</w:t>
      </w:r>
      <w:r w:rsidRPr="00110D2F">
        <w:rPr>
          <w:rFonts w:ascii="Times New Roman" w:eastAsia="Times New Roman" w:hAnsi="Times New Roman" w:cs="Times New Roman"/>
          <w:color w:val="000000"/>
          <w:sz w:val="24"/>
          <w:shd w:val="clear" w:color="auto" w:fill="FFFFFF"/>
        </w:rPr>
        <w:t xml:space="preserve"> koncentracijskog ili masenog profila sastojaka uzorka nakon </w:t>
      </w:r>
      <w:r w:rsidR="00F552B3" w:rsidRPr="00110D2F">
        <w:rPr>
          <w:rFonts w:ascii="Times New Roman" w:eastAsia="Times New Roman" w:hAnsi="Times New Roman" w:cs="Times New Roman"/>
          <w:color w:val="000000"/>
          <w:sz w:val="24"/>
          <w:shd w:val="clear" w:color="auto" w:fill="FFFFFF"/>
        </w:rPr>
        <w:t xml:space="preserve">završenog procesa </w:t>
      </w:r>
      <w:r w:rsidR="009A0497">
        <w:rPr>
          <w:rFonts w:ascii="Times New Roman" w:eastAsia="Times New Roman" w:hAnsi="Times New Roman" w:cs="Times New Roman"/>
          <w:color w:val="000000"/>
          <w:sz w:val="24"/>
          <w:shd w:val="clear" w:color="auto" w:fill="FFFFFF"/>
        </w:rPr>
        <w:t>separacije</w:t>
      </w:r>
      <w:r w:rsidR="009A0497" w:rsidRPr="00110D2F">
        <w:rPr>
          <w:rFonts w:ascii="Times New Roman" w:eastAsia="Times New Roman" w:hAnsi="Times New Roman" w:cs="Times New Roman"/>
          <w:color w:val="000000"/>
          <w:sz w:val="24"/>
          <w:shd w:val="clear" w:color="auto" w:fill="FFFFFF"/>
        </w:rPr>
        <w:t xml:space="preserve"> </w:t>
      </w:r>
      <w:r w:rsidR="00EE7430" w:rsidRPr="00110D2F">
        <w:rPr>
          <w:rFonts w:ascii="Times New Roman" w:eastAsia="Times New Roman" w:hAnsi="Times New Roman" w:cs="Times New Roman"/>
          <w:color w:val="000000"/>
          <w:sz w:val="24"/>
          <w:shd w:val="clear" w:color="auto" w:fill="FFFFFF"/>
        </w:rPr>
        <w:t>(</w:t>
      </w:r>
      <w:r w:rsidR="00624C9B">
        <w:rPr>
          <w:rFonts w:ascii="Times New Roman" w:eastAsia="Times New Roman" w:hAnsi="Times New Roman" w:cs="Times New Roman"/>
          <w:b/>
          <w:color w:val="000000"/>
          <w:sz w:val="24"/>
          <w:shd w:val="clear" w:color="auto" w:fill="FFFFFF"/>
        </w:rPr>
        <w:t>slika 13</w:t>
      </w:r>
      <w:r w:rsidR="006B3948" w:rsidRPr="00110D2F">
        <w:rPr>
          <w:rFonts w:ascii="Times New Roman" w:eastAsia="Times New Roman" w:hAnsi="Times New Roman" w:cs="Times New Roman"/>
          <w:color w:val="000000"/>
          <w:sz w:val="24"/>
          <w:shd w:val="clear" w:color="auto" w:fill="FFFFFF"/>
        </w:rPr>
        <w:t>)</w:t>
      </w:r>
      <w:r w:rsidR="00F552B3" w:rsidRPr="00110D2F">
        <w:rPr>
          <w:rFonts w:ascii="Times New Roman" w:eastAsia="Times New Roman" w:hAnsi="Times New Roman" w:cs="Times New Roman"/>
          <w:color w:val="000000"/>
          <w:sz w:val="24"/>
          <w:shd w:val="clear" w:color="auto" w:fill="FFFFFF"/>
        </w:rPr>
        <w:t xml:space="preserve">. </w:t>
      </w:r>
    </w:p>
    <w:p w:rsidR="006B3948" w:rsidRPr="00110D2F" w:rsidRDefault="006B3948" w:rsidP="006B3948">
      <w:pPr>
        <w:spacing w:line="360" w:lineRule="auto"/>
        <w:jc w:val="center"/>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noProof/>
          <w:color w:val="000000"/>
          <w:sz w:val="24"/>
          <w:shd w:val="clear" w:color="auto" w:fill="FFFFFF"/>
        </w:rPr>
        <w:drawing>
          <wp:inline distT="0" distB="0" distL="0" distR="0" wp14:anchorId="0BDB9BAF" wp14:editId="02F03C34">
            <wp:extent cx="4304709" cy="1177159"/>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7935" cy="1178041"/>
                    </a:xfrm>
                    <a:prstGeom prst="rect">
                      <a:avLst/>
                    </a:prstGeom>
                    <a:noFill/>
                    <a:ln>
                      <a:noFill/>
                    </a:ln>
                  </pic:spPr>
                </pic:pic>
              </a:graphicData>
            </a:graphic>
          </wp:inline>
        </w:drawing>
      </w:r>
    </w:p>
    <w:p w:rsidR="006B3948" w:rsidRPr="009A0497" w:rsidRDefault="00624C9B" w:rsidP="006B3948">
      <w:pPr>
        <w:spacing w:line="360" w:lineRule="auto"/>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Slika 13</w:t>
      </w:r>
      <w:r w:rsidR="006B3948" w:rsidRPr="00630FDF">
        <w:rPr>
          <w:rFonts w:ascii="Times New Roman" w:eastAsia="Times New Roman" w:hAnsi="Times New Roman" w:cs="Times New Roman"/>
          <w:b/>
          <w:color w:val="000000"/>
          <w:sz w:val="24"/>
          <w:szCs w:val="24"/>
          <w:shd w:val="clear" w:color="auto" w:fill="FFFFFF"/>
        </w:rPr>
        <w:t xml:space="preserve">. </w:t>
      </w:r>
      <w:r w:rsidR="009A0497">
        <w:rPr>
          <w:rFonts w:ascii="Times New Roman" w:eastAsia="Times New Roman" w:hAnsi="Times New Roman" w:cs="Times New Roman"/>
          <w:color w:val="000000"/>
          <w:sz w:val="24"/>
          <w:szCs w:val="24"/>
          <w:shd w:val="clear" w:color="auto" w:fill="FFFFFF"/>
        </w:rPr>
        <w:t>K</w:t>
      </w:r>
      <w:r w:rsidR="00017213">
        <w:rPr>
          <w:rFonts w:ascii="Times New Roman" w:eastAsia="Times New Roman" w:hAnsi="Times New Roman" w:cs="Times New Roman"/>
          <w:color w:val="000000"/>
          <w:sz w:val="24"/>
          <w:szCs w:val="24"/>
          <w:shd w:val="clear" w:color="auto" w:fill="FFFFFF"/>
        </w:rPr>
        <w:t xml:space="preserve">romatogram </w:t>
      </w:r>
      <w:r>
        <w:rPr>
          <w:rFonts w:ascii="Times New Roman" w:eastAsia="Times New Roman" w:hAnsi="Times New Roman" w:cs="Times New Roman"/>
          <w:color w:val="000000"/>
          <w:sz w:val="24"/>
          <w:szCs w:val="24"/>
          <w:shd w:val="clear" w:color="auto" w:fill="FFFFFF"/>
        </w:rPr>
        <w:t>[4</w:t>
      </w:r>
      <w:r w:rsidR="004737A6">
        <w:rPr>
          <w:rFonts w:ascii="Times New Roman" w:eastAsia="Times New Roman" w:hAnsi="Times New Roman" w:cs="Times New Roman"/>
          <w:color w:val="000000"/>
          <w:sz w:val="24"/>
          <w:szCs w:val="24"/>
          <w:shd w:val="clear" w:color="auto" w:fill="FFFFFF"/>
        </w:rPr>
        <w:t>2</w:t>
      </w:r>
      <w:r w:rsidR="006B3948" w:rsidRPr="00624C9B">
        <w:rPr>
          <w:rFonts w:ascii="Times New Roman" w:eastAsia="Times New Roman" w:hAnsi="Times New Roman" w:cs="Times New Roman"/>
          <w:color w:val="000000"/>
          <w:sz w:val="24"/>
          <w:szCs w:val="24"/>
          <w:shd w:val="clear" w:color="auto" w:fill="FFFFFF"/>
        </w:rPr>
        <w:t>]</w:t>
      </w:r>
    </w:p>
    <w:p w:rsidR="00AC1AD1" w:rsidRPr="00630FDF" w:rsidRDefault="003A16D8" w:rsidP="00AC1AD1">
      <w:pPr>
        <w:spacing w:before="120" w:after="120" w:line="360" w:lineRule="auto"/>
        <w:jc w:val="both"/>
        <w:rPr>
          <w:rFonts w:ascii="Times New Roman" w:eastAsia="Times New Roman" w:hAnsi="Times New Roman" w:cs="Times New Roman"/>
          <w:color w:val="000000"/>
          <w:sz w:val="24"/>
          <w:shd w:val="clear" w:color="auto" w:fill="FFFFFF"/>
        </w:rPr>
      </w:pPr>
      <w:r w:rsidRPr="00110D2F">
        <w:rPr>
          <w:rFonts w:ascii="Times New Roman" w:eastAsia="Times New Roman" w:hAnsi="Times New Roman" w:cs="Times New Roman"/>
          <w:color w:val="000000"/>
          <w:sz w:val="24"/>
          <w:shd w:val="clear" w:color="auto" w:fill="FFFFFF"/>
        </w:rPr>
        <w:t>Na temelju broja opaž</w:t>
      </w:r>
      <w:r w:rsidR="00A80C5B">
        <w:rPr>
          <w:rFonts w:ascii="Times New Roman" w:eastAsia="Times New Roman" w:hAnsi="Times New Roman" w:cs="Times New Roman"/>
          <w:color w:val="000000"/>
          <w:sz w:val="24"/>
          <w:shd w:val="clear" w:color="auto" w:fill="FFFFFF"/>
        </w:rPr>
        <w:t xml:space="preserve">enih koncentacijskih profila mogu se donositi zaključci </w:t>
      </w:r>
      <w:r w:rsidRPr="00110D2F">
        <w:rPr>
          <w:rFonts w:ascii="Times New Roman" w:eastAsia="Times New Roman" w:hAnsi="Times New Roman" w:cs="Times New Roman"/>
          <w:color w:val="000000"/>
          <w:sz w:val="24"/>
          <w:shd w:val="clear" w:color="auto" w:fill="FFFFFF"/>
        </w:rPr>
        <w:t xml:space="preserve">o </w:t>
      </w:r>
      <w:r w:rsidR="006B3948" w:rsidRPr="00110D2F">
        <w:rPr>
          <w:rFonts w:ascii="Times New Roman" w:eastAsia="Times New Roman" w:hAnsi="Times New Roman" w:cs="Times New Roman"/>
          <w:color w:val="000000"/>
          <w:sz w:val="24"/>
          <w:shd w:val="clear" w:color="auto" w:fill="FFFFFF"/>
        </w:rPr>
        <w:t>složenosti isp</w:t>
      </w:r>
      <w:r w:rsidR="00A80C5B">
        <w:rPr>
          <w:rFonts w:ascii="Times New Roman" w:eastAsia="Times New Roman" w:hAnsi="Times New Roman" w:cs="Times New Roman"/>
          <w:color w:val="000000"/>
          <w:sz w:val="24"/>
          <w:shd w:val="clear" w:color="auto" w:fill="FFFFFF"/>
        </w:rPr>
        <w:t>itnog</w:t>
      </w:r>
      <w:r w:rsidR="006B3948" w:rsidRPr="00110D2F">
        <w:rPr>
          <w:rFonts w:ascii="Times New Roman" w:eastAsia="Times New Roman" w:hAnsi="Times New Roman" w:cs="Times New Roman"/>
          <w:color w:val="000000"/>
          <w:sz w:val="24"/>
          <w:shd w:val="clear" w:color="auto" w:fill="FFFFFF"/>
        </w:rPr>
        <w:t xml:space="preserve"> uzorka. </w:t>
      </w:r>
      <w:r w:rsidR="00F552B3" w:rsidRPr="00110D2F">
        <w:rPr>
          <w:rFonts w:ascii="Times New Roman" w:eastAsia="Times New Roman" w:hAnsi="Times New Roman" w:cs="Times New Roman"/>
          <w:color w:val="000000"/>
          <w:sz w:val="24"/>
          <w:shd w:val="clear" w:color="auto" w:fill="FFFFFF"/>
        </w:rPr>
        <w:t>P</w:t>
      </w:r>
      <w:r w:rsidRPr="00110D2F">
        <w:rPr>
          <w:rFonts w:ascii="Times New Roman" w:eastAsia="Times New Roman" w:hAnsi="Times New Roman" w:cs="Times New Roman"/>
          <w:color w:val="000000"/>
          <w:sz w:val="24"/>
          <w:shd w:val="clear" w:color="auto" w:fill="FFFFFF"/>
        </w:rPr>
        <w:t>arametri kromatografskog razdvajanja su zadržavanje, protok kroz porozni medij i šir</w:t>
      </w:r>
      <w:r w:rsidR="00F552B3" w:rsidRPr="00110D2F">
        <w:rPr>
          <w:rFonts w:ascii="Times New Roman" w:eastAsia="Times New Roman" w:hAnsi="Times New Roman" w:cs="Times New Roman"/>
          <w:color w:val="000000"/>
          <w:sz w:val="24"/>
          <w:shd w:val="clear" w:color="auto" w:fill="FFFFFF"/>
        </w:rPr>
        <w:t>enje kromatografske zone. V</w:t>
      </w:r>
      <w:r w:rsidRPr="00110D2F">
        <w:rPr>
          <w:rFonts w:ascii="Times New Roman" w:eastAsia="Times New Roman" w:hAnsi="Times New Roman" w:cs="Times New Roman"/>
          <w:color w:val="000000"/>
          <w:sz w:val="24"/>
          <w:shd w:val="clear" w:color="auto" w:fill="FFFFFF"/>
        </w:rPr>
        <w:t>rijeme zadržavanja otopljene tvari jest vrijeme od trenutka unošenja uzorka do vremena maksim</w:t>
      </w:r>
      <w:r w:rsidR="00F552B3" w:rsidRPr="00110D2F">
        <w:rPr>
          <w:rFonts w:ascii="Times New Roman" w:eastAsia="Times New Roman" w:hAnsi="Times New Roman" w:cs="Times New Roman"/>
          <w:color w:val="000000"/>
          <w:sz w:val="24"/>
          <w:shd w:val="clear" w:color="auto" w:fill="FFFFFF"/>
        </w:rPr>
        <w:t>alnog odziva za pojedinu tvar. P</w:t>
      </w:r>
      <w:r w:rsidR="00AC1AD1" w:rsidRPr="00110D2F">
        <w:rPr>
          <w:rFonts w:ascii="Times New Roman" w:eastAsia="Times New Roman" w:hAnsi="Times New Roman" w:cs="Times New Roman"/>
          <w:color w:val="000000"/>
          <w:sz w:val="24"/>
          <w:shd w:val="clear" w:color="auto" w:fill="FFFFFF"/>
        </w:rPr>
        <w:t>rotok kroz por</w:t>
      </w:r>
      <w:r w:rsidRPr="00110D2F">
        <w:rPr>
          <w:rFonts w:ascii="Times New Roman" w:eastAsia="Times New Roman" w:hAnsi="Times New Roman" w:cs="Times New Roman"/>
          <w:color w:val="000000"/>
          <w:sz w:val="24"/>
          <w:shd w:val="clear" w:color="auto" w:fill="FFFFFF"/>
        </w:rPr>
        <w:t>ozni medij određen je Darcyjevim zak</w:t>
      </w:r>
      <w:r w:rsidR="00A80C5B">
        <w:rPr>
          <w:rFonts w:ascii="Times New Roman" w:eastAsia="Times New Roman" w:hAnsi="Times New Roman" w:cs="Times New Roman"/>
          <w:color w:val="000000"/>
          <w:sz w:val="24"/>
          <w:shd w:val="clear" w:color="auto" w:fill="FFFFFF"/>
        </w:rPr>
        <w:t xml:space="preserve">onom. </w:t>
      </w:r>
      <w:r w:rsidR="00AC1AD1" w:rsidRPr="00110D2F">
        <w:rPr>
          <w:rFonts w:ascii="Times New Roman" w:eastAsia="Times New Roman" w:hAnsi="Times New Roman" w:cs="Times New Roman"/>
          <w:color w:val="000000"/>
          <w:sz w:val="24"/>
          <w:shd w:val="clear" w:color="auto" w:fill="FFFFFF"/>
        </w:rPr>
        <w:t>Prolas</w:t>
      </w:r>
      <w:r w:rsidR="003B2D01">
        <w:rPr>
          <w:rFonts w:ascii="Times New Roman" w:eastAsia="Times New Roman" w:hAnsi="Times New Roman" w:cs="Times New Roman"/>
          <w:color w:val="000000"/>
          <w:sz w:val="24"/>
          <w:shd w:val="clear" w:color="auto" w:fill="FFFFFF"/>
        </w:rPr>
        <w:t xml:space="preserve">kom kroz kromatografski stupac, </w:t>
      </w:r>
      <w:r w:rsidR="00AC1AD1" w:rsidRPr="00110D2F">
        <w:rPr>
          <w:rFonts w:ascii="Times New Roman" w:eastAsia="Times New Roman" w:hAnsi="Times New Roman" w:cs="Times New Roman"/>
          <w:color w:val="000000"/>
          <w:sz w:val="24"/>
          <w:shd w:val="clear" w:color="auto" w:fill="FFFFFF"/>
        </w:rPr>
        <w:lastRenderedPageBreak/>
        <w:t xml:space="preserve">kromatografska zona se širi proporcionalno duljini putovanja ili vremena. Uzroci širenja kromatografske zone </w:t>
      </w:r>
      <w:r w:rsidRPr="00110D2F">
        <w:rPr>
          <w:rFonts w:ascii="Times New Roman" w:eastAsia="Times New Roman" w:hAnsi="Times New Roman" w:cs="Times New Roman"/>
          <w:color w:val="000000"/>
          <w:sz w:val="24"/>
          <w:shd w:val="clear" w:color="auto" w:fill="FFFFFF"/>
        </w:rPr>
        <w:t>jes</w:t>
      </w:r>
      <w:r w:rsidR="009A0497">
        <w:rPr>
          <w:rFonts w:ascii="Times New Roman" w:eastAsia="Times New Roman" w:hAnsi="Times New Roman" w:cs="Times New Roman"/>
          <w:color w:val="000000"/>
          <w:sz w:val="24"/>
          <w:shd w:val="clear" w:color="auto" w:fill="FFFFFF"/>
        </w:rPr>
        <w:t>u</w:t>
      </w:r>
      <w:r w:rsidRPr="00110D2F">
        <w:rPr>
          <w:rFonts w:ascii="Times New Roman" w:eastAsia="Times New Roman" w:hAnsi="Times New Roman" w:cs="Times New Roman"/>
          <w:color w:val="000000"/>
          <w:sz w:val="24"/>
          <w:shd w:val="clear" w:color="auto" w:fill="FFFFFF"/>
        </w:rPr>
        <w:t xml:space="preserve"> otpor prijenosu mase u obje faze, brzina protoka kroz nepokretnu fazu, u</w:t>
      </w:r>
      <w:r w:rsidR="006B3948" w:rsidRPr="00110D2F">
        <w:rPr>
          <w:rFonts w:ascii="Times New Roman" w:eastAsia="Times New Roman" w:hAnsi="Times New Roman" w:cs="Times New Roman"/>
          <w:color w:val="000000"/>
          <w:sz w:val="24"/>
          <w:shd w:val="clear" w:color="auto" w:fill="FFFFFF"/>
        </w:rPr>
        <w:t>zdu</w:t>
      </w:r>
      <w:r w:rsidRPr="00110D2F">
        <w:rPr>
          <w:rFonts w:ascii="Times New Roman" w:eastAsia="Times New Roman" w:hAnsi="Times New Roman" w:cs="Times New Roman"/>
          <w:color w:val="000000"/>
          <w:sz w:val="24"/>
          <w:shd w:val="clear" w:color="auto" w:fill="FFFFFF"/>
        </w:rPr>
        <w:t>žna difuzija te nepredvidljiva sorpcija i desorpcija molekula</w:t>
      </w:r>
      <w:r w:rsidR="00AC1AD1" w:rsidRPr="00110D2F">
        <w:rPr>
          <w:rFonts w:ascii="Times New Roman" w:eastAsia="Times New Roman" w:hAnsi="Times New Roman" w:cs="Times New Roman"/>
          <w:color w:val="000000"/>
          <w:sz w:val="24"/>
          <w:shd w:val="clear" w:color="auto" w:fill="FFFFFF"/>
        </w:rPr>
        <w:t xml:space="preserve">. </w:t>
      </w:r>
      <w:r w:rsidR="00AC1AD1" w:rsidRPr="00110D2F">
        <w:rPr>
          <w:rFonts w:ascii="Times New Roman" w:hAnsi="Times New Roman" w:cs="Times New Roman"/>
          <w:color w:val="000000"/>
          <w:sz w:val="24"/>
          <w:szCs w:val="24"/>
        </w:rPr>
        <w:t xml:space="preserve">Čimbenici koji utječu na kromatografski proces i širenje kromatografske zone su energijska barijera, veličina i geometrijski oblik zrna sorbensa koji tvori nepokretnu fazu, temperatura sustava, brzina pokretna faze, priroda veza i količina ispitivanog spoja. </w:t>
      </w:r>
      <w:r w:rsidR="00AC1AD1" w:rsidRPr="00630FDF">
        <w:rPr>
          <w:rFonts w:ascii="Times New Roman" w:hAnsi="Times New Roman" w:cs="Times New Roman"/>
          <w:color w:val="000000"/>
          <w:sz w:val="24"/>
          <w:szCs w:val="24"/>
        </w:rPr>
        <w:t>Kromatografska zona</w:t>
      </w:r>
      <w:r w:rsidR="00AC1AD1" w:rsidRPr="00110D2F">
        <w:rPr>
          <w:rFonts w:ascii="Times New Roman" w:hAnsi="Times New Roman" w:cs="Times New Roman"/>
          <w:color w:val="000000"/>
          <w:sz w:val="24"/>
          <w:szCs w:val="24"/>
        </w:rPr>
        <w:t xml:space="preserve"> se širi proporcionalno duljini putovanja ili vremena. Širenje površine zone pokazuje učinkovitost kromatografske separacije. Označuje se ili kao broj teoretskih tavana</w:t>
      </w:r>
      <w:r w:rsidR="00AC1AD1" w:rsidRPr="00110D2F">
        <w:rPr>
          <w:rFonts w:ascii="Times New Roman" w:hAnsi="Times New Roman" w:cs="Times New Roman"/>
          <w:i/>
          <w:color w:val="000000"/>
          <w:sz w:val="24"/>
          <w:szCs w:val="24"/>
        </w:rPr>
        <w:t xml:space="preserve"> n </w:t>
      </w:r>
      <w:r w:rsidR="00AC1AD1" w:rsidRPr="00110D2F">
        <w:rPr>
          <w:rFonts w:ascii="Times New Roman" w:hAnsi="Times New Roman" w:cs="Times New Roman"/>
          <w:color w:val="000000"/>
          <w:sz w:val="24"/>
          <w:szCs w:val="24"/>
        </w:rPr>
        <w:t xml:space="preserve">ili kao visina tavana </w:t>
      </w:r>
      <w:r w:rsidR="00AC1AD1" w:rsidRPr="00110D2F">
        <w:rPr>
          <w:rFonts w:ascii="Times New Roman" w:hAnsi="Times New Roman" w:cs="Times New Roman"/>
          <w:i/>
          <w:color w:val="000000"/>
          <w:sz w:val="24"/>
          <w:szCs w:val="24"/>
        </w:rPr>
        <w:t>H</w:t>
      </w:r>
      <w:r w:rsidR="007B6B86" w:rsidRPr="00110D2F">
        <w:rPr>
          <w:rFonts w:ascii="Times New Roman" w:hAnsi="Times New Roman" w:cs="Times New Roman"/>
          <w:i/>
          <w:color w:val="000000"/>
          <w:sz w:val="24"/>
          <w:szCs w:val="24"/>
        </w:rPr>
        <w:t xml:space="preserve"> </w:t>
      </w:r>
      <w:r w:rsidR="00EE7430" w:rsidRPr="00110D2F">
        <w:rPr>
          <w:rFonts w:ascii="Times New Roman" w:hAnsi="Times New Roman" w:cs="Times New Roman"/>
          <w:color w:val="000000"/>
          <w:sz w:val="24"/>
          <w:szCs w:val="24"/>
        </w:rPr>
        <w:t>(</w:t>
      </w:r>
      <w:r w:rsidR="00624C9B">
        <w:rPr>
          <w:rFonts w:ascii="Times New Roman" w:hAnsi="Times New Roman" w:cs="Times New Roman"/>
          <w:b/>
          <w:color w:val="000000"/>
          <w:sz w:val="24"/>
          <w:szCs w:val="24"/>
        </w:rPr>
        <w:t>slika 14</w:t>
      </w:r>
      <w:r w:rsidR="007A63F5" w:rsidRPr="00110D2F">
        <w:rPr>
          <w:rFonts w:ascii="Times New Roman" w:hAnsi="Times New Roman" w:cs="Times New Roman"/>
          <w:color w:val="000000"/>
          <w:sz w:val="24"/>
          <w:szCs w:val="24"/>
        </w:rPr>
        <w:t>)</w:t>
      </w:r>
      <w:r w:rsidR="00624C9B">
        <w:rPr>
          <w:rFonts w:ascii="Times New Roman" w:hAnsi="Times New Roman" w:cs="Times New Roman"/>
          <w:color w:val="000000"/>
          <w:sz w:val="24"/>
          <w:szCs w:val="24"/>
        </w:rPr>
        <w:t xml:space="preserve"> [</w:t>
      </w:r>
      <w:r w:rsidR="004737A6">
        <w:rPr>
          <w:rFonts w:ascii="Times New Roman" w:hAnsi="Times New Roman" w:cs="Times New Roman"/>
          <w:color w:val="000000"/>
          <w:sz w:val="24"/>
          <w:szCs w:val="24"/>
        </w:rPr>
        <w:t>35, 36</w:t>
      </w:r>
      <w:r w:rsidR="00624C9B">
        <w:rPr>
          <w:rFonts w:ascii="Times New Roman" w:hAnsi="Times New Roman" w:cs="Times New Roman"/>
          <w:color w:val="000000"/>
          <w:sz w:val="24"/>
          <w:szCs w:val="24"/>
        </w:rPr>
        <w:t xml:space="preserve">, </w:t>
      </w:r>
      <w:r w:rsidR="004737A6">
        <w:rPr>
          <w:rFonts w:ascii="Times New Roman" w:hAnsi="Times New Roman" w:cs="Times New Roman"/>
          <w:color w:val="000000"/>
          <w:sz w:val="24"/>
          <w:szCs w:val="24"/>
        </w:rPr>
        <w:t>41-44</w:t>
      </w:r>
      <w:r w:rsidR="00624C9B">
        <w:rPr>
          <w:rFonts w:ascii="Times New Roman" w:hAnsi="Times New Roman" w:cs="Times New Roman"/>
          <w:color w:val="000000"/>
          <w:sz w:val="24"/>
          <w:szCs w:val="24"/>
        </w:rPr>
        <w:t>].</w:t>
      </w:r>
    </w:p>
    <w:p w:rsidR="00AC1AD1" w:rsidRPr="00110D2F" w:rsidRDefault="00AC1AD1" w:rsidP="00AC1AD1">
      <w:pPr>
        <w:spacing w:before="120" w:after="120" w:line="360" w:lineRule="auto"/>
        <w:jc w:val="center"/>
        <w:rPr>
          <w:rFonts w:ascii="Times New Roman" w:hAnsi="Times New Roman" w:cs="Times New Roman"/>
          <w:color w:val="000000"/>
          <w:sz w:val="24"/>
          <w:szCs w:val="24"/>
        </w:rPr>
      </w:pPr>
      <w:r w:rsidRPr="00110D2F">
        <w:rPr>
          <w:rFonts w:ascii="Times New Roman" w:hAnsi="Times New Roman" w:cs="Times New Roman"/>
          <w:noProof/>
          <w:color w:val="000000"/>
          <w:sz w:val="24"/>
          <w:szCs w:val="24"/>
        </w:rPr>
        <w:drawing>
          <wp:inline distT="0" distB="0" distL="0" distR="0" wp14:anchorId="55425023" wp14:editId="6C091FDD">
            <wp:extent cx="4972050" cy="36184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2050" cy="3618449"/>
                    </a:xfrm>
                    <a:prstGeom prst="rect">
                      <a:avLst/>
                    </a:prstGeom>
                    <a:noFill/>
                    <a:ln>
                      <a:noFill/>
                    </a:ln>
                  </pic:spPr>
                </pic:pic>
              </a:graphicData>
            </a:graphic>
          </wp:inline>
        </w:drawing>
      </w:r>
    </w:p>
    <w:p w:rsidR="00AC1AD1" w:rsidRPr="00630FDF" w:rsidRDefault="00AC1AD1" w:rsidP="00AC1AD1">
      <w:pPr>
        <w:spacing w:before="120" w:after="120" w:line="360" w:lineRule="auto"/>
        <w:jc w:val="center"/>
        <w:rPr>
          <w:rFonts w:ascii="Times New Roman" w:eastAsia="Arial" w:hAnsi="Times New Roman" w:cs="Times New Roman"/>
          <w:b/>
          <w:color w:val="252525"/>
          <w:sz w:val="24"/>
          <w:szCs w:val="24"/>
          <w:shd w:val="clear" w:color="auto" w:fill="FFFFFF"/>
        </w:rPr>
      </w:pPr>
      <w:r w:rsidRPr="00630FDF">
        <w:rPr>
          <w:rFonts w:ascii="Times New Roman" w:hAnsi="Times New Roman" w:cs="Times New Roman"/>
          <w:b/>
          <w:color w:val="000000"/>
          <w:sz w:val="24"/>
          <w:szCs w:val="24"/>
        </w:rPr>
        <w:t xml:space="preserve">Slika </w:t>
      </w:r>
      <w:r w:rsidR="00624C9B">
        <w:rPr>
          <w:rFonts w:ascii="Times New Roman" w:hAnsi="Times New Roman" w:cs="Times New Roman"/>
          <w:b/>
          <w:color w:val="000000"/>
          <w:sz w:val="24"/>
          <w:szCs w:val="24"/>
        </w:rPr>
        <w:t>14</w:t>
      </w:r>
      <w:r w:rsidRPr="00630FDF">
        <w:rPr>
          <w:rFonts w:ascii="Times New Roman" w:hAnsi="Times New Roman" w:cs="Times New Roman"/>
          <w:b/>
          <w:color w:val="000000"/>
          <w:sz w:val="24"/>
          <w:szCs w:val="24"/>
        </w:rPr>
        <w:t xml:space="preserve">. </w:t>
      </w:r>
      <w:r w:rsidRPr="00630FDF">
        <w:rPr>
          <w:rFonts w:ascii="Times New Roman" w:hAnsi="Times New Roman" w:cs="Times New Roman"/>
          <w:color w:val="000000"/>
          <w:sz w:val="24"/>
          <w:szCs w:val="24"/>
        </w:rPr>
        <w:t>Karakteristična svoj</w:t>
      </w:r>
      <w:r w:rsidR="00017213">
        <w:rPr>
          <w:rFonts w:ascii="Times New Roman" w:hAnsi="Times New Roman" w:cs="Times New Roman"/>
          <w:color w:val="000000"/>
          <w:sz w:val="24"/>
          <w:szCs w:val="24"/>
        </w:rPr>
        <w:t xml:space="preserve">stva kromatografske krivulje </w:t>
      </w:r>
      <w:r w:rsidR="00624C9B">
        <w:rPr>
          <w:rFonts w:ascii="Times New Roman" w:hAnsi="Times New Roman" w:cs="Times New Roman"/>
          <w:color w:val="000000"/>
          <w:sz w:val="24"/>
          <w:szCs w:val="24"/>
        </w:rPr>
        <w:t>[4</w:t>
      </w:r>
      <w:r w:rsidR="004737A6">
        <w:rPr>
          <w:rFonts w:ascii="Times New Roman" w:hAnsi="Times New Roman" w:cs="Times New Roman"/>
          <w:color w:val="000000"/>
          <w:sz w:val="24"/>
          <w:szCs w:val="24"/>
        </w:rPr>
        <w:t>1]</w:t>
      </w:r>
    </w:p>
    <w:p w:rsidR="006B3948" w:rsidRPr="00110D2F" w:rsidRDefault="006B3948">
      <w:pPr>
        <w:spacing w:before="120" w:after="120" w:line="336" w:lineRule="auto"/>
        <w:rPr>
          <w:rFonts w:ascii="Arial" w:eastAsia="Arial" w:hAnsi="Arial" w:cs="Arial"/>
          <w:color w:val="252525"/>
          <w:sz w:val="21"/>
          <w:shd w:val="clear" w:color="auto" w:fill="FFFFFF"/>
        </w:rPr>
      </w:pPr>
    </w:p>
    <w:p w:rsidR="00AC1AD1" w:rsidRPr="0065080A" w:rsidRDefault="00F34E3E" w:rsidP="00AC1AD1">
      <w:pPr>
        <w:spacing w:before="120" w:after="120" w:line="360" w:lineRule="auto"/>
        <w:jc w:val="both"/>
        <w:rPr>
          <w:rFonts w:ascii="Times New Roman" w:hAnsi="Times New Roman" w:cs="Times New Roman"/>
          <w:color w:val="000000"/>
          <w:sz w:val="24"/>
          <w:szCs w:val="24"/>
        </w:rPr>
      </w:pPr>
      <w:r w:rsidRPr="00110D2F">
        <w:rPr>
          <w:rFonts w:ascii="Times New Roman" w:hAnsi="Times New Roman" w:cs="Times New Roman"/>
          <w:color w:val="000000"/>
          <w:sz w:val="24"/>
          <w:szCs w:val="24"/>
        </w:rPr>
        <w:t>Na odjeljivanje pri tekućinskoj kromatografiji utječe temperatura, posebice kad</w:t>
      </w:r>
      <w:r w:rsidR="008B624F">
        <w:rPr>
          <w:rFonts w:ascii="Times New Roman" w:hAnsi="Times New Roman" w:cs="Times New Roman"/>
          <w:color w:val="000000"/>
          <w:sz w:val="24"/>
          <w:szCs w:val="24"/>
        </w:rPr>
        <w:t xml:space="preserve"> g</w:t>
      </w:r>
      <w:r w:rsidRPr="00110D2F">
        <w:rPr>
          <w:rFonts w:ascii="Times New Roman" w:hAnsi="Times New Roman" w:cs="Times New Roman"/>
          <w:color w:val="000000"/>
          <w:sz w:val="24"/>
          <w:szCs w:val="24"/>
        </w:rPr>
        <w:t>o</w:t>
      </w:r>
      <w:r w:rsidR="008B624F">
        <w:rPr>
          <w:rFonts w:ascii="Times New Roman" w:hAnsi="Times New Roman" w:cs="Times New Roman"/>
          <w:color w:val="000000"/>
          <w:sz w:val="24"/>
          <w:szCs w:val="24"/>
        </w:rPr>
        <w:t>vorimo o</w:t>
      </w:r>
      <w:r w:rsidRPr="00110D2F">
        <w:rPr>
          <w:rFonts w:ascii="Times New Roman" w:hAnsi="Times New Roman" w:cs="Times New Roman"/>
          <w:color w:val="000000"/>
          <w:sz w:val="24"/>
          <w:szCs w:val="24"/>
        </w:rPr>
        <w:t xml:space="preserve"> otopinama male molekulske mase. Povišena temperatura poboljšava d</w:t>
      </w:r>
      <w:r w:rsidR="008867BC">
        <w:rPr>
          <w:rFonts w:ascii="Times New Roman" w:hAnsi="Times New Roman" w:cs="Times New Roman"/>
          <w:color w:val="000000"/>
          <w:sz w:val="24"/>
          <w:szCs w:val="24"/>
        </w:rPr>
        <w:t>ifuzivnost</w:t>
      </w:r>
      <w:r w:rsidRPr="00110D2F">
        <w:rPr>
          <w:rFonts w:ascii="Times New Roman" w:hAnsi="Times New Roman" w:cs="Times New Roman"/>
          <w:color w:val="000000"/>
          <w:sz w:val="24"/>
          <w:szCs w:val="24"/>
        </w:rPr>
        <w:t xml:space="preserve"> uzorka i reducira viskoznost pokretne faze</w:t>
      </w:r>
      <w:r w:rsidR="008B624F">
        <w:rPr>
          <w:rFonts w:ascii="Times New Roman" w:hAnsi="Times New Roman" w:cs="Times New Roman"/>
          <w:color w:val="000000"/>
          <w:sz w:val="24"/>
          <w:szCs w:val="24"/>
        </w:rPr>
        <w:t xml:space="preserve"> čime se</w:t>
      </w:r>
      <w:r w:rsidRPr="00110D2F">
        <w:rPr>
          <w:rFonts w:ascii="Times New Roman" w:hAnsi="Times New Roman" w:cs="Times New Roman"/>
          <w:color w:val="000000"/>
          <w:sz w:val="24"/>
          <w:szCs w:val="24"/>
        </w:rPr>
        <w:t xml:space="preserve"> poboljšavaju kinetički parametri</w:t>
      </w:r>
      <w:r w:rsidR="005B648E">
        <w:rPr>
          <w:rFonts w:ascii="Times New Roman" w:hAnsi="Times New Roman" w:cs="Times New Roman"/>
          <w:color w:val="000000"/>
          <w:sz w:val="24"/>
          <w:szCs w:val="24"/>
        </w:rPr>
        <w:t>.</w:t>
      </w:r>
      <w:r w:rsidRPr="00110D2F">
        <w:rPr>
          <w:rFonts w:ascii="Times New Roman" w:hAnsi="Times New Roman" w:cs="Times New Roman"/>
          <w:color w:val="000000"/>
          <w:sz w:val="24"/>
          <w:szCs w:val="24"/>
        </w:rPr>
        <w:t xml:space="preserve"> Maksimalna dopuštena temperatura pri tekućinskoj kromatografiji niža je oko 20 °C od temperature vrelišta pokretne faze </w:t>
      </w:r>
      <w:r w:rsidRPr="00624C9B">
        <w:rPr>
          <w:rFonts w:ascii="Times New Roman" w:hAnsi="Times New Roman" w:cs="Times New Roman"/>
          <w:color w:val="000000"/>
          <w:sz w:val="24"/>
          <w:szCs w:val="24"/>
        </w:rPr>
        <w:t>[</w:t>
      </w:r>
      <w:r w:rsidR="004737A6">
        <w:rPr>
          <w:rFonts w:ascii="Times New Roman" w:hAnsi="Times New Roman" w:cs="Times New Roman"/>
          <w:color w:val="000000"/>
          <w:sz w:val="24"/>
          <w:szCs w:val="24"/>
        </w:rPr>
        <w:t>35, 41</w:t>
      </w:r>
      <w:r w:rsidRPr="00624C9B">
        <w:rPr>
          <w:rFonts w:ascii="Times New Roman" w:hAnsi="Times New Roman" w:cs="Times New Roman"/>
          <w:color w:val="000000"/>
          <w:sz w:val="24"/>
          <w:szCs w:val="24"/>
        </w:rPr>
        <w:t>].</w:t>
      </w:r>
    </w:p>
    <w:p w:rsidR="0086109B" w:rsidRDefault="0086109B" w:rsidP="00492494">
      <w:pPr>
        <w:tabs>
          <w:tab w:val="left" w:pos="709"/>
        </w:tabs>
        <w:spacing w:line="360" w:lineRule="auto"/>
        <w:rPr>
          <w:rFonts w:ascii="Times New Roman" w:eastAsia="Times New Roman" w:hAnsi="Times New Roman" w:cs="Times New Roman"/>
          <w:b/>
          <w:sz w:val="28"/>
          <w:szCs w:val="28"/>
        </w:rPr>
      </w:pPr>
    </w:p>
    <w:p w:rsidR="00B11314" w:rsidRPr="00110D2F" w:rsidRDefault="002B0ECD" w:rsidP="00492494">
      <w:pPr>
        <w:tabs>
          <w:tab w:val="left" w:pos="709"/>
        </w:tabs>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w:t>
      </w:r>
      <w:r w:rsidR="00EE7430" w:rsidRPr="00110D2F">
        <w:rPr>
          <w:rFonts w:ascii="Times New Roman" w:eastAsia="Times New Roman" w:hAnsi="Times New Roman" w:cs="Times New Roman"/>
          <w:b/>
          <w:sz w:val="28"/>
          <w:szCs w:val="28"/>
        </w:rPr>
        <w:t>.4</w:t>
      </w:r>
      <w:r w:rsidR="00CA5885" w:rsidRPr="00110D2F">
        <w:rPr>
          <w:rFonts w:ascii="Times New Roman" w:eastAsia="Times New Roman" w:hAnsi="Times New Roman" w:cs="Times New Roman"/>
          <w:b/>
          <w:sz w:val="28"/>
          <w:szCs w:val="28"/>
        </w:rPr>
        <w:t>.1</w:t>
      </w:r>
      <w:r w:rsidR="002A3FE5">
        <w:rPr>
          <w:rFonts w:ascii="Times New Roman" w:eastAsia="Times New Roman" w:hAnsi="Times New Roman" w:cs="Times New Roman"/>
          <w:b/>
          <w:sz w:val="28"/>
          <w:szCs w:val="28"/>
        </w:rPr>
        <w:t>.</w:t>
      </w:r>
      <w:r w:rsidR="0043486B">
        <w:rPr>
          <w:rFonts w:ascii="Times New Roman" w:eastAsia="Times New Roman" w:hAnsi="Times New Roman" w:cs="Times New Roman"/>
          <w:b/>
          <w:sz w:val="28"/>
          <w:szCs w:val="28"/>
        </w:rPr>
        <w:tab/>
        <w:t>TEKUĆINSKA KROMATOGRAFIJA VISOKE DJELOTVORNOSTI</w:t>
      </w:r>
    </w:p>
    <w:p w:rsidR="000877DE" w:rsidRDefault="006928F3">
      <w:pPr>
        <w:spacing w:line="360" w:lineRule="auto"/>
        <w:jc w:val="both"/>
        <w:rPr>
          <w:rFonts w:ascii="Times New Roman" w:hAnsi="Times New Roman" w:cs="Times New Roman"/>
          <w:color w:val="000000"/>
          <w:sz w:val="24"/>
          <w:szCs w:val="24"/>
        </w:rPr>
      </w:pPr>
      <w:r w:rsidRPr="00703D5A">
        <w:rPr>
          <w:rFonts w:ascii="Times New Roman" w:eastAsia="Times New Roman" w:hAnsi="Times New Roman" w:cs="Times New Roman"/>
          <w:sz w:val="24"/>
          <w:szCs w:val="24"/>
        </w:rPr>
        <w:t xml:space="preserve">Glavna razlika između tekućinske kromatografije </w:t>
      </w:r>
      <w:r w:rsidR="0043486B" w:rsidRPr="00703D5A">
        <w:rPr>
          <w:rFonts w:ascii="Times New Roman" w:eastAsia="Times New Roman" w:hAnsi="Times New Roman" w:cs="Times New Roman"/>
          <w:sz w:val="24"/>
          <w:szCs w:val="24"/>
        </w:rPr>
        <w:t xml:space="preserve">(eng. </w:t>
      </w:r>
      <w:r w:rsidR="0043486B" w:rsidRPr="00703D5A">
        <w:rPr>
          <w:rFonts w:ascii="Times New Roman" w:eastAsia="Times New Roman" w:hAnsi="Times New Roman" w:cs="Times New Roman"/>
          <w:i/>
          <w:sz w:val="24"/>
          <w:szCs w:val="24"/>
        </w:rPr>
        <w:t>liquid chromatography</w:t>
      </w:r>
      <w:r w:rsidR="002E5707">
        <w:rPr>
          <w:rFonts w:ascii="Times New Roman" w:eastAsia="Times New Roman" w:hAnsi="Times New Roman" w:cs="Times New Roman"/>
          <w:sz w:val="24"/>
          <w:szCs w:val="24"/>
        </w:rPr>
        <w:t xml:space="preserve">, </w:t>
      </w:r>
      <w:r w:rsidR="002E5707" w:rsidRPr="00703D5A">
        <w:rPr>
          <w:rFonts w:ascii="Times New Roman" w:eastAsia="Times New Roman" w:hAnsi="Times New Roman" w:cs="Times New Roman"/>
          <w:sz w:val="24"/>
          <w:szCs w:val="24"/>
        </w:rPr>
        <w:t>LC</w:t>
      </w:r>
      <w:r w:rsidR="0043486B" w:rsidRPr="00703D5A">
        <w:rPr>
          <w:rFonts w:ascii="Times New Roman" w:eastAsia="Times New Roman" w:hAnsi="Times New Roman" w:cs="Times New Roman"/>
          <w:sz w:val="24"/>
          <w:szCs w:val="24"/>
        </w:rPr>
        <w:t xml:space="preserve">) </w:t>
      </w:r>
      <w:r w:rsidRPr="00703D5A">
        <w:rPr>
          <w:rFonts w:ascii="Times New Roman" w:eastAsia="Times New Roman" w:hAnsi="Times New Roman" w:cs="Times New Roman"/>
          <w:sz w:val="24"/>
          <w:szCs w:val="24"/>
        </w:rPr>
        <w:t xml:space="preserve">i tekućinske kromatografije visoke djelotvornosti je </w:t>
      </w:r>
      <w:r w:rsidR="00D00391" w:rsidRPr="00703D5A">
        <w:rPr>
          <w:rFonts w:ascii="Times New Roman" w:eastAsia="Times New Roman" w:hAnsi="Times New Roman" w:cs="Times New Roman"/>
          <w:sz w:val="24"/>
          <w:szCs w:val="24"/>
        </w:rPr>
        <w:t>u</w:t>
      </w:r>
      <w:r w:rsidRPr="00703D5A">
        <w:rPr>
          <w:rFonts w:ascii="Times New Roman" w:eastAsia="Times New Roman" w:hAnsi="Times New Roman" w:cs="Times New Roman"/>
          <w:sz w:val="24"/>
          <w:szCs w:val="24"/>
        </w:rPr>
        <w:t xml:space="preserve"> tlaku koji se mora primijeniti kako bi</w:t>
      </w:r>
      <w:r w:rsidR="008B624F">
        <w:rPr>
          <w:rFonts w:ascii="Times New Roman" w:eastAsia="Times New Roman" w:hAnsi="Times New Roman" w:cs="Times New Roman"/>
          <w:sz w:val="24"/>
          <w:szCs w:val="24"/>
        </w:rPr>
        <w:t xml:space="preserve"> došlo do mogućnosti prolaska pokretne</w:t>
      </w:r>
      <w:r w:rsidR="0086109B">
        <w:rPr>
          <w:rFonts w:ascii="Times New Roman" w:eastAsia="Times New Roman" w:hAnsi="Times New Roman" w:cs="Times New Roman"/>
          <w:sz w:val="24"/>
          <w:szCs w:val="24"/>
        </w:rPr>
        <w:t xml:space="preserve"> faze</w:t>
      </w:r>
      <w:r w:rsidR="008B624F">
        <w:rPr>
          <w:rFonts w:ascii="Times New Roman" w:eastAsia="Times New Roman" w:hAnsi="Times New Roman" w:cs="Times New Roman"/>
          <w:sz w:val="24"/>
          <w:szCs w:val="24"/>
        </w:rPr>
        <w:t xml:space="preserve"> </w:t>
      </w:r>
      <w:r w:rsidRPr="00703D5A">
        <w:rPr>
          <w:rFonts w:ascii="Times New Roman" w:eastAsia="Times New Roman" w:hAnsi="Times New Roman" w:cs="Times New Roman"/>
          <w:sz w:val="24"/>
          <w:szCs w:val="24"/>
        </w:rPr>
        <w:t>kroz nepokretnu fazu. Nije primjereno poistovjećivati HPLC</w:t>
      </w:r>
      <w:r w:rsidRPr="003B2D01">
        <w:rPr>
          <w:rFonts w:ascii="Times New Roman" w:eastAsia="Times New Roman" w:hAnsi="Times New Roman" w:cs="Times New Roman"/>
          <w:sz w:val="24"/>
          <w:szCs w:val="24"/>
        </w:rPr>
        <w:t xml:space="preserve"> s LC iz razloga što veći tlakovi podrazumi</w:t>
      </w:r>
      <w:r w:rsidR="007A63F5" w:rsidRPr="003B2D01">
        <w:rPr>
          <w:rFonts w:ascii="Times New Roman" w:eastAsia="Times New Roman" w:hAnsi="Times New Roman" w:cs="Times New Roman"/>
          <w:sz w:val="24"/>
          <w:szCs w:val="24"/>
        </w:rPr>
        <w:t>j</w:t>
      </w:r>
      <w:r w:rsidR="00D00391">
        <w:rPr>
          <w:rFonts w:ascii="Times New Roman" w:eastAsia="Times New Roman" w:hAnsi="Times New Roman" w:cs="Times New Roman"/>
          <w:sz w:val="24"/>
          <w:szCs w:val="24"/>
        </w:rPr>
        <w:t>evaju kompliciraniju i skuplju</w:t>
      </w:r>
      <w:r w:rsidR="00EE7430" w:rsidRPr="003B2D01">
        <w:rPr>
          <w:rFonts w:ascii="Times New Roman" w:eastAsia="Times New Roman" w:hAnsi="Times New Roman" w:cs="Times New Roman"/>
          <w:sz w:val="24"/>
          <w:szCs w:val="24"/>
        </w:rPr>
        <w:t xml:space="preserve"> opremu (</w:t>
      </w:r>
      <w:r w:rsidR="00624C9B">
        <w:rPr>
          <w:rFonts w:ascii="Times New Roman" w:eastAsia="Times New Roman" w:hAnsi="Times New Roman" w:cs="Times New Roman"/>
          <w:b/>
          <w:sz w:val="24"/>
          <w:szCs w:val="24"/>
        </w:rPr>
        <w:t>slika 15</w:t>
      </w:r>
      <w:r w:rsidRPr="003B2D01">
        <w:rPr>
          <w:rFonts w:ascii="Times New Roman" w:eastAsia="Times New Roman" w:hAnsi="Times New Roman" w:cs="Times New Roman"/>
          <w:sz w:val="24"/>
          <w:szCs w:val="24"/>
        </w:rPr>
        <w:t>) od one koja se koristi kod klasičnih kromatografskih tehnika.</w:t>
      </w:r>
      <w:r w:rsidR="00017213" w:rsidRPr="003B2D01">
        <w:rPr>
          <w:rFonts w:ascii="Times New Roman" w:eastAsia="Times New Roman" w:hAnsi="Times New Roman" w:cs="Times New Roman"/>
          <w:sz w:val="24"/>
          <w:szCs w:val="24"/>
        </w:rPr>
        <w:t xml:space="preserve"> </w:t>
      </w:r>
      <w:r w:rsidR="003B2D01" w:rsidRPr="003B2D01">
        <w:rPr>
          <w:rFonts w:ascii="Times New Roman" w:hAnsi="Times New Roman" w:cs="Times New Roman"/>
          <w:color w:val="000000"/>
          <w:sz w:val="24"/>
          <w:szCs w:val="24"/>
        </w:rPr>
        <w:t>Uzorc</w:t>
      </w:r>
      <w:r w:rsidR="00D00391">
        <w:rPr>
          <w:rFonts w:ascii="Times New Roman" w:hAnsi="Times New Roman" w:cs="Times New Roman"/>
          <w:color w:val="000000"/>
          <w:sz w:val="24"/>
          <w:szCs w:val="24"/>
        </w:rPr>
        <w:t>i moraju biti u tekućem stanju te se n</w:t>
      </w:r>
      <w:r w:rsidR="003B2D01" w:rsidRPr="003B2D01">
        <w:rPr>
          <w:rFonts w:ascii="Times New Roman" w:hAnsi="Times New Roman" w:cs="Times New Roman"/>
          <w:color w:val="000000"/>
          <w:sz w:val="24"/>
          <w:szCs w:val="24"/>
        </w:rPr>
        <w:t>ajčešće injektira volumen od 5 do 10 µL uzorka. Vrijeme analize</w:t>
      </w:r>
      <w:r w:rsidR="00D00391">
        <w:rPr>
          <w:rFonts w:ascii="Times New Roman" w:hAnsi="Times New Roman" w:cs="Times New Roman"/>
          <w:color w:val="000000"/>
          <w:sz w:val="24"/>
          <w:szCs w:val="24"/>
        </w:rPr>
        <w:t xml:space="preserve"> kod HPLC-a</w:t>
      </w:r>
      <w:r w:rsidR="003B2D01" w:rsidRPr="003B2D01">
        <w:rPr>
          <w:rFonts w:ascii="Times New Roman" w:hAnsi="Times New Roman" w:cs="Times New Roman"/>
          <w:color w:val="000000"/>
          <w:sz w:val="24"/>
          <w:szCs w:val="24"/>
        </w:rPr>
        <w:t xml:space="preserve"> je u rasponu od 5 minuta pa do 2 sata.</w:t>
      </w:r>
    </w:p>
    <w:p w:rsidR="006928F3" w:rsidRPr="00110D2F" w:rsidRDefault="003062E8" w:rsidP="0086109B">
      <w:pPr>
        <w:spacing w:line="360" w:lineRule="auto"/>
        <w:jc w:val="both"/>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14:anchorId="079A99F5" wp14:editId="5110F7FC">
            <wp:extent cx="5408762" cy="3270885"/>
            <wp:effectExtent l="0" t="0" r="1905"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8931" cy="3270987"/>
                    </a:xfrm>
                    <a:prstGeom prst="rect">
                      <a:avLst/>
                    </a:prstGeom>
                    <a:noFill/>
                    <a:ln>
                      <a:noFill/>
                    </a:ln>
                  </pic:spPr>
                </pic:pic>
              </a:graphicData>
            </a:graphic>
          </wp:inline>
        </w:drawing>
      </w:r>
    </w:p>
    <w:p w:rsidR="006928F3" w:rsidRPr="00630FDF" w:rsidRDefault="00624C9B" w:rsidP="006928F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Slika 15</w:t>
      </w:r>
      <w:r w:rsidR="006928F3" w:rsidRPr="00630FDF">
        <w:rPr>
          <w:rFonts w:ascii="Times New Roman" w:eastAsia="Times New Roman" w:hAnsi="Times New Roman" w:cs="Times New Roman"/>
          <w:b/>
          <w:sz w:val="24"/>
          <w:szCs w:val="24"/>
        </w:rPr>
        <w:t xml:space="preserve">. </w:t>
      </w:r>
      <w:r w:rsidR="006928F3" w:rsidRPr="00630FDF">
        <w:rPr>
          <w:rFonts w:ascii="Times New Roman" w:eastAsia="Times New Roman" w:hAnsi="Times New Roman" w:cs="Times New Roman"/>
          <w:sz w:val="24"/>
          <w:szCs w:val="24"/>
        </w:rPr>
        <w:t>Dijelovi HPLC kromatografa</w:t>
      </w:r>
      <w:r w:rsidR="0043486B">
        <w:rPr>
          <w:rFonts w:ascii="Times New Roman" w:eastAsia="Times New Roman" w:hAnsi="Times New Roman" w:cs="Times New Roman"/>
          <w:sz w:val="24"/>
          <w:szCs w:val="24"/>
        </w:rPr>
        <w:t xml:space="preserve"> </w:t>
      </w:r>
      <w:r w:rsidR="007A63F5" w:rsidRPr="00C978B3">
        <w:rPr>
          <w:rFonts w:ascii="Times New Roman" w:eastAsia="Times New Roman" w:hAnsi="Times New Roman" w:cs="Times New Roman"/>
          <w:sz w:val="24"/>
          <w:szCs w:val="24"/>
        </w:rPr>
        <w:t>[</w:t>
      </w:r>
      <w:r w:rsidRPr="00C978B3">
        <w:rPr>
          <w:rFonts w:ascii="Times New Roman" w:eastAsia="Times New Roman" w:hAnsi="Times New Roman" w:cs="Times New Roman"/>
          <w:sz w:val="24"/>
          <w:szCs w:val="24"/>
        </w:rPr>
        <w:t>4</w:t>
      </w:r>
      <w:r w:rsidR="004737A6">
        <w:rPr>
          <w:rFonts w:ascii="Times New Roman" w:eastAsia="Times New Roman" w:hAnsi="Times New Roman" w:cs="Times New Roman"/>
          <w:sz w:val="24"/>
          <w:szCs w:val="24"/>
        </w:rPr>
        <w:t>5</w:t>
      </w:r>
      <w:r w:rsidR="007A63F5" w:rsidRPr="00C978B3">
        <w:rPr>
          <w:rFonts w:ascii="Times New Roman" w:eastAsia="Times New Roman" w:hAnsi="Times New Roman" w:cs="Times New Roman"/>
          <w:sz w:val="24"/>
          <w:szCs w:val="24"/>
        </w:rPr>
        <w:t>]</w:t>
      </w:r>
    </w:p>
    <w:p w:rsidR="00B330D9" w:rsidRPr="00110D2F" w:rsidRDefault="00624C9B" w:rsidP="00B330D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Slika 15</w:t>
      </w:r>
      <w:r w:rsidR="00DB35E4" w:rsidRPr="00110D2F">
        <w:rPr>
          <w:rFonts w:ascii="Times New Roman" w:eastAsia="Times New Roman" w:hAnsi="Times New Roman" w:cs="Times New Roman"/>
          <w:sz w:val="24"/>
          <w:szCs w:val="24"/>
        </w:rPr>
        <w:t xml:space="preserve"> </w:t>
      </w:r>
      <w:r w:rsidR="00B330D9" w:rsidRPr="00110D2F">
        <w:rPr>
          <w:rFonts w:ascii="Times New Roman" w:eastAsia="Times New Roman" w:hAnsi="Times New Roman" w:cs="Times New Roman"/>
          <w:sz w:val="24"/>
          <w:szCs w:val="24"/>
        </w:rPr>
        <w:t xml:space="preserve">prikazuje tekućinski kromatograf visoke djelotvornosti koji se sastoji od spremnika pokretna faze, pumpe, automatskog uzorkivača, kromatografske kolone, detektora i računala za obradu podataka. </w:t>
      </w:r>
    </w:p>
    <w:p w:rsidR="00B330D9" w:rsidRPr="00110D2F" w:rsidRDefault="00B330D9" w:rsidP="00D106DB">
      <w:pPr>
        <w:pStyle w:val="ListParagraph"/>
        <w:numPr>
          <w:ilvl w:val="0"/>
          <w:numId w:val="12"/>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i/>
          <w:sz w:val="24"/>
          <w:szCs w:val="24"/>
        </w:rPr>
        <w:t>Spremnik pokretne faze</w:t>
      </w:r>
      <w:r w:rsidRPr="00110D2F">
        <w:rPr>
          <w:rFonts w:ascii="Times New Roman" w:eastAsia="Times New Roman" w:hAnsi="Times New Roman" w:cs="Times New Roman"/>
          <w:sz w:val="24"/>
          <w:szCs w:val="24"/>
        </w:rPr>
        <w:t xml:space="preserve"> – jedan ili više staklenih spremnika pokretne faze omogućuju skladištenje dovoljnog volumena otapala (najmanje 500</w:t>
      </w:r>
      <w:r w:rsidR="00DB35E4" w:rsidRPr="00110D2F">
        <w:rPr>
          <w:rFonts w:ascii="Times New Roman" w:eastAsia="Times New Roman" w:hAnsi="Times New Roman" w:cs="Times New Roman"/>
          <w:sz w:val="24"/>
          <w:szCs w:val="24"/>
        </w:rPr>
        <w:t xml:space="preserve"> </w:t>
      </w:r>
      <w:r w:rsidRPr="00110D2F">
        <w:rPr>
          <w:rFonts w:ascii="Times New Roman" w:eastAsia="Times New Roman" w:hAnsi="Times New Roman" w:cs="Times New Roman"/>
          <w:sz w:val="24"/>
          <w:szCs w:val="24"/>
        </w:rPr>
        <w:t>m</w:t>
      </w:r>
      <w:r w:rsidR="0043486B">
        <w:rPr>
          <w:rFonts w:ascii="Times New Roman" w:eastAsia="Times New Roman" w:hAnsi="Times New Roman" w:cs="Times New Roman"/>
          <w:sz w:val="24"/>
          <w:szCs w:val="24"/>
        </w:rPr>
        <w:t>L</w:t>
      </w:r>
      <w:r w:rsidR="008E1C63">
        <w:rPr>
          <w:rFonts w:ascii="Times New Roman" w:eastAsia="Times New Roman" w:hAnsi="Times New Roman" w:cs="Times New Roman"/>
          <w:sz w:val="24"/>
          <w:szCs w:val="24"/>
        </w:rPr>
        <w:t>) za kontinuirani rad sustava.</w:t>
      </w:r>
      <w:r w:rsidRPr="00110D2F">
        <w:rPr>
          <w:rFonts w:ascii="Times New Roman" w:eastAsia="Times New Roman" w:hAnsi="Times New Roman" w:cs="Times New Roman"/>
          <w:sz w:val="24"/>
          <w:szCs w:val="24"/>
        </w:rPr>
        <w:t xml:space="preserve"> Spremnici moraju biti opremljeni uređajem za uklanjanje otopljenih plinova iz pokretne faze koji bi mogli utjecati na rad detektora. </w:t>
      </w:r>
    </w:p>
    <w:p w:rsidR="00B330D9" w:rsidRPr="00110D2F" w:rsidRDefault="00767B0A" w:rsidP="00D106DB">
      <w:pPr>
        <w:pStyle w:val="ListParagraph"/>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Pumpa</w:t>
      </w:r>
      <w:r w:rsidR="0086109B">
        <w:rPr>
          <w:rFonts w:ascii="Times New Roman" w:eastAsia="Times New Roman" w:hAnsi="Times New Roman" w:cs="Times New Roman"/>
          <w:sz w:val="24"/>
          <w:szCs w:val="24"/>
        </w:rPr>
        <w:t xml:space="preserve"> - </w:t>
      </w:r>
      <w:r w:rsidR="00A73980" w:rsidRPr="00110D2F">
        <w:rPr>
          <w:rFonts w:ascii="Times New Roman" w:eastAsia="Times New Roman" w:hAnsi="Times New Roman" w:cs="Times New Roman"/>
          <w:sz w:val="24"/>
        </w:rPr>
        <w:t>jedan od najvažnijih dijelova kromatografskog sustav</w:t>
      </w:r>
      <w:r>
        <w:rPr>
          <w:rFonts w:ascii="Times New Roman" w:eastAsia="Times New Roman" w:hAnsi="Times New Roman" w:cs="Times New Roman"/>
          <w:sz w:val="24"/>
        </w:rPr>
        <w:t>a tekućinske kromatografije vis</w:t>
      </w:r>
      <w:r w:rsidR="00A73980" w:rsidRPr="00110D2F">
        <w:rPr>
          <w:rFonts w:ascii="Times New Roman" w:eastAsia="Times New Roman" w:hAnsi="Times New Roman" w:cs="Times New Roman"/>
          <w:sz w:val="24"/>
        </w:rPr>
        <w:t>oke djelotvornosti. Pumpa održava kontinuirano konstantan protok pokretne faze kroz HP</w:t>
      </w:r>
      <w:r w:rsidR="008867BC">
        <w:rPr>
          <w:rFonts w:ascii="Times New Roman" w:eastAsia="Times New Roman" w:hAnsi="Times New Roman" w:cs="Times New Roman"/>
          <w:sz w:val="24"/>
        </w:rPr>
        <w:t xml:space="preserve">LC injektor, kolonu i detektor. </w:t>
      </w:r>
      <w:r w:rsidR="00A73980" w:rsidRPr="00110D2F">
        <w:rPr>
          <w:rFonts w:ascii="Times New Roman" w:eastAsia="Times New Roman" w:hAnsi="Times New Roman" w:cs="Times New Roman"/>
          <w:sz w:val="24"/>
        </w:rPr>
        <w:t xml:space="preserve">Zahtjevi kojima moraju udovoljiti pumpe </w:t>
      </w:r>
      <w:r w:rsidR="00EE2E99">
        <w:rPr>
          <w:rFonts w:ascii="Times New Roman" w:eastAsia="Times New Roman" w:hAnsi="Times New Roman" w:cs="Times New Roman"/>
          <w:sz w:val="24"/>
        </w:rPr>
        <w:t>su</w:t>
      </w:r>
      <w:r w:rsidR="00A73980" w:rsidRPr="00110D2F">
        <w:rPr>
          <w:rFonts w:ascii="Times New Roman" w:eastAsia="Times New Roman" w:hAnsi="Times New Roman" w:cs="Times New Roman"/>
          <w:sz w:val="24"/>
        </w:rPr>
        <w:t>: tlakovi do 30 MPa, izlaz bez pulsiranja tlaka, brzine protoka od 0,01 do 5 mL</w:t>
      </w:r>
      <w:r w:rsidR="0043486B">
        <w:rPr>
          <w:rFonts w:ascii="Times New Roman" w:eastAsia="Times New Roman" w:hAnsi="Times New Roman" w:cs="Times New Roman"/>
          <w:sz w:val="24"/>
        </w:rPr>
        <w:sym w:font="Symbol" w:char="F0D7"/>
      </w:r>
      <w:r w:rsidR="00A73980" w:rsidRPr="00110D2F">
        <w:rPr>
          <w:rFonts w:ascii="Times New Roman" w:eastAsia="Times New Roman" w:hAnsi="Times New Roman" w:cs="Times New Roman"/>
          <w:sz w:val="24"/>
        </w:rPr>
        <w:t>min</w:t>
      </w:r>
      <w:r w:rsidR="0043486B" w:rsidRPr="008E3BE9">
        <w:rPr>
          <w:rFonts w:ascii="Times New Roman" w:eastAsia="Times New Roman" w:hAnsi="Times New Roman" w:cs="Times New Roman"/>
          <w:sz w:val="24"/>
          <w:vertAlign w:val="superscript"/>
        </w:rPr>
        <w:t>-1</w:t>
      </w:r>
      <w:r w:rsidR="00A73980" w:rsidRPr="00110D2F">
        <w:rPr>
          <w:rFonts w:ascii="Times New Roman" w:eastAsia="Times New Roman" w:hAnsi="Times New Roman" w:cs="Times New Roman"/>
          <w:sz w:val="24"/>
        </w:rPr>
        <w:t xml:space="preserve">, reproducibilnost protoka od 99,5% ili bolja te otpornost na koroziju </w:t>
      </w:r>
      <w:r w:rsidR="00EE2E99">
        <w:rPr>
          <w:rFonts w:ascii="Times New Roman" w:eastAsia="Times New Roman" w:hAnsi="Times New Roman" w:cs="Times New Roman"/>
          <w:sz w:val="24"/>
        </w:rPr>
        <w:t>koja se može pojaviti zbog djelovanja različitih otapala.</w:t>
      </w:r>
    </w:p>
    <w:p w:rsidR="00A73980" w:rsidRPr="00110D2F" w:rsidRDefault="00A73980" w:rsidP="00D106DB">
      <w:pPr>
        <w:pStyle w:val="ListParagraph"/>
        <w:numPr>
          <w:ilvl w:val="0"/>
          <w:numId w:val="12"/>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i/>
          <w:sz w:val="24"/>
        </w:rPr>
        <w:t>Automatski uzorkivač</w:t>
      </w:r>
      <w:r w:rsidRPr="00110D2F">
        <w:rPr>
          <w:rFonts w:ascii="Times New Roman" w:eastAsia="Times New Roman" w:hAnsi="Times New Roman" w:cs="Times New Roman"/>
          <w:sz w:val="24"/>
        </w:rPr>
        <w:t xml:space="preserve"> – unosi uzorak u struju pokretne faze prije samog ulaska u kromatografsku kolonu. </w:t>
      </w:r>
    </w:p>
    <w:p w:rsidR="00A73980" w:rsidRPr="00110D2F" w:rsidRDefault="00A73980" w:rsidP="00D106DB">
      <w:pPr>
        <w:pStyle w:val="ListParagraph"/>
        <w:numPr>
          <w:ilvl w:val="0"/>
          <w:numId w:val="12"/>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i/>
          <w:sz w:val="24"/>
        </w:rPr>
        <w:t xml:space="preserve">Kromatografska kolona </w:t>
      </w:r>
      <w:r w:rsidR="00CB1470" w:rsidRPr="00110D2F">
        <w:rPr>
          <w:rFonts w:ascii="Times New Roman" w:eastAsia="Times New Roman" w:hAnsi="Times New Roman" w:cs="Times New Roman"/>
          <w:sz w:val="24"/>
        </w:rPr>
        <w:t>–</w:t>
      </w:r>
      <w:r w:rsidRPr="00110D2F">
        <w:rPr>
          <w:rFonts w:ascii="Times New Roman" w:eastAsia="Times New Roman" w:hAnsi="Times New Roman" w:cs="Times New Roman"/>
          <w:sz w:val="24"/>
        </w:rPr>
        <w:t xml:space="preserve"> </w:t>
      </w:r>
      <w:r w:rsidR="00CB1470" w:rsidRPr="00110D2F">
        <w:rPr>
          <w:rFonts w:ascii="Times New Roman" w:eastAsia="Times New Roman" w:hAnsi="Times New Roman" w:cs="Times New Roman"/>
          <w:sz w:val="24"/>
        </w:rPr>
        <w:t xml:space="preserve">uska metalna cijev unutar koje je smještena nepokretna faza. Dimenzije kromatografske kolone mogu biti različite: 100 – 250 mm duljine, 2,1 – 4,6 mm unutrašnjeg promjera te </w:t>
      </w:r>
      <w:r w:rsidR="00CB6823">
        <w:rPr>
          <w:rFonts w:ascii="Times New Roman" w:eastAsia="Times New Roman" w:hAnsi="Times New Roman" w:cs="Times New Roman"/>
          <w:sz w:val="24"/>
        </w:rPr>
        <w:t>2</w:t>
      </w:r>
      <w:r w:rsidR="00CB1470" w:rsidRPr="00110D2F">
        <w:rPr>
          <w:rFonts w:ascii="Times New Roman" w:eastAsia="Times New Roman" w:hAnsi="Times New Roman" w:cs="Times New Roman"/>
          <w:sz w:val="24"/>
        </w:rPr>
        <w:t xml:space="preserve"> – 5</w:t>
      </w:r>
      <w:r w:rsidR="00CB1470" w:rsidRPr="00110D2F">
        <w:rPr>
          <w:rFonts w:ascii="Times New Roman" w:hAnsi="Times New Roman" w:cs="Times New Roman"/>
          <w:bCs/>
          <w:sz w:val="24"/>
          <w:szCs w:val="24"/>
        </w:rPr>
        <w:t xml:space="preserve"> µm promjera čestice.</w:t>
      </w:r>
      <w:r w:rsidR="00D23A53">
        <w:rPr>
          <w:rFonts w:ascii="Times New Roman" w:eastAsia="Times New Roman" w:hAnsi="Times New Roman" w:cs="Times New Roman"/>
          <w:sz w:val="24"/>
        </w:rPr>
        <w:t xml:space="preserve"> </w:t>
      </w:r>
    </w:p>
    <w:p w:rsidR="00CB1470" w:rsidRPr="00110D2F" w:rsidRDefault="00CB1470" w:rsidP="00D106DB">
      <w:pPr>
        <w:pStyle w:val="ListParagraph"/>
        <w:numPr>
          <w:ilvl w:val="0"/>
          <w:numId w:val="12"/>
        </w:numPr>
        <w:spacing w:line="360" w:lineRule="auto"/>
        <w:jc w:val="both"/>
        <w:rPr>
          <w:rFonts w:ascii="Times New Roman" w:hAnsi="Times New Roman" w:cs="Times New Roman"/>
          <w:sz w:val="24"/>
          <w:szCs w:val="24"/>
        </w:rPr>
      </w:pPr>
      <w:r w:rsidRPr="008E3BE9">
        <w:rPr>
          <w:rFonts w:ascii="Times New Roman" w:eastAsia="Times New Roman" w:hAnsi="Times New Roman" w:cs="Times New Roman"/>
          <w:i/>
          <w:sz w:val="24"/>
        </w:rPr>
        <w:t>Detektor</w:t>
      </w:r>
      <w:r w:rsidRPr="00110D2F">
        <w:rPr>
          <w:rFonts w:ascii="Times New Roman" w:eastAsia="Times New Roman" w:hAnsi="Times New Roman" w:cs="Times New Roman"/>
          <w:i/>
          <w:sz w:val="24"/>
        </w:rPr>
        <w:t xml:space="preserve"> - </w:t>
      </w:r>
      <w:r w:rsidRPr="00110D2F">
        <w:rPr>
          <w:rFonts w:ascii="Times New Roman" w:hAnsi="Times New Roman" w:cs="Times New Roman"/>
          <w:sz w:val="24"/>
          <w:szCs w:val="24"/>
        </w:rPr>
        <w:t>detektor ima važnu ulogu detekcije komponenti koje izlaze iz stupca nakon eluiranja. Vrste detektora u HPLC-u mogu se podijeliti u dvije kategorije</w:t>
      </w:r>
      <w:r w:rsidR="0015391F">
        <w:rPr>
          <w:rFonts w:ascii="Times New Roman" w:hAnsi="Times New Roman" w:cs="Times New Roman"/>
          <w:sz w:val="24"/>
          <w:szCs w:val="24"/>
        </w:rPr>
        <w:t xml:space="preserve"> </w:t>
      </w:r>
      <w:r w:rsidR="0015391F" w:rsidRPr="0015391F">
        <w:rPr>
          <w:rFonts w:ascii="Times New Roman" w:eastAsia="Times New Roman" w:hAnsi="Times New Roman" w:cs="Times New Roman"/>
          <w:sz w:val="24"/>
          <w:szCs w:val="24"/>
        </w:rPr>
        <w:t>[</w:t>
      </w:r>
      <w:r w:rsidR="00C978B3">
        <w:rPr>
          <w:rFonts w:ascii="Times New Roman" w:eastAsia="Times New Roman" w:hAnsi="Times New Roman" w:cs="Times New Roman"/>
          <w:sz w:val="24"/>
          <w:szCs w:val="24"/>
        </w:rPr>
        <w:t>47</w:t>
      </w:r>
      <w:r w:rsidR="0015391F" w:rsidRPr="0015391F">
        <w:rPr>
          <w:rFonts w:ascii="Times New Roman" w:eastAsia="Times New Roman" w:hAnsi="Times New Roman" w:cs="Times New Roman"/>
          <w:sz w:val="24"/>
          <w:szCs w:val="24"/>
        </w:rPr>
        <w:t>]</w:t>
      </w:r>
      <w:r w:rsidRPr="00110D2F">
        <w:rPr>
          <w:rFonts w:ascii="Times New Roman" w:hAnsi="Times New Roman" w:cs="Times New Roman"/>
          <w:sz w:val="24"/>
          <w:szCs w:val="24"/>
        </w:rPr>
        <w:t xml:space="preserve">: </w:t>
      </w:r>
    </w:p>
    <w:p w:rsidR="00CB1470" w:rsidRPr="00110D2F" w:rsidRDefault="00CB1470" w:rsidP="00D106DB">
      <w:pPr>
        <w:pStyle w:val="ListParagraph"/>
        <w:numPr>
          <w:ilvl w:val="0"/>
          <w:numId w:val="13"/>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sz w:val="24"/>
          <w:szCs w:val="24"/>
        </w:rPr>
        <w:t>nespecifični (ili univerzalni) – mjeri se refrakcijski indeks ili dielektična konstanta uzorka</w:t>
      </w:r>
    </w:p>
    <w:p w:rsidR="00B25802" w:rsidRPr="00110D2F" w:rsidRDefault="00CB1470" w:rsidP="00D106DB">
      <w:pPr>
        <w:pStyle w:val="ListParagraph"/>
        <w:numPr>
          <w:ilvl w:val="0"/>
          <w:numId w:val="13"/>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sz w:val="24"/>
          <w:szCs w:val="24"/>
        </w:rPr>
        <w:t>specifični – fizikalna ili kemijska svojstva se mjere pod idealnim uvjetima, npr. UV apsorpcija, spektrometrija masa</w:t>
      </w:r>
      <w:r w:rsidR="0092095F">
        <w:rPr>
          <w:rFonts w:ascii="Times New Roman" w:eastAsia="Times New Roman" w:hAnsi="Times New Roman" w:cs="Times New Roman"/>
          <w:sz w:val="24"/>
          <w:szCs w:val="24"/>
        </w:rPr>
        <w:t xml:space="preserve"> </w:t>
      </w:r>
    </w:p>
    <w:p w:rsidR="00CB1470" w:rsidRPr="00481043" w:rsidRDefault="0086109B" w:rsidP="0086109B">
      <w:pPr>
        <w:spacing w:line="360" w:lineRule="auto"/>
        <w:ind w:left="1080"/>
        <w:jc w:val="both"/>
        <w:rPr>
          <w:rFonts w:ascii="Times New Roman" w:eastAsia="Times New Roman" w:hAnsi="Times New Roman" w:cs="Times New Roman"/>
          <w:sz w:val="24"/>
        </w:rPr>
      </w:pPr>
      <w:r w:rsidRPr="0086109B">
        <w:rPr>
          <w:rFonts w:ascii="Times New Roman" w:eastAsia="Times New Roman" w:hAnsi="Times New Roman" w:cs="Times New Roman"/>
          <w:sz w:val="24"/>
        </w:rPr>
        <w:t>Detektori koji se koriste u HPLC su: refrakcijski detektor za mjerenje refrakcijskog indeksa, UV/Vid detektori koji mogu imati stalnu valnu duljinu, promjenjivu valnu duljinu ili mogu biti s nizom dioda (DAD), fluorescentni detektor, konduktometrijski detektor i spektrometar masa. Izrazito bitni parametri koje mora zadovoljiti detektor jest mali pomak i šum kod snimanja bazne linije, velika osjetljivost, brzi odziv, široko linearno dinamičko područje rada, mali „mrtvi“ volumen (što znači minimalno širenje kromatografske krivulje), dizajn protočnih ćelija detektora koji će spriječiti ponovno miješanje separiranih analita, neosjetljivost na promjenu vrste otapala, protoka i temperature, jednostavno i pouzdano rukovanje, nedestruktivni s obzirom na uzorak te podesivi tako da se mogu optimirati za različite spojeve.</w:t>
      </w:r>
    </w:p>
    <w:p w:rsidR="00B25802" w:rsidRPr="00110D2F" w:rsidRDefault="00B25802" w:rsidP="00D106DB">
      <w:pPr>
        <w:pStyle w:val="ListParagraph"/>
        <w:numPr>
          <w:ilvl w:val="0"/>
          <w:numId w:val="14"/>
        </w:numPr>
        <w:spacing w:line="360" w:lineRule="auto"/>
        <w:jc w:val="both"/>
        <w:rPr>
          <w:rFonts w:ascii="Times New Roman" w:eastAsia="Times New Roman" w:hAnsi="Times New Roman" w:cs="Times New Roman"/>
          <w:sz w:val="24"/>
          <w:szCs w:val="24"/>
        </w:rPr>
      </w:pPr>
      <w:r w:rsidRPr="00110D2F">
        <w:rPr>
          <w:rFonts w:ascii="Times New Roman" w:eastAsia="Times New Roman" w:hAnsi="Times New Roman" w:cs="Times New Roman"/>
          <w:i/>
          <w:sz w:val="24"/>
          <w:szCs w:val="24"/>
        </w:rPr>
        <w:t>Računalo</w:t>
      </w:r>
      <w:r w:rsidRPr="00110D2F">
        <w:rPr>
          <w:rFonts w:ascii="Times New Roman" w:eastAsia="Times New Roman" w:hAnsi="Times New Roman" w:cs="Times New Roman"/>
          <w:sz w:val="24"/>
          <w:szCs w:val="24"/>
        </w:rPr>
        <w:t xml:space="preserve"> – pomoću računalnog programa moguće je kontrolira</w:t>
      </w:r>
      <w:r w:rsidR="0086109B">
        <w:rPr>
          <w:rFonts w:ascii="Times New Roman" w:eastAsia="Times New Roman" w:hAnsi="Times New Roman" w:cs="Times New Roman"/>
          <w:sz w:val="24"/>
          <w:szCs w:val="24"/>
        </w:rPr>
        <w:t>ti HPLC sustav, prikupljati i ob</w:t>
      </w:r>
      <w:r w:rsidRPr="00110D2F">
        <w:rPr>
          <w:rFonts w:ascii="Times New Roman" w:eastAsia="Times New Roman" w:hAnsi="Times New Roman" w:cs="Times New Roman"/>
          <w:sz w:val="24"/>
          <w:szCs w:val="24"/>
        </w:rPr>
        <w:t>rađivati dobivene podatke.</w:t>
      </w:r>
    </w:p>
    <w:p w:rsidR="00B25802" w:rsidRPr="00110D2F" w:rsidRDefault="00EE2E99" w:rsidP="00B25802">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Uz pumpu</w:t>
      </w:r>
      <w:r w:rsidR="008B1201">
        <w:rPr>
          <w:rFonts w:ascii="Times New Roman" w:eastAsia="Times New Roman" w:hAnsi="Times New Roman" w:cs="Times New Roman"/>
          <w:sz w:val="24"/>
          <w:szCs w:val="24"/>
        </w:rPr>
        <w:t>,</w:t>
      </w:r>
      <w:r w:rsidR="008867BC">
        <w:rPr>
          <w:rFonts w:ascii="Times New Roman" w:eastAsia="Times New Roman" w:hAnsi="Times New Roman" w:cs="Times New Roman"/>
          <w:sz w:val="24"/>
          <w:szCs w:val="24"/>
        </w:rPr>
        <w:t xml:space="preserve"> </w:t>
      </w:r>
      <w:r w:rsidR="008867BC">
        <w:rPr>
          <w:rFonts w:ascii="Times New Roman" w:eastAsia="Times New Roman" w:hAnsi="Times New Roman" w:cs="Times New Roman"/>
          <w:sz w:val="24"/>
        </w:rPr>
        <w:t>koja može biti pumpa</w:t>
      </w:r>
      <w:r w:rsidR="008867BC" w:rsidRPr="00110D2F">
        <w:rPr>
          <w:rFonts w:ascii="Times New Roman" w:eastAsia="Times New Roman" w:hAnsi="Times New Roman" w:cs="Times New Roman"/>
          <w:sz w:val="24"/>
        </w:rPr>
        <w:t xml:space="preserve"> s konstantnim tlakom i pump</w:t>
      </w:r>
      <w:r w:rsidR="008867BC">
        <w:rPr>
          <w:rFonts w:ascii="Times New Roman" w:eastAsia="Times New Roman" w:hAnsi="Times New Roman" w:cs="Times New Roman"/>
          <w:sz w:val="24"/>
        </w:rPr>
        <w:t>a s konstantnim protokom</w:t>
      </w:r>
      <w:r>
        <w:rPr>
          <w:rFonts w:ascii="Times New Roman" w:eastAsia="Times New Roman" w:hAnsi="Times New Roman" w:cs="Times New Roman"/>
          <w:sz w:val="24"/>
          <w:szCs w:val="24"/>
        </w:rPr>
        <w:t>, drugi vrlo važan dio</w:t>
      </w:r>
      <w:r w:rsidR="00B25802" w:rsidRPr="00110D2F">
        <w:rPr>
          <w:rFonts w:ascii="Times New Roman" w:eastAsia="Times New Roman" w:hAnsi="Times New Roman" w:cs="Times New Roman"/>
          <w:sz w:val="24"/>
          <w:szCs w:val="24"/>
        </w:rPr>
        <w:t xml:space="preserve"> kromatografskog sustava je kromatografska kolona u koj</w:t>
      </w:r>
      <w:r w:rsidR="0043486B">
        <w:rPr>
          <w:rFonts w:ascii="Times New Roman" w:eastAsia="Times New Roman" w:hAnsi="Times New Roman" w:cs="Times New Roman"/>
          <w:sz w:val="24"/>
          <w:szCs w:val="24"/>
        </w:rPr>
        <w:t>oj</w:t>
      </w:r>
      <w:r w:rsidR="00B25802" w:rsidRPr="00110D2F">
        <w:rPr>
          <w:rFonts w:ascii="Times New Roman" w:eastAsia="Times New Roman" w:hAnsi="Times New Roman" w:cs="Times New Roman"/>
          <w:sz w:val="24"/>
          <w:szCs w:val="24"/>
        </w:rPr>
        <w:t xml:space="preserve"> je smještena </w:t>
      </w:r>
      <w:r w:rsidR="00CB6823">
        <w:rPr>
          <w:rFonts w:ascii="Times New Roman" w:hAnsi="Times New Roman" w:cs="Times New Roman"/>
          <w:color w:val="000000"/>
          <w:sz w:val="24"/>
          <w:szCs w:val="24"/>
        </w:rPr>
        <w:lastRenderedPageBreak/>
        <w:t>nepokretna</w:t>
      </w:r>
      <w:r w:rsidR="00CB6823" w:rsidRPr="00110D2F">
        <w:rPr>
          <w:rFonts w:ascii="Times New Roman" w:eastAsia="Times New Roman" w:hAnsi="Times New Roman" w:cs="Times New Roman"/>
          <w:sz w:val="24"/>
          <w:szCs w:val="24"/>
        </w:rPr>
        <w:t xml:space="preserve"> </w:t>
      </w:r>
      <w:r w:rsidR="00B25802" w:rsidRPr="00110D2F">
        <w:rPr>
          <w:rFonts w:ascii="Times New Roman" w:eastAsia="Times New Roman" w:hAnsi="Times New Roman" w:cs="Times New Roman"/>
          <w:sz w:val="24"/>
          <w:szCs w:val="24"/>
        </w:rPr>
        <w:t>faza na kojoj dolazi do odjelji</w:t>
      </w:r>
      <w:r w:rsidR="00D23A53">
        <w:rPr>
          <w:rFonts w:ascii="Times New Roman" w:eastAsia="Times New Roman" w:hAnsi="Times New Roman" w:cs="Times New Roman"/>
          <w:sz w:val="24"/>
          <w:szCs w:val="24"/>
        </w:rPr>
        <w:t>vanja sastojaka ispitnog uzorka</w:t>
      </w:r>
      <w:r w:rsidR="00B25802" w:rsidRPr="00110D2F">
        <w:rPr>
          <w:rFonts w:ascii="Times New Roman" w:hAnsi="Times New Roman" w:cs="Times New Roman"/>
          <w:color w:val="000000"/>
          <w:sz w:val="24"/>
          <w:szCs w:val="24"/>
        </w:rPr>
        <w:t>.</w:t>
      </w:r>
      <w:r w:rsidR="00E66182">
        <w:rPr>
          <w:rFonts w:ascii="Times New Roman" w:hAnsi="Times New Roman" w:cs="Times New Roman"/>
          <w:color w:val="000000"/>
          <w:sz w:val="24"/>
          <w:szCs w:val="24"/>
        </w:rPr>
        <w:t xml:space="preserve"> Kroz kolonu prolazi </w:t>
      </w:r>
      <w:r w:rsidR="00CB6823">
        <w:rPr>
          <w:rFonts w:ascii="Times New Roman" w:hAnsi="Times New Roman" w:cs="Times New Roman"/>
          <w:color w:val="000000"/>
          <w:sz w:val="24"/>
          <w:szCs w:val="24"/>
        </w:rPr>
        <w:t xml:space="preserve">pokretna </w:t>
      </w:r>
      <w:r w:rsidR="00E66182">
        <w:rPr>
          <w:rFonts w:ascii="Times New Roman" w:hAnsi="Times New Roman" w:cs="Times New Roman"/>
          <w:color w:val="000000"/>
          <w:sz w:val="24"/>
          <w:szCs w:val="24"/>
        </w:rPr>
        <w:t xml:space="preserve">faza. </w:t>
      </w:r>
      <w:r w:rsidR="00F17201">
        <w:rPr>
          <w:rFonts w:ascii="Times New Roman" w:hAnsi="Times New Roman" w:cs="Times New Roman"/>
          <w:color w:val="000000"/>
          <w:sz w:val="24"/>
          <w:szCs w:val="24"/>
        </w:rPr>
        <w:t xml:space="preserve">Tijekom vremena, </w:t>
      </w:r>
      <w:r w:rsidR="00F52999">
        <w:rPr>
          <w:rFonts w:ascii="Times New Roman" w:hAnsi="Times New Roman" w:cs="Times New Roman"/>
          <w:color w:val="000000"/>
          <w:sz w:val="24"/>
          <w:szCs w:val="24"/>
        </w:rPr>
        <w:t>kr</w:t>
      </w:r>
      <w:r>
        <w:rPr>
          <w:rFonts w:ascii="Times New Roman" w:hAnsi="Times New Roman" w:cs="Times New Roman"/>
          <w:color w:val="000000"/>
          <w:sz w:val="24"/>
          <w:szCs w:val="24"/>
        </w:rPr>
        <w:t xml:space="preserve">omatograske kolone znatno su se </w:t>
      </w:r>
      <w:r w:rsidR="00F52999">
        <w:rPr>
          <w:rFonts w:ascii="Times New Roman" w:hAnsi="Times New Roman" w:cs="Times New Roman"/>
          <w:color w:val="000000"/>
          <w:sz w:val="24"/>
          <w:szCs w:val="24"/>
        </w:rPr>
        <w:t>promijenile</w:t>
      </w:r>
      <w:r w:rsidR="005A24E1" w:rsidRPr="00110D2F">
        <w:rPr>
          <w:rFonts w:ascii="Times New Roman" w:hAnsi="Times New Roman" w:cs="Times New Roman"/>
          <w:color w:val="000000"/>
          <w:sz w:val="24"/>
          <w:szCs w:val="24"/>
        </w:rPr>
        <w:t>, pri č</w:t>
      </w:r>
      <w:r w:rsidR="00B25802" w:rsidRPr="00110D2F">
        <w:rPr>
          <w:rFonts w:ascii="Times New Roman" w:hAnsi="Times New Roman" w:cs="Times New Roman"/>
          <w:color w:val="000000"/>
          <w:sz w:val="24"/>
          <w:szCs w:val="24"/>
        </w:rPr>
        <w:t>emu se mijenjala duljina kolona, njihov unutarnji promjer, a naj</w:t>
      </w:r>
      <w:r w:rsidR="00342986">
        <w:rPr>
          <w:rFonts w:ascii="Times New Roman" w:hAnsi="Times New Roman" w:cs="Times New Roman"/>
          <w:color w:val="000000"/>
          <w:sz w:val="24"/>
          <w:szCs w:val="24"/>
        </w:rPr>
        <w:t>više se težilo</w:t>
      </w:r>
      <w:r>
        <w:rPr>
          <w:rFonts w:ascii="Times New Roman" w:hAnsi="Times New Roman" w:cs="Times New Roman"/>
          <w:color w:val="000000"/>
          <w:sz w:val="24"/>
          <w:szCs w:val="24"/>
        </w:rPr>
        <w:t xml:space="preserve"> </w:t>
      </w:r>
      <w:r w:rsidR="005A24E1" w:rsidRPr="00110D2F">
        <w:rPr>
          <w:rFonts w:ascii="Times New Roman" w:hAnsi="Times New Roman" w:cs="Times New Roman"/>
          <w:color w:val="000000"/>
          <w:sz w:val="24"/>
          <w:szCs w:val="24"/>
        </w:rPr>
        <w:t>smanjiti veličinu č</w:t>
      </w:r>
      <w:r w:rsidR="00B25802" w:rsidRPr="00110D2F">
        <w:rPr>
          <w:rFonts w:ascii="Times New Roman" w:hAnsi="Times New Roman" w:cs="Times New Roman"/>
          <w:color w:val="000000"/>
          <w:sz w:val="24"/>
          <w:szCs w:val="24"/>
        </w:rPr>
        <w:t>estica sorbensa - nekada od 100 mikronsk</w:t>
      </w:r>
      <w:r w:rsidR="005A24E1" w:rsidRPr="00110D2F">
        <w:rPr>
          <w:rFonts w:ascii="Times New Roman" w:hAnsi="Times New Roman" w:cs="Times New Roman"/>
          <w:color w:val="000000"/>
          <w:sz w:val="24"/>
          <w:szCs w:val="24"/>
        </w:rPr>
        <w:t>ih pa do današnjih sorbensa sa č</w:t>
      </w:r>
      <w:r w:rsidR="00B25802" w:rsidRPr="00110D2F">
        <w:rPr>
          <w:rFonts w:ascii="Times New Roman" w:hAnsi="Times New Roman" w:cs="Times New Roman"/>
          <w:color w:val="000000"/>
          <w:sz w:val="24"/>
          <w:szCs w:val="24"/>
        </w:rPr>
        <w:t xml:space="preserve">esticama manjim od 2 mikrona. </w:t>
      </w:r>
      <w:r w:rsidR="004F4D3C">
        <w:rPr>
          <w:rFonts w:ascii="Times New Roman" w:hAnsi="Times New Roman" w:cs="Times New Roman"/>
          <w:color w:val="000000"/>
          <w:sz w:val="24"/>
          <w:szCs w:val="24"/>
        </w:rPr>
        <w:t>K</w:t>
      </w:r>
      <w:r w:rsidR="00B25802" w:rsidRPr="00110D2F">
        <w:rPr>
          <w:rFonts w:ascii="Times New Roman" w:hAnsi="Times New Roman" w:cs="Times New Roman"/>
          <w:color w:val="000000"/>
          <w:sz w:val="24"/>
          <w:szCs w:val="24"/>
        </w:rPr>
        <w:t>olone koje se koriste za preparativnu</w:t>
      </w:r>
      <w:r w:rsidR="0092095F">
        <w:rPr>
          <w:rFonts w:ascii="Times New Roman" w:hAnsi="Times New Roman" w:cs="Times New Roman"/>
          <w:color w:val="000000"/>
          <w:sz w:val="24"/>
          <w:szCs w:val="24"/>
        </w:rPr>
        <w:t xml:space="preserve"> kromatografiju </w:t>
      </w:r>
      <w:r w:rsidR="005A24E1" w:rsidRPr="00110D2F">
        <w:rPr>
          <w:rFonts w:ascii="Times New Roman" w:hAnsi="Times New Roman" w:cs="Times New Roman"/>
          <w:color w:val="000000"/>
          <w:sz w:val="24"/>
          <w:szCs w:val="24"/>
        </w:rPr>
        <w:t>izrađ</w:t>
      </w:r>
      <w:r w:rsidR="00B25802" w:rsidRPr="00110D2F">
        <w:rPr>
          <w:rFonts w:ascii="Times New Roman" w:hAnsi="Times New Roman" w:cs="Times New Roman"/>
          <w:color w:val="000000"/>
          <w:sz w:val="24"/>
          <w:szCs w:val="24"/>
        </w:rPr>
        <w:t>uju</w:t>
      </w:r>
      <w:r w:rsidR="008B624F">
        <w:rPr>
          <w:rFonts w:ascii="Times New Roman" w:hAnsi="Times New Roman" w:cs="Times New Roman"/>
          <w:color w:val="000000"/>
          <w:sz w:val="24"/>
          <w:szCs w:val="24"/>
        </w:rPr>
        <w:t xml:space="preserve"> se</w:t>
      </w:r>
      <w:r w:rsidR="00B25802" w:rsidRPr="00110D2F">
        <w:rPr>
          <w:rFonts w:ascii="Times New Roman" w:hAnsi="Times New Roman" w:cs="Times New Roman"/>
          <w:color w:val="000000"/>
          <w:sz w:val="24"/>
          <w:szCs w:val="24"/>
        </w:rPr>
        <w:t xml:space="preserve"> sa zrncim</w:t>
      </w:r>
      <w:r w:rsidR="005A24E1" w:rsidRPr="00110D2F">
        <w:rPr>
          <w:rFonts w:ascii="Times New Roman" w:hAnsi="Times New Roman" w:cs="Times New Roman"/>
          <w:color w:val="000000"/>
          <w:sz w:val="24"/>
          <w:szCs w:val="24"/>
        </w:rPr>
        <w:t>a od oko 10 mikrona, no analitičke kolone se izrađ</w:t>
      </w:r>
      <w:r w:rsidR="00F17201">
        <w:rPr>
          <w:rFonts w:ascii="Times New Roman" w:hAnsi="Times New Roman" w:cs="Times New Roman"/>
          <w:color w:val="000000"/>
          <w:sz w:val="24"/>
          <w:szCs w:val="24"/>
        </w:rPr>
        <w:t>uju sa sve manjim</w:t>
      </w:r>
      <w:r w:rsidR="00B25802" w:rsidRPr="00110D2F">
        <w:rPr>
          <w:rFonts w:ascii="Times New Roman" w:hAnsi="Times New Roman" w:cs="Times New Roman"/>
          <w:color w:val="000000"/>
          <w:sz w:val="24"/>
          <w:szCs w:val="24"/>
        </w:rPr>
        <w:t xml:space="preserve"> zrncima, jer</w:t>
      </w:r>
      <w:r w:rsidR="0092095F">
        <w:rPr>
          <w:rFonts w:ascii="Times New Roman" w:hAnsi="Times New Roman" w:cs="Times New Roman"/>
          <w:color w:val="000000"/>
          <w:sz w:val="24"/>
          <w:szCs w:val="24"/>
        </w:rPr>
        <w:t xml:space="preserve"> to omogućava bolju separaciju</w:t>
      </w:r>
      <w:r w:rsidR="00EE7430" w:rsidRPr="00110D2F">
        <w:rPr>
          <w:rFonts w:ascii="Times New Roman" w:hAnsi="Times New Roman" w:cs="Times New Roman"/>
          <w:color w:val="000000"/>
          <w:sz w:val="24"/>
          <w:szCs w:val="24"/>
        </w:rPr>
        <w:t xml:space="preserve"> (</w:t>
      </w:r>
      <w:r w:rsidR="0015391F">
        <w:rPr>
          <w:rFonts w:ascii="Times New Roman" w:hAnsi="Times New Roman" w:cs="Times New Roman"/>
          <w:b/>
          <w:color w:val="000000"/>
          <w:sz w:val="24"/>
          <w:szCs w:val="24"/>
        </w:rPr>
        <w:t>slika 16</w:t>
      </w:r>
      <w:r w:rsidR="00B25802" w:rsidRPr="00110D2F">
        <w:rPr>
          <w:rFonts w:ascii="Times New Roman" w:hAnsi="Times New Roman" w:cs="Times New Roman"/>
          <w:color w:val="000000"/>
          <w:sz w:val="24"/>
          <w:szCs w:val="24"/>
        </w:rPr>
        <w:t>).</w:t>
      </w:r>
    </w:p>
    <w:p w:rsidR="001F6E41" w:rsidRDefault="00B25802" w:rsidP="001F6E41">
      <w:pPr>
        <w:spacing w:line="360" w:lineRule="auto"/>
        <w:jc w:val="center"/>
        <w:rPr>
          <w:rFonts w:ascii="Times New Roman" w:eastAsia="Times New Roman" w:hAnsi="Times New Roman" w:cs="Times New Roman"/>
          <w:b/>
          <w:sz w:val="24"/>
          <w:szCs w:val="24"/>
        </w:rPr>
      </w:pPr>
      <w:r w:rsidRPr="00110D2F">
        <w:rPr>
          <w:rFonts w:ascii="Times New Roman" w:eastAsia="Times New Roman" w:hAnsi="Times New Roman" w:cs="Times New Roman"/>
          <w:noProof/>
          <w:sz w:val="24"/>
          <w:szCs w:val="24"/>
        </w:rPr>
        <w:drawing>
          <wp:inline distT="0" distB="0" distL="0" distR="0" wp14:anchorId="6EF37B28" wp14:editId="0DC88DF8">
            <wp:extent cx="5762625" cy="211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2114550"/>
                    </a:xfrm>
                    <a:prstGeom prst="rect">
                      <a:avLst/>
                    </a:prstGeom>
                    <a:noFill/>
                    <a:ln>
                      <a:noFill/>
                    </a:ln>
                  </pic:spPr>
                </pic:pic>
              </a:graphicData>
            </a:graphic>
          </wp:inline>
        </w:drawing>
      </w:r>
      <w:r w:rsidR="0015391F">
        <w:rPr>
          <w:rFonts w:ascii="Times New Roman" w:eastAsia="Times New Roman" w:hAnsi="Times New Roman" w:cs="Times New Roman"/>
          <w:b/>
          <w:sz w:val="24"/>
          <w:szCs w:val="24"/>
        </w:rPr>
        <w:t>Slika 16</w:t>
      </w:r>
      <w:r w:rsidR="00DB35E4" w:rsidRPr="008E3BE9">
        <w:rPr>
          <w:rFonts w:ascii="Times New Roman" w:eastAsia="Times New Roman" w:hAnsi="Times New Roman" w:cs="Times New Roman"/>
          <w:b/>
          <w:sz w:val="24"/>
          <w:szCs w:val="24"/>
        </w:rPr>
        <w:t>.</w:t>
      </w:r>
      <w:r w:rsidRPr="008E3BE9">
        <w:rPr>
          <w:rFonts w:ascii="Times New Roman" w:eastAsia="Times New Roman" w:hAnsi="Times New Roman" w:cs="Times New Roman"/>
          <w:b/>
          <w:sz w:val="24"/>
          <w:szCs w:val="24"/>
        </w:rPr>
        <w:t xml:space="preserve"> </w:t>
      </w:r>
      <w:r w:rsidRPr="008E3BE9">
        <w:rPr>
          <w:rFonts w:ascii="Times New Roman" w:hAnsi="Times New Roman" w:cs="Times New Roman"/>
          <w:color w:val="000000"/>
          <w:sz w:val="24"/>
          <w:szCs w:val="24"/>
        </w:rPr>
        <w:t>Konstru</w:t>
      </w:r>
      <w:r w:rsidR="00A271CC" w:rsidRPr="008E3BE9">
        <w:rPr>
          <w:rFonts w:ascii="Times New Roman" w:hAnsi="Times New Roman" w:cs="Times New Roman"/>
          <w:color w:val="000000"/>
          <w:sz w:val="24"/>
          <w:szCs w:val="24"/>
        </w:rPr>
        <w:t>k</w:t>
      </w:r>
      <w:r w:rsidRPr="008E3BE9">
        <w:rPr>
          <w:rFonts w:ascii="Times New Roman" w:hAnsi="Times New Roman" w:cs="Times New Roman"/>
          <w:color w:val="000000"/>
          <w:sz w:val="24"/>
          <w:szCs w:val="24"/>
        </w:rPr>
        <w:t>cija kolone te prikaz kolona za preparativnu i analitičku kromatografiju</w:t>
      </w:r>
      <w:r w:rsidR="00436BAA">
        <w:rPr>
          <w:rFonts w:ascii="Times New Roman" w:hAnsi="Times New Roman" w:cs="Times New Roman"/>
          <w:color w:val="000000"/>
          <w:sz w:val="24"/>
          <w:szCs w:val="24"/>
        </w:rPr>
        <w:t xml:space="preserve"> </w:t>
      </w:r>
      <w:r w:rsidR="005A24E1" w:rsidRPr="0015391F">
        <w:rPr>
          <w:rFonts w:ascii="Times New Roman" w:hAnsi="Times New Roman" w:cs="Times New Roman"/>
          <w:color w:val="000000"/>
          <w:sz w:val="24"/>
          <w:szCs w:val="24"/>
        </w:rPr>
        <w:t>[</w:t>
      </w:r>
      <w:r w:rsidR="00FF3808">
        <w:rPr>
          <w:rFonts w:ascii="Times New Roman" w:hAnsi="Times New Roman" w:cs="Times New Roman"/>
          <w:color w:val="000000"/>
          <w:sz w:val="24"/>
          <w:szCs w:val="24"/>
        </w:rPr>
        <w:t>42</w:t>
      </w:r>
      <w:r w:rsidRPr="0015391F">
        <w:rPr>
          <w:rFonts w:ascii="Times New Roman" w:hAnsi="Times New Roman" w:cs="Times New Roman"/>
          <w:color w:val="000000"/>
          <w:sz w:val="24"/>
          <w:szCs w:val="24"/>
        </w:rPr>
        <w:t>]</w:t>
      </w:r>
    </w:p>
    <w:p w:rsidR="00B25802" w:rsidRPr="001F6E41" w:rsidRDefault="005A24E1" w:rsidP="001F6E41">
      <w:pPr>
        <w:spacing w:line="360" w:lineRule="auto"/>
        <w:jc w:val="both"/>
        <w:rPr>
          <w:rFonts w:ascii="Times New Roman" w:eastAsia="Times New Roman" w:hAnsi="Times New Roman" w:cs="Times New Roman"/>
          <w:b/>
          <w:sz w:val="24"/>
          <w:szCs w:val="24"/>
        </w:rPr>
      </w:pPr>
      <w:r w:rsidRPr="00110D2F">
        <w:rPr>
          <w:rFonts w:ascii="Times New Roman" w:eastAsia="Times New Roman" w:hAnsi="Times New Roman" w:cs="Times New Roman"/>
          <w:sz w:val="24"/>
          <w:szCs w:val="24"/>
        </w:rPr>
        <w:t xml:space="preserve">Proces odjeljivanja započinje unošenjem uzorka i pokretne faze u kromatografsku kolonu. Nakon odjeljivanja sastojaka uzorka na kromatografskoj koloni slijedi dokazivanje na detektoru, </w:t>
      </w:r>
      <w:r w:rsidR="008B624F">
        <w:rPr>
          <w:rFonts w:ascii="Times New Roman" w:eastAsia="Times New Roman" w:hAnsi="Times New Roman" w:cs="Times New Roman"/>
          <w:sz w:val="24"/>
          <w:szCs w:val="24"/>
        </w:rPr>
        <w:t>te prikaz kromatograma na  računalu</w:t>
      </w:r>
      <w:r w:rsidR="0015391F">
        <w:rPr>
          <w:rFonts w:ascii="Times New Roman" w:eastAsia="Times New Roman" w:hAnsi="Times New Roman" w:cs="Times New Roman"/>
          <w:sz w:val="24"/>
          <w:szCs w:val="24"/>
        </w:rPr>
        <w:t xml:space="preserve"> [</w:t>
      </w:r>
      <w:r w:rsidR="004737A6">
        <w:rPr>
          <w:rFonts w:ascii="Times New Roman" w:eastAsia="Times New Roman" w:hAnsi="Times New Roman" w:cs="Times New Roman"/>
          <w:sz w:val="24"/>
          <w:szCs w:val="24"/>
        </w:rPr>
        <w:t>35, 37, 41, 42</w:t>
      </w:r>
      <w:r w:rsidR="00C05BB0">
        <w:rPr>
          <w:rFonts w:ascii="Times New Roman" w:eastAsia="Times New Roman" w:hAnsi="Times New Roman" w:cs="Times New Roman"/>
          <w:sz w:val="24"/>
          <w:szCs w:val="24"/>
        </w:rPr>
        <w:t>, 46, 47</w:t>
      </w:r>
      <w:r w:rsidR="00C978B3">
        <w:rPr>
          <w:rFonts w:ascii="Times New Roman" w:eastAsia="Times New Roman" w:hAnsi="Times New Roman" w:cs="Times New Roman"/>
          <w:sz w:val="24"/>
          <w:szCs w:val="24"/>
        </w:rPr>
        <w:t>].</w:t>
      </w:r>
    </w:p>
    <w:p w:rsidR="0073394B" w:rsidRDefault="0073394B">
      <w:pPr>
        <w:spacing w:line="360" w:lineRule="auto"/>
        <w:jc w:val="both"/>
        <w:rPr>
          <w:rFonts w:ascii="Times New Roman" w:eastAsia="Times New Roman" w:hAnsi="Times New Roman" w:cs="Times New Roman"/>
          <w:b/>
          <w:sz w:val="28"/>
          <w:szCs w:val="28"/>
        </w:rPr>
      </w:pPr>
    </w:p>
    <w:p w:rsidR="00022E27" w:rsidRPr="00110D2F" w:rsidRDefault="002B0ECD">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E7430" w:rsidRPr="00110D2F">
        <w:rPr>
          <w:rFonts w:ascii="Times New Roman" w:eastAsia="Times New Roman" w:hAnsi="Times New Roman" w:cs="Times New Roman"/>
          <w:b/>
          <w:sz w:val="28"/>
          <w:szCs w:val="28"/>
        </w:rPr>
        <w:t>.5</w:t>
      </w:r>
      <w:r w:rsidR="002A3FE5">
        <w:rPr>
          <w:rFonts w:ascii="Times New Roman" w:eastAsia="Times New Roman" w:hAnsi="Times New Roman" w:cs="Times New Roman"/>
          <w:b/>
          <w:sz w:val="28"/>
          <w:szCs w:val="28"/>
        </w:rPr>
        <w:t>.</w:t>
      </w:r>
      <w:r w:rsidR="00CD6920" w:rsidRPr="00110D2F">
        <w:rPr>
          <w:rFonts w:ascii="Times New Roman" w:eastAsia="Times New Roman" w:hAnsi="Times New Roman" w:cs="Times New Roman"/>
          <w:b/>
          <w:sz w:val="28"/>
          <w:szCs w:val="28"/>
        </w:rPr>
        <w:t xml:space="preserve"> </w:t>
      </w:r>
      <w:r w:rsidR="00022E27" w:rsidRPr="00110D2F">
        <w:rPr>
          <w:rFonts w:ascii="Times New Roman" w:eastAsia="Times New Roman" w:hAnsi="Times New Roman" w:cs="Times New Roman"/>
          <w:b/>
          <w:sz w:val="28"/>
          <w:szCs w:val="28"/>
        </w:rPr>
        <w:t xml:space="preserve"> VALIDACIJA</w:t>
      </w:r>
    </w:p>
    <w:p w:rsidR="00DB35E4" w:rsidRPr="00110D2F" w:rsidRDefault="00022E27">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 xml:space="preserve">Definicija validacije glasi: </w:t>
      </w:r>
      <w:r w:rsidR="005879EE" w:rsidRPr="00110D2F">
        <w:rPr>
          <w:rFonts w:ascii="Times New Roman" w:eastAsia="Times New Roman" w:hAnsi="Times New Roman" w:cs="Times New Roman"/>
          <w:sz w:val="24"/>
        </w:rPr>
        <w:t>„</w:t>
      </w:r>
      <w:r w:rsidR="008A1512">
        <w:rPr>
          <w:rFonts w:ascii="Times New Roman" w:eastAsia="Times New Roman" w:hAnsi="Times New Roman" w:cs="Times New Roman"/>
          <w:sz w:val="24"/>
        </w:rPr>
        <w:t>V</w:t>
      </w:r>
      <w:r w:rsidR="005879EE" w:rsidRPr="00110D2F">
        <w:rPr>
          <w:rFonts w:ascii="Times New Roman" w:eastAsia="Times New Roman" w:hAnsi="Times New Roman" w:cs="Times New Roman"/>
          <w:sz w:val="24"/>
        </w:rPr>
        <w:t>alidacija je potvrda ispitivanjem i prikupljanjem dobivenih objektivnih dokaza o ispitivanju osobitih zahtjeva za predviđenu pos</w:t>
      </w:r>
      <w:r w:rsidR="00CE1B8C">
        <w:rPr>
          <w:rFonts w:ascii="Times New Roman" w:eastAsia="Times New Roman" w:hAnsi="Times New Roman" w:cs="Times New Roman"/>
          <w:sz w:val="24"/>
        </w:rPr>
        <w:t>e</w:t>
      </w:r>
      <w:r w:rsidR="00790485">
        <w:rPr>
          <w:rFonts w:ascii="Times New Roman" w:eastAsia="Times New Roman" w:hAnsi="Times New Roman" w:cs="Times New Roman"/>
          <w:sz w:val="24"/>
        </w:rPr>
        <w:t>bnu upotrebu</w:t>
      </w:r>
      <w:r w:rsidR="008A1512">
        <w:rPr>
          <w:rFonts w:ascii="Times New Roman" w:eastAsia="Times New Roman" w:hAnsi="Times New Roman" w:cs="Times New Roman"/>
          <w:sz w:val="24"/>
        </w:rPr>
        <w:t>.</w:t>
      </w:r>
      <w:r w:rsidR="005879EE" w:rsidRPr="00110D2F">
        <w:rPr>
          <w:rFonts w:ascii="Times New Roman" w:eastAsia="Times New Roman" w:hAnsi="Times New Roman" w:cs="Times New Roman"/>
          <w:sz w:val="24"/>
        </w:rPr>
        <w:t>“</w:t>
      </w:r>
      <w:r w:rsidR="00790485">
        <w:rPr>
          <w:rFonts w:ascii="Times New Roman" w:eastAsia="Times New Roman" w:hAnsi="Times New Roman" w:cs="Times New Roman"/>
          <w:sz w:val="24"/>
        </w:rPr>
        <w:t xml:space="preserve"> [3</w:t>
      </w:r>
      <w:r w:rsidR="00DD5B5B">
        <w:rPr>
          <w:rFonts w:ascii="Times New Roman" w:eastAsia="Times New Roman" w:hAnsi="Times New Roman" w:cs="Times New Roman"/>
          <w:sz w:val="24"/>
        </w:rPr>
        <w:t>5</w:t>
      </w:r>
      <w:r w:rsidR="00790485">
        <w:rPr>
          <w:rFonts w:ascii="Times New Roman" w:eastAsia="Times New Roman" w:hAnsi="Times New Roman" w:cs="Times New Roman"/>
          <w:sz w:val="24"/>
        </w:rPr>
        <w:t xml:space="preserve">]. </w:t>
      </w:r>
      <w:r w:rsidR="005879EE" w:rsidRPr="00110D2F">
        <w:rPr>
          <w:rFonts w:ascii="Times New Roman" w:eastAsia="Times New Roman" w:hAnsi="Times New Roman" w:cs="Times New Roman"/>
          <w:sz w:val="24"/>
        </w:rPr>
        <w:t xml:space="preserve"> </w:t>
      </w:r>
    </w:p>
    <w:p w:rsidR="0073394B" w:rsidRDefault="0073394B">
      <w:pPr>
        <w:spacing w:line="360" w:lineRule="auto"/>
        <w:jc w:val="both"/>
        <w:rPr>
          <w:rFonts w:ascii="Times New Roman" w:eastAsia="Times New Roman" w:hAnsi="Times New Roman" w:cs="Times New Roman"/>
          <w:b/>
          <w:sz w:val="28"/>
          <w:szCs w:val="28"/>
        </w:rPr>
      </w:pPr>
    </w:p>
    <w:p w:rsidR="0073394B" w:rsidRDefault="002B0ECD">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E7430" w:rsidRPr="00110D2F">
        <w:rPr>
          <w:rFonts w:ascii="Times New Roman" w:eastAsia="Times New Roman" w:hAnsi="Times New Roman" w:cs="Times New Roman"/>
          <w:b/>
          <w:sz w:val="28"/>
          <w:szCs w:val="28"/>
        </w:rPr>
        <w:t>.5</w:t>
      </w:r>
      <w:r w:rsidR="00CD6920" w:rsidRPr="00110D2F">
        <w:rPr>
          <w:rFonts w:ascii="Times New Roman" w:eastAsia="Times New Roman" w:hAnsi="Times New Roman" w:cs="Times New Roman"/>
          <w:b/>
          <w:sz w:val="28"/>
          <w:szCs w:val="28"/>
        </w:rPr>
        <w:t>.1.  VALIDACIJA UZORKA I UZORKOVANJE</w:t>
      </w:r>
    </w:p>
    <w:p w:rsidR="000154E4" w:rsidRPr="0073394B" w:rsidRDefault="00AA4D91">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Uzorak je jedan ili više dijelova preuzetih iz populacije </w:t>
      </w:r>
      <w:r w:rsidR="00CB6823">
        <w:rPr>
          <w:rFonts w:ascii="Times New Roman" w:eastAsia="Times New Roman" w:hAnsi="Times New Roman" w:cs="Times New Roman"/>
          <w:sz w:val="24"/>
          <w:szCs w:val="24"/>
        </w:rPr>
        <w:t>na kojima se provodi analiza s ciljem dobivanja</w:t>
      </w:r>
      <w:r>
        <w:rPr>
          <w:rFonts w:ascii="Times New Roman" w:eastAsia="Times New Roman" w:hAnsi="Times New Roman" w:cs="Times New Roman"/>
          <w:sz w:val="24"/>
          <w:szCs w:val="24"/>
        </w:rPr>
        <w:t xml:space="preserve"> potrebn</w:t>
      </w:r>
      <w:r w:rsidR="00CB6823">
        <w:rPr>
          <w:rFonts w:ascii="Times New Roman" w:eastAsia="Times New Roman" w:hAnsi="Times New Roman" w:cs="Times New Roman"/>
          <w:sz w:val="24"/>
          <w:szCs w:val="24"/>
        </w:rPr>
        <w:t>ih</w:t>
      </w:r>
      <w:r>
        <w:rPr>
          <w:rFonts w:ascii="Times New Roman" w:eastAsia="Times New Roman" w:hAnsi="Times New Roman" w:cs="Times New Roman"/>
          <w:sz w:val="24"/>
          <w:szCs w:val="24"/>
        </w:rPr>
        <w:t xml:space="preserve"> informacij</w:t>
      </w:r>
      <w:r w:rsidR="00CB682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na temelju kojih se donose odluke.</w:t>
      </w:r>
      <w:r w:rsidR="000154E4">
        <w:rPr>
          <w:rFonts w:ascii="Times New Roman" w:eastAsia="Times New Roman" w:hAnsi="Times New Roman" w:cs="Times New Roman"/>
          <w:sz w:val="24"/>
          <w:szCs w:val="24"/>
        </w:rPr>
        <w:t xml:space="preserve"> Uzorak prije </w:t>
      </w:r>
      <w:r w:rsidR="00C22154">
        <w:rPr>
          <w:rFonts w:ascii="Times New Roman" w:eastAsia="Times New Roman" w:hAnsi="Times New Roman" w:cs="Times New Roman"/>
          <w:sz w:val="24"/>
          <w:szCs w:val="24"/>
        </w:rPr>
        <w:t xml:space="preserve">svega mora biti reprezentativan </w:t>
      </w:r>
      <w:r w:rsidR="000154E4">
        <w:rPr>
          <w:rFonts w:ascii="Times New Roman" w:eastAsia="Times New Roman" w:hAnsi="Times New Roman" w:cs="Times New Roman"/>
          <w:sz w:val="24"/>
          <w:szCs w:val="24"/>
        </w:rPr>
        <w:t xml:space="preserve">što znači da mora sadržavati sva bitna obilježja cjeline iz koje je uzet. </w:t>
      </w:r>
      <w:r w:rsidR="000154E4">
        <w:rPr>
          <w:rFonts w:ascii="Times New Roman" w:eastAsia="Times New Roman" w:hAnsi="Times New Roman" w:cs="Times New Roman"/>
          <w:sz w:val="24"/>
          <w:szCs w:val="24"/>
        </w:rPr>
        <w:lastRenderedPageBreak/>
        <w:t>Preduvjeti</w:t>
      </w:r>
      <w:r w:rsidR="00C22154">
        <w:rPr>
          <w:rFonts w:ascii="Times New Roman" w:eastAsia="Times New Roman" w:hAnsi="Times New Roman" w:cs="Times New Roman"/>
          <w:sz w:val="24"/>
          <w:szCs w:val="24"/>
        </w:rPr>
        <w:t xml:space="preserve"> </w:t>
      </w:r>
      <w:r w:rsidR="000154E4">
        <w:rPr>
          <w:rFonts w:ascii="Times New Roman" w:eastAsia="Times New Roman" w:hAnsi="Times New Roman" w:cs="Times New Roman"/>
          <w:sz w:val="24"/>
          <w:szCs w:val="24"/>
        </w:rPr>
        <w:t xml:space="preserve">reprezentativnosti uzorka su homogenost, sigurnost i stabilnost. Samo uzorkovanje je izvor najveće pogreške analitičkog sustava te može uključivati </w:t>
      </w:r>
      <w:r w:rsidR="000154E4" w:rsidRPr="00C978B3">
        <w:rPr>
          <w:rFonts w:ascii="Times New Roman" w:eastAsia="Times New Roman" w:hAnsi="Times New Roman" w:cs="Times New Roman"/>
          <w:sz w:val="24"/>
          <w:szCs w:val="24"/>
        </w:rPr>
        <w:t>sustavnu pogrešku</w:t>
      </w:r>
      <w:r w:rsidR="000154E4">
        <w:rPr>
          <w:rFonts w:ascii="Times New Roman" w:eastAsia="Times New Roman" w:hAnsi="Times New Roman" w:cs="Times New Roman"/>
          <w:sz w:val="24"/>
          <w:szCs w:val="24"/>
        </w:rPr>
        <w:t xml:space="preserve"> koja ukazuje na netočnost i </w:t>
      </w:r>
      <w:r w:rsidR="000154E4" w:rsidRPr="00C978B3">
        <w:rPr>
          <w:rFonts w:ascii="Times New Roman" w:eastAsia="Times New Roman" w:hAnsi="Times New Roman" w:cs="Times New Roman"/>
          <w:sz w:val="24"/>
          <w:szCs w:val="24"/>
        </w:rPr>
        <w:t>slučajnu pogrešku</w:t>
      </w:r>
      <w:r w:rsidR="000154E4">
        <w:rPr>
          <w:rFonts w:ascii="Times New Roman" w:eastAsia="Times New Roman" w:hAnsi="Times New Roman" w:cs="Times New Roman"/>
          <w:sz w:val="24"/>
          <w:szCs w:val="24"/>
        </w:rPr>
        <w:t xml:space="preserve"> koja ukazuje na preciznost. Kvaliteta informacije ovisi o kvaliteti uzorka. </w:t>
      </w:r>
      <w:r w:rsidR="00B45CDE" w:rsidRPr="00110D2F">
        <w:rPr>
          <w:rFonts w:ascii="Times New Roman" w:eastAsia="Times New Roman" w:hAnsi="Times New Roman" w:cs="Times New Roman"/>
          <w:sz w:val="24"/>
        </w:rPr>
        <w:t>Validacija se mora temeljiti na objektivnim kriterijim</w:t>
      </w:r>
      <w:r w:rsidR="000154E4">
        <w:rPr>
          <w:rFonts w:ascii="Times New Roman" w:eastAsia="Times New Roman" w:hAnsi="Times New Roman" w:cs="Times New Roman"/>
          <w:sz w:val="24"/>
        </w:rPr>
        <w:t>a kako bi se izbjegla bilo kakva pogreška. Kri</w:t>
      </w:r>
      <w:r w:rsidR="00D842F4">
        <w:rPr>
          <w:rFonts w:ascii="Times New Roman" w:eastAsia="Times New Roman" w:hAnsi="Times New Roman" w:cs="Times New Roman"/>
          <w:sz w:val="24"/>
        </w:rPr>
        <w:t>teriji za prihvaćanje uzorka su</w:t>
      </w:r>
      <w:r w:rsidR="000154E4">
        <w:rPr>
          <w:rFonts w:ascii="Times New Roman" w:eastAsia="Times New Roman" w:hAnsi="Times New Roman" w:cs="Times New Roman"/>
          <w:sz w:val="24"/>
        </w:rPr>
        <w:t>:</w:t>
      </w:r>
    </w:p>
    <w:p w:rsidR="000154E4" w:rsidRDefault="000154E4" w:rsidP="00D106DB">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njegova nedvosmislena identifikacija</w:t>
      </w:r>
    </w:p>
    <w:p w:rsidR="000154E4" w:rsidRDefault="000154E4" w:rsidP="00D106DB">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usklađivanje postupaka uzorkovanja s</w:t>
      </w:r>
      <w:r w:rsidR="00633B30">
        <w:rPr>
          <w:rFonts w:ascii="Times New Roman" w:eastAsia="Times New Roman" w:hAnsi="Times New Roman" w:cs="Times New Roman"/>
          <w:sz w:val="24"/>
          <w:szCs w:val="24"/>
        </w:rPr>
        <w:t>a željenim podatkom</w:t>
      </w:r>
    </w:p>
    <w:p w:rsidR="00633B30" w:rsidRDefault="00633B30" w:rsidP="00D106DB">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valjan lanac nadzora nad sveukupnim postupkom</w:t>
      </w:r>
    </w:p>
    <w:p w:rsidR="00633B30" w:rsidRDefault="00633B30" w:rsidP="00633B3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Prije nego li se neki uzorak odbaci, mora se utvrditi je li sustav uzorkovanja bio pod statističkom kontrolom. Statistička kontrola postiže se ukoliko prosjek velikog broja mjerenja teži prema graničnom prosjeku te ukoliko su pojedinačna mjerenja raspoređena oko graničnog prosjeka. Za veliku većinu mjernih procesa koji su u stanju statističke kontrole pretpostavlja se normalna razdioba. Odstupanja od takvog stanja mogu biti uzrokovana sumnjivom vrijednosti koja se pojavljuje u nizu, privremeni trend u izv</w:t>
      </w:r>
      <w:r w:rsidR="00CB6823">
        <w:rPr>
          <w:rFonts w:ascii="Times New Roman" w:eastAsia="Times New Roman" w:hAnsi="Times New Roman" w:cs="Times New Roman"/>
          <w:sz w:val="24"/>
        </w:rPr>
        <w:t>e</w:t>
      </w:r>
      <w:r>
        <w:rPr>
          <w:rFonts w:ascii="Times New Roman" w:eastAsia="Times New Roman" w:hAnsi="Times New Roman" w:cs="Times New Roman"/>
          <w:sz w:val="24"/>
        </w:rPr>
        <w:t>dbenim karakteristikama, mjerna nestabilnost te neki neotkriveni uzrok</w:t>
      </w:r>
      <w:r w:rsidR="00B967B0" w:rsidRPr="00633B30">
        <w:rPr>
          <w:rFonts w:ascii="Times New Roman" w:eastAsia="Times New Roman" w:hAnsi="Times New Roman" w:cs="Times New Roman"/>
          <w:sz w:val="24"/>
        </w:rPr>
        <w:t>.</w:t>
      </w:r>
      <w:r w:rsidR="00822E62" w:rsidRPr="00633B3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Svrha validacije uzorka je: </w:t>
      </w:r>
    </w:p>
    <w:p w:rsidR="00633B30" w:rsidRDefault="00633B30" w:rsidP="00D106DB">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prihvatiti pojedini uzorak kao dio populacije</w:t>
      </w:r>
    </w:p>
    <w:p w:rsidR="00633B30" w:rsidRDefault="00633B30" w:rsidP="00D106DB">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minimalizirati dvojbu o autentičnosti uzorka</w:t>
      </w:r>
    </w:p>
    <w:p w:rsidR="00633B30" w:rsidRDefault="00633B30" w:rsidP="00D106DB">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pružiti mogućost ponovnog uzorkovanja </w:t>
      </w:r>
    </w:p>
    <w:p w:rsidR="00B45CDE" w:rsidRDefault="00633B30" w:rsidP="00D106DB">
      <w:pPr>
        <w:pStyle w:val="ListParagraph"/>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pripraviti uzorke za mjerni proces</w:t>
      </w:r>
    </w:p>
    <w:p w:rsidR="00492494" w:rsidRDefault="00C22154">
      <w:pPr>
        <w:spacing w:line="360" w:lineRule="auto"/>
        <w:jc w:val="both"/>
        <w:rPr>
          <w:rFonts w:ascii="Times New Roman" w:eastAsia="Times New Roman" w:hAnsi="Times New Roman" w:cs="Times New Roman"/>
          <w:sz w:val="24"/>
          <w:szCs w:val="24"/>
        </w:rPr>
      </w:pPr>
      <w:r w:rsidRPr="00C22154">
        <w:rPr>
          <w:rFonts w:ascii="Times New Roman" w:hAnsi="Times New Roman" w:cs="Times New Roman"/>
          <w:bCs/>
          <w:color w:val="000000"/>
          <w:sz w:val="24"/>
          <w:szCs w:val="24"/>
        </w:rPr>
        <w:t xml:space="preserve">Da bi se </w:t>
      </w:r>
      <w:r w:rsidR="00E32339">
        <w:rPr>
          <w:rFonts w:ascii="Times New Roman" w:hAnsi="Times New Roman" w:cs="Times New Roman"/>
          <w:bCs/>
          <w:color w:val="000000"/>
          <w:sz w:val="24"/>
          <w:szCs w:val="24"/>
        </w:rPr>
        <w:t xml:space="preserve">provela </w:t>
      </w:r>
      <w:r>
        <w:rPr>
          <w:rFonts w:ascii="Times New Roman" w:hAnsi="Times New Roman" w:cs="Times New Roman"/>
          <w:bCs/>
          <w:color w:val="000000"/>
          <w:sz w:val="24"/>
          <w:szCs w:val="24"/>
        </w:rPr>
        <w:t>validacija uzorkovanja</w:t>
      </w:r>
      <w:r w:rsidRPr="00C22154">
        <w:rPr>
          <w:rFonts w:ascii="Times New Roman" w:hAnsi="Times New Roman" w:cs="Times New Roman"/>
          <w:bCs/>
          <w:color w:val="000000"/>
          <w:sz w:val="24"/>
          <w:szCs w:val="24"/>
        </w:rPr>
        <w:t xml:space="preserve"> potrebno je statistički</w:t>
      </w:r>
      <w:r>
        <w:rPr>
          <w:rFonts w:ascii="Times New Roman" w:hAnsi="Times New Roman" w:cs="Times New Roman"/>
          <w:color w:val="000000"/>
          <w:sz w:val="24"/>
          <w:szCs w:val="24"/>
        </w:rPr>
        <w:t xml:space="preserve"> </w:t>
      </w:r>
      <w:r w:rsidR="00995AC8">
        <w:rPr>
          <w:rFonts w:ascii="Times New Roman" w:hAnsi="Times New Roman" w:cs="Times New Roman"/>
          <w:bCs/>
          <w:color w:val="000000"/>
          <w:sz w:val="24"/>
          <w:szCs w:val="24"/>
        </w:rPr>
        <w:t xml:space="preserve">obraditi najmanje 7 </w:t>
      </w:r>
      <w:r w:rsidRPr="00C22154">
        <w:rPr>
          <w:rFonts w:ascii="Times New Roman" w:hAnsi="Times New Roman" w:cs="Times New Roman"/>
          <w:bCs/>
          <w:color w:val="000000"/>
          <w:sz w:val="24"/>
          <w:szCs w:val="24"/>
        </w:rPr>
        <w:t>uzorkovanja u približnim</w:t>
      </w:r>
      <w:r>
        <w:rPr>
          <w:rFonts w:ascii="Times New Roman" w:hAnsi="Times New Roman" w:cs="Times New Roman"/>
          <w:color w:val="000000"/>
          <w:sz w:val="24"/>
          <w:szCs w:val="24"/>
        </w:rPr>
        <w:t xml:space="preserve"> </w:t>
      </w:r>
      <w:r w:rsidRPr="00C22154">
        <w:rPr>
          <w:rFonts w:ascii="Times New Roman" w:hAnsi="Times New Roman" w:cs="Times New Roman"/>
          <w:bCs/>
          <w:color w:val="000000"/>
          <w:sz w:val="24"/>
          <w:szCs w:val="24"/>
        </w:rPr>
        <w:t>uvjetima, mada bi bilo ispravnije obaviti 30</w:t>
      </w:r>
      <w:r>
        <w:rPr>
          <w:rFonts w:ascii="Times New Roman" w:hAnsi="Times New Roman" w:cs="Times New Roman"/>
          <w:color w:val="000000"/>
          <w:sz w:val="24"/>
          <w:szCs w:val="24"/>
        </w:rPr>
        <w:t xml:space="preserve"> </w:t>
      </w:r>
      <w:r w:rsidRPr="00C22154">
        <w:rPr>
          <w:rFonts w:ascii="Times New Roman" w:hAnsi="Times New Roman" w:cs="Times New Roman"/>
          <w:bCs/>
          <w:color w:val="000000"/>
          <w:sz w:val="24"/>
          <w:szCs w:val="24"/>
        </w:rPr>
        <w:t>nezavisnih uzorkovanja</w:t>
      </w:r>
      <w:r>
        <w:rPr>
          <w:rFonts w:ascii="Times New Roman" w:hAnsi="Times New Roman" w:cs="Times New Roman"/>
          <w:bCs/>
          <w:color w:val="000000"/>
          <w:sz w:val="24"/>
          <w:szCs w:val="24"/>
        </w:rPr>
        <w:t xml:space="preserve"> </w:t>
      </w:r>
      <w:r w:rsidRPr="002B0FF5">
        <w:rPr>
          <w:rFonts w:ascii="Times New Roman" w:eastAsia="Times New Roman" w:hAnsi="Times New Roman" w:cs="Times New Roman"/>
          <w:color w:val="000000" w:themeColor="text1"/>
          <w:sz w:val="24"/>
          <w:szCs w:val="24"/>
        </w:rPr>
        <w:t>[</w:t>
      </w:r>
      <w:r w:rsidR="00DD5B5B">
        <w:rPr>
          <w:rFonts w:ascii="Times New Roman" w:eastAsia="Times New Roman" w:hAnsi="Times New Roman" w:cs="Times New Roman"/>
          <w:color w:val="000000" w:themeColor="text1"/>
          <w:sz w:val="24"/>
          <w:szCs w:val="24"/>
        </w:rPr>
        <w:t>35, 36</w:t>
      </w:r>
      <w:r>
        <w:rPr>
          <w:rFonts w:ascii="Times New Roman" w:eastAsia="Times New Roman" w:hAnsi="Times New Roman" w:cs="Times New Roman"/>
          <w:color w:val="000000" w:themeColor="text1"/>
          <w:sz w:val="24"/>
          <w:szCs w:val="24"/>
        </w:rPr>
        <w:t>]</w:t>
      </w:r>
      <w:r w:rsidRPr="00C22154">
        <w:rPr>
          <w:rFonts w:ascii="Times New Roman" w:hAnsi="Times New Roman" w:cs="Times New Roman"/>
          <w:bCs/>
          <w:color w:val="000000"/>
          <w:sz w:val="24"/>
          <w:szCs w:val="24"/>
        </w:rPr>
        <w:t>.</w:t>
      </w:r>
    </w:p>
    <w:p w:rsidR="0065080A" w:rsidRPr="0065080A" w:rsidRDefault="0065080A">
      <w:pPr>
        <w:spacing w:line="360" w:lineRule="auto"/>
        <w:jc w:val="both"/>
        <w:rPr>
          <w:rFonts w:ascii="Times New Roman" w:eastAsia="Times New Roman" w:hAnsi="Times New Roman" w:cs="Times New Roman"/>
          <w:sz w:val="24"/>
          <w:szCs w:val="24"/>
        </w:rPr>
      </w:pPr>
    </w:p>
    <w:p w:rsidR="00B11314" w:rsidRDefault="002B0ECD">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E7430" w:rsidRPr="00110D2F">
        <w:rPr>
          <w:rFonts w:ascii="Times New Roman" w:eastAsia="Times New Roman" w:hAnsi="Times New Roman" w:cs="Times New Roman"/>
          <w:b/>
          <w:sz w:val="28"/>
          <w:szCs w:val="28"/>
        </w:rPr>
        <w:t>.5</w:t>
      </w:r>
      <w:r w:rsidR="004B5919" w:rsidRPr="00110D2F">
        <w:rPr>
          <w:rFonts w:ascii="Times New Roman" w:eastAsia="Times New Roman" w:hAnsi="Times New Roman" w:cs="Times New Roman"/>
          <w:b/>
          <w:sz w:val="28"/>
          <w:szCs w:val="28"/>
        </w:rPr>
        <w:t xml:space="preserve">.2. </w:t>
      </w:r>
      <w:r w:rsidR="005879EE" w:rsidRPr="00110D2F">
        <w:rPr>
          <w:rFonts w:ascii="Times New Roman" w:eastAsia="Times New Roman" w:hAnsi="Times New Roman" w:cs="Times New Roman"/>
          <w:b/>
          <w:sz w:val="28"/>
          <w:szCs w:val="28"/>
        </w:rPr>
        <w:t xml:space="preserve"> VALIDACIJA METODE</w:t>
      </w:r>
    </w:p>
    <w:p w:rsidR="00B92680" w:rsidRPr="002B0FF5" w:rsidRDefault="00B92680">
      <w:pPr>
        <w:spacing w:line="360" w:lineRule="auto"/>
        <w:jc w:val="both"/>
        <w:rPr>
          <w:rFonts w:ascii="Times New Roman" w:eastAsia="Times New Roman" w:hAnsi="Times New Roman" w:cs="Times New Roman"/>
          <w:color w:val="000000" w:themeColor="text1"/>
          <w:sz w:val="24"/>
          <w:szCs w:val="24"/>
        </w:rPr>
      </w:pPr>
      <w:r w:rsidRPr="002B0FF5">
        <w:rPr>
          <w:rFonts w:ascii="Times New Roman" w:hAnsi="Times New Roman" w:cs="Times New Roman"/>
          <w:color w:val="000000" w:themeColor="text1"/>
          <w:sz w:val="24"/>
          <w:szCs w:val="24"/>
        </w:rPr>
        <w:t xml:space="preserve">Validacija analitičkih metoda je postupak kojim dokazujemo da naša metoda služi svrsi koju smo joj namijenili. </w:t>
      </w:r>
      <w:r w:rsidRPr="002B0FF5">
        <w:rPr>
          <w:rFonts w:ascii="Times New Roman" w:eastAsia="Times New Roman" w:hAnsi="Times New Roman" w:cs="Times New Roman"/>
          <w:color w:val="000000" w:themeColor="text1"/>
          <w:sz w:val="24"/>
          <w:szCs w:val="24"/>
        </w:rPr>
        <w:t>Svrha je analize dati pouzdanu informaciju o prirodi i sastavu uzorka. U svako</w:t>
      </w:r>
      <w:r w:rsidR="00AA4D91">
        <w:rPr>
          <w:rFonts w:ascii="Times New Roman" w:eastAsia="Times New Roman" w:hAnsi="Times New Roman" w:cs="Times New Roman"/>
          <w:color w:val="000000" w:themeColor="text1"/>
          <w:sz w:val="24"/>
          <w:szCs w:val="24"/>
        </w:rPr>
        <w:t xml:space="preserve"> mjerenje uključena je pogreška. Pogreške prema uzroku dijelimo na sustavne, grube i slučajne. Svrha validacije je svesti te pogreške na što manju razinu, naravno, uz prethodnu optimizaciju mjernog postupka.</w:t>
      </w:r>
      <w:r w:rsidR="00237B41">
        <w:rPr>
          <w:rFonts w:ascii="Times New Roman" w:eastAsia="Times New Roman" w:hAnsi="Times New Roman" w:cs="Times New Roman"/>
          <w:color w:val="000000" w:themeColor="text1"/>
          <w:sz w:val="24"/>
          <w:szCs w:val="24"/>
        </w:rPr>
        <w:t xml:space="preserve"> </w:t>
      </w:r>
      <w:r w:rsidR="00AA4D91">
        <w:rPr>
          <w:rFonts w:ascii="Times New Roman" w:eastAsia="Times New Roman" w:hAnsi="Times New Roman" w:cs="Times New Roman"/>
          <w:color w:val="000000" w:themeColor="text1"/>
          <w:sz w:val="24"/>
          <w:szCs w:val="24"/>
        </w:rPr>
        <w:t>Iako su grube pogreške</w:t>
      </w:r>
      <w:r w:rsidR="00237B41">
        <w:rPr>
          <w:rFonts w:ascii="Times New Roman" w:eastAsia="Times New Roman" w:hAnsi="Times New Roman" w:cs="Times New Roman"/>
          <w:color w:val="000000" w:themeColor="text1"/>
          <w:sz w:val="24"/>
          <w:szCs w:val="24"/>
        </w:rPr>
        <w:t xml:space="preserve"> velike, one se lako uočavaju i </w:t>
      </w:r>
      <w:r w:rsidR="00AA4D91">
        <w:rPr>
          <w:rFonts w:ascii="Times New Roman" w:eastAsia="Times New Roman" w:hAnsi="Times New Roman" w:cs="Times New Roman"/>
          <w:color w:val="000000" w:themeColor="text1"/>
          <w:sz w:val="24"/>
          <w:szCs w:val="24"/>
        </w:rPr>
        <w:t xml:space="preserve">razmjerno lako uklanjaju. Sastavne i slučajne pogreške stvaraju veće probleme, treba ih dobro </w:t>
      </w:r>
      <w:r w:rsidR="00AA4D91">
        <w:rPr>
          <w:rFonts w:ascii="Times New Roman" w:eastAsia="Times New Roman" w:hAnsi="Times New Roman" w:cs="Times New Roman"/>
          <w:color w:val="000000" w:themeColor="text1"/>
          <w:sz w:val="24"/>
          <w:szCs w:val="24"/>
        </w:rPr>
        <w:lastRenderedPageBreak/>
        <w:t>procijeniti te</w:t>
      </w:r>
      <w:r w:rsidR="008A1512">
        <w:rPr>
          <w:rFonts w:ascii="Times New Roman" w:eastAsia="Times New Roman" w:hAnsi="Times New Roman" w:cs="Times New Roman"/>
          <w:color w:val="000000" w:themeColor="text1"/>
          <w:sz w:val="24"/>
          <w:szCs w:val="24"/>
        </w:rPr>
        <w:t>, ako se uoče sustavne pogreške</w:t>
      </w:r>
      <w:r w:rsidR="0086109B">
        <w:rPr>
          <w:rFonts w:ascii="Times New Roman" w:eastAsia="Times New Roman" w:hAnsi="Times New Roman" w:cs="Times New Roman"/>
          <w:color w:val="000000" w:themeColor="text1"/>
          <w:sz w:val="24"/>
          <w:szCs w:val="24"/>
        </w:rPr>
        <w:t xml:space="preserve"> naposl</w:t>
      </w:r>
      <w:r w:rsidR="00AA4D91">
        <w:rPr>
          <w:rFonts w:ascii="Times New Roman" w:eastAsia="Times New Roman" w:hAnsi="Times New Roman" w:cs="Times New Roman"/>
          <w:color w:val="000000" w:themeColor="text1"/>
          <w:sz w:val="24"/>
          <w:szCs w:val="24"/>
        </w:rPr>
        <w:t>jetk</w:t>
      </w:r>
      <w:r w:rsidR="00C22154">
        <w:rPr>
          <w:rFonts w:ascii="Times New Roman" w:eastAsia="Times New Roman" w:hAnsi="Times New Roman" w:cs="Times New Roman"/>
          <w:color w:val="000000" w:themeColor="text1"/>
          <w:sz w:val="24"/>
          <w:szCs w:val="24"/>
        </w:rPr>
        <w:t xml:space="preserve">u </w:t>
      </w:r>
      <w:r w:rsidR="008A1512">
        <w:rPr>
          <w:rFonts w:ascii="Times New Roman" w:eastAsia="Times New Roman" w:hAnsi="Times New Roman" w:cs="Times New Roman"/>
          <w:color w:val="000000" w:themeColor="text1"/>
          <w:sz w:val="24"/>
          <w:szCs w:val="24"/>
        </w:rPr>
        <w:t xml:space="preserve">treba </w:t>
      </w:r>
      <w:r w:rsidR="00C22154">
        <w:rPr>
          <w:rFonts w:ascii="Times New Roman" w:eastAsia="Times New Roman" w:hAnsi="Times New Roman" w:cs="Times New Roman"/>
          <w:color w:val="000000" w:themeColor="text1"/>
          <w:sz w:val="24"/>
          <w:szCs w:val="24"/>
        </w:rPr>
        <w:t>i ukloniti</w:t>
      </w:r>
      <w:r w:rsidRPr="002B0FF5">
        <w:rPr>
          <w:rFonts w:ascii="Times New Roman" w:eastAsia="Times New Roman" w:hAnsi="Times New Roman" w:cs="Times New Roman"/>
          <w:color w:val="000000" w:themeColor="text1"/>
          <w:sz w:val="24"/>
          <w:szCs w:val="24"/>
        </w:rPr>
        <w:t>.</w:t>
      </w:r>
      <w:r w:rsidR="006D63C8">
        <w:rPr>
          <w:rFonts w:ascii="Times New Roman" w:eastAsia="Times New Roman" w:hAnsi="Times New Roman" w:cs="Times New Roman"/>
          <w:color w:val="000000" w:themeColor="text1"/>
          <w:sz w:val="24"/>
          <w:szCs w:val="24"/>
        </w:rPr>
        <w:t xml:space="preserve"> Slučaj</w:t>
      </w:r>
      <w:r w:rsidR="008A1512">
        <w:rPr>
          <w:rFonts w:ascii="Times New Roman" w:eastAsia="Times New Roman" w:hAnsi="Times New Roman" w:cs="Times New Roman"/>
          <w:color w:val="000000" w:themeColor="text1"/>
          <w:sz w:val="24"/>
          <w:szCs w:val="24"/>
        </w:rPr>
        <w:t>n</w:t>
      </w:r>
      <w:r w:rsidR="006D63C8">
        <w:rPr>
          <w:rFonts w:ascii="Times New Roman" w:eastAsia="Times New Roman" w:hAnsi="Times New Roman" w:cs="Times New Roman"/>
          <w:color w:val="000000" w:themeColor="text1"/>
          <w:sz w:val="24"/>
          <w:szCs w:val="24"/>
        </w:rPr>
        <w:t>e</w:t>
      </w:r>
      <w:r w:rsidR="008A1512">
        <w:rPr>
          <w:rFonts w:ascii="Times New Roman" w:eastAsia="Times New Roman" w:hAnsi="Times New Roman" w:cs="Times New Roman"/>
          <w:color w:val="000000" w:themeColor="text1"/>
          <w:sz w:val="24"/>
          <w:szCs w:val="24"/>
        </w:rPr>
        <w:t xml:space="preserve"> pogreške se ne mogu ukloniti, ali se mogu svesti na najmanju moguću mjeru ponavljanjem analiza i statističkom obradom rezultata </w:t>
      </w:r>
      <w:r w:rsidR="008A1512" w:rsidRPr="002B0FF5">
        <w:rPr>
          <w:rFonts w:ascii="Times New Roman" w:eastAsia="Times New Roman" w:hAnsi="Times New Roman" w:cs="Times New Roman"/>
          <w:color w:val="000000" w:themeColor="text1"/>
          <w:sz w:val="24"/>
          <w:szCs w:val="24"/>
        </w:rPr>
        <w:t>[</w:t>
      </w:r>
      <w:r w:rsidR="00DD5B5B">
        <w:rPr>
          <w:rFonts w:ascii="Times New Roman" w:eastAsia="Times New Roman" w:hAnsi="Times New Roman" w:cs="Times New Roman"/>
          <w:color w:val="000000" w:themeColor="text1"/>
          <w:sz w:val="24"/>
          <w:szCs w:val="24"/>
        </w:rPr>
        <w:t>35, 36, 48</w:t>
      </w:r>
      <w:r w:rsidR="008A1512" w:rsidRPr="002B0FF5">
        <w:rPr>
          <w:rFonts w:ascii="Times New Roman" w:eastAsia="Times New Roman" w:hAnsi="Times New Roman" w:cs="Times New Roman"/>
          <w:color w:val="000000" w:themeColor="text1"/>
          <w:sz w:val="24"/>
          <w:szCs w:val="24"/>
        </w:rPr>
        <w:t>]</w:t>
      </w:r>
      <w:r w:rsidR="008A1512">
        <w:rPr>
          <w:rFonts w:ascii="Times New Roman" w:eastAsia="Times New Roman" w:hAnsi="Times New Roman" w:cs="Times New Roman"/>
          <w:color w:val="000000" w:themeColor="text1"/>
          <w:sz w:val="24"/>
          <w:szCs w:val="24"/>
        </w:rPr>
        <w:t>.</w:t>
      </w:r>
    </w:p>
    <w:p w:rsidR="00B92680" w:rsidRPr="002B0FF5" w:rsidRDefault="0008245F" w:rsidP="002B0F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Validacija metode</w:t>
      </w:r>
      <w:r w:rsidR="00B92680" w:rsidRPr="002B0FF5">
        <w:rPr>
          <w:rFonts w:ascii="Times New Roman" w:eastAsia="Times New Roman" w:hAnsi="Times New Roman" w:cs="Times New Roman"/>
          <w:sz w:val="24"/>
          <w:szCs w:val="24"/>
        </w:rPr>
        <w:t xml:space="preserve"> sastoji se od tri koraka:</w:t>
      </w:r>
    </w:p>
    <w:p w:rsidR="00B92680" w:rsidRPr="002B0FF5" w:rsidRDefault="00B92680" w:rsidP="00D106DB">
      <w:pPr>
        <w:pStyle w:val="ListParagraph"/>
        <w:numPr>
          <w:ilvl w:val="0"/>
          <w:numId w:val="23"/>
        </w:numPr>
        <w:spacing w:line="360" w:lineRule="auto"/>
        <w:jc w:val="both"/>
        <w:rPr>
          <w:rFonts w:ascii="Times New Roman" w:hAnsi="Times New Roman" w:cs="Times New Roman"/>
          <w:color w:val="000000"/>
          <w:sz w:val="24"/>
          <w:szCs w:val="24"/>
        </w:rPr>
      </w:pPr>
      <w:r w:rsidRPr="002B0FF5">
        <w:rPr>
          <w:rFonts w:ascii="Times New Roman" w:hAnsi="Times New Roman" w:cs="Times New Roman"/>
          <w:i/>
          <w:color w:val="000000"/>
          <w:sz w:val="24"/>
          <w:szCs w:val="24"/>
        </w:rPr>
        <w:t>Karakterizacija ispitnog postupka</w:t>
      </w:r>
      <w:r w:rsidR="008421BF">
        <w:rPr>
          <w:rFonts w:ascii="Times New Roman" w:hAnsi="Times New Roman" w:cs="Times New Roman"/>
          <w:color w:val="000000"/>
          <w:sz w:val="24"/>
          <w:szCs w:val="24"/>
        </w:rPr>
        <w:t xml:space="preserve"> </w:t>
      </w:r>
    </w:p>
    <w:p w:rsidR="008421BF" w:rsidRPr="008421BF" w:rsidRDefault="00B92680" w:rsidP="00D106DB">
      <w:pPr>
        <w:pStyle w:val="ListParagraph"/>
        <w:numPr>
          <w:ilvl w:val="0"/>
          <w:numId w:val="23"/>
        </w:numPr>
        <w:spacing w:line="360" w:lineRule="auto"/>
        <w:jc w:val="both"/>
        <w:rPr>
          <w:rFonts w:ascii="Times New Roman" w:hAnsi="Times New Roman" w:cs="Times New Roman"/>
          <w:color w:val="000000"/>
          <w:sz w:val="24"/>
          <w:szCs w:val="24"/>
        </w:rPr>
      </w:pPr>
      <w:r w:rsidRPr="008421BF">
        <w:rPr>
          <w:rFonts w:ascii="Times New Roman" w:hAnsi="Times New Roman" w:cs="Times New Roman"/>
          <w:i/>
          <w:color w:val="000000"/>
          <w:sz w:val="24"/>
          <w:szCs w:val="24"/>
        </w:rPr>
        <w:t xml:space="preserve">Usporedba sa zahtjevima korisnika </w:t>
      </w:r>
    </w:p>
    <w:p w:rsidR="008421BF" w:rsidRPr="008421BF" w:rsidRDefault="00B92680" w:rsidP="00D106DB">
      <w:pPr>
        <w:pStyle w:val="ListParagraph"/>
        <w:numPr>
          <w:ilvl w:val="0"/>
          <w:numId w:val="23"/>
        </w:numPr>
        <w:spacing w:line="360" w:lineRule="auto"/>
        <w:jc w:val="both"/>
        <w:rPr>
          <w:rFonts w:ascii="Times New Roman" w:eastAsia="Times New Roman" w:hAnsi="Times New Roman" w:cs="Times New Roman"/>
          <w:sz w:val="24"/>
          <w:szCs w:val="24"/>
        </w:rPr>
      </w:pPr>
      <w:r w:rsidRPr="008421BF">
        <w:rPr>
          <w:rFonts w:ascii="Times New Roman" w:hAnsi="Times New Roman" w:cs="Times New Roman"/>
          <w:i/>
          <w:color w:val="000000"/>
          <w:sz w:val="24"/>
          <w:szCs w:val="24"/>
        </w:rPr>
        <w:t>Izjava o udovoljavanju zahtjevima</w:t>
      </w:r>
    </w:p>
    <w:p w:rsidR="002B0FF5" w:rsidRPr="008421BF" w:rsidRDefault="007D6933" w:rsidP="00186BF7">
      <w:pPr>
        <w:spacing w:line="360" w:lineRule="auto"/>
        <w:jc w:val="both"/>
        <w:rPr>
          <w:rFonts w:ascii="Times New Roman" w:eastAsia="Times New Roman" w:hAnsi="Times New Roman" w:cs="Times New Roman"/>
          <w:sz w:val="24"/>
          <w:szCs w:val="24"/>
        </w:rPr>
      </w:pPr>
      <w:r w:rsidRPr="008421BF">
        <w:rPr>
          <w:rFonts w:ascii="Times New Roman" w:eastAsia="Times New Roman" w:hAnsi="Times New Roman" w:cs="Times New Roman"/>
          <w:sz w:val="24"/>
          <w:szCs w:val="24"/>
        </w:rPr>
        <w:t>Uz pojam validacij</w:t>
      </w:r>
      <w:r w:rsidR="00C22154">
        <w:rPr>
          <w:rFonts w:ascii="Times New Roman" w:eastAsia="Times New Roman" w:hAnsi="Times New Roman" w:cs="Times New Roman"/>
          <w:sz w:val="24"/>
          <w:szCs w:val="24"/>
        </w:rPr>
        <w:t>e</w:t>
      </w:r>
      <w:r w:rsidR="00186BF7">
        <w:rPr>
          <w:rFonts w:ascii="Times New Roman" w:eastAsia="Times New Roman" w:hAnsi="Times New Roman" w:cs="Times New Roman"/>
          <w:sz w:val="24"/>
          <w:szCs w:val="24"/>
        </w:rPr>
        <w:t xml:space="preserve"> usko je povezan</w:t>
      </w:r>
      <w:r w:rsidR="00C22154">
        <w:rPr>
          <w:rFonts w:ascii="Times New Roman" w:eastAsia="Times New Roman" w:hAnsi="Times New Roman" w:cs="Times New Roman"/>
          <w:sz w:val="24"/>
          <w:szCs w:val="24"/>
        </w:rPr>
        <w:t xml:space="preserve"> i pojam verifikacije. Verifikacijom se</w:t>
      </w:r>
      <w:r w:rsidRPr="008421BF">
        <w:rPr>
          <w:rFonts w:ascii="Times New Roman" w:eastAsia="Times New Roman" w:hAnsi="Times New Roman" w:cs="Times New Roman"/>
          <w:sz w:val="24"/>
          <w:szCs w:val="24"/>
        </w:rPr>
        <w:t xml:space="preserve"> </w:t>
      </w:r>
      <w:r w:rsidR="00186BF7">
        <w:rPr>
          <w:rFonts w:ascii="Times New Roman" w:eastAsia="Times New Roman" w:hAnsi="Times New Roman" w:cs="Times New Roman"/>
          <w:sz w:val="24"/>
          <w:szCs w:val="24"/>
        </w:rPr>
        <w:t xml:space="preserve">potvrđuje </w:t>
      </w:r>
      <w:r w:rsidR="008B624F">
        <w:rPr>
          <w:rFonts w:ascii="Times New Roman" w:eastAsia="Times New Roman" w:hAnsi="Times New Roman" w:cs="Times New Roman"/>
          <w:sz w:val="24"/>
          <w:szCs w:val="24"/>
        </w:rPr>
        <w:t xml:space="preserve">sposobnost </w:t>
      </w:r>
      <w:r w:rsidR="008A1512">
        <w:rPr>
          <w:rFonts w:ascii="Times New Roman" w:eastAsia="Times New Roman" w:hAnsi="Times New Roman" w:cs="Times New Roman"/>
          <w:sz w:val="24"/>
          <w:szCs w:val="24"/>
        </w:rPr>
        <w:t>određene</w:t>
      </w:r>
      <w:r w:rsidR="008A1512" w:rsidRPr="008421BF">
        <w:rPr>
          <w:rFonts w:ascii="Times New Roman" w:eastAsia="Times New Roman" w:hAnsi="Times New Roman" w:cs="Times New Roman"/>
          <w:sz w:val="24"/>
          <w:szCs w:val="24"/>
        </w:rPr>
        <w:t xml:space="preserve"> </w:t>
      </w:r>
      <w:r w:rsidRPr="008421BF">
        <w:rPr>
          <w:rFonts w:ascii="Times New Roman" w:eastAsia="Times New Roman" w:hAnsi="Times New Roman" w:cs="Times New Roman"/>
          <w:sz w:val="24"/>
          <w:szCs w:val="24"/>
        </w:rPr>
        <w:t>metode unutar ispitnog područja</w:t>
      </w:r>
      <w:r w:rsidR="003E013F" w:rsidRPr="008421BF">
        <w:rPr>
          <w:rFonts w:ascii="Times New Roman" w:eastAsia="Times New Roman" w:hAnsi="Times New Roman" w:cs="Times New Roman"/>
          <w:sz w:val="24"/>
          <w:szCs w:val="24"/>
        </w:rPr>
        <w:t>, a kada je riječ o posebnoj upotrebi metode, treba svakako provesti validaciju</w:t>
      </w:r>
      <w:r w:rsidR="00074399" w:rsidRPr="008421BF">
        <w:rPr>
          <w:rFonts w:ascii="Times New Roman" w:eastAsia="Times New Roman" w:hAnsi="Times New Roman" w:cs="Times New Roman"/>
          <w:sz w:val="24"/>
          <w:szCs w:val="24"/>
        </w:rPr>
        <w:t xml:space="preserve"> [3</w:t>
      </w:r>
      <w:r w:rsidR="00DD5B5B">
        <w:rPr>
          <w:rFonts w:ascii="Times New Roman" w:eastAsia="Times New Roman" w:hAnsi="Times New Roman" w:cs="Times New Roman"/>
          <w:sz w:val="24"/>
          <w:szCs w:val="24"/>
        </w:rPr>
        <w:t>5</w:t>
      </w:r>
      <w:r w:rsidR="00074399" w:rsidRPr="008421BF">
        <w:rPr>
          <w:rFonts w:ascii="Times New Roman" w:eastAsia="Times New Roman" w:hAnsi="Times New Roman" w:cs="Times New Roman"/>
          <w:sz w:val="24"/>
          <w:szCs w:val="24"/>
        </w:rPr>
        <w:t>]</w:t>
      </w:r>
      <w:r w:rsidR="00DD5B5B">
        <w:rPr>
          <w:rFonts w:ascii="Times New Roman" w:eastAsia="Times New Roman" w:hAnsi="Times New Roman" w:cs="Times New Roman"/>
          <w:sz w:val="24"/>
          <w:szCs w:val="24"/>
        </w:rPr>
        <w:t xml:space="preserve">. </w:t>
      </w:r>
      <w:r w:rsidR="00C22154">
        <w:rPr>
          <w:rFonts w:ascii="Times New Roman" w:eastAsia="Times New Roman" w:hAnsi="Times New Roman" w:cs="Times New Roman"/>
          <w:sz w:val="24"/>
          <w:szCs w:val="24"/>
        </w:rPr>
        <w:t>Validacija metode provodi se</w:t>
      </w:r>
      <w:r w:rsidR="00186BF7">
        <w:rPr>
          <w:rFonts w:ascii="Times New Roman" w:eastAsia="Times New Roman" w:hAnsi="Times New Roman" w:cs="Times New Roman"/>
          <w:sz w:val="24"/>
          <w:szCs w:val="24"/>
        </w:rPr>
        <w:t xml:space="preserve"> </w:t>
      </w:r>
      <w:r w:rsidR="00C22154">
        <w:rPr>
          <w:rFonts w:ascii="Times New Roman" w:eastAsia="Times New Roman" w:hAnsi="Times New Roman" w:cs="Times New Roman"/>
          <w:sz w:val="24"/>
          <w:szCs w:val="24"/>
        </w:rPr>
        <w:t>međulaboratorijskim i unutarlaboratorijskim ispitivanjima, usporedbom sa standardnim otopinama i uzorcima, usporedbom s analizom certificiranog materijala te usporedbom s validiranom metodom.</w:t>
      </w:r>
    </w:p>
    <w:p w:rsidR="00AD2244" w:rsidRPr="00110D2F" w:rsidRDefault="00AD2244" w:rsidP="00AD2244">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Validacijom se određuju izvedbene značajke metode uzevši u obzir vanjske i unutarnje čimbenike koji na njih utječu</w:t>
      </w:r>
      <w:r w:rsidR="008B624F">
        <w:rPr>
          <w:rFonts w:ascii="Times New Roman" w:eastAsia="Times New Roman" w:hAnsi="Times New Roman" w:cs="Times New Roman"/>
          <w:sz w:val="24"/>
        </w:rPr>
        <w:t xml:space="preserve">. Također, nastoji se postići smanjenje utjecaja tih čimbenika. </w:t>
      </w:r>
      <w:r w:rsidRPr="00110D2F">
        <w:rPr>
          <w:rFonts w:ascii="Times New Roman" w:eastAsia="Times New Roman" w:hAnsi="Times New Roman" w:cs="Times New Roman"/>
          <w:sz w:val="24"/>
        </w:rPr>
        <w:t xml:space="preserve">Ti čimbenici mogu biti: </w:t>
      </w:r>
    </w:p>
    <w:p w:rsidR="00074399" w:rsidRDefault="00AD2244" w:rsidP="00D106DB">
      <w:pPr>
        <w:pStyle w:val="ListParagraph"/>
        <w:numPr>
          <w:ilvl w:val="1"/>
          <w:numId w:val="9"/>
        </w:numPr>
        <w:spacing w:line="360" w:lineRule="auto"/>
        <w:jc w:val="both"/>
        <w:rPr>
          <w:rFonts w:ascii="Times New Roman" w:eastAsia="Times New Roman" w:hAnsi="Times New Roman" w:cs="Times New Roman"/>
          <w:sz w:val="24"/>
        </w:rPr>
      </w:pPr>
      <w:r w:rsidRPr="00FD761E">
        <w:rPr>
          <w:rFonts w:ascii="Times New Roman" w:eastAsia="Times New Roman" w:hAnsi="Times New Roman" w:cs="Times New Roman"/>
          <w:i/>
          <w:sz w:val="24"/>
        </w:rPr>
        <w:t>tehnički,</w:t>
      </w:r>
      <w:r w:rsidRPr="00074399">
        <w:rPr>
          <w:rFonts w:ascii="Times New Roman" w:eastAsia="Times New Roman" w:hAnsi="Times New Roman" w:cs="Times New Roman"/>
          <w:sz w:val="24"/>
        </w:rPr>
        <w:t xml:space="preserve"> odnosno oni povezani s izvedbeni</w:t>
      </w:r>
      <w:r w:rsidR="00DB35E4" w:rsidRPr="00074399">
        <w:rPr>
          <w:rFonts w:ascii="Times New Roman" w:eastAsia="Times New Roman" w:hAnsi="Times New Roman" w:cs="Times New Roman"/>
          <w:sz w:val="24"/>
        </w:rPr>
        <w:t>m</w:t>
      </w:r>
      <w:r w:rsidRPr="00074399">
        <w:rPr>
          <w:rFonts w:ascii="Times New Roman" w:eastAsia="Times New Roman" w:hAnsi="Times New Roman" w:cs="Times New Roman"/>
          <w:sz w:val="24"/>
        </w:rPr>
        <w:t>, i radnim značajkama ispitivanja i mjerne opreme te s postupcima koji prethode ispitivanju</w:t>
      </w:r>
      <w:r w:rsidR="00074399">
        <w:rPr>
          <w:rFonts w:ascii="Times New Roman" w:eastAsia="Times New Roman" w:hAnsi="Times New Roman" w:cs="Times New Roman"/>
          <w:sz w:val="24"/>
        </w:rPr>
        <w:t>.</w:t>
      </w:r>
    </w:p>
    <w:p w:rsidR="00264F1C" w:rsidRPr="00074399" w:rsidRDefault="00264F1C" w:rsidP="00D106DB">
      <w:pPr>
        <w:pStyle w:val="ListParagraph"/>
        <w:numPr>
          <w:ilvl w:val="1"/>
          <w:numId w:val="9"/>
        </w:numPr>
        <w:spacing w:line="360" w:lineRule="auto"/>
        <w:jc w:val="both"/>
        <w:rPr>
          <w:rFonts w:ascii="Times New Roman" w:eastAsia="Times New Roman" w:hAnsi="Times New Roman" w:cs="Times New Roman"/>
          <w:sz w:val="24"/>
        </w:rPr>
      </w:pPr>
      <w:r w:rsidRPr="00FD761E">
        <w:rPr>
          <w:rFonts w:ascii="Times New Roman" w:eastAsia="Times New Roman" w:hAnsi="Times New Roman" w:cs="Times New Roman"/>
          <w:i/>
          <w:sz w:val="24"/>
        </w:rPr>
        <w:t>ljudski,</w:t>
      </w:r>
      <w:r w:rsidRPr="00074399">
        <w:rPr>
          <w:rFonts w:ascii="Times New Roman" w:eastAsia="Times New Roman" w:hAnsi="Times New Roman" w:cs="Times New Roman"/>
          <w:sz w:val="24"/>
        </w:rPr>
        <w:t xml:space="preserve"> koji se odnose na osposobljavanje osoblja, što se postiže odgovarajuć</w:t>
      </w:r>
      <w:r w:rsidR="00CC284B">
        <w:rPr>
          <w:rFonts w:ascii="Times New Roman" w:eastAsia="Times New Roman" w:hAnsi="Times New Roman" w:cs="Times New Roman"/>
          <w:sz w:val="24"/>
        </w:rPr>
        <w:t>o</w:t>
      </w:r>
      <w:r w:rsidRPr="00074399">
        <w:rPr>
          <w:rFonts w:ascii="Times New Roman" w:eastAsia="Times New Roman" w:hAnsi="Times New Roman" w:cs="Times New Roman"/>
          <w:sz w:val="24"/>
        </w:rPr>
        <w:t>m stručnom spremom, osposobljavanjem za obavljanje određenih zadaća i iskustvom</w:t>
      </w:r>
      <w:r w:rsidR="008A1512">
        <w:rPr>
          <w:rFonts w:ascii="Times New Roman" w:eastAsia="Times New Roman" w:hAnsi="Times New Roman" w:cs="Times New Roman"/>
          <w:sz w:val="24"/>
        </w:rPr>
        <w:t>.</w:t>
      </w:r>
    </w:p>
    <w:p w:rsidR="00074399" w:rsidRDefault="00DB35E4" w:rsidP="00D106DB">
      <w:pPr>
        <w:pStyle w:val="ListParagraph"/>
        <w:numPr>
          <w:ilvl w:val="1"/>
          <w:numId w:val="9"/>
        </w:numPr>
        <w:spacing w:line="360" w:lineRule="auto"/>
        <w:jc w:val="both"/>
        <w:rPr>
          <w:rFonts w:ascii="Times New Roman" w:eastAsia="Times New Roman" w:hAnsi="Times New Roman" w:cs="Times New Roman"/>
          <w:sz w:val="24"/>
        </w:rPr>
      </w:pPr>
      <w:r w:rsidRPr="00FD761E">
        <w:rPr>
          <w:rFonts w:ascii="Times New Roman" w:eastAsia="Times New Roman" w:hAnsi="Times New Roman" w:cs="Times New Roman"/>
          <w:i/>
          <w:sz w:val="24"/>
        </w:rPr>
        <w:t>iz okoline,</w:t>
      </w:r>
      <w:r w:rsidRPr="00110D2F">
        <w:rPr>
          <w:rFonts w:ascii="Times New Roman" w:eastAsia="Times New Roman" w:hAnsi="Times New Roman" w:cs="Times New Roman"/>
          <w:sz w:val="24"/>
        </w:rPr>
        <w:t xml:space="preserve"> tj. a</w:t>
      </w:r>
      <w:r w:rsidR="00264F1C" w:rsidRPr="00110D2F">
        <w:rPr>
          <w:rFonts w:ascii="Times New Roman" w:eastAsia="Times New Roman" w:hAnsi="Times New Roman" w:cs="Times New Roman"/>
          <w:sz w:val="24"/>
        </w:rPr>
        <w:t xml:space="preserve">tmosferske prilike (temperatura, tlak, vlaga) i onečišćenje ili zagađenje okoliša. </w:t>
      </w:r>
    </w:p>
    <w:p w:rsidR="003D6B06" w:rsidRPr="002B0FF5" w:rsidRDefault="00264F1C" w:rsidP="00074399">
      <w:pPr>
        <w:spacing w:line="360" w:lineRule="auto"/>
        <w:jc w:val="both"/>
        <w:rPr>
          <w:rFonts w:ascii="Times New Roman" w:eastAsia="Times New Roman" w:hAnsi="Times New Roman" w:cs="Times New Roman"/>
          <w:color w:val="000000" w:themeColor="text1"/>
          <w:sz w:val="24"/>
          <w:szCs w:val="24"/>
        </w:rPr>
      </w:pPr>
      <w:r w:rsidRPr="00074399">
        <w:rPr>
          <w:rFonts w:ascii="Times New Roman" w:eastAsia="Times New Roman" w:hAnsi="Times New Roman" w:cs="Times New Roman"/>
          <w:color w:val="000000" w:themeColor="text1"/>
          <w:sz w:val="24"/>
          <w:szCs w:val="24"/>
        </w:rPr>
        <w:t xml:space="preserve">Metodu je potrebno validirati u realnim uvjetima, u istim radnim prostorijama i </w:t>
      </w:r>
      <w:r w:rsidR="008A1512">
        <w:rPr>
          <w:rFonts w:ascii="Times New Roman" w:eastAsia="Times New Roman" w:hAnsi="Times New Roman" w:cs="Times New Roman"/>
          <w:color w:val="000000" w:themeColor="text1"/>
          <w:sz w:val="24"/>
          <w:szCs w:val="24"/>
        </w:rPr>
        <w:t xml:space="preserve">s </w:t>
      </w:r>
      <w:r w:rsidRPr="00074399">
        <w:rPr>
          <w:rFonts w:ascii="Times New Roman" w:eastAsia="Times New Roman" w:hAnsi="Times New Roman" w:cs="Times New Roman"/>
          <w:color w:val="000000" w:themeColor="text1"/>
          <w:sz w:val="24"/>
          <w:szCs w:val="24"/>
        </w:rPr>
        <w:t>istim analitičarima koji p</w:t>
      </w:r>
      <w:r w:rsidR="008B624F">
        <w:rPr>
          <w:rFonts w:ascii="Times New Roman" w:eastAsia="Times New Roman" w:hAnsi="Times New Roman" w:cs="Times New Roman"/>
          <w:color w:val="000000" w:themeColor="text1"/>
          <w:sz w:val="24"/>
          <w:szCs w:val="24"/>
        </w:rPr>
        <w:t>rovode</w:t>
      </w:r>
      <w:r w:rsidR="00074399" w:rsidRPr="00074399">
        <w:rPr>
          <w:rFonts w:ascii="Times New Roman" w:eastAsia="Times New Roman" w:hAnsi="Times New Roman" w:cs="Times New Roman"/>
          <w:color w:val="000000" w:themeColor="text1"/>
          <w:sz w:val="24"/>
          <w:szCs w:val="24"/>
        </w:rPr>
        <w:t xml:space="preserve"> ispitivanja</w:t>
      </w:r>
      <w:r w:rsidR="00074399" w:rsidRPr="002B0FF5">
        <w:rPr>
          <w:rFonts w:ascii="Times New Roman" w:eastAsia="Times New Roman" w:hAnsi="Times New Roman" w:cs="Times New Roman"/>
          <w:color w:val="000000" w:themeColor="text1"/>
          <w:sz w:val="24"/>
          <w:szCs w:val="24"/>
        </w:rPr>
        <w:t xml:space="preserve">. </w:t>
      </w:r>
      <w:r w:rsidR="00074399" w:rsidRPr="002B0FF5">
        <w:rPr>
          <w:rFonts w:ascii="Times New Roman" w:hAnsi="Times New Roman" w:cs="Times New Roman"/>
          <w:iCs/>
          <w:color w:val="000000" w:themeColor="text1"/>
          <w:sz w:val="24"/>
          <w:szCs w:val="24"/>
        </w:rPr>
        <w:t>Validirane metode u najvećoj će</w:t>
      </w:r>
      <w:r w:rsidR="00FD761E">
        <w:rPr>
          <w:rFonts w:ascii="Times New Roman" w:hAnsi="Times New Roman" w:cs="Times New Roman"/>
          <w:color w:val="000000" w:themeColor="text1"/>
          <w:sz w:val="24"/>
          <w:szCs w:val="24"/>
        </w:rPr>
        <w:t xml:space="preserve"> </w:t>
      </w:r>
      <w:r w:rsidR="00074399" w:rsidRPr="002B0FF5">
        <w:rPr>
          <w:rFonts w:ascii="Times New Roman" w:hAnsi="Times New Roman" w:cs="Times New Roman"/>
          <w:iCs/>
          <w:color w:val="000000" w:themeColor="text1"/>
          <w:sz w:val="24"/>
          <w:szCs w:val="24"/>
        </w:rPr>
        <w:t>mjeri osigurati pouzdanost i točnost analitičkih podataka.</w:t>
      </w:r>
      <w:r w:rsidR="00074399" w:rsidRPr="002B0FF5">
        <w:rPr>
          <w:rFonts w:ascii="Times New Roman" w:eastAsia="Times New Roman" w:hAnsi="Times New Roman" w:cs="Times New Roman"/>
          <w:color w:val="000000" w:themeColor="text1"/>
          <w:sz w:val="24"/>
          <w:szCs w:val="24"/>
        </w:rPr>
        <w:t xml:space="preserve"> </w:t>
      </w:r>
    </w:p>
    <w:p w:rsidR="00377FCA" w:rsidRPr="00074399" w:rsidRDefault="00074399" w:rsidP="00377FCA">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 bismo neku metodu validirali potrebno</w:t>
      </w:r>
      <w:r w:rsidR="00C22154">
        <w:rPr>
          <w:rFonts w:ascii="Times New Roman" w:eastAsia="Times New Roman" w:hAnsi="Times New Roman" w:cs="Times New Roman"/>
          <w:color w:val="000000" w:themeColor="text1"/>
          <w:sz w:val="24"/>
          <w:szCs w:val="24"/>
        </w:rPr>
        <w:t xml:space="preserve"> je odrediti izvedbene značajke. </w:t>
      </w:r>
      <w:r w:rsidR="00C22154">
        <w:rPr>
          <w:rFonts w:ascii="Times New Roman" w:hAnsi="Times New Roman" w:cs="Times New Roman"/>
          <w:bCs/>
          <w:color w:val="000000" w:themeColor="text1"/>
          <w:sz w:val="24"/>
          <w:szCs w:val="24"/>
        </w:rPr>
        <w:t xml:space="preserve">Izvedbene su </w:t>
      </w:r>
      <w:r w:rsidR="00C22154" w:rsidRPr="00C22154">
        <w:rPr>
          <w:rFonts w:ascii="Times New Roman" w:hAnsi="Times New Roman" w:cs="Times New Roman"/>
          <w:bCs/>
          <w:color w:val="000000" w:themeColor="text1"/>
          <w:sz w:val="24"/>
          <w:szCs w:val="24"/>
        </w:rPr>
        <w:t>značajke kvantitativne veličine koje</w:t>
      </w:r>
      <w:r w:rsidR="00C22154">
        <w:rPr>
          <w:rFonts w:ascii="Times New Roman" w:hAnsi="Times New Roman" w:cs="Times New Roman"/>
          <w:color w:val="000000" w:themeColor="text1"/>
          <w:sz w:val="24"/>
          <w:szCs w:val="24"/>
        </w:rPr>
        <w:t xml:space="preserve"> </w:t>
      </w:r>
      <w:r w:rsidR="00C22154">
        <w:rPr>
          <w:rFonts w:ascii="Times New Roman" w:hAnsi="Times New Roman" w:cs="Times New Roman"/>
          <w:bCs/>
          <w:color w:val="000000" w:themeColor="text1"/>
          <w:sz w:val="24"/>
          <w:szCs w:val="24"/>
        </w:rPr>
        <w:t>označavaju</w:t>
      </w:r>
      <w:r w:rsidR="00C22154" w:rsidRPr="00C22154">
        <w:rPr>
          <w:rFonts w:ascii="Times New Roman" w:hAnsi="Times New Roman" w:cs="Times New Roman"/>
          <w:bCs/>
          <w:color w:val="000000" w:themeColor="text1"/>
          <w:sz w:val="24"/>
          <w:szCs w:val="24"/>
        </w:rPr>
        <w:t xml:space="preserve"> doseg kvalitete kemijskoga mjernog</w:t>
      </w:r>
      <w:r w:rsidR="00C22154">
        <w:rPr>
          <w:rFonts w:ascii="Times New Roman" w:hAnsi="Times New Roman" w:cs="Times New Roman"/>
          <w:color w:val="000000" w:themeColor="text1"/>
          <w:sz w:val="24"/>
          <w:szCs w:val="24"/>
        </w:rPr>
        <w:t xml:space="preserve"> </w:t>
      </w:r>
      <w:r w:rsidR="00C22154">
        <w:rPr>
          <w:rFonts w:ascii="Times New Roman" w:hAnsi="Times New Roman" w:cs="Times New Roman"/>
          <w:bCs/>
          <w:color w:val="000000" w:themeColor="text1"/>
          <w:sz w:val="24"/>
          <w:szCs w:val="24"/>
        </w:rPr>
        <w:t>procesa. Važne su za odabir optimalne metode.</w:t>
      </w:r>
      <w:r w:rsidR="00C22154" w:rsidRPr="00C22154">
        <w:rPr>
          <w:rFonts w:ascii="Times New Roman" w:hAnsi="Times New Roman" w:cs="Times New Roman"/>
          <w:bCs/>
          <w:color w:val="000000" w:themeColor="text1"/>
          <w:sz w:val="24"/>
          <w:szCs w:val="24"/>
        </w:rPr>
        <w:t xml:space="preserve"> </w:t>
      </w:r>
      <w:r w:rsidR="008A1512">
        <w:rPr>
          <w:rFonts w:ascii="Times New Roman" w:hAnsi="Times New Roman" w:cs="Times New Roman"/>
          <w:bCs/>
          <w:color w:val="000000" w:themeColor="text1"/>
          <w:sz w:val="24"/>
          <w:szCs w:val="24"/>
        </w:rPr>
        <w:t>Izvedbene značajke su</w:t>
      </w:r>
      <w:r w:rsidR="00DD5B5B">
        <w:rPr>
          <w:rFonts w:ascii="Times New Roman" w:hAnsi="Times New Roman" w:cs="Times New Roman"/>
          <w:bCs/>
          <w:color w:val="000000" w:themeColor="text1"/>
          <w:sz w:val="24"/>
          <w:szCs w:val="24"/>
        </w:rPr>
        <w:t xml:space="preserve"> [</w:t>
      </w:r>
      <w:r w:rsidR="00DD5B5B">
        <w:rPr>
          <w:rFonts w:ascii="Times New Roman" w:eastAsia="Times New Roman" w:hAnsi="Times New Roman" w:cs="Times New Roman"/>
          <w:color w:val="000000" w:themeColor="text1"/>
          <w:sz w:val="24"/>
          <w:szCs w:val="24"/>
        </w:rPr>
        <w:t>35, 36, 48]</w:t>
      </w:r>
      <w:r w:rsidR="008A1512">
        <w:rPr>
          <w:rFonts w:ascii="Times New Roman" w:hAnsi="Times New Roman" w:cs="Times New Roman"/>
          <w:bCs/>
          <w:color w:val="000000" w:themeColor="text1"/>
          <w:sz w:val="24"/>
          <w:szCs w:val="24"/>
        </w:rPr>
        <w:t>:</w:t>
      </w:r>
    </w:p>
    <w:p w:rsidR="00377FCA" w:rsidRPr="002B0FF5" w:rsidRDefault="00DB35E4" w:rsidP="00C82219">
      <w:pPr>
        <w:spacing w:line="360" w:lineRule="auto"/>
        <w:jc w:val="both"/>
        <w:rPr>
          <w:rFonts w:ascii="Times New Roman" w:eastAsia="Times New Roman" w:hAnsi="Times New Roman" w:cs="Times New Roman"/>
          <w:sz w:val="24"/>
          <w:szCs w:val="24"/>
        </w:rPr>
      </w:pPr>
      <w:r w:rsidRPr="002B0FF5">
        <w:rPr>
          <w:rFonts w:ascii="Times New Roman" w:eastAsia="Times New Roman" w:hAnsi="Times New Roman" w:cs="Times New Roman"/>
          <w:i/>
          <w:sz w:val="24"/>
          <w:szCs w:val="24"/>
        </w:rPr>
        <w:t>T</w:t>
      </w:r>
      <w:r w:rsidR="00377FCA" w:rsidRPr="002B0FF5">
        <w:rPr>
          <w:rFonts w:ascii="Times New Roman" w:eastAsia="Times New Roman" w:hAnsi="Times New Roman" w:cs="Times New Roman"/>
          <w:i/>
          <w:sz w:val="24"/>
          <w:szCs w:val="24"/>
        </w:rPr>
        <w:t>očnost</w:t>
      </w:r>
      <w:r w:rsidR="00377FCA" w:rsidRPr="002B0FF5">
        <w:rPr>
          <w:rFonts w:ascii="Times New Roman" w:eastAsia="Times New Roman" w:hAnsi="Times New Roman" w:cs="Times New Roman"/>
          <w:sz w:val="24"/>
          <w:szCs w:val="24"/>
        </w:rPr>
        <w:t>, razlika mjerene i prave vrijednosti uzrokovana uglavnom su</w:t>
      </w:r>
      <w:r w:rsidR="009950C3" w:rsidRPr="002B0FF5">
        <w:rPr>
          <w:rFonts w:ascii="Times New Roman" w:eastAsia="Times New Roman" w:hAnsi="Times New Roman" w:cs="Times New Roman"/>
          <w:sz w:val="24"/>
          <w:szCs w:val="24"/>
        </w:rPr>
        <w:t>stavnom pogreškom.</w:t>
      </w:r>
    </w:p>
    <w:p w:rsidR="008B1201" w:rsidRDefault="00DB35E4" w:rsidP="00C82219">
      <w:pPr>
        <w:spacing w:line="360" w:lineRule="auto"/>
        <w:jc w:val="both"/>
        <w:rPr>
          <w:rFonts w:ascii="Times New Roman" w:hAnsi="Times New Roman" w:cs="Times New Roman"/>
          <w:color w:val="000000"/>
          <w:sz w:val="24"/>
          <w:szCs w:val="24"/>
        </w:rPr>
      </w:pPr>
      <w:r w:rsidRPr="002B0FF5">
        <w:rPr>
          <w:rFonts w:ascii="Times New Roman" w:eastAsia="Times New Roman" w:hAnsi="Times New Roman" w:cs="Times New Roman"/>
          <w:i/>
          <w:sz w:val="24"/>
          <w:szCs w:val="24"/>
        </w:rPr>
        <w:lastRenderedPageBreak/>
        <w:t>P</w:t>
      </w:r>
      <w:r w:rsidR="00377FCA" w:rsidRPr="002B0FF5">
        <w:rPr>
          <w:rFonts w:ascii="Times New Roman" w:eastAsia="Times New Roman" w:hAnsi="Times New Roman" w:cs="Times New Roman"/>
          <w:i/>
          <w:sz w:val="24"/>
          <w:szCs w:val="24"/>
        </w:rPr>
        <w:t>reciznost</w:t>
      </w:r>
      <w:r w:rsidR="00377FCA" w:rsidRPr="002B0FF5">
        <w:rPr>
          <w:rFonts w:ascii="Times New Roman" w:eastAsia="Times New Roman" w:hAnsi="Times New Roman" w:cs="Times New Roman"/>
          <w:sz w:val="24"/>
          <w:szCs w:val="24"/>
        </w:rPr>
        <w:t xml:space="preserve">, uključuje </w:t>
      </w:r>
      <w:r w:rsidR="00CE1B8C" w:rsidRPr="002B0FF5">
        <w:rPr>
          <w:rFonts w:ascii="Times New Roman" w:eastAsia="Times New Roman" w:hAnsi="Times New Roman" w:cs="Times New Roman"/>
          <w:sz w:val="24"/>
          <w:szCs w:val="24"/>
        </w:rPr>
        <w:t xml:space="preserve">tri </w:t>
      </w:r>
      <w:r w:rsidR="00377FCA" w:rsidRPr="002B0FF5">
        <w:rPr>
          <w:rFonts w:ascii="Times New Roman" w:eastAsia="Times New Roman" w:hAnsi="Times New Roman" w:cs="Times New Roman"/>
          <w:sz w:val="24"/>
          <w:szCs w:val="24"/>
        </w:rPr>
        <w:t xml:space="preserve">pojma: </w:t>
      </w:r>
      <w:r w:rsidR="008B1201" w:rsidRPr="001C5D18">
        <w:rPr>
          <w:rFonts w:ascii="Times New Roman" w:eastAsia="Times New Roman" w:hAnsi="Times New Roman" w:cs="Times New Roman"/>
          <w:sz w:val="24"/>
          <w:szCs w:val="24"/>
        </w:rPr>
        <w:t>ponovljivost (metoda je ponovljiva ako osigurava bliskost rezultata ponovljenih uzastopnih mjerenja istog analita obavljenih u istim mjernim uvjetima), međupreciznost (p</w:t>
      </w:r>
      <w:r w:rsidR="008B1201" w:rsidRPr="001C5D18">
        <w:rPr>
          <w:rFonts w:ascii="Times New Roman" w:hAnsi="Times New Roman" w:cs="Times New Roman"/>
          <w:color w:val="000000"/>
          <w:sz w:val="24"/>
          <w:szCs w:val="24"/>
        </w:rPr>
        <w:t>reciznost koja se ostvaruje unutar istog lab</w:t>
      </w:r>
      <w:r w:rsidR="00702D9A">
        <w:rPr>
          <w:rFonts w:ascii="Times New Roman" w:hAnsi="Times New Roman" w:cs="Times New Roman"/>
          <w:color w:val="000000"/>
          <w:sz w:val="24"/>
          <w:szCs w:val="24"/>
        </w:rPr>
        <w:t xml:space="preserve">oratorija u duljem razdoblju uz očekivane promjene nekih </w:t>
      </w:r>
      <w:r w:rsidR="008B1201" w:rsidRPr="001C5D18">
        <w:rPr>
          <w:rFonts w:ascii="Times New Roman" w:hAnsi="Times New Roman" w:cs="Times New Roman"/>
          <w:color w:val="000000"/>
          <w:sz w:val="24"/>
          <w:szCs w:val="24"/>
        </w:rPr>
        <w:t>uvjeta)</w:t>
      </w:r>
      <w:r w:rsidR="008B1201" w:rsidRPr="001C5D18">
        <w:rPr>
          <w:rFonts w:ascii="Times New Roman" w:eastAsia="Times New Roman" w:hAnsi="Times New Roman" w:cs="Times New Roman"/>
          <w:sz w:val="24"/>
          <w:szCs w:val="24"/>
        </w:rPr>
        <w:t xml:space="preserve"> i obnovljivost (obn</w:t>
      </w:r>
      <w:r w:rsidR="00702D9A">
        <w:rPr>
          <w:rFonts w:ascii="Times New Roman" w:eastAsia="Times New Roman" w:hAnsi="Times New Roman" w:cs="Times New Roman"/>
          <w:sz w:val="24"/>
          <w:szCs w:val="24"/>
        </w:rPr>
        <w:t xml:space="preserve">ovljivost je bliskost rezultata </w:t>
      </w:r>
      <w:r w:rsidR="008B1201" w:rsidRPr="001C5D18">
        <w:rPr>
          <w:rFonts w:ascii="Times New Roman" w:eastAsia="Times New Roman" w:hAnsi="Times New Roman" w:cs="Times New Roman"/>
          <w:sz w:val="24"/>
          <w:szCs w:val="24"/>
        </w:rPr>
        <w:t>ponovljenih mjerenja istog analita pri promijenjenim mjernim okolnostima).</w:t>
      </w:r>
      <w:r w:rsidR="008B1201">
        <w:rPr>
          <w:rFonts w:ascii="Times New Roman" w:eastAsia="Times New Roman" w:hAnsi="Times New Roman" w:cs="Times New Roman"/>
          <w:sz w:val="24"/>
          <w:szCs w:val="24"/>
        </w:rPr>
        <w:t xml:space="preserve"> </w:t>
      </w:r>
      <w:r w:rsidR="008B1201" w:rsidRPr="001C5D18">
        <w:rPr>
          <w:rFonts w:ascii="Times New Roman" w:hAnsi="Times New Roman" w:cs="Times New Roman"/>
          <w:color w:val="000000"/>
          <w:sz w:val="24"/>
          <w:szCs w:val="24"/>
        </w:rPr>
        <w:t>P</w:t>
      </w:r>
      <w:r w:rsidR="00237B41">
        <w:rPr>
          <w:rFonts w:ascii="Times New Roman" w:hAnsi="Times New Roman" w:cs="Times New Roman"/>
          <w:color w:val="000000"/>
          <w:sz w:val="24"/>
          <w:szCs w:val="24"/>
        </w:rPr>
        <w:t xml:space="preserve">reciznost je </w:t>
      </w:r>
      <w:r w:rsidR="008B1201" w:rsidRPr="001C5D18">
        <w:rPr>
          <w:rFonts w:ascii="Times New Roman" w:hAnsi="Times New Roman" w:cs="Times New Roman"/>
          <w:color w:val="000000"/>
          <w:sz w:val="24"/>
          <w:szCs w:val="24"/>
        </w:rPr>
        <w:t>mjera podudaranja rezultata, a nepreciznost ako su rezultati raspršeni.</w:t>
      </w:r>
      <w:r w:rsidR="00D842F4">
        <w:rPr>
          <w:rFonts w:ascii="Times New Roman" w:hAnsi="Times New Roman" w:cs="Times New Roman"/>
          <w:color w:val="000000"/>
          <w:sz w:val="24"/>
          <w:szCs w:val="24"/>
        </w:rPr>
        <w:t xml:space="preserve"> </w:t>
      </w:r>
      <w:r w:rsidR="008B1201" w:rsidRPr="001C5D18">
        <w:rPr>
          <w:rFonts w:ascii="Times New Roman" w:hAnsi="Times New Roman" w:cs="Times New Roman"/>
          <w:color w:val="000000"/>
          <w:sz w:val="24"/>
          <w:szCs w:val="24"/>
        </w:rPr>
        <w:t>Eksperimenti</w:t>
      </w:r>
      <w:r w:rsidR="00237B41">
        <w:rPr>
          <w:rFonts w:ascii="Times New Roman" w:hAnsi="Times New Roman" w:cs="Times New Roman"/>
          <w:color w:val="000000"/>
          <w:sz w:val="24"/>
          <w:szCs w:val="24"/>
        </w:rPr>
        <w:t xml:space="preserve"> </w:t>
      </w:r>
      <w:r w:rsidR="008B1201" w:rsidRPr="002B0FF5">
        <w:rPr>
          <w:rFonts w:ascii="Times New Roman" w:hAnsi="Times New Roman" w:cs="Times New Roman"/>
          <w:color w:val="000000"/>
          <w:sz w:val="24"/>
          <w:szCs w:val="24"/>
        </w:rPr>
        <w:t>preciznosti rade se na homogenom uzorku, a postupak se ponavlja upravo onako kako</w:t>
      </w:r>
      <w:r w:rsidR="007D1310">
        <w:rPr>
          <w:rFonts w:ascii="Times New Roman" w:hAnsi="Times New Roman" w:cs="Times New Roman"/>
          <w:color w:val="000000"/>
          <w:sz w:val="24"/>
          <w:szCs w:val="24"/>
        </w:rPr>
        <w:t xml:space="preserve"> će se ubuduće raditi u praksi. </w:t>
      </w:r>
      <w:r w:rsidR="0086109B" w:rsidRPr="00686A81">
        <w:rPr>
          <w:rFonts w:ascii="Times New Roman" w:hAnsi="Times New Roman" w:cs="Times New Roman"/>
          <w:color w:val="000000"/>
          <w:sz w:val="24"/>
          <w:szCs w:val="24"/>
        </w:rPr>
        <w:t>Najčešće se radi po tri ponavljanja na nekoliko koncentracij</w:t>
      </w:r>
      <w:r w:rsidR="0086109B">
        <w:rPr>
          <w:rFonts w:ascii="Times New Roman" w:hAnsi="Times New Roman" w:cs="Times New Roman"/>
          <w:color w:val="000000"/>
          <w:sz w:val="24"/>
          <w:szCs w:val="24"/>
        </w:rPr>
        <w:t>a</w:t>
      </w:r>
      <w:r w:rsidR="0086109B" w:rsidRPr="00686A81">
        <w:rPr>
          <w:rFonts w:ascii="Times New Roman" w:hAnsi="Times New Roman" w:cs="Times New Roman"/>
          <w:color w:val="000000"/>
          <w:sz w:val="24"/>
          <w:szCs w:val="24"/>
        </w:rPr>
        <w:t xml:space="preserve"> koj</w:t>
      </w:r>
      <w:r w:rsidR="0086109B">
        <w:rPr>
          <w:rFonts w:ascii="Times New Roman" w:hAnsi="Times New Roman" w:cs="Times New Roman"/>
          <w:color w:val="000000"/>
          <w:sz w:val="24"/>
          <w:szCs w:val="24"/>
        </w:rPr>
        <w:t>e</w:t>
      </w:r>
      <w:r w:rsidR="0086109B" w:rsidRPr="00686A81">
        <w:rPr>
          <w:rFonts w:ascii="Times New Roman" w:hAnsi="Times New Roman" w:cs="Times New Roman"/>
          <w:color w:val="000000"/>
          <w:sz w:val="24"/>
          <w:szCs w:val="24"/>
        </w:rPr>
        <w:t xml:space="preserve"> se, naravno, poklapaju s područjem linearnosti.</w:t>
      </w:r>
    </w:p>
    <w:p w:rsidR="009950C3" w:rsidRPr="002B0FF5" w:rsidRDefault="0086109B" w:rsidP="00C82219">
      <w:pPr>
        <w:spacing w:line="360" w:lineRule="auto"/>
        <w:jc w:val="both"/>
        <w:rPr>
          <w:rFonts w:ascii="Times New Roman" w:hAnsi="Times New Roman" w:cs="Times New Roman"/>
          <w:color w:val="000000"/>
          <w:sz w:val="24"/>
          <w:szCs w:val="24"/>
        </w:rPr>
      </w:pPr>
      <w:r w:rsidRPr="00686A81">
        <w:rPr>
          <w:rFonts w:ascii="Times New Roman" w:eastAsia="Times New Roman" w:hAnsi="Times New Roman" w:cs="Times New Roman"/>
          <w:i/>
          <w:sz w:val="24"/>
          <w:szCs w:val="24"/>
        </w:rPr>
        <w:t>Linearnost</w:t>
      </w:r>
      <w:r w:rsidRPr="00686A81">
        <w:rPr>
          <w:rFonts w:ascii="Times New Roman" w:eastAsia="Times New Roman" w:hAnsi="Times New Roman" w:cs="Times New Roman"/>
          <w:sz w:val="24"/>
          <w:szCs w:val="24"/>
        </w:rPr>
        <w:t xml:space="preserve">, </w:t>
      </w:r>
      <w:r w:rsidRPr="00686A81">
        <w:rPr>
          <w:rFonts w:ascii="Times New Roman" w:hAnsi="Times New Roman" w:cs="Times New Roman"/>
          <w:color w:val="000000"/>
          <w:sz w:val="24"/>
          <w:szCs w:val="24"/>
        </w:rPr>
        <w:t>odnosno svojstvo metode da osigura linearnu ovisnost odziva o koncentraciji (</w:t>
      </w:r>
      <w:r w:rsidRPr="00686A81">
        <w:rPr>
          <w:rFonts w:ascii="Times New Roman" w:hAnsi="Times New Roman" w:cs="Times New Roman"/>
          <w:b/>
          <w:color w:val="000000"/>
          <w:sz w:val="24"/>
          <w:szCs w:val="24"/>
        </w:rPr>
        <w:t>slika 17a</w:t>
      </w:r>
      <w:r w:rsidRPr="00686A81">
        <w:rPr>
          <w:rFonts w:ascii="Times New Roman" w:hAnsi="Times New Roman" w:cs="Times New Roman"/>
          <w:color w:val="000000"/>
          <w:sz w:val="24"/>
          <w:szCs w:val="24"/>
        </w:rPr>
        <w:t>). Određuje se matematički i grafički. Matematički se</w:t>
      </w:r>
      <w:r>
        <w:rPr>
          <w:rFonts w:ascii="Times New Roman" w:hAnsi="Times New Roman" w:cs="Times New Roman"/>
          <w:color w:val="000000"/>
          <w:sz w:val="24"/>
          <w:szCs w:val="24"/>
        </w:rPr>
        <w:t>,</w:t>
      </w:r>
      <w:r w:rsidRPr="00686A81">
        <w:rPr>
          <w:rFonts w:ascii="Times New Roman" w:hAnsi="Times New Roman" w:cs="Times New Roman"/>
          <w:color w:val="000000"/>
          <w:sz w:val="24"/>
          <w:szCs w:val="24"/>
        </w:rPr>
        <w:t xml:space="preserve"> linearn</w:t>
      </w:r>
      <w:r>
        <w:rPr>
          <w:rFonts w:ascii="Times New Roman" w:hAnsi="Times New Roman" w:cs="Times New Roman"/>
          <w:color w:val="000000"/>
          <w:sz w:val="24"/>
          <w:szCs w:val="24"/>
        </w:rPr>
        <w:t>om</w:t>
      </w:r>
      <w:r w:rsidRPr="00686A81">
        <w:rPr>
          <w:rFonts w:ascii="Times New Roman" w:hAnsi="Times New Roman" w:cs="Times New Roman"/>
          <w:color w:val="000000"/>
          <w:sz w:val="24"/>
          <w:szCs w:val="24"/>
        </w:rPr>
        <w:t xml:space="preserve"> regresij</w:t>
      </w:r>
      <w:r>
        <w:rPr>
          <w:rFonts w:ascii="Times New Roman" w:hAnsi="Times New Roman" w:cs="Times New Roman"/>
          <w:color w:val="000000"/>
          <w:sz w:val="24"/>
          <w:szCs w:val="24"/>
        </w:rPr>
        <w:t>skom analizom odredi pravac</w:t>
      </w:r>
      <w:r w:rsidRPr="00686A81">
        <w:rPr>
          <w:rFonts w:ascii="Times New Roman" w:hAnsi="Times New Roman" w:cs="Times New Roman"/>
          <w:color w:val="000000"/>
          <w:sz w:val="24"/>
          <w:szCs w:val="24"/>
        </w:rPr>
        <w:t xml:space="preserve"> (</w:t>
      </w:r>
      <w:r w:rsidRPr="00686A81">
        <w:rPr>
          <w:rFonts w:ascii="Times New Roman" w:hAnsi="Times New Roman" w:cs="Times New Roman"/>
          <w:i/>
          <w:iCs/>
          <w:color w:val="000000"/>
          <w:sz w:val="24"/>
          <w:szCs w:val="24"/>
        </w:rPr>
        <w:t xml:space="preserve">y </w:t>
      </w:r>
      <w:r w:rsidRPr="00686A81">
        <w:rPr>
          <w:rFonts w:ascii="Times New Roman" w:hAnsi="Times New Roman" w:cs="Times New Roman"/>
          <w:b/>
          <w:bCs/>
          <w:color w:val="000000"/>
          <w:sz w:val="24"/>
          <w:szCs w:val="24"/>
        </w:rPr>
        <w:t xml:space="preserve">= </w:t>
      </w:r>
      <w:r w:rsidRPr="009829E4">
        <w:rPr>
          <w:rFonts w:ascii="Times New Roman" w:hAnsi="Times New Roman" w:cs="Times New Roman"/>
          <w:iCs/>
          <w:color w:val="000000"/>
          <w:sz w:val="24"/>
          <w:szCs w:val="24"/>
        </w:rPr>
        <w:t>a</w:t>
      </w:r>
      <w:r w:rsidRPr="00686A81">
        <w:rPr>
          <w:rFonts w:ascii="Times New Roman" w:hAnsi="Times New Roman" w:cs="Times New Roman"/>
          <w:i/>
          <w:iCs/>
          <w:color w:val="000000"/>
          <w:sz w:val="24"/>
          <w:szCs w:val="24"/>
        </w:rPr>
        <w:t xml:space="preserve">x </w:t>
      </w:r>
      <w:r w:rsidRPr="00686A81">
        <w:rPr>
          <w:rFonts w:ascii="Times New Roman" w:hAnsi="Times New Roman" w:cs="Times New Roman"/>
          <w:color w:val="000000"/>
          <w:sz w:val="24"/>
          <w:szCs w:val="24"/>
        </w:rPr>
        <w:t xml:space="preserve">+ </w:t>
      </w:r>
      <w:r w:rsidRPr="009829E4">
        <w:rPr>
          <w:rFonts w:ascii="Times New Roman" w:hAnsi="Times New Roman" w:cs="Times New Roman"/>
          <w:iCs/>
          <w:color w:val="000000"/>
          <w:sz w:val="24"/>
          <w:szCs w:val="24"/>
        </w:rPr>
        <w:t>b</w:t>
      </w:r>
      <w:r w:rsidRPr="00686A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koji najbolje opisuje eksperimentalne podatke </w:t>
      </w:r>
      <w:r w:rsidRPr="00686A81">
        <w:rPr>
          <w:rFonts w:ascii="Times New Roman" w:hAnsi="Times New Roman" w:cs="Times New Roman"/>
          <w:color w:val="000000"/>
          <w:sz w:val="24"/>
          <w:szCs w:val="24"/>
        </w:rPr>
        <w:t>i izračuna koeficijent determinacije (</w:t>
      </w:r>
      <w:r>
        <w:rPr>
          <w:rFonts w:ascii="Times New Roman" w:hAnsi="Times New Roman" w:cs="Times New Roman"/>
          <w:i/>
          <w:color w:val="000000"/>
          <w:sz w:val="24"/>
          <w:szCs w:val="24"/>
        </w:rPr>
        <w:t>R</w:t>
      </w:r>
      <w:r w:rsidRPr="00686A81">
        <w:rPr>
          <w:rFonts w:ascii="Times New Roman" w:hAnsi="Times New Roman" w:cs="Times New Roman"/>
          <w:color w:val="000000"/>
          <w:sz w:val="24"/>
          <w:szCs w:val="24"/>
          <w:vertAlign w:val="superscript"/>
        </w:rPr>
        <w:t>2</w:t>
      </w:r>
      <w:r w:rsidRPr="00686A81">
        <w:rPr>
          <w:rFonts w:ascii="Times New Roman" w:hAnsi="Times New Roman" w:cs="Times New Roman"/>
          <w:iCs/>
          <w:color w:val="000000"/>
          <w:sz w:val="24"/>
          <w:szCs w:val="24"/>
        </w:rPr>
        <w:t>)</w:t>
      </w:r>
      <w:r w:rsidRPr="00686A81">
        <w:rPr>
          <w:rFonts w:ascii="Times New Roman" w:hAnsi="Times New Roman" w:cs="Times New Roman"/>
          <w:color w:val="000000"/>
          <w:sz w:val="24"/>
          <w:szCs w:val="24"/>
        </w:rPr>
        <w:t xml:space="preserve">. Nagib pravca (a) parametar je koji ukazuje na osjetljivost metode. Odsječak pravca (b) govori o veličini signala slijepog uzorka a može ukazivati na sustavnu pogrešku. Za koeficijent determinacije uobičajeno se postavlja kriterij </w:t>
      </w:r>
      <w:r w:rsidRPr="00686A81">
        <w:rPr>
          <w:rFonts w:ascii="Times New Roman" w:hAnsi="Times New Roman" w:cs="Times New Roman"/>
          <w:i/>
          <w:color w:val="000000"/>
          <w:sz w:val="24"/>
          <w:szCs w:val="24"/>
        </w:rPr>
        <w:t>R</w:t>
      </w:r>
      <w:r w:rsidRPr="00686A81">
        <w:rPr>
          <w:rFonts w:ascii="Times New Roman" w:hAnsi="Times New Roman" w:cs="Times New Roman"/>
          <w:i/>
          <w:color w:val="000000"/>
          <w:sz w:val="24"/>
          <w:szCs w:val="24"/>
          <w:vertAlign w:val="superscript"/>
        </w:rPr>
        <w:t>2</w:t>
      </w:r>
      <w:r w:rsidRPr="00686A81">
        <w:rPr>
          <w:rFonts w:ascii="Times New Roman" w:hAnsi="Times New Roman" w:cs="Times New Roman"/>
          <w:i/>
          <w:iCs/>
          <w:color w:val="000000"/>
          <w:sz w:val="24"/>
          <w:szCs w:val="24"/>
        </w:rPr>
        <w:t xml:space="preserve"> </w:t>
      </w:r>
      <w:r w:rsidRPr="00686A81">
        <w:rPr>
          <w:rFonts w:ascii="Times New Roman" w:hAnsi="Times New Roman" w:cs="Times New Roman"/>
          <w:color w:val="000000"/>
          <w:sz w:val="24"/>
          <w:szCs w:val="24"/>
        </w:rPr>
        <w:t xml:space="preserve">≥ 0,99. Za vrlo niske koncentracije prihvaća se i kriterij </w:t>
      </w:r>
      <w:r w:rsidRPr="00686A81">
        <w:rPr>
          <w:rFonts w:ascii="Times New Roman" w:hAnsi="Times New Roman" w:cs="Times New Roman"/>
          <w:i/>
          <w:color w:val="000000"/>
          <w:sz w:val="24"/>
          <w:szCs w:val="24"/>
        </w:rPr>
        <w:t>R</w:t>
      </w:r>
      <w:r w:rsidRPr="00686A81">
        <w:rPr>
          <w:rFonts w:ascii="Times New Roman" w:hAnsi="Times New Roman" w:cs="Times New Roman"/>
          <w:i/>
          <w:color w:val="000000"/>
          <w:sz w:val="24"/>
          <w:szCs w:val="24"/>
          <w:vertAlign w:val="superscript"/>
        </w:rPr>
        <w:t>2</w:t>
      </w:r>
      <w:r w:rsidRPr="00686A81">
        <w:rPr>
          <w:rFonts w:ascii="Times New Roman" w:hAnsi="Times New Roman" w:cs="Times New Roman"/>
          <w:i/>
          <w:iCs/>
          <w:color w:val="000000"/>
          <w:sz w:val="24"/>
          <w:szCs w:val="24"/>
        </w:rPr>
        <w:t xml:space="preserve"> </w:t>
      </w:r>
      <w:r w:rsidRPr="00686A81">
        <w:rPr>
          <w:rFonts w:ascii="Times New Roman" w:hAnsi="Times New Roman" w:cs="Times New Roman"/>
          <w:color w:val="000000"/>
          <w:sz w:val="24"/>
          <w:szCs w:val="24"/>
        </w:rPr>
        <w:t>≥ 0,98.</w:t>
      </w:r>
    </w:p>
    <w:p w:rsidR="00C065F1" w:rsidRDefault="00C065F1" w:rsidP="00C065F1">
      <w:pPr>
        <w:spacing w:line="360" w:lineRule="auto"/>
        <w:jc w:val="center"/>
        <w:rPr>
          <w:rFonts w:ascii="AGaramondPro-Regular" w:hAnsi="AGaramondPro-Regular"/>
          <w:color w:val="000000"/>
        </w:rPr>
      </w:pPr>
      <w:r>
        <w:rPr>
          <w:rFonts w:ascii="AGaramondPro-Regular" w:hAnsi="AGaramondPro-Regular"/>
          <w:noProof/>
          <w:color w:val="000000"/>
        </w:rPr>
        <w:drawing>
          <wp:inline distT="0" distB="0" distL="0" distR="0" wp14:anchorId="61FB0DE0" wp14:editId="77503FB6">
            <wp:extent cx="3047753" cy="16668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71741" cy="1679994"/>
                    </a:xfrm>
                    <a:prstGeom prst="rect">
                      <a:avLst/>
                    </a:prstGeom>
                    <a:noFill/>
                    <a:ln>
                      <a:noFill/>
                    </a:ln>
                  </pic:spPr>
                </pic:pic>
              </a:graphicData>
            </a:graphic>
          </wp:inline>
        </w:drawing>
      </w:r>
    </w:p>
    <w:p w:rsidR="004778EA" w:rsidRDefault="004778EA" w:rsidP="00C065F1">
      <w:pPr>
        <w:spacing w:line="360" w:lineRule="auto"/>
        <w:jc w:val="center"/>
        <w:rPr>
          <w:rFonts w:ascii="AGaramondPro-Regular" w:hAnsi="AGaramondPro-Regular"/>
          <w:color w:val="000000"/>
        </w:rPr>
      </w:pPr>
      <w:r>
        <w:rPr>
          <w:rFonts w:ascii="AGaramondPro-Regular" w:hAnsi="AGaramondPro-Regular"/>
          <w:noProof/>
          <w:color w:val="000000"/>
        </w:rPr>
        <w:drawing>
          <wp:inline distT="0" distB="0" distL="0" distR="0" wp14:anchorId="5CA91430" wp14:editId="5D786501">
            <wp:extent cx="3159206" cy="159067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4812" cy="1593498"/>
                    </a:xfrm>
                    <a:prstGeom prst="rect">
                      <a:avLst/>
                    </a:prstGeom>
                    <a:noFill/>
                    <a:ln>
                      <a:noFill/>
                    </a:ln>
                  </pic:spPr>
                </pic:pic>
              </a:graphicData>
            </a:graphic>
          </wp:inline>
        </w:drawing>
      </w:r>
    </w:p>
    <w:p w:rsidR="00C54FF6" w:rsidRPr="00686A81" w:rsidRDefault="00C54FF6" w:rsidP="00C54FF6">
      <w:pPr>
        <w:spacing w:line="360" w:lineRule="auto"/>
        <w:jc w:val="center"/>
        <w:rPr>
          <w:rFonts w:ascii="Times New Roman" w:hAnsi="Times New Roman" w:cs="Times New Roman"/>
          <w:color w:val="000000"/>
          <w:sz w:val="24"/>
          <w:szCs w:val="24"/>
        </w:rPr>
      </w:pPr>
      <w:r w:rsidRPr="00686A81">
        <w:rPr>
          <w:rFonts w:ascii="Times New Roman" w:hAnsi="Times New Roman" w:cs="Times New Roman"/>
          <w:b/>
          <w:color w:val="000000"/>
          <w:sz w:val="24"/>
          <w:szCs w:val="24"/>
        </w:rPr>
        <w:t>Slika 17.</w:t>
      </w:r>
      <w:r w:rsidRPr="00686A81">
        <w:rPr>
          <w:rFonts w:ascii="Times New Roman" w:hAnsi="Times New Roman" w:cs="Times New Roman"/>
          <w:color w:val="000000"/>
          <w:sz w:val="24"/>
          <w:szCs w:val="24"/>
        </w:rPr>
        <w:t xml:space="preserve"> Grafički prikazi linearnosti: (a) ovisnost odziva detektora o koncentraciji i</w:t>
      </w:r>
      <w:r>
        <w:rPr>
          <w:rFonts w:ascii="Times New Roman" w:hAnsi="Times New Roman" w:cs="Times New Roman"/>
          <w:color w:val="000000"/>
          <w:sz w:val="24"/>
          <w:szCs w:val="24"/>
        </w:rPr>
        <w:t xml:space="preserve"> (b)</w:t>
      </w:r>
      <w:r w:rsidRPr="00686A81">
        <w:rPr>
          <w:rFonts w:ascii="Times New Roman" w:hAnsi="Times New Roman" w:cs="Times New Roman"/>
          <w:color w:val="000000"/>
          <w:sz w:val="24"/>
          <w:szCs w:val="24"/>
        </w:rPr>
        <w:t xml:space="preserve"> omjer signala i odgovarajuće koncentracije na osi y i odgovarajućih koncentracija na osi x log skale</w:t>
      </w:r>
      <w:r>
        <w:rPr>
          <w:rFonts w:ascii="Times New Roman" w:hAnsi="Times New Roman" w:cs="Times New Roman"/>
          <w:color w:val="000000"/>
          <w:sz w:val="24"/>
          <w:szCs w:val="24"/>
        </w:rPr>
        <w:t xml:space="preserve"> </w:t>
      </w:r>
      <w:r w:rsidRPr="00686A81">
        <w:rPr>
          <w:rFonts w:ascii="Times New Roman" w:hAnsi="Times New Roman" w:cs="Times New Roman"/>
          <w:color w:val="000000"/>
          <w:sz w:val="24"/>
          <w:szCs w:val="24"/>
        </w:rPr>
        <w:t>[48]</w:t>
      </w:r>
    </w:p>
    <w:p w:rsidR="00C065F1" w:rsidRPr="002F286E" w:rsidRDefault="002F286E" w:rsidP="002F286E">
      <w:pPr>
        <w:spacing w:line="360" w:lineRule="auto"/>
        <w:jc w:val="both"/>
        <w:rPr>
          <w:rFonts w:ascii="Times New Roman" w:hAnsi="Times New Roman" w:cs="Times New Roman"/>
          <w:color w:val="000000"/>
          <w:sz w:val="24"/>
          <w:szCs w:val="24"/>
        </w:rPr>
      </w:pPr>
      <w:r w:rsidRPr="00C978B3">
        <w:rPr>
          <w:rFonts w:ascii="Times New Roman" w:hAnsi="Times New Roman" w:cs="Times New Roman"/>
          <w:color w:val="000000"/>
          <w:sz w:val="24"/>
          <w:szCs w:val="24"/>
        </w:rPr>
        <w:lastRenderedPageBreak/>
        <w:t xml:space="preserve">Na </w:t>
      </w:r>
      <w:r>
        <w:rPr>
          <w:rFonts w:ascii="Times New Roman" w:hAnsi="Times New Roman" w:cs="Times New Roman"/>
          <w:b/>
          <w:color w:val="000000"/>
          <w:sz w:val="24"/>
          <w:szCs w:val="24"/>
        </w:rPr>
        <w:t>s</w:t>
      </w:r>
      <w:r w:rsidR="00C065F1" w:rsidRPr="002F286E">
        <w:rPr>
          <w:rFonts w:ascii="Times New Roman" w:hAnsi="Times New Roman" w:cs="Times New Roman"/>
          <w:b/>
          <w:color w:val="000000"/>
          <w:sz w:val="24"/>
          <w:szCs w:val="24"/>
        </w:rPr>
        <w:t>lici 17b</w:t>
      </w:r>
      <w:r w:rsidR="00C065F1" w:rsidRPr="002F286E">
        <w:rPr>
          <w:rFonts w:ascii="Times New Roman" w:hAnsi="Times New Roman" w:cs="Times New Roman"/>
          <w:color w:val="000000"/>
          <w:sz w:val="24"/>
          <w:szCs w:val="24"/>
        </w:rPr>
        <w:t xml:space="preserve"> </w:t>
      </w:r>
      <w:r w:rsidR="004778EA">
        <w:rPr>
          <w:rFonts w:ascii="Times New Roman" w:hAnsi="Times New Roman" w:cs="Times New Roman"/>
          <w:color w:val="000000"/>
          <w:sz w:val="24"/>
          <w:szCs w:val="24"/>
        </w:rPr>
        <w:t xml:space="preserve">prikazana </w:t>
      </w:r>
      <w:r w:rsidR="00C065F1" w:rsidRPr="002F286E">
        <w:rPr>
          <w:rFonts w:ascii="Times New Roman" w:hAnsi="Times New Roman" w:cs="Times New Roman"/>
          <w:color w:val="000000"/>
          <w:sz w:val="24"/>
          <w:szCs w:val="24"/>
        </w:rPr>
        <w:t xml:space="preserve">je </w:t>
      </w:r>
      <w:r w:rsidR="004778EA">
        <w:rPr>
          <w:rFonts w:ascii="Times New Roman" w:hAnsi="Times New Roman" w:cs="Times New Roman"/>
          <w:color w:val="000000"/>
          <w:sz w:val="24"/>
          <w:szCs w:val="24"/>
        </w:rPr>
        <w:t xml:space="preserve">ovisnost </w:t>
      </w:r>
      <w:r w:rsidR="00C065F1" w:rsidRPr="002F286E">
        <w:rPr>
          <w:rFonts w:ascii="Times New Roman" w:hAnsi="Times New Roman" w:cs="Times New Roman"/>
          <w:color w:val="000000"/>
          <w:sz w:val="24"/>
          <w:szCs w:val="24"/>
        </w:rPr>
        <w:t>omjer</w:t>
      </w:r>
      <w:r w:rsidR="004778EA">
        <w:rPr>
          <w:rFonts w:ascii="Times New Roman" w:hAnsi="Times New Roman" w:cs="Times New Roman"/>
          <w:color w:val="000000"/>
          <w:sz w:val="24"/>
          <w:szCs w:val="24"/>
        </w:rPr>
        <w:t>a</w:t>
      </w:r>
      <w:r w:rsidR="00C065F1" w:rsidRPr="002F286E">
        <w:rPr>
          <w:rFonts w:ascii="Times New Roman" w:hAnsi="Times New Roman" w:cs="Times New Roman"/>
          <w:color w:val="000000"/>
          <w:sz w:val="24"/>
          <w:szCs w:val="24"/>
        </w:rPr>
        <w:t xml:space="preserve"> signala i odgovarajuće koncentracije</w:t>
      </w:r>
      <w:r w:rsidR="004778EA">
        <w:rPr>
          <w:rFonts w:ascii="Times New Roman" w:hAnsi="Times New Roman" w:cs="Times New Roman"/>
          <w:color w:val="000000"/>
          <w:sz w:val="24"/>
          <w:szCs w:val="24"/>
        </w:rPr>
        <w:t xml:space="preserve"> o</w:t>
      </w:r>
      <w:r w:rsidR="00C065F1" w:rsidRPr="002F286E">
        <w:rPr>
          <w:rFonts w:ascii="Times New Roman" w:hAnsi="Times New Roman" w:cs="Times New Roman"/>
          <w:color w:val="000000"/>
          <w:sz w:val="24"/>
          <w:szCs w:val="24"/>
        </w:rPr>
        <w:t xml:space="preserve"> </w:t>
      </w:r>
      <w:r w:rsidR="004778EA">
        <w:rPr>
          <w:rFonts w:ascii="Times New Roman" w:hAnsi="Times New Roman" w:cs="Times New Roman"/>
          <w:color w:val="000000"/>
          <w:sz w:val="24"/>
          <w:szCs w:val="24"/>
        </w:rPr>
        <w:t xml:space="preserve">logaritmu </w:t>
      </w:r>
      <w:r w:rsidR="00C065F1" w:rsidRPr="002F286E">
        <w:rPr>
          <w:rFonts w:ascii="Times New Roman" w:hAnsi="Times New Roman" w:cs="Times New Roman"/>
          <w:color w:val="000000"/>
          <w:sz w:val="24"/>
          <w:szCs w:val="24"/>
        </w:rPr>
        <w:t>koncentracij</w:t>
      </w:r>
      <w:r w:rsidR="004778EA">
        <w:rPr>
          <w:rFonts w:ascii="Times New Roman" w:hAnsi="Times New Roman" w:cs="Times New Roman"/>
          <w:color w:val="000000"/>
          <w:sz w:val="24"/>
          <w:szCs w:val="24"/>
        </w:rPr>
        <w:t>e</w:t>
      </w:r>
      <w:r w:rsidR="00C065F1" w:rsidRPr="002F286E">
        <w:rPr>
          <w:rFonts w:ascii="Times New Roman" w:hAnsi="Times New Roman" w:cs="Times New Roman"/>
          <w:color w:val="000000"/>
          <w:sz w:val="24"/>
          <w:szCs w:val="24"/>
        </w:rPr>
        <w:t xml:space="preserve">. Dobivena </w:t>
      </w:r>
      <w:r w:rsidR="00B64065">
        <w:rPr>
          <w:rFonts w:ascii="Times New Roman" w:hAnsi="Times New Roman" w:cs="Times New Roman"/>
          <w:color w:val="000000"/>
          <w:sz w:val="24"/>
          <w:szCs w:val="24"/>
        </w:rPr>
        <w:t>krivulja</w:t>
      </w:r>
      <w:r w:rsidR="00B64065" w:rsidRPr="002F286E">
        <w:rPr>
          <w:rFonts w:ascii="Times New Roman" w:hAnsi="Times New Roman" w:cs="Times New Roman"/>
          <w:color w:val="000000"/>
          <w:sz w:val="24"/>
          <w:szCs w:val="24"/>
        </w:rPr>
        <w:t xml:space="preserve"> </w:t>
      </w:r>
      <w:r w:rsidR="00C065F1" w:rsidRPr="002F286E">
        <w:rPr>
          <w:rFonts w:ascii="Times New Roman" w:hAnsi="Times New Roman" w:cs="Times New Roman"/>
          <w:color w:val="000000"/>
          <w:sz w:val="24"/>
          <w:szCs w:val="24"/>
        </w:rPr>
        <w:t xml:space="preserve">treba biti vodoravna u cijelome linearnom području, a područje linearnosti prestaje pri koncentracijama gdje </w:t>
      </w:r>
      <w:r w:rsidR="00B64065">
        <w:rPr>
          <w:rFonts w:ascii="Times New Roman" w:hAnsi="Times New Roman" w:cs="Times New Roman"/>
          <w:color w:val="000000"/>
          <w:sz w:val="24"/>
          <w:szCs w:val="24"/>
        </w:rPr>
        <w:t>krivulja</w:t>
      </w:r>
      <w:r w:rsidR="00B64065" w:rsidRPr="002F286E">
        <w:rPr>
          <w:rFonts w:ascii="Times New Roman" w:hAnsi="Times New Roman" w:cs="Times New Roman"/>
          <w:color w:val="000000"/>
          <w:sz w:val="24"/>
          <w:szCs w:val="24"/>
        </w:rPr>
        <w:t xml:space="preserve"> </w:t>
      </w:r>
      <w:r w:rsidR="00C065F1" w:rsidRPr="002F286E">
        <w:rPr>
          <w:rFonts w:ascii="Times New Roman" w:hAnsi="Times New Roman" w:cs="Times New Roman"/>
          <w:color w:val="000000"/>
          <w:sz w:val="24"/>
          <w:szCs w:val="24"/>
        </w:rPr>
        <w:t>relativnog odziva siječe paralelne linije koje odgovaraju 95 postotnoj ili 105 postotnoj koncentraciji.</w:t>
      </w:r>
    </w:p>
    <w:p w:rsidR="009950C3" w:rsidRPr="00C065F1" w:rsidRDefault="009950C3" w:rsidP="00C065F1">
      <w:pPr>
        <w:spacing w:line="360" w:lineRule="auto"/>
        <w:jc w:val="both"/>
        <w:rPr>
          <w:rFonts w:ascii="Times New Roman" w:eastAsia="Times New Roman" w:hAnsi="Times New Roman" w:cs="Times New Roman"/>
          <w:sz w:val="24"/>
        </w:rPr>
      </w:pPr>
      <w:r w:rsidRPr="00C065F1">
        <w:rPr>
          <w:rFonts w:ascii="Times New Roman" w:eastAsia="Times New Roman" w:hAnsi="Times New Roman" w:cs="Times New Roman"/>
          <w:i/>
          <w:sz w:val="24"/>
        </w:rPr>
        <w:t>Stabilnost</w:t>
      </w:r>
      <w:r w:rsidRPr="00C065F1">
        <w:rPr>
          <w:rFonts w:ascii="Times New Roman" w:eastAsia="Times New Roman" w:hAnsi="Times New Roman" w:cs="Times New Roman"/>
          <w:sz w:val="24"/>
        </w:rPr>
        <w:t xml:space="preserve"> analita i standardnih otopina</w:t>
      </w:r>
      <w:r w:rsidR="00E63508">
        <w:rPr>
          <w:rFonts w:ascii="Times New Roman" w:eastAsia="Times New Roman" w:hAnsi="Times New Roman" w:cs="Times New Roman"/>
          <w:sz w:val="24"/>
        </w:rPr>
        <w:t xml:space="preserve"> govori o</w:t>
      </w:r>
      <w:r w:rsidRPr="00C065F1">
        <w:rPr>
          <w:rFonts w:ascii="Times New Roman" w:eastAsia="Times New Roman" w:hAnsi="Times New Roman" w:cs="Times New Roman"/>
          <w:sz w:val="24"/>
        </w:rPr>
        <w:t xml:space="preserve"> sposobnost dobivanja istih mjernih rezultata tijekom duljeg vremenskog razdoblja.</w:t>
      </w:r>
    </w:p>
    <w:p w:rsidR="00C82219" w:rsidRPr="00C065F1" w:rsidRDefault="009950C3" w:rsidP="00C065F1">
      <w:pPr>
        <w:spacing w:line="360" w:lineRule="auto"/>
        <w:jc w:val="both"/>
        <w:rPr>
          <w:rFonts w:ascii="Times New Roman" w:eastAsia="Times New Roman" w:hAnsi="Times New Roman" w:cs="Times New Roman"/>
          <w:sz w:val="24"/>
        </w:rPr>
      </w:pPr>
      <w:r w:rsidRPr="00C065F1">
        <w:rPr>
          <w:rFonts w:ascii="Times New Roman" w:eastAsia="Times New Roman" w:hAnsi="Times New Roman" w:cs="Times New Roman"/>
          <w:i/>
          <w:sz w:val="24"/>
        </w:rPr>
        <w:t>Selektivnost</w:t>
      </w:r>
      <w:r w:rsidRPr="00C065F1">
        <w:rPr>
          <w:rFonts w:ascii="Times New Roman" w:eastAsia="Times New Roman" w:hAnsi="Times New Roman" w:cs="Times New Roman"/>
          <w:sz w:val="24"/>
        </w:rPr>
        <w:t xml:space="preserve">, odnosno specifičnost metode, pri čemu se pod specifičnošću misli na mogućnost nedvosmislenog određivanja analita u prisutnosti drugih sastojaka uzorka, a pod selektivnošću sposobnost određivanja skupine sličnih sastojaka uzoraka. </w:t>
      </w:r>
    </w:p>
    <w:p w:rsidR="009950C3" w:rsidRPr="00C065F1" w:rsidRDefault="009950C3" w:rsidP="00C065F1">
      <w:pPr>
        <w:spacing w:line="360" w:lineRule="auto"/>
        <w:jc w:val="both"/>
        <w:rPr>
          <w:rFonts w:ascii="Times New Roman" w:eastAsia="Times New Roman" w:hAnsi="Times New Roman" w:cs="Times New Roman"/>
          <w:sz w:val="24"/>
        </w:rPr>
      </w:pPr>
      <w:r w:rsidRPr="00C065F1">
        <w:rPr>
          <w:rFonts w:ascii="Times New Roman" w:eastAsia="Times New Roman" w:hAnsi="Times New Roman" w:cs="Times New Roman"/>
          <w:i/>
          <w:sz w:val="24"/>
        </w:rPr>
        <w:t>Učinak matice uzorka</w:t>
      </w:r>
      <w:r w:rsidRPr="00C065F1">
        <w:rPr>
          <w:rFonts w:ascii="Times New Roman" w:eastAsia="Times New Roman" w:hAnsi="Times New Roman" w:cs="Times New Roman"/>
          <w:sz w:val="24"/>
        </w:rPr>
        <w:t>, odnosno interferencija.</w:t>
      </w:r>
    </w:p>
    <w:p w:rsidR="009E149D" w:rsidRPr="002F286E" w:rsidRDefault="009950C3" w:rsidP="002F286E">
      <w:pPr>
        <w:spacing w:line="360" w:lineRule="auto"/>
        <w:jc w:val="both"/>
        <w:rPr>
          <w:rFonts w:ascii="Times New Roman" w:hAnsi="Times New Roman" w:cs="Times New Roman"/>
          <w:color w:val="000000"/>
          <w:sz w:val="24"/>
          <w:szCs w:val="24"/>
        </w:rPr>
      </w:pPr>
      <w:r w:rsidRPr="002F286E">
        <w:rPr>
          <w:rFonts w:ascii="Times New Roman" w:eastAsia="Times New Roman" w:hAnsi="Times New Roman" w:cs="Times New Roman"/>
          <w:i/>
          <w:sz w:val="24"/>
          <w:szCs w:val="24"/>
        </w:rPr>
        <w:t>Granica kvanti</w:t>
      </w:r>
      <w:r w:rsidR="00427D77" w:rsidRPr="002F286E">
        <w:rPr>
          <w:rFonts w:ascii="Times New Roman" w:eastAsia="Times New Roman" w:hAnsi="Times New Roman" w:cs="Times New Roman"/>
          <w:i/>
          <w:sz w:val="24"/>
          <w:szCs w:val="24"/>
        </w:rPr>
        <w:t>fikacije</w:t>
      </w:r>
      <w:r w:rsidRPr="002F286E">
        <w:rPr>
          <w:rFonts w:ascii="Times New Roman" w:eastAsia="Times New Roman" w:hAnsi="Times New Roman" w:cs="Times New Roman"/>
          <w:sz w:val="24"/>
          <w:szCs w:val="24"/>
        </w:rPr>
        <w:t>, odnosno najmanja moguća koncentracija analita koja se može odrediti uz dopuštenu pogrešku.</w:t>
      </w:r>
      <w:r w:rsidR="009E149D" w:rsidRPr="002F286E">
        <w:rPr>
          <w:rFonts w:ascii="Times New Roman" w:eastAsia="Times New Roman" w:hAnsi="Times New Roman" w:cs="Times New Roman"/>
          <w:sz w:val="24"/>
          <w:szCs w:val="24"/>
        </w:rPr>
        <w:t xml:space="preserve"> </w:t>
      </w:r>
      <w:r w:rsidR="009E149D" w:rsidRPr="002F286E">
        <w:rPr>
          <w:rFonts w:ascii="Times New Roman" w:hAnsi="Times New Roman" w:cs="Times New Roman"/>
          <w:color w:val="000000"/>
          <w:sz w:val="24"/>
          <w:szCs w:val="24"/>
        </w:rPr>
        <w:t xml:space="preserve">Ako se zahtijeva da metoda ima zadanu preciznost na granici kvantifikacije, </w:t>
      </w:r>
      <w:r w:rsidR="002F286E">
        <w:rPr>
          <w:rFonts w:ascii="Times New Roman" w:hAnsi="Times New Roman" w:cs="Times New Roman"/>
          <w:color w:val="000000"/>
          <w:sz w:val="24"/>
          <w:szCs w:val="24"/>
        </w:rPr>
        <w:t>potrebno je pripremiti</w:t>
      </w:r>
      <w:r w:rsidR="009E149D" w:rsidRPr="002F286E">
        <w:rPr>
          <w:rFonts w:ascii="Times New Roman" w:hAnsi="Times New Roman" w:cs="Times New Roman"/>
          <w:color w:val="000000"/>
          <w:sz w:val="24"/>
          <w:szCs w:val="24"/>
        </w:rPr>
        <w:t xml:space="preserve"> više uzoraka poznate koncentracije u području oko moguće g</w:t>
      </w:r>
      <w:r w:rsidR="007D6492">
        <w:rPr>
          <w:rFonts w:ascii="Times New Roman" w:hAnsi="Times New Roman" w:cs="Times New Roman"/>
          <w:color w:val="000000"/>
          <w:sz w:val="24"/>
          <w:szCs w:val="24"/>
        </w:rPr>
        <w:t xml:space="preserve">ranice kvantifikacije. </w:t>
      </w:r>
      <w:r w:rsidR="004A5A89">
        <w:rPr>
          <w:rFonts w:ascii="Times New Roman" w:hAnsi="Times New Roman" w:cs="Times New Roman"/>
          <w:color w:val="000000"/>
          <w:sz w:val="24"/>
          <w:szCs w:val="24"/>
        </w:rPr>
        <w:t xml:space="preserve">Uzorci </w:t>
      </w:r>
      <w:r w:rsidR="007D6492">
        <w:rPr>
          <w:rFonts w:ascii="Times New Roman" w:hAnsi="Times New Roman" w:cs="Times New Roman"/>
          <w:color w:val="000000"/>
          <w:sz w:val="24"/>
          <w:szCs w:val="24"/>
        </w:rPr>
        <w:t xml:space="preserve">se </w:t>
      </w:r>
      <w:r w:rsidR="004A5A89">
        <w:rPr>
          <w:rFonts w:ascii="Times New Roman" w:hAnsi="Times New Roman" w:cs="Times New Roman"/>
          <w:color w:val="000000"/>
          <w:sz w:val="24"/>
          <w:szCs w:val="24"/>
        </w:rPr>
        <w:t xml:space="preserve">analiziraju </w:t>
      </w:r>
      <w:r w:rsidR="009E149D" w:rsidRPr="002F286E">
        <w:rPr>
          <w:rFonts w:ascii="Times New Roman" w:hAnsi="Times New Roman" w:cs="Times New Roman"/>
          <w:color w:val="000000"/>
          <w:sz w:val="24"/>
          <w:szCs w:val="24"/>
        </w:rPr>
        <w:t>5</w:t>
      </w:r>
      <w:r w:rsidR="00A41FE9">
        <w:rPr>
          <w:rFonts w:ascii="Times New Roman" w:hAnsi="Times New Roman" w:cs="Times New Roman"/>
          <w:color w:val="000000"/>
          <w:sz w:val="24"/>
          <w:szCs w:val="24"/>
        </w:rPr>
        <w:t xml:space="preserve"> </w:t>
      </w:r>
      <w:r w:rsidR="009E149D" w:rsidRPr="002F286E">
        <w:rPr>
          <w:rFonts w:ascii="Times New Roman" w:hAnsi="Times New Roman" w:cs="Times New Roman"/>
          <w:color w:val="000000"/>
          <w:sz w:val="24"/>
          <w:szCs w:val="24"/>
        </w:rPr>
        <w:t>–</w:t>
      </w:r>
      <w:r w:rsidR="00A41FE9">
        <w:rPr>
          <w:rFonts w:ascii="Times New Roman" w:hAnsi="Times New Roman" w:cs="Times New Roman"/>
          <w:color w:val="000000"/>
          <w:sz w:val="24"/>
          <w:szCs w:val="24"/>
        </w:rPr>
        <w:t xml:space="preserve"> </w:t>
      </w:r>
      <w:r w:rsidR="009E149D" w:rsidRPr="002F286E">
        <w:rPr>
          <w:rFonts w:ascii="Times New Roman" w:hAnsi="Times New Roman" w:cs="Times New Roman"/>
          <w:color w:val="000000"/>
          <w:sz w:val="24"/>
          <w:szCs w:val="24"/>
        </w:rPr>
        <w:t>6 puta i izračunaju se relativn</w:t>
      </w:r>
      <w:r w:rsidR="00E63508">
        <w:rPr>
          <w:rFonts w:ascii="Times New Roman" w:hAnsi="Times New Roman" w:cs="Times New Roman"/>
          <w:color w:val="000000"/>
          <w:sz w:val="24"/>
          <w:szCs w:val="24"/>
        </w:rPr>
        <w:t>a</w:t>
      </w:r>
      <w:r w:rsidR="009E149D" w:rsidRPr="002F286E">
        <w:rPr>
          <w:rFonts w:ascii="Times New Roman" w:hAnsi="Times New Roman" w:cs="Times New Roman"/>
          <w:color w:val="000000"/>
          <w:sz w:val="24"/>
          <w:szCs w:val="24"/>
        </w:rPr>
        <w:t xml:space="preserve"> standardn</w:t>
      </w:r>
      <w:r w:rsidR="00E63508">
        <w:rPr>
          <w:rFonts w:ascii="Times New Roman" w:hAnsi="Times New Roman" w:cs="Times New Roman"/>
          <w:color w:val="000000"/>
          <w:sz w:val="24"/>
          <w:szCs w:val="24"/>
        </w:rPr>
        <w:t>a</w:t>
      </w:r>
      <w:r w:rsidR="009E149D" w:rsidRPr="002F286E">
        <w:rPr>
          <w:rFonts w:ascii="Times New Roman" w:hAnsi="Times New Roman" w:cs="Times New Roman"/>
          <w:color w:val="000000"/>
          <w:sz w:val="24"/>
          <w:szCs w:val="24"/>
        </w:rPr>
        <w:t xml:space="preserve"> </w:t>
      </w:r>
      <w:r w:rsidR="00E63508">
        <w:rPr>
          <w:rFonts w:ascii="Times New Roman" w:hAnsi="Times New Roman" w:cs="Times New Roman"/>
          <w:color w:val="000000"/>
          <w:sz w:val="24"/>
          <w:szCs w:val="24"/>
        </w:rPr>
        <w:t xml:space="preserve">odstupanja </w:t>
      </w:r>
      <w:r w:rsidR="000E1332">
        <w:rPr>
          <w:rFonts w:ascii="Times New Roman" w:hAnsi="Times New Roman" w:cs="Times New Roman"/>
          <w:color w:val="000000"/>
          <w:sz w:val="24"/>
          <w:szCs w:val="24"/>
        </w:rPr>
        <w:t>(</w:t>
      </w:r>
      <w:r w:rsidR="000E1332" w:rsidRPr="008E6CE5">
        <w:rPr>
          <w:rFonts w:ascii="Times New Roman" w:hAnsi="Times New Roman" w:cs="Times New Roman"/>
          <w:i/>
          <w:color w:val="000000"/>
          <w:sz w:val="24"/>
          <w:szCs w:val="24"/>
        </w:rPr>
        <w:t>RSD</w:t>
      </w:r>
      <w:r w:rsidR="002F286E">
        <w:rPr>
          <w:rFonts w:ascii="Times New Roman" w:hAnsi="Times New Roman" w:cs="Times New Roman"/>
          <w:color w:val="000000"/>
          <w:sz w:val="24"/>
          <w:szCs w:val="24"/>
        </w:rPr>
        <w:t>)</w:t>
      </w:r>
      <w:r w:rsidR="009E149D" w:rsidRPr="002F286E">
        <w:rPr>
          <w:rFonts w:ascii="Times New Roman" w:hAnsi="Times New Roman" w:cs="Times New Roman"/>
          <w:color w:val="000000"/>
          <w:sz w:val="24"/>
          <w:szCs w:val="24"/>
        </w:rPr>
        <w:t xml:space="preserve"> za svaku koncentraciju. Zat</w:t>
      </w:r>
      <w:r w:rsidR="000E1332">
        <w:rPr>
          <w:rFonts w:ascii="Times New Roman" w:hAnsi="Times New Roman" w:cs="Times New Roman"/>
          <w:color w:val="000000"/>
          <w:sz w:val="24"/>
          <w:szCs w:val="24"/>
        </w:rPr>
        <w:t xml:space="preserve">im se grafički prikaže odnos </w:t>
      </w:r>
      <w:r w:rsidR="000E1332" w:rsidRPr="008E6CE5">
        <w:rPr>
          <w:rFonts w:ascii="Times New Roman" w:hAnsi="Times New Roman" w:cs="Times New Roman"/>
          <w:i/>
          <w:color w:val="000000"/>
          <w:sz w:val="24"/>
          <w:szCs w:val="24"/>
        </w:rPr>
        <w:t>RSD</w:t>
      </w:r>
      <w:r w:rsidR="009E149D" w:rsidRPr="002F286E">
        <w:rPr>
          <w:rFonts w:ascii="Times New Roman" w:hAnsi="Times New Roman" w:cs="Times New Roman"/>
          <w:color w:val="000000"/>
          <w:sz w:val="24"/>
          <w:szCs w:val="24"/>
        </w:rPr>
        <w:t xml:space="preserve">-a prema koncentraciji i iz grafa odredi koncentracija </w:t>
      </w:r>
      <w:r w:rsidR="004A5A89">
        <w:rPr>
          <w:rFonts w:ascii="Times New Roman" w:hAnsi="Times New Roman" w:cs="Times New Roman"/>
          <w:color w:val="000000"/>
          <w:sz w:val="24"/>
          <w:szCs w:val="24"/>
        </w:rPr>
        <w:t>koja odgovara</w:t>
      </w:r>
      <w:r w:rsidR="004A5A89" w:rsidRPr="002F286E">
        <w:rPr>
          <w:rFonts w:ascii="Times New Roman" w:hAnsi="Times New Roman" w:cs="Times New Roman"/>
          <w:color w:val="000000"/>
          <w:sz w:val="24"/>
          <w:szCs w:val="24"/>
        </w:rPr>
        <w:t xml:space="preserve"> </w:t>
      </w:r>
      <w:r w:rsidR="009E149D" w:rsidRPr="002F286E">
        <w:rPr>
          <w:rFonts w:ascii="Times New Roman" w:hAnsi="Times New Roman" w:cs="Times New Roman"/>
          <w:color w:val="000000"/>
          <w:sz w:val="24"/>
          <w:szCs w:val="24"/>
        </w:rPr>
        <w:t>granici kvantifikacije s točno određenom preciznošću</w:t>
      </w:r>
      <w:r w:rsidR="004A5A89">
        <w:rPr>
          <w:rFonts w:ascii="Times New Roman" w:hAnsi="Times New Roman" w:cs="Times New Roman"/>
          <w:color w:val="000000"/>
          <w:sz w:val="24"/>
          <w:szCs w:val="24"/>
        </w:rPr>
        <w:t>,</w:t>
      </w:r>
      <w:r w:rsidR="009E149D" w:rsidRPr="002F286E">
        <w:rPr>
          <w:rFonts w:ascii="Times New Roman" w:hAnsi="Times New Roman" w:cs="Times New Roman"/>
          <w:color w:val="000000"/>
          <w:sz w:val="24"/>
          <w:szCs w:val="24"/>
        </w:rPr>
        <w:t xml:space="preserve"> kako se vidi na </w:t>
      </w:r>
      <w:r w:rsidR="009E149D" w:rsidRPr="002F286E">
        <w:rPr>
          <w:rFonts w:ascii="Times New Roman" w:hAnsi="Times New Roman" w:cs="Times New Roman"/>
          <w:b/>
          <w:color w:val="000000"/>
          <w:sz w:val="24"/>
          <w:szCs w:val="24"/>
        </w:rPr>
        <w:t>slici 18.</w:t>
      </w:r>
      <w:r w:rsidR="009E149D" w:rsidRPr="002F286E">
        <w:rPr>
          <w:rFonts w:ascii="Times New Roman" w:hAnsi="Times New Roman" w:cs="Times New Roman"/>
          <w:color w:val="000000"/>
          <w:sz w:val="24"/>
          <w:szCs w:val="24"/>
        </w:rPr>
        <w:t xml:space="preserve"> </w:t>
      </w:r>
    </w:p>
    <w:p w:rsidR="009E149D" w:rsidRDefault="009E149D" w:rsidP="009E149D">
      <w:pPr>
        <w:spacing w:line="360" w:lineRule="auto"/>
        <w:jc w:val="center"/>
        <w:rPr>
          <w:rFonts w:ascii="AGaramondPro-Regular" w:hAnsi="AGaramondPro-Regular"/>
          <w:color w:val="000000"/>
        </w:rPr>
      </w:pPr>
      <w:r>
        <w:rPr>
          <w:rFonts w:ascii="AGaramondPro-Regular" w:hAnsi="AGaramondPro-Regular"/>
          <w:noProof/>
          <w:color w:val="000000"/>
        </w:rPr>
        <w:drawing>
          <wp:inline distT="0" distB="0" distL="0" distR="0" wp14:anchorId="6EC7C2F5" wp14:editId="008F2AEB">
            <wp:extent cx="3048648" cy="2114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1339" cy="2116417"/>
                    </a:xfrm>
                    <a:prstGeom prst="rect">
                      <a:avLst/>
                    </a:prstGeom>
                    <a:noFill/>
                    <a:ln>
                      <a:noFill/>
                    </a:ln>
                  </pic:spPr>
                </pic:pic>
              </a:graphicData>
            </a:graphic>
          </wp:inline>
        </w:drawing>
      </w:r>
    </w:p>
    <w:p w:rsidR="009E149D" w:rsidRPr="002F286E" w:rsidRDefault="009E149D" w:rsidP="009E149D">
      <w:pPr>
        <w:spacing w:line="360" w:lineRule="auto"/>
        <w:jc w:val="center"/>
        <w:rPr>
          <w:rFonts w:ascii="Times New Roman" w:hAnsi="Times New Roman" w:cs="Times New Roman"/>
          <w:color w:val="000000"/>
          <w:sz w:val="24"/>
          <w:szCs w:val="24"/>
        </w:rPr>
      </w:pPr>
      <w:r w:rsidRPr="002F286E">
        <w:rPr>
          <w:rFonts w:ascii="Times New Roman" w:hAnsi="Times New Roman" w:cs="Times New Roman"/>
          <w:b/>
          <w:color w:val="000000"/>
          <w:sz w:val="24"/>
          <w:szCs w:val="24"/>
        </w:rPr>
        <w:t>Slika 18.</w:t>
      </w:r>
      <w:r w:rsidRPr="002F286E">
        <w:rPr>
          <w:rFonts w:ascii="Times New Roman" w:hAnsi="Times New Roman" w:cs="Times New Roman"/>
          <w:color w:val="000000"/>
          <w:sz w:val="24"/>
          <w:szCs w:val="24"/>
        </w:rPr>
        <w:t xml:space="preserve"> Određivanje granice kvantifikacije sa zadanom preciznošću</w:t>
      </w:r>
      <w:r w:rsidR="002F286E">
        <w:rPr>
          <w:rFonts w:ascii="Times New Roman" w:hAnsi="Times New Roman" w:cs="Times New Roman"/>
          <w:color w:val="000000"/>
          <w:sz w:val="24"/>
          <w:szCs w:val="24"/>
        </w:rPr>
        <w:t xml:space="preserve"> [4</w:t>
      </w:r>
      <w:r w:rsidR="00DD5B5B">
        <w:rPr>
          <w:rFonts w:ascii="Times New Roman" w:hAnsi="Times New Roman" w:cs="Times New Roman"/>
          <w:color w:val="000000"/>
          <w:sz w:val="24"/>
          <w:szCs w:val="24"/>
        </w:rPr>
        <w:t>8</w:t>
      </w:r>
      <w:r w:rsidR="002F286E">
        <w:rPr>
          <w:rFonts w:ascii="Times New Roman" w:hAnsi="Times New Roman" w:cs="Times New Roman"/>
          <w:color w:val="000000"/>
          <w:sz w:val="24"/>
          <w:szCs w:val="24"/>
        </w:rPr>
        <w:t>]</w:t>
      </w:r>
    </w:p>
    <w:p w:rsidR="009B7B09" w:rsidRPr="002F286E" w:rsidRDefault="009E149D" w:rsidP="002F286E">
      <w:pPr>
        <w:spacing w:line="360" w:lineRule="auto"/>
        <w:jc w:val="both"/>
        <w:rPr>
          <w:rFonts w:ascii="Times New Roman" w:eastAsia="Times New Roman" w:hAnsi="Times New Roman" w:cs="Times New Roman"/>
          <w:sz w:val="24"/>
          <w:szCs w:val="24"/>
        </w:rPr>
      </w:pPr>
      <w:r w:rsidRPr="002F286E">
        <w:rPr>
          <w:rFonts w:ascii="Times New Roman" w:hAnsi="Times New Roman" w:cs="Times New Roman"/>
          <w:color w:val="000000"/>
          <w:sz w:val="24"/>
          <w:szCs w:val="24"/>
        </w:rPr>
        <w:t>Parametar granice kvantifikacije je važan kod metoda kojima se određuju analiti u tragovima koji i u vrlo niskim koncentracijama mogu štetno djelovati na zdravlje ljudi i okoliš.</w:t>
      </w:r>
    </w:p>
    <w:p w:rsidR="009B7B09" w:rsidRDefault="009B7B09" w:rsidP="002F286E">
      <w:pPr>
        <w:spacing w:line="360" w:lineRule="auto"/>
        <w:jc w:val="both"/>
        <w:rPr>
          <w:rFonts w:ascii="Times New Roman" w:eastAsia="Times New Roman" w:hAnsi="Times New Roman" w:cs="Times New Roman"/>
          <w:sz w:val="24"/>
          <w:szCs w:val="24"/>
        </w:rPr>
      </w:pPr>
      <w:r w:rsidRPr="002F286E">
        <w:rPr>
          <w:rFonts w:ascii="Times New Roman" w:eastAsia="Times New Roman" w:hAnsi="Times New Roman" w:cs="Times New Roman"/>
          <w:i/>
          <w:sz w:val="24"/>
          <w:szCs w:val="24"/>
        </w:rPr>
        <w:lastRenderedPageBreak/>
        <w:t xml:space="preserve">Granica </w:t>
      </w:r>
      <w:r w:rsidR="00427D77" w:rsidRPr="002F286E">
        <w:rPr>
          <w:rFonts w:ascii="Times New Roman" w:eastAsia="Times New Roman" w:hAnsi="Times New Roman" w:cs="Times New Roman"/>
          <w:i/>
          <w:sz w:val="24"/>
          <w:szCs w:val="24"/>
        </w:rPr>
        <w:t>detekcije</w:t>
      </w:r>
      <w:r w:rsidRPr="002F286E">
        <w:rPr>
          <w:rFonts w:ascii="Times New Roman" w:eastAsia="Times New Roman" w:hAnsi="Times New Roman" w:cs="Times New Roman"/>
          <w:sz w:val="24"/>
          <w:szCs w:val="24"/>
        </w:rPr>
        <w:t>, odnosno najmanja moguća koncentracija analita koja se može detektirati, ali ne i kvantitativno odrediti.</w:t>
      </w:r>
    </w:p>
    <w:p w:rsidR="005330BC" w:rsidRDefault="005330BC" w:rsidP="002F286E">
      <w:pPr>
        <w:spacing w:line="360" w:lineRule="auto"/>
        <w:jc w:val="both"/>
        <w:rPr>
          <w:rFonts w:ascii="Times New Roman" w:hAnsi="Times New Roman" w:cs="Times New Roman"/>
          <w:color w:val="000000"/>
          <w:sz w:val="24"/>
          <w:szCs w:val="24"/>
        </w:rPr>
      </w:pPr>
      <w:r w:rsidRPr="005330BC">
        <w:rPr>
          <w:rFonts w:ascii="Times New Roman" w:eastAsia="Times New Roman" w:hAnsi="Times New Roman" w:cs="Times New Roman"/>
          <w:i/>
          <w:sz w:val="24"/>
          <w:szCs w:val="24"/>
        </w:rPr>
        <w:t>Granica odlučivanja</w:t>
      </w:r>
      <w:r>
        <w:rPr>
          <w:rFonts w:ascii="Times New Roman" w:eastAsia="Times New Roman" w:hAnsi="Times New Roman" w:cs="Times New Roman"/>
          <w:i/>
          <w:sz w:val="24"/>
          <w:szCs w:val="24"/>
        </w:rPr>
        <w:t xml:space="preserve">, </w:t>
      </w:r>
      <w:r>
        <w:rPr>
          <w:rFonts w:ascii="Times New Roman" w:hAnsi="Times New Roman" w:cs="Times New Roman"/>
          <w:color w:val="000000"/>
          <w:sz w:val="24"/>
          <w:szCs w:val="24"/>
        </w:rPr>
        <w:t>d</w:t>
      </w:r>
      <w:r w:rsidRPr="005330BC">
        <w:rPr>
          <w:rFonts w:ascii="Times New Roman" w:hAnsi="Times New Roman" w:cs="Times New Roman"/>
          <w:color w:val="000000"/>
          <w:sz w:val="24"/>
          <w:szCs w:val="24"/>
        </w:rPr>
        <w:t>obiva se uspoređivanj</w:t>
      </w:r>
      <w:r>
        <w:rPr>
          <w:rFonts w:ascii="Times New Roman" w:hAnsi="Times New Roman" w:cs="Times New Roman"/>
          <w:color w:val="000000"/>
          <w:sz w:val="24"/>
          <w:szCs w:val="24"/>
        </w:rPr>
        <w:t xml:space="preserve">em eksperimentalnog rezultata s </w:t>
      </w:r>
      <w:r w:rsidRPr="005330BC">
        <w:rPr>
          <w:rFonts w:ascii="Times New Roman" w:hAnsi="Times New Roman" w:cs="Times New Roman"/>
          <w:color w:val="000000"/>
          <w:sz w:val="24"/>
          <w:szCs w:val="24"/>
        </w:rPr>
        <w:t>kritičnom vrijednošću</w:t>
      </w:r>
      <w:r>
        <w:rPr>
          <w:rFonts w:ascii="Times New Roman" w:hAnsi="Times New Roman" w:cs="Times New Roman"/>
          <w:color w:val="000000"/>
          <w:sz w:val="24"/>
          <w:szCs w:val="24"/>
        </w:rPr>
        <w:t>. Dvije vrste pogrešaka su moguće:</w:t>
      </w:r>
    </w:p>
    <w:p w:rsidR="005330BC" w:rsidRDefault="005330BC" w:rsidP="00D106DB">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ALFA pogreška – dokazuje se sastojak kojeg nema</w:t>
      </w:r>
    </w:p>
    <w:p w:rsidR="005330BC" w:rsidRDefault="005330BC" w:rsidP="00D106DB">
      <w:pPr>
        <w:pStyle w:val="ListParagraph"/>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BETA pogreška – ne dokazuje se prisutan sastojak</w:t>
      </w:r>
    </w:p>
    <w:p w:rsidR="005330BC" w:rsidRDefault="005330BC" w:rsidP="005330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w:t>
      </w:r>
      <w:r w:rsidRPr="005330BC">
        <w:rPr>
          <w:rFonts w:ascii="Times New Roman" w:eastAsia="Times New Roman" w:hAnsi="Times New Roman" w:cs="Times New Roman"/>
          <w:b/>
          <w:sz w:val="24"/>
          <w:szCs w:val="24"/>
        </w:rPr>
        <w:t>slici 19</w:t>
      </w:r>
      <w:r>
        <w:rPr>
          <w:rFonts w:ascii="Times New Roman" w:eastAsia="Times New Roman" w:hAnsi="Times New Roman" w:cs="Times New Roman"/>
          <w:sz w:val="24"/>
          <w:szCs w:val="24"/>
        </w:rPr>
        <w:t xml:space="preserve"> shematski su prikazana područja granica odlučivanja, detekcije i kvantifikacije.</w:t>
      </w:r>
    </w:p>
    <w:p w:rsidR="005330BC" w:rsidRPr="005330BC" w:rsidRDefault="00601BEC" w:rsidP="00601BEC">
      <w:pPr>
        <w:spacing w:line="360" w:lineRule="auto"/>
        <w:jc w:val="center"/>
        <w:rPr>
          <w:rFonts w:ascii="Times New Roman" w:eastAsia="Times New Roman" w:hAnsi="Times New Roman" w:cs="Times New Roman"/>
          <w:sz w:val="24"/>
          <w:szCs w:val="24"/>
        </w:rPr>
      </w:pPr>
      <w:r>
        <w:rPr>
          <w:noProof/>
        </w:rPr>
        <w:drawing>
          <wp:inline distT="0" distB="0" distL="0" distR="0" wp14:anchorId="0F6E1ADE" wp14:editId="0E09718C">
            <wp:extent cx="5760720" cy="2212175"/>
            <wp:effectExtent l="0" t="0" r="0" b="0"/>
            <wp:docPr id="44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Picture 4"/>
                    <pic:cNvPicPr>
                      <a:picLocks noChangeAspect="1" noChangeArrowheads="1"/>
                    </pic:cNvPicPr>
                  </pic:nvPicPr>
                  <pic:blipFill>
                    <a:blip r:embed="rId39">
                      <a:grayscl/>
                      <a:lum bright="-20000" contrast="40000"/>
                      <a:extLst>
                        <a:ext uri="{28A0092B-C50C-407E-A947-70E740481C1C}">
                          <a14:useLocalDpi xmlns:a14="http://schemas.microsoft.com/office/drawing/2010/main" val="0"/>
                        </a:ext>
                      </a:extLst>
                    </a:blip>
                    <a:srcRect/>
                    <a:stretch>
                      <a:fillRect/>
                    </a:stretch>
                  </pic:blipFill>
                  <pic:spPr bwMode="auto">
                    <a:xfrm>
                      <a:off x="0" y="0"/>
                      <a:ext cx="5760720" cy="2212175"/>
                    </a:xfrm>
                    <a:prstGeom prst="rect">
                      <a:avLst/>
                    </a:prstGeom>
                    <a:noFill/>
                    <a:ln>
                      <a:noFill/>
                    </a:ln>
                    <a:extLst/>
                  </pic:spPr>
                </pic:pic>
              </a:graphicData>
            </a:graphic>
          </wp:inline>
        </w:drawing>
      </w:r>
    </w:p>
    <w:p w:rsidR="005330BC" w:rsidRPr="00601BEC" w:rsidRDefault="005330BC" w:rsidP="00601BEC">
      <w:pPr>
        <w:spacing w:line="360" w:lineRule="auto"/>
        <w:jc w:val="center"/>
        <w:rPr>
          <w:rFonts w:ascii="Times New Roman" w:hAnsi="Times New Roman" w:cs="Times New Roman"/>
          <w:color w:val="000000" w:themeColor="text1"/>
          <w:sz w:val="24"/>
          <w:szCs w:val="24"/>
        </w:rPr>
      </w:pPr>
      <w:r w:rsidRPr="005330BC">
        <w:rPr>
          <w:rFonts w:ascii="Times New Roman" w:eastAsia="Times New Roman" w:hAnsi="Times New Roman" w:cs="Times New Roman"/>
          <w:b/>
          <w:sz w:val="24"/>
          <w:szCs w:val="24"/>
        </w:rPr>
        <w:t>Slika 19.</w:t>
      </w:r>
      <w:r>
        <w:rPr>
          <w:rFonts w:ascii="Times New Roman" w:eastAsia="Times New Roman" w:hAnsi="Times New Roman" w:cs="Times New Roman"/>
          <w:sz w:val="24"/>
          <w:szCs w:val="24"/>
        </w:rPr>
        <w:t xml:space="preserve"> Prikaz granica odlučivanja, detekcije i </w:t>
      </w:r>
      <w:r w:rsidRPr="00601BEC">
        <w:rPr>
          <w:rFonts w:ascii="Times New Roman" w:eastAsia="Times New Roman" w:hAnsi="Times New Roman" w:cs="Times New Roman"/>
          <w:color w:val="000000" w:themeColor="text1"/>
          <w:sz w:val="24"/>
          <w:szCs w:val="24"/>
        </w:rPr>
        <w:t>kvantifikacije</w:t>
      </w:r>
      <w:r w:rsidR="00601BEC" w:rsidRPr="00601BEC">
        <w:rPr>
          <w:rFonts w:ascii="Times New Roman" w:eastAsia="Times New Roman" w:hAnsi="Times New Roman" w:cs="Times New Roman"/>
          <w:color w:val="000000" w:themeColor="text1"/>
          <w:sz w:val="24"/>
          <w:szCs w:val="24"/>
        </w:rPr>
        <w:t xml:space="preserve"> (</w:t>
      </w:r>
      <w:r w:rsidR="00601BEC" w:rsidRPr="00601BEC">
        <w:rPr>
          <w:rFonts w:ascii="Times New Roman" w:eastAsia="Times New Roman" w:hAnsi="Times New Roman" w:cs="Times New Roman"/>
          <w:i/>
          <w:iCs/>
          <w:color w:val="000000" w:themeColor="text1"/>
          <w:sz w:val="24"/>
          <w:szCs w:val="24"/>
        </w:rPr>
        <w:t>L</w:t>
      </w:r>
      <w:r w:rsidR="00601BEC" w:rsidRPr="00601BEC">
        <w:rPr>
          <w:rFonts w:ascii="Times New Roman" w:eastAsia="Times New Roman" w:hAnsi="Times New Roman" w:cs="Times New Roman"/>
          <w:color w:val="000000" w:themeColor="text1"/>
          <w:sz w:val="24"/>
          <w:szCs w:val="24"/>
          <w:vertAlign w:val="subscript"/>
        </w:rPr>
        <w:t>C</w:t>
      </w:r>
      <w:r w:rsidR="00601BEC" w:rsidRPr="00601BEC">
        <w:rPr>
          <w:rFonts w:ascii="Times New Roman" w:eastAsia="Times New Roman" w:hAnsi="Times New Roman" w:cs="Times New Roman"/>
          <w:color w:val="000000" w:themeColor="text1"/>
          <w:sz w:val="24"/>
          <w:szCs w:val="24"/>
        </w:rPr>
        <w:t xml:space="preserve"> – granica detekcije</w:t>
      </w:r>
      <w:r w:rsidR="00601BEC">
        <w:rPr>
          <w:rFonts w:ascii="Times New Roman" w:hAnsi="Times New Roman" w:cs="Times New Roman"/>
          <w:color w:val="000000" w:themeColor="text1"/>
          <w:sz w:val="24"/>
          <w:szCs w:val="24"/>
        </w:rPr>
        <w:t xml:space="preserve">, </w:t>
      </w:r>
      <w:r w:rsidR="00601BEC" w:rsidRPr="00601BEC">
        <w:rPr>
          <w:rFonts w:ascii="Times New Roman" w:eastAsia="Times New Roman" w:hAnsi="Times New Roman" w:cs="Times New Roman"/>
          <w:i/>
          <w:iCs/>
          <w:color w:val="000000" w:themeColor="text1"/>
          <w:sz w:val="24"/>
          <w:szCs w:val="24"/>
        </w:rPr>
        <w:t>L</w:t>
      </w:r>
      <w:r w:rsidR="00601BEC" w:rsidRPr="00601BEC">
        <w:rPr>
          <w:rFonts w:ascii="Times New Roman" w:eastAsia="Times New Roman" w:hAnsi="Times New Roman" w:cs="Times New Roman"/>
          <w:color w:val="000000" w:themeColor="text1"/>
          <w:sz w:val="24"/>
          <w:szCs w:val="24"/>
          <w:vertAlign w:val="subscript"/>
        </w:rPr>
        <w:t>D</w:t>
      </w:r>
      <w:r w:rsidR="00601BEC" w:rsidRPr="00601BEC">
        <w:rPr>
          <w:rFonts w:ascii="Times New Roman" w:eastAsia="Times New Roman" w:hAnsi="Times New Roman" w:cs="Times New Roman"/>
          <w:color w:val="000000" w:themeColor="text1"/>
          <w:sz w:val="24"/>
          <w:szCs w:val="24"/>
        </w:rPr>
        <w:t xml:space="preserve"> – granica identifikacije</w:t>
      </w:r>
      <w:r w:rsidR="00601BEC">
        <w:rPr>
          <w:rFonts w:ascii="Times New Roman" w:hAnsi="Times New Roman" w:cs="Times New Roman"/>
          <w:color w:val="000000" w:themeColor="text1"/>
          <w:sz w:val="24"/>
          <w:szCs w:val="24"/>
        </w:rPr>
        <w:t xml:space="preserve">, </w:t>
      </w:r>
      <w:r w:rsidR="00601BEC" w:rsidRPr="00601BEC">
        <w:rPr>
          <w:rFonts w:ascii="Times New Roman" w:eastAsia="Times New Roman" w:hAnsi="Times New Roman" w:cs="Times New Roman"/>
          <w:i/>
          <w:iCs/>
          <w:color w:val="000000" w:themeColor="text1"/>
          <w:sz w:val="24"/>
          <w:szCs w:val="24"/>
        </w:rPr>
        <w:t>L</w:t>
      </w:r>
      <w:r w:rsidR="00601BEC" w:rsidRPr="00601BEC">
        <w:rPr>
          <w:rFonts w:ascii="Times New Roman" w:eastAsia="Times New Roman" w:hAnsi="Times New Roman" w:cs="Times New Roman"/>
          <w:color w:val="000000" w:themeColor="text1"/>
          <w:sz w:val="24"/>
          <w:szCs w:val="24"/>
          <w:vertAlign w:val="subscript"/>
        </w:rPr>
        <w:t>Q</w:t>
      </w:r>
      <w:r w:rsidR="00601BEC" w:rsidRPr="00601BEC">
        <w:rPr>
          <w:rFonts w:ascii="Times New Roman" w:eastAsia="Times New Roman" w:hAnsi="Times New Roman" w:cs="Times New Roman"/>
          <w:color w:val="000000" w:themeColor="text1"/>
          <w:sz w:val="24"/>
          <w:szCs w:val="24"/>
        </w:rPr>
        <w:t xml:space="preserve"> – granica kvantifikacije</w:t>
      </w:r>
      <w:r w:rsidR="00601BEC">
        <w:rPr>
          <w:rFonts w:ascii="Times New Roman" w:hAnsi="Times New Roman" w:cs="Times New Roman"/>
          <w:color w:val="000000" w:themeColor="text1"/>
          <w:sz w:val="24"/>
          <w:szCs w:val="24"/>
        </w:rPr>
        <w:t xml:space="preserve">, </w:t>
      </w:r>
      <w:r w:rsidR="00601BEC" w:rsidRPr="00601BEC">
        <w:rPr>
          <w:rFonts w:ascii="Times New Roman" w:eastAsia="Times New Roman" w:hAnsi="Times New Roman" w:cs="Times New Roman"/>
          <w:i/>
          <w:iCs/>
          <w:color w:val="000000" w:themeColor="text1"/>
          <w:sz w:val="24"/>
          <w:szCs w:val="24"/>
        </w:rPr>
        <w:sym w:font="Symbol" w:char="F06D"/>
      </w:r>
      <w:r w:rsidR="00601BEC" w:rsidRPr="00601BEC">
        <w:rPr>
          <w:rFonts w:ascii="Times New Roman" w:eastAsia="Times New Roman" w:hAnsi="Times New Roman" w:cs="Times New Roman"/>
          <w:color w:val="000000" w:themeColor="text1"/>
          <w:sz w:val="24"/>
          <w:szCs w:val="24"/>
          <w:vertAlign w:val="subscript"/>
        </w:rPr>
        <w:t>0</w:t>
      </w:r>
      <w:r w:rsidR="00601BEC" w:rsidRPr="00601BEC">
        <w:rPr>
          <w:rFonts w:ascii="Times New Roman" w:eastAsia="Times New Roman" w:hAnsi="Times New Roman" w:cs="Times New Roman"/>
          <w:color w:val="000000" w:themeColor="text1"/>
          <w:sz w:val="24"/>
          <w:szCs w:val="24"/>
        </w:rPr>
        <w:t xml:space="preserve"> – signal kada nije prisutan analita</w:t>
      </w:r>
      <w:r w:rsidR="00601BEC">
        <w:rPr>
          <w:rFonts w:ascii="Times New Roman" w:eastAsia="Times New Roman" w:hAnsi="Times New Roman" w:cs="Times New Roman"/>
          <w:color w:val="000000" w:themeColor="text1"/>
          <w:sz w:val="24"/>
          <w:szCs w:val="24"/>
        </w:rPr>
        <w:t>)</w:t>
      </w:r>
      <w:r w:rsidR="007D131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w:t>
      </w:r>
      <w:r w:rsidR="00DD5B5B">
        <w:rPr>
          <w:rFonts w:ascii="Times New Roman" w:eastAsia="Times New Roman" w:hAnsi="Times New Roman" w:cs="Times New Roman"/>
          <w:sz w:val="24"/>
          <w:szCs w:val="24"/>
        </w:rPr>
        <w:t>36</w:t>
      </w:r>
      <w:r>
        <w:rPr>
          <w:rFonts w:ascii="Times New Roman" w:eastAsia="Times New Roman" w:hAnsi="Times New Roman" w:cs="Times New Roman"/>
          <w:sz w:val="24"/>
          <w:szCs w:val="24"/>
        </w:rPr>
        <w:t>]</w:t>
      </w:r>
    </w:p>
    <w:p w:rsidR="00186BF7" w:rsidRPr="00C57B07" w:rsidRDefault="005330BC" w:rsidP="00186BF7">
      <w:pPr>
        <w:spacing w:line="360" w:lineRule="auto"/>
        <w:jc w:val="both"/>
        <w:rPr>
          <w:rFonts w:ascii="Times New Roman" w:hAnsi="Times New Roman" w:cs="Times New Roman"/>
          <w:color w:val="000000" w:themeColor="text1"/>
          <w:sz w:val="24"/>
          <w:szCs w:val="24"/>
        </w:rPr>
      </w:pPr>
      <w:r w:rsidRPr="005330BC">
        <w:rPr>
          <w:rFonts w:ascii="Times New Roman" w:hAnsi="Times New Roman" w:cs="Times New Roman"/>
          <w:color w:val="000000"/>
          <w:sz w:val="24"/>
          <w:szCs w:val="24"/>
        </w:rPr>
        <w:t>Potrebno je naglasiti da su granica dokaz</w:t>
      </w:r>
      <w:r w:rsidR="00043C44">
        <w:rPr>
          <w:rFonts w:ascii="Times New Roman" w:hAnsi="Times New Roman" w:cs="Times New Roman"/>
          <w:color w:val="000000"/>
          <w:sz w:val="24"/>
          <w:szCs w:val="24"/>
        </w:rPr>
        <w:t xml:space="preserve">ivanja i </w:t>
      </w:r>
      <w:r>
        <w:rPr>
          <w:rFonts w:ascii="Times New Roman" w:hAnsi="Times New Roman" w:cs="Times New Roman"/>
          <w:color w:val="000000"/>
          <w:sz w:val="24"/>
          <w:szCs w:val="24"/>
        </w:rPr>
        <w:t xml:space="preserve">granica kvantifikacije vezane uz pravu </w:t>
      </w:r>
      <w:r w:rsidRPr="00EA53C4">
        <w:rPr>
          <w:rFonts w:ascii="Times New Roman" w:hAnsi="Times New Roman" w:cs="Times New Roman"/>
          <w:color w:val="000000"/>
          <w:sz w:val="24"/>
          <w:szCs w:val="24"/>
        </w:rPr>
        <w:t xml:space="preserve">vrijednost tražene količine, dok je granica odlučivanja vezana uz rezultat </w:t>
      </w:r>
      <w:r w:rsidR="00043C44" w:rsidRPr="00EA53C4">
        <w:rPr>
          <w:rFonts w:ascii="Times New Roman" w:hAnsi="Times New Roman" w:cs="Times New Roman"/>
          <w:color w:val="000000"/>
          <w:sz w:val="24"/>
          <w:szCs w:val="24"/>
        </w:rPr>
        <w:t xml:space="preserve">koji se </w:t>
      </w:r>
      <w:r w:rsidRPr="00EA53C4">
        <w:rPr>
          <w:rFonts w:ascii="Times New Roman" w:hAnsi="Times New Roman" w:cs="Times New Roman"/>
          <w:color w:val="000000"/>
          <w:sz w:val="24"/>
          <w:szCs w:val="24"/>
        </w:rPr>
        <w:t>usp</w:t>
      </w:r>
      <w:r w:rsidR="00043C44" w:rsidRPr="00EA53C4">
        <w:rPr>
          <w:rFonts w:ascii="Times New Roman" w:hAnsi="Times New Roman" w:cs="Times New Roman"/>
          <w:color w:val="000000"/>
          <w:sz w:val="24"/>
          <w:szCs w:val="24"/>
        </w:rPr>
        <w:t>oređuje s kritičnom vrijednošću.</w:t>
      </w:r>
      <w:r w:rsidR="000E1332">
        <w:rPr>
          <w:rFonts w:ascii="Times New Roman" w:hAnsi="Times New Roman" w:cs="Times New Roman"/>
          <w:color w:val="000000"/>
          <w:sz w:val="24"/>
          <w:szCs w:val="24"/>
        </w:rPr>
        <w:t xml:space="preserve"> </w:t>
      </w:r>
      <w:r w:rsidR="00601BEC" w:rsidRPr="00EA53C4">
        <w:rPr>
          <w:rFonts w:ascii="Times New Roman" w:hAnsi="Times New Roman" w:cs="Times New Roman"/>
          <w:color w:val="000000"/>
          <w:sz w:val="24"/>
          <w:szCs w:val="24"/>
        </w:rPr>
        <w:t>Granica detekcije i granica kvantifikacije određuju se razrjeđenjem osnovne otopine. Procjena tih granica može biti vizualna</w:t>
      </w:r>
      <w:r w:rsidR="00EA53C4" w:rsidRPr="00EA53C4">
        <w:rPr>
          <w:rFonts w:ascii="Times New Roman" w:hAnsi="Times New Roman" w:cs="Times New Roman"/>
          <w:color w:val="000000"/>
          <w:sz w:val="24"/>
          <w:szCs w:val="24"/>
        </w:rPr>
        <w:t>, s pomoću omjera signal/šum</w:t>
      </w:r>
      <w:r w:rsidR="00601BEC" w:rsidRPr="00EA53C4">
        <w:rPr>
          <w:rFonts w:ascii="Times New Roman" w:hAnsi="Times New Roman" w:cs="Times New Roman"/>
          <w:color w:val="000000"/>
          <w:sz w:val="24"/>
          <w:szCs w:val="24"/>
        </w:rPr>
        <w:t xml:space="preserve"> </w:t>
      </w:r>
      <w:r w:rsidR="00ED1260">
        <w:rPr>
          <w:rFonts w:ascii="Times New Roman" w:hAnsi="Times New Roman" w:cs="Times New Roman"/>
          <w:color w:val="000000"/>
          <w:sz w:val="24"/>
          <w:szCs w:val="24"/>
        </w:rPr>
        <w:t>(</w:t>
      </w:r>
      <w:r w:rsidR="00ED1260" w:rsidRPr="007D1310">
        <w:rPr>
          <w:rFonts w:ascii="Times New Roman" w:hAnsi="Times New Roman" w:cs="Times New Roman"/>
          <w:i/>
          <w:color w:val="000000"/>
          <w:sz w:val="24"/>
          <w:szCs w:val="24"/>
        </w:rPr>
        <w:t>S/N</w:t>
      </w:r>
      <w:r w:rsidR="00ED1260">
        <w:rPr>
          <w:rFonts w:ascii="Times New Roman" w:hAnsi="Times New Roman" w:cs="Times New Roman"/>
          <w:color w:val="000000"/>
          <w:sz w:val="24"/>
          <w:szCs w:val="24"/>
        </w:rPr>
        <w:t xml:space="preserve">) </w:t>
      </w:r>
      <w:r w:rsidR="00601BEC" w:rsidRPr="00EA53C4">
        <w:rPr>
          <w:rFonts w:ascii="Times New Roman" w:hAnsi="Times New Roman" w:cs="Times New Roman"/>
          <w:color w:val="000000"/>
          <w:sz w:val="24"/>
          <w:szCs w:val="24"/>
        </w:rPr>
        <w:t xml:space="preserve">ili statistička. </w:t>
      </w:r>
      <w:r w:rsidR="00D603C0" w:rsidRPr="00EA53C4">
        <w:rPr>
          <w:rFonts w:ascii="Times New Roman" w:hAnsi="Times New Roman" w:cs="Times New Roman"/>
          <w:color w:val="000000"/>
          <w:sz w:val="24"/>
          <w:szCs w:val="24"/>
        </w:rPr>
        <w:t>Vizualna se procjena može koristiti kod neinstrument</w:t>
      </w:r>
      <w:r w:rsidR="00ED1260">
        <w:rPr>
          <w:rFonts w:ascii="Times New Roman" w:hAnsi="Times New Roman" w:cs="Times New Roman"/>
          <w:color w:val="000000"/>
          <w:sz w:val="24"/>
          <w:szCs w:val="24"/>
        </w:rPr>
        <w:t>al</w:t>
      </w:r>
      <w:r w:rsidR="00D603C0" w:rsidRPr="00EA53C4">
        <w:rPr>
          <w:rFonts w:ascii="Times New Roman" w:hAnsi="Times New Roman" w:cs="Times New Roman"/>
          <w:color w:val="000000"/>
          <w:sz w:val="24"/>
          <w:szCs w:val="24"/>
        </w:rPr>
        <w:t>nih i instrument</w:t>
      </w:r>
      <w:r w:rsidR="00ED1260">
        <w:rPr>
          <w:rFonts w:ascii="Times New Roman" w:hAnsi="Times New Roman" w:cs="Times New Roman"/>
          <w:color w:val="000000"/>
          <w:sz w:val="24"/>
          <w:szCs w:val="24"/>
        </w:rPr>
        <w:t>al</w:t>
      </w:r>
      <w:r w:rsidR="00D603C0" w:rsidRPr="00EA53C4">
        <w:rPr>
          <w:rFonts w:ascii="Times New Roman" w:hAnsi="Times New Roman" w:cs="Times New Roman"/>
          <w:color w:val="000000"/>
          <w:sz w:val="24"/>
          <w:szCs w:val="24"/>
        </w:rPr>
        <w:t>nih metoda, uglavnom samo za granicu detekcije. Za klasične ili neinstrumentalne metode za koje nije moguće odrediti veličinu šuma,</w:t>
      </w:r>
      <w:r w:rsidR="00EA53C4" w:rsidRPr="00EA53C4">
        <w:rPr>
          <w:rFonts w:ascii="Times New Roman" w:hAnsi="Times New Roman" w:cs="Times New Roman"/>
          <w:color w:val="000000"/>
          <w:sz w:val="24"/>
          <w:szCs w:val="24"/>
        </w:rPr>
        <w:t xml:space="preserve"> granica detekcije</w:t>
      </w:r>
      <w:r w:rsidR="00D603C0" w:rsidRPr="00EA53C4">
        <w:rPr>
          <w:rFonts w:ascii="Times New Roman" w:hAnsi="Times New Roman" w:cs="Times New Roman"/>
          <w:color w:val="000000"/>
          <w:sz w:val="24"/>
          <w:szCs w:val="24"/>
        </w:rPr>
        <w:t xml:space="preserve"> procjenjuje se na t</w:t>
      </w:r>
      <w:r w:rsidR="00EA53C4" w:rsidRPr="00EA53C4">
        <w:rPr>
          <w:rFonts w:ascii="Times New Roman" w:hAnsi="Times New Roman" w:cs="Times New Roman"/>
          <w:color w:val="000000"/>
          <w:sz w:val="24"/>
          <w:szCs w:val="24"/>
        </w:rPr>
        <w:t xml:space="preserve">emelju vlastitih eksperimenata. Računanje granice detekcije na temelju numeričkih vrijednosti omjera signala i šuma moguće je koristiti kada možemo dobiti baznu liniju šuma. </w:t>
      </w:r>
      <w:r w:rsidR="00ED1260">
        <w:rPr>
          <w:rFonts w:ascii="Times New Roman" w:hAnsi="Times New Roman" w:cs="Times New Roman"/>
          <w:color w:val="000000"/>
          <w:sz w:val="24"/>
          <w:szCs w:val="24"/>
        </w:rPr>
        <w:t>Veličina</w:t>
      </w:r>
      <w:r w:rsidR="00EA53C4" w:rsidRPr="00EA53C4">
        <w:rPr>
          <w:rFonts w:ascii="Times New Roman" w:hAnsi="Times New Roman" w:cs="Times New Roman"/>
          <w:color w:val="000000"/>
          <w:sz w:val="24"/>
          <w:szCs w:val="24"/>
        </w:rPr>
        <w:t xml:space="preserve"> šuma dobiva se na temelju analize slijepog uzorka.</w:t>
      </w:r>
      <w:r w:rsidR="008E6CE5">
        <w:rPr>
          <w:rFonts w:ascii="Times New Roman" w:hAnsi="Times New Roman" w:cs="Times New Roman"/>
          <w:color w:val="000000"/>
          <w:sz w:val="24"/>
          <w:szCs w:val="24"/>
        </w:rPr>
        <w:t xml:space="preserve"> </w:t>
      </w:r>
      <w:r w:rsidR="00EA53C4" w:rsidRPr="00EA53C4">
        <w:rPr>
          <w:rFonts w:ascii="Times New Roman" w:hAnsi="Times New Roman" w:cs="Times New Roman"/>
          <w:color w:val="000000"/>
          <w:sz w:val="24"/>
          <w:szCs w:val="24"/>
        </w:rPr>
        <w:t xml:space="preserve">Metoda određivanja </w:t>
      </w:r>
      <w:r w:rsidR="00186BF7" w:rsidRPr="00EA53C4">
        <w:rPr>
          <w:rFonts w:ascii="Times New Roman" w:hAnsi="Times New Roman" w:cs="Times New Roman"/>
          <w:color w:val="000000"/>
          <w:sz w:val="24"/>
          <w:szCs w:val="24"/>
        </w:rPr>
        <w:t>granica detekcije</w:t>
      </w:r>
      <w:r w:rsidR="00EA53C4" w:rsidRPr="00EA53C4">
        <w:rPr>
          <w:rFonts w:ascii="Times New Roman" w:hAnsi="Times New Roman" w:cs="Times New Roman"/>
          <w:color w:val="000000"/>
          <w:sz w:val="24"/>
          <w:szCs w:val="24"/>
        </w:rPr>
        <w:t xml:space="preserve"> </w:t>
      </w:r>
      <w:r w:rsidR="00CE4391">
        <w:rPr>
          <w:rFonts w:ascii="Times New Roman" w:hAnsi="Times New Roman" w:cs="Times New Roman"/>
          <w:color w:val="000000"/>
          <w:sz w:val="24"/>
          <w:szCs w:val="24"/>
        </w:rPr>
        <w:t xml:space="preserve">sastoji se u </w:t>
      </w:r>
      <w:r w:rsidR="008E6CE5">
        <w:rPr>
          <w:rFonts w:ascii="Times New Roman" w:hAnsi="Times New Roman" w:cs="Times New Roman"/>
          <w:color w:val="000000"/>
          <w:sz w:val="24"/>
          <w:szCs w:val="24"/>
        </w:rPr>
        <w:t xml:space="preserve"> </w:t>
      </w:r>
      <w:r w:rsidR="00EA53C4" w:rsidRPr="00EA53C4">
        <w:rPr>
          <w:rFonts w:ascii="Times New Roman" w:hAnsi="Times New Roman" w:cs="Times New Roman"/>
          <w:color w:val="000000"/>
          <w:sz w:val="24"/>
          <w:szCs w:val="24"/>
        </w:rPr>
        <w:t>određivanj</w:t>
      </w:r>
      <w:r w:rsidR="00CE4391">
        <w:rPr>
          <w:rFonts w:ascii="Times New Roman" w:hAnsi="Times New Roman" w:cs="Times New Roman"/>
          <w:color w:val="000000"/>
          <w:sz w:val="24"/>
          <w:szCs w:val="24"/>
        </w:rPr>
        <w:t>u</w:t>
      </w:r>
      <w:r w:rsidR="00EA53C4" w:rsidRPr="00EA53C4">
        <w:rPr>
          <w:rFonts w:ascii="Times New Roman" w:hAnsi="Times New Roman" w:cs="Times New Roman"/>
          <w:color w:val="000000"/>
          <w:sz w:val="24"/>
          <w:szCs w:val="24"/>
        </w:rPr>
        <w:t xml:space="preserve"> omjera signala i šuma, </w:t>
      </w:r>
      <w:r w:rsidR="00EA53C4" w:rsidRPr="007D1310">
        <w:rPr>
          <w:rFonts w:ascii="Times New Roman" w:hAnsi="Times New Roman" w:cs="Times New Roman"/>
          <w:i/>
          <w:color w:val="000000"/>
          <w:sz w:val="24"/>
          <w:szCs w:val="24"/>
        </w:rPr>
        <w:t>S/N</w:t>
      </w:r>
      <w:r w:rsidR="00EA53C4" w:rsidRPr="00EA53C4">
        <w:rPr>
          <w:rFonts w:ascii="Times New Roman" w:hAnsi="Times New Roman" w:cs="Times New Roman"/>
          <w:color w:val="000000"/>
          <w:sz w:val="24"/>
          <w:szCs w:val="24"/>
        </w:rPr>
        <w:t xml:space="preserve"> omjera</w:t>
      </w:r>
      <w:r w:rsidR="00CE4391">
        <w:rPr>
          <w:rFonts w:ascii="Times New Roman" w:hAnsi="Times New Roman" w:cs="Times New Roman"/>
          <w:color w:val="000000"/>
          <w:sz w:val="24"/>
          <w:szCs w:val="24"/>
        </w:rPr>
        <w:t>,</w:t>
      </w:r>
      <w:r w:rsidR="00EA53C4" w:rsidRPr="00EA53C4">
        <w:rPr>
          <w:rFonts w:ascii="Times New Roman" w:hAnsi="Times New Roman" w:cs="Times New Roman"/>
          <w:color w:val="000000"/>
          <w:sz w:val="24"/>
          <w:szCs w:val="24"/>
        </w:rPr>
        <w:t xml:space="preserve"> za slijepi uzorak ili za uzorak s vrlo malom koncentracijom analita. Granica detekcije tada je jednaka signalu 3 puta većem od signala šuma. Kod kromatografskih analiza,</w:t>
      </w:r>
      <w:r w:rsidR="00186BF7" w:rsidRPr="00186BF7">
        <w:rPr>
          <w:rFonts w:ascii="Times New Roman" w:hAnsi="Times New Roman" w:cs="Times New Roman"/>
          <w:color w:val="000000"/>
          <w:sz w:val="24"/>
          <w:szCs w:val="24"/>
        </w:rPr>
        <w:t xml:space="preserve"> </w:t>
      </w:r>
      <w:r w:rsidR="00186BF7" w:rsidRPr="00EA53C4">
        <w:rPr>
          <w:rFonts w:ascii="Times New Roman" w:hAnsi="Times New Roman" w:cs="Times New Roman"/>
          <w:color w:val="000000"/>
          <w:sz w:val="24"/>
          <w:szCs w:val="24"/>
        </w:rPr>
        <w:t>granica detekcije</w:t>
      </w:r>
      <w:r w:rsidR="00EA53C4" w:rsidRPr="00EA53C4">
        <w:rPr>
          <w:rFonts w:ascii="Times New Roman" w:hAnsi="Times New Roman" w:cs="Times New Roman"/>
          <w:color w:val="000000"/>
          <w:sz w:val="24"/>
          <w:szCs w:val="24"/>
        </w:rPr>
        <w:t xml:space="preserve"> izračunava se iz kromatograma slijepe </w:t>
      </w:r>
      <w:r w:rsidR="00EA53C4" w:rsidRPr="00C57B07">
        <w:rPr>
          <w:rFonts w:ascii="Times New Roman" w:hAnsi="Times New Roman" w:cs="Times New Roman"/>
          <w:color w:val="000000" w:themeColor="text1"/>
          <w:sz w:val="24"/>
          <w:szCs w:val="24"/>
        </w:rPr>
        <w:lastRenderedPageBreak/>
        <w:t xml:space="preserve">probe. Signal šuma tada se mjeri u blizini vremena zadržavanja analita (može se pretpostaviti da je raspon vremena zadržavanja ±0,5 </w:t>
      </w:r>
      <w:r w:rsidR="00186BF7" w:rsidRPr="00C57B07">
        <w:rPr>
          <w:rFonts w:ascii="Times New Roman" w:hAnsi="Times New Roman" w:cs="Times New Roman"/>
          <w:color w:val="000000" w:themeColor="text1"/>
          <w:sz w:val="24"/>
          <w:szCs w:val="24"/>
        </w:rPr>
        <w:t xml:space="preserve">min). </w:t>
      </w:r>
      <w:r w:rsidR="00EA53C4" w:rsidRPr="00C57B07">
        <w:rPr>
          <w:rFonts w:ascii="Times New Roman" w:hAnsi="Times New Roman" w:cs="Times New Roman"/>
          <w:color w:val="000000" w:themeColor="text1"/>
          <w:sz w:val="24"/>
          <w:szCs w:val="24"/>
        </w:rPr>
        <w:t>Ova vrijednost se tada množi s 3 i dobivena v</w:t>
      </w:r>
      <w:r w:rsidR="00186BF7" w:rsidRPr="00C57B07">
        <w:rPr>
          <w:rFonts w:ascii="Times New Roman" w:hAnsi="Times New Roman" w:cs="Times New Roman"/>
          <w:color w:val="000000" w:themeColor="text1"/>
          <w:sz w:val="24"/>
          <w:szCs w:val="24"/>
        </w:rPr>
        <w:t xml:space="preserve">rijednost signala se pretvara u </w:t>
      </w:r>
      <w:r w:rsidR="00EA53C4" w:rsidRPr="00C57B07">
        <w:rPr>
          <w:rFonts w:ascii="Times New Roman" w:hAnsi="Times New Roman" w:cs="Times New Roman"/>
          <w:color w:val="000000" w:themeColor="text1"/>
          <w:sz w:val="24"/>
          <w:szCs w:val="24"/>
        </w:rPr>
        <w:t>koncentraciju</w:t>
      </w:r>
      <w:r w:rsidR="00DD5B5B">
        <w:rPr>
          <w:rFonts w:ascii="Times New Roman" w:hAnsi="Times New Roman" w:cs="Times New Roman"/>
          <w:color w:val="000000" w:themeColor="text1"/>
          <w:sz w:val="24"/>
          <w:szCs w:val="24"/>
        </w:rPr>
        <w:t xml:space="preserve"> [36, 48, 49</w:t>
      </w:r>
      <w:r w:rsidR="00186BF7" w:rsidRPr="00C57B07">
        <w:rPr>
          <w:rFonts w:ascii="Times New Roman" w:hAnsi="Times New Roman" w:cs="Times New Roman"/>
          <w:color w:val="000000" w:themeColor="text1"/>
          <w:sz w:val="24"/>
          <w:szCs w:val="24"/>
        </w:rPr>
        <w:t>]</w:t>
      </w:r>
      <w:r w:rsidR="00EA53C4" w:rsidRPr="00C57B07">
        <w:rPr>
          <w:rFonts w:ascii="Times New Roman" w:hAnsi="Times New Roman" w:cs="Times New Roman"/>
          <w:color w:val="000000" w:themeColor="text1"/>
          <w:sz w:val="24"/>
          <w:szCs w:val="24"/>
        </w:rPr>
        <w:t>.</w:t>
      </w:r>
      <w:r w:rsidR="00186BF7" w:rsidRPr="00C57B07">
        <w:rPr>
          <w:rFonts w:ascii="Times New Roman" w:hAnsi="Times New Roman" w:cs="Times New Roman"/>
          <w:color w:val="000000" w:themeColor="text1"/>
          <w:sz w:val="24"/>
          <w:szCs w:val="24"/>
        </w:rPr>
        <w:t xml:space="preserve"> Koncentracija analita u blizini granice dokazivanja iskazuje se u jedinicama graničnoga standardnog odstupanja </w:t>
      </w:r>
      <w:r w:rsidR="00186BF7" w:rsidRPr="00C57B07">
        <w:rPr>
          <w:rFonts w:ascii="Times New Roman" w:hAnsi="Times New Roman" w:cs="Times New Roman"/>
          <w:i/>
          <w:iCs/>
          <w:color w:val="000000" w:themeColor="text1"/>
          <w:sz w:val="24"/>
          <w:szCs w:val="24"/>
        </w:rPr>
        <w:t>s</w:t>
      </w:r>
      <w:r w:rsidR="00186BF7" w:rsidRPr="00C57B07">
        <w:rPr>
          <w:rFonts w:ascii="Times New Roman" w:hAnsi="Times New Roman" w:cs="Times New Roman"/>
          <w:color w:val="000000" w:themeColor="text1"/>
          <w:sz w:val="24"/>
          <w:szCs w:val="24"/>
          <w:vertAlign w:val="subscript"/>
        </w:rPr>
        <w:t>o</w:t>
      </w:r>
      <w:r w:rsidR="00186BF7" w:rsidRPr="00C57B07">
        <w:rPr>
          <w:rFonts w:ascii="Times New Roman" w:hAnsi="Times New Roman" w:cs="Times New Roman"/>
          <w:color w:val="000000" w:themeColor="text1"/>
          <w:sz w:val="24"/>
          <w:szCs w:val="24"/>
        </w:rPr>
        <w:t>, t</w:t>
      </w:r>
      <w:r w:rsidR="00DD5B5B">
        <w:rPr>
          <w:rFonts w:ascii="Times New Roman" w:hAnsi="Times New Roman" w:cs="Times New Roman"/>
          <w:color w:val="000000" w:themeColor="text1"/>
          <w:sz w:val="24"/>
          <w:szCs w:val="24"/>
        </w:rPr>
        <w:t>ako da se definira slijedeće [36</w:t>
      </w:r>
      <w:r w:rsidR="00186BF7" w:rsidRPr="00C57B07">
        <w:rPr>
          <w:rFonts w:ascii="Times New Roman" w:hAnsi="Times New Roman" w:cs="Times New Roman"/>
          <w:color w:val="000000" w:themeColor="text1"/>
          <w:sz w:val="24"/>
          <w:szCs w:val="24"/>
        </w:rPr>
        <w:t>]:</w:t>
      </w:r>
    </w:p>
    <w:p w:rsidR="00186BF7" w:rsidRDefault="00186BF7" w:rsidP="00D106DB">
      <w:pPr>
        <w:pStyle w:val="ListParagraph"/>
        <w:numPr>
          <w:ilvl w:val="0"/>
          <w:numId w:val="31"/>
        </w:numPr>
        <w:spacing w:line="360" w:lineRule="auto"/>
        <w:jc w:val="both"/>
        <w:rPr>
          <w:rFonts w:ascii="Times New Roman" w:hAnsi="Times New Roman" w:cs="Times New Roman"/>
          <w:color w:val="000000"/>
          <w:sz w:val="24"/>
          <w:szCs w:val="24"/>
        </w:rPr>
      </w:pPr>
      <w:r w:rsidRPr="00EA53C4">
        <w:rPr>
          <w:rFonts w:ascii="Times New Roman" w:hAnsi="Times New Roman" w:cs="Times New Roman"/>
          <w:color w:val="000000"/>
          <w:sz w:val="24"/>
          <w:szCs w:val="24"/>
        </w:rPr>
        <w:t>koncentracije analita manje od 3</w:t>
      </w:r>
      <w:r w:rsidR="00ED1260">
        <w:rPr>
          <w:rFonts w:ascii="Times New Roman" w:hAnsi="Times New Roman" w:cs="Times New Roman"/>
          <w:i/>
          <w:iCs/>
          <w:color w:val="000000"/>
          <w:sz w:val="24"/>
          <w:szCs w:val="24"/>
        </w:rPr>
        <w:sym w:font="Symbol" w:char="F0D7"/>
      </w:r>
      <w:r w:rsidRPr="00EA53C4">
        <w:rPr>
          <w:rFonts w:ascii="Times New Roman" w:hAnsi="Times New Roman" w:cs="Times New Roman"/>
          <w:i/>
          <w:iCs/>
          <w:color w:val="000000"/>
          <w:sz w:val="24"/>
          <w:szCs w:val="24"/>
        </w:rPr>
        <w:t>s</w:t>
      </w:r>
      <w:r w:rsidRPr="00EA53C4">
        <w:rPr>
          <w:rFonts w:ascii="Times New Roman" w:hAnsi="Times New Roman" w:cs="Times New Roman"/>
          <w:color w:val="000000"/>
          <w:sz w:val="24"/>
          <w:szCs w:val="24"/>
          <w:vertAlign w:val="subscript"/>
        </w:rPr>
        <w:t>o</w:t>
      </w:r>
      <w:r w:rsidRPr="00EA53C4">
        <w:rPr>
          <w:rFonts w:ascii="Times New Roman" w:hAnsi="Times New Roman" w:cs="Times New Roman"/>
          <w:color w:val="000000"/>
          <w:sz w:val="24"/>
          <w:szCs w:val="24"/>
        </w:rPr>
        <w:t xml:space="preserve"> ne mogu se detektirati</w:t>
      </w:r>
    </w:p>
    <w:p w:rsidR="00186BF7" w:rsidRPr="00EA53C4" w:rsidRDefault="00186BF7" w:rsidP="00D106DB">
      <w:pPr>
        <w:pStyle w:val="ListParagraph"/>
        <w:numPr>
          <w:ilvl w:val="0"/>
          <w:numId w:val="31"/>
        </w:numPr>
        <w:spacing w:line="360" w:lineRule="auto"/>
        <w:jc w:val="both"/>
        <w:rPr>
          <w:rFonts w:ascii="Times New Roman" w:hAnsi="Times New Roman" w:cs="Times New Roman"/>
          <w:color w:val="000000"/>
          <w:sz w:val="24"/>
          <w:szCs w:val="24"/>
        </w:rPr>
      </w:pPr>
      <w:r w:rsidRPr="00EA53C4">
        <w:rPr>
          <w:rFonts w:ascii="Times New Roman" w:hAnsi="Times New Roman" w:cs="Times New Roman"/>
          <w:color w:val="000000"/>
          <w:sz w:val="24"/>
          <w:szCs w:val="24"/>
        </w:rPr>
        <w:t>granica dokazivanja jednaka je koncentraciji analita 3</w:t>
      </w:r>
      <w:r w:rsidR="00ED1260">
        <w:rPr>
          <w:rFonts w:ascii="Times New Roman" w:hAnsi="Times New Roman" w:cs="Times New Roman"/>
          <w:i/>
          <w:iCs/>
          <w:color w:val="000000"/>
          <w:sz w:val="24"/>
          <w:szCs w:val="24"/>
        </w:rPr>
        <w:sym w:font="Symbol" w:char="F0D7"/>
      </w:r>
      <w:r w:rsidRPr="00EA53C4">
        <w:rPr>
          <w:rFonts w:ascii="Times New Roman" w:hAnsi="Times New Roman" w:cs="Times New Roman"/>
          <w:i/>
          <w:iCs/>
          <w:color w:val="000000"/>
          <w:sz w:val="24"/>
          <w:szCs w:val="24"/>
        </w:rPr>
        <w:t>s</w:t>
      </w:r>
      <w:r w:rsidRPr="00EA53C4">
        <w:rPr>
          <w:rFonts w:ascii="Times New Roman" w:hAnsi="Times New Roman" w:cs="Times New Roman"/>
          <w:color w:val="000000"/>
          <w:sz w:val="24"/>
          <w:szCs w:val="24"/>
          <w:vertAlign w:val="subscript"/>
        </w:rPr>
        <w:t>o</w:t>
      </w:r>
    </w:p>
    <w:p w:rsidR="00186BF7" w:rsidRDefault="00186BF7" w:rsidP="00D106DB">
      <w:pPr>
        <w:pStyle w:val="ListParagraph"/>
        <w:numPr>
          <w:ilvl w:val="0"/>
          <w:numId w:val="31"/>
        </w:numPr>
        <w:spacing w:line="360" w:lineRule="auto"/>
        <w:jc w:val="both"/>
        <w:rPr>
          <w:rFonts w:ascii="Times New Roman" w:hAnsi="Times New Roman" w:cs="Times New Roman"/>
          <w:color w:val="000000"/>
          <w:sz w:val="24"/>
          <w:szCs w:val="24"/>
        </w:rPr>
      </w:pPr>
      <w:r w:rsidRPr="00EA53C4">
        <w:rPr>
          <w:rFonts w:ascii="Times New Roman" w:hAnsi="Times New Roman" w:cs="Times New Roman"/>
          <w:color w:val="000000"/>
          <w:sz w:val="24"/>
          <w:szCs w:val="24"/>
        </w:rPr>
        <w:t>koncentracije između 3</w:t>
      </w:r>
      <w:r w:rsidR="00ED1260">
        <w:rPr>
          <w:rFonts w:ascii="Times New Roman" w:hAnsi="Times New Roman" w:cs="Times New Roman"/>
          <w:i/>
          <w:iCs/>
          <w:color w:val="000000"/>
          <w:sz w:val="24"/>
          <w:szCs w:val="24"/>
        </w:rPr>
        <w:sym w:font="Symbol" w:char="F0D7"/>
      </w:r>
      <w:r w:rsidRPr="00EA53C4">
        <w:rPr>
          <w:rFonts w:ascii="Times New Roman" w:hAnsi="Times New Roman" w:cs="Times New Roman"/>
          <w:i/>
          <w:iCs/>
          <w:color w:val="000000"/>
          <w:sz w:val="24"/>
          <w:szCs w:val="24"/>
        </w:rPr>
        <w:t>s</w:t>
      </w:r>
      <w:r w:rsidRPr="00EA53C4">
        <w:rPr>
          <w:rFonts w:ascii="Times New Roman" w:hAnsi="Times New Roman" w:cs="Times New Roman"/>
          <w:color w:val="000000"/>
          <w:sz w:val="24"/>
          <w:szCs w:val="24"/>
          <w:vertAlign w:val="subscript"/>
        </w:rPr>
        <w:t>o</w:t>
      </w:r>
      <w:r w:rsidRPr="00EA53C4">
        <w:rPr>
          <w:rFonts w:ascii="Times New Roman" w:hAnsi="Times New Roman" w:cs="Times New Roman"/>
          <w:color w:val="000000"/>
          <w:sz w:val="24"/>
          <w:szCs w:val="24"/>
        </w:rPr>
        <w:t xml:space="preserve"> i 10</w:t>
      </w:r>
      <w:r w:rsidR="00ED1260">
        <w:rPr>
          <w:rFonts w:ascii="Times New Roman" w:hAnsi="Times New Roman" w:cs="Times New Roman"/>
          <w:i/>
          <w:iCs/>
          <w:color w:val="000000"/>
          <w:sz w:val="24"/>
          <w:szCs w:val="24"/>
        </w:rPr>
        <w:sym w:font="Symbol" w:char="F0D7"/>
      </w:r>
      <w:r w:rsidRPr="00EA53C4">
        <w:rPr>
          <w:rFonts w:ascii="Times New Roman" w:hAnsi="Times New Roman" w:cs="Times New Roman"/>
          <w:i/>
          <w:iCs/>
          <w:color w:val="000000"/>
          <w:sz w:val="24"/>
          <w:szCs w:val="24"/>
        </w:rPr>
        <w:t>s</w:t>
      </w:r>
      <w:r w:rsidRPr="00EA53C4">
        <w:rPr>
          <w:rFonts w:ascii="Times New Roman" w:hAnsi="Times New Roman" w:cs="Times New Roman"/>
          <w:color w:val="000000"/>
          <w:sz w:val="24"/>
          <w:szCs w:val="24"/>
          <w:vertAlign w:val="subscript"/>
        </w:rPr>
        <w:t>o</w:t>
      </w:r>
      <w:r w:rsidRPr="00EA53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mogu se dokazati, ali ne i </w:t>
      </w:r>
      <w:r w:rsidRPr="00EA53C4">
        <w:rPr>
          <w:rFonts w:ascii="Times New Roman" w:hAnsi="Times New Roman" w:cs="Times New Roman"/>
          <w:color w:val="000000"/>
          <w:sz w:val="24"/>
          <w:szCs w:val="24"/>
        </w:rPr>
        <w:t>kvantificirati</w:t>
      </w:r>
    </w:p>
    <w:p w:rsidR="00186BF7" w:rsidRPr="00EA53C4" w:rsidRDefault="00186BF7" w:rsidP="00D106DB">
      <w:pPr>
        <w:pStyle w:val="ListParagraph"/>
        <w:numPr>
          <w:ilvl w:val="0"/>
          <w:numId w:val="31"/>
        </w:numPr>
        <w:spacing w:line="360" w:lineRule="auto"/>
        <w:jc w:val="both"/>
        <w:rPr>
          <w:rFonts w:ascii="Times New Roman" w:hAnsi="Times New Roman" w:cs="Times New Roman"/>
          <w:color w:val="000000"/>
          <w:sz w:val="24"/>
          <w:szCs w:val="24"/>
        </w:rPr>
      </w:pPr>
      <w:r w:rsidRPr="00EA53C4">
        <w:rPr>
          <w:rFonts w:ascii="Times New Roman" w:hAnsi="Times New Roman" w:cs="Times New Roman"/>
          <w:color w:val="000000"/>
          <w:sz w:val="24"/>
          <w:szCs w:val="24"/>
        </w:rPr>
        <w:t>koncentracije veće od 10</w:t>
      </w:r>
      <w:r w:rsidR="00ED1260">
        <w:rPr>
          <w:rFonts w:ascii="Times New Roman" w:hAnsi="Times New Roman" w:cs="Times New Roman"/>
          <w:i/>
          <w:iCs/>
          <w:color w:val="000000"/>
          <w:sz w:val="24"/>
          <w:szCs w:val="24"/>
        </w:rPr>
        <w:sym w:font="Symbol" w:char="F0D7"/>
      </w:r>
      <w:r w:rsidRPr="00EA53C4">
        <w:rPr>
          <w:rFonts w:ascii="Times New Roman" w:hAnsi="Times New Roman" w:cs="Times New Roman"/>
          <w:i/>
          <w:iCs/>
          <w:color w:val="000000"/>
          <w:sz w:val="24"/>
          <w:szCs w:val="24"/>
        </w:rPr>
        <w:t>s</w:t>
      </w:r>
      <w:r w:rsidRPr="00EA53C4">
        <w:rPr>
          <w:rFonts w:ascii="Times New Roman" w:hAnsi="Times New Roman" w:cs="Times New Roman"/>
          <w:color w:val="000000"/>
          <w:sz w:val="24"/>
          <w:szCs w:val="24"/>
          <w:vertAlign w:val="subscript"/>
        </w:rPr>
        <w:t>o</w:t>
      </w:r>
      <w:r w:rsidRPr="00EA53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mogu se izraziti numerički, uz </w:t>
      </w:r>
      <w:r w:rsidRPr="00EA53C4">
        <w:rPr>
          <w:rFonts w:ascii="Times New Roman" w:hAnsi="Times New Roman" w:cs="Times New Roman"/>
          <w:color w:val="000000"/>
          <w:sz w:val="24"/>
          <w:szCs w:val="24"/>
        </w:rPr>
        <w:t>izračunatu nesigurnost</w:t>
      </w:r>
      <w:r>
        <w:rPr>
          <w:rFonts w:ascii="Times New Roman" w:hAnsi="Times New Roman" w:cs="Times New Roman"/>
          <w:color w:val="000000"/>
          <w:sz w:val="24"/>
          <w:szCs w:val="24"/>
        </w:rPr>
        <w:t>.</w:t>
      </w:r>
    </w:p>
    <w:p w:rsidR="00601BEC" w:rsidRPr="00EA53C4" w:rsidRDefault="009A150A" w:rsidP="005330BC">
      <w:pPr>
        <w:spacing w:line="360" w:lineRule="auto"/>
        <w:jc w:val="both"/>
        <w:rPr>
          <w:rFonts w:ascii="AGaramondPro-Regular" w:hAnsi="AGaramondPro-Regular"/>
          <w:color w:val="000000"/>
        </w:rPr>
      </w:pPr>
      <w:r>
        <w:rPr>
          <w:rFonts w:ascii="Times New Roman" w:hAnsi="Times New Roman" w:cs="Times New Roman"/>
          <w:color w:val="000000"/>
          <w:sz w:val="24"/>
          <w:szCs w:val="24"/>
        </w:rPr>
        <w:t>O</w:t>
      </w:r>
      <w:r w:rsidRPr="009A150A">
        <w:rPr>
          <w:rFonts w:ascii="Times New Roman" w:hAnsi="Times New Roman" w:cs="Times New Roman"/>
          <w:color w:val="000000"/>
          <w:sz w:val="24"/>
          <w:szCs w:val="24"/>
        </w:rPr>
        <w:t>m</w:t>
      </w:r>
      <w:r w:rsidR="00C54FF6">
        <w:rPr>
          <w:rFonts w:ascii="Times New Roman" w:hAnsi="Times New Roman" w:cs="Times New Roman"/>
          <w:color w:val="000000"/>
          <w:sz w:val="24"/>
          <w:szCs w:val="24"/>
        </w:rPr>
        <w:t>jer</w:t>
      </w:r>
      <w:r w:rsidRPr="009A150A">
        <w:rPr>
          <w:rFonts w:ascii="Times New Roman" w:hAnsi="Times New Roman" w:cs="Times New Roman"/>
          <w:color w:val="000000"/>
          <w:sz w:val="24"/>
          <w:szCs w:val="24"/>
        </w:rPr>
        <w:t xml:space="preserve"> signal/šum </w:t>
      </w:r>
      <w:r w:rsidR="00601BEC">
        <w:rPr>
          <w:rFonts w:ascii="Times New Roman" w:hAnsi="Times New Roman" w:cs="Times New Roman"/>
          <w:color w:val="000000"/>
          <w:sz w:val="24"/>
          <w:szCs w:val="24"/>
        </w:rPr>
        <w:t>može se koristiti samo za analitičke postupke s baznom linijom</w:t>
      </w:r>
      <w:r>
        <w:rPr>
          <w:rFonts w:ascii="Times New Roman" w:hAnsi="Times New Roman" w:cs="Times New Roman"/>
          <w:color w:val="000000"/>
          <w:sz w:val="24"/>
          <w:szCs w:val="24"/>
        </w:rPr>
        <w:t xml:space="preserve"> </w:t>
      </w:r>
      <w:r w:rsidRPr="009A150A">
        <w:rPr>
          <w:rFonts w:ascii="Times New Roman" w:hAnsi="Times New Roman" w:cs="Times New Roman"/>
          <w:b/>
          <w:color w:val="000000"/>
          <w:sz w:val="24"/>
          <w:szCs w:val="24"/>
        </w:rPr>
        <w:t>(slika 20)</w:t>
      </w:r>
      <w:r w:rsidR="00601BEC">
        <w:rPr>
          <w:rFonts w:ascii="Times New Roman" w:hAnsi="Times New Roman" w:cs="Times New Roman"/>
          <w:color w:val="000000"/>
          <w:sz w:val="24"/>
          <w:szCs w:val="24"/>
        </w:rPr>
        <w:t>, a prihvatljivi omjeri su</w:t>
      </w:r>
      <w:r w:rsidR="00DD5B5B">
        <w:rPr>
          <w:rFonts w:ascii="Times New Roman" w:hAnsi="Times New Roman" w:cs="Times New Roman"/>
          <w:color w:val="000000"/>
          <w:sz w:val="24"/>
          <w:szCs w:val="24"/>
        </w:rPr>
        <w:t xml:space="preserve"> [49</w:t>
      </w:r>
      <w:r w:rsidR="00186BF7">
        <w:rPr>
          <w:rFonts w:ascii="Times New Roman" w:hAnsi="Times New Roman" w:cs="Times New Roman"/>
          <w:color w:val="000000"/>
          <w:sz w:val="24"/>
          <w:szCs w:val="24"/>
        </w:rPr>
        <w:t>]</w:t>
      </w:r>
      <w:r w:rsidR="00601BEC">
        <w:rPr>
          <w:rFonts w:ascii="Times New Roman" w:hAnsi="Times New Roman" w:cs="Times New Roman"/>
          <w:color w:val="000000"/>
          <w:sz w:val="24"/>
          <w:szCs w:val="24"/>
        </w:rPr>
        <w:t>:</w:t>
      </w:r>
    </w:p>
    <w:p w:rsidR="00601BEC" w:rsidRPr="00601BEC" w:rsidRDefault="009A150A" w:rsidP="00D106DB">
      <w:pPr>
        <w:pStyle w:val="ListParagraph"/>
        <w:numPr>
          <w:ilvl w:val="0"/>
          <w:numId w:val="30"/>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g</w:t>
      </w:r>
      <w:r w:rsidR="00601BEC">
        <w:rPr>
          <w:rFonts w:ascii="Times New Roman" w:hAnsi="Times New Roman" w:cs="Times New Roman"/>
          <w:color w:val="000000"/>
          <w:sz w:val="24"/>
          <w:szCs w:val="24"/>
        </w:rPr>
        <w:t>ranicu detekcije</w:t>
      </w:r>
      <w:r w:rsidR="00601BEC" w:rsidRPr="00601BEC">
        <w:rPr>
          <w:rFonts w:ascii="Times New Roman" w:hAnsi="Times New Roman" w:cs="Times New Roman"/>
          <w:color w:val="000000"/>
          <w:sz w:val="24"/>
          <w:szCs w:val="24"/>
        </w:rPr>
        <w:t xml:space="preserve"> </w:t>
      </w:r>
      <w:r w:rsidR="00601BEC">
        <w:rPr>
          <w:rFonts w:ascii="Times New Roman" w:hAnsi="Times New Roman" w:cs="Times New Roman"/>
          <w:color w:val="000000"/>
          <w:sz w:val="24"/>
          <w:szCs w:val="24"/>
        </w:rPr>
        <w:t>(</w:t>
      </w:r>
      <w:r w:rsidR="00601BEC" w:rsidRPr="00601BEC">
        <w:rPr>
          <w:rFonts w:ascii="Times New Roman" w:hAnsi="Times New Roman" w:cs="Times New Roman"/>
          <w:color w:val="000000"/>
          <w:sz w:val="24"/>
          <w:szCs w:val="24"/>
        </w:rPr>
        <w:t>GD</w:t>
      </w:r>
      <w:r w:rsidR="00601BEC">
        <w:rPr>
          <w:rFonts w:ascii="Times New Roman" w:hAnsi="Times New Roman" w:cs="Times New Roman"/>
          <w:color w:val="000000"/>
          <w:sz w:val="24"/>
          <w:szCs w:val="24"/>
        </w:rPr>
        <w:t>)</w:t>
      </w:r>
      <w:r w:rsidR="00601BEC" w:rsidRPr="00601BEC">
        <w:rPr>
          <w:rFonts w:ascii="Times New Roman" w:hAnsi="Times New Roman" w:cs="Times New Roman"/>
          <w:color w:val="000000"/>
          <w:sz w:val="24"/>
          <w:szCs w:val="24"/>
        </w:rPr>
        <w:t xml:space="preserve">, </w:t>
      </w:r>
      <w:r w:rsidR="00601BEC" w:rsidRPr="00C54FF6">
        <w:rPr>
          <w:rFonts w:ascii="Times New Roman" w:hAnsi="Times New Roman" w:cs="Times New Roman"/>
          <w:i/>
          <w:color w:val="000000"/>
          <w:sz w:val="24"/>
          <w:szCs w:val="24"/>
        </w:rPr>
        <w:t>S/N</w:t>
      </w:r>
      <w:r w:rsidR="00601BEC" w:rsidRPr="00601BEC">
        <w:rPr>
          <w:rFonts w:ascii="Times New Roman" w:hAnsi="Times New Roman" w:cs="Times New Roman"/>
          <w:color w:val="000000"/>
          <w:sz w:val="24"/>
          <w:szCs w:val="24"/>
        </w:rPr>
        <w:t>=3:1</w:t>
      </w:r>
    </w:p>
    <w:p w:rsidR="00601BEC" w:rsidRDefault="009A150A" w:rsidP="00D106DB">
      <w:pPr>
        <w:pStyle w:val="ListParagraph"/>
        <w:numPr>
          <w:ilvl w:val="0"/>
          <w:numId w:val="30"/>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w:t>
      </w:r>
      <w:r w:rsidR="00601BEC">
        <w:rPr>
          <w:rFonts w:ascii="Times New Roman" w:hAnsi="Times New Roman" w:cs="Times New Roman"/>
          <w:color w:val="000000"/>
          <w:sz w:val="24"/>
          <w:szCs w:val="24"/>
        </w:rPr>
        <w:t xml:space="preserve"> granicu kvantifikacije</w:t>
      </w:r>
      <w:r w:rsidR="00601BEC" w:rsidRPr="00601BEC">
        <w:rPr>
          <w:rFonts w:ascii="Times New Roman" w:hAnsi="Times New Roman" w:cs="Times New Roman"/>
          <w:color w:val="000000"/>
          <w:sz w:val="24"/>
          <w:szCs w:val="24"/>
        </w:rPr>
        <w:t xml:space="preserve"> </w:t>
      </w:r>
      <w:r w:rsidR="00601BEC">
        <w:rPr>
          <w:rFonts w:ascii="Times New Roman" w:hAnsi="Times New Roman" w:cs="Times New Roman"/>
          <w:color w:val="000000"/>
          <w:sz w:val="24"/>
          <w:szCs w:val="24"/>
        </w:rPr>
        <w:t>(</w:t>
      </w:r>
      <w:r w:rsidR="00601BEC" w:rsidRPr="00601BEC">
        <w:rPr>
          <w:rFonts w:ascii="Times New Roman" w:hAnsi="Times New Roman" w:cs="Times New Roman"/>
          <w:color w:val="000000"/>
          <w:sz w:val="24"/>
          <w:szCs w:val="24"/>
        </w:rPr>
        <w:t>GK</w:t>
      </w:r>
      <w:r w:rsidR="00601BEC">
        <w:rPr>
          <w:rFonts w:ascii="Times New Roman" w:hAnsi="Times New Roman" w:cs="Times New Roman"/>
          <w:color w:val="000000"/>
          <w:sz w:val="24"/>
          <w:szCs w:val="24"/>
        </w:rPr>
        <w:t>)</w:t>
      </w:r>
      <w:r w:rsidR="00601BEC" w:rsidRPr="00601BEC">
        <w:rPr>
          <w:rFonts w:ascii="Times New Roman" w:hAnsi="Times New Roman" w:cs="Times New Roman"/>
          <w:color w:val="000000"/>
          <w:sz w:val="24"/>
          <w:szCs w:val="24"/>
        </w:rPr>
        <w:t xml:space="preserve">, </w:t>
      </w:r>
      <w:r w:rsidR="00601BEC" w:rsidRPr="00C54FF6">
        <w:rPr>
          <w:rFonts w:ascii="Times New Roman" w:hAnsi="Times New Roman" w:cs="Times New Roman"/>
          <w:i/>
          <w:color w:val="000000"/>
          <w:sz w:val="24"/>
          <w:szCs w:val="24"/>
        </w:rPr>
        <w:t>S/N</w:t>
      </w:r>
      <w:r w:rsidR="00601BEC" w:rsidRPr="00601BEC">
        <w:rPr>
          <w:rFonts w:ascii="Times New Roman" w:hAnsi="Times New Roman" w:cs="Times New Roman"/>
          <w:color w:val="000000"/>
          <w:sz w:val="24"/>
          <w:szCs w:val="24"/>
        </w:rPr>
        <w:t>=10:1</w:t>
      </w:r>
    </w:p>
    <w:p w:rsidR="009A150A" w:rsidRDefault="000424B6" w:rsidP="009A150A">
      <w:pPr>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1B55BDFF" wp14:editId="4366AF53">
            <wp:extent cx="5046453" cy="1989004"/>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2904" cy="1991546"/>
                    </a:xfrm>
                    <a:prstGeom prst="rect">
                      <a:avLst/>
                    </a:prstGeom>
                    <a:noFill/>
                  </pic:spPr>
                </pic:pic>
              </a:graphicData>
            </a:graphic>
          </wp:inline>
        </w:drawing>
      </w:r>
    </w:p>
    <w:p w:rsidR="00CE4391" w:rsidRDefault="009A150A" w:rsidP="006D63C8">
      <w:pPr>
        <w:spacing w:line="360" w:lineRule="auto"/>
        <w:jc w:val="center"/>
        <w:rPr>
          <w:rFonts w:ascii="Times New Roman" w:hAnsi="Times New Roman" w:cs="Times New Roman"/>
          <w:color w:val="000000"/>
          <w:sz w:val="24"/>
          <w:szCs w:val="24"/>
        </w:rPr>
      </w:pPr>
      <w:r w:rsidRPr="009A150A">
        <w:rPr>
          <w:rFonts w:ascii="Times New Roman" w:hAnsi="Times New Roman" w:cs="Times New Roman"/>
          <w:b/>
          <w:color w:val="000000"/>
          <w:sz w:val="24"/>
          <w:szCs w:val="24"/>
        </w:rPr>
        <w:t>Slika 20.</w:t>
      </w:r>
      <w:r>
        <w:rPr>
          <w:rFonts w:ascii="Times New Roman" w:hAnsi="Times New Roman" w:cs="Times New Roman"/>
          <w:color w:val="000000"/>
          <w:sz w:val="24"/>
          <w:szCs w:val="24"/>
        </w:rPr>
        <w:t xml:space="preserve"> Prikaz omjera signal/</w:t>
      </w:r>
      <w:r w:rsidR="00DD5B5B">
        <w:rPr>
          <w:rFonts w:ascii="Times New Roman" w:hAnsi="Times New Roman" w:cs="Times New Roman"/>
          <w:color w:val="000000"/>
          <w:sz w:val="24"/>
          <w:szCs w:val="24"/>
        </w:rPr>
        <w:t>šum u odnosu na baznu liniju [49</w:t>
      </w:r>
      <w:r>
        <w:rPr>
          <w:rFonts w:ascii="Times New Roman" w:hAnsi="Times New Roman" w:cs="Times New Roman"/>
          <w:color w:val="000000"/>
          <w:sz w:val="24"/>
          <w:szCs w:val="24"/>
        </w:rPr>
        <w:t>]</w:t>
      </w:r>
    </w:p>
    <w:p w:rsidR="009B7B09" w:rsidRPr="002F286E" w:rsidRDefault="009B7B09" w:rsidP="002F286E">
      <w:pPr>
        <w:spacing w:line="360" w:lineRule="auto"/>
        <w:jc w:val="both"/>
        <w:rPr>
          <w:rFonts w:ascii="Times New Roman" w:eastAsia="Times New Roman" w:hAnsi="Times New Roman" w:cs="Times New Roman"/>
          <w:sz w:val="24"/>
          <w:szCs w:val="24"/>
        </w:rPr>
      </w:pPr>
      <w:r w:rsidRPr="002F286E">
        <w:rPr>
          <w:rFonts w:ascii="Times New Roman" w:eastAsia="Times New Roman" w:hAnsi="Times New Roman" w:cs="Times New Roman"/>
          <w:i/>
          <w:sz w:val="24"/>
          <w:szCs w:val="24"/>
        </w:rPr>
        <w:t>Otpornost</w:t>
      </w:r>
      <w:r w:rsidRPr="002F286E">
        <w:rPr>
          <w:rFonts w:ascii="Times New Roman" w:eastAsia="Times New Roman" w:hAnsi="Times New Roman" w:cs="Times New Roman"/>
          <w:sz w:val="24"/>
          <w:szCs w:val="24"/>
        </w:rPr>
        <w:t xml:space="preserve"> metode na promjene radnih uvjeta</w:t>
      </w:r>
      <w:r w:rsidR="00DB35E4" w:rsidRPr="002F286E">
        <w:rPr>
          <w:rFonts w:ascii="Times New Roman" w:eastAsia="Times New Roman" w:hAnsi="Times New Roman" w:cs="Times New Roman"/>
          <w:sz w:val="24"/>
          <w:szCs w:val="24"/>
        </w:rPr>
        <w:t>.</w:t>
      </w:r>
    </w:p>
    <w:p w:rsidR="005330BC" w:rsidRDefault="009B7B09" w:rsidP="005330BC">
      <w:pPr>
        <w:spacing w:line="360" w:lineRule="auto"/>
        <w:jc w:val="both"/>
        <w:rPr>
          <w:rFonts w:ascii="Times New Roman" w:eastAsia="Times New Roman" w:hAnsi="Times New Roman" w:cs="Times New Roman"/>
          <w:sz w:val="24"/>
          <w:szCs w:val="24"/>
        </w:rPr>
      </w:pPr>
      <w:r w:rsidRPr="002F286E">
        <w:rPr>
          <w:rFonts w:ascii="Times New Roman" w:eastAsia="Times New Roman" w:hAnsi="Times New Roman" w:cs="Times New Roman"/>
          <w:i/>
          <w:sz w:val="24"/>
          <w:szCs w:val="24"/>
        </w:rPr>
        <w:t>Radno područje</w:t>
      </w:r>
      <w:r w:rsidRPr="002F286E">
        <w:rPr>
          <w:rFonts w:ascii="Times New Roman" w:eastAsia="Times New Roman" w:hAnsi="Times New Roman" w:cs="Times New Roman"/>
          <w:sz w:val="24"/>
          <w:szCs w:val="24"/>
        </w:rPr>
        <w:t>, interval unutar kojega analitički postupak ima zadovoljavajuću preciznost, točnost i linearnost.</w:t>
      </w:r>
    </w:p>
    <w:p w:rsidR="005330BC" w:rsidRDefault="009B7B09" w:rsidP="005330BC">
      <w:pPr>
        <w:spacing w:line="360" w:lineRule="auto"/>
        <w:jc w:val="both"/>
        <w:rPr>
          <w:rFonts w:ascii="Times New Roman" w:eastAsia="Times New Roman" w:hAnsi="Times New Roman" w:cs="Times New Roman"/>
          <w:i/>
          <w:sz w:val="24"/>
          <w:szCs w:val="24"/>
        </w:rPr>
      </w:pPr>
      <w:r w:rsidRPr="002F286E">
        <w:rPr>
          <w:rFonts w:ascii="Times New Roman" w:eastAsia="Times New Roman" w:hAnsi="Times New Roman" w:cs="Times New Roman"/>
          <w:i/>
          <w:sz w:val="24"/>
          <w:szCs w:val="24"/>
        </w:rPr>
        <w:t>Osjetljivost</w:t>
      </w:r>
      <w:r w:rsidRPr="002F286E">
        <w:rPr>
          <w:rFonts w:ascii="Times New Roman" w:eastAsia="Times New Roman" w:hAnsi="Times New Roman" w:cs="Times New Roman"/>
          <w:sz w:val="24"/>
          <w:szCs w:val="24"/>
        </w:rPr>
        <w:t xml:space="preserve">, odnosno </w:t>
      </w:r>
      <w:r w:rsidR="00C22154">
        <w:rPr>
          <w:rFonts w:ascii="Times New Roman" w:hAnsi="Times New Roman" w:cs="Times New Roman"/>
          <w:color w:val="000000"/>
          <w:sz w:val="24"/>
          <w:szCs w:val="24"/>
        </w:rPr>
        <w:t>svojstvo metode ili instrumenta da</w:t>
      </w:r>
      <w:r w:rsidR="005330BC">
        <w:rPr>
          <w:rFonts w:ascii="Times New Roman" w:hAnsi="Times New Roman" w:cs="Times New Roman"/>
          <w:color w:val="000000"/>
          <w:sz w:val="24"/>
          <w:szCs w:val="24"/>
        </w:rPr>
        <w:t xml:space="preserve"> razlikuje uzorke različitih </w:t>
      </w:r>
      <w:r w:rsidR="00C22154">
        <w:rPr>
          <w:rFonts w:ascii="Times New Roman" w:hAnsi="Times New Roman" w:cs="Times New Roman"/>
          <w:color w:val="000000"/>
          <w:sz w:val="24"/>
          <w:szCs w:val="24"/>
        </w:rPr>
        <w:t xml:space="preserve">koncentracija analita uz definiranu razinu </w:t>
      </w:r>
      <w:r w:rsidR="00C22154" w:rsidRPr="00C22154">
        <w:rPr>
          <w:rFonts w:ascii="Times New Roman" w:hAnsi="Times New Roman" w:cs="Times New Roman"/>
          <w:color w:val="000000"/>
          <w:sz w:val="24"/>
          <w:szCs w:val="24"/>
        </w:rPr>
        <w:t>pouzdanosti</w:t>
      </w:r>
      <w:r w:rsidR="005330BC">
        <w:rPr>
          <w:rFonts w:ascii="Times New Roman" w:hAnsi="Times New Roman" w:cs="Times New Roman"/>
          <w:color w:val="000000"/>
          <w:sz w:val="24"/>
          <w:szCs w:val="24"/>
        </w:rPr>
        <w:t>.</w:t>
      </w:r>
    </w:p>
    <w:p w:rsidR="009B7B09" w:rsidRPr="005330BC" w:rsidRDefault="009B7B09" w:rsidP="005330BC">
      <w:pPr>
        <w:spacing w:line="360" w:lineRule="auto"/>
        <w:jc w:val="both"/>
        <w:rPr>
          <w:rFonts w:ascii="Times New Roman" w:eastAsia="Times New Roman" w:hAnsi="Times New Roman" w:cs="Times New Roman"/>
          <w:sz w:val="24"/>
          <w:szCs w:val="24"/>
        </w:rPr>
      </w:pPr>
      <w:r w:rsidRPr="00C22154">
        <w:rPr>
          <w:rFonts w:ascii="Times New Roman" w:eastAsia="Times New Roman" w:hAnsi="Times New Roman" w:cs="Times New Roman"/>
          <w:i/>
          <w:sz w:val="24"/>
          <w:szCs w:val="24"/>
        </w:rPr>
        <w:t>Iskoristivost</w:t>
      </w:r>
      <w:r w:rsidRPr="009E149D">
        <w:rPr>
          <w:rFonts w:ascii="Times New Roman" w:eastAsia="Times New Roman" w:hAnsi="Times New Roman" w:cs="Times New Roman"/>
          <w:sz w:val="24"/>
        </w:rPr>
        <w:t xml:space="preserve">, odnosno svojstvo metode da odredi ukupnu količinu analita. </w:t>
      </w:r>
    </w:p>
    <w:p w:rsidR="00CE4391" w:rsidRDefault="009E149D" w:rsidP="009B7B09">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lastRenderedPageBreak/>
        <w:t>Validacija može biti potpuna, ako se određuju sve izvedbene značajke metode, ili djelomična.</w:t>
      </w:r>
      <w:r w:rsidR="002F286E">
        <w:rPr>
          <w:rFonts w:ascii="Times New Roman" w:eastAsia="Times New Roman" w:hAnsi="Times New Roman" w:cs="Times New Roman"/>
          <w:sz w:val="24"/>
        </w:rPr>
        <w:t xml:space="preserve"> </w:t>
      </w:r>
      <w:r w:rsidR="009B7B09" w:rsidRPr="00110D2F">
        <w:rPr>
          <w:rFonts w:ascii="Times New Roman" w:eastAsia="Times New Roman" w:hAnsi="Times New Roman" w:cs="Times New Roman"/>
          <w:sz w:val="24"/>
        </w:rPr>
        <w:t>Validaciju treba provoditi kada se uvodi nova metoda, prilikom modifikacij</w:t>
      </w:r>
      <w:r w:rsidR="00427D77">
        <w:rPr>
          <w:rFonts w:ascii="Times New Roman" w:eastAsia="Times New Roman" w:hAnsi="Times New Roman" w:cs="Times New Roman"/>
          <w:sz w:val="24"/>
        </w:rPr>
        <w:t>e</w:t>
      </w:r>
      <w:r w:rsidR="009B7B09" w:rsidRPr="00110D2F">
        <w:rPr>
          <w:rFonts w:ascii="Times New Roman" w:eastAsia="Times New Roman" w:hAnsi="Times New Roman" w:cs="Times New Roman"/>
          <w:sz w:val="24"/>
        </w:rPr>
        <w:t xml:space="preserve"> postojeće metode, u određenim vremenskim </w:t>
      </w:r>
      <w:r w:rsidR="0027051E">
        <w:rPr>
          <w:rFonts w:ascii="Times New Roman" w:eastAsia="Times New Roman" w:hAnsi="Times New Roman" w:cs="Times New Roman"/>
          <w:sz w:val="24"/>
        </w:rPr>
        <w:t>intervalima</w:t>
      </w:r>
      <w:r w:rsidR="009B7B09" w:rsidRPr="00110D2F">
        <w:rPr>
          <w:rFonts w:ascii="Times New Roman" w:eastAsia="Times New Roman" w:hAnsi="Times New Roman" w:cs="Times New Roman"/>
          <w:sz w:val="24"/>
        </w:rPr>
        <w:t>, nakon svake promjene ili većeg servisa instrumenta, za nenormirane metode, kada se normirana metoda želi primijeniti izvan normiranog po</w:t>
      </w:r>
      <w:r w:rsidR="006F30A6" w:rsidRPr="00110D2F">
        <w:rPr>
          <w:rFonts w:ascii="Times New Roman" w:eastAsia="Times New Roman" w:hAnsi="Times New Roman" w:cs="Times New Roman"/>
          <w:sz w:val="24"/>
        </w:rPr>
        <w:t>dručja, za metode razvijene u v</w:t>
      </w:r>
      <w:r w:rsidR="009B7B09" w:rsidRPr="00110D2F">
        <w:rPr>
          <w:rFonts w:ascii="Times New Roman" w:eastAsia="Times New Roman" w:hAnsi="Times New Roman" w:cs="Times New Roman"/>
          <w:sz w:val="24"/>
        </w:rPr>
        <w:t>l</w:t>
      </w:r>
      <w:r w:rsidR="006F30A6" w:rsidRPr="00110D2F">
        <w:rPr>
          <w:rFonts w:ascii="Times New Roman" w:eastAsia="Times New Roman" w:hAnsi="Times New Roman" w:cs="Times New Roman"/>
          <w:sz w:val="24"/>
        </w:rPr>
        <w:t>a</w:t>
      </w:r>
      <w:r w:rsidR="009B7B09" w:rsidRPr="00110D2F">
        <w:rPr>
          <w:rFonts w:ascii="Times New Roman" w:eastAsia="Times New Roman" w:hAnsi="Times New Roman" w:cs="Times New Roman"/>
          <w:sz w:val="24"/>
        </w:rPr>
        <w:t>stitom laboratoriju</w:t>
      </w:r>
      <w:r w:rsidR="006F30A6" w:rsidRPr="00110D2F">
        <w:rPr>
          <w:rFonts w:ascii="Times New Roman" w:eastAsia="Times New Roman" w:hAnsi="Times New Roman" w:cs="Times New Roman"/>
          <w:sz w:val="24"/>
        </w:rPr>
        <w:t xml:space="preserve"> </w:t>
      </w:r>
      <w:r w:rsidR="009B7B09" w:rsidRPr="00110D2F">
        <w:rPr>
          <w:rFonts w:ascii="Times New Roman" w:eastAsia="Times New Roman" w:hAnsi="Times New Roman" w:cs="Times New Roman"/>
          <w:sz w:val="24"/>
        </w:rPr>
        <w:t>te kada se normirana metoda upotrebljava u različitim laboratorijima ili je u istom laboratoriju izvode različiti analit</w:t>
      </w:r>
      <w:r w:rsidR="00186BF7">
        <w:rPr>
          <w:rFonts w:ascii="Times New Roman" w:eastAsia="Times New Roman" w:hAnsi="Times New Roman" w:cs="Times New Roman"/>
          <w:sz w:val="24"/>
        </w:rPr>
        <w:t xml:space="preserve">ičari različitim instrumentima </w:t>
      </w:r>
      <w:r>
        <w:rPr>
          <w:rFonts w:ascii="Times New Roman" w:eastAsia="Times New Roman" w:hAnsi="Times New Roman" w:cs="Times New Roman"/>
          <w:sz w:val="24"/>
        </w:rPr>
        <w:t>[</w:t>
      </w:r>
      <w:r w:rsidR="00DD5B5B">
        <w:rPr>
          <w:rFonts w:ascii="Times New Roman" w:eastAsia="Times New Roman" w:hAnsi="Times New Roman" w:cs="Times New Roman"/>
          <w:sz w:val="24"/>
        </w:rPr>
        <w:t>35, 36, 48</w:t>
      </w:r>
      <w:r w:rsidR="00883D7A">
        <w:rPr>
          <w:rFonts w:ascii="Times New Roman" w:eastAsia="Times New Roman" w:hAnsi="Times New Roman" w:cs="Times New Roman"/>
          <w:sz w:val="24"/>
        </w:rPr>
        <w:t>].</w:t>
      </w:r>
    </w:p>
    <w:p w:rsidR="00237B41" w:rsidRDefault="00237B41" w:rsidP="009B7B09">
      <w:pPr>
        <w:spacing w:line="360" w:lineRule="auto"/>
        <w:jc w:val="both"/>
        <w:rPr>
          <w:rFonts w:ascii="Times New Roman" w:eastAsia="Times New Roman" w:hAnsi="Times New Roman" w:cs="Times New Roman"/>
          <w:b/>
          <w:sz w:val="28"/>
          <w:szCs w:val="28"/>
        </w:rPr>
      </w:pPr>
    </w:p>
    <w:p w:rsidR="00572C0F" w:rsidRPr="008E3BE9" w:rsidRDefault="002B0ECD" w:rsidP="009B7B09">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8"/>
          <w:szCs w:val="28"/>
        </w:rPr>
        <w:t>1</w:t>
      </w:r>
      <w:r w:rsidR="008E3BE9">
        <w:rPr>
          <w:rFonts w:ascii="Times New Roman" w:eastAsia="Times New Roman" w:hAnsi="Times New Roman" w:cs="Times New Roman"/>
          <w:b/>
          <w:sz w:val="28"/>
          <w:szCs w:val="28"/>
        </w:rPr>
        <w:t>.5</w:t>
      </w:r>
      <w:r w:rsidR="004B5919" w:rsidRPr="00110D2F">
        <w:rPr>
          <w:rFonts w:ascii="Times New Roman" w:eastAsia="Times New Roman" w:hAnsi="Times New Roman" w:cs="Times New Roman"/>
          <w:b/>
          <w:sz w:val="28"/>
          <w:szCs w:val="28"/>
        </w:rPr>
        <w:t>.3. VALIDACIJA PODATAKA</w:t>
      </w:r>
    </w:p>
    <w:p w:rsidR="007D6492" w:rsidRDefault="00572C0F" w:rsidP="009B7B09">
      <w:pPr>
        <w:spacing w:line="360" w:lineRule="auto"/>
        <w:jc w:val="both"/>
        <w:rPr>
          <w:rFonts w:ascii="Times New Roman" w:eastAsia="Times New Roman" w:hAnsi="Times New Roman" w:cs="Times New Roman"/>
          <w:sz w:val="24"/>
        </w:rPr>
      </w:pPr>
      <w:r w:rsidRPr="00110D2F">
        <w:rPr>
          <w:rFonts w:ascii="Times New Roman" w:eastAsia="Times New Roman" w:hAnsi="Times New Roman" w:cs="Times New Roman"/>
          <w:sz w:val="24"/>
        </w:rPr>
        <w:t>Validacija podataka proces je prihvaćenja ili odbacivanja podataka prije njihova konačnog iskazivanja.</w:t>
      </w:r>
      <w:r w:rsidR="007D6492">
        <w:rPr>
          <w:rFonts w:ascii="Times New Roman" w:eastAsia="Times New Roman" w:hAnsi="Times New Roman" w:cs="Times New Roman"/>
          <w:sz w:val="24"/>
        </w:rPr>
        <w:t xml:space="preserve"> Validacija podatka će biti uspješnija što je više informacija o analitičkom postupku.</w:t>
      </w:r>
      <w:r w:rsidRPr="00110D2F">
        <w:rPr>
          <w:rFonts w:ascii="Times New Roman" w:eastAsia="Times New Roman" w:hAnsi="Times New Roman" w:cs="Times New Roman"/>
          <w:sz w:val="24"/>
        </w:rPr>
        <w:t xml:space="preserve"> Temelji se</w:t>
      </w:r>
      <w:r w:rsidR="007D6492">
        <w:rPr>
          <w:rFonts w:ascii="Times New Roman" w:eastAsia="Times New Roman" w:hAnsi="Times New Roman" w:cs="Times New Roman"/>
          <w:sz w:val="24"/>
        </w:rPr>
        <w:t xml:space="preserve"> na:</w:t>
      </w:r>
    </w:p>
    <w:p w:rsidR="007D6492" w:rsidRDefault="00572C0F" w:rsidP="00D106DB">
      <w:pPr>
        <w:pStyle w:val="ListParagraph"/>
        <w:numPr>
          <w:ilvl w:val="0"/>
          <w:numId w:val="26"/>
        </w:numPr>
        <w:spacing w:line="360" w:lineRule="auto"/>
        <w:jc w:val="both"/>
        <w:rPr>
          <w:rFonts w:ascii="Times New Roman" w:eastAsia="Times New Roman" w:hAnsi="Times New Roman" w:cs="Times New Roman"/>
          <w:sz w:val="24"/>
        </w:rPr>
      </w:pPr>
      <w:r w:rsidRPr="007D6492">
        <w:rPr>
          <w:rFonts w:ascii="Times New Roman" w:eastAsia="Times New Roman" w:hAnsi="Times New Roman" w:cs="Times New Roman"/>
          <w:sz w:val="24"/>
        </w:rPr>
        <w:t>dokumentaciji postupaka uz</w:t>
      </w:r>
      <w:r w:rsidR="007D6492">
        <w:rPr>
          <w:rFonts w:ascii="Times New Roman" w:eastAsia="Times New Roman" w:hAnsi="Times New Roman" w:cs="Times New Roman"/>
          <w:sz w:val="24"/>
        </w:rPr>
        <w:t xml:space="preserve">orkovanja i mjernog procesa </w:t>
      </w:r>
    </w:p>
    <w:p w:rsidR="007D6492" w:rsidRDefault="00572C0F" w:rsidP="00D106DB">
      <w:pPr>
        <w:pStyle w:val="ListParagraph"/>
        <w:numPr>
          <w:ilvl w:val="0"/>
          <w:numId w:val="26"/>
        </w:numPr>
        <w:spacing w:line="360" w:lineRule="auto"/>
        <w:jc w:val="both"/>
        <w:rPr>
          <w:rFonts w:ascii="Times New Roman" w:eastAsia="Times New Roman" w:hAnsi="Times New Roman" w:cs="Times New Roman"/>
          <w:sz w:val="24"/>
        </w:rPr>
      </w:pPr>
      <w:r w:rsidRPr="007D6492">
        <w:rPr>
          <w:rFonts w:ascii="Times New Roman" w:eastAsia="Times New Roman" w:hAnsi="Times New Roman" w:cs="Times New Roman"/>
          <w:sz w:val="24"/>
        </w:rPr>
        <w:t xml:space="preserve"> statističkoj procjeni mjernih rezultata, koja uključu</w:t>
      </w:r>
      <w:r w:rsidR="007D6492">
        <w:rPr>
          <w:rFonts w:ascii="Times New Roman" w:eastAsia="Times New Roman" w:hAnsi="Times New Roman" w:cs="Times New Roman"/>
          <w:sz w:val="24"/>
        </w:rPr>
        <w:t>je odbacivanje grubih pogrešaka</w:t>
      </w:r>
    </w:p>
    <w:p w:rsidR="007D6492" w:rsidRDefault="0027051E" w:rsidP="00D106DB">
      <w:pPr>
        <w:pStyle w:val="ListParagraph"/>
        <w:numPr>
          <w:ilvl w:val="0"/>
          <w:numId w:val="26"/>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w:t>
      </w:r>
      <w:r w:rsidR="007D6492">
        <w:rPr>
          <w:rFonts w:ascii="Times New Roman" w:eastAsia="Times New Roman" w:hAnsi="Times New Roman" w:cs="Times New Roman"/>
          <w:sz w:val="24"/>
        </w:rPr>
        <w:t>emometrijskoj analizi i procjeni svih podataka</w:t>
      </w:r>
    </w:p>
    <w:p w:rsidR="007D6492" w:rsidRDefault="0027051E" w:rsidP="00D106DB">
      <w:pPr>
        <w:pStyle w:val="ListParagraph"/>
        <w:numPr>
          <w:ilvl w:val="0"/>
          <w:numId w:val="26"/>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w:t>
      </w:r>
      <w:r w:rsidR="007D6492">
        <w:rPr>
          <w:rFonts w:ascii="Times New Roman" w:eastAsia="Times New Roman" w:hAnsi="Times New Roman" w:cs="Times New Roman"/>
          <w:sz w:val="24"/>
        </w:rPr>
        <w:t xml:space="preserve">zboru </w:t>
      </w:r>
      <w:r>
        <w:rPr>
          <w:rFonts w:ascii="Times New Roman" w:eastAsia="Times New Roman" w:hAnsi="Times New Roman" w:cs="Times New Roman"/>
          <w:sz w:val="24"/>
        </w:rPr>
        <w:t xml:space="preserve">umjernog </w:t>
      </w:r>
      <w:r w:rsidR="007D6492">
        <w:rPr>
          <w:rFonts w:ascii="Times New Roman" w:eastAsia="Times New Roman" w:hAnsi="Times New Roman" w:cs="Times New Roman"/>
          <w:sz w:val="24"/>
        </w:rPr>
        <w:t>postupka</w:t>
      </w:r>
    </w:p>
    <w:p w:rsidR="0073394B" w:rsidRDefault="0027051E" w:rsidP="00D106DB">
      <w:pPr>
        <w:pStyle w:val="ListParagraph"/>
        <w:numPr>
          <w:ilvl w:val="0"/>
          <w:numId w:val="26"/>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w:t>
      </w:r>
      <w:r w:rsidR="007D6492">
        <w:rPr>
          <w:rFonts w:ascii="Times New Roman" w:eastAsia="Times New Roman" w:hAnsi="Times New Roman" w:cs="Times New Roman"/>
          <w:sz w:val="24"/>
        </w:rPr>
        <w:t>rovedbi regresijske analize</w:t>
      </w:r>
    </w:p>
    <w:p w:rsidR="00C425D3" w:rsidRPr="0073394B" w:rsidRDefault="000C6A8F" w:rsidP="0073394B">
      <w:pPr>
        <w:spacing w:line="360" w:lineRule="auto"/>
        <w:jc w:val="both"/>
        <w:rPr>
          <w:rFonts w:ascii="Times New Roman" w:eastAsia="Times New Roman" w:hAnsi="Times New Roman" w:cs="Times New Roman"/>
          <w:sz w:val="24"/>
        </w:rPr>
      </w:pPr>
      <w:r w:rsidRPr="0073394B">
        <w:rPr>
          <w:rFonts w:ascii="Times New Roman" w:eastAsia="Times New Roman" w:hAnsi="Times New Roman" w:cs="Times New Roman"/>
          <w:sz w:val="24"/>
        </w:rPr>
        <w:t>Analizirati se mogu pojedinačni i slučajno izabrani podaci, ili se može obaviti ukupna analiza podataka. O tome odlučuje analitičar, koji mora dobro poznavati prirodu problema, postupak konačne usporedbe podataka i očekivani rezultat</w:t>
      </w:r>
      <w:r w:rsidR="00027093" w:rsidRPr="0073394B">
        <w:rPr>
          <w:rFonts w:ascii="Times New Roman" w:eastAsia="Times New Roman" w:hAnsi="Times New Roman" w:cs="Times New Roman"/>
          <w:sz w:val="24"/>
        </w:rPr>
        <w:t xml:space="preserve"> [</w:t>
      </w:r>
      <w:r w:rsidR="00DD5B5B">
        <w:rPr>
          <w:rFonts w:ascii="Times New Roman" w:eastAsia="Times New Roman" w:hAnsi="Times New Roman" w:cs="Times New Roman"/>
          <w:sz w:val="24"/>
        </w:rPr>
        <w:t>35, 36</w:t>
      </w:r>
      <w:r w:rsidR="00027093" w:rsidRPr="0073394B">
        <w:rPr>
          <w:rFonts w:ascii="Times New Roman" w:eastAsia="Times New Roman" w:hAnsi="Times New Roman" w:cs="Times New Roman"/>
          <w:sz w:val="24"/>
        </w:rPr>
        <w:t>]</w:t>
      </w:r>
      <w:r w:rsidRPr="0073394B">
        <w:rPr>
          <w:rFonts w:ascii="Times New Roman" w:eastAsia="Times New Roman" w:hAnsi="Times New Roman" w:cs="Times New Roman"/>
          <w:sz w:val="24"/>
        </w:rPr>
        <w:t xml:space="preserve">. </w:t>
      </w:r>
    </w:p>
    <w:p w:rsidR="00A501CE" w:rsidRDefault="00A501CE" w:rsidP="009B7B09">
      <w:pPr>
        <w:spacing w:line="360" w:lineRule="auto"/>
        <w:jc w:val="both"/>
        <w:rPr>
          <w:rFonts w:ascii="Times New Roman" w:eastAsia="Times New Roman" w:hAnsi="Times New Roman" w:cs="Times New Roman"/>
          <w:sz w:val="24"/>
        </w:rPr>
      </w:pPr>
    </w:p>
    <w:p w:rsidR="00BF1DA6" w:rsidRDefault="00BF1DA6" w:rsidP="0065080A">
      <w:pPr>
        <w:spacing w:line="360" w:lineRule="auto"/>
        <w:rPr>
          <w:rFonts w:ascii="Times New Roman" w:eastAsia="Times New Roman" w:hAnsi="Times New Roman" w:cs="Times New Roman"/>
          <w:sz w:val="24"/>
        </w:rPr>
      </w:pPr>
    </w:p>
    <w:p w:rsidR="0065080A" w:rsidRDefault="0065080A" w:rsidP="0065080A">
      <w:pPr>
        <w:spacing w:line="360" w:lineRule="auto"/>
        <w:rPr>
          <w:rFonts w:ascii="Times New Roman" w:eastAsia="Times New Roman" w:hAnsi="Times New Roman" w:cs="Times New Roman"/>
          <w:sz w:val="24"/>
        </w:rPr>
      </w:pPr>
    </w:p>
    <w:p w:rsidR="0065080A" w:rsidRDefault="0065080A" w:rsidP="0065080A">
      <w:pPr>
        <w:spacing w:line="360" w:lineRule="auto"/>
        <w:rPr>
          <w:rFonts w:ascii="Times New Roman" w:eastAsia="Times New Roman" w:hAnsi="Times New Roman" w:cs="Times New Roman"/>
          <w:sz w:val="24"/>
        </w:rPr>
      </w:pPr>
    </w:p>
    <w:p w:rsidR="0065080A" w:rsidRDefault="0065080A" w:rsidP="0065080A">
      <w:pPr>
        <w:spacing w:line="360" w:lineRule="auto"/>
        <w:rPr>
          <w:rFonts w:ascii="Times New Roman" w:eastAsia="Times New Roman" w:hAnsi="Times New Roman" w:cs="Times New Roman"/>
          <w:sz w:val="24"/>
        </w:rPr>
      </w:pPr>
    </w:p>
    <w:p w:rsidR="0065080A" w:rsidRDefault="0065080A" w:rsidP="0065080A">
      <w:pPr>
        <w:spacing w:line="360" w:lineRule="auto"/>
        <w:rPr>
          <w:rFonts w:ascii="Times New Roman" w:eastAsia="Times New Roman" w:hAnsi="Times New Roman" w:cs="Times New Roman"/>
          <w:b/>
          <w:color w:val="548DD4" w:themeColor="text2" w:themeTint="99"/>
          <w:sz w:val="52"/>
          <w:szCs w:val="52"/>
        </w:rPr>
      </w:pPr>
    </w:p>
    <w:p w:rsidR="00BF1DA6" w:rsidRDefault="00BF1DA6" w:rsidP="002F286E">
      <w:pPr>
        <w:spacing w:line="360" w:lineRule="auto"/>
        <w:jc w:val="right"/>
        <w:rPr>
          <w:rFonts w:ascii="Times New Roman" w:eastAsia="Times New Roman" w:hAnsi="Times New Roman" w:cs="Times New Roman"/>
          <w:b/>
          <w:color w:val="548DD4" w:themeColor="text2" w:themeTint="99"/>
          <w:sz w:val="52"/>
          <w:szCs w:val="52"/>
        </w:rPr>
      </w:pPr>
    </w:p>
    <w:p w:rsidR="0073394B" w:rsidRDefault="002B0ECD" w:rsidP="002F286E">
      <w:pPr>
        <w:spacing w:line="360" w:lineRule="auto"/>
        <w:jc w:val="right"/>
        <w:rPr>
          <w:rFonts w:ascii="Times New Roman" w:eastAsia="Times New Roman" w:hAnsi="Times New Roman" w:cs="Times New Roman"/>
          <w:b/>
          <w:color w:val="548DD4" w:themeColor="text2" w:themeTint="99"/>
          <w:sz w:val="52"/>
          <w:szCs w:val="52"/>
        </w:rPr>
      </w:pPr>
      <w:r>
        <w:rPr>
          <w:rFonts w:ascii="Times New Roman" w:eastAsia="Times New Roman" w:hAnsi="Times New Roman" w:cs="Times New Roman"/>
          <w:b/>
          <w:color w:val="548DD4" w:themeColor="text2" w:themeTint="99"/>
          <w:sz w:val="52"/>
          <w:szCs w:val="52"/>
        </w:rPr>
        <w:t>2. OPĆI I SPECIFIČNI CILJEVI RADA</w:t>
      </w:r>
    </w:p>
    <w:p w:rsidR="0073394B" w:rsidRDefault="0073394B" w:rsidP="002F286E">
      <w:pPr>
        <w:spacing w:line="360" w:lineRule="auto"/>
        <w:jc w:val="right"/>
        <w:rPr>
          <w:rFonts w:ascii="Times New Roman" w:eastAsia="Times New Roman" w:hAnsi="Times New Roman" w:cs="Times New Roman"/>
          <w:b/>
          <w:color w:val="548DD4" w:themeColor="text2" w:themeTint="99"/>
          <w:sz w:val="52"/>
          <w:szCs w:val="52"/>
        </w:rPr>
      </w:pPr>
    </w:p>
    <w:p w:rsidR="002B0ECD" w:rsidRDefault="002B0ECD" w:rsidP="002F286E">
      <w:pPr>
        <w:spacing w:line="360" w:lineRule="auto"/>
        <w:jc w:val="right"/>
        <w:rPr>
          <w:rFonts w:ascii="Times New Roman" w:eastAsia="Times New Roman" w:hAnsi="Times New Roman" w:cs="Times New Roman"/>
          <w:b/>
          <w:color w:val="548DD4" w:themeColor="text2" w:themeTint="99"/>
          <w:sz w:val="52"/>
          <w:szCs w:val="52"/>
        </w:rPr>
      </w:pPr>
    </w:p>
    <w:p w:rsidR="002B0ECD" w:rsidRDefault="002B0ECD" w:rsidP="002F286E">
      <w:pPr>
        <w:spacing w:line="360" w:lineRule="auto"/>
        <w:jc w:val="right"/>
        <w:rPr>
          <w:rFonts w:ascii="Times New Roman" w:eastAsia="Times New Roman" w:hAnsi="Times New Roman" w:cs="Times New Roman"/>
          <w:b/>
          <w:color w:val="548DD4" w:themeColor="text2" w:themeTint="99"/>
          <w:sz w:val="52"/>
          <w:szCs w:val="52"/>
        </w:rPr>
      </w:pPr>
    </w:p>
    <w:p w:rsidR="002B0ECD" w:rsidRDefault="002B0ECD" w:rsidP="002F286E">
      <w:pPr>
        <w:spacing w:line="360" w:lineRule="auto"/>
        <w:jc w:val="right"/>
        <w:rPr>
          <w:rFonts w:ascii="Times New Roman" w:eastAsia="Times New Roman" w:hAnsi="Times New Roman" w:cs="Times New Roman"/>
          <w:b/>
          <w:color w:val="548DD4" w:themeColor="text2" w:themeTint="99"/>
          <w:sz w:val="52"/>
          <w:szCs w:val="52"/>
        </w:rPr>
      </w:pPr>
    </w:p>
    <w:p w:rsidR="002B0ECD" w:rsidRDefault="002B0ECD" w:rsidP="002F286E">
      <w:pPr>
        <w:spacing w:line="360" w:lineRule="auto"/>
        <w:jc w:val="right"/>
        <w:rPr>
          <w:rFonts w:ascii="Times New Roman" w:eastAsia="Times New Roman" w:hAnsi="Times New Roman" w:cs="Times New Roman"/>
          <w:b/>
          <w:color w:val="548DD4" w:themeColor="text2" w:themeTint="99"/>
          <w:sz w:val="52"/>
          <w:szCs w:val="52"/>
        </w:rPr>
      </w:pPr>
    </w:p>
    <w:p w:rsidR="002E00FE" w:rsidRDefault="002E00FE" w:rsidP="002F286E">
      <w:pPr>
        <w:spacing w:line="360" w:lineRule="auto"/>
        <w:jc w:val="right"/>
        <w:rPr>
          <w:rFonts w:ascii="Times New Roman" w:eastAsia="Times New Roman" w:hAnsi="Times New Roman" w:cs="Times New Roman"/>
          <w:b/>
          <w:color w:val="548DD4" w:themeColor="text2" w:themeTint="99"/>
          <w:sz w:val="52"/>
          <w:szCs w:val="52"/>
        </w:rPr>
      </w:pPr>
    </w:p>
    <w:p w:rsidR="002E00FE" w:rsidRDefault="002E00FE" w:rsidP="002F286E">
      <w:pPr>
        <w:spacing w:line="360" w:lineRule="auto"/>
        <w:jc w:val="right"/>
        <w:rPr>
          <w:rFonts w:ascii="Times New Roman" w:eastAsia="Times New Roman" w:hAnsi="Times New Roman" w:cs="Times New Roman"/>
          <w:b/>
          <w:color w:val="548DD4" w:themeColor="text2" w:themeTint="99"/>
          <w:sz w:val="52"/>
          <w:szCs w:val="52"/>
        </w:rPr>
      </w:pPr>
    </w:p>
    <w:p w:rsidR="002E00FE" w:rsidRDefault="002E00FE" w:rsidP="002F286E">
      <w:pPr>
        <w:spacing w:line="360" w:lineRule="auto"/>
        <w:jc w:val="right"/>
        <w:rPr>
          <w:rFonts w:ascii="Times New Roman" w:eastAsia="Times New Roman" w:hAnsi="Times New Roman" w:cs="Times New Roman"/>
          <w:b/>
          <w:color w:val="548DD4" w:themeColor="text2" w:themeTint="99"/>
          <w:sz w:val="52"/>
          <w:szCs w:val="52"/>
        </w:rPr>
      </w:pPr>
    </w:p>
    <w:p w:rsidR="002E00FE" w:rsidRDefault="002E00FE" w:rsidP="002F286E">
      <w:pPr>
        <w:spacing w:line="360" w:lineRule="auto"/>
        <w:jc w:val="right"/>
        <w:rPr>
          <w:rFonts w:ascii="Times New Roman" w:eastAsia="Times New Roman" w:hAnsi="Times New Roman" w:cs="Times New Roman"/>
          <w:b/>
          <w:color w:val="548DD4" w:themeColor="text2" w:themeTint="99"/>
          <w:sz w:val="52"/>
          <w:szCs w:val="52"/>
        </w:rPr>
      </w:pPr>
    </w:p>
    <w:p w:rsidR="00D40411" w:rsidRDefault="00D40411" w:rsidP="00883D7A">
      <w:pPr>
        <w:spacing w:line="360" w:lineRule="auto"/>
        <w:rPr>
          <w:rFonts w:ascii="Times New Roman" w:eastAsia="Times New Roman" w:hAnsi="Times New Roman" w:cs="Times New Roman"/>
          <w:b/>
          <w:color w:val="548DD4" w:themeColor="text2" w:themeTint="99"/>
          <w:sz w:val="52"/>
          <w:szCs w:val="52"/>
        </w:rPr>
      </w:pPr>
    </w:p>
    <w:p w:rsidR="00C54FF6" w:rsidRDefault="00C54FF6" w:rsidP="00C54FF6">
      <w:pPr>
        <w:spacing w:line="360" w:lineRule="auto"/>
        <w:jc w:val="both"/>
        <w:rPr>
          <w:rFonts w:ascii="Times New Roman" w:eastAsia="Times New Roman" w:hAnsi="Times New Roman" w:cs="Times New Roman"/>
          <w:color w:val="000000" w:themeColor="text1"/>
          <w:sz w:val="24"/>
          <w:szCs w:val="24"/>
        </w:rPr>
      </w:pPr>
      <w:r w:rsidRPr="00BF0FB5">
        <w:rPr>
          <w:rFonts w:ascii="Times New Roman" w:eastAsia="Times New Roman" w:hAnsi="Times New Roman" w:cs="Times New Roman"/>
          <w:color w:val="000000" w:themeColor="text1"/>
          <w:sz w:val="24"/>
          <w:szCs w:val="24"/>
        </w:rPr>
        <w:lastRenderedPageBreak/>
        <w:t xml:space="preserve">U Republici Hrvatskoj, prema Zakonu o trošarinama oporezivi su proizvodi energenti koji se koriste kao pogonsko gorivo ili kao gorivo za grijanje i električna energija. Plinsko ulje plavi dizel koje se koristi u poljoprivredi, ribolovu i akvakulturi ima visinu trošarine 0,0 što ga svrstava u energente sa smanjenom stopom poreza. Kako bi se naftni proizvodi razlikovali prema primjeni, namjerno se dodaju boje i marker. </w:t>
      </w:r>
      <w:r>
        <w:rPr>
          <w:rFonts w:ascii="Times New Roman" w:eastAsia="Times New Roman" w:hAnsi="Times New Roman" w:cs="Times New Roman"/>
          <w:color w:val="000000" w:themeColor="text1"/>
          <w:sz w:val="24"/>
          <w:szCs w:val="24"/>
        </w:rPr>
        <w:t>S</w:t>
      </w:r>
      <w:r w:rsidRPr="00BF0FB5">
        <w:rPr>
          <w:rFonts w:ascii="Times New Roman" w:eastAsia="Times New Roman" w:hAnsi="Times New Roman" w:cs="Times New Roman"/>
          <w:color w:val="000000" w:themeColor="text1"/>
          <w:sz w:val="24"/>
          <w:szCs w:val="24"/>
        </w:rPr>
        <w:t xml:space="preserve">ve zemlje EU obvezale su se na dodavanje SY 124 boje kao fiskalnog markera. </w:t>
      </w:r>
      <w:r>
        <w:rPr>
          <w:rFonts w:ascii="Times New Roman" w:eastAsia="Times New Roman" w:hAnsi="Times New Roman" w:cs="Times New Roman"/>
          <w:color w:val="000000" w:themeColor="text1"/>
          <w:sz w:val="24"/>
          <w:szCs w:val="24"/>
        </w:rPr>
        <w:t>U</w:t>
      </w:r>
      <w:r w:rsidRPr="00BF0FB5">
        <w:rPr>
          <w:rFonts w:ascii="Times New Roman" w:eastAsia="Times New Roman" w:hAnsi="Times New Roman" w:cs="Times New Roman"/>
          <w:color w:val="000000" w:themeColor="text1"/>
          <w:sz w:val="24"/>
          <w:szCs w:val="24"/>
        </w:rPr>
        <w:t xml:space="preserve"> RH se za označavanje plavog dizela</w:t>
      </w:r>
      <w:r>
        <w:rPr>
          <w:rFonts w:ascii="Times New Roman" w:eastAsia="Times New Roman" w:hAnsi="Times New Roman" w:cs="Times New Roman"/>
          <w:color w:val="000000" w:themeColor="text1"/>
          <w:sz w:val="24"/>
          <w:szCs w:val="24"/>
        </w:rPr>
        <w:t>, uz fiskalni marker,</w:t>
      </w:r>
      <w:r w:rsidRPr="00BF0FB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dodaje</w:t>
      </w:r>
      <w:r w:rsidRPr="00BF0FB5">
        <w:rPr>
          <w:rFonts w:ascii="Times New Roman" w:eastAsia="Times New Roman" w:hAnsi="Times New Roman" w:cs="Times New Roman"/>
          <w:color w:val="000000" w:themeColor="text1"/>
          <w:sz w:val="24"/>
          <w:szCs w:val="24"/>
        </w:rPr>
        <w:t xml:space="preserve"> plava boja SB 35. Prisutnost ovih sastojaka u gorivu određuje trošarinu i njihovo uklanjanje iz goriva je ilegalno i uzrokuje značajne gubitke. </w:t>
      </w:r>
      <w:r>
        <w:rPr>
          <w:rFonts w:ascii="Times New Roman" w:eastAsia="Times New Roman" w:hAnsi="Times New Roman" w:cs="Times New Roman"/>
          <w:color w:val="000000" w:themeColor="text1"/>
          <w:sz w:val="24"/>
          <w:szCs w:val="24"/>
        </w:rPr>
        <w:t>T</w:t>
      </w:r>
      <w:r w:rsidRPr="00BF0FB5">
        <w:rPr>
          <w:rFonts w:ascii="Times New Roman" w:eastAsia="Times New Roman" w:hAnsi="Times New Roman" w:cs="Times New Roman"/>
          <w:color w:val="000000" w:themeColor="text1"/>
          <w:sz w:val="24"/>
          <w:szCs w:val="24"/>
        </w:rPr>
        <w:t>ijekom postupka uklanjanja</w:t>
      </w:r>
      <w:r>
        <w:rPr>
          <w:rFonts w:ascii="Times New Roman" w:eastAsia="Times New Roman" w:hAnsi="Times New Roman" w:cs="Times New Roman"/>
          <w:color w:val="000000" w:themeColor="text1"/>
          <w:sz w:val="24"/>
          <w:szCs w:val="24"/>
        </w:rPr>
        <w:t xml:space="preserve">, </w:t>
      </w:r>
      <w:r w:rsidRPr="00BF0FB5">
        <w:rPr>
          <w:rFonts w:ascii="Times New Roman" w:eastAsia="Times New Roman" w:hAnsi="Times New Roman" w:cs="Times New Roman"/>
          <w:color w:val="000000" w:themeColor="text1"/>
          <w:sz w:val="24"/>
          <w:szCs w:val="24"/>
        </w:rPr>
        <w:t>u gorivu zaostanu male količine odgovarajućeg markera i boje</w:t>
      </w:r>
      <w:r>
        <w:rPr>
          <w:rFonts w:ascii="Times New Roman" w:eastAsia="Times New Roman" w:hAnsi="Times New Roman" w:cs="Times New Roman"/>
          <w:color w:val="000000" w:themeColor="text1"/>
          <w:sz w:val="24"/>
          <w:szCs w:val="24"/>
        </w:rPr>
        <w:t xml:space="preserve"> koje nije moguće detektirati vizualno. Međutim</w:t>
      </w:r>
      <w:r w:rsidRPr="00BF0FB5">
        <w:rPr>
          <w:rFonts w:ascii="Times New Roman" w:eastAsia="Times New Roman" w:hAnsi="Times New Roman" w:cs="Times New Roman"/>
          <w:color w:val="000000" w:themeColor="text1"/>
          <w:sz w:val="24"/>
          <w:szCs w:val="24"/>
        </w:rPr>
        <w:t xml:space="preserve">, primjenom osjetljive analitičke metode moguće je detektirati ilegalne aktivnosti i nenamjensko korištenje plavog dizela. </w:t>
      </w:r>
      <w:r>
        <w:rPr>
          <w:rFonts w:ascii="Times New Roman" w:eastAsia="Times New Roman" w:hAnsi="Times New Roman" w:cs="Times New Roman"/>
          <w:color w:val="000000" w:themeColor="text1"/>
          <w:sz w:val="24"/>
          <w:szCs w:val="24"/>
        </w:rPr>
        <w:t>I</w:t>
      </w:r>
      <w:r w:rsidRPr="00BF0FB5">
        <w:rPr>
          <w:rFonts w:ascii="Times New Roman" w:eastAsia="Times New Roman" w:hAnsi="Times New Roman" w:cs="Times New Roman"/>
          <w:color w:val="000000" w:themeColor="text1"/>
          <w:sz w:val="24"/>
          <w:szCs w:val="24"/>
        </w:rPr>
        <w:t>zravnom analizom nije moguće detektirati niske koncentracije boje te je neophodna prethodna priprema uzorka, postupak koji će omogućiti uklanjanje sastojaka matice uzorka koje interferiraju s analitom i istovremeno koncentriranje samog analita (boje).</w:t>
      </w:r>
    </w:p>
    <w:p w:rsidR="00C54FF6" w:rsidRPr="007419F0" w:rsidRDefault="00C54FF6" w:rsidP="00C54FF6">
      <w:pPr>
        <w:spacing w:line="360" w:lineRule="auto"/>
        <w:rPr>
          <w:rFonts w:ascii="Times New Roman" w:eastAsia="Times New Roman" w:hAnsi="Times New Roman" w:cs="Times New Roman"/>
          <w:b/>
          <w:color w:val="000000" w:themeColor="text1"/>
          <w:sz w:val="24"/>
          <w:szCs w:val="24"/>
        </w:rPr>
      </w:pPr>
      <w:r w:rsidRPr="007419F0">
        <w:rPr>
          <w:rFonts w:ascii="Times New Roman" w:eastAsia="Times New Roman" w:hAnsi="Times New Roman" w:cs="Times New Roman"/>
          <w:b/>
          <w:color w:val="000000" w:themeColor="text1"/>
          <w:sz w:val="24"/>
          <w:szCs w:val="24"/>
        </w:rPr>
        <w:t>Cilj istraživanja:</w:t>
      </w:r>
    </w:p>
    <w:p w:rsidR="00C54FF6" w:rsidRPr="00686A81" w:rsidRDefault="00C54FF6" w:rsidP="00C54FF6">
      <w:pPr>
        <w:spacing w:line="360" w:lineRule="auto"/>
        <w:jc w:val="both"/>
        <w:rPr>
          <w:rFonts w:ascii="Times New Roman" w:eastAsia="Times New Roman" w:hAnsi="Times New Roman" w:cs="Times New Roman"/>
          <w:color w:val="000000" w:themeColor="text1"/>
          <w:sz w:val="24"/>
          <w:szCs w:val="24"/>
        </w:rPr>
      </w:pPr>
      <w:r w:rsidRPr="00686A81">
        <w:rPr>
          <w:rFonts w:ascii="Times New Roman" w:eastAsia="Times New Roman" w:hAnsi="Times New Roman" w:cs="Times New Roman"/>
          <w:color w:val="000000" w:themeColor="text1"/>
          <w:sz w:val="24"/>
          <w:szCs w:val="24"/>
        </w:rPr>
        <w:t xml:space="preserve">Cilj istraživanja opisanog u ovom radu bio je razviti analitičku metodu koja će omogućiti istovremeno određivanje euromarkera </w:t>
      </w:r>
      <w:r w:rsidRPr="00686A81">
        <w:rPr>
          <w:rFonts w:ascii="Times New Roman" w:eastAsia="Times New Roman" w:hAnsi="Times New Roman" w:cs="Times New Roman"/>
          <w:i/>
          <w:color w:val="000000" w:themeColor="text1"/>
          <w:sz w:val="24"/>
          <w:szCs w:val="24"/>
        </w:rPr>
        <w:t>Solvent Yellow</w:t>
      </w:r>
      <w:r w:rsidRPr="00686A81">
        <w:rPr>
          <w:rFonts w:ascii="Times New Roman" w:eastAsia="Times New Roman" w:hAnsi="Times New Roman" w:cs="Times New Roman"/>
          <w:color w:val="000000" w:themeColor="text1"/>
          <w:sz w:val="24"/>
          <w:szCs w:val="24"/>
        </w:rPr>
        <w:t xml:space="preserve"> 124 i plave boje </w:t>
      </w:r>
      <w:r w:rsidRPr="00686A81">
        <w:rPr>
          <w:rFonts w:ascii="Times New Roman" w:eastAsia="Times New Roman" w:hAnsi="Times New Roman" w:cs="Times New Roman"/>
          <w:i/>
          <w:color w:val="000000" w:themeColor="text1"/>
          <w:sz w:val="24"/>
          <w:szCs w:val="24"/>
        </w:rPr>
        <w:t>Solvent Blue</w:t>
      </w:r>
      <w:r w:rsidRPr="00686A81">
        <w:rPr>
          <w:rFonts w:ascii="Times New Roman" w:eastAsia="Times New Roman" w:hAnsi="Times New Roman" w:cs="Times New Roman"/>
          <w:color w:val="000000" w:themeColor="text1"/>
          <w:sz w:val="24"/>
          <w:szCs w:val="24"/>
        </w:rPr>
        <w:t xml:space="preserve"> 35 u uzorcima dizel goriva. Razvijena metoda omogućit će potvrđivanje ili odbacivanje sumnje zlouporabe plavog dizel goriva.</w:t>
      </w:r>
    </w:p>
    <w:p w:rsidR="00C54FF6" w:rsidRPr="007419F0" w:rsidRDefault="00C54FF6" w:rsidP="00C54FF6">
      <w:pPr>
        <w:spacing w:line="360" w:lineRule="auto"/>
        <w:rPr>
          <w:rFonts w:ascii="Times New Roman" w:eastAsia="Times New Roman" w:hAnsi="Times New Roman" w:cs="Times New Roman"/>
          <w:b/>
          <w:color w:val="000000" w:themeColor="text1"/>
          <w:sz w:val="24"/>
          <w:szCs w:val="24"/>
        </w:rPr>
      </w:pPr>
      <w:r w:rsidRPr="007419F0">
        <w:rPr>
          <w:rFonts w:ascii="Times New Roman" w:eastAsia="Times New Roman" w:hAnsi="Times New Roman" w:cs="Times New Roman"/>
          <w:b/>
          <w:color w:val="000000" w:themeColor="text1"/>
          <w:sz w:val="24"/>
          <w:szCs w:val="24"/>
        </w:rPr>
        <w:t>Specifični ciljevi istraživanja:</w:t>
      </w:r>
    </w:p>
    <w:p w:rsidR="00C54FF6" w:rsidRPr="00686A81" w:rsidRDefault="00C54FF6" w:rsidP="00C54FF6">
      <w:pPr>
        <w:pStyle w:val="ListParagraph"/>
        <w:numPr>
          <w:ilvl w:val="0"/>
          <w:numId w:val="28"/>
        </w:numPr>
        <w:spacing w:line="360" w:lineRule="auto"/>
        <w:rPr>
          <w:rFonts w:ascii="Times New Roman" w:eastAsia="Times New Roman" w:hAnsi="Times New Roman" w:cs="Times New Roman"/>
          <w:color w:val="000000" w:themeColor="text1"/>
          <w:sz w:val="24"/>
          <w:szCs w:val="24"/>
        </w:rPr>
      </w:pPr>
      <w:r w:rsidRPr="00686A81">
        <w:rPr>
          <w:rFonts w:ascii="Times New Roman" w:eastAsia="Times New Roman" w:hAnsi="Times New Roman" w:cs="Times New Roman"/>
          <w:color w:val="000000" w:themeColor="text1"/>
          <w:sz w:val="24"/>
          <w:szCs w:val="24"/>
        </w:rPr>
        <w:t xml:space="preserve">razviti metodu pripreme uzorka dizel goriva za kromatografsko određivanje boje </w:t>
      </w:r>
      <w:r w:rsidRPr="00686A81">
        <w:rPr>
          <w:rFonts w:ascii="Times New Roman" w:eastAsia="Times New Roman" w:hAnsi="Times New Roman" w:cs="Times New Roman"/>
          <w:i/>
          <w:color w:val="000000" w:themeColor="text1"/>
          <w:sz w:val="24"/>
          <w:szCs w:val="24"/>
        </w:rPr>
        <w:t>Solvent Blue</w:t>
      </w:r>
      <w:r w:rsidRPr="00686A81">
        <w:rPr>
          <w:rFonts w:ascii="Times New Roman" w:eastAsia="Times New Roman" w:hAnsi="Times New Roman" w:cs="Times New Roman"/>
          <w:color w:val="000000" w:themeColor="text1"/>
          <w:sz w:val="24"/>
          <w:szCs w:val="24"/>
        </w:rPr>
        <w:t xml:space="preserve"> 35 </w:t>
      </w:r>
    </w:p>
    <w:p w:rsidR="00C54FF6" w:rsidRPr="00686A81" w:rsidRDefault="00C54FF6" w:rsidP="00C54FF6">
      <w:pPr>
        <w:pStyle w:val="ListParagraph"/>
        <w:numPr>
          <w:ilvl w:val="0"/>
          <w:numId w:val="28"/>
        </w:numPr>
        <w:spacing w:line="360" w:lineRule="auto"/>
        <w:rPr>
          <w:rFonts w:ascii="Times New Roman" w:eastAsia="Times New Roman" w:hAnsi="Times New Roman" w:cs="Times New Roman"/>
          <w:color w:val="000000" w:themeColor="text1"/>
          <w:sz w:val="24"/>
          <w:szCs w:val="24"/>
        </w:rPr>
      </w:pPr>
      <w:r w:rsidRPr="00686A81">
        <w:rPr>
          <w:rFonts w:ascii="Times New Roman" w:eastAsia="Times New Roman" w:hAnsi="Times New Roman" w:cs="Times New Roman"/>
          <w:color w:val="000000" w:themeColor="text1"/>
          <w:sz w:val="24"/>
          <w:szCs w:val="24"/>
        </w:rPr>
        <w:t xml:space="preserve">odrediti optimalne eksperimentalne uvjete za ekstrakciju boje </w:t>
      </w:r>
      <w:r w:rsidRPr="00686A81">
        <w:rPr>
          <w:rFonts w:ascii="Times New Roman" w:eastAsia="Times New Roman" w:hAnsi="Times New Roman" w:cs="Times New Roman"/>
          <w:i/>
          <w:color w:val="000000" w:themeColor="text1"/>
          <w:sz w:val="24"/>
          <w:szCs w:val="24"/>
        </w:rPr>
        <w:t>Solvent Blue</w:t>
      </w:r>
      <w:r w:rsidRPr="00686A81">
        <w:rPr>
          <w:rFonts w:ascii="Times New Roman" w:eastAsia="Times New Roman" w:hAnsi="Times New Roman" w:cs="Times New Roman"/>
          <w:color w:val="000000" w:themeColor="text1"/>
          <w:sz w:val="24"/>
          <w:szCs w:val="24"/>
        </w:rPr>
        <w:t xml:space="preserve"> 35 čvrstom fazom (SPE)</w:t>
      </w:r>
    </w:p>
    <w:p w:rsidR="00C54FF6" w:rsidRPr="00686A81" w:rsidRDefault="00C54FF6" w:rsidP="00C54FF6">
      <w:pPr>
        <w:pStyle w:val="ListParagraph"/>
        <w:numPr>
          <w:ilvl w:val="0"/>
          <w:numId w:val="28"/>
        </w:numPr>
        <w:spacing w:line="360" w:lineRule="auto"/>
        <w:rPr>
          <w:rFonts w:ascii="Times New Roman" w:eastAsia="Times New Roman" w:hAnsi="Times New Roman" w:cs="Times New Roman"/>
          <w:color w:val="000000" w:themeColor="text1"/>
          <w:sz w:val="24"/>
          <w:szCs w:val="24"/>
        </w:rPr>
      </w:pPr>
      <w:r w:rsidRPr="00686A81">
        <w:rPr>
          <w:rFonts w:ascii="Times New Roman" w:eastAsia="Times New Roman" w:hAnsi="Times New Roman" w:cs="Times New Roman"/>
          <w:color w:val="000000" w:themeColor="text1"/>
          <w:sz w:val="24"/>
          <w:szCs w:val="24"/>
        </w:rPr>
        <w:t xml:space="preserve">validacijom metode SPE-HPLC-DAD potvrditi primjenjivost razvijene metode za određivanje boje </w:t>
      </w:r>
      <w:r w:rsidRPr="00686A81">
        <w:rPr>
          <w:rFonts w:ascii="Times New Roman" w:eastAsia="Times New Roman" w:hAnsi="Times New Roman" w:cs="Times New Roman"/>
          <w:i/>
          <w:color w:val="000000" w:themeColor="text1"/>
          <w:sz w:val="24"/>
          <w:szCs w:val="24"/>
        </w:rPr>
        <w:t>Solvent Blue</w:t>
      </w:r>
      <w:r w:rsidRPr="00686A81">
        <w:rPr>
          <w:rFonts w:ascii="Times New Roman" w:eastAsia="Times New Roman" w:hAnsi="Times New Roman" w:cs="Times New Roman"/>
          <w:color w:val="000000" w:themeColor="text1"/>
          <w:sz w:val="24"/>
          <w:szCs w:val="24"/>
        </w:rPr>
        <w:t xml:space="preserve"> 35 u uzorcima dizel goriva</w:t>
      </w:r>
    </w:p>
    <w:p w:rsidR="002B0ECD" w:rsidRPr="00C54FF6" w:rsidRDefault="00C54FF6" w:rsidP="00C54FF6">
      <w:pPr>
        <w:pStyle w:val="ListParagraph"/>
        <w:numPr>
          <w:ilvl w:val="0"/>
          <w:numId w:val="28"/>
        </w:numPr>
        <w:spacing w:line="360" w:lineRule="auto"/>
        <w:rPr>
          <w:rFonts w:ascii="Times New Roman" w:eastAsia="Times New Roman" w:hAnsi="Times New Roman" w:cs="Times New Roman"/>
          <w:color w:val="000000" w:themeColor="text1"/>
          <w:sz w:val="24"/>
          <w:szCs w:val="24"/>
        </w:rPr>
      </w:pPr>
      <w:r w:rsidRPr="00686A81">
        <w:rPr>
          <w:rFonts w:ascii="Times New Roman" w:eastAsia="Times New Roman" w:hAnsi="Times New Roman" w:cs="Times New Roman"/>
          <w:color w:val="000000" w:themeColor="text1"/>
          <w:sz w:val="24"/>
          <w:szCs w:val="24"/>
        </w:rPr>
        <w:t xml:space="preserve">razvijenu, optimiranu i validiranu metodu primijeniti u analizi realnih uzoraka dizel goriva i time potvrditi mogućnost istovremenog određivanja euromarkera </w:t>
      </w:r>
      <w:r w:rsidRPr="00686A81">
        <w:rPr>
          <w:rFonts w:ascii="Times New Roman" w:eastAsia="Times New Roman" w:hAnsi="Times New Roman" w:cs="Times New Roman"/>
          <w:i/>
          <w:color w:val="000000" w:themeColor="text1"/>
          <w:sz w:val="24"/>
          <w:szCs w:val="24"/>
        </w:rPr>
        <w:t>Solvent Yellow</w:t>
      </w:r>
      <w:r w:rsidRPr="00686A81">
        <w:rPr>
          <w:rFonts w:ascii="Times New Roman" w:eastAsia="Times New Roman" w:hAnsi="Times New Roman" w:cs="Times New Roman"/>
          <w:color w:val="000000" w:themeColor="text1"/>
          <w:sz w:val="24"/>
          <w:szCs w:val="24"/>
        </w:rPr>
        <w:t xml:space="preserve"> 124 i boje </w:t>
      </w:r>
      <w:r w:rsidRPr="00686A81">
        <w:rPr>
          <w:rFonts w:ascii="Times New Roman" w:eastAsia="Times New Roman" w:hAnsi="Times New Roman" w:cs="Times New Roman"/>
          <w:i/>
          <w:color w:val="000000" w:themeColor="text1"/>
          <w:sz w:val="24"/>
          <w:szCs w:val="24"/>
        </w:rPr>
        <w:t>Solvent Blue</w:t>
      </w:r>
      <w:r w:rsidRPr="00686A81">
        <w:rPr>
          <w:rFonts w:ascii="Times New Roman" w:eastAsia="Times New Roman" w:hAnsi="Times New Roman" w:cs="Times New Roman"/>
          <w:color w:val="000000" w:themeColor="text1"/>
          <w:sz w:val="24"/>
          <w:szCs w:val="24"/>
        </w:rPr>
        <w:t xml:space="preserve"> 35</w:t>
      </w:r>
    </w:p>
    <w:p w:rsidR="00C54FF6" w:rsidRDefault="00C54FF6" w:rsidP="00C54FF6">
      <w:pPr>
        <w:spacing w:line="360" w:lineRule="auto"/>
        <w:rPr>
          <w:rFonts w:ascii="Times New Roman" w:eastAsia="Times New Roman" w:hAnsi="Times New Roman" w:cs="Times New Roman"/>
          <w:b/>
          <w:color w:val="548DD4" w:themeColor="text2" w:themeTint="99"/>
          <w:sz w:val="52"/>
          <w:szCs w:val="52"/>
        </w:rPr>
      </w:pPr>
    </w:p>
    <w:p w:rsidR="00C54FF6" w:rsidRDefault="00C54FF6" w:rsidP="00C54FF6">
      <w:pPr>
        <w:spacing w:line="360" w:lineRule="auto"/>
        <w:rPr>
          <w:rFonts w:ascii="Times New Roman" w:eastAsia="Times New Roman" w:hAnsi="Times New Roman" w:cs="Times New Roman"/>
          <w:b/>
          <w:color w:val="548DD4" w:themeColor="text2" w:themeTint="99"/>
          <w:sz w:val="52"/>
          <w:szCs w:val="52"/>
        </w:rPr>
      </w:pPr>
    </w:p>
    <w:p w:rsidR="009E3367" w:rsidRPr="00FE1310" w:rsidRDefault="00342986" w:rsidP="00C54FF6">
      <w:pPr>
        <w:spacing w:line="360" w:lineRule="auto"/>
        <w:jc w:val="right"/>
        <w:rPr>
          <w:rFonts w:ascii="Times New Roman" w:eastAsia="Times New Roman" w:hAnsi="Times New Roman" w:cs="Times New Roman"/>
          <w:b/>
          <w:color w:val="548DD4" w:themeColor="text2" w:themeTint="99"/>
          <w:sz w:val="52"/>
          <w:szCs w:val="52"/>
        </w:rPr>
      </w:pPr>
      <w:r w:rsidRPr="00FE1310">
        <w:rPr>
          <w:rFonts w:ascii="Times New Roman" w:eastAsia="Times New Roman" w:hAnsi="Times New Roman" w:cs="Times New Roman"/>
          <w:b/>
          <w:color w:val="548DD4" w:themeColor="text2" w:themeTint="99"/>
          <w:sz w:val="52"/>
          <w:szCs w:val="52"/>
        </w:rPr>
        <w:t xml:space="preserve">3. </w:t>
      </w:r>
      <w:r w:rsidR="002B0ECD">
        <w:rPr>
          <w:rFonts w:ascii="Times New Roman" w:eastAsia="Times New Roman" w:hAnsi="Times New Roman" w:cs="Times New Roman"/>
          <w:b/>
          <w:color w:val="548DD4" w:themeColor="text2" w:themeTint="99"/>
          <w:sz w:val="52"/>
          <w:szCs w:val="52"/>
        </w:rPr>
        <w:t>MATERIJALI I METODE</w:t>
      </w: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FE1310" w:rsidRDefault="00FE1310" w:rsidP="009B7B09">
      <w:pPr>
        <w:spacing w:line="360" w:lineRule="auto"/>
        <w:jc w:val="both"/>
        <w:rPr>
          <w:rFonts w:ascii="Times New Roman" w:eastAsia="Times New Roman" w:hAnsi="Times New Roman" w:cs="Times New Roman"/>
          <w:b/>
          <w:sz w:val="28"/>
          <w:szCs w:val="28"/>
        </w:rPr>
      </w:pPr>
    </w:p>
    <w:p w:rsidR="00713CEE" w:rsidRDefault="00713CEE" w:rsidP="009B7B09">
      <w:pPr>
        <w:spacing w:line="360" w:lineRule="auto"/>
        <w:jc w:val="both"/>
        <w:rPr>
          <w:rFonts w:ascii="Times New Roman" w:eastAsia="Times New Roman" w:hAnsi="Times New Roman" w:cs="Times New Roman"/>
          <w:b/>
          <w:sz w:val="28"/>
          <w:szCs w:val="28"/>
        </w:rPr>
      </w:pPr>
    </w:p>
    <w:p w:rsidR="00A501CE" w:rsidRDefault="00A501CE" w:rsidP="009B7B09">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3.1. </w:t>
      </w:r>
      <w:r w:rsidR="00FD761E">
        <w:rPr>
          <w:rFonts w:ascii="Times New Roman" w:eastAsia="Times New Roman" w:hAnsi="Times New Roman" w:cs="Times New Roman"/>
          <w:b/>
          <w:sz w:val="28"/>
          <w:szCs w:val="28"/>
        </w:rPr>
        <w:t>MATERIJALI</w:t>
      </w:r>
    </w:p>
    <w:p w:rsidR="009909B9" w:rsidRDefault="009909B9" w:rsidP="009B7B09">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3.1.1. </w:t>
      </w:r>
      <w:r w:rsidR="00FD761E">
        <w:rPr>
          <w:rFonts w:ascii="Times New Roman" w:eastAsia="Times New Roman" w:hAnsi="Times New Roman" w:cs="Times New Roman"/>
          <w:b/>
          <w:sz w:val="28"/>
          <w:szCs w:val="28"/>
        </w:rPr>
        <w:t>KEMIKALIJE</w:t>
      </w:r>
    </w:p>
    <w:p w:rsidR="009E3367" w:rsidRPr="009E3367" w:rsidRDefault="009909B9" w:rsidP="009B7B0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Popis svih kemikalija korištenih u ovom radu </w:t>
      </w:r>
      <w:r w:rsidR="00747DDB">
        <w:rPr>
          <w:rFonts w:ascii="Times New Roman" w:eastAsia="Times New Roman" w:hAnsi="Times New Roman" w:cs="Times New Roman"/>
          <w:sz w:val="24"/>
          <w:szCs w:val="24"/>
        </w:rPr>
        <w:t xml:space="preserve">nalazi </w:t>
      </w:r>
      <w:r>
        <w:rPr>
          <w:rFonts w:ascii="Times New Roman" w:eastAsia="Times New Roman" w:hAnsi="Times New Roman" w:cs="Times New Roman"/>
          <w:sz w:val="24"/>
          <w:szCs w:val="24"/>
        </w:rPr>
        <w:t>s</w:t>
      </w:r>
      <w:r w:rsidR="00747DD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u </w:t>
      </w:r>
      <w:r w:rsidRPr="009909B9">
        <w:rPr>
          <w:rFonts w:ascii="Times New Roman" w:eastAsia="Times New Roman" w:hAnsi="Times New Roman" w:cs="Times New Roman"/>
          <w:b/>
          <w:sz w:val="24"/>
          <w:szCs w:val="24"/>
        </w:rPr>
        <w:t>tablici 3</w:t>
      </w:r>
      <w:r>
        <w:rPr>
          <w:rFonts w:ascii="Times New Roman" w:eastAsia="Times New Roman" w:hAnsi="Times New Roman" w:cs="Times New Roman"/>
          <w:sz w:val="24"/>
          <w:szCs w:val="24"/>
        </w:rPr>
        <w:t>.</w:t>
      </w:r>
    </w:p>
    <w:p w:rsidR="009909B9" w:rsidRDefault="009909B9" w:rsidP="009B7B09">
      <w:pPr>
        <w:spacing w:line="360" w:lineRule="auto"/>
        <w:jc w:val="both"/>
        <w:rPr>
          <w:rFonts w:ascii="Times New Roman" w:eastAsia="Times New Roman" w:hAnsi="Times New Roman" w:cs="Times New Roman"/>
          <w:sz w:val="24"/>
          <w:szCs w:val="24"/>
        </w:rPr>
      </w:pPr>
      <w:r w:rsidRPr="00B904F4">
        <w:rPr>
          <w:rFonts w:ascii="Times New Roman" w:eastAsia="Times New Roman" w:hAnsi="Times New Roman" w:cs="Times New Roman"/>
          <w:b/>
          <w:sz w:val="24"/>
          <w:szCs w:val="24"/>
        </w:rPr>
        <w:t>Tablica 3</w:t>
      </w:r>
      <w:r>
        <w:rPr>
          <w:rFonts w:ascii="Times New Roman" w:eastAsia="Times New Roman" w:hAnsi="Times New Roman" w:cs="Times New Roman"/>
          <w:sz w:val="24"/>
          <w:szCs w:val="24"/>
        </w:rPr>
        <w:t>. Popis korištenih kemikalija</w:t>
      </w:r>
    </w:p>
    <w:tbl>
      <w:tblPr>
        <w:tblStyle w:val="TableGrid"/>
        <w:tblW w:w="0" w:type="auto"/>
        <w:tblLook w:val="04A0" w:firstRow="1" w:lastRow="0" w:firstColumn="1" w:lastColumn="0" w:noHBand="0" w:noVBand="1"/>
      </w:tblPr>
      <w:tblGrid>
        <w:gridCol w:w="3096"/>
        <w:gridCol w:w="1832"/>
        <w:gridCol w:w="4360"/>
      </w:tblGrid>
      <w:tr w:rsidR="0057092B" w:rsidTr="006D63C8">
        <w:tc>
          <w:tcPr>
            <w:tcW w:w="3096"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NAZIV KEMIKALIJE</w:t>
            </w:r>
          </w:p>
        </w:tc>
        <w:tc>
          <w:tcPr>
            <w:tcW w:w="1832"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ČISTOĆA</w:t>
            </w:r>
          </w:p>
        </w:tc>
        <w:tc>
          <w:tcPr>
            <w:tcW w:w="4360"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PROIZVOĐAČ</w:t>
            </w:r>
          </w:p>
        </w:tc>
      </w:tr>
      <w:tr w:rsidR="0057092B" w:rsidTr="006D63C8">
        <w:tc>
          <w:tcPr>
            <w:tcW w:w="3096"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HEKSAN (C</w:t>
            </w:r>
            <w:r w:rsidRPr="0057092B">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H</w:t>
            </w:r>
            <w:r w:rsidRPr="0057092B">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w:t>
            </w:r>
          </w:p>
        </w:tc>
        <w:tc>
          <w:tcPr>
            <w:tcW w:w="1832" w:type="dxa"/>
          </w:tcPr>
          <w:p w:rsidR="0057092B" w:rsidRDefault="0065657D"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Sigma-Aldrich, </w:t>
            </w:r>
            <w:r w:rsidR="00B638F6" w:rsidRPr="00B638F6">
              <w:rPr>
                <w:rFonts w:ascii="Times New Roman" w:eastAsia="Times New Roman" w:hAnsi="Times New Roman" w:cs="Times New Roman"/>
                <w:sz w:val="24"/>
                <w:szCs w:val="24"/>
              </w:rPr>
              <w:t>St. Louis, Missouri, SAD</w:t>
            </w:r>
          </w:p>
        </w:tc>
      </w:tr>
      <w:tr w:rsidR="0057092B" w:rsidTr="006D63C8">
        <w:tc>
          <w:tcPr>
            <w:tcW w:w="3096" w:type="dxa"/>
          </w:tcPr>
          <w:p w:rsidR="0057092B" w:rsidRDefault="0057092B" w:rsidP="00FE6A6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FE6A65">
              <w:rPr>
                <w:rFonts w:ascii="Times New Roman" w:eastAsia="Times New Roman" w:hAnsi="Times New Roman" w:cs="Times New Roman"/>
                <w:sz w:val="24"/>
                <w:szCs w:val="24"/>
              </w:rPr>
              <w:t>-</w:t>
            </w:r>
            <w:r>
              <w:rPr>
                <w:rFonts w:ascii="Times New Roman" w:eastAsia="Times New Roman" w:hAnsi="Times New Roman" w:cs="Times New Roman"/>
                <w:sz w:val="24"/>
                <w:szCs w:val="24"/>
              </w:rPr>
              <w:t>HEPTAN (C</w:t>
            </w:r>
            <w:r w:rsidRPr="0057092B">
              <w:rPr>
                <w:rFonts w:ascii="Times New Roman" w:eastAsia="Times New Roman" w:hAnsi="Times New Roman" w:cs="Times New Roman"/>
                <w:sz w:val="24"/>
                <w:szCs w:val="24"/>
                <w:vertAlign w:val="subscript"/>
              </w:rPr>
              <w:t>7</w:t>
            </w:r>
            <w:r>
              <w:rPr>
                <w:rFonts w:ascii="Times New Roman" w:eastAsia="Times New Roman" w:hAnsi="Times New Roman" w:cs="Times New Roman"/>
                <w:sz w:val="24"/>
                <w:szCs w:val="24"/>
              </w:rPr>
              <w:t>H</w:t>
            </w:r>
            <w:r w:rsidRPr="0057092B">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Gram-Mol, </w:t>
            </w:r>
            <w:r w:rsidR="00B638F6">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Hrvatska</w:t>
            </w:r>
          </w:p>
        </w:tc>
      </w:tr>
      <w:tr w:rsidR="0057092B" w:rsidTr="006D63C8">
        <w:tc>
          <w:tcPr>
            <w:tcW w:w="3096"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KSILEN (C</w:t>
            </w:r>
            <w:r w:rsidRPr="0057092B">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H</w:t>
            </w:r>
            <w:r w:rsidRPr="0057092B">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Kemika, </w:t>
            </w:r>
            <w:r w:rsidR="00B638F6">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Hrvatska</w:t>
            </w:r>
          </w:p>
        </w:tc>
      </w:tr>
      <w:tr w:rsidR="0057092B" w:rsidTr="006D63C8">
        <w:tc>
          <w:tcPr>
            <w:tcW w:w="3096" w:type="dxa"/>
          </w:tcPr>
          <w:p w:rsidR="0057092B" w:rsidRDefault="0057092B" w:rsidP="0057092B">
            <w:pPr>
              <w:spacing w:line="360" w:lineRule="auto"/>
              <w:jc w:val="center"/>
              <w:rPr>
                <w:rFonts w:ascii="Times New Roman" w:eastAsia="Times New Roman" w:hAnsi="Times New Roman" w:cs="Times New Roman"/>
                <w:sz w:val="24"/>
                <w:szCs w:val="24"/>
              </w:rPr>
            </w:pPr>
            <w:r w:rsidRPr="00FE6A65">
              <w:rPr>
                <w:rFonts w:ascii="Times New Roman" w:eastAsia="Times New Roman" w:hAnsi="Times New Roman" w:cs="Times New Roman"/>
                <w:sz w:val="24"/>
                <w:szCs w:val="24"/>
              </w:rPr>
              <w:t>TOLUEN (C</w:t>
            </w:r>
            <w:r w:rsidRPr="00FE6A65">
              <w:rPr>
                <w:rFonts w:ascii="Times New Roman" w:eastAsia="Times New Roman" w:hAnsi="Times New Roman" w:cs="Times New Roman"/>
                <w:sz w:val="24"/>
                <w:szCs w:val="24"/>
                <w:vertAlign w:val="subscript"/>
              </w:rPr>
              <w:t>7</w:t>
            </w:r>
            <w:r w:rsidRPr="00FE6A65">
              <w:rPr>
                <w:rFonts w:ascii="Times New Roman" w:eastAsia="Times New Roman" w:hAnsi="Times New Roman" w:cs="Times New Roman"/>
                <w:sz w:val="24"/>
                <w:szCs w:val="24"/>
              </w:rPr>
              <w:t>H</w:t>
            </w:r>
            <w:r w:rsidRPr="00FE6A65">
              <w:rPr>
                <w:rFonts w:ascii="Times New Roman" w:eastAsia="Times New Roman" w:hAnsi="Times New Roman" w:cs="Times New Roman"/>
                <w:sz w:val="24"/>
                <w:szCs w:val="24"/>
                <w:vertAlign w:val="subscript"/>
              </w:rPr>
              <w:t>8</w:t>
            </w:r>
            <w:r w:rsidRPr="00FE6A65">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3C030C" w:rsidP="00B638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 Erba, </w:t>
            </w:r>
            <w:r w:rsidR="00B638F6" w:rsidRPr="00B638F6">
              <w:rPr>
                <w:rFonts w:ascii="Times New Roman" w:eastAsia="Times New Roman" w:hAnsi="Times New Roman" w:cs="Times New Roman"/>
                <w:sz w:val="24"/>
                <w:szCs w:val="24"/>
              </w:rPr>
              <w:t>Cornaredo</w:t>
            </w:r>
            <w:r w:rsidR="00B638F6">
              <w:rPr>
                <w:rFonts w:ascii="Times New Roman" w:eastAsia="Times New Roman" w:hAnsi="Times New Roman" w:cs="Times New Roman"/>
                <w:sz w:val="24"/>
                <w:szCs w:val="24"/>
              </w:rPr>
              <w:t>,</w:t>
            </w:r>
            <w:r w:rsidR="00B638F6" w:rsidRPr="00B638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Italija</w:t>
            </w:r>
          </w:p>
        </w:tc>
      </w:tr>
      <w:tr w:rsidR="0057092B" w:rsidTr="006D63C8">
        <w:tc>
          <w:tcPr>
            <w:tcW w:w="3096" w:type="dxa"/>
          </w:tcPr>
          <w:p w:rsidR="0057092B" w:rsidRDefault="0057092B" w:rsidP="005709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KLOROFORM (CHCl</w:t>
            </w:r>
            <w:r w:rsidRPr="0057092B">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3C030C" w:rsidP="00D0579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Mallinckrodt, </w:t>
            </w:r>
            <w:r w:rsidR="00B638F6" w:rsidRPr="00B638F6">
              <w:rPr>
                <w:rFonts w:ascii="Times New Roman" w:eastAsia="Times New Roman" w:hAnsi="Times New Roman" w:cs="Times New Roman"/>
                <w:sz w:val="24"/>
                <w:szCs w:val="24"/>
              </w:rPr>
              <w:t xml:space="preserve">St. Louis, </w:t>
            </w:r>
            <w:r w:rsidR="00D05790" w:rsidRPr="00B638F6">
              <w:rPr>
                <w:rFonts w:ascii="Times New Roman" w:eastAsia="Times New Roman" w:hAnsi="Times New Roman" w:cs="Times New Roman"/>
                <w:sz w:val="24"/>
                <w:szCs w:val="24"/>
              </w:rPr>
              <w:t>Missouri</w:t>
            </w:r>
            <w:r w:rsidR="00B638F6">
              <w:rPr>
                <w:rFonts w:ascii="Times New Roman" w:eastAsia="Times New Roman" w:hAnsi="Times New Roman" w:cs="Times New Roman"/>
                <w:sz w:val="24"/>
                <w:szCs w:val="24"/>
              </w:rPr>
              <w:t>,</w:t>
            </w:r>
            <w:r w:rsidR="00B638F6" w:rsidRPr="00B638F6">
              <w:rPr>
                <w:rFonts w:ascii="Times New Roman" w:eastAsia="Times New Roman" w:hAnsi="Times New Roman" w:cs="Times New Roman"/>
                <w:sz w:val="24"/>
                <w:szCs w:val="24"/>
              </w:rPr>
              <w:t xml:space="preserve"> </w:t>
            </w:r>
            <w:r w:rsidR="00B638F6">
              <w:rPr>
                <w:rFonts w:ascii="Times New Roman" w:eastAsia="Times New Roman" w:hAnsi="Times New Roman" w:cs="Times New Roman"/>
                <w:sz w:val="24"/>
                <w:szCs w:val="24"/>
              </w:rPr>
              <w:t>SAD</w:t>
            </w:r>
          </w:p>
        </w:tc>
      </w:tr>
      <w:tr w:rsidR="0057092B" w:rsidTr="006D63C8">
        <w:tc>
          <w:tcPr>
            <w:tcW w:w="3096" w:type="dxa"/>
          </w:tcPr>
          <w:p w:rsidR="0057092B" w:rsidRDefault="0057092B" w:rsidP="00FE6A6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ETIL</w:t>
            </w:r>
            <w:r w:rsidR="00FE6A65">
              <w:rPr>
                <w:rFonts w:ascii="Times New Roman" w:eastAsia="Times New Roman" w:hAnsi="Times New Roman" w:cs="Times New Roman"/>
                <w:sz w:val="24"/>
                <w:szCs w:val="24"/>
              </w:rPr>
              <w:t>-</w:t>
            </w:r>
            <w:r>
              <w:rPr>
                <w:rFonts w:ascii="Times New Roman" w:eastAsia="Times New Roman" w:hAnsi="Times New Roman" w:cs="Times New Roman"/>
                <w:sz w:val="24"/>
                <w:szCs w:val="24"/>
              </w:rPr>
              <w:t>ACETAT (C</w:t>
            </w:r>
            <w:r w:rsidRPr="0057092B">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H</w:t>
            </w:r>
            <w:r w:rsidRPr="0057092B">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O</w:t>
            </w:r>
            <w:r w:rsidRPr="0057092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3C030C" w:rsidP="00C940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Kemika, </w:t>
            </w:r>
            <w:r w:rsidR="00B638F6">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Hrvatska</w:t>
            </w:r>
          </w:p>
        </w:tc>
      </w:tr>
      <w:tr w:rsidR="0057092B" w:rsidTr="006D63C8">
        <w:tc>
          <w:tcPr>
            <w:tcW w:w="3096" w:type="dxa"/>
          </w:tcPr>
          <w:p w:rsidR="0057092B" w:rsidRDefault="0057092B" w:rsidP="00FE6A6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DIKLORMETAN (CH</w:t>
            </w:r>
            <w:r w:rsidRPr="0057092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sidRPr="0057092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Kemika, </w:t>
            </w:r>
            <w:r w:rsidR="00B638F6">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Hrvatska</w:t>
            </w:r>
          </w:p>
        </w:tc>
      </w:tr>
      <w:tr w:rsidR="0057092B" w:rsidTr="006D63C8">
        <w:tc>
          <w:tcPr>
            <w:tcW w:w="3096" w:type="dxa"/>
          </w:tcPr>
          <w:p w:rsidR="0057092B" w:rsidRPr="006D63C8" w:rsidRDefault="0057092B" w:rsidP="006D63C8">
            <w:pPr>
              <w:spacing w:line="360" w:lineRule="auto"/>
              <w:jc w:val="cente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ACETONITRIL (C</w:t>
            </w:r>
            <w:r w:rsidR="006D63C8">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H</w:t>
            </w:r>
            <w:r w:rsidRPr="0057092B">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p>
        </w:tc>
        <w:tc>
          <w:tcPr>
            <w:tcW w:w="1832"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4360" w:type="dxa"/>
          </w:tcPr>
          <w:p w:rsidR="0057092B" w:rsidRDefault="0065657D" w:rsidP="0065657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Kemika, </w:t>
            </w:r>
            <w:r w:rsidR="00B638F6">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Hrvatska</w:t>
            </w:r>
          </w:p>
        </w:tc>
      </w:tr>
    </w:tbl>
    <w:p w:rsidR="009909B9" w:rsidRDefault="009909B9" w:rsidP="009B7B09">
      <w:pPr>
        <w:spacing w:line="360" w:lineRule="auto"/>
        <w:jc w:val="both"/>
        <w:rPr>
          <w:rFonts w:ascii="Times New Roman" w:eastAsia="Times New Roman" w:hAnsi="Times New Roman" w:cs="Times New Roman"/>
          <w:sz w:val="24"/>
          <w:szCs w:val="24"/>
        </w:rPr>
      </w:pPr>
    </w:p>
    <w:p w:rsidR="007D0877" w:rsidRDefault="007D0877" w:rsidP="009B7B09">
      <w:pPr>
        <w:spacing w:line="360" w:lineRule="auto"/>
        <w:jc w:val="both"/>
        <w:rPr>
          <w:rFonts w:ascii="Times New Roman" w:eastAsia="Times New Roman" w:hAnsi="Times New Roman" w:cs="Times New Roman"/>
          <w:b/>
          <w:sz w:val="28"/>
          <w:szCs w:val="28"/>
        </w:rPr>
      </w:pPr>
      <w:r w:rsidRPr="007D0877">
        <w:rPr>
          <w:rFonts w:ascii="Times New Roman" w:eastAsia="Times New Roman" w:hAnsi="Times New Roman" w:cs="Times New Roman"/>
          <w:b/>
          <w:sz w:val="28"/>
          <w:szCs w:val="28"/>
        </w:rPr>
        <w:t>3.1.2</w:t>
      </w:r>
      <w:r w:rsidR="002A3FE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FD761E">
        <w:rPr>
          <w:rFonts w:ascii="Times New Roman" w:eastAsia="Times New Roman" w:hAnsi="Times New Roman" w:cs="Times New Roman"/>
          <w:b/>
          <w:sz w:val="28"/>
          <w:szCs w:val="28"/>
        </w:rPr>
        <w:t>SORBENS ZA EKSTRAKCIJU ČVRSTOM FAZOM</w:t>
      </w:r>
    </w:p>
    <w:p w:rsidR="00D20E7C" w:rsidRPr="00EE7673" w:rsidRDefault="007D0877" w:rsidP="00C323B1">
      <w:pPr>
        <w:pStyle w:val="NormalWeb"/>
        <w:spacing w:line="360" w:lineRule="auto"/>
        <w:jc w:val="both"/>
        <w:rPr>
          <w:b/>
          <w:noProof/>
        </w:rPr>
      </w:pPr>
      <w:r>
        <w:t>U ovom radu</w:t>
      </w:r>
      <w:r w:rsidR="00907D56">
        <w:t>,</w:t>
      </w:r>
      <w:r>
        <w:t xml:space="preserve"> kao sorbens za ekstrakciju čvrstom fazom korišten je silikagel</w:t>
      </w:r>
      <w:r w:rsidR="00EE7673">
        <w:t xml:space="preserve"> </w:t>
      </w:r>
      <w:r w:rsidR="00B638F6">
        <w:t>60</w:t>
      </w:r>
      <w:r w:rsidR="00E64F75">
        <w:t xml:space="preserve"> </w:t>
      </w:r>
      <w:r w:rsidR="00B638F6">
        <w:t>G</w:t>
      </w:r>
      <w:r w:rsidR="00B638F6" w:rsidRPr="00EE7673">
        <w:t>F</w:t>
      </w:r>
      <w:r w:rsidR="00B638F6" w:rsidRPr="00EE7673">
        <w:rPr>
          <w:vertAlign w:val="subscript"/>
        </w:rPr>
        <w:t>254</w:t>
      </w:r>
      <w:r w:rsidR="00B638F6">
        <w:t xml:space="preserve"> </w:t>
      </w:r>
      <w:r w:rsidR="00EE7673">
        <w:t>(Merck,</w:t>
      </w:r>
      <w:r w:rsidR="00B638F6" w:rsidRPr="00B638F6">
        <w:t xml:space="preserve"> </w:t>
      </w:r>
      <w:r w:rsidR="00B638F6">
        <w:t>D</w:t>
      </w:r>
      <w:r w:rsidR="00B638F6" w:rsidRPr="00B638F6">
        <w:t>armstadt</w:t>
      </w:r>
      <w:r w:rsidR="00B638F6">
        <w:t>, Njemačka</w:t>
      </w:r>
      <w:r w:rsidR="00EE7673">
        <w:t>)</w:t>
      </w:r>
      <w:r w:rsidR="00C323B1">
        <w:t xml:space="preserve"> </w:t>
      </w:r>
      <w:r w:rsidR="00027093">
        <w:rPr>
          <w:b/>
        </w:rPr>
        <w:t>(slika 2</w:t>
      </w:r>
      <w:r w:rsidR="00186BF7">
        <w:rPr>
          <w:b/>
        </w:rPr>
        <w:t>1</w:t>
      </w:r>
      <w:r w:rsidR="00C323B1" w:rsidRPr="004609E6">
        <w:rPr>
          <w:b/>
        </w:rPr>
        <w:t>)</w:t>
      </w:r>
      <w:r>
        <w:t xml:space="preserve">. Silikagel je </w:t>
      </w:r>
      <w:r w:rsidR="0036180C">
        <w:t xml:space="preserve">jedan od </w:t>
      </w:r>
      <w:r>
        <w:t>najčešće korišteni</w:t>
      </w:r>
      <w:r w:rsidR="0036180C">
        <w:t>h</w:t>
      </w:r>
      <w:r>
        <w:t xml:space="preserve"> sorbens</w:t>
      </w:r>
      <w:r w:rsidR="0036180C">
        <w:t>a</w:t>
      </w:r>
      <w:r>
        <w:t xml:space="preserve"> zbog svoje porozne strukture</w:t>
      </w:r>
      <w:r w:rsidR="00C323B1">
        <w:t xml:space="preserve">. </w:t>
      </w:r>
      <w:r w:rsidR="00E811E4" w:rsidRPr="00E811E4">
        <w:t>S kemijske točke gledišta svi silikageli su oksidi silicija opće formula SiO</w:t>
      </w:r>
      <w:r w:rsidR="00E811E4" w:rsidRPr="006D63C8">
        <w:rPr>
          <w:vertAlign w:val="subscript"/>
        </w:rPr>
        <w:t>2</w:t>
      </w:r>
      <w:r w:rsidR="00E811E4">
        <w:sym w:font="Symbol" w:char="F0D7"/>
      </w:r>
      <w:r w:rsidR="00E811E4" w:rsidRPr="00E811E4">
        <w:t>H</w:t>
      </w:r>
      <w:r w:rsidR="00E811E4" w:rsidRPr="006D63C8">
        <w:rPr>
          <w:vertAlign w:val="subscript"/>
        </w:rPr>
        <w:t>2</w:t>
      </w:r>
      <w:r w:rsidR="00E811E4" w:rsidRPr="00E811E4">
        <w:t>O. Svaki atom silicija okružen je s četiri atoma kisika tako da nastaje tetraedar</w:t>
      </w:r>
      <w:r w:rsidR="007E52A8">
        <w:t xml:space="preserve"> (t</w:t>
      </w:r>
      <w:r w:rsidR="007E52A8" w:rsidRPr="006D63C8">
        <w:rPr>
          <w:b/>
        </w:rPr>
        <w:t>ablica 4</w:t>
      </w:r>
      <w:r w:rsidR="007E52A8">
        <w:t>)</w:t>
      </w:r>
      <w:r w:rsidR="00E811E4" w:rsidRPr="00E811E4">
        <w:t xml:space="preserve">. </w:t>
      </w:r>
      <w:r w:rsidR="00D5020C" w:rsidRPr="00D5020C">
        <w:t xml:space="preserve">Adsorpcijska svojstva silikagela ovise o broju, položaju i međusobnom odnosu hidroksilnih skupina na površini silikagela. </w:t>
      </w:r>
      <w:r w:rsidR="00907D56">
        <w:t xml:space="preserve">Zbog svoje velike specifične površine, </w:t>
      </w:r>
      <w:r w:rsidR="00E811E4">
        <w:t xml:space="preserve">značajna </w:t>
      </w:r>
      <w:r w:rsidR="00907D56">
        <w:t xml:space="preserve">uloga silikagela </w:t>
      </w:r>
      <w:r w:rsidR="00E811E4">
        <w:t xml:space="preserve">u kemijskoj analizi </w:t>
      </w:r>
      <w:r w:rsidR="00907D56">
        <w:t xml:space="preserve">je koncentriranje analita te </w:t>
      </w:r>
      <w:r w:rsidR="00C323B1">
        <w:t>uklanjanje interferencija.</w:t>
      </w:r>
      <w:r w:rsidR="00C323B1" w:rsidRPr="00C323B1">
        <w:rPr>
          <w:noProof/>
        </w:rPr>
        <w:t xml:space="preserve"> </w:t>
      </w:r>
      <w:r w:rsidR="00EE7673">
        <w:rPr>
          <w:noProof/>
        </w:rPr>
        <w:t>Ostale karakteristike silikagela prikazane su</w:t>
      </w:r>
      <w:r w:rsidR="0036180C">
        <w:rPr>
          <w:noProof/>
        </w:rPr>
        <w:t xml:space="preserve"> u</w:t>
      </w:r>
      <w:r w:rsidR="00EE7673">
        <w:rPr>
          <w:noProof/>
        </w:rPr>
        <w:t xml:space="preserve"> </w:t>
      </w:r>
      <w:r w:rsidR="00EE7673" w:rsidRPr="00EE7673">
        <w:rPr>
          <w:b/>
          <w:noProof/>
        </w:rPr>
        <w:t>tablic</w:t>
      </w:r>
      <w:r w:rsidR="0036180C">
        <w:rPr>
          <w:b/>
          <w:noProof/>
        </w:rPr>
        <w:t>i</w:t>
      </w:r>
      <w:r w:rsidR="00EE7673" w:rsidRPr="00EE7673">
        <w:rPr>
          <w:b/>
          <w:noProof/>
        </w:rPr>
        <w:t xml:space="preserve"> 4.</w:t>
      </w:r>
    </w:p>
    <w:p w:rsidR="00972A66" w:rsidRDefault="00D20E7C" w:rsidP="00E23B64">
      <w:pPr>
        <w:pStyle w:val="Heading2"/>
        <w:jc w:val="center"/>
        <w:rPr>
          <w:rFonts w:ascii="Times New Roman" w:eastAsia="Times New Roman" w:hAnsi="Times New Roman" w:cs="Times New Roman"/>
          <w:sz w:val="24"/>
          <w:szCs w:val="24"/>
        </w:rPr>
      </w:pPr>
      <w:r>
        <w:rPr>
          <w:noProof/>
        </w:rPr>
        <w:lastRenderedPageBreak/>
        <w:drawing>
          <wp:inline distT="0" distB="0" distL="0" distR="0" wp14:anchorId="5560D084" wp14:editId="7E2C3383">
            <wp:extent cx="3662833" cy="2438400"/>
            <wp:effectExtent l="0" t="0" r="0" b="0"/>
            <wp:docPr id="48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2"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63169" cy="2438624"/>
                    </a:xfrm>
                    <a:prstGeom prst="rect">
                      <a:avLst/>
                    </a:prstGeom>
                    <a:noFill/>
                    <a:ln>
                      <a:noFill/>
                    </a:ln>
                    <a:effectLst/>
                    <a:extLst/>
                  </pic:spPr>
                </pic:pic>
              </a:graphicData>
            </a:graphic>
          </wp:inline>
        </w:drawing>
      </w:r>
    </w:p>
    <w:p w:rsidR="00D20E7C" w:rsidRDefault="00027093" w:rsidP="00C323B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Slika 2</w:t>
      </w:r>
      <w:r w:rsidR="00186BF7">
        <w:rPr>
          <w:rFonts w:ascii="Times New Roman" w:eastAsia="Times New Roman" w:hAnsi="Times New Roman" w:cs="Times New Roman"/>
          <w:b/>
          <w:sz w:val="24"/>
          <w:szCs w:val="24"/>
        </w:rPr>
        <w:t>1</w:t>
      </w:r>
      <w:r w:rsidR="00D20E7C">
        <w:rPr>
          <w:rFonts w:ascii="Times New Roman" w:eastAsia="Times New Roman" w:hAnsi="Times New Roman" w:cs="Times New Roman"/>
          <w:b/>
          <w:sz w:val="24"/>
          <w:szCs w:val="24"/>
        </w:rPr>
        <w:t xml:space="preserve">. </w:t>
      </w:r>
      <w:r w:rsidR="00E23B64" w:rsidRPr="00E23B64">
        <w:rPr>
          <w:rFonts w:ascii="Times New Roman" w:eastAsia="Times New Roman" w:hAnsi="Times New Roman" w:cs="Times New Roman"/>
          <w:sz w:val="24"/>
          <w:szCs w:val="24"/>
        </w:rPr>
        <w:t xml:space="preserve">Primjer </w:t>
      </w:r>
      <w:r w:rsidR="0036180C">
        <w:rPr>
          <w:rFonts w:ascii="Times New Roman" w:eastAsia="Times New Roman" w:hAnsi="Times New Roman" w:cs="Times New Roman"/>
          <w:sz w:val="24"/>
          <w:szCs w:val="24"/>
        </w:rPr>
        <w:t xml:space="preserve">SPE </w:t>
      </w:r>
      <w:r w:rsidR="00E23B64" w:rsidRPr="00E23B64">
        <w:rPr>
          <w:rFonts w:ascii="Times New Roman" w:eastAsia="Times New Roman" w:hAnsi="Times New Roman" w:cs="Times New Roman"/>
          <w:sz w:val="24"/>
          <w:szCs w:val="24"/>
        </w:rPr>
        <w:t>kolone punjene silikagelom</w:t>
      </w:r>
      <w:r w:rsidR="00E23B64">
        <w:rPr>
          <w:rFonts w:ascii="Times New Roman" w:eastAsia="Times New Roman" w:hAnsi="Times New Roman" w:cs="Times New Roman"/>
          <w:b/>
          <w:sz w:val="24"/>
          <w:szCs w:val="24"/>
        </w:rPr>
        <w:t xml:space="preserve"> </w:t>
      </w:r>
    </w:p>
    <w:p w:rsidR="0040697D" w:rsidRDefault="0040697D" w:rsidP="00EE7673">
      <w:pPr>
        <w:pStyle w:val="NormalWeb"/>
        <w:spacing w:line="360" w:lineRule="auto"/>
        <w:jc w:val="both"/>
        <w:rPr>
          <w:b/>
          <w:noProof/>
        </w:rPr>
      </w:pPr>
    </w:p>
    <w:p w:rsidR="00EE7673" w:rsidRPr="00EE7673" w:rsidRDefault="00EE7673" w:rsidP="00EE7673">
      <w:pPr>
        <w:pStyle w:val="NormalWeb"/>
        <w:spacing w:line="360" w:lineRule="auto"/>
        <w:jc w:val="both"/>
        <w:rPr>
          <w:noProof/>
        </w:rPr>
      </w:pPr>
      <w:r>
        <w:rPr>
          <w:b/>
          <w:noProof/>
        </w:rPr>
        <w:t xml:space="preserve">Tablica 4. </w:t>
      </w:r>
      <w:r w:rsidRPr="00EE7673">
        <w:rPr>
          <w:noProof/>
        </w:rPr>
        <w:t xml:space="preserve">Svojstva </w:t>
      </w:r>
      <w:r>
        <w:rPr>
          <w:noProof/>
        </w:rPr>
        <w:t>silikagela (</w:t>
      </w:r>
      <w:r>
        <w:t>60</w:t>
      </w:r>
      <w:r w:rsidR="00E64F75">
        <w:t xml:space="preserve"> </w:t>
      </w:r>
      <w:r>
        <w:t>G</w:t>
      </w:r>
      <w:r w:rsidRPr="00EE7673">
        <w:t>F</w:t>
      </w:r>
      <w:r w:rsidRPr="00EE7673">
        <w:rPr>
          <w:vertAlign w:val="subscript"/>
        </w:rPr>
        <w:t>254</w:t>
      </w:r>
      <w:r>
        <w:t>)</w:t>
      </w:r>
    </w:p>
    <w:tbl>
      <w:tblPr>
        <w:tblStyle w:val="TableGrid"/>
        <w:tblW w:w="0" w:type="auto"/>
        <w:tblLook w:val="04A0" w:firstRow="1" w:lastRow="0" w:firstColumn="1" w:lastColumn="0" w:noHBand="0" w:noVBand="1"/>
      </w:tblPr>
      <w:tblGrid>
        <w:gridCol w:w="3652"/>
        <w:gridCol w:w="5636"/>
      </w:tblGrid>
      <w:tr w:rsidR="00EE7673" w:rsidTr="006569F1">
        <w:tc>
          <w:tcPr>
            <w:tcW w:w="3652" w:type="dxa"/>
          </w:tcPr>
          <w:p w:rsidR="00EE7673" w:rsidRPr="001C1B70" w:rsidRDefault="00EE7673" w:rsidP="00EE7673">
            <w:pPr>
              <w:pStyle w:val="NormalWeb"/>
              <w:spacing w:line="360" w:lineRule="auto"/>
              <w:jc w:val="center"/>
              <w:rPr>
                <w:i/>
                <w:noProof/>
                <w:color w:val="000000" w:themeColor="text1"/>
              </w:rPr>
            </w:pPr>
            <w:r w:rsidRPr="001C1B70">
              <w:rPr>
                <w:i/>
                <w:noProof/>
                <w:color w:val="000000" w:themeColor="text1"/>
              </w:rPr>
              <w:t>Sorbens</w:t>
            </w:r>
          </w:p>
        </w:tc>
        <w:tc>
          <w:tcPr>
            <w:tcW w:w="5636" w:type="dxa"/>
          </w:tcPr>
          <w:p w:rsidR="00EE7673" w:rsidRPr="001C1B70" w:rsidRDefault="00EE7673" w:rsidP="00EE7673">
            <w:pPr>
              <w:pStyle w:val="NormalWeb"/>
              <w:spacing w:line="360" w:lineRule="auto"/>
              <w:jc w:val="center"/>
              <w:rPr>
                <w:noProof/>
                <w:color w:val="000000" w:themeColor="text1"/>
              </w:rPr>
            </w:pPr>
            <w:r w:rsidRPr="001C1B70">
              <w:rPr>
                <w:noProof/>
                <w:color w:val="000000" w:themeColor="text1"/>
              </w:rPr>
              <w:t>Silikagel</w:t>
            </w:r>
          </w:p>
        </w:tc>
      </w:tr>
      <w:tr w:rsidR="00EE7673" w:rsidTr="006569F1">
        <w:tc>
          <w:tcPr>
            <w:tcW w:w="3652" w:type="dxa"/>
          </w:tcPr>
          <w:p w:rsidR="00EE7673" w:rsidRPr="001C1B70" w:rsidRDefault="001C1B70" w:rsidP="00EE7673">
            <w:pPr>
              <w:pStyle w:val="NormalWeb"/>
              <w:spacing w:line="360" w:lineRule="auto"/>
              <w:jc w:val="center"/>
              <w:rPr>
                <w:i/>
                <w:noProof/>
                <w:color w:val="000000" w:themeColor="text1"/>
              </w:rPr>
            </w:pPr>
            <w:r w:rsidRPr="001C1B70">
              <w:rPr>
                <w:i/>
                <w:noProof/>
                <w:color w:val="000000" w:themeColor="text1"/>
              </w:rPr>
              <w:t>Molekulska formula</w:t>
            </w:r>
          </w:p>
        </w:tc>
        <w:tc>
          <w:tcPr>
            <w:tcW w:w="5636" w:type="dxa"/>
          </w:tcPr>
          <w:p w:rsidR="00EE7673" w:rsidRPr="001C1B70" w:rsidRDefault="00E811E4" w:rsidP="001C1B70">
            <w:pPr>
              <w:pStyle w:val="NormalWeb"/>
              <w:spacing w:line="360" w:lineRule="auto"/>
              <w:jc w:val="center"/>
              <w:rPr>
                <w:noProof/>
                <w:color w:val="000000" w:themeColor="text1"/>
              </w:rPr>
            </w:pPr>
            <w:r w:rsidRPr="00E811E4">
              <w:t>SiO</w:t>
            </w:r>
            <w:r w:rsidRPr="00BE20B3">
              <w:rPr>
                <w:vertAlign w:val="subscript"/>
              </w:rPr>
              <w:t>2</w:t>
            </w:r>
            <w:r>
              <w:sym w:font="Symbol" w:char="F0D7"/>
            </w:r>
            <w:r w:rsidRPr="00E811E4">
              <w:t>H</w:t>
            </w:r>
            <w:r w:rsidRPr="00BE20B3">
              <w:rPr>
                <w:vertAlign w:val="subscript"/>
              </w:rPr>
              <w:t>2</w:t>
            </w:r>
            <w:r w:rsidRPr="00E811E4">
              <w:t>O</w:t>
            </w:r>
          </w:p>
        </w:tc>
      </w:tr>
      <w:tr w:rsidR="00EE7673" w:rsidTr="006569F1">
        <w:tc>
          <w:tcPr>
            <w:tcW w:w="3652" w:type="dxa"/>
          </w:tcPr>
          <w:p w:rsidR="001C1B70" w:rsidRPr="001C1B70" w:rsidRDefault="001C1B70" w:rsidP="001C1B70">
            <w:pPr>
              <w:pStyle w:val="NormalWeb"/>
              <w:spacing w:line="360" w:lineRule="auto"/>
              <w:jc w:val="center"/>
              <w:rPr>
                <w:i/>
                <w:noProof/>
                <w:color w:val="000000" w:themeColor="text1"/>
              </w:rPr>
            </w:pPr>
          </w:p>
          <w:p w:rsidR="001C1B70" w:rsidRPr="001C1B70" w:rsidRDefault="001C1B70" w:rsidP="001C1B70">
            <w:pPr>
              <w:pStyle w:val="NormalWeb"/>
              <w:spacing w:line="360" w:lineRule="auto"/>
              <w:jc w:val="center"/>
              <w:rPr>
                <w:i/>
                <w:noProof/>
                <w:color w:val="000000" w:themeColor="text1"/>
              </w:rPr>
            </w:pPr>
          </w:p>
          <w:p w:rsidR="00EE7673" w:rsidRPr="001C1B70" w:rsidRDefault="001C1B70" w:rsidP="001C1B70">
            <w:pPr>
              <w:pStyle w:val="NormalWeb"/>
              <w:spacing w:line="360" w:lineRule="auto"/>
              <w:jc w:val="center"/>
              <w:rPr>
                <w:i/>
                <w:noProof/>
                <w:color w:val="000000" w:themeColor="text1"/>
              </w:rPr>
            </w:pPr>
            <w:r w:rsidRPr="001C1B70">
              <w:rPr>
                <w:i/>
                <w:noProof/>
                <w:color w:val="000000" w:themeColor="text1"/>
              </w:rPr>
              <w:t xml:space="preserve">Molekulska struktura </w:t>
            </w:r>
          </w:p>
        </w:tc>
        <w:tc>
          <w:tcPr>
            <w:tcW w:w="5636" w:type="dxa"/>
            <w:vAlign w:val="center"/>
          </w:tcPr>
          <w:p w:rsidR="00EE7673" w:rsidRPr="001C1B70" w:rsidRDefault="001C1B70" w:rsidP="007E52A8">
            <w:pPr>
              <w:pStyle w:val="NormalWeb"/>
              <w:spacing w:line="360" w:lineRule="auto"/>
              <w:jc w:val="center"/>
              <w:rPr>
                <w:noProof/>
                <w:color w:val="000000" w:themeColor="text1"/>
              </w:rPr>
            </w:pPr>
            <w:r w:rsidRPr="001C1B70">
              <w:rPr>
                <w:noProof/>
                <w:color w:val="000000" w:themeColor="text1"/>
              </w:rPr>
              <w:drawing>
                <wp:anchor distT="0" distB="0" distL="114300" distR="114300" simplePos="0" relativeHeight="251670528" behindDoc="0" locked="0" layoutInCell="1" allowOverlap="1" wp14:anchorId="331197A6" wp14:editId="44F38A0E">
                  <wp:simplePos x="0" y="0"/>
                  <wp:positionH relativeFrom="column">
                    <wp:posOffset>-1673225</wp:posOffset>
                  </wp:positionH>
                  <wp:positionV relativeFrom="paragraph">
                    <wp:posOffset>372745</wp:posOffset>
                  </wp:positionV>
                  <wp:extent cx="1560830" cy="1291590"/>
                  <wp:effectExtent l="0" t="0" r="0" b="0"/>
                  <wp:wrapSquare wrapText="bothSides"/>
                  <wp:docPr id="14" name="irc_mi" descr="Povezana slik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ovezana slika">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0830" cy="129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1E4">
              <w:rPr>
                <w:noProof/>
                <w:color w:val="000000" w:themeColor="text1"/>
              </w:rPr>
              <w:drawing>
                <wp:inline distT="0" distB="0" distL="0" distR="0" wp14:anchorId="4E041141" wp14:editId="0D16C01C">
                  <wp:extent cx="1871933" cy="2035834"/>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15234" b="6739"/>
                          <a:stretch/>
                        </pic:blipFill>
                        <pic:spPr bwMode="auto">
                          <a:xfrm>
                            <a:off x="0" y="0"/>
                            <a:ext cx="1871932" cy="20358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7673" w:rsidTr="006569F1">
        <w:tc>
          <w:tcPr>
            <w:tcW w:w="3652" w:type="dxa"/>
          </w:tcPr>
          <w:p w:rsidR="00EE7673" w:rsidRPr="001C1B70" w:rsidRDefault="001C1B70" w:rsidP="001C1B70">
            <w:pPr>
              <w:pStyle w:val="NormalWeb"/>
              <w:spacing w:line="360" w:lineRule="auto"/>
              <w:jc w:val="center"/>
              <w:rPr>
                <w:i/>
                <w:noProof/>
                <w:color w:val="000000" w:themeColor="text1"/>
              </w:rPr>
            </w:pPr>
            <w:r w:rsidRPr="001C1B70">
              <w:rPr>
                <w:i/>
                <w:noProof/>
                <w:color w:val="000000" w:themeColor="text1"/>
              </w:rPr>
              <w:t xml:space="preserve"> CAS broj </w:t>
            </w:r>
          </w:p>
        </w:tc>
        <w:tc>
          <w:tcPr>
            <w:tcW w:w="5636" w:type="dxa"/>
          </w:tcPr>
          <w:p w:rsidR="00EE7673" w:rsidRPr="001C1B70" w:rsidRDefault="001C1B70" w:rsidP="00D842F4">
            <w:pPr>
              <w:pStyle w:val="NormalWeb"/>
              <w:spacing w:line="360" w:lineRule="auto"/>
              <w:jc w:val="center"/>
              <w:rPr>
                <w:noProof/>
                <w:color w:val="000000" w:themeColor="text1"/>
              </w:rPr>
            </w:pPr>
            <w:r w:rsidRPr="001C1B70">
              <w:rPr>
                <w:color w:val="000000" w:themeColor="text1"/>
              </w:rPr>
              <w:t>7631-86-9</w:t>
            </w:r>
            <w:r w:rsidR="00D842F4">
              <w:rPr>
                <w:color w:val="000000"/>
              </w:rPr>
              <w:t xml:space="preserve"> </w:t>
            </w:r>
          </w:p>
        </w:tc>
      </w:tr>
      <w:tr w:rsidR="00EE7673" w:rsidTr="006569F1">
        <w:tc>
          <w:tcPr>
            <w:tcW w:w="3652" w:type="dxa"/>
          </w:tcPr>
          <w:p w:rsidR="00EE7673" w:rsidRPr="001C1B70" w:rsidRDefault="001C1B70" w:rsidP="001C1B70">
            <w:pPr>
              <w:pStyle w:val="NormalWeb"/>
              <w:spacing w:line="360" w:lineRule="auto"/>
              <w:jc w:val="center"/>
              <w:rPr>
                <w:i/>
                <w:noProof/>
                <w:color w:val="000000" w:themeColor="text1"/>
              </w:rPr>
            </w:pPr>
            <w:r w:rsidRPr="001C1B70">
              <w:rPr>
                <w:i/>
                <w:noProof/>
                <w:color w:val="000000" w:themeColor="text1"/>
              </w:rPr>
              <w:t>Molekulska masa</w:t>
            </w:r>
          </w:p>
        </w:tc>
        <w:tc>
          <w:tcPr>
            <w:tcW w:w="5636" w:type="dxa"/>
          </w:tcPr>
          <w:p w:rsidR="00EE7673" w:rsidRPr="001C1B70" w:rsidRDefault="00A41FE9" w:rsidP="001C1B70">
            <w:pPr>
              <w:pStyle w:val="NormalWeb"/>
              <w:spacing w:line="360" w:lineRule="auto"/>
              <w:jc w:val="center"/>
              <w:rPr>
                <w:noProof/>
                <w:color w:val="000000" w:themeColor="text1"/>
              </w:rPr>
            </w:pPr>
            <w:r>
              <w:rPr>
                <w:color w:val="000000" w:themeColor="text1"/>
              </w:rPr>
              <w:t>60,08 g</w:t>
            </w:r>
            <w:r w:rsidR="00D842F4">
              <w:rPr>
                <w:color w:val="000000"/>
              </w:rPr>
              <w:sym w:font="Symbol" w:char="F0D7"/>
            </w:r>
            <w:r w:rsidR="001C1B70" w:rsidRPr="001C1B70">
              <w:rPr>
                <w:color w:val="000000" w:themeColor="text1"/>
              </w:rPr>
              <w:t>mol</w:t>
            </w:r>
            <w:r w:rsidRPr="00A41FE9">
              <w:rPr>
                <w:color w:val="000000" w:themeColor="text1"/>
                <w:vertAlign w:val="superscript"/>
              </w:rPr>
              <w:t>-1</w:t>
            </w:r>
          </w:p>
        </w:tc>
      </w:tr>
      <w:tr w:rsidR="00EE7673" w:rsidTr="006569F1">
        <w:tc>
          <w:tcPr>
            <w:tcW w:w="3652" w:type="dxa"/>
          </w:tcPr>
          <w:p w:rsidR="00EE7673" w:rsidRPr="001C1B70" w:rsidRDefault="001C1B70" w:rsidP="001C1B70">
            <w:pPr>
              <w:pStyle w:val="NormalWeb"/>
              <w:spacing w:line="360" w:lineRule="auto"/>
              <w:jc w:val="center"/>
              <w:rPr>
                <w:i/>
                <w:noProof/>
                <w:color w:val="000000" w:themeColor="text1"/>
              </w:rPr>
            </w:pPr>
            <w:r w:rsidRPr="001C1B70">
              <w:rPr>
                <w:i/>
                <w:noProof/>
                <w:color w:val="000000" w:themeColor="text1"/>
              </w:rPr>
              <w:t>Talište</w:t>
            </w:r>
          </w:p>
        </w:tc>
        <w:tc>
          <w:tcPr>
            <w:tcW w:w="5636" w:type="dxa"/>
          </w:tcPr>
          <w:p w:rsidR="00EE7673" w:rsidRPr="001C1B70" w:rsidRDefault="001C1B70" w:rsidP="001C1B70">
            <w:pPr>
              <w:pStyle w:val="NormalWeb"/>
              <w:spacing w:line="360" w:lineRule="auto"/>
              <w:jc w:val="center"/>
              <w:rPr>
                <w:noProof/>
                <w:color w:val="000000" w:themeColor="text1"/>
              </w:rPr>
            </w:pPr>
            <w:r w:rsidRPr="001C1B70">
              <w:rPr>
                <w:color w:val="000000" w:themeColor="text1"/>
              </w:rPr>
              <w:t>1710 °C</w:t>
            </w:r>
          </w:p>
        </w:tc>
      </w:tr>
      <w:tr w:rsidR="00EE7673" w:rsidTr="006569F1">
        <w:tc>
          <w:tcPr>
            <w:tcW w:w="3652" w:type="dxa"/>
          </w:tcPr>
          <w:p w:rsidR="00EE7673" w:rsidRPr="001C1B70" w:rsidRDefault="00D842F4" w:rsidP="001C1B70">
            <w:pPr>
              <w:pStyle w:val="NormalWeb"/>
              <w:spacing w:line="360" w:lineRule="auto"/>
              <w:jc w:val="center"/>
              <w:rPr>
                <w:i/>
                <w:noProof/>
                <w:color w:val="000000" w:themeColor="text1"/>
              </w:rPr>
            </w:pPr>
            <w:r>
              <w:rPr>
                <w:i/>
                <w:noProof/>
                <w:color w:val="000000" w:themeColor="text1"/>
              </w:rPr>
              <w:t xml:space="preserve">pH </w:t>
            </w:r>
            <w:r w:rsidR="008E6CE5">
              <w:rPr>
                <w:i/>
                <w:noProof/>
                <w:color w:val="000000" w:themeColor="text1"/>
              </w:rPr>
              <w:t>-</w:t>
            </w:r>
            <w:r w:rsidR="001C1B70" w:rsidRPr="001C1B70">
              <w:rPr>
                <w:i/>
                <w:noProof/>
                <w:color w:val="000000" w:themeColor="text1"/>
              </w:rPr>
              <w:t xml:space="preserve"> vrijednost</w:t>
            </w:r>
          </w:p>
        </w:tc>
        <w:tc>
          <w:tcPr>
            <w:tcW w:w="5636" w:type="dxa"/>
          </w:tcPr>
          <w:p w:rsidR="00EE7673" w:rsidRPr="001C1B70" w:rsidRDefault="00A41FE9" w:rsidP="001C1B70">
            <w:pPr>
              <w:pStyle w:val="NormalWeb"/>
              <w:spacing w:line="360" w:lineRule="auto"/>
              <w:jc w:val="center"/>
              <w:rPr>
                <w:noProof/>
                <w:color w:val="000000" w:themeColor="text1"/>
              </w:rPr>
            </w:pPr>
            <w:r>
              <w:rPr>
                <w:color w:val="000000" w:themeColor="text1"/>
              </w:rPr>
              <w:t>7 (100 g</w:t>
            </w:r>
            <w:r w:rsidR="00D842F4">
              <w:rPr>
                <w:color w:val="000000"/>
              </w:rPr>
              <w:sym w:font="Symbol" w:char="F0D7"/>
            </w:r>
            <w:r>
              <w:rPr>
                <w:color w:val="000000" w:themeColor="text1"/>
              </w:rPr>
              <w:t>L</w:t>
            </w:r>
            <w:r w:rsidRPr="00A41FE9">
              <w:rPr>
                <w:color w:val="000000" w:themeColor="text1"/>
                <w:vertAlign w:val="superscript"/>
              </w:rPr>
              <w:t>-1</w:t>
            </w:r>
            <w:r w:rsidR="001C1B70" w:rsidRPr="001C1B70">
              <w:rPr>
                <w:color w:val="000000" w:themeColor="text1"/>
              </w:rPr>
              <w:t>, H</w:t>
            </w:r>
            <w:r w:rsidR="001C1B70" w:rsidRPr="001C1B70">
              <w:rPr>
                <w:rFonts w:ascii="Cambria Math" w:hAnsi="Cambria Math" w:cs="Cambria Math"/>
                <w:color w:val="000000" w:themeColor="text1"/>
              </w:rPr>
              <w:t>₂</w:t>
            </w:r>
            <w:r w:rsidR="001C1B70" w:rsidRPr="001C1B70">
              <w:rPr>
                <w:color w:val="000000" w:themeColor="text1"/>
              </w:rPr>
              <w:t>O, 20 °C)</w:t>
            </w:r>
          </w:p>
        </w:tc>
      </w:tr>
      <w:tr w:rsidR="00EE7673" w:rsidTr="006569F1">
        <w:tc>
          <w:tcPr>
            <w:tcW w:w="3652" w:type="dxa"/>
          </w:tcPr>
          <w:p w:rsidR="00EE7673" w:rsidRPr="001C1B70" w:rsidRDefault="001C1B70" w:rsidP="001C1B70">
            <w:pPr>
              <w:pStyle w:val="NormalWeb"/>
              <w:spacing w:line="360" w:lineRule="auto"/>
              <w:jc w:val="center"/>
              <w:rPr>
                <w:i/>
                <w:noProof/>
                <w:color w:val="000000" w:themeColor="text1"/>
              </w:rPr>
            </w:pPr>
            <w:r w:rsidRPr="001C1B70">
              <w:rPr>
                <w:i/>
                <w:noProof/>
                <w:color w:val="000000" w:themeColor="text1"/>
              </w:rPr>
              <w:t>Fe</w:t>
            </w:r>
          </w:p>
        </w:tc>
        <w:tc>
          <w:tcPr>
            <w:tcW w:w="5636" w:type="dxa"/>
          </w:tcPr>
          <w:p w:rsidR="00EE7673" w:rsidRPr="001C1B70" w:rsidRDefault="00C54FF6" w:rsidP="001C1B70">
            <w:pPr>
              <w:pStyle w:val="NormalWeb"/>
              <w:spacing w:line="360" w:lineRule="auto"/>
              <w:jc w:val="center"/>
              <w:rPr>
                <w:noProof/>
                <w:color w:val="000000" w:themeColor="text1"/>
              </w:rPr>
            </w:pPr>
            <w:r>
              <w:rPr>
                <w:color w:val="000000" w:themeColor="text1"/>
              </w:rPr>
              <w:t>≤ 0,</w:t>
            </w:r>
            <w:r w:rsidR="001C1B70" w:rsidRPr="001C1B70">
              <w:rPr>
                <w:color w:val="000000" w:themeColor="text1"/>
              </w:rPr>
              <w:t>02 %</w:t>
            </w:r>
          </w:p>
        </w:tc>
      </w:tr>
      <w:tr w:rsidR="001C1B70" w:rsidTr="006569F1">
        <w:tc>
          <w:tcPr>
            <w:tcW w:w="3652" w:type="dxa"/>
          </w:tcPr>
          <w:p w:rsidR="001C1B70" w:rsidRPr="001C1B70" w:rsidRDefault="001C1B70" w:rsidP="00E811E4">
            <w:pPr>
              <w:pStyle w:val="NormalWeb"/>
              <w:spacing w:line="360" w:lineRule="auto"/>
              <w:jc w:val="center"/>
              <w:rPr>
                <w:i/>
                <w:noProof/>
                <w:color w:val="000000" w:themeColor="text1"/>
              </w:rPr>
            </w:pPr>
            <w:r w:rsidRPr="001C1B70">
              <w:rPr>
                <w:i/>
                <w:color w:val="000000" w:themeColor="text1"/>
              </w:rPr>
              <w:t>CaSO</w:t>
            </w:r>
            <w:r w:rsidRPr="001C1B70">
              <w:rPr>
                <w:rFonts w:ascii="Cambria Math" w:hAnsi="Cambria Math" w:cs="Cambria Math"/>
                <w:i/>
                <w:color w:val="000000" w:themeColor="text1"/>
              </w:rPr>
              <w:t>₄</w:t>
            </w:r>
            <w:r w:rsidRPr="001C1B70">
              <w:rPr>
                <w:i/>
                <w:color w:val="000000" w:themeColor="text1"/>
              </w:rPr>
              <w:t>·0</w:t>
            </w:r>
            <w:r w:rsidR="00E811E4">
              <w:rPr>
                <w:i/>
                <w:color w:val="000000" w:themeColor="text1"/>
              </w:rPr>
              <w:t>,</w:t>
            </w:r>
            <w:r w:rsidRPr="001C1B70">
              <w:rPr>
                <w:i/>
                <w:color w:val="000000" w:themeColor="text1"/>
              </w:rPr>
              <w:t>5 H</w:t>
            </w:r>
            <w:r w:rsidRPr="001C1B70">
              <w:rPr>
                <w:rFonts w:ascii="Cambria Math" w:hAnsi="Cambria Math" w:cs="Cambria Math"/>
                <w:i/>
                <w:color w:val="000000" w:themeColor="text1"/>
              </w:rPr>
              <w:t>₂</w:t>
            </w:r>
            <w:r w:rsidRPr="001C1B70">
              <w:rPr>
                <w:i/>
                <w:color w:val="000000" w:themeColor="text1"/>
              </w:rPr>
              <w:t>O</w:t>
            </w:r>
          </w:p>
        </w:tc>
        <w:tc>
          <w:tcPr>
            <w:tcW w:w="5636" w:type="dxa"/>
          </w:tcPr>
          <w:p w:rsidR="001C1B70" w:rsidRPr="001C1B70" w:rsidRDefault="009473BE" w:rsidP="001C1B70">
            <w:pPr>
              <w:pStyle w:val="NormalWeb"/>
              <w:spacing w:line="360" w:lineRule="auto"/>
              <w:jc w:val="center"/>
              <w:rPr>
                <w:color w:val="000000" w:themeColor="text1"/>
              </w:rPr>
            </w:pPr>
            <w:r>
              <w:rPr>
                <w:color w:val="000000" w:themeColor="text1"/>
              </w:rPr>
              <w:t>12,0 – 13,</w:t>
            </w:r>
            <w:r w:rsidR="001C1B70" w:rsidRPr="001C1B70">
              <w:rPr>
                <w:color w:val="000000" w:themeColor="text1"/>
              </w:rPr>
              <w:t>5 %</w:t>
            </w:r>
          </w:p>
        </w:tc>
      </w:tr>
      <w:tr w:rsidR="001C1B70" w:rsidTr="006569F1">
        <w:tc>
          <w:tcPr>
            <w:tcW w:w="3652" w:type="dxa"/>
          </w:tcPr>
          <w:p w:rsidR="001C1B70" w:rsidRPr="001C1B70" w:rsidRDefault="001C1B70" w:rsidP="001C1B70">
            <w:pPr>
              <w:pStyle w:val="NormalWeb"/>
              <w:spacing w:line="360" w:lineRule="auto"/>
              <w:jc w:val="center"/>
              <w:rPr>
                <w:i/>
                <w:color w:val="000000" w:themeColor="text1"/>
              </w:rPr>
            </w:pPr>
            <w:r w:rsidRPr="001C1B70">
              <w:rPr>
                <w:i/>
                <w:color w:val="000000" w:themeColor="text1"/>
              </w:rPr>
              <w:t>Veličina čestica</w:t>
            </w:r>
          </w:p>
        </w:tc>
        <w:tc>
          <w:tcPr>
            <w:tcW w:w="5636" w:type="dxa"/>
          </w:tcPr>
          <w:p w:rsidR="001C1B70" w:rsidRPr="001C1B70" w:rsidRDefault="00C54FF6" w:rsidP="001C1B70">
            <w:pPr>
              <w:pStyle w:val="NormalWeb"/>
              <w:spacing w:line="360" w:lineRule="auto"/>
              <w:jc w:val="center"/>
              <w:rPr>
                <w:color w:val="000000" w:themeColor="text1"/>
              </w:rPr>
            </w:pPr>
            <w:r w:rsidRPr="00686A81">
              <w:rPr>
                <w:color w:val="000000" w:themeColor="text1"/>
              </w:rPr>
              <w:t xml:space="preserve">90% </w:t>
            </w:r>
            <w:r>
              <w:rPr>
                <w:color w:val="000000" w:themeColor="text1"/>
              </w:rPr>
              <w:t xml:space="preserve">čestica je </w:t>
            </w:r>
            <w:r w:rsidRPr="00686A81">
              <w:rPr>
                <w:color w:val="000000" w:themeColor="text1"/>
              </w:rPr>
              <w:t>između 3,5 – 25,0 µm</w:t>
            </w:r>
          </w:p>
        </w:tc>
      </w:tr>
    </w:tbl>
    <w:p w:rsidR="001C1B70" w:rsidRDefault="001C1B70" w:rsidP="009B7B09">
      <w:pPr>
        <w:spacing w:line="360" w:lineRule="auto"/>
        <w:jc w:val="both"/>
        <w:rPr>
          <w:rFonts w:ascii="Times New Roman" w:eastAsia="Times New Roman" w:hAnsi="Times New Roman" w:cs="Times New Roman"/>
          <w:b/>
          <w:sz w:val="28"/>
          <w:szCs w:val="28"/>
        </w:rPr>
      </w:pPr>
    </w:p>
    <w:p w:rsidR="00E23B64" w:rsidRDefault="00E23B64" w:rsidP="009B7B0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3.1.3.</w:t>
      </w:r>
      <w:r w:rsidR="001C1B70" w:rsidRPr="001C1B70">
        <w:rPr>
          <w:rFonts w:ascii="Times New Roman" w:hAnsi="Times New Roman" w:cs="Times New Roman"/>
          <w:i/>
          <w:color w:val="000000"/>
          <w:sz w:val="24"/>
          <w:szCs w:val="24"/>
        </w:rPr>
        <w:t xml:space="preserve"> </w:t>
      </w:r>
      <w:r w:rsidR="00FE1729">
        <w:rPr>
          <w:rFonts w:ascii="Times New Roman" w:hAnsi="Times New Roman" w:cs="Times New Roman"/>
          <w:b/>
          <w:color w:val="000000"/>
          <w:sz w:val="28"/>
          <w:szCs w:val="28"/>
        </w:rPr>
        <w:t>BOJA</w:t>
      </w:r>
      <w:r w:rsidR="00FD761E" w:rsidRPr="001C1B70">
        <w:rPr>
          <w:rFonts w:ascii="Times New Roman" w:hAnsi="Times New Roman" w:cs="Times New Roman"/>
          <w:b/>
          <w:color w:val="000000"/>
          <w:sz w:val="28"/>
          <w:szCs w:val="28"/>
        </w:rPr>
        <w:t xml:space="preserve"> </w:t>
      </w:r>
      <w:r w:rsidR="00FD761E" w:rsidRPr="00FF3808">
        <w:rPr>
          <w:rFonts w:ascii="Times New Roman" w:hAnsi="Times New Roman" w:cs="Times New Roman"/>
          <w:b/>
          <w:i/>
          <w:color w:val="000000"/>
          <w:sz w:val="28"/>
          <w:szCs w:val="28"/>
        </w:rPr>
        <w:t>SOLVENT BLUE</w:t>
      </w:r>
      <w:r w:rsidR="00FD761E" w:rsidRPr="001C1B70">
        <w:rPr>
          <w:rFonts w:ascii="Times New Roman" w:hAnsi="Times New Roman" w:cs="Times New Roman"/>
          <w:b/>
          <w:color w:val="000000"/>
          <w:sz w:val="28"/>
          <w:szCs w:val="28"/>
        </w:rPr>
        <w:t xml:space="preserve"> 35</w:t>
      </w:r>
    </w:p>
    <w:p w:rsidR="002F286E" w:rsidRDefault="00B01A10" w:rsidP="009B7B09">
      <w:pPr>
        <w:spacing w:line="360" w:lineRule="auto"/>
        <w:jc w:val="both"/>
        <w:rPr>
          <w:rFonts w:ascii="Times New Roman" w:hAnsi="Times New Roman" w:cs="Times New Roman"/>
          <w:b/>
          <w:color w:val="000000"/>
          <w:sz w:val="24"/>
          <w:szCs w:val="24"/>
        </w:rPr>
      </w:pPr>
      <w:r>
        <w:rPr>
          <w:rFonts w:ascii="Times New Roman" w:hAnsi="Times New Roman" w:cs="Times New Roman"/>
          <w:sz w:val="24"/>
          <w:szCs w:val="24"/>
        </w:rPr>
        <w:t xml:space="preserve">Za razvoj metode korišten je standard boje </w:t>
      </w:r>
      <w:r w:rsidRPr="00B42959">
        <w:rPr>
          <w:rFonts w:ascii="Times New Roman" w:hAnsi="Times New Roman" w:cs="Times New Roman"/>
          <w:i/>
          <w:color w:val="000000"/>
          <w:sz w:val="24"/>
          <w:szCs w:val="24"/>
        </w:rPr>
        <w:t xml:space="preserve">Solvent Blue </w:t>
      </w:r>
      <w:r w:rsidRPr="00A474F9">
        <w:rPr>
          <w:rFonts w:ascii="Times New Roman" w:hAnsi="Times New Roman" w:cs="Times New Roman"/>
          <w:color w:val="000000"/>
          <w:sz w:val="24"/>
          <w:szCs w:val="24"/>
        </w:rPr>
        <w:t>35</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koj</w:t>
      </w:r>
      <w:r w:rsidR="00274870">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274870">
        <w:rPr>
          <w:rFonts w:ascii="Times New Roman" w:hAnsi="Times New Roman" w:cs="Times New Roman"/>
          <w:color w:val="000000"/>
          <w:sz w:val="24"/>
          <w:szCs w:val="24"/>
        </w:rPr>
        <w:t xml:space="preserve">se koristi za označavanje dizel goriva (plinskog ulja) prema </w:t>
      </w:r>
      <w:r w:rsidR="00A8204D">
        <w:rPr>
          <w:rFonts w:ascii="Times New Roman" w:hAnsi="Times New Roman" w:cs="Times New Roman"/>
          <w:color w:val="000000"/>
          <w:sz w:val="24"/>
          <w:szCs w:val="24"/>
        </w:rPr>
        <w:t>„</w:t>
      </w:r>
      <w:r w:rsidR="00274870">
        <w:rPr>
          <w:rFonts w:ascii="Times New Roman" w:hAnsi="Times New Roman" w:cs="Times New Roman"/>
          <w:color w:val="000000"/>
          <w:sz w:val="24"/>
          <w:szCs w:val="24"/>
        </w:rPr>
        <w:t>Z</w:t>
      </w:r>
      <w:r w:rsidR="004609E6" w:rsidRPr="00110D2F">
        <w:rPr>
          <w:rFonts w:ascii="Times New Roman" w:hAnsi="Times New Roman" w:cs="Times New Roman"/>
          <w:color w:val="000000"/>
          <w:sz w:val="24"/>
          <w:szCs w:val="24"/>
        </w:rPr>
        <w:t>akon</w:t>
      </w:r>
      <w:r w:rsidR="00274870">
        <w:rPr>
          <w:rFonts w:ascii="Times New Roman" w:hAnsi="Times New Roman" w:cs="Times New Roman"/>
          <w:color w:val="000000"/>
          <w:sz w:val="24"/>
          <w:szCs w:val="24"/>
        </w:rPr>
        <w:t>u</w:t>
      </w:r>
      <w:r w:rsidR="004609E6" w:rsidRPr="00110D2F">
        <w:rPr>
          <w:rFonts w:ascii="Times New Roman" w:hAnsi="Times New Roman" w:cs="Times New Roman"/>
          <w:color w:val="000000"/>
          <w:sz w:val="24"/>
          <w:szCs w:val="24"/>
        </w:rPr>
        <w:t xml:space="preserve"> o trošarinama što se odnosi na plinsko ulje obojano plavom bojom za namjene u poljoprivredi, ribolovu, ribogojstvu i akvakulturi</w:t>
      </w:r>
      <w:r w:rsidR="00A8204D">
        <w:rPr>
          <w:rFonts w:ascii="Times New Roman" w:hAnsi="Times New Roman" w:cs="Times New Roman"/>
          <w:color w:val="000000"/>
          <w:sz w:val="24"/>
          <w:szCs w:val="24"/>
        </w:rPr>
        <w:t>“</w:t>
      </w:r>
      <w:r w:rsidR="00E64F75">
        <w:rPr>
          <w:rFonts w:ascii="Times New Roman" w:hAnsi="Times New Roman" w:cs="Times New Roman"/>
          <w:color w:val="000000"/>
          <w:sz w:val="24"/>
          <w:szCs w:val="24"/>
        </w:rPr>
        <w:t>.</w:t>
      </w:r>
      <w:r w:rsidR="004609E6" w:rsidRPr="00110D2F">
        <w:rPr>
          <w:rFonts w:ascii="Times New Roman" w:hAnsi="Times New Roman" w:cs="Times New Roman"/>
          <w:color w:val="000000"/>
          <w:sz w:val="24"/>
          <w:szCs w:val="24"/>
        </w:rPr>
        <w:t xml:space="preserve"> </w:t>
      </w:r>
      <w:r w:rsidR="00274870">
        <w:rPr>
          <w:rFonts w:ascii="Times New Roman" w:hAnsi="Times New Roman" w:cs="Times New Roman"/>
          <w:color w:val="000000"/>
          <w:sz w:val="24"/>
          <w:szCs w:val="24"/>
        </w:rPr>
        <w:t xml:space="preserve">Fizikalno-kemijska svojstva </w:t>
      </w:r>
      <w:r w:rsidR="004609E6">
        <w:rPr>
          <w:rFonts w:ascii="Times New Roman" w:hAnsi="Times New Roman" w:cs="Times New Roman"/>
          <w:color w:val="000000"/>
          <w:sz w:val="24"/>
          <w:szCs w:val="24"/>
        </w:rPr>
        <w:t>boje prikazan</w:t>
      </w:r>
      <w:r w:rsidR="00274870">
        <w:rPr>
          <w:rFonts w:ascii="Times New Roman" w:hAnsi="Times New Roman" w:cs="Times New Roman"/>
          <w:color w:val="000000"/>
          <w:sz w:val="24"/>
          <w:szCs w:val="24"/>
        </w:rPr>
        <w:t>a</w:t>
      </w:r>
      <w:r w:rsidR="004609E6">
        <w:rPr>
          <w:rFonts w:ascii="Times New Roman" w:hAnsi="Times New Roman" w:cs="Times New Roman"/>
          <w:color w:val="000000"/>
          <w:sz w:val="24"/>
          <w:szCs w:val="24"/>
        </w:rPr>
        <w:t xml:space="preserve"> su </w:t>
      </w:r>
      <w:r w:rsidR="00274870">
        <w:rPr>
          <w:rFonts w:ascii="Times New Roman" w:hAnsi="Times New Roman" w:cs="Times New Roman"/>
          <w:color w:val="000000"/>
          <w:sz w:val="24"/>
          <w:szCs w:val="24"/>
        </w:rPr>
        <w:t xml:space="preserve">u </w:t>
      </w:r>
      <w:r w:rsidR="001C1B70">
        <w:rPr>
          <w:rFonts w:ascii="Times New Roman" w:hAnsi="Times New Roman" w:cs="Times New Roman"/>
          <w:b/>
          <w:color w:val="000000"/>
          <w:sz w:val="24"/>
          <w:szCs w:val="24"/>
        </w:rPr>
        <w:t>tablic</w:t>
      </w:r>
      <w:r w:rsidR="00274870">
        <w:rPr>
          <w:rFonts w:ascii="Times New Roman" w:hAnsi="Times New Roman" w:cs="Times New Roman"/>
          <w:b/>
          <w:color w:val="000000"/>
          <w:sz w:val="24"/>
          <w:szCs w:val="24"/>
        </w:rPr>
        <w:t>i</w:t>
      </w:r>
      <w:r w:rsidR="001C1B70">
        <w:rPr>
          <w:rFonts w:ascii="Times New Roman" w:hAnsi="Times New Roman" w:cs="Times New Roman"/>
          <w:b/>
          <w:color w:val="000000"/>
          <w:sz w:val="24"/>
          <w:szCs w:val="24"/>
        </w:rPr>
        <w:t xml:space="preserve"> 5</w:t>
      </w:r>
      <w:r w:rsidR="004609E6" w:rsidRPr="004609E6">
        <w:rPr>
          <w:rFonts w:ascii="Times New Roman" w:hAnsi="Times New Roman" w:cs="Times New Roman"/>
          <w:b/>
          <w:color w:val="000000"/>
          <w:sz w:val="24"/>
          <w:szCs w:val="24"/>
        </w:rPr>
        <w:t>.</w:t>
      </w:r>
    </w:p>
    <w:p w:rsidR="004609E6" w:rsidRPr="002F286E" w:rsidRDefault="001C1B70" w:rsidP="009B7B09">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Tablica 5</w:t>
      </w:r>
      <w:r w:rsidR="004609E6">
        <w:rPr>
          <w:rFonts w:ascii="Times New Roman" w:hAnsi="Times New Roman" w:cs="Times New Roman"/>
          <w:b/>
          <w:color w:val="000000"/>
          <w:sz w:val="24"/>
          <w:szCs w:val="24"/>
        </w:rPr>
        <w:t xml:space="preserve">. </w:t>
      </w:r>
      <w:r w:rsidR="004609E6" w:rsidRPr="004609E6">
        <w:rPr>
          <w:rFonts w:ascii="Times New Roman" w:hAnsi="Times New Roman" w:cs="Times New Roman"/>
          <w:color w:val="000000"/>
          <w:sz w:val="24"/>
          <w:szCs w:val="24"/>
        </w:rPr>
        <w:t>Svojstva boje</w:t>
      </w:r>
      <w:r w:rsidR="004609E6">
        <w:rPr>
          <w:rFonts w:ascii="Times New Roman" w:hAnsi="Times New Roman" w:cs="Times New Roman"/>
          <w:b/>
          <w:color w:val="000000"/>
          <w:sz w:val="24"/>
          <w:szCs w:val="24"/>
        </w:rPr>
        <w:t xml:space="preserve"> </w:t>
      </w:r>
      <w:r w:rsidR="004609E6" w:rsidRPr="00B42959">
        <w:rPr>
          <w:rFonts w:ascii="Times New Roman" w:hAnsi="Times New Roman" w:cs="Times New Roman"/>
          <w:i/>
          <w:color w:val="000000"/>
          <w:sz w:val="24"/>
          <w:szCs w:val="24"/>
        </w:rPr>
        <w:t xml:space="preserve">Solvent Blue </w:t>
      </w:r>
      <w:r w:rsidR="004609E6" w:rsidRPr="00BE556C">
        <w:rPr>
          <w:rFonts w:ascii="Times New Roman" w:hAnsi="Times New Roman" w:cs="Times New Roman"/>
          <w:color w:val="000000"/>
          <w:sz w:val="24"/>
          <w:szCs w:val="24"/>
        </w:rPr>
        <w:t>35</w:t>
      </w:r>
      <w:r w:rsidR="00690A44">
        <w:rPr>
          <w:rFonts w:ascii="Times New Roman" w:hAnsi="Times New Roman" w:cs="Times New Roman"/>
          <w:color w:val="000000"/>
          <w:sz w:val="24"/>
          <w:szCs w:val="24"/>
        </w:rPr>
        <w:t xml:space="preserve"> [</w:t>
      </w:r>
      <w:r w:rsidR="003555E4">
        <w:rPr>
          <w:rFonts w:ascii="Times New Roman" w:hAnsi="Times New Roman" w:cs="Times New Roman"/>
          <w:color w:val="000000"/>
          <w:sz w:val="24"/>
          <w:szCs w:val="24"/>
        </w:rPr>
        <w:t>50</w:t>
      </w:r>
      <w:r w:rsidR="007D6688">
        <w:rPr>
          <w:rFonts w:ascii="Times New Roman" w:hAnsi="Times New Roman" w:cs="Times New Roman"/>
          <w:color w:val="000000"/>
          <w:sz w:val="24"/>
          <w:szCs w:val="24"/>
        </w:rPr>
        <w:t>]</w:t>
      </w:r>
    </w:p>
    <w:tbl>
      <w:tblPr>
        <w:tblStyle w:val="TableGrid"/>
        <w:tblW w:w="0" w:type="auto"/>
        <w:tblLook w:val="04A0" w:firstRow="1" w:lastRow="0" w:firstColumn="1" w:lastColumn="0" w:noHBand="0" w:noVBand="1"/>
      </w:tblPr>
      <w:tblGrid>
        <w:gridCol w:w="4644"/>
        <w:gridCol w:w="4644"/>
      </w:tblGrid>
      <w:tr w:rsidR="004609E6" w:rsidTr="004609E6">
        <w:tc>
          <w:tcPr>
            <w:tcW w:w="4644" w:type="dxa"/>
          </w:tcPr>
          <w:p w:rsidR="004609E6" w:rsidRPr="001C1B70" w:rsidRDefault="004609E6" w:rsidP="004609E6">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Boja</w:t>
            </w:r>
          </w:p>
        </w:tc>
        <w:tc>
          <w:tcPr>
            <w:tcW w:w="4644" w:type="dxa"/>
          </w:tcPr>
          <w:p w:rsidR="004609E6" w:rsidRPr="00BE556C" w:rsidRDefault="004609E6" w:rsidP="004609E6">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 xml:space="preserve">C.I. Solvent Blue </w:t>
            </w:r>
            <w:r w:rsidR="00BE556C">
              <w:rPr>
                <w:rFonts w:ascii="Times New Roman" w:hAnsi="Times New Roman" w:cs="Times New Roman"/>
                <w:color w:val="000000" w:themeColor="text1"/>
                <w:sz w:val="24"/>
                <w:szCs w:val="24"/>
              </w:rPr>
              <w:t>35</w:t>
            </w:r>
          </w:p>
        </w:tc>
      </w:tr>
      <w:tr w:rsidR="004609E6" w:rsidTr="004609E6">
        <w:tc>
          <w:tcPr>
            <w:tcW w:w="4644" w:type="dxa"/>
          </w:tcPr>
          <w:p w:rsidR="004609E6" w:rsidRPr="001C1B70" w:rsidRDefault="00514BAA" w:rsidP="00514BAA">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Ime po IUPAC-u</w:t>
            </w:r>
          </w:p>
        </w:tc>
        <w:tc>
          <w:tcPr>
            <w:tcW w:w="4644" w:type="dxa"/>
          </w:tcPr>
          <w:p w:rsidR="004609E6" w:rsidRPr="001C1B70" w:rsidRDefault="00514BAA" w:rsidP="00514BAA">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color w:val="000000" w:themeColor="text1"/>
                <w:sz w:val="24"/>
                <w:szCs w:val="24"/>
              </w:rPr>
              <w:t>1,4-bis(butilamino)antrakinon</w:t>
            </w:r>
          </w:p>
        </w:tc>
      </w:tr>
      <w:tr w:rsidR="004609E6" w:rsidTr="004609E6">
        <w:tc>
          <w:tcPr>
            <w:tcW w:w="4644" w:type="dxa"/>
          </w:tcPr>
          <w:p w:rsidR="004609E6" w:rsidRPr="001C1B70" w:rsidRDefault="004609E6" w:rsidP="00514BAA">
            <w:pPr>
              <w:spacing w:line="360" w:lineRule="auto"/>
              <w:jc w:val="center"/>
              <w:rPr>
                <w:rFonts w:ascii="Times New Roman" w:hAnsi="Times New Roman" w:cs="Times New Roman"/>
                <w:i/>
                <w:color w:val="000000" w:themeColor="text1"/>
                <w:sz w:val="24"/>
                <w:szCs w:val="24"/>
              </w:rPr>
            </w:pPr>
          </w:p>
          <w:p w:rsidR="00514BAA" w:rsidRPr="001C1B70" w:rsidRDefault="00514BAA" w:rsidP="00514BAA">
            <w:pPr>
              <w:spacing w:line="360" w:lineRule="auto"/>
              <w:jc w:val="center"/>
              <w:rPr>
                <w:rFonts w:ascii="Times New Roman" w:hAnsi="Times New Roman" w:cs="Times New Roman"/>
                <w:i/>
                <w:color w:val="000000" w:themeColor="text1"/>
                <w:sz w:val="24"/>
                <w:szCs w:val="24"/>
              </w:rPr>
            </w:pPr>
          </w:p>
          <w:p w:rsidR="00514BAA" w:rsidRPr="001C1B70" w:rsidRDefault="00514BAA" w:rsidP="00BE556C">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Ostala imena</w:t>
            </w:r>
          </w:p>
        </w:tc>
        <w:tc>
          <w:tcPr>
            <w:tcW w:w="4644" w:type="dxa"/>
          </w:tcPr>
          <w:p w:rsidR="00514BAA" w:rsidRPr="00BE556C" w:rsidRDefault="00514BAA" w:rsidP="00D106DB">
            <w:pPr>
              <w:pStyle w:val="ListParagraph"/>
              <w:numPr>
                <w:ilvl w:val="0"/>
                <w:numId w:val="29"/>
              </w:numPr>
              <w:spacing w:before="100" w:beforeAutospacing="1" w:line="360" w:lineRule="auto"/>
              <w:rPr>
                <w:rFonts w:ascii="Times New Roman" w:hAnsi="Times New Roman" w:cs="Times New Roman"/>
                <w:color w:val="000000" w:themeColor="text1"/>
                <w:sz w:val="24"/>
                <w:szCs w:val="24"/>
              </w:rPr>
            </w:pPr>
            <w:r w:rsidRPr="00BE556C">
              <w:rPr>
                <w:rFonts w:ascii="Times New Roman" w:hAnsi="Times New Roman" w:cs="Times New Roman"/>
                <w:color w:val="000000" w:themeColor="text1"/>
                <w:sz w:val="24"/>
                <w:szCs w:val="24"/>
              </w:rPr>
              <w:t>Solvent Blue 35</w:t>
            </w:r>
          </w:p>
          <w:p w:rsidR="00514BAA" w:rsidRPr="00BE556C" w:rsidRDefault="00514BAA" w:rsidP="00D106DB">
            <w:pPr>
              <w:pStyle w:val="ListParagraph"/>
              <w:numPr>
                <w:ilvl w:val="0"/>
                <w:numId w:val="29"/>
              </w:numPr>
              <w:spacing w:before="100" w:beforeAutospacing="1" w:line="360" w:lineRule="auto"/>
              <w:rPr>
                <w:rFonts w:ascii="Times New Roman" w:hAnsi="Times New Roman" w:cs="Times New Roman"/>
                <w:color w:val="000000" w:themeColor="text1"/>
                <w:sz w:val="24"/>
                <w:szCs w:val="24"/>
              </w:rPr>
            </w:pPr>
            <w:r w:rsidRPr="00BE556C">
              <w:rPr>
                <w:rFonts w:ascii="Times New Roman" w:hAnsi="Times New Roman" w:cs="Times New Roman"/>
                <w:color w:val="000000" w:themeColor="text1"/>
                <w:sz w:val="24"/>
                <w:szCs w:val="24"/>
              </w:rPr>
              <w:t>Blue 2N</w:t>
            </w:r>
          </w:p>
          <w:p w:rsidR="00514BAA" w:rsidRPr="00BE556C" w:rsidRDefault="00514BAA" w:rsidP="00D106DB">
            <w:pPr>
              <w:pStyle w:val="ListParagraph"/>
              <w:numPr>
                <w:ilvl w:val="0"/>
                <w:numId w:val="29"/>
              </w:numPr>
              <w:spacing w:before="100" w:beforeAutospacing="1" w:line="360" w:lineRule="auto"/>
              <w:rPr>
                <w:rFonts w:ascii="Times New Roman" w:hAnsi="Times New Roman" w:cs="Times New Roman"/>
                <w:color w:val="000000" w:themeColor="text1"/>
                <w:sz w:val="24"/>
                <w:szCs w:val="24"/>
              </w:rPr>
            </w:pPr>
            <w:r w:rsidRPr="00BE556C">
              <w:rPr>
                <w:rFonts w:ascii="Times New Roman" w:hAnsi="Times New Roman" w:cs="Times New Roman"/>
                <w:color w:val="000000" w:themeColor="text1"/>
                <w:sz w:val="24"/>
                <w:szCs w:val="24"/>
              </w:rPr>
              <w:t>Blue B</w:t>
            </w:r>
          </w:p>
          <w:p w:rsidR="00514BAA" w:rsidRPr="00BE556C" w:rsidRDefault="00514BAA" w:rsidP="00D106DB">
            <w:pPr>
              <w:pStyle w:val="ListParagraph"/>
              <w:numPr>
                <w:ilvl w:val="0"/>
                <w:numId w:val="29"/>
              </w:numPr>
              <w:spacing w:before="100" w:beforeAutospacing="1" w:line="360" w:lineRule="auto"/>
              <w:rPr>
                <w:rFonts w:ascii="Times New Roman" w:hAnsi="Times New Roman" w:cs="Times New Roman"/>
                <w:color w:val="000000" w:themeColor="text1"/>
                <w:sz w:val="24"/>
                <w:szCs w:val="24"/>
              </w:rPr>
            </w:pPr>
            <w:r w:rsidRPr="00BE556C">
              <w:rPr>
                <w:rFonts w:ascii="Times New Roman" w:hAnsi="Times New Roman" w:cs="Times New Roman"/>
                <w:color w:val="000000" w:themeColor="text1"/>
                <w:sz w:val="24"/>
                <w:szCs w:val="24"/>
              </w:rPr>
              <w:t>Oil Blue B</w:t>
            </w:r>
          </w:p>
          <w:p w:rsidR="004609E6" w:rsidRPr="00BE556C" w:rsidRDefault="00514BAA" w:rsidP="00D106DB">
            <w:pPr>
              <w:pStyle w:val="ListParagraph"/>
              <w:numPr>
                <w:ilvl w:val="0"/>
                <w:numId w:val="29"/>
              </w:numPr>
              <w:spacing w:line="360" w:lineRule="auto"/>
              <w:rPr>
                <w:rFonts w:ascii="Times New Roman" w:hAnsi="Times New Roman" w:cs="Times New Roman"/>
                <w:color w:val="000000" w:themeColor="text1"/>
                <w:sz w:val="24"/>
                <w:szCs w:val="24"/>
              </w:rPr>
            </w:pPr>
            <w:r w:rsidRPr="00BE556C">
              <w:rPr>
                <w:rFonts w:ascii="Times New Roman" w:hAnsi="Times New Roman" w:cs="Times New Roman"/>
                <w:color w:val="000000" w:themeColor="text1"/>
                <w:sz w:val="24"/>
                <w:szCs w:val="24"/>
              </w:rPr>
              <w:t>CI 61554</w:t>
            </w:r>
          </w:p>
        </w:tc>
      </w:tr>
      <w:tr w:rsidR="004609E6" w:rsidTr="004609E6">
        <w:tc>
          <w:tcPr>
            <w:tcW w:w="4644" w:type="dxa"/>
          </w:tcPr>
          <w:p w:rsidR="004609E6" w:rsidRPr="001C1B70" w:rsidRDefault="00514BAA" w:rsidP="00514BAA">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CAS broj</w:t>
            </w:r>
          </w:p>
        </w:tc>
        <w:tc>
          <w:tcPr>
            <w:tcW w:w="4644" w:type="dxa"/>
          </w:tcPr>
          <w:p w:rsidR="004609E6" w:rsidRPr="001C1B70" w:rsidRDefault="00DA37BA" w:rsidP="00514BAA">
            <w:pPr>
              <w:spacing w:line="360" w:lineRule="auto"/>
              <w:jc w:val="center"/>
              <w:rPr>
                <w:rFonts w:ascii="Times New Roman" w:hAnsi="Times New Roman" w:cs="Times New Roman"/>
                <w:color w:val="000000" w:themeColor="text1"/>
                <w:sz w:val="24"/>
                <w:szCs w:val="24"/>
              </w:rPr>
            </w:pPr>
            <w:hyperlink r:id="rId45" w:history="1">
              <w:r w:rsidR="00514BAA" w:rsidRPr="001C1B70">
                <w:rPr>
                  <w:rStyle w:val="Hyperlink"/>
                  <w:rFonts w:ascii="Times New Roman" w:hAnsi="Times New Roman" w:cs="Times New Roman"/>
                  <w:color w:val="000000" w:themeColor="text1"/>
                  <w:sz w:val="24"/>
                  <w:szCs w:val="24"/>
                  <w:u w:val="none"/>
                </w:rPr>
                <w:t>17354-14-2</w:t>
              </w:r>
            </w:hyperlink>
          </w:p>
        </w:tc>
      </w:tr>
      <w:tr w:rsidR="004609E6" w:rsidTr="004609E6">
        <w:tc>
          <w:tcPr>
            <w:tcW w:w="4644" w:type="dxa"/>
          </w:tcPr>
          <w:p w:rsidR="004609E6" w:rsidRPr="001C1B70" w:rsidRDefault="00514BAA" w:rsidP="00514BAA">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Molekulska formula</w:t>
            </w:r>
          </w:p>
        </w:tc>
        <w:tc>
          <w:tcPr>
            <w:tcW w:w="4644" w:type="dxa"/>
          </w:tcPr>
          <w:p w:rsidR="004609E6" w:rsidRPr="001C1B70" w:rsidRDefault="00514BAA" w:rsidP="00514BAA">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color w:val="000000" w:themeColor="text1"/>
                <w:sz w:val="24"/>
                <w:szCs w:val="24"/>
              </w:rPr>
              <w:t>C</w:t>
            </w:r>
            <w:r w:rsidRPr="001C1B70">
              <w:rPr>
                <w:rFonts w:ascii="Times New Roman" w:hAnsi="Times New Roman" w:cs="Times New Roman"/>
                <w:color w:val="000000" w:themeColor="text1"/>
                <w:sz w:val="24"/>
                <w:szCs w:val="24"/>
                <w:vertAlign w:val="subscript"/>
              </w:rPr>
              <w:t>22</w:t>
            </w:r>
            <w:r w:rsidRPr="001C1B70">
              <w:rPr>
                <w:rFonts w:ascii="Times New Roman" w:hAnsi="Times New Roman" w:cs="Times New Roman"/>
                <w:color w:val="000000" w:themeColor="text1"/>
                <w:sz w:val="24"/>
                <w:szCs w:val="24"/>
              </w:rPr>
              <w:t>H</w:t>
            </w:r>
            <w:r w:rsidRPr="001C1B70">
              <w:rPr>
                <w:rFonts w:ascii="Times New Roman" w:hAnsi="Times New Roman" w:cs="Times New Roman"/>
                <w:color w:val="000000" w:themeColor="text1"/>
                <w:sz w:val="24"/>
                <w:szCs w:val="24"/>
                <w:vertAlign w:val="subscript"/>
              </w:rPr>
              <w:t>26</w:t>
            </w:r>
            <w:r w:rsidRPr="001C1B70">
              <w:rPr>
                <w:rFonts w:ascii="Times New Roman" w:hAnsi="Times New Roman" w:cs="Times New Roman"/>
                <w:color w:val="000000" w:themeColor="text1"/>
                <w:sz w:val="24"/>
                <w:szCs w:val="24"/>
              </w:rPr>
              <w:t>N</w:t>
            </w:r>
            <w:r w:rsidRPr="001C1B70">
              <w:rPr>
                <w:rFonts w:ascii="Times New Roman" w:hAnsi="Times New Roman" w:cs="Times New Roman"/>
                <w:color w:val="000000" w:themeColor="text1"/>
                <w:sz w:val="24"/>
                <w:szCs w:val="24"/>
                <w:vertAlign w:val="subscript"/>
              </w:rPr>
              <w:t>2</w:t>
            </w:r>
            <w:r w:rsidRPr="001C1B70">
              <w:rPr>
                <w:rFonts w:ascii="Times New Roman" w:hAnsi="Times New Roman" w:cs="Times New Roman"/>
                <w:color w:val="000000" w:themeColor="text1"/>
                <w:sz w:val="24"/>
                <w:szCs w:val="24"/>
              </w:rPr>
              <w:t>O</w:t>
            </w:r>
            <w:r w:rsidRPr="001C1B70">
              <w:rPr>
                <w:rFonts w:ascii="Times New Roman" w:hAnsi="Times New Roman" w:cs="Times New Roman"/>
                <w:color w:val="000000" w:themeColor="text1"/>
                <w:sz w:val="24"/>
                <w:szCs w:val="24"/>
                <w:vertAlign w:val="subscript"/>
              </w:rPr>
              <w:t>2</w:t>
            </w:r>
          </w:p>
        </w:tc>
      </w:tr>
      <w:tr w:rsidR="004609E6" w:rsidTr="00FD761E">
        <w:trPr>
          <w:trHeight w:val="1819"/>
        </w:trPr>
        <w:tc>
          <w:tcPr>
            <w:tcW w:w="4644" w:type="dxa"/>
          </w:tcPr>
          <w:p w:rsidR="00514BAA" w:rsidRPr="001C1B70" w:rsidRDefault="00514BAA" w:rsidP="00514BAA">
            <w:pPr>
              <w:spacing w:line="360" w:lineRule="auto"/>
              <w:jc w:val="center"/>
              <w:rPr>
                <w:rFonts w:ascii="Times New Roman" w:hAnsi="Times New Roman" w:cs="Times New Roman"/>
                <w:i/>
                <w:color w:val="000000" w:themeColor="text1"/>
                <w:sz w:val="24"/>
                <w:szCs w:val="24"/>
              </w:rPr>
            </w:pPr>
          </w:p>
          <w:p w:rsidR="00514BAA" w:rsidRPr="001C1B70" w:rsidRDefault="00514BAA" w:rsidP="00514BAA">
            <w:pPr>
              <w:spacing w:line="360" w:lineRule="auto"/>
              <w:jc w:val="center"/>
              <w:rPr>
                <w:rFonts w:ascii="Times New Roman" w:hAnsi="Times New Roman" w:cs="Times New Roman"/>
                <w:i/>
                <w:color w:val="000000" w:themeColor="text1"/>
                <w:sz w:val="24"/>
                <w:szCs w:val="24"/>
              </w:rPr>
            </w:pPr>
          </w:p>
          <w:p w:rsidR="004609E6" w:rsidRPr="001C1B70" w:rsidRDefault="00514BAA" w:rsidP="00514BAA">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Molekulska struktura</w:t>
            </w:r>
          </w:p>
        </w:tc>
        <w:tc>
          <w:tcPr>
            <w:tcW w:w="4644" w:type="dxa"/>
          </w:tcPr>
          <w:p w:rsidR="00EE7673" w:rsidRPr="001C1B70" w:rsidRDefault="00EE7673" w:rsidP="00514BAA">
            <w:pPr>
              <w:spacing w:line="360" w:lineRule="auto"/>
              <w:jc w:val="center"/>
              <w:rPr>
                <w:rFonts w:ascii="Times New Roman" w:hAnsi="Times New Roman" w:cs="Times New Roman"/>
                <w:color w:val="000000" w:themeColor="text1"/>
                <w:sz w:val="24"/>
                <w:szCs w:val="24"/>
              </w:rPr>
            </w:pPr>
          </w:p>
          <w:p w:rsidR="004609E6" w:rsidRPr="001C1B70" w:rsidRDefault="00514BAA" w:rsidP="00514BAA">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noProof/>
                <w:color w:val="000000" w:themeColor="text1"/>
                <w:sz w:val="24"/>
                <w:szCs w:val="24"/>
              </w:rPr>
              <w:drawing>
                <wp:inline distT="0" distB="0" distL="0" distR="0" wp14:anchorId="3CD4AF50" wp14:editId="4656724B">
                  <wp:extent cx="1419225" cy="829184"/>
                  <wp:effectExtent l="0" t="0" r="0" b="9525"/>
                  <wp:docPr id="1" name="Picture 1" descr="Structural formula of Oil Blue 35">
                    <a:hlinkClick xmlns:a="http://schemas.openxmlformats.org/drawingml/2006/main" r:id="rId46" tooltip="&quot;Structural formula of Oil Blue 3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uctural formula of Oil Blue 35">
                            <a:hlinkClick r:id="rId46" tooltip="&quot;Structural formula of Oil Blue 35&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17806" cy="828355"/>
                          </a:xfrm>
                          <a:prstGeom prst="rect">
                            <a:avLst/>
                          </a:prstGeom>
                          <a:noFill/>
                          <a:ln>
                            <a:noFill/>
                          </a:ln>
                        </pic:spPr>
                      </pic:pic>
                    </a:graphicData>
                  </a:graphic>
                </wp:inline>
              </w:drawing>
            </w:r>
          </w:p>
        </w:tc>
      </w:tr>
      <w:tr w:rsidR="004609E6" w:rsidTr="004609E6">
        <w:tc>
          <w:tcPr>
            <w:tcW w:w="4644" w:type="dxa"/>
          </w:tcPr>
          <w:p w:rsidR="004609E6" w:rsidRPr="001C1B70" w:rsidRDefault="00EE7673" w:rsidP="00EE7673">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Molarna masa</w:t>
            </w:r>
          </w:p>
        </w:tc>
        <w:tc>
          <w:tcPr>
            <w:tcW w:w="4644" w:type="dxa"/>
          </w:tcPr>
          <w:p w:rsidR="004609E6" w:rsidRPr="001C1B70" w:rsidRDefault="007D6688" w:rsidP="00EE7673">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350,45</w:t>
            </w:r>
            <w:r w:rsidR="00EE7673" w:rsidRPr="001C1B70">
              <w:rPr>
                <w:rFonts w:ascii="Times New Roman" w:hAnsi="Times New Roman" w:cs="Times New Roman"/>
                <w:color w:val="000000" w:themeColor="text1"/>
                <w:sz w:val="24"/>
                <w:szCs w:val="24"/>
              </w:rPr>
              <w:t> g·mol</w:t>
            </w:r>
            <w:r w:rsidR="00EE7673" w:rsidRPr="001C1B70">
              <w:rPr>
                <w:rFonts w:ascii="Times New Roman" w:hAnsi="Times New Roman" w:cs="Times New Roman"/>
                <w:color w:val="000000" w:themeColor="text1"/>
                <w:sz w:val="24"/>
                <w:szCs w:val="24"/>
                <w:vertAlign w:val="superscript"/>
              </w:rPr>
              <w:t>−1</w:t>
            </w:r>
          </w:p>
        </w:tc>
      </w:tr>
      <w:tr w:rsidR="004609E6" w:rsidTr="004609E6">
        <w:tc>
          <w:tcPr>
            <w:tcW w:w="4644" w:type="dxa"/>
          </w:tcPr>
          <w:p w:rsidR="004609E6" w:rsidRPr="001C1B70" w:rsidRDefault="00EE7673" w:rsidP="00EE7673">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Talište</w:t>
            </w:r>
          </w:p>
        </w:tc>
        <w:tc>
          <w:tcPr>
            <w:tcW w:w="4644" w:type="dxa"/>
          </w:tcPr>
          <w:p w:rsidR="004609E6" w:rsidRPr="001C1B70" w:rsidRDefault="00EE7673" w:rsidP="00EE7673">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color w:val="000000" w:themeColor="text1"/>
                <w:sz w:val="24"/>
                <w:szCs w:val="24"/>
              </w:rPr>
              <w:t>104–105 °C</w:t>
            </w:r>
          </w:p>
        </w:tc>
      </w:tr>
      <w:tr w:rsidR="00EE7673" w:rsidTr="004609E6">
        <w:tc>
          <w:tcPr>
            <w:tcW w:w="4644" w:type="dxa"/>
          </w:tcPr>
          <w:p w:rsidR="00EE7673" w:rsidRPr="001C1B70" w:rsidRDefault="00EE7673" w:rsidP="00EE7673">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Topljivost u vodi</w:t>
            </w:r>
          </w:p>
        </w:tc>
        <w:tc>
          <w:tcPr>
            <w:tcW w:w="4644" w:type="dxa"/>
          </w:tcPr>
          <w:p w:rsidR="00EE7673" w:rsidRPr="001C1B70" w:rsidRDefault="00EE7673" w:rsidP="00EE7673">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color w:val="000000" w:themeColor="text1"/>
                <w:sz w:val="24"/>
                <w:szCs w:val="24"/>
              </w:rPr>
              <w:t>Netopljiv</w:t>
            </w:r>
          </w:p>
        </w:tc>
      </w:tr>
      <w:tr w:rsidR="00EE7673" w:rsidTr="004609E6">
        <w:tc>
          <w:tcPr>
            <w:tcW w:w="4644" w:type="dxa"/>
          </w:tcPr>
          <w:p w:rsidR="00EE7673" w:rsidRPr="001C1B70" w:rsidRDefault="00EE7673" w:rsidP="00EE7673">
            <w:pPr>
              <w:spacing w:line="360" w:lineRule="auto"/>
              <w:jc w:val="center"/>
              <w:rPr>
                <w:rFonts w:ascii="Times New Roman" w:hAnsi="Times New Roman" w:cs="Times New Roman"/>
                <w:i/>
                <w:color w:val="000000" w:themeColor="text1"/>
                <w:sz w:val="24"/>
                <w:szCs w:val="24"/>
              </w:rPr>
            </w:pPr>
            <w:r w:rsidRPr="001C1B70">
              <w:rPr>
                <w:rFonts w:ascii="Times New Roman" w:hAnsi="Times New Roman" w:cs="Times New Roman"/>
                <w:i/>
                <w:color w:val="000000" w:themeColor="text1"/>
                <w:sz w:val="24"/>
                <w:szCs w:val="24"/>
              </w:rPr>
              <w:t xml:space="preserve">Topljivost </w:t>
            </w:r>
          </w:p>
        </w:tc>
        <w:tc>
          <w:tcPr>
            <w:tcW w:w="4644" w:type="dxa"/>
          </w:tcPr>
          <w:p w:rsidR="00EE7673" w:rsidRPr="001C1B70" w:rsidRDefault="00EE7673" w:rsidP="00EE7673">
            <w:pPr>
              <w:spacing w:line="360" w:lineRule="auto"/>
              <w:jc w:val="center"/>
              <w:rPr>
                <w:rFonts w:ascii="Times New Roman" w:hAnsi="Times New Roman" w:cs="Times New Roman"/>
                <w:color w:val="000000" w:themeColor="text1"/>
                <w:sz w:val="24"/>
                <w:szCs w:val="24"/>
              </w:rPr>
            </w:pPr>
            <w:r w:rsidRPr="001C1B70">
              <w:rPr>
                <w:rFonts w:ascii="Times New Roman" w:hAnsi="Times New Roman" w:cs="Times New Roman"/>
                <w:color w:val="000000" w:themeColor="text1"/>
                <w:sz w:val="24"/>
                <w:szCs w:val="24"/>
              </w:rPr>
              <w:t>Aceton, benzen i toluen</w:t>
            </w:r>
          </w:p>
        </w:tc>
      </w:tr>
    </w:tbl>
    <w:p w:rsidR="00274870" w:rsidRDefault="00274870" w:rsidP="009B7B09">
      <w:pPr>
        <w:spacing w:line="360" w:lineRule="auto"/>
        <w:jc w:val="both"/>
        <w:rPr>
          <w:rFonts w:ascii="Times New Roman" w:hAnsi="Times New Roman" w:cs="Times New Roman"/>
          <w:b/>
          <w:color w:val="000000"/>
          <w:sz w:val="28"/>
          <w:szCs w:val="28"/>
        </w:rPr>
      </w:pPr>
    </w:p>
    <w:p w:rsidR="000E4ECE" w:rsidRDefault="000E4ECE" w:rsidP="009B7B09">
      <w:pPr>
        <w:spacing w:line="360" w:lineRule="auto"/>
        <w:jc w:val="both"/>
        <w:rPr>
          <w:rFonts w:ascii="Times New Roman" w:hAnsi="Times New Roman" w:cs="Times New Roman"/>
          <w:b/>
          <w:color w:val="000000"/>
          <w:sz w:val="28"/>
          <w:szCs w:val="28"/>
        </w:rPr>
      </w:pPr>
      <w:r w:rsidRPr="00030A19">
        <w:rPr>
          <w:rFonts w:ascii="Times New Roman" w:hAnsi="Times New Roman" w:cs="Times New Roman"/>
          <w:b/>
          <w:color w:val="000000"/>
          <w:sz w:val="28"/>
          <w:szCs w:val="28"/>
        </w:rPr>
        <w:t>3.1.4. UZORCI DIZEL GORIVA</w:t>
      </w:r>
    </w:p>
    <w:p w:rsidR="00540A83" w:rsidRDefault="00540A83" w:rsidP="009B7B0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 razvoj </w:t>
      </w:r>
      <w:r w:rsidR="00C419CB">
        <w:rPr>
          <w:rFonts w:ascii="Times New Roman" w:hAnsi="Times New Roman" w:cs="Times New Roman"/>
          <w:color w:val="000000"/>
          <w:sz w:val="24"/>
          <w:szCs w:val="24"/>
        </w:rPr>
        <w:t xml:space="preserve">SPE </w:t>
      </w:r>
      <w:r>
        <w:rPr>
          <w:rFonts w:ascii="Times New Roman" w:hAnsi="Times New Roman" w:cs="Times New Roman"/>
          <w:color w:val="000000"/>
          <w:sz w:val="24"/>
          <w:szCs w:val="24"/>
        </w:rPr>
        <w:t xml:space="preserve">metode </w:t>
      </w:r>
      <w:r w:rsidR="00C419CB">
        <w:rPr>
          <w:rFonts w:ascii="Times New Roman" w:hAnsi="Times New Roman" w:cs="Times New Roman"/>
          <w:color w:val="000000"/>
          <w:sz w:val="24"/>
          <w:szCs w:val="24"/>
        </w:rPr>
        <w:t xml:space="preserve">i validaciju SPE-HPLC-DAD metode </w:t>
      </w:r>
      <w:r>
        <w:rPr>
          <w:rFonts w:ascii="Times New Roman" w:hAnsi="Times New Roman" w:cs="Times New Roman"/>
          <w:color w:val="000000"/>
          <w:sz w:val="24"/>
          <w:szCs w:val="24"/>
        </w:rPr>
        <w:t>korišten je uzorak dizel goriva EURODIZEL BS. Razvijena i validirana SPE-HPLC-DAD metoda primijenjena je u analizi dva realna uzorka. Prvi realni uzorak dizel goriva korišten u ovom radu je EURODIZEL BS PLAVI (BDS-1)</w:t>
      </w:r>
      <w:r w:rsidR="00C419CB">
        <w:rPr>
          <w:rFonts w:ascii="Times New Roman" w:hAnsi="Times New Roman" w:cs="Times New Roman"/>
          <w:color w:val="000000"/>
          <w:sz w:val="24"/>
          <w:szCs w:val="24"/>
        </w:rPr>
        <w:t xml:space="preserve"> i taj</w:t>
      </w:r>
      <w:r w:rsidR="00030A19" w:rsidRPr="00030A19">
        <w:rPr>
          <w:rFonts w:ascii="Times New Roman" w:hAnsi="Times New Roman" w:cs="Times New Roman"/>
          <w:color w:val="000000"/>
          <w:sz w:val="24"/>
          <w:szCs w:val="24"/>
        </w:rPr>
        <w:t xml:space="preserve"> </w:t>
      </w:r>
      <w:r w:rsidR="00C419CB">
        <w:rPr>
          <w:rFonts w:ascii="Times New Roman" w:hAnsi="Times New Roman" w:cs="Times New Roman"/>
          <w:color w:val="000000"/>
          <w:sz w:val="24"/>
          <w:szCs w:val="24"/>
        </w:rPr>
        <w:t xml:space="preserve">uzorak lišen je svake sumnje za bilo kakvu zloupotrebu. </w:t>
      </w:r>
      <w:r w:rsidR="00030A19">
        <w:rPr>
          <w:rFonts w:ascii="Times New Roman" w:hAnsi="Times New Roman" w:cs="Times New Roman"/>
          <w:color w:val="000000"/>
          <w:sz w:val="24"/>
          <w:szCs w:val="24"/>
        </w:rPr>
        <w:t xml:space="preserve">Uzorci goriva EURODIZEL BS I EURODIZEL BS PLAVI prikupljeni su na benzinskim postajama INA </w:t>
      </w:r>
      <w:r w:rsidR="00030A19">
        <w:rPr>
          <w:rFonts w:ascii="Times New Roman" w:hAnsi="Times New Roman" w:cs="Times New Roman"/>
          <w:color w:val="000000"/>
          <w:sz w:val="24"/>
          <w:szCs w:val="24"/>
        </w:rPr>
        <w:lastRenderedPageBreak/>
        <w:t>d.d. na području grada Zagreba. D</w:t>
      </w:r>
      <w:r>
        <w:rPr>
          <w:rFonts w:ascii="Times New Roman" w:hAnsi="Times New Roman" w:cs="Times New Roman"/>
          <w:color w:val="000000"/>
          <w:sz w:val="24"/>
          <w:szCs w:val="24"/>
        </w:rPr>
        <w:t xml:space="preserve">rugi realni uzorak </w:t>
      </w:r>
      <w:r w:rsidR="00C419CB">
        <w:rPr>
          <w:rFonts w:ascii="Times New Roman" w:hAnsi="Times New Roman" w:cs="Times New Roman"/>
          <w:color w:val="000000"/>
          <w:sz w:val="24"/>
          <w:szCs w:val="24"/>
        </w:rPr>
        <w:t xml:space="preserve">dizel goriva </w:t>
      </w:r>
      <w:r>
        <w:rPr>
          <w:rFonts w:ascii="Times New Roman" w:hAnsi="Times New Roman" w:cs="Times New Roman"/>
          <w:color w:val="000000"/>
          <w:sz w:val="24"/>
          <w:szCs w:val="24"/>
        </w:rPr>
        <w:t xml:space="preserve">(DS-2) dostavljen je </w:t>
      </w:r>
      <w:r w:rsidR="00030A19">
        <w:rPr>
          <w:rFonts w:ascii="Times New Roman" w:hAnsi="Times New Roman" w:cs="Times New Roman"/>
          <w:color w:val="000000"/>
          <w:sz w:val="24"/>
          <w:szCs w:val="24"/>
        </w:rPr>
        <w:t xml:space="preserve">na analizu </w:t>
      </w:r>
      <w:r w:rsidR="00A8204D">
        <w:rPr>
          <w:rFonts w:ascii="Times New Roman" w:hAnsi="Times New Roman" w:cs="Times New Roman"/>
          <w:color w:val="000000"/>
          <w:sz w:val="24"/>
          <w:szCs w:val="24"/>
        </w:rPr>
        <w:t xml:space="preserve">od strane regulatornog tijela </w:t>
      </w:r>
      <w:r>
        <w:rPr>
          <w:rFonts w:ascii="Times New Roman" w:hAnsi="Times New Roman" w:cs="Times New Roman"/>
          <w:color w:val="000000"/>
          <w:sz w:val="24"/>
          <w:szCs w:val="24"/>
        </w:rPr>
        <w:t xml:space="preserve">s ciljem potvrde, odnosno odbacivanja zlouporabe. </w:t>
      </w:r>
    </w:p>
    <w:p w:rsidR="000E4ECE" w:rsidRDefault="00540A83" w:rsidP="009B7B0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Svi uzorci dizel goriva čuvani su na sobnoj temperaturi. </w:t>
      </w:r>
    </w:p>
    <w:p w:rsidR="000E4ECE" w:rsidRDefault="000E4ECE" w:rsidP="009B7B09">
      <w:pPr>
        <w:spacing w:line="360" w:lineRule="auto"/>
        <w:jc w:val="both"/>
        <w:rPr>
          <w:rFonts w:ascii="Times New Roman" w:hAnsi="Times New Roman" w:cs="Times New Roman"/>
          <w:b/>
          <w:color w:val="000000"/>
          <w:sz w:val="28"/>
          <w:szCs w:val="28"/>
        </w:rPr>
      </w:pPr>
    </w:p>
    <w:p w:rsidR="00EE7673" w:rsidRDefault="00C41CF7" w:rsidP="009B7B09">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3.2. </w:t>
      </w:r>
      <w:r w:rsidR="00FD761E">
        <w:rPr>
          <w:rFonts w:ascii="Times New Roman" w:hAnsi="Times New Roman" w:cs="Times New Roman"/>
          <w:b/>
          <w:color w:val="000000"/>
          <w:sz w:val="28"/>
          <w:szCs w:val="28"/>
        </w:rPr>
        <w:t>INSTRUMENTI</w:t>
      </w:r>
    </w:p>
    <w:p w:rsidR="00C41CF7" w:rsidRDefault="00C41CF7" w:rsidP="009B7B0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uspješno provođenje eksperimen</w:t>
      </w:r>
      <w:r w:rsidR="008903B8">
        <w:rPr>
          <w:rFonts w:ascii="Times New Roman" w:hAnsi="Times New Roman" w:cs="Times New Roman"/>
          <w:color w:val="000000"/>
          <w:sz w:val="24"/>
          <w:szCs w:val="24"/>
        </w:rPr>
        <w:t>a</w:t>
      </w:r>
      <w:r>
        <w:rPr>
          <w:rFonts w:ascii="Times New Roman" w:hAnsi="Times New Roman" w:cs="Times New Roman"/>
          <w:color w:val="000000"/>
          <w:sz w:val="24"/>
          <w:szCs w:val="24"/>
        </w:rPr>
        <w:t>ta korišteni su slijedeći instrumenti:</w:t>
      </w:r>
    </w:p>
    <w:p w:rsidR="00C41CF7" w:rsidRDefault="00C41CF7" w:rsidP="008903B8">
      <w:pPr>
        <w:pStyle w:val="ListParagraph"/>
        <w:numPr>
          <w:ilvl w:val="0"/>
          <w:numId w:val="1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analitička vaga</w:t>
      </w:r>
      <w:r w:rsidR="00274870">
        <w:rPr>
          <w:rFonts w:ascii="Times New Roman" w:hAnsi="Times New Roman" w:cs="Times New Roman"/>
          <w:color w:val="000000"/>
          <w:sz w:val="24"/>
          <w:szCs w:val="24"/>
        </w:rPr>
        <w:t xml:space="preserve"> </w:t>
      </w:r>
      <w:r w:rsidR="00274870" w:rsidRPr="00274870">
        <w:rPr>
          <w:rFonts w:ascii="Times New Roman" w:hAnsi="Times New Roman" w:cs="Times New Roman"/>
          <w:color w:val="000000"/>
          <w:sz w:val="24"/>
          <w:szCs w:val="24"/>
        </w:rPr>
        <w:t xml:space="preserve">AB104 </w:t>
      </w:r>
      <w:r w:rsidR="00274870">
        <w:rPr>
          <w:rFonts w:ascii="Times New Roman" w:hAnsi="Times New Roman" w:cs="Times New Roman"/>
          <w:color w:val="000000"/>
          <w:sz w:val="24"/>
          <w:szCs w:val="24"/>
        </w:rPr>
        <w:t>(</w:t>
      </w:r>
      <w:r w:rsidR="00274870" w:rsidRPr="00274870">
        <w:rPr>
          <w:rFonts w:ascii="Times New Roman" w:hAnsi="Times New Roman" w:cs="Times New Roman"/>
          <w:color w:val="000000"/>
          <w:sz w:val="24"/>
          <w:szCs w:val="24"/>
        </w:rPr>
        <w:t xml:space="preserve">Mettler Toledo, </w:t>
      </w:r>
      <w:r w:rsidR="008903B8" w:rsidRPr="008903B8">
        <w:rPr>
          <w:rFonts w:ascii="Times New Roman" w:hAnsi="Times New Roman" w:cs="Times New Roman"/>
          <w:color w:val="000000"/>
          <w:sz w:val="24"/>
          <w:szCs w:val="24"/>
        </w:rPr>
        <w:t>Greifensee</w:t>
      </w:r>
      <w:r w:rsidR="008903B8">
        <w:rPr>
          <w:rFonts w:ascii="Times New Roman" w:hAnsi="Times New Roman" w:cs="Times New Roman"/>
          <w:color w:val="000000"/>
          <w:sz w:val="24"/>
          <w:szCs w:val="24"/>
        </w:rPr>
        <w:t>,</w:t>
      </w:r>
      <w:r w:rsidR="008903B8" w:rsidRPr="008903B8">
        <w:rPr>
          <w:rFonts w:ascii="Times New Roman" w:hAnsi="Times New Roman" w:cs="Times New Roman"/>
          <w:color w:val="000000"/>
          <w:sz w:val="24"/>
          <w:szCs w:val="24"/>
        </w:rPr>
        <w:t xml:space="preserve"> </w:t>
      </w:r>
      <w:r w:rsidR="00274870" w:rsidRPr="00274870">
        <w:rPr>
          <w:rFonts w:ascii="Times New Roman" w:hAnsi="Times New Roman" w:cs="Times New Roman"/>
          <w:color w:val="000000"/>
          <w:sz w:val="24"/>
          <w:szCs w:val="24"/>
        </w:rPr>
        <w:t>Švicarska</w:t>
      </w:r>
      <w:r w:rsidR="00274870">
        <w:rPr>
          <w:rFonts w:ascii="Times New Roman" w:hAnsi="Times New Roman" w:cs="Times New Roman"/>
          <w:color w:val="000000"/>
          <w:sz w:val="24"/>
          <w:szCs w:val="24"/>
        </w:rPr>
        <w:t>)</w:t>
      </w:r>
    </w:p>
    <w:p w:rsidR="00C41CF7" w:rsidRDefault="00C41CF7" w:rsidP="00D106DB">
      <w:pPr>
        <w:pStyle w:val="ListParagraph"/>
        <w:numPr>
          <w:ilvl w:val="0"/>
          <w:numId w:val="1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aparatura za ekstrakciju čvrstom fazom</w:t>
      </w:r>
      <w:r w:rsidR="00274870">
        <w:rPr>
          <w:rFonts w:ascii="Times New Roman" w:hAnsi="Times New Roman" w:cs="Times New Roman"/>
          <w:color w:val="000000"/>
          <w:sz w:val="24"/>
          <w:szCs w:val="24"/>
        </w:rPr>
        <w:t xml:space="preserve"> </w:t>
      </w:r>
      <w:r w:rsidR="00274870" w:rsidRPr="00274870">
        <w:rPr>
          <w:rFonts w:ascii="Times New Roman" w:hAnsi="Times New Roman" w:cs="Times New Roman"/>
          <w:color w:val="000000"/>
          <w:sz w:val="24"/>
          <w:szCs w:val="24"/>
        </w:rPr>
        <w:t>Supelco (St. Louis, Missouri, SAD</w:t>
      </w:r>
      <w:r w:rsidR="00274870">
        <w:rPr>
          <w:rFonts w:ascii="Times New Roman" w:hAnsi="Times New Roman" w:cs="Times New Roman"/>
          <w:color w:val="000000"/>
          <w:sz w:val="24"/>
          <w:szCs w:val="24"/>
        </w:rPr>
        <w:t>)</w:t>
      </w:r>
    </w:p>
    <w:p w:rsidR="00C41CF7" w:rsidRDefault="00C41CF7" w:rsidP="00D106DB">
      <w:pPr>
        <w:pStyle w:val="ListParagraph"/>
        <w:numPr>
          <w:ilvl w:val="0"/>
          <w:numId w:val="1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rot</w:t>
      </w:r>
      <w:r w:rsidR="00274870">
        <w:rPr>
          <w:rFonts w:ascii="Times New Roman" w:hAnsi="Times New Roman" w:cs="Times New Roman"/>
          <w:color w:val="000000"/>
          <w:sz w:val="24"/>
          <w:szCs w:val="24"/>
        </w:rPr>
        <w:t>acijski</w:t>
      </w:r>
      <w:r>
        <w:rPr>
          <w:rFonts w:ascii="Times New Roman" w:hAnsi="Times New Roman" w:cs="Times New Roman"/>
          <w:color w:val="000000"/>
          <w:sz w:val="24"/>
          <w:szCs w:val="24"/>
        </w:rPr>
        <w:t xml:space="preserve"> isparivač</w:t>
      </w:r>
      <w:r w:rsidR="00274870">
        <w:rPr>
          <w:rFonts w:ascii="Times New Roman" w:hAnsi="Times New Roman" w:cs="Times New Roman"/>
          <w:color w:val="000000"/>
          <w:sz w:val="24"/>
          <w:szCs w:val="24"/>
        </w:rPr>
        <w:t xml:space="preserve"> </w:t>
      </w:r>
      <w:r w:rsidR="00274870" w:rsidRPr="00274870">
        <w:rPr>
          <w:rFonts w:ascii="Times New Roman" w:hAnsi="Times New Roman" w:cs="Times New Roman"/>
          <w:color w:val="000000"/>
          <w:sz w:val="24"/>
          <w:szCs w:val="24"/>
        </w:rPr>
        <w:t>Büchi (New Castle, Delaware, SAD)</w:t>
      </w:r>
    </w:p>
    <w:p w:rsidR="00C41CF7" w:rsidRDefault="00C41CF7" w:rsidP="00D106DB">
      <w:pPr>
        <w:pStyle w:val="ListParagraph"/>
        <w:numPr>
          <w:ilvl w:val="0"/>
          <w:numId w:val="1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tekućinski kromatograf visoke djelotvornosti </w:t>
      </w:r>
      <w:r w:rsidR="0030297A" w:rsidRPr="0030297A">
        <w:rPr>
          <w:rFonts w:ascii="Times New Roman" w:hAnsi="Times New Roman" w:cs="Times New Roman"/>
          <w:color w:val="000000"/>
          <w:sz w:val="24"/>
          <w:szCs w:val="24"/>
        </w:rPr>
        <w:t xml:space="preserve">Agilent 1100 (Santa Clara, CA, </w:t>
      </w:r>
      <w:r w:rsidR="00A158CA">
        <w:rPr>
          <w:rFonts w:ascii="Times New Roman" w:hAnsi="Times New Roman" w:cs="Times New Roman"/>
          <w:color w:val="000000"/>
          <w:sz w:val="24"/>
          <w:szCs w:val="24"/>
        </w:rPr>
        <w:t>SAD</w:t>
      </w:r>
      <w:r w:rsidR="0030297A" w:rsidRPr="0030297A">
        <w:rPr>
          <w:rFonts w:ascii="Times New Roman" w:hAnsi="Times New Roman" w:cs="Times New Roman"/>
          <w:color w:val="000000"/>
          <w:sz w:val="24"/>
          <w:szCs w:val="24"/>
        </w:rPr>
        <w:t>)</w:t>
      </w:r>
    </w:p>
    <w:p w:rsidR="00B53F23" w:rsidRDefault="00B53F23" w:rsidP="009B7B09">
      <w:pPr>
        <w:spacing w:line="360" w:lineRule="auto"/>
        <w:jc w:val="both"/>
        <w:rPr>
          <w:rFonts w:ascii="Times New Roman" w:hAnsi="Times New Roman" w:cs="Times New Roman"/>
          <w:color w:val="000000"/>
          <w:sz w:val="24"/>
          <w:szCs w:val="24"/>
        </w:rPr>
      </w:pPr>
    </w:p>
    <w:p w:rsidR="004609E6" w:rsidRDefault="00FD761E" w:rsidP="009B7B09">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3.2.</w:t>
      </w:r>
      <w:r w:rsidR="00B70FAB">
        <w:rPr>
          <w:rFonts w:ascii="Times New Roman" w:hAnsi="Times New Roman" w:cs="Times New Roman"/>
          <w:b/>
          <w:color w:val="000000"/>
          <w:sz w:val="28"/>
          <w:szCs w:val="28"/>
        </w:rPr>
        <w:t>1</w:t>
      </w:r>
      <w:r>
        <w:rPr>
          <w:rFonts w:ascii="Times New Roman" w:hAnsi="Times New Roman" w:cs="Times New Roman"/>
          <w:b/>
          <w:color w:val="000000"/>
          <w:sz w:val="28"/>
          <w:szCs w:val="28"/>
        </w:rPr>
        <w:t>. ANALITIČKA VAGA</w:t>
      </w:r>
    </w:p>
    <w:p w:rsidR="00C41CF7" w:rsidRPr="00FC70B5" w:rsidRDefault="00C41CF7" w:rsidP="00FC70B5">
      <w:pPr>
        <w:keepLines/>
        <w:widowControl w:val="0"/>
        <w:spacing w:after="0" w:line="360" w:lineRule="auto"/>
        <w:jc w:val="both"/>
        <w:rPr>
          <w:rFonts w:ascii="Times New Roman" w:hAnsi="Times New Roman" w:cs="Times New Roman"/>
          <w:sz w:val="24"/>
          <w:szCs w:val="24"/>
        </w:rPr>
      </w:pPr>
      <w:r w:rsidRPr="00FC70B5">
        <w:rPr>
          <w:rFonts w:ascii="Times New Roman" w:hAnsi="Times New Roman" w:cs="Times New Roman"/>
          <w:sz w:val="24"/>
          <w:szCs w:val="24"/>
        </w:rPr>
        <w:t xml:space="preserve">Analitička vaga je instrument koji služi za precizno određivanje mase tvari. Vrlo </w:t>
      </w:r>
      <w:r w:rsidR="00475CF1">
        <w:rPr>
          <w:rFonts w:ascii="Times New Roman" w:hAnsi="Times New Roman" w:cs="Times New Roman"/>
          <w:sz w:val="24"/>
          <w:szCs w:val="24"/>
        </w:rPr>
        <w:t xml:space="preserve">je </w:t>
      </w:r>
      <w:r w:rsidRPr="00FC70B5">
        <w:rPr>
          <w:rFonts w:ascii="Times New Roman" w:hAnsi="Times New Roman" w:cs="Times New Roman"/>
          <w:sz w:val="24"/>
          <w:szCs w:val="24"/>
        </w:rPr>
        <w:t xml:space="preserve">osjetljiv i skup instrument. Ni jednu kvantitativnu kemijsku analizu nije moguće napraviti bez uporabe vage, jer uvijek treba odvagati uzorak za analizu i potrebne količine reagensa za pripravu otopina. Točnost rezultata analize ovisi o ispravnosti analitičke vage, te </w:t>
      </w:r>
      <w:r w:rsidR="00475CF1">
        <w:rPr>
          <w:rFonts w:ascii="Times New Roman" w:hAnsi="Times New Roman" w:cs="Times New Roman"/>
          <w:sz w:val="24"/>
          <w:szCs w:val="24"/>
        </w:rPr>
        <w:t xml:space="preserve">o </w:t>
      </w:r>
      <w:r w:rsidRPr="00FC70B5">
        <w:rPr>
          <w:rFonts w:ascii="Times New Roman" w:hAnsi="Times New Roman" w:cs="Times New Roman"/>
          <w:sz w:val="24"/>
          <w:szCs w:val="24"/>
        </w:rPr>
        <w:t xml:space="preserve">njenoj preciznosti. </w:t>
      </w:r>
      <w:r w:rsidR="00FC70B5" w:rsidRPr="00FC70B5">
        <w:rPr>
          <w:rFonts w:ascii="Times New Roman" w:hAnsi="Times New Roman" w:cs="Times New Roman"/>
          <w:sz w:val="24"/>
          <w:szCs w:val="24"/>
        </w:rPr>
        <w:t>Analitičke vage</w:t>
      </w:r>
      <w:r w:rsidR="00BE556C">
        <w:rPr>
          <w:rFonts w:ascii="Times New Roman" w:hAnsi="Times New Roman" w:cs="Times New Roman"/>
          <w:sz w:val="24"/>
          <w:szCs w:val="24"/>
        </w:rPr>
        <w:t xml:space="preserve"> smještaju</w:t>
      </w:r>
      <w:r w:rsidR="00FC70B5" w:rsidRPr="00FC70B5">
        <w:rPr>
          <w:rFonts w:ascii="Times New Roman" w:hAnsi="Times New Roman" w:cs="Times New Roman"/>
          <w:sz w:val="24"/>
          <w:szCs w:val="24"/>
        </w:rPr>
        <w:t xml:space="preserve"> se u staklene ormariće koji ih štite od prašine i zračnih struja koje bi mogle poremetiti položaj ravnoteže.</w:t>
      </w:r>
      <w:r w:rsidRPr="00FC70B5">
        <w:rPr>
          <w:rFonts w:ascii="Times New Roman" w:hAnsi="Times New Roman" w:cs="Times New Roman"/>
          <w:sz w:val="24"/>
          <w:szCs w:val="24"/>
        </w:rPr>
        <w:t xml:space="preserve"> Prilikom rada korištena je analitička vaga AB104 marke Mettler Toledo </w:t>
      </w:r>
      <w:r w:rsidRPr="00FC70B5">
        <w:rPr>
          <w:rFonts w:ascii="Times New Roman" w:hAnsi="Times New Roman" w:cs="Times New Roman"/>
          <w:b/>
          <w:sz w:val="24"/>
          <w:szCs w:val="24"/>
        </w:rPr>
        <w:t>(slika</w:t>
      </w:r>
      <w:r w:rsidR="00027093">
        <w:rPr>
          <w:rFonts w:ascii="Times New Roman" w:hAnsi="Times New Roman" w:cs="Times New Roman"/>
          <w:b/>
          <w:sz w:val="24"/>
          <w:szCs w:val="24"/>
        </w:rPr>
        <w:t xml:space="preserve"> 22</w:t>
      </w:r>
      <w:r w:rsidRPr="00FC70B5">
        <w:rPr>
          <w:rFonts w:ascii="Times New Roman" w:hAnsi="Times New Roman" w:cs="Times New Roman"/>
          <w:b/>
          <w:sz w:val="24"/>
          <w:szCs w:val="24"/>
        </w:rPr>
        <w:t>)</w:t>
      </w:r>
      <w:r w:rsidR="00341C1C">
        <w:rPr>
          <w:rFonts w:ascii="Times New Roman" w:hAnsi="Times New Roman" w:cs="Times New Roman"/>
          <w:b/>
          <w:sz w:val="24"/>
          <w:szCs w:val="24"/>
        </w:rPr>
        <w:t xml:space="preserve"> </w:t>
      </w:r>
      <w:r w:rsidR="00690A44">
        <w:rPr>
          <w:rFonts w:ascii="Times New Roman" w:hAnsi="Times New Roman" w:cs="Times New Roman"/>
          <w:sz w:val="24"/>
          <w:szCs w:val="24"/>
        </w:rPr>
        <w:t>[5</w:t>
      </w:r>
      <w:r w:rsidR="00BE556C">
        <w:rPr>
          <w:rFonts w:ascii="Times New Roman" w:hAnsi="Times New Roman" w:cs="Times New Roman"/>
          <w:sz w:val="24"/>
          <w:szCs w:val="24"/>
        </w:rPr>
        <w:t>1</w:t>
      </w:r>
      <w:r w:rsidR="00341C1C" w:rsidRPr="00FD1D91">
        <w:rPr>
          <w:rFonts w:ascii="Times New Roman" w:hAnsi="Times New Roman" w:cs="Times New Roman"/>
          <w:sz w:val="24"/>
          <w:szCs w:val="24"/>
        </w:rPr>
        <w:t>]</w:t>
      </w:r>
      <w:r w:rsidRPr="00FD1D91">
        <w:rPr>
          <w:rFonts w:ascii="Times New Roman" w:hAnsi="Times New Roman" w:cs="Times New Roman"/>
          <w:sz w:val="24"/>
          <w:szCs w:val="24"/>
        </w:rPr>
        <w:t>.</w:t>
      </w:r>
    </w:p>
    <w:p w:rsidR="00C41CF7" w:rsidRPr="00FC70B5" w:rsidRDefault="00C41CF7" w:rsidP="00FC70B5">
      <w:pPr>
        <w:keepLines/>
        <w:widowControl w:val="0"/>
        <w:spacing w:after="0" w:line="360" w:lineRule="auto"/>
        <w:jc w:val="both"/>
        <w:rPr>
          <w:rFonts w:ascii="Times New Roman" w:hAnsi="Times New Roman" w:cs="Times New Roman"/>
          <w:sz w:val="24"/>
          <w:szCs w:val="24"/>
        </w:rPr>
      </w:pPr>
      <w:r w:rsidRPr="00FC70B5">
        <w:rPr>
          <w:rFonts w:ascii="Times New Roman" w:hAnsi="Times New Roman" w:cs="Times New Roman"/>
          <w:sz w:val="24"/>
          <w:szCs w:val="24"/>
        </w:rPr>
        <w:t>Specifikacije vage:</w:t>
      </w:r>
    </w:p>
    <w:p w:rsidR="00C41CF7" w:rsidRPr="00FC70B5" w:rsidRDefault="00C41CF7" w:rsidP="00D106DB">
      <w:pPr>
        <w:pStyle w:val="ListParagraph"/>
        <w:keepLines/>
        <w:widowControl w:val="0"/>
        <w:numPr>
          <w:ilvl w:val="0"/>
          <w:numId w:val="20"/>
        </w:numPr>
        <w:spacing w:after="0" w:line="360" w:lineRule="auto"/>
        <w:jc w:val="both"/>
        <w:rPr>
          <w:rFonts w:ascii="Times New Roman" w:hAnsi="Times New Roman" w:cs="Times New Roman"/>
          <w:sz w:val="24"/>
          <w:szCs w:val="24"/>
        </w:rPr>
      </w:pPr>
      <w:r w:rsidRPr="00FC70B5">
        <w:rPr>
          <w:rFonts w:ascii="Times New Roman" w:hAnsi="Times New Roman" w:cs="Times New Roman"/>
          <w:sz w:val="24"/>
          <w:szCs w:val="24"/>
        </w:rPr>
        <w:t>napon: 8</w:t>
      </w:r>
      <w:r w:rsidR="00D842F4">
        <w:rPr>
          <w:rFonts w:ascii="Times New Roman" w:hAnsi="Times New Roman" w:cs="Times New Roman"/>
          <w:sz w:val="24"/>
          <w:szCs w:val="24"/>
        </w:rPr>
        <w:t xml:space="preserve"> </w:t>
      </w:r>
      <w:r w:rsidR="00D842F4" w:rsidRPr="00FC70B5">
        <w:rPr>
          <w:rFonts w:ascii="Times New Roman" w:hAnsi="Times New Roman" w:cs="Times New Roman"/>
          <w:sz w:val="24"/>
          <w:szCs w:val="24"/>
        </w:rPr>
        <w:t xml:space="preserve">– </w:t>
      </w:r>
      <w:r w:rsidRPr="00FC70B5">
        <w:rPr>
          <w:rFonts w:ascii="Times New Roman" w:hAnsi="Times New Roman" w:cs="Times New Roman"/>
          <w:sz w:val="24"/>
          <w:szCs w:val="24"/>
        </w:rPr>
        <w:t>14 V</w:t>
      </w:r>
      <w:r w:rsidR="00D842F4" w:rsidRPr="00D842F4">
        <w:rPr>
          <w:rFonts w:ascii="Times New Roman" w:hAnsi="Times New Roman" w:cs="Times New Roman"/>
          <w:color w:val="000000"/>
          <w:sz w:val="24"/>
          <w:szCs w:val="24"/>
        </w:rPr>
        <w:t xml:space="preserve"> </w:t>
      </w:r>
    </w:p>
    <w:p w:rsidR="00C41CF7" w:rsidRPr="00FC70B5" w:rsidRDefault="00C41CF7" w:rsidP="00D106DB">
      <w:pPr>
        <w:pStyle w:val="ListParagraph"/>
        <w:keepLines/>
        <w:widowControl w:val="0"/>
        <w:numPr>
          <w:ilvl w:val="0"/>
          <w:numId w:val="20"/>
        </w:numPr>
        <w:spacing w:after="0" w:line="360" w:lineRule="auto"/>
        <w:jc w:val="both"/>
        <w:rPr>
          <w:rFonts w:ascii="Times New Roman" w:hAnsi="Times New Roman" w:cs="Times New Roman"/>
          <w:sz w:val="24"/>
          <w:szCs w:val="24"/>
        </w:rPr>
      </w:pPr>
      <w:r w:rsidRPr="00FC70B5">
        <w:rPr>
          <w:rFonts w:ascii="Times New Roman" w:hAnsi="Times New Roman" w:cs="Times New Roman"/>
          <w:sz w:val="24"/>
          <w:szCs w:val="24"/>
        </w:rPr>
        <w:t>masa: 0,1 mg – 101 g</w:t>
      </w:r>
    </w:p>
    <w:p w:rsidR="00C41CF7" w:rsidRPr="002F286E" w:rsidRDefault="00C41CF7" w:rsidP="00D106DB">
      <w:pPr>
        <w:pStyle w:val="ListParagraph"/>
        <w:keepLines/>
        <w:widowControl w:val="0"/>
        <w:numPr>
          <w:ilvl w:val="0"/>
          <w:numId w:val="20"/>
        </w:numPr>
        <w:spacing w:after="0" w:line="360" w:lineRule="auto"/>
        <w:jc w:val="both"/>
        <w:rPr>
          <w:rFonts w:ascii="Times New Roman" w:hAnsi="Times New Roman" w:cs="Times New Roman"/>
          <w:sz w:val="24"/>
          <w:szCs w:val="24"/>
        </w:rPr>
      </w:pPr>
      <w:r w:rsidRPr="00FC70B5">
        <w:rPr>
          <w:rFonts w:ascii="Times New Roman" w:hAnsi="Times New Roman" w:cs="Times New Roman"/>
          <w:sz w:val="24"/>
          <w:szCs w:val="24"/>
        </w:rPr>
        <w:t>frekvencija: 50 – 60 Hz</w:t>
      </w:r>
    </w:p>
    <w:p w:rsidR="00C41CF7" w:rsidRPr="00FC70B5" w:rsidRDefault="00C41CF7" w:rsidP="00FC70B5">
      <w:pPr>
        <w:keepLines/>
        <w:widowControl w:val="0"/>
        <w:spacing w:after="0" w:line="360" w:lineRule="auto"/>
        <w:jc w:val="center"/>
        <w:rPr>
          <w:rFonts w:ascii="Times New Roman" w:hAnsi="Times New Roman" w:cs="Times New Roman"/>
          <w:sz w:val="24"/>
          <w:szCs w:val="24"/>
        </w:rPr>
      </w:pPr>
      <w:r w:rsidRPr="00FC70B5">
        <w:rPr>
          <w:rFonts w:ascii="Times New Roman" w:hAnsi="Times New Roman" w:cs="Times New Roman"/>
          <w:noProof/>
          <w:color w:val="000000"/>
          <w:sz w:val="24"/>
          <w:szCs w:val="24"/>
        </w:rPr>
        <w:lastRenderedPageBreak/>
        <w:drawing>
          <wp:inline distT="0" distB="0" distL="0" distR="0" wp14:anchorId="7D6B861A" wp14:editId="21049200">
            <wp:extent cx="2219978" cy="2588956"/>
            <wp:effectExtent l="0" t="0" r="8890" b="1905"/>
            <wp:docPr id="66" name="Picture 379" descr="ab-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ab-104"/>
                    <pic:cNvPicPr>
                      <a:picLocks noChangeAspect="1" noChangeArrowheads="1"/>
                    </pic:cNvPicPr>
                  </pic:nvPicPr>
                  <pic:blipFill>
                    <a:blip r:embed="rId48" cstate="print"/>
                    <a:srcRect/>
                    <a:stretch>
                      <a:fillRect/>
                    </a:stretch>
                  </pic:blipFill>
                  <pic:spPr bwMode="auto">
                    <a:xfrm>
                      <a:off x="0" y="0"/>
                      <a:ext cx="2247285" cy="2620802"/>
                    </a:xfrm>
                    <a:prstGeom prst="rect">
                      <a:avLst/>
                    </a:prstGeom>
                    <a:noFill/>
                    <a:ln w="9525">
                      <a:noFill/>
                      <a:miter lim="800000"/>
                      <a:headEnd/>
                      <a:tailEnd/>
                    </a:ln>
                  </pic:spPr>
                </pic:pic>
              </a:graphicData>
            </a:graphic>
          </wp:inline>
        </w:drawing>
      </w:r>
    </w:p>
    <w:p w:rsidR="00FD761E" w:rsidRDefault="00027093" w:rsidP="00186BF7">
      <w:pPr>
        <w:keepLines/>
        <w:widowControl w:val="0"/>
        <w:spacing w:after="0" w:line="360" w:lineRule="auto"/>
        <w:jc w:val="center"/>
        <w:rPr>
          <w:rFonts w:ascii="Times New Roman" w:hAnsi="Times New Roman" w:cs="Times New Roman"/>
          <w:sz w:val="24"/>
          <w:szCs w:val="24"/>
        </w:rPr>
      </w:pPr>
      <w:r>
        <w:rPr>
          <w:rFonts w:ascii="Times New Roman" w:hAnsi="Times New Roman" w:cs="Times New Roman"/>
          <w:b/>
          <w:sz w:val="24"/>
          <w:szCs w:val="24"/>
        </w:rPr>
        <w:t>Slika 22</w:t>
      </w:r>
      <w:r w:rsidR="00C41CF7" w:rsidRPr="00FC70B5">
        <w:rPr>
          <w:rFonts w:ascii="Times New Roman" w:hAnsi="Times New Roman" w:cs="Times New Roman"/>
          <w:b/>
          <w:sz w:val="24"/>
          <w:szCs w:val="24"/>
        </w:rPr>
        <w:t xml:space="preserve">. </w:t>
      </w:r>
      <w:r w:rsidR="00C41CF7" w:rsidRPr="00FC70B5">
        <w:rPr>
          <w:rFonts w:ascii="Times New Roman" w:hAnsi="Times New Roman" w:cs="Times New Roman"/>
          <w:sz w:val="24"/>
          <w:szCs w:val="24"/>
        </w:rPr>
        <w:t xml:space="preserve">Analitička vaga </w:t>
      </w:r>
      <w:r w:rsidR="00475CF1" w:rsidRPr="00475CF1">
        <w:rPr>
          <w:rFonts w:ascii="Times New Roman" w:hAnsi="Times New Roman" w:cs="Times New Roman"/>
          <w:sz w:val="24"/>
          <w:szCs w:val="24"/>
        </w:rPr>
        <w:t>AB104</w:t>
      </w:r>
      <w:r w:rsidR="00475CF1">
        <w:rPr>
          <w:rFonts w:ascii="Times New Roman" w:hAnsi="Times New Roman" w:cs="Times New Roman"/>
          <w:sz w:val="24"/>
          <w:szCs w:val="24"/>
        </w:rPr>
        <w:t xml:space="preserve"> </w:t>
      </w:r>
      <w:r w:rsidR="00C41CF7" w:rsidRPr="00FC70B5">
        <w:rPr>
          <w:rFonts w:ascii="Times New Roman" w:hAnsi="Times New Roman" w:cs="Times New Roman"/>
          <w:sz w:val="24"/>
          <w:szCs w:val="24"/>
        </w:rPr>
        <w:t>Mettler Toledo</w:t>
      </w:r>
    </w:p>
    <w:p w:rsidR="00475CF1" w:rsidRDefault="00475CF1" w:rsidP="00186BF7">
      <w:pPr>
        <w:keepLines/>
        <w:widowControl w:val="0"/>
        <w:spacing w:after="0" w:line="360" w:lineRule="auto"/>
        <w:jc w:val="center"/>
        <w:rPr>
          <w:rFonts w:ascii="Times New Roman" w:hAnsi="Times New Roman" w:cs="Times New Roman"/>
          <w:sz w:val="24"/>
          <w:szCs w:val="24"/>
        </w:rPr>
      </w:pPr>
    </w:p>
    <w:p w:rsidR="00475CF1" w:rsidRDefault="00475CF1" w:rsidP="00186BF7">
      <w:pPr>
        <w:keepLines/>
        <w:widowControl w:val="0"/>
        <w:spacing w:after="0" w:line="360" w:lineRule="auto"/>
        <w:jc w:val="center"/>
        <w:rPr>
          <w:rFonts w:ascii="Times New Roman" w:hAnsi="Times New Roman" w:cs="Times New Roman"/>
          <w:b/>
          <w:sz w:val="24"/>
          <w:szCs w:val="24"/>
        </w:rPr>
      </w:pPr>
    </w:p>
    <w:p w:rsidR="00FC70B5" w:rsidRDefault="00FD761E" w:rsidP="00FC70B5">
      <w:pPr>
        <w:keepLines/>
        <w:widowControl w:val="0"/>
        <w:spacing w:after="0" w:line="360" w:lineRule="auto"/>
        <w:jc w:val="both"/>
        <w:rPr>
          <w:rFonts w:ascii="Times New Roman" w:hAnsi="Times New Roman" w:cs="Times New Roman"/>
          <w:b/>
          <w:color w:val="000000"/>
          <w:sz w:val="28"/>
          <w:szCs w:val="28"/>
        </w:rPr>
      </w:pPr>
      <w:r w:rsidRPr="00FC70B5">
        <w:rPr>
          <w:rFonts w:ascii="Times New Roman" w:hAnsi="Times New Roman" w:cs="Times New Roman"/>
          <w:b/>
          <w:sz w:val="28"/>
          <w:szCs w:val="28"/>
        </w:rPr>
        <w:t>3.2.</w:t>
      </w:r>
      <w:r w:rsidR="00186BF7">
        <w:rPr>
          <w:rFonts w:ascii="Times New Roman" w:hAnsi="Times New Roman" w:cs="Times New Roman"/>
          <w:b/>
          <w:sz w:val="28"/>
          <w:szCs w:val="28"/>
        </w:rPr>
        <w:t>2</w:t>
      </w:r>
      <w:r w:rsidRPr="00FC70B5">
        <w:rPr>
          <w:rFonts w:ascii="Times New Roman" w:hAnsi="Times New Roman" w:cs="Times New Roman"/>
          <w:b/>
          <w:sz w:val="28"/>
          <w:szCs w:val="28"/>
        </w:rPr>
        <w:t xml:space="preserve">. </w:t>
      </w:r>
      <w:r w:rsidRPr="00FC70B5">
        <w:rPr>
          <w:rFonts w:ascii="Times New Roman" w:hAnsi="Times New Roman" w:cs="Times New Roman"/>
          <w:b/>
          <w:color w:val="000000"/>
          <w:sz w:val="28"/>
          <w:szCs w:val="28"/>
        </w:rPr>
        <w:t>APARATURA ZA EKSTRAKCIJU ČVRSTOM FAZOM</w:t>
      </w:r>
    </w:p>
    <w:p w:rsidR="00FC70B5" w:rsidRDefault="00FC70B5" w:rsidP="00FC70B5"/>
    <w:p w:rsidR="00FC70B5" w:rsidRDefault="00B53F23" w:rsidP="00316CC3">
      <w:pPr>
        <w:spacing w:line="360" w:lineRule="auto"/>
        <w:jc w:val="both"/>
        <w:rPr>
          <w:rFonts w:ascii="Times New Roman" w:hAnsi="Times New Roman"/>
          <w:sz w:val="24"/>
          <w:szCs w:val="24"/>
        </w:rPr>
      </w:pPr>
      <w:r>
        <w:rPr>
          <w:rFonts w:ascii="Times New Roman" w:hAnsi="Times New Roman"/>
          <w:color w:val="000000"/>
          <w:sz w:val="24"/>
          <w:szCs w:val="24"/>
        </w:rPr>
        <w:t xml:space="preserve">Uklanjanje interferencija i ekstrakcija </w:t>
      </w:r>
      <w:r w:rsidR="00FC70B5">
        <w:rPr>
          <w:rFonts w:ascii="Times New Roman" w:hAnsi="Times New Roman"/>
          <w:color w:val="000000"/>
          <w:sz w:val="24"/>
          <w:szCs w:val="24"/>
        </w:rPr>
        <w:t xml:space="preserve">boje </w:t>
      </w:r>
      <w:r w:rsidR="00FC70B5" w:rsidRPr="00B42959">
        <w:rPr>
          <w:rFonts w:ascii="Times New Roman" w:hAnsi="Times New Roman" w:cs="Times New Roman"/>
          <w:i/>
          <w:color w:val="000000"/>
          <w:sz w:val="24"/>
          <w:szCs w:val="24"/>
        </w:rPr>
        <w:t xml:space="preserve">Solvent Blue </w:t>
      </w:r>
      <w:r w:rsidR="00FC70B5" w:rsidRPr="006569F1">
        <w:rPr>
          <w:rFonts w:ascii="Times New Roman" w:hAnsi="Times New Roman" w:cs="Times New Roman"/>
          <w:color w:val="000000"/>
          <w:sz w:val="24"/>
          <w:szCs w:val="24"/>
        </w:rPr>
        <w:t>35</w:t>
      </w:r>
      <w:r w:rsidR="00FC70B5" w:rsidRPr="006569F1">
        <w:rPr>
          <w:rFonts w:ascii="Times New Roman" w:hAnsi="Times New Roman"/>
          <w:color w:val="000000"/>
          <w:sz w:val="24"/>
          <w:szCs w:val="24"/>
        </w:rPr>
        <w:t xml:space="preserve"> </w:t>
      </w:r>
      <w:r w:rsidR="00FC70B5">
        <w:rPr>
          <w:rFonts w:ascii="Times New Roman" w:hAnsi="Times New Roman"/>
          <w:color w:val="000000"/>
          <w:sz w:val="24"/>
          <w:szCs w:val="24"/>
        </w:rPr>
        <w:t xml:space="preserve">iz uzoraka </w:t>
      </w:r>
      <w:r>
        <w:rPr>
          <w:rFonts w:ascii="Times New Roman" w:hAnsi="Times New Roman"/>
          <w:color w:val="000000"/>
          <w:sz w:val="24"/>
          <w:szCs w:val="24"/>
        </w:rPr>
        <w:t xml:space="preserve">dizel </w:t>
      </w:r>
      <w:r w:rsidR="00FC70B5">
        <w:rPr>
          <w:rFonts w:ascii="Times New Roman" w:hAnsi="Times New Roman"/>
          <w:color w:val="000000"/>
          <w:sz w:val="24"/>
          <w:szCs w:val="24"/>
        </w:rPr>
        <w:t xml:space="preserve">goriva provedeno je </w:t>
      </w:r>
      <w:r>
        <w:rPr>
          <w:rFonts w:ascii="Times New Roman" w:hAnsi="Times New Roman"/>
          <w:color w:val="000000"/>
          <w:sz w:val="24"/>
          <w:szCs w:val="24"/>
        </w:rPr>
        <w:t xml:space="preserve">postupkom </w:t>
      </w:r>
      <w:r w:rsidR="00FC70B5">
        <w:rPr>
          <w:rFonts w:ascii="Times New Roman" w:hAnsi="Times New Roman"/>
          <w:color w:val="000000"/>
          <w:sz w:val="24"/>
          <w:szCs w:val="24"/>
        </w:rPr>
        <w:t>ekstrakcij</w:t>
      </w:r>
      <w:r>
        <w:rPr>
          <w:rFonts w:ascii="Times New Roman" w:hAnsi="Times New Roman"/>
          <w:color w:val="000000"/>
          <w:sz w:val="24"/>
          <w:szCs w:val="24"/>
        </w:rPr>
        <w:t xml:space="preserve">e </w:t>
      </w:r>
      <w:r w:rsidR="00FC70B5">
        <w:rPr>
          <w:rFonts w:ascii="Times New Roman" w:hAnsi="Times New Roman"/>
          <w:color w:val="000000"/>
          <w:sz w:val="24"/>
          <w:szCs w:val="24"/>
        </w:rPr>
        <w:t xml:space="preserve">čvrstom fazom na Supelco (St. Louis, Missouri, SAD) aparaturi prikazanoj na </w:t>
      </w:r>
      <w:r w:rsidR="00027093">
        <w:rPr>
          <w:rFonts w:ascii="Times New Roman" w:hAnsi="Times New Roman"/>
          <w:b/>
          <w:color w:val="000000"/>
          <w:sz w:val="24"/>
          <w:szCs w:val="24"/>
        </w:rPr>
        <w:t>slici 23</w:t>
      </w:r>
      <w:r w:rsidR="00FC70B5">
        <w:rPr>
          <w:rFonts w:ascii="Times New Roman" w:hAnsi="Times New Roman"/>
          <w:color w:val="000000"/>
          <w:sz w:val="24"/>
          <w:szCs w:val="24"/>
        </w:rPr>
        <w:t xml:space="preserve">. Aparatura se sastoji od </w:t>
      </w:r>
      <w:r w:rsidR="00FC70B5">
        <w:rPr>
          <w:rFonts w:ascii="Times New Roman" w:hAnsi="Times New Roman"/>
          <w:sz w:val="24"/>
          <w:szCs w:val="24"/>
        </w:rPr>
        <w:t xml:space="preserve">vakuum crpke s poklopcem koji ima 24 mjesta za </w:t>
      </w:r>
      <w:r>
        <w:rPr>
          <w:rFonts w:ascii="Times New Roman" w:hAnsi="Times New Roman"/>
          <w:sz w:val="24"/>
          <w:szCs w:val="24"/>
        </w:rPr>
        <w:t xml:space="preserve">SPE </w:t>
      </w:r>
      <w:r w:rsidR="0009007D">
        <w:rPr>
          <w:rFonts w:ascii="Times New Roman" w:hAnsi="Times New Roman"/>
          <w:sz w:val="24"/>
          <w:szCs w:val="24"/>
        </w:rPr>
        <w:t xml:space="preserve">kolonice </w:t>
      </w:r>
      <w:r w:rsidR="00FC70B5">
        <w:rPr>
          <w:rFonts w:ascii="Times New Roman" w:hAnsi="Times New Roman"/>
          <w:sz w:val="24"/>
          <w:szCs w:val="24"/>
        </w:rPr>
        <w:t xml:space="preserve">i mogućnost kontrole protoka otapala kroz svaku </w:t>
      </w:r>
      <w:r w:rsidR="0009007D">
        <w:rPr>
          <w:rFonts w:ascii="Times New Roman" w:hAnsi="Times New Roman"/>
          <w:sz w:val="24"/>
          <w:szCs w:val="24"/>
        </w:rPr>
        <w:t>kolonicu</w:t>
      </w:r>
      <w:r w:rsidR="00FC70B5">
        <w:rPr>
          <w:rFonts w:ascii="Times New Roman" w:hAnsi="Times New Roman"/>
          <w:sz w:val="24"/>
          <w:szCs w:val="24"/>
        </w:rPr>
        <w:t>.</w:t>
      </w:r>
    </w:p>
    <w:p w:rsidR="00FC70B5" w:rsidRDefault="00FC70B5" w:rsidP="00FC70B5"/>
    <w:p w:rsidR="00FC70B5" w:rsidRPr="001E007E" w:rsidRDefault="005467CC" w:rsidP="00FC70B5">
      <w:r w:rsidRPr="00FC70B5">
        <w:rPr>
          <w:noProof/>
        </w:rPr>
        <w:drawing>
          <wp:anchor distT="0" distB="0" distL="114300" distR="114300" simplePos="0" relativeHeight="251659264" behindDoc="0" locked="0" layoutInCell="1" allowOverlap="1" wp14:anchorId="4761DBE6" wp14:editId="103DCE7D">
            <wp:simplePos x="0" y="0"/>
            <wp:positionH relativeFrom="column">
              <wp:posOffset>116133</wp:posOffset>
            </wp:positionH>
            <wp:positionV relativeFrom="paragraph">
              <wp:posOffset>110994</wp:posOffset>
            </wp:positionV>
            <wp:extent cx="5376749" cy="2181720"/>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6749" cy="218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70B5" w:rsidRDefault="00FC70B5" w:rsidP="00FC70B5"/>
    <w:p w:rsidR="00BE556C" w:rsidRDefault="00BE556C" w:rsidP="00FC70B5">
      <w:pPr>
        <w:tabs>
          <w:tab w:val="left" w:pos="5925"/>
        </w:tabs>
        <w:rPr>
          <w:noProof/>
        </w:rPr>
      </w:pPr>
    </w:p>
    <w:p w:rsidR="00FC70B5" w:rsidRDefault="00FC70B5" w:rsidP="00FC70B5">
      <w:pPr>
        <w:tabs>
          <w:tab w:val="left" w:pos="5925"/>
        </w:tabs>
      </w:pPr>
      <w:r>
        <w:tab/>
      </w:r>
    </w:p>
    <w:p w:rsidR="00FC70B5" w:rsidRDefault="00FC70B5" w:rsidP="00FC70B5">
      <w:pPr>
        <w:tabs>
          <w:tab w:val="left" w:pos="5925"/>
        </w:tabs>
      </w:pPr>
    </w:p>
    <w:p w:rsidR="00FC70B5" w:rsidRPr="00FC70B5" w:rsidRDefault="00FC70B5" w:rsidP="00FC70B5">
      <w:pPr>
        <w:tabs>
          <w:tab w:val="left" w:pos="5925"/>
        </w:tabs>
        <w:jc w:val="center"/>
        <w:rPr>
          <w:rFonts w:ascii="Times New Roman" w:hAnsi="Times New Roman"/>
          <w:color w:val="000000"/>
          <w:sz w:val="24"/>
          <w:szCs w:val="24"/>
        </w:rPr>
      </w:pPr>
    </w:p>
    <w:p w:rsidR="00FC70B5" w:rsidRPr="00FC70B5" w:rsidRDefault="00FC70B5" w:rsidP="00FC70B5">
      <w:pPr>
        <w:keepLines/>
        <w:widowControl w:val="0"/>
        <w:spacing w:after="0" w:line="360" w:lineRule="auto"/>
        <w:jc w:val="both"/>
        <w:rPr>
          <w:rFonts w:ascii="Times New Roman" w:hAnsi="Times New Roman" w:cs="Times New Roman"/>
          <w:sz w:val="24"/>
          <w:szCs w:val="24"/>
        </w:rPr>
      </w:pPr>
    </w:p>
    <w:p w:rsidR="00BE556C" w:rsidRDefault="00BE556C" w:rsidP="00711F74">
      <w:pPr>
        <w:keepLines/>
        <w:widowControl w:val="0"/>
        <w:spacing w:after="0" w:line="360" w:lineRule="auto"/>
        <w:jc w:val="center"/>
        <w:rPr>
          <w:rFonts w:ascii="Times New Roman" w:hAnsi="Times New Roman"/>
          <w:b/>
          <w:color w:val="000000"/>
          <w:sz w:val="24"/>
          <w:szCs w:val="24"/>
        </w:rPr>
      </w:pPr>
    </w:p>
    <w:p w:rsidR="00BE556C" w:rsidRDefault="00BE556C" w:rsidP="00711F74">
      <w:pPr>
        <w:keepLines/>
        <w:widowControl w:val="0"/>
        <w:spacing w:after="0" w:line="360" w:lineRule="auto"/>
        <w:jc w:val="center"/>
        <w:rPr>
          <w:rFonts w:ascii="Times New Roman" w:hAnsi="Times New Roman"/>
          <w:b/>
          <w:color w:val="000000"/>
          <w:sz w:val="24"/>
          <w:szCs w:val="24"/>
        </w:rPr>
      </w:pPr>
    </w:p>
    <w:p w:rsidR="00C41CF7" w:rsidRDefault="00027093" w:rsidP="00711F74">
      <w:pPr>
        <w:keepLines/>
        <w:widowControl w:val="0"/>
        <w:spacing w:after="0" w:line="360" w:lineRule="auto"/>
        <w:jc w:val="center"/>
        <w:rPr>
          <w:rFonts w:ascii="Times New Roman" w:hAnsi="Times New Roman"/>
          <w:color w:val="000000"/>
          <w:sz w:val="24"/>
          <w:szCs w:val="24"/>
        </w:rPr>
      </w:pPr>
      <w:r>
        <w:rPr>
          <w:rFonts w:ascii="Times New Roman" w:hAnsi="Times New Roman"/>
          <w:b/>
          <w:color w:val="000000"/>
          <w:sz w:val="24"/>
          <w:szCs w:val="24"/>
        </w:rPr>
        <w:t>Slika 23.</w:t>
      </w:r>
      <w:r w:rsidR="00FC70B5" w:rsidRPr="00FC70B5">
        <w:rPr>
          <w:rFonts w:ascii="Times New Roman" w:hAnsi="Times New Roman"/>
          <w:color w:val="000000"/>
          <w:sz w:val="24"/>
          <w:szCs w:val="24"/>
        </w:rPr>
        <w:t xml:space="preserve"> Supelco aparatura za ekstrakciju čvrstom fazom</w:t>
      </w:r>
    </w:p>
    <w:p w:rsidR="00186BF7" w:rsidRDefault="00186BF7" w:rsidP="009B7B09">
      <w:pPr>
        <w:spacing w:line="360" w:lineRule="auto"/>
        <w:jc w:val="both"/>
        <w:rPr>
          <w:rFonts w:ascii="Times New Roman" w:hAnsi="Times New Roman" w:cs="Times New Roman"/>
          <w:b/>
          <w:color w:val="000000"/>
          <w:sz w:val="28"/>
          <w:szCs w:val="28"/>
        </w:rPr>
      </w:pPr>
    </w:p>
    <w:p w:rsidR="0099380E" w:rsidRDefault="00FD761E" w:rsidP="009B7B09">
      <w:pPr>
        <w:spacing w:line="360" w:lineRule="auto"/>
        <w:jc w:val="both"/>
        <w:rPr>
          <w:rFonts w:ascii="Times New Roman" w:hAnsi="Times New Roman" w:cs="Times New Roman"/>
          <w:b/>
          <w:color w:val="000000"/>
          <w:sz w:val="28"/>
          <w:szCs w:val="28"/>
        </w:rPr>
      </w:pPr>
      <w:r w:rsidRPr="0099380E">
        <w:rPr>
          <w:rFonts w:ascii="Times New Roman" w:hAnsi="Times New Roman" w:cs="Times New Roman"/>
          <w:b/>
          <w:color w:val="000000"/>
          <w:sz w:val="28"/>
          <w:szCs w:val="28"/>
        </w:rPr>
        <w:lastRenderedPageBreak/>
        <w:t>3.2.</w:t>
      </w:r>
      <w:r w:rsidR="00186BF7">
        <w:rPr>
          <w:rFonts w:ascii="Times New Roman" w:hAnsi="Times New Roman" w:cs="Times New Roman"/>
          <w:b/>
          <w:color w:val="000000"/>
          <w:sz w:val="28"/>
          <w:szCs w:val="28"/>
        </w:rPr>
        <w:t>3</w:t>
      </w:r>
      <w:r w:rsidR="002A3FE5">
        <w:rPr>
          <w:rFonts w:ascii="Times New Roman" w:hAnsi="Times New Roman" w:cs="Times New Roman"/>
          <w:b/>
          <w:color w:val="000000"/>
          <w:sz w:val="28"/>
          <w:szCs w:val="28"/>
        </w:rPr>
        <w:t>.</w:t>
      </w:r>
      <w:r w:rsidRPr="0099380E">
        <w:rPr>
          <w:rFonts w:ascii="Times New Roman" w:hAnsi="Times New Roman" w:cs="Times New Roman"/>
          <w:b/>
          <w:color w:val="000000"/>
          <w:sz w:val="28"/>
          <w:szCs w:val="28"/>
        </w:rPr>
        <w:t xml:space="preserve"> ROT</w:t>
      </w:r>
      <w:r w:rsidR="00274870">
        <w:rPr>
          <w:rFonts w:ascii="Times New Roman" w:hAnsi="Times New Roman" w:cs="Times New Roman"/>
          <w:b/>
          <w:color w:val="000000"/>
          <w:sz w:val="28"/>
          <w:szCs w:val="28"/>
        </w:rPr>
        <w:t>ACIJSKI</w:t>
      </w:r>
      <w:r w:rsidRPr="0099380E">
        <w:rPr>
          <w:rFonts w:ascii="Times New Roman" w:hAnsi="Times New Roman" w:cs="Times New Roman"/>
          <w:b/>
          <w:color w:val="000000"/>
          <w:sz w:val="28"/>
          <w:szCs w:val="28"/>
        </w:rPr>
        <w:t xml:space="preserve"> ISPARIVAČ</w:t>
      </w:r>
    </w:p>
    <w:p w:rsidR="0099380E" w:rsidRDefault="0099380E" w:rsidP="00316CC3">
      <w:pPr>
        <w:tabs>
          <w:tab w:val="left" w:pos="5925"/>
        </w:tabs>
        <w:spacing w:line="360" w:lineRule="auto"/>
        <w:jc w:val="both"/>
      </w:pPr>
      <w:r>
        <w:rPr>
          <w:rFonts w:ascii="Times New Roman" w:hAnsi="Times New Roman"/>
          <w:sz w:val="24"/>
          <w:szCs w:val="24"/>
        </w:rPr>
        <w:t xml:space="preserve">Büchi rotacijski </w:t>
      </w:r>
      <w:r w:rsidR="00B53F23">
        <w:rPr>
          <w:rFonts w:ascii="Times New Roman" w:hAnsi="Times New Roman"/>
          <w:sz w:val="24"/>
          <w:szCs w:val="24"/>
        </w:rPr>
        <w:t>is</w:t>
      </w:r>
      <w:r>
        <w:rPr>
          <w:rFonts w:ascii="Times New Roman" w:hAnsi="Times New Roman"/>
          <w:sz w:val="24"/>
          <w:szCs w:val="24"/>
        </w:rPr>
        <w:t xml:space="preserve">parivač (New Castle, Delaware, SAD) korišten je za </w:t>
      </w:r>
      <w:r w:rsidR="00B53F23">
        <w:rPr>
          <w:rFonts w:ascii="Times New Roman" w:hAnsi="Times New Roman"/>
          <w:sz w:val="24"/>
          <w:szCs w:val="24"/>
        </w:rPr>
        <w:t>is</w:t>
      </w:r>
      <w:r>
        <w:rPr>
          <w:rFonts w:ascii="Times New Roman" w:hAnsi="Times New Roman"/>
          <w:sz w:val="24"/>
          <w:szCs w:val="24"/>
        </w:rPr>
        <w:t xml:space="preserve">paravanje </w:t>
      </w:r>
      <w:r w:rsidR="0009007D">
        <w:rPr>
          <w:rFonts w:ascii="Times New Roman" w:hAnsi="Times New Roman"/>
          <w:sz w:val="24"/>
          <w:szCs w:val="24"/>
        </w:rPr>
        <w:t xml:space="preserve">otapala </w:t>
      </w:r>
      <w:r>
        <w:rPr>
          <w:rFonts w:ascii="Times New Roman" w:hAnsi="Times New Roman"/>
          <w:sz w:val="24"/>
          <w:szCs w:val="24"/>
        </w:rPr>
        <w:t>do suhog ostatka pri sniženom tlaku</w:t>
      </w:r>
      <w:r w:rsidR="0009007D">
        <w:rPr>
          <w:rFonts w:ascii="Times New Roman" w:hAnsi="Times New Roman"/>
          <w:sz w:val="24"/>
          <w:szCs w:val="24"/>
        </w:rPr>
        <w:t xml:space="preserve"> nakon postupka SPE ekstrakcije</w:t>
      </w:r>
      <w:r>
        <w:rPr>
          <w:rFonts w:ascii="Times New Roman" w:hAnsi="Times New Roman"/>
          <w:sz w:val="24"/>
          <w:szCs w:val="24"/>
        </w:rPr>
        <w:t>.</w:t>
      </w:r>
      <w:r>
        <w:rPr>
          <w:rFonts w:ascii="Times New Roman" w:hAnsi="Times New Roman"/>
          <w:color w:val="000000"/>
          <w:sz w:val="24"/>
          <w:szCs w:val="24"/>
        </w:rPr>
        <w:t xml:space="preserve"> Uređaj se sastoji od jedinice za rotiranje, tikvice </w:t>
      </w:r>
      <w:r w:rsidR="00D769CD">
        <w:rPr>
          <w:rFonts w:ascii="Times New Roman" w:hAnsi="Times New Roman"/>
          <w:color w:val="000000"/>
          <w:sz w:val="24"/>
          <w:szCs w:val="24"/>
        </w:rPr>
        <w:t>s okruglim dnom u koju se stavlja</w:t>
      </w:r>
      <w:r>
        <w:rPr>
          <w:rFonts w:ascii="Times New Roman" w:hAnsi="Times New Roman"/>
          <w:color w:val="000000"/>
          <w:sz w:val="24"/>
          <w:szCs w:val="24"/>
        </w:rPr>
        <w:t xml:space="preserve"> ekstrakt, vodene kupelji, povratnog hladila i tikvice za skupljanje kondenzata (</w:t>
      </w:r>
      <w:r w:rsidR="00027093">
        <w:rPr>
          <w:rFonts w:ascii="Times New Roman" w:hAnsi="Times New Roman"/>
          <w:b/>
          <w:color w:val="000000"/>
          <w:sz w:val="24"/>
          <w:szCs w:val="24"/>
        </w:rPr>
        <w:t>slika 24</w:t>
      </w:r>
      <w:r>
        <w:rPr>
          <w:rFonts w:ascii="Times New Roman" w:hAnsi="Times New Roman"/>
          <w:color w:val="000000"/>
          <w:sz w:val="24"/>
          <w:szCs w:val="24"/>
        </w:rPr>
        <w:t>). Uzorak se nakon ekstrakcije prenosi u tikvicu okruglog dna i uranja u vodenu kupelj zagrijanu na 40</w:t>
      </w:r>
      <w:r w:rsidR="0009007D">
        <w:rPr>
          <w:rFonts w:ascii="Times New Roman" w:hAnsi="Times New Roman"/>
          <w:color w:val="000000"/>
          <w:sz w:val="24"/>
          <w:szCs w:val="24"/>
        </w:rPr>
        <w:t xml:space="preserve"> </w:t>
      </w:r>
      <w:r>
        <w:rPr>
          <w:rFonts w:ascii="Times New Roman" w:hAnsi="Times New Roman"/>
          <w:color w:val="000000"/>
          <w:sz w:val="24"/>
          <w:szCs w:val="24"/>
        </w:rPr>
        <w:t>°C. Tikvica rotira spojena na sustav u kojem vlada sniženi tlak što se postiže vodenom vakuum sisaljkom.</w:t>
      </w:r>
    </w:p>
    <w:p w:rsidR="0099380E" w:rsidRPr="001E007E" w:rsidRDefault="0099380E" w:rsidP="0099380E"/>
    <w:p w:rsidR="0099380E" w:rsidRPr="001E007E" w:rsidRDefault="001B0B47" w:rsidP="0099380E">
      <w:r>
        <w:rPr>
          <w:noProof/>
        </w:rPr>
        <w:drawing>
          <wp:anchor distT="0" distB="0" distL="114300" distR="114300" simplePos="0" relativeHeight="251661312" behindDoc="0" locked="0" layoutInCell="1" allowOverlap="1" wp14:anchorId="2E275346" wp14:editId="35B2714F">
            <wp:simplePos x="0" y="0"/>
            <wp:positionH relativeFrom="column">
              <wp:posOffset>960348</wp:posOffset>
            </wp:positionH>
            <wp:positionV relativeFrom="paragraph">
              <wp:posOffset>5427</wp:posOffset>
            </wp:positionV>
            <wp:extent cx="3849370" cy="24409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49370"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D91" w:rsidRDefault="00FD1D91" w:rsidP="00027093">
      <w:pPr>
        <w:rPr>
          <w:rFonts w:ascii="Times New Roman" w:hAnsi="Times New Roman"/>
          <w:b/>
          <w:sz w:val="24"/>
          <w:szCs w:val="24"/>
        </w:rPr>
      </w:pPr>
    </w:p>
    <w:p w:rsidR="005F2678" w:rsidRDefault="005F2678" w:rsidP="00341C1C">
      <w:pPr>
        <w:jc w:val="center"/>
        <w:rPr>
          <w:rFonts w:ascii="Times New Roman" w:hAnsi="Times New Roman"/>
          <w:b/>
          <w:sz w:val="24"/>
          <w:szCs w:val="24"/>
        </w:rPr>
      </w:pPr>
    </w:p>
    <w:p w:rsidR="005467CC" w:rsidRDefault="005467CC" w:rsidP="00341C1C">
      <w:pPr>
        <w:jc w:val="center"/>
        <w:rPr>
          <w:rFonts w:ascii="Times New Roman" w:hAnsi="Times New Roman"/>
          <w:b/>
          <w:sz w:val="24"/>
          <w:szCs w:val="24"/>
        </w:rPr>
      </w:pPr>
    </w:p>
    <w:p w:rsidR="00186BF7" w:rsidRDefault="00186BF7" w:rsidP="00341C1C">
      <w:pPr>
        <w:jc w:val="center"/>
        <w:rPr>
          <w:rFonts w:ascii="Times New Roman" w:hAnsi="Times New Roman"/>
          <w:b/>
          <w:sz w:val="24"/>
          <w:szCs w:val="24"/>
        </w:rPr>
      </w:pPr>
    </w:p>
    <w:p w:rsidR="00186BF7" w:rsidRDefault="00186BF7" w:rsidP="00341C1C">
      <w:pPr>
        <w:jc w:val="center"/>
        <w:rPr>
          <w:rFonts w:ascii="Times New Roman" w:hAnsi="Times New Roman"/>
          <w:b/>
          <w:sz w:val="24"/>
          <w:szCs w:val="24"/>
        </w:rPr>
      </w:pPr>
    </w:p>
    <w:p w:rsidR="001B0B47" w:rsidRDefault="001B0B47" w:rsidP="00341C1C">
      <w:pPr>
        <w:jc w:val="center"/>
        <w:rPr>
          <w:rFonts w:ascii="Times New Roman" w:hAnsi="Times New Roman"/>
          <w:b/>
          <w:sz w:val="24"/>
          <w:szCs w:val="24"/>
        </w:rPr>
      </w:pPr>
    </w:p>
    <w:p w:rsidR="001B0B47" w:rsidRDefault="001B0B47" w:rsidP="00341C1C">
      <w:pPr>
        <w:jc w:val="center"/>
        <w:rPr>
          <w:rFonts w:ascii="Times New Roman" w:hAnsi="Times New Roman"/>
          <w:b/>
          <w:sz w:val="24"/>
          <w:szCs w:val="24"/>
        </w:rPr>
      </w:pPr>
    </w:p>
    <w:p w:rsidR="003C7C92" w:rsidRPr="00342986" w:rsidRDefault="00027093" w:rsidP="00341C1C">
      <w:pPr>
        <w:jc w:val="center"/>
        <w:rPr>
          <w:rFonts w:ascii="Times New Roman" w:hAnsi="Times New Roman"/>
          <w:sz w:val="24"/>
          <w:szCs w:val="24"/>
        </w:rPr>
      </w:pPr>
      <w:r>
        <w:rPr>
          <w:rFonts w:ascii="Times New Roman" w:hAnsi="Times New Roman"/>
          <w:b/>
          <w:sz w:val="24"/>
          <w:szCs w:val="24"/>
        </w:rPr>
        <w:t>Slika 24</w:t>
      </w:r>
      <w:r w:rsidR="00316CC3">
        <w:rPr>
          <w:rFonts w:ascii="Times New Roman" w:hAnsi="Times New Roman"/>
          <w:sz w:val="24"/>
          <w:szCs w:val="24"/>
        </w:rPr>
        <w:t>. Büc</w:t>
      </w:r>
      <w:r w:rsidR="00342986">
        <w:rPr>
          <w:rFonts w:ascii="Times New Roman" w:hAnsi="Times New Roman"/>
          <w:sz w:val="24"/>
          <w:szCs w:val="24"/>
        </w:rPr>
        <w:t xml:space="preserve">hi rotacijski </w:t>
      </w:r>
      <w:r w:rsidR="00274870">
        <w:rPr>
          <w:rFonts w:ascii="Times New Roman" w:hAnsi="Times New Roman"/>
          <w:sz w:val="24"/>
          <w:szCs w:val="24"/>
        </w:rPr>
        <w:t>is</w:t>
      </w:r>
      <w:r w:rsidR="00342986">
        <w:rPr>
          <w:rFonts w:ascii="Times New Roman" w:hAnsi="Times New Roman"/>
          <w:sz w:val="24"/>
          <w:szCs w:val="24"/>
        </w:rPr>
        <w:t>parivač, R-114/A</w:t>
      </w:r>
    </w:p>
    <w:p w:rsidR="005467CC" w:rsidRDefault="005467CC" w:rsidP="00316CC3">
      <w:pPr>
        <w:spacing w:line="360" w:lineRule="auto"/>
        <w:jc w:val="both"/>
        <w:rPr>
          <w:rFonts w:ascii="Times New Roman" w:eastAsia="Times New Roman" w:hAnsi="Times New Roman" w:cs="Times New Roman"/>
          <w:b/>
          <w:sz w:val="28"/>
          <w:szCs w:val="28"/>
        </w:rPr>
      </w:pPr>
    </w:p>
    <w:p w:rsidR="00767B0A" w:rsidRDefault="00FD761E" w:rsidP="00316CC3">
      <w:pPr>
        <w:spacing w:line="360" w:lineRule="auto"/>
        <w:jc w:val="both"/>
        <w:rPr>
          <w:rFonts w:ascii="Times New Roman" w:eastAsia="Times New Roman" w:hAnsi="Times New Roman" w:cs="Times New Roman"/>
          <w:b/>
          <w:sz w:val="28"/>
          <w:szCs w:val="28"/>
        </w:rPr>
      </w:pPr>
      <w:r w:rsidRPr="00316CC3">
        <w:rPr>
          <w:rFonts w:ascii="Times New Roman" w:eastAsia="Times New Roman" w:hAnsi="Times New Roman" w:cs="Times New Roman"/>
          <w:b/>
          <w:sz w:val="28"/>
          <w:szCs w:val="28"/>
        </w:rPr>
        <w:t>3.2.</w:t>
      </w:r>
      <w:r w:rsidR="00186BF7">
        <w:rPr>
          <w:rFonts w:ascii="Times New Roman" w:eastAsia="Times New Roman" w:hAnsi="Times New Roman" w:cs="Times New Roman"/>
          <w:b/>
          <w:sz w:val="28"/>
          <w:szCs w:val="28"/>
        </w:rPr>
        <w:t>4</w:t>
      </w:r>
      <w:r w:rsidRPr="00316CC3">
        <w:rPr>
          <w:rFonts w:ascii="Times New Roman" w:eastAsia="Times New Roman" w:hAnsi="Times New Roman" w:cs="Times New Roman"/>
          <w:b/>
          <w:sz w:val="28"/>
          <w:szCs w:val="28"/>
        </w:rPr>
        <w:t>. TEKUĆINSKI KROMA</w:t>
      </w:r>
      <w:r w:rsidR="00CB2BA2">
        <w:rPr>
          <w:rFonts w:ascii="Times New Roman" w:eastAsia="Times New Roman" w:hAnsi="Times New Roman" w:cs="Times New Roman"/>
          <w:b/>
          <w:sz w:val="28"/>
          <w:szCs w:val="28"/>
        </w:rPr>
        <w:t>T</w:t>
      </w:r>
      <w:r w:rsidRPr="00316CC3">
        <w:rPr>
          <w:rFonts w:ascii="Times New Roman" w:eastAsia="Times New Roman" w:hAnsi="Times New Roman" w:cs="Times New Roman"/>
          <w:b/>
          <w:sz w:val="28"/>
          <w:szCs w:val="28"/>
        </w:rPr>
        <w:t>OGRAF</w:t>
      </w:r>
      <w:r>
        <w:rPr>
          <w:rFonts w:ascii="Times New Roman" w:eastAsia="Times New Roman" w:hAnsi="Times New Roman" w:cs="Times New Roman"/>
          <w:b/>
          <w:sz w:val="28"/>
          <w:szCs w:val="28"/>
        </w:rPr>
        <w:t xml:space="preserve"> </w:t>
      </w:r>
      <w:r w:rsidRPr="00316CC3">
        <w:rPr>
          <w:rFonts w:ascii="Times New Roman" w:eastAsia="Times New Roman" w:hAnsi="Times New Roman" w:cs="Times New Roman"/>
          <w:b/>
          <w:sz w:val="28"/>
          <w:szCs w:val="28"/>
        </w:rPr>
        <w:t>VISOKE DJELOTVORNOST</w:t>
      </w:r>
      <w:r>
        <w:rPr>
          <w:rFonts w:ascii="Times New Roman" w:eastAsia="Times New Roman" w:hAnsi="Times New Roman" w:cs="Times New Roman"/>
          <w:b/>
          <w:sz w:val="28"/>
          <w:szCs w:val="28"/>
        </w:rPr>
        <w:t>I</w:t>
      </w:r>
    </w:p>
    <w:p w:rsidR="00D769CD" w:rsidRDefault="0009007D" w:rsidP="00857C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Ekstrakti</w:t>
      </w:r>
      <w:r w:rsidR="00A820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nakon </w:t>
      </w:r>
      <w:r w:rsidR="00A8204D">
        <w:rPr>
          <w:rFonts w:ascii="Times New Roman" w:eastAsia="Times New Roman" w:hAnsi="Times New Roman" w:cs="Times New Roman"/>
          <w:sz w:val="24"/>
          <w:szCs w:val="24"/>
        </w:rPr>
        <w:t>postupka SPE ekstrakcije,</w:t>
      </w:r>
      <w:r>
        <w:rPr>
          <w:rFonts w:ascii="Times New Roman" w:eastAsia="Times New Roman" w:hAnsi="Times New Roman" w:cs="Times New Roman"/>
          <w:sz w:val="24"/>
          <w:szCs w:val="24"/>
        </w:rPr>
        <w:t xml:space="preserve"> analizirani su </w:t>
      </w:r>
      <w:r>
        <w:rPr>
          <w:rFonts w:ascii="Times New Roman" w:hAnsi="Times New Roman"/>
          <w:sz w:val="24"/>
          <w:szCs w:val="24"/>
        </w:rPr>
        <w:t>na</w:t>
      </w:r>
      <w:r w:rsidR="00767B0A">
        <w:rPr>
          <w:rFonts w:ascii="Times New Roman" w:hAnsi="Times New Roman"/>
          <w:sz w:val="24"/>
          <w:szCs w:val="24"/>
        </w:rPr>
        <w:t xml:space="preserve"> tekućins</w:t>
      </w:r>
      <w:r w:rsidR="009B4DB8">
        <w:rPr>
          <w:rFonts w:ascii="Times New Roman" w:hAnsi="Times New Roman"/>
          <w:sz w:val="24"/>
          <w:szCs w:val="24"/>
        </w:rPr>
        <w:t xml:space="preserve">kom kromatografu visoke </w:t>
      </w:r>
      <w:r w:rsidR="00767B0A">
        <w:rPr>
          <w:rFonts w:ascii="Times New Roman" w:eastAsia="Times New Roman" w:hAnsi="Times New Roman" w:cs="Times New Roman"/>
          <w:sz w:val="24"/>
          <w:szCs w:val="24"/>
        </w:rPr>
        <w:t>djelotvornosti Agilent 1100 (</w:t>
      </w:r>
      <w:r w:rsidRPr="0009007D">
        <w:rPr>
          <w:rFonts w:ascii="Times New Roman" w:eastAsia="Times New Roman" w:hAnsi="Times New Roman" w:cs="Times New Roman"/>
          <w:sz w:val="24"/>
          <w:szCs w:val="24"/>
        </w:rPr>
        <w:t>Santa Clara, CA, USA</w:t>
      </w:r>
      <w:r w:rsidR="00767B0A">
        <w:rPr>
          <w:rFonts w:ascii="Times New Roman" w:eastAsia="Times New Roman" w:hAnsi="Times New Roman" w:cs="Times New Roman"/>
          <w:sz w:val="24"/>
          <w:szCs w:val="24"/>
        </w:rPr>
        <w:t>)</w:t>
      </w:r>
      <w:r w:rsidR="009B4DB8">
        <w:rPr>
          <w:rFonts w:ascii="Times New Roman" w:eastAsia="Times New Roman" w:hAnsi="Times New Roman" w:cs="Times New Roman"/>
          <w:sz w:val="24"/>
          <w:szCs w:val="24"/>
        </w:rPr>
        <w:t xml:space="preserve"> </w:t>
      </w:r>
      <w:r w:rsidR="00D769CD">
        <w:rPr>
          <w:rFonts w:ascii="Times New Roman" w:eastAsia="Times New Roman" w:hAnsi="Times New Roman" w:cs="Times New Roman"/>
          <w:sz w:val="24"/>
          <w:szCs w:val="24"/>
        </w:rPr>
        <w:t xml:space="preserve">koji je </w:t>
      </w:r>
      <w:r w:rsidR="009B4DB8">
        <w:rPr>
          <w:rFonts w:ascii="Times New Roman" w:eastAsia="Times New Roman" w:hAnsi="Times New Roman" w:cs="Times New Roman"/>
          <w:sz w:val="24"/>
          <w:szCs w:val="24"/>
        </w:rPr>
        <w:t xml:space="preserve">prikazan na </w:t>
      </w:r>
      <w:r w:rsidR="009B4DB8" w:rsidRPr="009B4DB8">
        <w:rPr>
          <w:rFonts w:ascii="Times New Roman" w:eastAsia="Times New Roman" w:hAnsi="Times New Roman" w:cs="Times New Roman"/>
          <w:b/>
          <w:sz w:val="24"/>
          <w:szCs w:val="24"/>
        </w:rPr>
        <w:t>slici</w:t>
      </w:r>
      <w:r w:rsidR="00027093">
        <w:rPr>
          <w:rFonts w:ascii="Times New Roman" w:eastAsia="Times New Roman" w:hAnsi="Times New Roman" w:cs="Times New Roman"/>
          <w:b/>
          <w:sz w:val="24"/>
          <w:szCs w:val="24"/>
        </w:rPr>
        <w:t xml:space="preserve"> 25</w:t>
      </w:r>
      <w:r w:rsidR="00767B0A">
        <w:rPr>
          <w:rFonts w:ascii="Times New Roman" w:eastAsia="Times New Roman" w:hAnsi="Times New Roman" w:cs="Times New Roman"/>
          <w:sz w:val="24"/>
          <w:szCs w:val="24"/>
        </w:rPr>
        <w:t xml:space="preserve">. </w:t>
      </w:r>
      <w:r w:rsidR="00D769CD">
        <w:rPr>
          <w:rFonts w:ascii="Times New Roman" w:eastAsia="Times New Roman" w:hAnsi="Times New Roman" w:cs="Times New Roman"/>
          <w:sz w:val="24"/>
          <w:szCs w:val="24"/>
        </w:rPr>
        <w:t xml:space="preserve">Instrument se sastoji od visokotlačne pumpe, automatskog injektora, UV/DAD detektora i računalne jedinice. Snimanje i obrada dobivenih rezultata mjerenja napravljana je pomoću računalnog </w:t>
      </w:r>
      <w:r w:rsidR="00D769CD" w:rsidRPr="00857C19">
        <w:rPr>
          <w:rFonts w:ascii="Times New Roman" w:eastAsia="Times New Roman" w:hAnsi="Times New Roman" w:cs="Times New Roman"/>
          <w:sz w:val="24"/>
          <w:szCs w:val="24"/>
        </w:rPr>
        <w:t xml:space="preserve">programa </w:t>
      </w:r>
      <w:r w:rsidR="00857C19" w:rsidRPr="00857C19">
        <w:rPr>
          <w:rFonts w:ascii="Times New Roman" w:hAnsi="Times New Roman" w:cs="Times New Roman"/>
          <w:sz w:val="24"/>
          <w:szCs w:val="24"/>
        </w:rPr>
        <w:t>Agilent ChemStation</w:t>
      </w:r>
      <w:r w:rsidR="00857C19">
        <w:rPr>
          <w:rFonts w:ascii="Times New Roman" w:hAnsi="Times New Roman" w:cs="Times New Roman"/>
          <w:sz w:val="24"/>
          <w:szCs w:val="24"/>
        </w:rPr>
        <w:t>.</w:t>
      </w:r>
    </w:p>
    <w:p w:rsidR="00D769CD" w:rsidRDefault="00D769CD" w:rsidP="00316CC3">
      <w:pPr>
        <w:spacing w:line="360" w:lineRule="auto"/>
        <w:jc w:val="both"/>
        <w:rPr>
          <w:rFonts w:ascii="Times New Roman" w:eastAsia="Times New Roman" w:hAnsi="Times New Roman" w:cs="Times New Roman"/>
          <w:sz w:val="24"/>
          <w:szCs w:val="24"/>
        </w:rPr>
      </w:pPr>
    </w:p>
    <w:p w:rsidR="009B4DB8" w:rsidRDefault="009B4DB8" w:rsidP="009B4DB8">
      <w:pPr>
        <w:spacing w:line="360" w:lineRule="auto"/>
        <w:jc w:val="center"/>
        <w:rPr>
          <w:rFonts w:ascii="Times New Roman" w:eastAsia="Times New Roman" w:hAnsi="Times New Roman" w:cs="Times New Roman"/>
          <w:sz w:val="24"/>
          <w:szCs w:val="24"/>
        </w:rPr>
      </w:pPr>
      <w:r>
        <w:rPr>
          <w:noProof/>
          <w:color w:val="0000FF"/>
        </w:rPr>
        <w:lastRenderedPageBreak/>
        <w:drawing>
          <wp:inline distT="0" distB="0" distL="0" distR="0" wp14:anchorId="19B1A51D" wp14:editId="4F1812F7">
            <wp:extent cx="2662661" cy="2820838"/>
            <wp:effectExtent l="0" t="0" r="4445" b="0"/>
            <wp:docPr id="25" name="irc_mi" descr="Slikovni rezultat za agilent 1100 series capillary liquid chromatography system">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likovni rezultat za agilent 1100 series capillary liquid chromatography system">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4530" cy="2822818"/>
                    </a:xfrm>
                    <a:prstGeom prst="rect">
                      <a:avLst/>
                    </a:prstGeom>
                    <a:noFill/>
                    <a:ln>
                      <a:noFill/>
                    </a:ln>
                  </pic:spPr>
                </pic:pic>
              </a:graphicData>
            </a:graphic>
          </wp:inline>
        </w:drawing>
      </w:r>
    </w:p>
    <w:p w:rsidR="00D769CD" w:rsidRPr="006569F1" w:rsidRDefault="009B4DB8" w:rsidP="006569F1">
      <w:pPr>
        <w:spacing w:line="360" w:lineRule="auto"/>
        <w:jc w:val="center"/>
        <w:rPr>
          <w:rFonts w:ascii="Times New Roman" w:eastAsia="Times New Roman" w:hAnsi="Times New Roman" w:cs="Times New Roman"/>
          <w:sz w:val="24"/>
          <w:szCs w:val="24"/>
        </w:rPr>
      </w:pPr>
      <w:r w:rsidRPr="00FD1D91">
        <w:rPr>
          <w:rFonts w:ascii="Times New Roman" w:eastAsia="Times New Roman" w:hAnsi="Times New Roman" w:cs="Times New Roman"/>
          <w:b/>
          <w:sz w:val="24"/>
          <w:szCs w:val="24"/>
        </w:rPr>
        <w:t>Slika</w:t>
      </w:r>
      <w:r w:rsidR="00027093">
        <w:rPr>
          <w:rFonts w:ascii="Times New Roman" w:eastAsia="Times New Roman" w:hAnsi="Times New Roman" w:cs="Times New Roman"/>
          <w:b/>
          <w:sz w:val="24"/>
          <w:szCs w:val="24"/>
        </w:rPr>
        <w:t xml:space="preserve"> 25</w:t>
      </w:r>
      <w:r w:rsidRPr="00FD1D9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Tekućinski kr</w:t>
      </w:r>
      <w:r w:rsidR="00265F4E">
        <w:rPr>
          <w:rFonts w:ascii="Times New Roman" w:eastAsia="Times New Roman" w:hAnsi="Times New Roman" w:cs="Times New Roman"/>
          <w:sz w:val="24"/>
          <w:szCs w:val="24"/>
        </w:rPr>
        <w:t>omatograf visoke djelotvornosti</w:t>
      </w:r>
    </w:p>
    <w:p w:rsidR="003C3271" w:rsidRPr="001B0B47" w:rsidRDefault="00FD761E" w:rsidP="009B7B0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3.3. METOD</w:t>
      </w:r>
      <w:r w:rsidR="00030A19">
        <w:rPr>
          <w:rFonts w:ascii="Times New Roman" w:eastAsia="Times New Roman" w:hAnsi="Times New Roman" w:cs="Times New Roman"/>
          <w:b/>
          <w:sz w:val="28"/>
          <w:szCs w:val="28"/>
        </w:rPr>
        <w:t>E</w:t>
      </w:r>
      <w:r>
        <w:rPr>
          <w:rFonts w:ascii="Times New Roman" w:eastAsia="Times New Roman" w:hAnsi="Times New Roman" w:cs="Times New Roman"/>
          <w:b/>
          <w:sz w:val="28"/>
          <w:szCs w:val="28"/>
        </w:rPr>
        <w:t xml:space="preserve"> RADA</w:t>
      </w:r>
    </w:p>
    <w:p w:rsidR="007249F8" w:rsidRDefault="00FD761E" w:rsidP="009B7B09">
      <w:pPr>
        <w:spacing w:line="360" w:lineRule="auto"/>
        <w:jc w:val="both"/>
        <w:rPr>
          <w:rFonts w:ascii="Times New Roman" w:hAnsi="Times New Roman" w:cs="Times New Roman"/>
          <w:b/>
          <w:color w:val="000000"/>
          <w:sz w:val="28"/>
          <w:szCs w:val="28"/>
        </w:rPr>
      </w:pPr>
      <w:r>
        <w:rPr>
          <w:rFonts w:ascii="Times New Roman" w:eastAsia="Times New Roman" w:hAnsi="Times New Roman" w:cs="Times New Roman"/>
          <w:b/>
          <w:sz w:val="28"/>
          <w:szCs w:val="28"/>
        </w:rPr>
        <w:t xml:space="preserve">3.3.1. PRIPREMA </w:t>
      </w:r>
      <w:r w:rsidR="0009007D">
        <w:rPr>
          <w:rFonts w:ascii="Times New Roman" w:eastAsia="Times New Roman" w:hAnsi="Times New Roman" w:cs="Times New Roman"/>
          <w:b/>
          <w:sz w:val="28"/>
          <w:szCs w:val="28"/>
        </w:rPr>
        <w:t xml:space="preserve">KOLONICA </w:t>
      </w:r>
      <w:r>
        <w:rPr>
          <w:rFonts w:ascii="Times New Roman" w:eastAsia="Times New Roman" w:hAnsi="Times New Roman" w:cs="Times New Roman"/>
          <w:b/>
          <w:sz w:val="28"/>
          <w:szCs w:val="28"/>
        </w:rPr>
        <w:t xml:space="preserve">ZA </w:t>
      </w:r>
      <w:r w:rsidRPr="00FC70B5">
        <w:rPr>
          <w:rFonts w:ascii="Times New Roman" w:hAnsi="Times New Roman" w:cs="Times New Roman"/>
          <w:b/>
          <w:color w:val="000000"/>
          <w:sz w:val="28"/>
          <w:szCs w:val="28"/>
        </w:rPr>
        <w:t>EKSTRAKCIJU ČVRSTOM FAZOM</w:t>
      </w:r>
    </w:p>
    <w:p w:rsidR="007249F8" w:rsidRDefault="00237D65" w:rsidP="009B7B0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Kolonice </w:t>
      </w:r>
      <w:r w:rsidR="007249F8">
        <w:rPr>
          <w:rFonts w:ascii="Times New Roman" w:eastAsia="Times New Roman" w:hAnsi="Times New Roman" w:cs="Times New Roman"/>
          <w:sz w:val="24"/>
          <w:szCs w:val="24"/>
        </w:rPr>
        <w:t xml:space="preserve">koje su korištene u ovom radu prikazane su na </w:t>
      </w:r>
      <w:r w:rsidR="00027093">
        <w:rPr>
          <w:rFonts w:ascii="Times New Roman" w:eastAsia="Times New Roman" w:hAnsi="Times New Roman" w:cs="Times New Roman"/>
          <w:b/>
          <w:sz w:val="24"/>
          <w:szCs w:val="24"/>
        </w:rPr>
        <w:t>slici 26</w:t>
      </w:r>
      <w:r w:rsidR="007249F8">
        <w:rPr>
          <w:rFonts w:ascii="Times New Roman" w:eastAsia="Times New Roman" w:hAnsi="Times New Roman" w:cs="Times New Roman"/>
          <w:sz w:val="24"/>
          <w:szCs w:val="24"/>
        </w:rPr>
        <w:t xml:space="preserve">. </w:t>
      </w:r>
    </w:p>
    <w:p w:rsidR="008A43B0" w:rsidRDefault="007249F8" w:rsidP="007249F8">
      <w:pPr>
        <w:spacing w:line="360" w:lineRule="auto"/>
        <w:jc w:val="center"/>
        <w:rPr>
          <w:rFonts w:ascii="Times New Roman" w:hAnsi="Times New Roman" w:cs="Times New Roman"/>
          <w:b/>
          <w:color w:val="000000"/>
          <w:sz w:val="28"/>
          <w:szCs w:val="28"/>
        </w:rPr>
      </w:pPr>
      <w:r>
        <w:rPr>
          <w:rFonts w:ascii="Times New Roman" w:eastAsia="Times New Roman" w:hAnsi="Times New Roman" w:cs="Times New Roman"/>
          <w:b/>
          <w:noProof/>
          <w:sz w:val="28"/>
          <w:szCs w:val="28"/>
        </w:rPr>
        <w:drawing>
          <wp:inline distT="0" distB="0" distL="0" distR="0" wp14:anchorId="699C67DE" wp14:editId="30499D32">
            <wp:extent cx="2182311" cy="3035298"/>
            <wp:effectExtent l="0" t="0" r="8890" b="0"/>
            <wp:docPr id="19" name="Picture 19" descr="C:\Users\HP\Desktop\slike\rektorova\IMAG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P\Desktop\slike\rektorova\IMAG036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9832" cy="3073576"/>
                    </a:xfrm>
                    <a:prstGeom prst="rect">
                      <a:avLst/>
                    </a:prstGeom>
                    <a:noFill/>
                    <a:ln>
                      <a:noFill/>
                    </a:ln>
                  </pic:spPr>
                </pic:pic>
              </a:graphicData>
            </a:graphic>
          </wp:inline>
        </w:drawing>
      </w:r>
    </w:p>
    <w:p w:rsidR="007249F8" w:rsidRDefault="00027093" w:rsidP="007249F8">
      <w:p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Slika 26</w:t>
      </w:r>
      <w:r w:rsidR="007249F8" w:rsidRPr="007249F8">
        <w:rPr>
          <w:rFonts w:ascii="Times New Roman" w:hAnsi="Times New Roman" w:cs="Times New Roman"/>
          <w:b/>
          <w:color w:val="000000"/>
          <w:sz w:val="24"/>
          <w:szCs w:val="24"/>
        </w:rPr>
        <w:t xml:space="preserve">. </w:t>
      </w:r>
      <w:r w:rsidR="00237D65">
        <w:rPr>
          <w:rFonts w:ascii="Times New Roman" w:hAnsi="Times New Roman" w:cs="Times New Roman"/>
          <w:color w:val="000000"/>
          <w:sz w:val="24"/>
          <w:szCs w:val="24"/>
        </w:rPr>
        <w:t xml:space="preserve">Kolonice </w:t>
      </w:r>
      <w:r w:rsidR="003E7C65">
        <w:rPr>
          <w:rFonts w:ascii="Times New Roman" w:hAnsi="Times New Roman" w:cs="Times New Roman"/>
          <w:color w:val="000000"/>
          <w:sz w:val="24"/>
          <w:szCs w:val="24"/>
        </w:rPr>
        <w:t>za ekstrakciju čvrstom fazom</w:t>
      </w:r>
    </w:p>
    <w:p w:rsidR="00CC0AA5" w:rsidRDefault="00CC0AA5" w:rsidP="00CC0AA5">
      <w:pPr>
        <w:spacing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Određena količina sorbensa (silikagela) se prebaci u kolonu za ekstrakciju u koju je prethodno stavljen filter papir (Filter AB, GRADE: 391, Munktell,</w:t>
      </w:r>
      <w:r w:rsidRPr="00D769CD">
        <w:rPr>
          <w:rFonts w:ascii="Times New Roman" w:hAnsi="Times New Roman" w:cs="Times New Roman"/>
          <w:color w:val="000000"/>
          <w:sz w:val="24"/>
          <w:szCs w:val="24"/>
        </w:rPr>
        <w:t xml:space="preserve"> Falun</w:t>
      </w:r>
      <w:r>
        <w:rPr>
          <w:rFonts w:ascii="Times New Roman" w:hAnsi="Times New Roman" w:cs="Times New Roman"/>
          <w:color w:val="000000"/>
          <w:sz w:val="24"/>
          <w:szCs w:val="24"/>
        </w:rPr>
        <w:t xml:space="preserve">, Švedska). Nakon punjenja </w:t>
      </w:r>
      <w:r>
        <w:rPr>
          <w:rFonts w:ascii="Times New Roman" w:hAnsi="Times New Roman" w:cs="Times New Roman"/>
          <w:color w:val="000000"/>
          <w:sz w:val="24"/>
          <w:szCs w:val="24"/>
        </w:rPr>
        <w:lastRenderedPageBreak/>
        <w:t xml:space="preserve">kolonice stavlja se, ponovno, filter papir i sve se dobro sabije uz pomoć staklenog štapića. Pripremljene SPE kolonice korištene u ovom radu prikazane su na </w:t>
      </w:r>
      <w:r w:rsidRPr="00890D45">
        <w:rPr>
          <w:rFonts w:ascii="Times New Roman" w:hAnsi="Times New Roman" w:cs="Times New Roman"/>
          <w:b/>
          <w:color w:val="000000"/>
          <w:sz w:val="24"/>
          <w:szCs w:val="24"/>
        </w:rPr>
        <w:t xml:space="preserve">slici </w:t>
      </w:r>
      <w:r>
        <w:rPr>
          <w:rFonts w:ascii="Times New Roman" w:hAnsi="Times New Roman" w:cs="Times New Roman"/>
          <w:b/>
          <w:color w:val="000000"/>
          <w:sz w:val="24"/>
          <w:szCs w:val="24"/>
        </w:rPr>
        <w:t>27</w:t>
      </w:r>
      <w:r w:rsidRPr="00890D45">
        <w:rPr>
          <w:rFonts w:ascii="Times New Roman" w:hAnsi="Times New Roman" w:cs="Times New Roman"/>
          <w:b/>
          <w:color w:val="000000"/>
          <w:sz w:val="24"/>
          <w:szCs w:val="24"/>
        </w:rPr>
        <w:t>.</w:t>
      </w:r>
    </w:p>
    <w:p w:rsidR="00890D45" w:rsidRDefault="00D40411" w:rsidP="00890D45">
      <w:pPr>
        <w:spacing w:line="360" w:lineRule="auto"/>
        <w:jc w:val="center"/>
        <w:rPr>
          <w:rFonts w:ascii="Times New Roman" w:hAnsi="Times New Roman" w:cs="Times New Roman"/>
          <w:color w:val="000000"/>
          <w:sz w:val="24"/>
          <w:szCs w:val="24"/>
        </w:rPr>
      </w:pPr>
      <w:r>
        <w:rPr>
          <w:noProof/>
        </w:rPr>
        <mc:AlternateContent>
          <mc:Choice Requires="wps">
            <w:drawing>
              <wp:anchor distT="0" distB="0" distL="114300" distR="114300" simplePos="0" relativeHeight="251669504" behindDoc="0" locked="0" layoutInCell="1" allowOverlap="1" wp14:anchorId="13205013" wp14:editId="59AC9243">
                <wp:simplePos x="0" y="0"/>
                <wp:positionH relativeFrom="column">
                  <wp:posOffset>3272288</wp:posOffset>
                </wp:positionH>
                <wp:positionV relativeFrom="paragraph">
                  <wp:posOffset>1858645</wp:posOffset>
                </wp:positionV>
                <wp:extent cx="676275" cy="419100"/>
                <wp:effectExtent l="38100" t="0" r="28575" b="57150"/>
                <wp:wrapNone/>
                <wp:docPr id="70" name="Straight Arrow Connector 70"/>
                <wp:cNvGraphicFramePr/>
                <a:graphic xmlns:a="http://schemas.openxmlformats.org/drawingml/2006/main">
                  <a:graphicData uri="http://schemas.microsoft.com/office/word/2010/wordprocessingShape">
                    <wps:wsp>
                      <wps:cNvCnPr/>
                      <wps:spPr>
                        <a:xfrm flipH="1">
                          <a:off x="0" y="0"/>
                          <a:ext cx="676275" cy="419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0" o:spid="_x0000_s1026" type="#_x0000_t32" style="position:absolute;margin-left:257.65pt;margin-top:146.35pt;width:53.25pt;height:33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" strokecolor="#4579b8 [3044]">
                <v:stroke endarrow="open"/>
              </v:shape>
            </w:pict>
          </mc:Fallback>
        </mc:AlternateContent>
      </w:r>
      <w:r>
        <w:rPr>
          <w:noProof/>
        </w:rPr>
        <mc:AlternateContent>
          <mc:Choice Requires="wps">
            <w:drawing>
              <wp:anchor distT="0" distB="0" distL="114300" distR="114300" simplePos="0" relativeHeight="251668480" behindDoc="0" locked="0" layoutInCell="1" allowOverlap="1" wp14:anchorId="4C73F85E" wp14:editId="180C1ACC">
                <wp:simplePos x="0" y="0"/>
                <wp:positionH relativeFrom="column">
                  <wp:posOffset>3272790</wp:posOffset>
                </wp:positionH>
                <wp:positionV relativeFrom="paragraph">
                  <wp:posOffset>2355215</wp:posOffset>
                </wp:positionV>
                <wp:extent cx="752475" cy="0"/>
                <wp:effectExtent l="38100" t="76200" r="0" b="114300"/>
                <wp:wrapNone/>
                <wp:docPr id="69" name="Straight Arrow Connector 69"/>
                <wp:cNvGraphicFramePr/>
                <a:graphic xmlns:a="http://schemas.openxmlformats.org/drawingml/2006/main">
                  <a:graphicData uri="http://schemas.microsoft.com/office/word/2010/wordprocessingShape">
                    <wps:wsp>
                      <wps:cNvCnPr/>
                      <wps:spPr>
                        <a:xfrm flipH="1">
                          <a:off x="0" y="0"/>
                          <a:ext cx="7524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9" o:spid="_x0000_s1026" type="#_x0000_t32" style="position:absolute;margin-left:257.7pt;margin-top:185.45pt;width:59.25pt;height: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" strokecolor="#4579b8 [3044]">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236CC620" wp14:editId="1EF96E14">
                <wp:simplePos x="0" y="0"/>
                <wp:positionH relativeFrom="column">
                  <wp:posOffset>3205480</wp:posOffset>
                </wp:positionH>
                <wp:positionV relativeFrom="paragraph">
                  <wp:posOffset>2442210</wp:posOffset>
                </wp:positionV>
                <wp:extent cx="809625" cy="438150"/>
                <wp:effectExtent l="38100" t="38100" r="28575" b="19050"/>
                <wp:wrapNone/>
                <wp:docPr id="68" name="Straight Arrow Connector 68"/>
                <wp:cNvGraphicFramePr/>
                <a:graphic xmlns:a="http://schemas.openxmlformats.org/drawingml/2006/main">
                  <a:graphicData uri="http://schemas.microsoft.com/office/word/2010/wordprocessingShape">
                    <wps:wsp>
                      <wps:cNvCnPr/>
                      <wps:spPr>
                        <a:xfrm flipH="1" flipV="1">
                          <a:off x="0" y="0"/>
                          <a:ext cx="809625"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8" o:spid="_x0000_s1026" type="#_x0000_t32" style="position:absolute;margin-left:252.4pt;margin-top:192.3pt;width:63.75pt;height:34.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" strokecolor="#4579b8 [3044]">
                <v:stroke endarrow="open"/>
              </v:shape>
            </w:pict>
          </mc:Fallback>
        </mc:AlternateContent>
      </w:r>
      <w:r w:rsidR="005F2678">
        <w:rPr>
          <w:noProof/>
        </w:rPr>
        <mc:AlternateContent>
          <mc:Choice Requires="wps">
            <w:drawing>
              <wp:anchor distT="0" distB="0" distL="114300" distR="114300" simplePos="0" relativeHeight="251664384" behindDoc="0" locked="0" layoutInCell="1" allowOverlap="1" wp14:anchorId="6200AE6F" wp14:editId="4F30C8DE">
                <wp:simplePos x="0" y="0"/>
                <wp:positionH relativeFrom="column">
                  <wp:posOffset>4137660</wp:posOffset>
                </wp:positionH>
                <wp:positionV relativeFrom="paragraph">
                  <wp:posOffset>2712085</wp:posOffset>
                </wp:positionV>
                <wp:extent cx="638175" cy="344805"/>
                <wp:effectExtent l="0" t="0" r="9525" b="0"/>
                <wp:wrapNone/>
                <wp:docPr id="65" name="Text Box 65"/>
                <wp:cNvGraphicFramePr/>
                <a:graphic xmlns:a="http://schemas.openxmlformats.org/drawingml/2006/main">
                  <a:graphicData uri="http://schemas.microsoft.com/office/word/2010/wordprocessingShape">
                    <wps:wsp>
                      <wps:cNvSpPr txBox="1"/>
                      <wps:spPr>
                        <a:xfrm>
                          <a:off x="0" y="0"/>
                          <a:ext cx="638175" cy="344805"/>
                        </a:xfrm>
                        <a:prstGeom prst="rect">
                          <a:avLst/>
                        </a:prstGeom>
                        <a:solidFill>
                          <a:sysClr val="window" lastClr="FFFFFF"/>
                        </a:solidFill>
                        <a:ln w="6350">
                          <a:noFill/>
                        </a:ln>
                        <a:effectLst/>
                      </wps:spPr>
                      <wps:txbx>
                        <w:txbxContent>
                          <w:p w:rsidR="00DA37BA" w:rsidRPr="00E537B3" w:rsidRDefault="00DA37BA" w:rsidP="00E537B3">
                            <w:pPr>
                              <w:rPr>
                                <w:rFonts w:ascii="Times New Roman" w:hAnsi="Times New Roman" w:cs="Times New Roman"/>
                                <w:sz w:val="24"/>
                                <w:szCs w:val="24"/>
                              </w:rPr>
                            </w:pPr>
                            <w:r w:rsidRPr="00E537B3">
                              <w:rPr>
                                <w:rFonts w:ascii="Times New Roman" w:hAnsi="Times New Roman" w:cs="Times New Roman"/>
                                <w:sz w:val="24"/>
                                <w:szCs w:val="24"/>
                              </w:rPr>
                              <w:t>filter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left:0;text-align:left;margin-left:325.8pt;margin-top:213.55pt;width:50.25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" fillcolor="window" stroked="f" strokeweight=".5pt">
                <v:textbox>
                  <w:txbxContent>
                    <w:p w:rsidR="00995AC8" w:rsidRPr="00E537B3" w:rsidRDefault="00995AC8" w:rsidP="00E537B3">
                      <w:pPr>
                        <w:rPr>
                          <w:rFonts w:ascii="Times New Roman" w:hAnsi="Times New Roman" w:cs="Times New Roman"/>
                          <w:sz w:val="24"/>
                          <w:szCs w:val="24"/>
                        </w:rPr>
                      </w:pPr>
                      <w:r w:rsidRPr="00E537B3">
                        <w:rPr>
                          <w:rFonts w:ascii="Times New Roman" w:hAnsi="Times New Roman" w:cs="Times New Roman"/>
                          <w:sz w:val="24"/>
                          <w:szCs w:val="24"/>
                        </w:rPr>
                        <w:t>filter</w:t>
                      </w:r>
                    </w:p>
                  </w:txbxContent>
                </v:textbox>
              </v:shape>
            </w:pict>
          </mc:Fallback>
        </mc:AlternateContent>
      </w:r>
      <w:r w:rsidR="005F2678">
        <w:rPr>
          <w:noProof/>
        </w:rPr>
        <mc:AlternateContent>
          <mc:Choice Requires="wps">
            <w:drawing>
              <wp:anchor distT="0" distB="0" distL="114300" distR="114300" simplePos="0" relativeHeight="251666432" behindDoc="0" locked="0" layoutInCell="1" allowOverlap="1" wp14:anchorId="1D96BFBF" wp14:editId="3B46C6B9">
                <wp:simplePos x="0" y="0"/>
                <wp:positionH relativeFrom="column">
                  <wp:posOffset>4140835</wp:posOffset>
                </wp:positionH>
                <wp:positionV relativeFrom="paragraph">
                  <wp:posOffset>2141592</wp:posOffset>
                </wp:positionV>
                <wp:extent cx="1114425" cy="330200"/>
                <wp:effectExtent l="0" t="0" r="9525" b="0"/>
                <wp:wrapNone/>
                <wp:docPr id="67" name="Text Box 67"/>
                <wp:cNvGraphicFramePr/>
                <a:graphic xmlns:a="http://schemas.openxmlformats.org/drawingml/2006/main">
                  <a:graphicData uri="http://schemas.microsoft.com/office/word/2010/wordprocessingShape">
                    <wps:wsp>
                      <wps:cNvSpPr txBox="1"/>
                      <wps:spPr>
                        <a:xfrm>
                          <a:off x="0" y="0"/>
                          <a:ext cx="1114425" cy="330200"/>
                        </a:xfrm>
                        <a:prstGeom prst="rect">
                          <a:avLst/>
                        </a:prstGeom>
                        <a:solidFill>
                          <a:sysClr val="window" lastClr="FFFFFF"/>
                        </a:solidFill>
                        <a:ln w="6350">
                          <a:noFill/>
                        </a:ln>
                        <a:effectLst/>
                      </wps:spPr>
                      <wps:txbx>
                        <w:txbxContent>
                          <w:p w:rsidR="00DA37BA" w:rsidRPr="00E537B3" w:rsidRDefault="00DA37BA" w:rsidP="00E537B3">
                            <w:pPr>
                              <w:rPr>
                                <w:rFonts w:ascii="Times New Roman" w:hAnsi="Times New Roman" w:cs="Times New Roman"/>
                                <w:sz w:val="24"/>
                                <w:szCs w:val="24"/>
                              </w:rPr>
                            </w:pPr>
                            <w:r>
                              <w:rPr>
                                <w:rFonts w:ascii="Times New Roman" w:hAnsi="Times New Roman" w:cs="Times New Roman"/>
                                <w:sz w:val="24"/>
                                <w:szCs w:val="24"/>
                              </w:rPr>
                              <w:t>silikagel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27" type="#_x0000_t202" style="position:absolute;left:0;text-align:left;margin-left:326.05pt;margin-top:168.65pt;width:87.75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" fillcolor="window" stroked="f" strokeweight=".5pt">
                <v:textbox>
                  <w:txbxContent>
                    <w:p w:rsidR="00995AC8" w:rsidRPr="00E537B3" w:rsidRDefault="00995AC8" w:rsidP="00E537B3">
                      <w:pPr>
                        <w:rPr>
                          <w:rFonts w:ascii="Times New Roman" w:hAnsi="Times New Roman" w:cs="Times New Roman"/>
                          <w:sz w:val="24"/>
                          <w:szCs w:val="24"/>
                        </w:rPr>
                      </w:pPr>
                      <w:r>
                        <w:rPr>
                          <w:rFonts w:ascii="Times New Roman" w:hAnsi="Times New Roman" w:cs="Times New Roman"/>
                          <w:sz w:val="24"/>
                          <w:szCs w:val="24"/>
                        </w:rPr>
                        <w:t>silikagel</w:t>
                      </w:r>
                    </w:p>
                  </w:txbxContent>
                </v:textbox>
              </v:shape>
            </w:pict>
          </mc:Fallback>
        </mc:AlternateContent>
      </w:r>
      <w:r w:rsidR="005F2678">
        <w:rPr>
          <w:noProof/>
        </w:rPr>
        <mc:AlternateContent>
          <mc:Choice Requires="wps">
            <w:drawing>
              <wp:anchor distT="0" distB="0" distL="114300" distR="114300" simplePos="0" relativeHeight="251662336" behindDoc="0" locked="0" layoutInCell="1" allowOverlap="1" wp14:anchorId="254273DC" wp14:editId="016391CC">
                <wp:simplePos x="0" y="0"/>
                <wp:positionH relativeFrom="column">
                  <wp:posOffset>3985895</wp:posOffset>
                </wp:positionH>
                <wp:positionV relativeFrom="paragraph">
                  <wp:posOffset>1644650</wp:posOffset>
                </wp:positionV>
                <wp:extent cx="638175" cy="301625"/>
                <wp:effectExtent l="0" t="0" r="9525" b="3175"/>
                <wp:wrapNone/>
                <wp:docPr id="64" name="Text Box 64"/>
                <wp:cNvGraphicFramePr/>
                <a:graphic xmlns:a="http://schemas.openxmlformats.org/drawingml/2006/main">
                  <a:graphicData uri="http://schemas.microsoft.com/office/word/2010/wordprocessingShape">
                    <wps:wsp>
                      <wps:cNvSpPr txBox="1"/>
                      <wps:spPr>
                        <a:xfrm>
                          <a:off x="0" y="0"/>
                          <a:ext cx="63817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37BA" w:rsidRPr="00E537B3" w:rsidRDefault="00DA37BA">
                            <w:pPr>
                              <w:rPr>
                                <w:rFonts w:ascii="Times New Roman" w:hAnsi="Times New Roman" w:cs="Times New Roman"/>
                                <w:sz w:val="24"/>
                                <w:szCs w:val="24"/>
                              </w:rPr>
                            </w:pPr>
                            <w:r w:rsidRPr="00E537B3">
                              <w:rPr>
                                <w:rFonts w:ascii="Times New Roman" w:hAnsi="Times New Roman" w:cs="Times New Roman"/>
                                <w:sz w:val="24"/>
                                <w:szCs w:val="24"/>
                              </w:rPr>
                              <w:t>filter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28" type="#_x0000_t202" style="position:absolute;left:0;text-align:left;margin-left:313.85pt;margin-top:129.5pt;width:50.25pt;height: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" fillcolor="white [3201]" stroked="f" strokeweight=".5pt">
                <v:textbox>
                  <w:txbxContent>
                    <w:p w:rsidR="00995AC8" w:rsidRPr="00E537B3" w:rsidRDefault="00995AC8">
                      <w:pPr>
                        <w:rPr>
                          <w:rFonts w:ascii="Times New Roman" w:hAnsi="Times New Roman" w:cs="Times New Roman"/>
                          <w:sz w:val="24"/>
                          <w:szCs w:val="24"/>
                        </w:rPr>
                      </w:pPr>
                      <w:r w:rsidRPr="00E537B3">
                        <w:rPr>
                          <w:rFonts w:ascii="Times New Roman" w:hAnsi="Times New Roman" w:cs="Times New Roman"/>
                          <w:sz w:val="24"/>
                          <w:szCs w:val="24"/>
                        </w:rPr>
                        <w:t>filter</w:t>
                      </w:r>
                    </w:p>
                  </w:txbxContent>
                </v:textbox>
              </v:shape>
            </w:pict>
          </mc:Fallback>
        </mc:AlternateContent>
      </w:r>
      <w:r w:rsidR="00890D45">
        <w:rPr>
          <w:noProof/>
        </w:rPr>
        <w:drawing>
          <wp:inline distT="0" distB="0" distL="0" distR="0" wp14:anchorId="63DCEE8A" wp14:editId="2DB7FD26">
            <wp:extent cx="1956390" cy="3296093"/>
            <wp:effectExtent l="0" t="0" r="6350" b="0"/>
            <wp:docPr id="26" name="Picture 26" descr="C:\Users\HP\AppData\Local\Microsoft\Windows\INetCache\Content.Word\IMAG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INetCache\Content.Word\IMAG037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59426" cy="3301208"/>
                    </a:xfrm>
                    <a:prstGeom prst="rect">
                      <a:avLst/>
                    </a:prstGeom>
                    <a:noFill/>
                    <a:ln>
                      <a:noFill/>
                    </a:ln>
                  </pic:spPr>
                </pic:pic>
              </a:graphicData>
            </a:graphic>
          </wp:inline>
        </w:drawing>
      </w:r>
    </w:p>
    <w:p w:rsidR="00A64CAF" w:rsidRDefault="00A64CAF" w:rsidP="00890D45">
      <w:pPr>
        <w:spacing w:line="360" w:lineRule="auto"/>
        <w:jc w:val="center"/>
        <w:rPr>
          <w:rFonts w:ascii="Times New Roman" w:hAnsi="Times New Roman" w:cs="Times New Roman"/>
          <w:color w:val="000000"/>
          <w:sz w:val="24"/>
          <w:szCs w:val="24"/>
        </w:rPr>
      </w:pPr>
      <w:r w:rsidRPr="00FD1D91">
        <w:rPr>
          <w:rFonts w:ascii="Times New Roman" w:hAnsi="Times New Roman" w:cs="Times New Roman"/>
          <w:b/>
          <w:color w:val="000000"/>
          <w:sz w:val="24"/>
          <w:szCs w:val="24"/>
        </w:rPr>
        <w:t>Slika</w:t>
      </w:r>
      <w:r w:rsidR="00027093">
        <w:rPr>
          <w:rFonts w:ascii="Times New Roman" w:hAnsi="Times New Roman" w:cs="Times New Roman"/>
          <w:b/>
          <w:color w:val="000000"/>
          <w:sz w:val="24"/>
          <w:szCs w:val="24"/>
        </w:rPr>
        <w:t xml:space="preserve"> 2</w:t>
      </w:r>
      <w:r w:rsidR="005F2678">
        <w:rPr>
          <w:rFonts w:ascii="Times New Roman" w:hAnsi="Times New Roman" w:cs="Times New Roman"/>
          <w:b/>
          <w:color w:val="000000"/>
          <w:sz w:val="24"/>
          <w:szCs w:val="24"/>
        </w:rPr>
        <w:t>7</w:t>
      </w:r>
      <w:r>
        <w:rPr>
          <w:rFonts w:ascii="Times New Roman" w:hAnsi="Times New Roman" w:cs="Times New Roman"/>
          <w:color w:val="000000"/>
          <w:sz w:val="24"/>
          <w:szCs w:val="24"/>
        </w:rPr>
        <w:t xml:space="preserve">. Pripremljene </w:t>
      </w:r>
      <w:r w:rsidR="00673A14">
        <w:rPr>
          <w:rFonts w:ascii="Times New Roman" w:hAnsi="Times New Roman" w:cs="Times New Roman"/>
          <w:color w:val="000000"/>
          <w:sz w:val="24"/>
          <w:szCs w:val="24"/>
        </w:rPr>
        <w:t xml:space="preserve">kolonice </w:t>
      </w:r>
      <w:r>
        <w:rPr>
          <w:rFonts w:ascii="Times New Roman" w:hAnsi="Times New Roman" w:cs="Times New Roman"/>
          <w:color w:val="000000"/>
          <w:sz w:val="24"/>
          <w:szCs w:val="24"/>
        </w:rPr>
        <w:t>za SPE</w:t>
      </w:r>
    </w:p>
    <w:p w:rsidR="003E7C65" w:rsidRDefault="00341755" w:rsidP="003E7C6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E4ECE" w:rsidRDefault="000E4ECE" w:rsidP="000E4ECE">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3.3.2. </w:t>
      </w:r>
      <w:r w:rsidRPr="000E4ECE">
        <w:rPr>
          <w:rFonts w:ascii="Times New Roman" w:hAnsi="Times New Roman" w:cs="Times New Roman"/>
          <w:b/>
          <w:sz w:val="28"/>
          <w:szCs w:val="28"/>
        </w:rPr>
        <w:t>PRIPREMA STANDARDNIH OTOPINA</w:t>
      </w:r>
      <w:r>
        <w:rPr>
          <w:rFonts w:ascii="Times New Roman" w:hAnsi="Times New Roman" w:cs="Times New Roman"/>
          <w:b/>
          <w:sz w:val="28"/>
          <w:szCs w:val="28"/>
        </w:rPr>
        <w:t xml:space="preserve"> BOJE</w:t>
      </w:r>
    </w:p>
    <w:p w:rsidR="00CC0AA5" w:rsidRDefault="00CC0AA5" w:rsidP="00CC0AA5">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Temeljna standardna otopina boje</w:t>
      </w:r>
      <w:r w:rsidR="00A8204D">
        <w:rPr>
          <w:rFonts w:ascii="Times New Roman" w:hAnsi="Times New Roman" w:cs="Times New Roman"/>
          <w:sz w:val="24"/>
          <w:szCs w:val="24"/>
        </w:rPr>
        <w:t xml:space="preserve"> SB 35</w:t>
      </w:r>
      <w:r>
        <w:rPr>
          <w:rFonts w:ascii="Times New Roman" w:hAnsi="Times New Roman" w:cs="Times New Roman"/>
          <w:sz w:val="24"/>
          <w:szCs w:val="24"/>
        </w:rPr>
        <w:t xml:space="preserve"> koncentracije 50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00D842F4">
        <w:rPr>
          <w:rFonts w:ascii="Times New Roman" w:hAnsi="Times New Roman" w:cs="Times New Roman"/>
          <w:color w:val="000000"/>
          <w:sz w:val="24"/>
          <w:szCs w:val="24"/>
          <w:vertAlign w:val="superscript"/>
        </w:rPr>
        <w:t xml:space="preserve"> </w:t>
      </w:r>
      <w:r>
        <w:rPr>
          <w:rFonts w:ascii="Times New Roman" w:hAnsi="Times New Roman" w:cs="Times New Roman"/>
          <w:sz w:val="24"/>
          <w:szCs w:val="24"/>
        </w:rPr>
        <w:t>pripremljena je vaganjem 0,0025 g</w:t>
      </w:r>
      <w:r w:rsidRPr="00C73B8C">
        <w:rPr>
          <w:rFonts w:ascii="Times New Roman" w:hAnsi="Times New Roman" w:cs="Times New Roman"/>
          <w:sz w:val="24"/>
          <w:szCs w:val="24"/>
        </w:rPr>
        <w:t xml:space="preserve"> boje</w:t>
      </w:r>
      <w:r>
        <w:rPr>
          <w:rFonts w:ascii="Times New Roman" w:hAnsi="Times New Roman" w:cs="Times New Roman"/>
          <w:sz w:val="24"/>
          <w:szCs w:val="24"/>
        </w:rPr>
        <w:t xml:space="preserve"> i otopanjem u toluen:etil-acetat = 98:2 </w:t>
      </w:r>
      <w:r w:rsidR="00A8204D" w:rsidRPr="00686A81">
        <w:rPr>
          <w:rFonts w:ascii="Times New Roman" w:hAnsi="Times New Roman" w:cs="Times New Roman"/>
          <w:sz w:val="24"/>
          <w:szCs w:val="24"/>
        </w:rPr>
        <w:t>(</w:t>
      </w:r>
      <w:r w:rsidR="00A8204D">
        <w:rPr>
          <w:rFonts w:ascii="Times New Roman" w:hAnsi="Times New Roman" w:cs="Times New Roman"/>
          <w:i/>
          <w:sz w:val="24"/>
          <w:szCs w:val="24"/>
        </w:rPr>
        <w:t>V/V</w:t>
      </w:r>
      <w:r w:rsidR="00A8204D" w:rsidRPr="00686A81">
        <w:rPr>
          <w:rFonts w:ascii="Times New Roman" w:hAnsi="Times New Roman" w:cs="Times New Roman"/>
          <w:sz w:val="24"/>
          <w:szCs w:val="24"/>
        </w:rPr>
        <w:t xml:space="preserve">) </w:t>
      </w:r>
      <w:r>
        <w:rPr>
          <w:rFonts w:ascii="Times New Roman" w:hAnsi="Times New Roman" w:cs="Times New Roman"/>
          <w:sz w:val="24"/>
          <w:szCs w:val="24"/>
        </w:rPr>
        <w:t xml:space="preserve">u tikvici od 50 mL. </w:t>
      </w:r>
      <w:r>
        <w:rPr>
          <w:rFonts w:ascii="Times New Roman" w:hAnsi="Times New Roman" w:cs="Times New Roman"/>
          <w:color w:val="000000"/>
          <w:sz w:val="24"/>
          <w:szCs w:val="24"/>
        </w:rPr>
        <w:t xml:space="preserve">Radne otopine koncentracija 10, 5, 1, 0,5, 0,25, 0,1 , 0,05 i 0,01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color w:val="000000"/>
          <w:sz w:val="24"/>
          <w:szCs w:val="24"/>
        </w:rPr>
        <w:t xml:space="preserve">pripremaju se razrjeđenjem temeljne standardne otopine s toluen:etil-acetatom </w:t>
      </w:r>
      <w:r w:rsidRPr="00B83AF0">
        <w:rPr>
          <w:rFonts w:ascii="Times New Roman" w:hAnsi="Times New Roman" w:cs="Times New Roman"/>
          <w:color w:val="000000"/>
          <w:sz w:val="24"/>
          <w:szCs w:val="24"/>
        </w:rPr>
        <w:t xml:space="preserve">= 98:2 </w:t>
      </w:r>
      <w:r w:rsidR="00A8204D" w:rsidRPr="00686A81">
        <w:rPr>
          <w:rFonts w:ascii="Times New Roman" w:hAnsi="Times New Roman" w:cs="Times New Roman"/>
          <w:sz w:val="24"/>
          <w:szCs w:val="24"/>
        </w:rPr>
        <w:t>(</w:t>
      </w:r>
      <w:r w:rsidR="00A8204D">
        <w:rPr>
          <w:rFonts w:ascii="Times New Roman" w:hAnsi="Times New Roman" w:cs="Times New Roman"/>
          <w:i/>
          <w:sz w:val="24"/>
          <w:szCs w:val="24"/>
        </w:rPr>
        <w:t>V/V</w:t>
      </w:r>
      <w:r w:rsidR="00A8204D">
        <w:rPr>
          <w:rFonts w:ascii="Times New Roman" w:hAnsi="Times New Roman" w:cs="Times New Roman"/>
          <w:sz w:val="24"/>
          <w:szCs w:val="24"/>
        </w:rPr>
        <w:t xml:space="preserve">). </w:t>
      </w:r>
      <w:r>
        <w:rPr>
          <w:rFonts w:ascii="Times New Roman" w:hAnsi="Times New Roman" w:cs="Times New Roman"/>
          <w:color w:val="000000"/>
          <w:sz w:val="24"/>
          <w:szCs w:val="24"/>
        </w:rPr>
        <w:t xml:space="preserve">Standardi nisu propuštani kroz SPE sustav. </w:t>
      </w:r>
    </w:p>
    <w:p w:rsidR="00AC484D" w:rsidRDefault="00AC484D" w:rsidP="000E4ECE">
      <w:pPr>
        <w:spacing w:line="360" w:lineRule="auto"/>
        <w:jc w:val="both"/>
        <w:rPr>
          <w:rFonts w:ascii="Times New Roman" w:hAnsi="Times New Roman" w:cs="Times New Roman"/>
          <w:sz w:val="24"/>
          <w:szCs w:val="24"/>
        </w:rPr>
      </w:pPr>
    </w:p>
    <w:p w:rsidR="000E4ECE" w:rsidRDefault="00D40411" w:rsidP="003E7C65">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3.3.3</w:t>
      </w:r>
      <w:r w:rsidR="00CB2BA2">
        <w:rPr>
          <w:rFonts w:ascii="Times New Roman" w:hAnsi="Times New Roman" w:cs="Times New Roman"/>
          <w:b/>
          <w:color w:val="000000"/>
          <w:sz w:val="28"/>
          <w:szCs w:val="28"/>
        </w:rPr>
        <w:t xml:space="preserve">. </w:t>
      </w:r>
      <w:r w:rsidR="000E4ECE">
        <w:rPr>
          <w:rFonts w:ascii="Times New Roman" w:hAnsi="Times New Roman" w:cs="Times New Roman"/>
          <w:b/>
          <w:color w:val="000000"/>
          <w:sz w:val="28"/>
          <w:szCs w:val="28"/>
        </w:rPr>
        <w:t>PRIPREMA DIZEL GORIVA SA STANDARDNIM DODATKOM BOJE</w:t>
      </w:r>
    </w:p>
    <w:p w:rsidR="00614C7E" w:rsidRDefault="00CC0AA5" w:rsidP="003E7C65">
      <w:pPr>
        <w:spacing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Otopina boje koncentracije </w:t>
      </w:r>
      <w:r w:rsidRPr="00187791">
        <w:rPr>
          <w:rFonts w:ascii="Times New Roman" w:hAnsi="Times New Roman" w:cs="Times New Roman"/>
          <w:color w:val="000000"/>
          <w:sz w:val="24"/>
          <w:szCs w:val="24"/>
        </w:rPr>
        <w:t xml:space="preserve">10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00D842F4">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rPr>
        <w:t xml:space="preserve">pripremljena je vaganjem 0,0050 g </w:t>
      </w:r>
      <w:r w:rsidRPr="00187791">
        <w:rPr>
          <w:rFonts w:ascii="Times New Roman" w:hAnsi="Times New Roman" w:cs="Times New Roman"/>
          <w:color w:val="000000"/>
          <w:sz w:val="24"/>
          <w:szCs w:val="24"/>
        </w:rPr>
        <w:t>plave boje</w:t>
      </w:r>
      <w:r>
        <w:rPr>
          <w:rFonts w:ascii="Times New Roman" w:hAnsi="Times New Roman" w:cs="Times New Roman"/>
          <w:color w:val="000000"/>
          <w:sz w:val="24"/>
          <w:szCs w:val="24"/>
        </w:rPr>
        <w:t xml:space="preserve"> u 500 mL eurodizel BS goriva.</w:t>
      </w:r>
      <w:r w:rsidRPr="00187791">
        <w:rPr>
          <w:rFonts w:ascii="Times New Roman" w:hAnsi="Times New Roman" w:cs="Times New Roman"/>
          <w:color w:val="000000"/>
          <w:sz w:val="24"/>
          <w:szCs w:val="24"/>
        </w:rPr>
        <w:t xml:space="preserve"> </w:t>
      </w:r>
      <w:r>
        <w:rPr>
          <w:rFonts w:ascii="Times New Roman" w:hAnsi="Times New Roman" w:cs="Times New Roman"/>
          <w:sz w:val="24"/>
          <w:szCs w:val="24"/>
        </w:rPr>
        <w:t xml:space="preserve">Prilikom određivanja optimalnih uvjeta ekstrakcije čvrstom fazom korištena je </w:t>
      </w:r>
      <w:r w:rsidRPr="00187791">
        <w:rPr>
          <w:rFonts w:ascii="Times New Roman" w:hAnsi="Times New Roman" w:cs="Times New Roman"/>
          <w:color w:val="000000"/>
          <w:sz w:val="24"/>
          <w:szCs w:val="24"/>
        </w:rPr>
        <w:t xml:space="preserve">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00A41FE9">
        <w:rPr>
          <w:rFonts w:ascii="Times New Roman" w:hAnsi="Times New Roman" w:cs="Times New Roman"/>
          <w:sz w:val="24"/>
          <w:szCs w:val="24"/>
          <w:vertAlign w:val="superscript"/>
        </w:rPr>
        <w:t xml:space="preserve"> </w:t>
      </w:r>
      <w:r w:rsidRPr="00187791">
        <w:rPr>
          <w:rFonts w:ascii="Times New Roman" w:hAnsi="Times New Roman" w:cs="Times New Roman"/>
          <w:color w:val="000000"/>
          <w:sz w:val="24"/>
          <w:szCs w:val="24"/>
        </w:rPr>
        <w:t xml:space="preserve">otopina boje </w:t>
      </w:r>
      <w:r>
        <w:rPr>
          <w:rFonts w:ascii="Times New Roman" w:hAnsi="Times New Roman" w:cs="Times New Roman"/>
          <w:color w:val="000000"/>
          <w:sz w:val="24"/>
          <w:szCs w:val="24"/>
        </w:rPr>
        <w:t xml:space="preserve">u  </w:t>
      </w:r>
      <w:r w:rsidRPr="00B83AF0">
        <w:rPr>
          <w:rFonts w:ascii="Times New Roman" w:hAnsi="Times New Roman" w:cs="Times New Roman"/>
          <w:color w:val="000000"/>
          <w:sz w:val="24"/>
          <w:szCs w:val="24"/>
        </w:rPr>
        <w:t xml:space="preserve">EURODIZEL BS </w:t>
      </w:r>
      <w:r>
        <w:rPr>
          <w:rFonts w:ascii="Times New Roman" w:hAnsi="Times New Roman" w:cs="Times New Roman"/>
          <w:color w:val="000000"/>
          <w:sz w:val="24"/>
          <w:szCs w:val="24"/>
        </w:rPr>
        <w:t xml:space="preserve">gorivu. </w:t>
      </w:r>
      <w:r>
        <w:rPr>
          <w:rFonts w:ascii="Times New Roman" w:hAnsi="Times New Roman" w:cs="Times New Roman"/>
          <w:sz w:val="24"/>
          <w:szCs w:val="24"/>
        </w:rPr>
        <w:t xml:space="preserve"> Za izradu umjernih krivulja pri </w:t>
      </w:r>
      <w:r>
        <w:rPr>
          <w:rFonts w:ascii="Times New Roman" w:hAnsi="Times New Roman" w:cs="Times New Roman"/>
          <w:sz w:val="24"/>
          <w:szCs w:val="24"/>
        </w:rPr>
        <w:lastRenderedPageBreak/>
        <w:t>optimalnim uvjetima pripremljene su radne otopine koncentracija 10</w:t>
      </w:r>
      <w:r>
        <w:rPr>
          <w:rFonts w:ascii="Times New Roman" w:hAnsi="Times New Roman" w:cs="Times New Roman"/>
          <w:color w:val="000000"/>
          <w:sz w:val="24"/>
          <w:szCs w:val="24"/>
        </w:rPr>
        <w:t xml:space="preserve">, 5, 1, 0,5, 0,25, 0,1, 0,05 i 0,01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Tako su dobiveni uzorci dizel goriva sa standardnim dodatkom boje. Takve radne otopine propuštene su kroz SPE sustav. Dobiveni ekstrakti korišteni su za određivanja izvedbenih značajki SPE-HPLC-DAD metode.</w:t>
      </w:r>
    </w:p>
    <w:p w:rsidR="00CC0AA5" w:rsidRPr="00CC0AA5" w:rsidRDefault="00CC0AA5" w:rsidP="003E7C65">
      <w:pPr>
        <w:spacing w:line="360" w:lineRule="auto"/>
        <w:jc w:val="both"/>
        <w:rPr>
          <w:rFonts w:ascii="Times New Roman" w:hAnsi="Times New Roman" w:cs="Times New Roman"/>
          <w:color w:val="000000"/>
          <w:sz w:val="24"/>
          <w:szCs w:val="24"/>
        </w:rPr>
      </w:pPr>
    </w:p>
    <w:p w:rsidR="00032DD3" w:rsidRPr="00DC7B2A" w:rsidRDefault="00D40411" w:rsidP="003E7C65">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3.3.4</w:t>
      </w:r>
      <w:r w:rsidR="00030A19" w:rsidRPr="00DC7B2A">
        <w:rPr>
          <w:rFonts w:ascii="Times New Roman" w:hAnsi="Times New Roman" w:cs="Times New Roman"/>
          <w:b/>
          <w:color w:val="000000"/>
          <w:sz w:val="28"/>
          <w:szCs w:val="28"/>
        </w:rPr>
        <w:t>.</w:t>
      </w:r>
      <w:r w:rsidR="00FD761E" w:rsidRPr="00DC7B2A">
        <w:rPr>
          <w:rFonts w:ascii="Times New Roman" w:hAnsi="Times New Roman" w:cs="Times New Roman"/>
          <w:b/>
          <w:color w:val="000000"/>
          <w:sz w:val="28"/>
          <w:szCs w:val="28"/>
        </w:rPr>
        <w:t xml:space="preserve"> EKSTRAKCIJ</w:t>
      </w:r>
      <w:r w:rsidR="005F2678" w:rsidRPr="00DC7B2A">
        <w:rPr>
          <w:rFonts w:ascii="Times New Roman" w:hAnsi="Times New Roman" w:cs="Times New Roman"/>
          <w:b/>
          <w:color w:val="000000"/>
          <w:sz w:val="28"/>
          <w:szCs w:val="28"/>
        </w:rPr>
        <w:t>A</w:t>
      </w:r>
      <w:r w:rsidR="00FD761E" w:rsidRPr="00DC7B2A">
        <w:rPr>
          <w:rFonts w:ascii="Times New Roman" w:hAnsi="Times New Roman" w:cs="Times New Roman"/>
          <w:b/>
          <w:color w:val="000000"/>
          <w:sz w:val="28"/>
          <w:szCs w:val="28"/>
        </w:rPr>
        <w:t xml:space="preserve"> ČVRSTOM FAZOM</w:t>
      </w:r>
    </w:p>
    <w:p w:rsidR="00E066BC" w:rsidRPr="00A93A85" w:rsidRDefault="00E066BC" w:rsidP="003E0E1C">
      <w:pPr>
        <w:spacing w:line="360" w:lineRule="auto"/>
        <w:jc w:val="both"/>
        <w:rPr>
          <w:rFonts w:ascii="Times New Roman" w:hAnsi="Times New Roman" w:cs="Times New Roman"/>
          <w:color w:val="000000"/>
          <w:sz w:val="24"/>
          <w:szCs w:val="24"/>
        </w:rPr>
      </w:pPr>
      <w:r w:rsidRPr="00A93A85">
        <w:rPr>
          <w:rFonts w:ascii="Times New Roman" w:hAnsi="Times New Roman" w:cs="Times New Roman"/>
          <w:color w:val="000000"/>
          <w:sz w:val="24"/>
          <w:szCs w:val="24"/>
        </w:rPr>
        <w:t>Ekstrakcija čvrstom fazom sastoji se od četiri koraka:</w:t>
      </w:r>
    </w:p>
    <w:p w:rsidR="00E066BC" w:rsidRPr="00A93A85" w:rsidRDefault="00E066BC" w:rsidP="00D106DB">
      <w:pPr>
        <w:pStyle w:val="ListParagraph"/>
        <w:numPr>
          <w:ilvl w:val="0"/>
          <w:numId w:val="32"/>
        </w:numPr>
        <w:spacing w:line="360" w:lineRule="auto"/>
        <w:jc w:val="both"/>
        <w:rPr>
          <w:rFonts w:ascii="Times New Roman" w:hAnsi="Times New Roman" w:cs="Times New Roman"/>
          <w:color w:val="000000"/>
          <w:sz w:val="24"/>
          <w:szCs w:val="24"/>
        </w:rPr>
      </w:pPr>
      <w:r w:rsidRPr="00A93A85">
        <w:rPr>
          <w:rFonts w:ascii="Times New Roman" w:hAnsi="Times New Roman" w:cs="Times New Roman"/>
          <w:color w:val="000000"/>
          <w:sz w:val="24"/>
          <w:szCs w:val="24"/>
        </w:rPr>
        <w:t>KONDICIONIRANJE</w:t>
      </w:r>
    </w:p>
    <w:p w:rsidR="00E066BC" w:rsidRPr="00A93A85" w:rsidRDefault="00E066BC" w:rsidP="00D106DB">
      <w:pPr>
        <w:pStyle w:val="ListParagraph"/>
        <w:numPr>
          <w:ilvl w:val="0"/>
          <w:numId w:val="32"/>
        </w:numPr>
        <w:spacing w:line="360" w:lineRule="auto"/>
        <w:jc w:val="both"/>
        <w:rPr>
          <w:rFonts w:ascii="Times New Roman" w:hAnsi="Times New Roman" w:cs="Times New Roman"/>
          <w:color w:val="000000"/>
          <w:sz w:val="24"/>
          <w:szCs w:val="24"/>
        </w:rPr>
      </w:pPr>
      <w:r w:rsidRPr="00A93A85">
        <w:rPr>
          <w:rFonts w:ascii="Times New Roman" w:hAnsi="Times New Roman" w:cs="Times New Roman"/>
          <w:color w:val="000000"/>
          <w:sz w:val="24"/>
          <w:szCs w:val="24"/>
        </w:rPr>
        <w:t>PROPUŠTANJE</w:t>
      </w:r>
    </w:p>
    <w:p w:rsidR="00E066BC" w:rsidRPr="00A93A85" w:rsidRDefault="00E066BC" w:rsidP="00D106DB">
      <w:pPr>
        <w:pStyle w:val="ListParagraph"/>
        <w:numPr>
          <w:ilvl w:val="0"/>
          <w:numId w:val="32"/>
        </w:numPr>
        <w:spacing w:line="360" w:lineRule="auto"/>
        <w:jc w:val="both"/>
        <w:rPr>
          <w:rFonts w:ascii="Times New Roman" w:hAnsi="Times New Roman" w:cs="Times New Roman"/>
          <w:color w:val="000000"/>
          <w:sz w:val="24"/>
          <w:szCs w:val="24"/>
        </w:rPr>
      </w:pPr>
      <w:r w:rsidRPr="00A93A85">
        <w:rPr>
          <w:rFonts w:ascii="Times New Roman" w:hAnsi="Times New Roman" w:cs="Times New Roman"/>
          <w:color w:val="000000"/>
          <w:sz w:val="24"/>
          <w:szCs w:val="24"/>
        </w:rPr>
        <w:t>ISPIRANJE</w:t>
      </w:r>
    </w:p>
    <w:p w:rsidR="00E066BC" w:rsidRPr="00A93A85" w:rsidRDefault="00E066BC" w:rsidP="00D106DB">
      <w:pPr>
        <w:pStyle w:val="ListParagraph"/>
        <w:numPr>
          <w:ilvl w:val="0"/>
          <w:numId w:val="32"/>
        </w:numPr>
        <w:spacing w:line="360" w:lineRule="auto"/>
        <w:jc w:val="both"/>
        <w:rPr>
          <w:rFonts w:ascii="Times New Roman" w:hAnsi="Times New Roman" w:cs="Times New Roman"/>
          <w:color w:val="000000"/>
          <w:sz w:val="24"/>
          <w:szCs w:val="24"/>
        </w:rPr>
      </w:pPr>
      <w:r w:rsidRPr="00A93A85">
        <w:rPr>
          <w:rFonts w:ascii="Times New Roman" w:hAnsi="Times New Roman" w:cs="Times New Roman"/>
          <w:color w:val="000000"/>
          <w:sz w:val="24"/>
          <w:szCs w:val="24"/>
        </w:rPr>
        <w:t>ELUIRANJE</w:t>
      </w:r>
    </w:p>
    <w:p w:rsidR="00924A52" w:rsidRPr="00924A52" w:rsidRDefault="00924A52" w:rsidP="00924A52">
      <w:pPr>
        <w:spacing w:line="360" w:lineRule="auto"/>
        <w:jc w:val="both"/>
        <w:rPr>
          <w:rFonts w:ascii="Times New Roman" w:hAnsi="Times New Roman" w:cs="Times New Roman"/>
          <w:color w:val="000000"/>
          <w:sz w:val="24"/>
          <w:szCs w:val="24"/>
        </w:rPr>
      </w:pPr>
      <w:r w:rsidRPr="00924A52">
        <w:rPr>
          <w:rFonts w:ascii="Times New Roman" w:hAnsi="Times New Roman" w:cs="Times New Roman"/>
          <w:color w:val="000000"/>
          <w:sz w:val="24"/>
          <w:szCs w:val="24"/>
        </w:rPr>
        <w:t xml:space="preserve">Ekstrakcija čvrstom fazom (SPE) razvijena je i optimirana korištenjem 1 mL uzorka dizel goriva sa standardnim dodatkom boje čija je konačna koncentracija iznosila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Pr="00924A52">
        <w:rPr>
          <w:rFonts w:ascii="Times New Roman" w:hAnsi="Times New Roman" w:cs="Times New Roman"/>
          <w:sz w:val="24"/>
          <w:szCs w:val="24"/>
        </w:rPr>
        <w:t>. Postupak započinj</w:t>
      </w:r>
      <w:r>
        <w:rPr>
          <w:rFonts w:ascii="Times New Roman" w:hAnsi="Times New Roman" w:cs="Times New Roman"/>
          <w:sz w:val="24"/>
          <w:szCs w:val="24"/>
        </w:rPr>
        <w:t xml:space="preserve">e pripremom kolonica punjenih s </w:t>
      </w:r>
      <w:r w:rsidRPr="00924A52">
        <w:rPr>
          <w:rFonts w:ascii="Times New Roman" w:hAnsi="Times New Roman" w:cs="Times New Roman"/>
          <w:sz w:val="24"/>
          <w:szCs w:val="24"/>
        </w:rPr>
        <w:t xml:space="preserve">250 mg silikagela koje se zatim postavljaju na aparaturu za ekstrakciju čvrstom fazom. </w:t>
      </w:r>
      <w:r w:rsidRPr="00924A52">
        <w:rPr>
          <w:rFonts w:ascii="Times New Roman" w:hAnsi="Times New Roman" w:cs="Times New Roman"/>
          <w:color w:val="000000"/>
          <w:sz w:val="24"/>
          <w:szCs w:val="24"/>
        </w:rPr>
        <w:t xml:space="preserve">Prije propuštanja 1 mL uzorka, silikagel je kondicioniran tako da se kolonica ispuni s heksanom u cijelom volumenu i postupak se ponovi dva puta. Tijekom kondicioniranja važno je da se silikagel ne osuši, u protivnom cijeli postupak se mora ponoviti. Nakon kondicioniranja, slijedi propuštanje 1 mL uzorka. </w:t>
      </w:r>
      <w:r w:rsidRPr="00924A52">
        <w:rPr>
          <w:rFonts w:ascii="Times New Roman" w:hAnsi="Times New Roman" w:cs="Times New Roman"/>
          <w:color w:val="000000" w:themeColor="text1"/>
          <w:sz w:val="24"/>
          <w:szCs w:val="24"/>
        </w:rPr>
        <w:t>Nakon propuštanja uzorka na silikagelu je vidljiv sloj plave boje. Prije eluiranja, potrebno je isprati silikagel s 3 mL heksana. Zadnji korak SPE-a je eluiranje koje se provodi s 10 mL smjese otapala CHCl</w:t>
      </w:r>
      <w:r w:rsidRPr="00924A52">
        <w:rPr>
          <w:rFonts w:ascii="Times New Roman" w:hAnsi="Times New Roman" w:cs="Times New Roman"/>
          <w:color w:val="000000" w:themeColor="text1"/>
          <w:sz w:val="24"/>
          <w:szCs w:val="24"/>
          <w:vertAlign w:val="subscript"/>
        </w:rPr>
        <w:t>3</w:t>
      </w:r>
      <w:r w:rsidRPr="00924A52">
        <w:rPr>
          <w:rFonts w:ascii="Times New Roman" w:hAnsi="Times New Roman" w:cs="Times New Roman"/>
          <w:color w:val="000000" w:themeColor="text1"/>
          <w:sz w:val="24"/>
          <w:szCs w:val="24"/>
        </w:rPr>
        <w:t xml:space="preserve">:heptan = 1:0,75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Pr>
          <w:rFonts w:ascii="Times New Roman" w:hAnsi="Times New Roman" w:cs="Times New Roman"/>
          <w:sz w:val="24"/>
          <w:szCs w:val="24"/>
        </w:rPr>
        <w:t xml:space="preserve">). </w:t>
      </w:r>
      <w:r w:rsidRPr="00924A52">
        <w:rPr>
          <w:rFonts w:ascii="Times New Roman" w:hAnsi="Times New Roman" w:cs="Times New Roman"/>
          <w:color w:val="000000"/>
          <w:sz w:val="24"/>
          <w:szCs w:val="24"/>
        </w:rPr>
        <w:t>Ekstrakcija čvrstom fazom završava tako da se sakupljeni ekstrakti uparavaju do suha na rotacijskom isparivaču pri sniženom tlaku i temperaturi vodene kupelji od 40 °C. Suhi ostatak je potrebno otopiti u 1 mL pokretne faze za HPLC (</w:t>
      </w:r>
      <w:r w:rsidRPr="00924A52">
        <w:rPr>
          <w:rFonts w:ascii="Times New Roman" w:hAnsi="Times New Roman" w:cs="Times New Roman"/>
          <w:sz w:val="24"/>
          <w:szCs w:val="24"/>
        </w:rPr>
        <w:t xml:space="preserve">toluen:etil-acetat = 98:2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Dodatkom 1 mL otapala potrebno je dobro p</w:t>
      </w:r>
      <w:r w:rsidR="008E6CE5">
        <w:rPr>
          <w:rFonts w:ascii="Times New Roman" w:hAnsi="Times New Roman" w:cs="Times New Roman"/>
          <w:color w:val="000000"/>
          <w:sz w:val="24"/>
          <w:szCs w:val="24"/>
        </w:rPr>
        <w:t>rijeći st</w:t>
      </w:r>
      <w:r w:rsidRPr="00924A52">
        <w:rPr>
          <w:rFonts w:ascii="Times New Roman" w:hAnsi="Times New Roman" w:cs="Times New Roman"/>
          <w:color w:val="000000"/>
          <w:sz w:val="24"/>
          <w:szCs w:val="24"/>
        </w:rPr>
        <w:t>jenke okrugle tikvice, tako da se pokupi sav suhi ostatak.  Nakon toga, 1 mL ekstrakta prenosi se u viale. Uzorci dizel goriva koji ne sadrže standardni dodatak boje (čisto gorivo – slijepa proba) ekstrahirani su istim postupkom kako bi se utvrdio eventualni utjecaj komponenata matice na signal analita koji je dobiven od uzoraka dizel goriva sa standardnim dodatkom boje. Kvantitativno određivanje boje u ekstraktima provedeno je HPLC-DAD metodom. Na temelju dobivenih rezultata proc</w:t>
      </w:r>
      <w:r w:rsidR="008E6CE5">
        <w:rPr>
          <w:rFonts w:ascii="Times New Roman" w:hAnsi="Times New Roman" w:cs="Times New Roman"/>
          <w:color w:val="000000"/>
          <w:sz w:val="24"/>
          <w:szCs w:val="24"/>
        </w:rPr>
        <w:t>i</w:t>
      </w:r>
      <w:r w:rsidRPr="00924A52">
        <w:rPr>
          <w:rFonts w:ascii="Times New Roman" w:hAnsi="Times New Roman" w:cs="Times New Roman"/>
          <w:color w:val="000000"/>
          <w:sz w:val="24"/>
          <w:szCs w:val="24"/>
        </w:rPr>
        <w:t xml:space="preserve">jenjena je učinkovitost SPE metode. Gore spomenuto otapalo za ekstrakciju i masa sorbensa određena je na temelju otpimizacije </w:t>
      </w:r>
      <w:r w:rsidRPr="00924A52">
        <w:rPr>
          <w:rFonts w:ascii="Times New Roman" w:hAnsi="Times New Roman" w:cs="Times New Roman"/>
          <w:color w:val="000000"/>
          <w:sz w:val="24"/>
          <w:szCs w:val="24"/>
        </w:rPr>
        <w:lastRenderedPageBreak/>
        <w:t>postupka ekstrakcije. Tijekom postupka optimizacije provedeni su slični eksperimenti korišteći različite smjese otapala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 heptan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CHCl</w:t>
      </w:r>
      <w:r w:rsidRPr="00924A52">
        <w:rPr>
          <w:rFonts w:ascii="Times New Roman" w:hAnsi="Times New Roman" w:cs="Times New Roman"/>
          <w:color w:val="000000"/>
          <w:sz w:val="24"/>
          <w:szCs w:val="24"/>
          <w:vertAlign w:val="subscript"/>
        </w:rPr>
        <w:t xml:space="preserve">3 </w:t>
      </w:r>
      <w:r w:rsidRPr="00924A52">
        <w:rPr>
          <w:rFonts w:ascii="Times New Roman" w:hAnsi="Times New Roman" w:cs="Times New Roman"/>
          <w:color w:val="000000"/>
          <w:sz w:val="24"/>
          <w:szCs w:val="24"/>
        </w:rPr>
        <w:t xml:space="preserve">: diklormetan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00410910">
        <w:rPr>
          <w:rFonts w:ascii="Times New Roman" w:hAnsi="Times New Roman" w:cs="Times New Roman"/>
          <w:sz w:val="24"/>
          <w:szCs w:val="24"/>
        </w:rPr>
        <w:t>,</w:t>
      </w:r>
      <w:r w:rsidR="00410910" w:rsidRPr="00686A81">
        <w:rPr>
          <w:rFonts w:ascii="Times New Roman" w:hAnsi="Times New Roman" w:cs="Times New Roman"/>
          <w:sz w:val="24"/>
          <w:szCs w:val="24"/>
        </w:rPr>
        <w:t xml:space="preserve"> </w:t>
      </w:r>
      <w:r w:rsidRPr="00924A52">
        <w:rPr>
          <w:rFonts w:ascii="Times New Roman" w:hAnsi="Times New Roman" w:cs="Times New Roman"/>
          <w:color w:val="000000"/>
          <w:sz w:val="24"/>
          <w:szCs w:val="24"/>
        </w:rPr>
        <w:t>CHCl</w:t>
      </w:r>
      <w:r w:rsidRPr="00924A52">
        <w:rPr>
          <w:rFonts w:ascii="Times New Roman" w:hAnsi="Times New Roman" w:cs="Times New Roman"/>
          <w:color w:val="000000"/>
          <w:sz w:val="24"/>
          <w:szCs w:val="24"/>
          <w:vertAlign w:val="subscript"/>
        </w:rPr>
        <w:t xml:space="preserve">3 </w:t>
      </w:r>
      <w:r w:rsidRPr="00924A52">
        <w:rPr>
          <w:rFonts w:ascii="Times New Roman" w:hAnsi="Times New Roman" w:cs="Times New Roman"/>
          <w:color w:val="000000"/>
          <w:sz w:val="24"/>
          <w:szCs w:val="24"/>
        </w:rPr>
        <w:t xml:space="preserve">: etil – acetat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 xml:space="preserve">) </w:t>
      </w:r>
      <w:r w:rsidRPr="00924A52">
        <w:rPr>
          <w:rFonts w:ascii="Times New Roman" w:hAnsi="Times New Roman" w:cs="Times New Roman"/>
          <w:color w:val="000000"/>
          <w:sz w:val="24"/>
          <w:szCs w:val="24"/>
        </w:rPr>
        <w:t xml:space="preserve"> i CHCl</w:t>
      </w:r>
      <w:r w:rsidRPr="00924A52">
        <w:rPr>
          <w:rFonts w:ascii="Times New Roman" w:hAnsi="Times New Roman" w:cs="Times New Roman"/>
          <w:color w:val="000000"/>
          <w:sz w:val="24"/>
          <w:szCs w:val="24"/>
          <w:vertAlign w:val="subscript"/>
        </w:rPr>
        <w:t xml:space="preserve">3 </w:t>
      </w:r>
      <w:r w:rsidRPr="00924A52">
        <w:rPr>
          <w:rFonts w:ascii="Times New Roman" w:hAnsi="Times New Roman" w:cs="Times New Roman"/>
          <w:color w:val="000000"/>
          <w:sz w:val="24"/>
          <w:szCs w:val="24"/>
        </w:rPr>
        <w:t xml:space="preserve">: ACN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kao i različiti omjeri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i heptana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 heptan = 1:0,5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 heptan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 heptan = 1:1,25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CHCl</w:t>
      </w:r>
      <w:r w:rsidRPr="00924A52">
        <w:rPr>
          <w:rFonts w:ascii="Times New Roman" w:hAnsi="Times New Roman" w:cs="Times New Roman"/>
          <w:color w:val="000000"/>
          <w:sz w:val="24"/>
          <w:szCs w:val="24"/>
          <w:vertAlign w:val="subscript"/>
        </w:rPr>
        <w:t>3</w:t>
      </w:r>
      <w:r w:rsidRPr="00924A52">
        <w:rPr>
          <w:rFonts w:ascii="Times New Roman" w:hAnsi="Times New Roman" w:cs="Times New Roman"/>
          <w:color w:val="000000"/>
          <w:sz w:val="24"/>
          <w:szCs w:val="24"/>
        </w:rPr>
        <w:t xml:space="preserve"> : heptan = 1:1,5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924A52">
        <w:rPr>
          <w:rFonts w:ascii="Times New Roman" w:hAnsi="Times New Roman" w:cs="Times New Roman"/>
          <w:color w:val="000000"/>
          <w:sz w:val="24"/>
          <w:szCs w:val="24"/>
        </w:rPr>
        <w:t>). Tijekom izbora najboljeg otapala za ekstrakciju boje korištena je masa silikagela od 200 mg. U drugim eksperimentima ispitane su različite mase sorbensa (100, 150, 200 i 250 mg) koristeći</w:t>
      </w:r>
      <w:r w:rsidRPr="00924A52">
        <w:rPr>
          <w:rFonts w:ascii="Times New Roman" w:hAnsi="Times New Roman" w:cs="Times New Roman"/>
          <w:color w:val="000000" w:themeColor="text1"/>
          <w:sz w:val="24"/>
          <w:szCs w:val="24"/>
        </w:rPr>
        <w:t xml:space="preserve"> CHCl</w:t>
      </w:r>
      <w:r w:rsidRPr="00924A52">
        <w:rPr>
          <w:rFonts w:ascii="Times New Roman" w:hAnsi="Times New Roman" w:cs="Times New Roman"/>
          <w:color w:val="000000" w:themeColor="text1"/>
          <w:sz w:val="24"/>
          <w:szCs w:val="24"/>
          <w:vertAlign w:val="subscript"/>
        </w:rPr>
        <w:t>3</w:t>
      </w:r>
      <w:r w:rsidRPr="00924A52">
        <w:rPr>
          <w:rFonts w:ascii="Times New Roman" w:hAnsi="Times New Roman" w:cs="Times New Roman"/>
          <w:color w:val="000000" w:themeColor="text1"/>
          <w:sz w:val="24"/>
          <w:szCs w:val="24"/>
        </w:rPr>
        <w:t xml:space="preserve">:heptan = 1:0,75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 xml:space="preserve">) </w:t>
      </w:r>
      <w:r w:rsidRPr="00924A52">
        <w:rPr>
          <w:rFonts w:ascii="Times New Roman" w:hAnsi="Times New Roman" w:cs="Times New Roman"/>
          <w:color w:val="000000" w:themeColor="text1"/>
          <w:sz w:val="24"/>
          <w:szCs w:val="24"/>
        </w:rPr>
        <w:t xml:space="preserve"> kao najbolje otapalo za ekstrakciju boje.</w:t>
      </w:r>
      <w:r w:rsidRPr="00924A52">
        <w:rPr>
          <w:rFonts w:ascii="Times New Roman" w:hAnsi="Times New Roman" w:cs="Times New Roman"/>
          <w:color w:val="000000"/>
          <w:sz w:val="24"/>
          <w:szCs w:val="24"/>
        </w:rPr>
        <w:t xml:space="preserve"> </w:t>
      </w:r>
    </w:p>
    <w:p w:rsidR="00DC7B2A" w:rsidRDefault="00DC7B2A" w:rsidP="00B73A20">
      <w:pPr>
        <w:spacing w:line="360" w:lineRule="auto"/>
        <w:jc w:val="both"/>
        <w:rPr>
          <w:rFonts w:ascii="Times New Roman" w:hAnsi="Times New Roman" w:cs="Times New Roman"/>
          <w:b/>
          <w:color w:val="000000"/>
          <w:sz w:val="28"/>
          <w:szCs w:val="24"/>
        </w:rPr>
      </w:pPr>
    </w:p>
    <w:p w:rsidR="00B73A20" w:rsidRPr="00A93A85" w:rsidRDefault="00B73A20" w:rsidP="00B73A20">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8"/>
          <w:szCs w:val="24"/>
        </w:rPr>
        <w:t>3.3.</w:t>
      </w:r>
      <w:r w:rsidR="00D40411">
        <w:rPr>
          <w:rFonts w:ascii="Times New Roman" w:hAnsi="Times New Roman" w:cs="Times New Roman"/>
          <w:b/>
          <w:color w:val="000000"/>
          <w:sz w:val="28"/>
          <w:szCs w:val="24"/>
        </w:rPr>
        <w:t>5</w:t>
      </w:r>
      <w:r>
        <w:rPr>
          <w:rFonts w:ascii="Times New Roman" w:hAnsi="Times New Roman" w:cs="Times New Roman"/>
          <w:b/>
          <w:color w:val="000000"/>
          <w:sz w:val="28"/>
          <w:szCs w:val="24"/>
        </w:rPr>
        <w:t>. KROMATOGRAFSKA ANALIZA</w:t>
      </w:r>
    </w:p>
    <w:p w:rsidR="00B73A20" w:rsidRPr="007D6E12" w:rsidRDefault="0043708A" w:rsidP="001118C9">
      <w:pPr>
        <w:spacing w:after="120" w:line="360" w:lineRule="auto"/>
        <w:jc w:val="both"/>
        <w:rPr>
          <w:rFonts w:ascii="Times New Roman" w:hAnsi="Times New Roman" w:cs="Times New Roman"/>
          <w:sz w:val="24"/>
          <w:szCs w:val="24"/>
        </w:rPr>
      </w:pPr>
      <w:r>
        <w:rPr>
          <w:rFonts w:ascii="Times New Roman" w:hAnsi="Times New Roman" w:cs="Times New Roman"/>
          <w:color w:val="000000"/>
          <w:sz w:val="24"/>
          <w:szCs w:val="24"/>
        </w:rPr>
        <w:t>Nakon provedenog SPE postupka, ekstrakti dizel goriva analizirani su tekućinskom kromatografijom visoke djelotvornosti vezanom s detektorom s nizom dioda</w:t>
      </w:r>
      <w:r w:rsidR="001161DC">
        <w:rPr>
          <w:rFonts w:ascii="Times New Roman" w:hAnsi="Times New Roman" w:cs="Times New Roman"/>
          <w:color w:val="000000"/>
          <w:sz w:val="24"/>
          <w:szCs w:val="24"/>
        </w:rPr>
        <w:t xml:space="preserve">. </w:t>
      </w:r>
      <w:r w:rsidR="001161DC">
        <w:rPr>
          <w:rFonts w:ascii="Times New Roman" w:hAnsi="Times New Roman" w:cs="Times New Roman"/>
          <w:sz w:val="24"/>
          <w:szCs w:val="24"/>
        </w:rPr>
        <w:t>Pokretna</w:t>
      </w:r>
      <w:r w:rsidR="00B73A20" w:rsidRPr="007D6E12">
        <w:rPr>
          <w:rFonts w:ascii="Times New Roman" w:hAnsi="Times New Roman" w:cs="Times New Roman"/>
          <w:sz w:val="24"/>
          <w:szCs w:val="24"/>
        </w:rPr>
        <w:t xml:space="preserve"> faza sastoj</w:t>
      </w:r>
      <w:r w:rsidR="005B0DA2">
        <w:rPr>
          <w:rFonts w:ascii="Times New Roman" w:hAnsi="Times New Roman" w:cs="Times New Roman"/>
          <w:sz w:val="24"/>
          <w:szCs w:val="24"/>
        </w:rPr>
        <w:t>ala</w:t>
      </w:r>
      <w:r w:rsidR="00B73A20" w:rsidRPr="007D6E12">
        <w:rPr>
          <w:rFonts w:ascii="Times New Roman" w:hAnsi="Times New Roman" w:cs="Times New Roman"/>
          <w:sz w:val="24"/>
          <w:szCs w:val="24"/>
        </w:rPr>
        <w:t xml:space="preserve"> se od smjese toluena i etil</w:t>
      </w:r>
      <w:r w:rsidR="001161DC">
        <w:rPr>
          <w:rFonts w:ascii="Times New Roman" w:hAnsi="Times New Roman" w:cs="Times New Roman"/>
          <w:sz w:val="24"/>
          <w:szCs w:val="24"/>
        </w:rPr>
        <w:t>-</w:t>
      </w:r>
      <w:r w:rsidR="003441DD">
        <w:rPr>
          <w:rFonts w:ascii="Times New Roman" w:hAnsi="Times New Roman" w:cs="Times New Roman"/>
          <w:sz w:val="24"/>
          <w:szCs w:val="24"/>
        </w:rPr>
        <w:t>acetata =</w:t>
      </w:r>
      <w:r w:rsidR="00B73A20" w:rsidRPr="007D6E12">
        <w:rPr>
          <w:rFonts w:ascii="Times New Roman" w:hAnsi="Times New Roman" w:cs="Times New Roman"/>
          <w:sz w:val="24"/>
          <w:szCs w:val="24"/>
        </w:rPr>
        <w:t xml:space="preserve"> 98:2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001161DC">
        <w:rPr>
          <w:rFonts w:ascii="Times New Roman" w:hAnsi="Times New Roman" w:cs="Times New Roman"/>
          <w:sz w:val="24"/>
          <w:szCs w:val="24"/>
        </w:rPr>
        <w:t xml:space="preserve">. Provedeno je </w:t>
      </w:r>
      <w:r w:rsidR="00B73A20" w:rsidRPr="007D6E12">
        <w:rPr>
          <w:rFonts w:ascii="Times New Roman" w:hAnsi="Times New Roman" w:cs="Times New Roman"/>
          <w:sz w:val="24"/>
          <w:szCs w:val="24"/>
        </w:rPr>
        <w:t>izokrat</w:t>
      </w:r>
      <w:r w:rsidR="001161DC">
        <w:rPr>
          <w:rFonts w:ascii="Times New Roman" w:hAnsi="Times New Roman" w:cs="Times New Roman"/>
          <w:sz w:val="24"/>
          <w:szCs w:val="24"/>
        </w:rPr>
        <w:t>n</w:t>
      </w:r>
      <w:r w:rsidR="00B73A20" w:rsidRPr="007D6E12">
        <w:rPr>
          <w:rFonts w:ascii="Times New Roman" w:hAnsi="Times New Roman" w:cs="Times New Roman"/>
          <w:sz w:val="24"/>
          <w:szCs w:val="24"/>
        </w:rPr>
        <w:t xml:space="preserve">o eluiranje </w:t>
      </w:r>
      <w:r w:rsidR="001161DC">
        <w:rPr>
          <w:rFonts w:ascii="Times New Roman" w:hAnsi="Times New Roman" w:cs="Times New Roman"/>
          <w:sz w:val="24"/>
          <w:szCs w:val="24"/>
        </w:rPr>
        <w:t xml:space="preserve">u </w:t>
      </w:r>
      <w:r w:rsidR="00B73A20" w:rsidRPr="007D6E12">
        <w:rPr>
          <w:rFonts w:ascii="Times New Roman" w:hAnsi="Times New Roman" w:cs="Times New Roman"/>
          <w:sz w:val="24"/>
          <w:szCs w:val="24"/>
        </w:rPr>
        <w:t>traja</w:t>
      </w:r>
      <w:r w:rsidR="001161DC">
        <w:rPr>
          <w:rFonts w:ascii="Times New Roman" w:hAnsi="Times New Roman" w:cs="Times New Roman"/>
          <w:sz w:val="24"/>
          <w:szCs w:val="24"/>
        </w:rPr>
        <w:t>nju od</w:t>
      </w:r>
      <w:r w:rsidR="00B73A20" w:rsidRPr="007D6E12">
        <w:rPr>
          <w:rFonts w:ascii="Times New Roman" w:hAnsi="Times New Roman" w:cs="Times New Roman"/>
          <w:sz w:val="24"/>
          <w:szCs w:val="24"/>
        </w:rPr>
        <w:t xml:space="preserve"> 20 min</w:t>
      </w:r>
      <w:r w:rsidR="00D16B88">
        <w:rPr>
          <w:rFonts w:ascii="Times New Roman" w:hAnsi="Times New Roman" w:cs="Times New Roman"/>
          <w:sz w:val="24"/>
          <w:szCs w:val="24"/>
        </w:rPr>
        <w:t>uta</w:t>
      </w:r>
      <w:r w:rsidR="00B73A20" w:rsidRPr="007D6E12">
        <w:rPr>
          <w:rFonts w:ascii="Times New Roman" w:hAnsi="Times New Roman" w:cs="Times New Roman"/>
          <w:sz w:val="24"/>
          <w:szCs w:val="24"/>
        </w:rPr>
        <w:t xml:space="preserve"> </w:t>
      </w:r>
      <w:r w:rsidR="001161DC">
        <w:rPr>
          <w:rFonts w:ascii="Times New Roman" w:hAnsi="Times New Roman" w:cs="Times New Roman"/>
          <w:sz w:val="24"/>
          <w:szCs w:val="24"/>
        </w:rPr>
        <w:t xml:space="preserve">pri </w:t>
      </w:r>
      <w:r w:rsidR="001161DC" w:rsidRPr="007D6E12">
        <w:rPr>
          <w:rFonts w:ascii="Times New Roman" w:hAnsi="Times New Roman" w:cs="Times New Roman"/>
          <w:sz w:val="24"/>
          <w:szCs w:val="24"/>
        </w:rPr>
        <w:t xml:space="preserve">temperaturi od 30 °C. </w:t>
      </w:r>
      <w:r w:rsidR="00B73A20" w:rsidRPr="007D6E12">
        <w:rPr>
          <w:rFonts w:ascii="Times New Roman" w:hAnsi="Times New Roman" w:cs="Times New Roman"/>
          <w:sz w:val="24"/>
          <w:szCs w:val="24"/>
        </w:rPr>
        <w:t>Protok pokret</w:t>
      </w:r>
      <w:r w:rsidR="00D842F4">
        <w:rPr>
          <w:rFonts w:ascii="Times New Roman" w:hAnsi="Times New Roman" w:cs="Times New Roman"/>
          <w:sz w:val="24"/>
          <w:szCs w:val="24"/>
        </w:rPr>
        <w:t>ne faze postavljen je na 0,5 mL</w:t>
      </w:r>
      <w:r w:rsidR="00D842F4">
        <w:rPr>
          <w:rFonts w:ascii="Times New Roman" w:hAnsi="Times New Roman" w:cs="Times New Roman"/>
          <w:color w:val="000000"/>
          <w:sz w:val="24"/>
          <w:szCs w:val="24"/>
        </w:rPr>
        <w:sym w:font="Symbol" w:char="F0D7"/>
      </w:r>
      <w:r w:rsidR="00B73A20" w:rsidRPr="007D6E12">
        <w:rPr>
          <w:rFonts w:ascii="Times New Roman" w:hAnsi="Times New Roman" w:cs="Times New Roman"/>
          <w:sz w:val="24"/>
          <w:szCs w:val="24"/>
        </w:rPr>
        <w:t>min</w:t>
      </w:r>
      <w:r w:rsidR="00D842F4" w:rsidRPr="006569F1">
        <w:rPr>
          <w:rFonts w:ascii="Times New Roman" w:hAnsi="Times New Roman" w:cs="Times New Roman"/>
          <w:color w:val="000000"/>
          <w:sz w:val="24"/>
          <w:szCs w:val="24"/>
          <w:vertAlign w:val="superscript"/>
        </w:rPr>
        <w:t>-1</w:t>
      </w:r>
      <w:r w:rsidR="00D842F4" w:rsidRPr="007D6E12">
        <w:rPr>
          <w:rFonts w:ascii="Times New Roman" w:hAnsi="Times New Roman" w:cs="Times New Roman"/>
          <w:sz w:val="24"/>
          <w:szCs w:val="24"/>
        </w:rPr>
        <w:t xml:space="preserve"> </w:t>
      </w:r>
      <w:r w:rsidR="001161DC">
        <w:rPr>
          <w:rFonts w:ascii="Times New Roman" w:hAnsi="Times New Roman" w:cs="Times New Roman"/>
          <w:sz w:val="24"/>
          <w:szCs w:val="24"/>
        </w:rPr>
        <w:t>tijekom</w:t>
      </w:r>
      <w:r w:rsidR="001161DC" w:rsidRPr="007D6E12">
        <w:rPr>
          <w:rFonts w:ascii="Times New Roman" w:hAnsi="Times New Roman" w:cs="Times New Roman"/>
          <w:sz w:val="24"/>
          <w:szCs w:val="24"/>
        </w:rPr>
        <w:t xml:space="preserve"> </w:t>
      </w:r>
      <w:r w:rsidR="00B73A20" w:rsidRPr="007D6E12">
        <w:rPr>
          <w:rFonts w:ascii="Times New Roman" w:hAnsi="Times New Roman" w:cs="Times New Roman"/>
          <w:sz w:val="24"/>
          <w:szCs w:val="24"/>
        </w:rPr>
        <w:t>cijel</w:t>
      </w:r>
      <w:r w:rsidR="001161DC">
        <w:rPr>
          <w:rFonts w:ascii="Times New Roman" w:hAnsi="Times New Roman" w:cs="Times New Roman"/>
          <w:sz w:val="24"/>
          <w:szCs w:val="24"/>
        </w:rPr>
        <w:t>e</w:t>
      </w:r>
      <w:r w:rsidR="00B73A20" w:rsidRPr="007D6E12">
        <w:rPr>
          <w:rFonts w:ascii="Times New Roman" w:hAnsi="Times New Roman" w:cs="Times New Roman"/>
          <w:sz w:val="24"/>
          <w:szCs w:val="24"/>
        </w:rPr>
        <w:t xml:space="preserve"> analizu. </w:t>
      </w:r>
      <w:r w:rsidR="001161DC">
        <w:rPr>
          <w:rFonts w:ascii="Times New Roman" w:hAnsi="Times New Roman" w:cs="Times New Roman"/>
          <w:sz w:val="24"/>
          <w:szCs w:val="24"/>
        </w:rPr>
        <w:t>Detekcija boje</w:t>
      </w:r>
      <w:r w:rsidR="001161DC" w:rsidRPr="007D6E12">
        <w:rPr>
          <w:rFonts w:ascii="Times New Roman" w:hAnsi="Times New Roman" w:cs="Times New Roman"/>
          <w:sz w:val="24"/>
          <w:szCs w:val="24"/>
        </w:rPr>
        <w:t xml:space="preserve"> </w:t>
      </w:r>
      <w:r w:rsidR="001161DC" w:rsidRPr="005F2678">
        <w:rPr>
          <w:rFonts w:ascii="Times New Roman" w:hAnsi="Times New Roman" w:cs="Times New Roman"/>
          <w:i/>
          <w:sz w:val="24"/>
          <w:szCs w:val="24"/>
        </w:rPr>
        <w:t>Solvent Blue</w:t>
      </w:r>
      <w:r w:rsidR="001161DC" w:rsidRPr="007D6E12">
        <w:rPr>
          <w:rFonts w:ascii="Times New Roman" w:hAnsi="Times New Roman" w:cs="Times New Roman"/>
          <w:sz w:val="24"/>
          <w:szCs w:val="24"/>
        </w:rPr>
        <w:t xml:space="preserve"> 35 </w:t>
      </w:r>
      <w:r w:rsidR="001161DC">
        <w:rPr>
          <w:rFonts w:ascii="Times New Roman" w:hAnsi="Times New Roman" w:cs="Times New Roman"/>
          <w:sz w:val="24"/>
          <w:szCs w:val="24"/>
        </w:rPr>
        <w:t>prov</w:t>
      </w:r>
      <w:r w:rsidR="005B0DA2">
        <w:rPr>
          <w:rFonts w:ascii="Times New Roman" w:hAnsi="Times New Roman" w:cs="Times New Roman"/>
          <w:sz w:val="24"/>
          <w:szCs w:val="24"/>
        </w:rPr>
        <w:t>e</w:t>
      </w:r>
      <w:r w:rsidR="001161DC">
        <w:rPr>
          <w:rFonts w:ascii="Times New Roman" w:hAnsi="Times New Roman" w:cs="Times New Roman"/>
          <w:sz w:val="24"/>
          <w:szCs w:val="24"/>
        </w:rPr>
        <w:t>d</w:t>
      </w:r>
      <w:r w:rsidR="005B0DA2">
        <w:rPr>
          <w:rFonts w:ascii="Times New Roman" w:hAnsi="Times New Roman" w:cs="Times New Roman"/>
          <w:sz w:val="24"/>
          <w:szCs w:val="24"/>
        </w:rPr>
        <w:t>ena je</w:t>
      </w:r>
      <w:r w:rsidR="001161DC">
        <w:rPr>
          <w:rFonts w:ascii="Times New Roman" w:hAnsi="Times New Roman" w:cs="Times New Roman"/>
          <w:sz w:val="24"/>
          <w:szCs w:val="24"/>
        </w:rPr>
        <w:t xml:space="preserve"> pri v</w:t>
      </w:r>
      <w:r w:rsidR="00B73A20" w:rsidRPr="007D6E12">
        <w:rPr>
          <w:rFonts w:ascii="Times New Roman" w:hAnsi="Times New Roman" w:cs="Times New Roman"/>
          <w:sz w:val="24"/>
          <w:szCs w:val="24"/>
        </w:rPr>
        <w:t>aln</w:t>
      </w:r>
      <w:r w:rsidR="001161DC">
        <w:rPr>
          <w:rFonts w:ascii="Times New Roman" w:hAnsi="Times New Roman" w:cs="Times New Roman"/>
          <w:sz w:val="24"/>
          <w:szCs w:val="24"/>
        </w:rPr>
        <w:t>oj</w:t>
      </w:r>
      <w:r w:rsidR="00B73A20" w:rsidRPr="007D6E12">
        <w:rPr>
          <w:rFonts w:ascii="Times New Roman" w:hAnsi="Times New Roman" w:cs="Times New Roman"/>
          <w:sz w:val="24"/>
          <w:szCs w:val="24"/>
        </w:rPr>
        <w:t xml:space="preserve"> dujin</w:t>
      </w:r>
      <w:r w:rsidR="001161DC">
        <w:rPr>
          <w:rFonts w:ascii="Times New Roman" w:hAnsi="Times New Roman" w:cs="Times New Roman"/>
          <w:sz w:val="24"/>
          <w:szCs w:val="24"/>
        </w:rPr>
        <w:t>i</w:t>
      </w:r>
      <w:r w:rsidR="00B73A20" w:rsidRPr="007D6E12">
        <w:rPr>
          <w:rFonts w:ascii="Times New Roman" w:hAnsi="Times New Roman" w:cs="Times New Roman"/>
          <w:sz w:val="24"/>
          <w:szCs w:val="24"/>
        </w:rPr>
        <w:t xml:space="preserve"> </w:t>
      </w:r>
      <w:r w:rsidR="001161DC">
        <w:rPr>
          <w:rFonts w:ascii="Times New Roman" w:hAnsi="Times New Roman" w:cs="Times New Roman"/>
          <w:sz w:val="24"/>
          <w:szCs w:val="24"/>
        </w:rPr>
        <w:t>od</w:t>
      </w:r>
      <w:r w:rsidR="00B73A20" w:rsidRPr="007D6E12">
        <w:rPr>
          <w:rFonts w:ascii="Times New Roman" w:hAnsi="Times New Roman" w:cs="Times New Roman"/>
          <w:sz w:val="24"/>
          <w:szCs w:val="24"/>
        </w:rPr>
        <w:t xml:space="preserve"> </w:t>
      </w:r>
      <w:r w:rsidR="00B73A20" w:rsidRPr="005F2678">
        <w:rPr>
          <w:rFonts w:ascii="Times New Roman" w:hAnsi="Times New Roman" w:cs="Times New Roman"/>
          <w:sz w:val="24"/>
          <w:szCs w:val="24"/>
        </w:rPr>
        <w:t>650</w:t>
      </w:r>
      <w:r w:rsidR="00B73A20" w:rsidRPr="007D6E12">
        <w:rPr>
          <w:rFonts w:ascii="Times New Roman" w:hAnsi="Times New Roman" w:cs="Times New Roman"/>
          <w:sz w:val="24"/>
          <w:szCs w:val="24"/>
        </w:rPr>
        <w:t xml:space="preserve"> nm</w:t>
      </w:r>
      <w:r w:rsidR="001161DC">
        <w:rPr>
          <w:rFonts w:ascii="Times New Roman" w:hAnsi="Times New Roman" w:cs="Times New Roman"/>
          <w:sz w:val="24"/>
          <w:szCs w:val="24"/>
        </w:rPr>
        <w:t xml:space="preserve">, dok </w:t>
      </w:r>
      <w:r w:rsidR="005B0DA2">
        <w:rPr>
          <w:rFonts w:ascii="Times New Roman" w:hAnsi="Times New Roman" w:cs="Times New Roman"/>
          <w:sz w:val="24"/>
          <w:szCs w:val="24"/>
        </w:rPr>
        <w:t>j</w:t>
      </w:r>
      <w:r w:rsidR="001161DC">
        <w:rPr>
          <w:rFonts w:ascii="Times New Roman" w:hAnsi="Times New Roman" w:cs="Times New Roman"/>
          <w:sz w:val="24"/>
          <w:szCs w:val="24"/>
        </w:rPr>
        <w:t>e pri</w:t>
      </w:r>
      <w:r w:rsidR="00B73A20" w:rsidRPr="007D6E12">
        <w:rPr>
          <w:rFonts w:ascii="Times New Roman" w:hAnsi="Times New Roman" w:cs="Times New Roman"/>
          <w:sz w:val="24"/>
          <w:szCs w:val="24"/>
        </w:rPr>
        <w:t xml:space="preserve"> 410 nm detektira</w:t>
      </w:r>
      <w:r w:rsidR="005B0DA2">
        <w:rPr>
          <w:rFonts w:ascii="Times New Roman" w:hAnsi="Times New Roman" w:cs="Times New Roman"/>
          <w:sz w:val="24"/>
          <w:szCs w:val="24"/>
        </w:rPr>
        <w:t>na</w:t>
      </w:r>
      <w:r w:rsidR="00B73A20" w:rsidRPr="007D6E12">
        <w:rPr>
          <w:rFonts w:ascii="Times New Roman" w:hAnsi="Times New Roman" w:cs="Times New Roman"/>
          <w:sz w:val="24"/>
          <w:szCs w:val="24"/>
        </w:rPr>
        <w:t xml:space="preserve"> prisutnost</w:t>
      </w:r>
      <w:r w:rsidR="001161DC">
        <w:rPr>
          <w:rFonts w:ascii="Times New Roman" w:hAnsi="Times New Roman" w:cs="Times New Roman"/>
          <w:sz w:val="24"/>
          <w:szCs w:val="24"/>
        </w:rPr>
        <w:t xml:space="preserve"> euromarkera</w:t>
      </w:r>
      <w:r w:rsidR="00B73A20" w:rsidRPr="007D6E12">
        <w:rPr>
          <w:rFonts w:ascii="Times New Roman" w:hAnsi="Times New Roman" w:cs="Times New Roman"/>
          <w:sz w:val="24"/>
          <w:szCs w:val="24"/>
        </w:rPr>
        <w:t xml:space="preserve"> </w:t>
      </w:r>
      <w:r w:rsidR="00B73A20" w:rsidRPr="005F2678">
        <w:rPr>
          <w:rFonts w:ascii="Times New Roman" w:hAnsi="Times New Roman" w:cs="Times New Roman"/>
          <w:i/>
          <w:color w:val="000000"/>
          <w:sz w:val="24"/>
          <w:szCs w:val="24"/>
        </w:rPr>
        <w:t xml:space="preserve">Solvent Yellow </w:t>
      </w:r>
      <w:r w:rsidR="00B73A20" w:rsidRPr="007D6E12">
        <w:rPr>
          <w:rFonts w:ascii="Times New Roman" w:hAnsi="Times New Roman" w:cs="Times New Roman"/>
          <w:color w:val="000000"/>
          <w:sz w:val="24"/>
          <w:szCs w:val="24"/>
        </w:rPr>
        <w:t>124</w:t>
      </w:r>
      <w:r w:rsidR="00B73A20" w:rsidRPr="007D6E12">
        <w:rPr>
          <w:rFonts w:ascii="Times New Roman" w:hAnsi="Times New Roman" w:cs="Times New Roman"/>
          <w:sz w:val="24"/>
          <w:szCs w:val="24"/>
        </w:rPr>
        <w:t>.</w:t>
      </w:r>
    </w:p>
    <w:p w:rsidR="00A64CAF" w:rsidRDefault="00A64CAF" w:rsidP="00935726">
      <w:pPr>
        <w:spacing w:line="360" w:lineRule="auto"/>
        <w:jc w:val="both"/>
        <w:rPr>
          <w:rFonts w:ascii="Times New Roman" w:hAnsi="Times New Roman" w:cs="Times New Roman"/>
          <w:b/>
          <w:color w:val="000000"/>
          <w:sz w:val="28"/>
          <w:szCs w:val="28"/>
        </w:rPr>
      </w:pPr>
    </w:p>
    <w:p w:rsidR="008B2D54" w:rsidRPr="00A64CAF" w:rsidRDefault="008B2D54" w:rsidP="008B2D54">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3.3.6</w:t>
      </w:r>
      <w:r w:rsidRPr="00A64CAF">
        <w:rPr>
          <w:rFonts w:ascii="Times New Roman" w:hAnsi="Times New Roman" w:cs="Times New Roman"/>
          <w:b/>
          <w:color w:val="000000"/>
          <w:sz w:val="28"/>
          <w:szCs w:val="28"/>
        </w:rPr>
        <w:t>.  VALIDACIJA METODA</w:t>
      </w:r>
    </w:p>
    <w:p w:rsidR="008B2D54" w:rsidRDefault="008B2D54" w:rsidP="008B2D5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Validacija cijele SPE-HPLC-DAD metode provedena je određivanjem sljedećih izvedbenih značajki:</w:t>
      </w:r>
    </w:p>
    <w:p w:rsidR="008B2D54"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s</w:t>
      </w:r>
      <w:r w:rsidRPr="00230E8E">
        <w:rPr>
          <w:rFonts w:ascii="Times New Roman" w:hAnsi="Times New Roman" w:cs="Times New Roman"/>
          <w:b/>
          <w:color w:val="000000"/>
          <w:sz w:val="24"/>
          <w:szCs w:val="24"/>
        </w:rPr>
        <w:t>elektivnost</w:t>
      </w:r>
      <w:r w:rsidRPr="003C3B89">
        <w:rPr>
          <w:rFonts w:ascii="Times New Roman" w:hAnsi="Times New Roman" w:cs="Times New Roman"/>
          <w:color w:val="000000"/>
          <w:sz w:val="24"/>
          <w:szCs w:val="24"/>
        </w:rPr>
        <w:t xml:space="preserve"> – određena</w:t>
      </w:r>
      <w:r>
        <w:rPr>
          <w:rFonts w:ascii="Times New Roman" w:hAnsi="Times New Roman" w:cs="Times New Roman"/>
          <w:color w:val="000000"/>
          <w:sz w:val="24"/>
          <w:szCs w:val="24"/>
        </w:rPr>
        <w:t xml:space="preserve"> je</w:t>
      </w:r>
      <w:r w:rsidRPr="003C3B89">
        <w:rPr>
          <w:rFonts w:ascii="Times New Roman" w:hAnsi="Times New Roman" w:cs="Times New Roman"/>
          <w:color w:val="000000"/>
          <w:sz w:val="24"/>
          <w:szCs w:val="24"/>
        </w:rPr>
        <w:t xml:space="preserve"> usporedbom kromatograma standarda b</w:t>
      </w:r>
      <w:r w:rsidR="00A41FE9">
        <w:rPr>
          <w:rFonts w:ascii="Times New Roman" w:hAnsi="Times New Roman" w:cs="Times New Roman"/>
          <w:color w:val="000000"/>
          <w:sz w:val="24"/>
          <w:szCs w:val="24"/>
        </w:rPr>
        <w:t xml:space="preserve">oje SB 35 </w:t>
      </w:r>
      <w:r>
        <w:rPr>
          <w:rFonts w:ascii="Times New Roman" w:hAnsi="Times New Roman" w:cs="Times New Roman"/>
          <w:color w:val="000000"/>
          <w:sz w:val="24"/>
          <w:szCs w:val="24"/>
        </w:rPr>
        <w:t xml:space="preserve">(1 </w:t>
      </w:r>
      <w:r w:rsidR="00D842F4">
        <w:rPr>
          <w:rFonts w:ascii="Times New Roman" w:hAnsi="Times New Roman" w:cs="Times New Roman"/>
          <w:color w:val="000000"/>
          <w:sz w:val="24"/>
          <w:szCs w:val="24"/>
        </w:rPr>
        <w:t>mgL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s </w:t>
      </w:r>
      <w:r w:rsidRPr="003C3B89">
        <w:rPr>
          <w:rFonts w:ascii="Times New Roman" w:hAnsi="Times New Roman" w:cs="Times New Roman"/>
          <w:color w:val="000000"/>
          <w:sz w:val="24"/>
          <w:szCs w:val="24"/>
        </w:rPr>
        <w:t xml:space="preserve"> kromatogramom dizel goriva sa standardnim dodatkom boje</w:t>
      </w:r>
      <w:r>
        <w:rPr>
          <w:rFonts w:ascii="Times New Roman" w:hAnsi="Times New Roman" w:cs="Times New Roman"/>
          <w:color w:val="000000"/>
          <w:sz w:val="24"/>
          <w:szCs w:val="24"/>
        </w:rPr>
        <w:t xml:space="preserve">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p w:rsidR="008B2D54" w:rsidRPr="003C3B89"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l</w:t>
      </w:r>
      <w:r w:rsidRPr="00230E8E">
        <w:rPr>
          <w:rFonts w:ascii="Times New Roman" w:hAnsi="Times New Roman" w:cs="Times New Roman"/>
          <w:b/>
          <w:color w:val="000000"/>
          <w:sz w:val="24"/>
          <w:szCs w:val="24"/>
        </w:rPr>
        <w:t>inearnost</w:t>
      </w:r>
      <w:r w:rsidRPr="003C3B89">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određena je pripremom radnih otopina standarada i uzoraka dizel goriva sa standardnim dodatkom boje s rasponom koncentracija od 0,05 – 10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Radne otopine standarda nisu propuštane kroz SPE kolonice dok su radne otopine dizel goriva sa standardnim dodatkom boje propuštane kroz SPE kolonice. Izradom dva umjerna pravca procijenjena je linearnost.</w:t>
      </w:r>
      <w:r w:rsidR="00D842F4">
        <w:rPr>
          <w:rFonts w:ascii="Times New Roman" w:hAnsi="Times New Roman" w:cs="Times New Roman"/>
          <w:color w:val="000000"/>
          <w:sz w:val="24"/>
          <w:szCs w:val="24"/>
        </w:rPr>
        <w:t xml:space="preserve"> </w:t>
      </w:r>
    </w:p>
    <w:p w:rsidR="008B2D54"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sidRPr="00574DA5">
        <w:rPr>
          <w:rFonts w:ascii="Times New Roman" w:hAnsi="Times New Roman" w:cs="Times New Roman"/>
          <w:b/>
          <w:color w:val="000000"/>
          <w:sz w:val="24"/>
          <w:szCs w:val="24"/>
        </w:rPr>
        <w:t>preciznost</w:t>
      </w:r>
      <w:r w:rsidRPr="00574DA5">
        <w:rPr>
          <w:rFonts w:ascii="Times New Roman" w:hAnsi="Times New Roman" w:cs="Times New Roman"/>
          <w:color w:val="000000"/>
          <w:sz w:val="24"/>
          <w:szCs w:val="24"/>
        </w:rPr>
        <w:t xml:space="preserve"> – </w:t>
      </w:r>
      <w:r w:rsidRPr="00574DA5">
        <w:rPr>
          <w:rFonts w:ascii="Times New Roman" w:hAnsi="Times New Roman" w:cs="Times New Roman"/>
          <w:i/>
          <w:color w:val="000000"/>
          <w:sz w:val="24"/>
          <w:szCs w:val="24"/>
        </w:rPr>
        <w:t>ponovljivost</w:t>
      </w:r>
      <w:r w:rsidRPr="00574DA5">
        <w:rPr>
          <w:rFonts w:ascii="Times New Roman" w:hAnsi="Times New Roman" w:cs="Times New Roman"/>
          <w:color w:val="000000"/>
          <w:sz w:val="24"/>
          <w:szCs w:val="24"/>
        </w:rPr>
        <w:t xml:space="preserve"> – određena je mjerenjem sadržaja boje</w:t>
      </w:r>
      <w:r>
        <w:rPr>
          <w:rFonts w:ascii="Times New Roman" w:hAnsi="Times New Roman" w:cs="Times New Roman"/>
          <w:color w:val="000000"/>
          <w:sz w:val="24"/>
          <w:szCs w:val="24"/>
        </w:rPr>
        <w:t xml:space="preserve"> SB 35</w:t>
      </w:r>
      <w:r w:rsidRPr="00574D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u realnom uzorku</w:t>
      </w:r>
      <w:r w:rsidRPr="00574DA5">
        <w:rPr>
          <w:rFonts w:ascii="Times New Roman" w:hAnsi="Times New Roman" w:cs="Times New Roman"/>
          <w:color w:val="000000"/>
          <w:sz w:val="24"/>
          <w:szCs w:val="24"/>
        </w:rPr>
        <w:t xml:space="preserve">, pet puta u identičnim uvjetima i izvedena od strane istoga analitičara u </w:t>
      </w:r>
      <w:r w:rsidRPr="00574DA5">
        <w:rPr>
          <w:rFonts w:ascii="Times New Roman" w:hAnsi="Times New Roman" w:cs="Times New Roman"/>
          <w:color w:val="000000"/>
          <w:sz w:val="24"/>
          <w:szCs w:val="24"/>
        </w:rPr>
        <w:lastRenderedPageBreak/>
        <w:t xml:space="preserve">laboratoriju. </w:t>
      </w:r>
      <w:r>
        <w:rPr>
          <w:rFonts w:ascii="Times New Roman" w:hAnsi="Times New Roman" w:cs="Times New Roman"/>
          <w:color w:val="000000"/>
          <w:sz w:val="24"/>
          <w:szCs w:val="24"/>
        </w:rPr>
        <w:t>Tijekom</w:t>
      </w:r>
      <w:r w:rsidRPr="00574DA5">
        <w:rPr>
          <w:rFonts w:ascii="Times New Roman" w:hAnsi="Times New Roman" w:cs="Times New Roman"/>
          <w:color w:val="000000"/>
          <w:sz w:val="24"/>
          <w:szCs w:val="24"/>
        </w:rPr>
        <w:t xml:space="preserve"> određivanje ponovljivosti </w:t>
      </w:r>
      <w:r>
        <w:rPr>
          <w:rFonts w:ascii="Times New Roman" w:hAnsi="Times New Roman" w:cs="Times New Roman"/>
          <w:color w:val="000000"/>
          <w:sz w:val="24"/>
          <w:szCs w:val="24"/>
        </w:rPr>
        <w:t>p</w:t>
      </w:r>
      <w:r w:rsidRPr="00574DA5">
        <w:rPr>
          <w:rFonts w:ascii="Times New Roman" w:hAnsi="Times New Roman" w:cs="Times New Roman"/>
          <w:color w:val="000000"/>
          <w:sz w:val="24"/>
          <w:szCs w:val="24"/>
        </w:rPr>
        <w:t>r</w:t>
      </w:r>
      <w:r>
        <w:rPr>
          <w:rFonts w:ascii="Times New Roman" w:hAnsi="Times New Roman" w:cs="Times New Roman"/>
          <w:color w:val="000000"/>
          <w:sz w:val="24"/>
          <w:szCs w:val="24"/>
        </w:rPr>
        <w:t>o</w:t>
      </w:r>
      <w:r w:rsidRPr="00574DA5">
        <w:rPr>
          <w:rFonts w:ascii="Times New Roman" w:hAnsi="Times New Roman" w:cs="Times New Roman"/>
          <w:color w:val="000000"/>
          <w:sz w:val="24"/>
          <w:szCs w:val="24"/>
        </w:rPr>
        <w:t>v</w:t>
      </w:r>
      <w:r>
        <w:rPr>
          <w:rFonts w:ascii="Times New Roman" w:hAnsi="Times New Roman" w:cs="Times New Roman"/>
          <w:color w:val="000000"/>
          <w:sz w:val="24"/>
          <w:szCs w:val="24"/>
        </w:rPr>
        <w:t>edena</w:t>
      </w:r>
      <w:r w:rsidRPr="00574D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j</w:t>
      </w:r>
      <w:r w:rsidRPr="00574DA5">
        <w:rPr>
          <w:rFonts w:ascii="Times New Roman" w:hAnsi="Times New Roman" w:cs="Times New Roman"/>
          <w:color w:val="000000"/>
          <w:sz w:val="24"/>
          <w:szCs w:val="24"/>
        </w:rPr>
        <w:t xml:space="preserve">e kompletna analiza, SPE i HPLC. </w:t>
      </w:r>
      <w:r>
        <w:rPr>
          <w:rFonts w:ascii="Times New Roman" w:hAnsi="Times New Roman" w:cs="Times New Roman"/>
          <w:color w:val="000000"/>
          <w:sz w:val="24"/>
          <w:szCs w:val="24"/>
        </w:rPr>
        <w:t>Realni uzorci su direktno propuštani kroz optimirani SPE sustav. Izračunata je srednja vrijednost koncentracije boje SB 35 ponovljenih mjerenja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x</m:t>
            </m:r>
          </m:e>
        </m:acc>
      </m:oMath>
      <w:r>
        <w:rPr>
          <w:rFonts w:ascii="Times New Roman" w:hAnsi="Times New Roman" w:cs="Times New Roman"/>
          <w:color w:val="000000"/>
          <w:sz w:val="24"/>
          <w:szCs w:val="24"/>
        </w:rPr>
        <w:t>, jednadžba 1), standardno odstupanje (</w:t>
      </w:r>
      <w:r w:rsidRPr="00B118F6">
        <w:rPr>
          <w:rFonts w:ascii="Times New Roman" w:hAnsi="Times New Roman" w:cs="Times New Roman"/>
          <w:i/>
          <w:color w:val="000000"/>
          <w:sz w:val="24"/>
          <w:szCs w:val="24"/>
        </w:rPr>
        <w:t>s</w:t>
      </w:r>
      <w:r>
        <w:rPr>
          <w:rFonts w:ascii="Times New Roman" w:hAnsi="Times New Roman" w:cs="Times New Roman"/>
          <w:color w:val="000000"/>
          <w:sz w:val="24"/>
          <w:szCs w:val="24"/>
        </w:rPr>
        <w:t>, jednadžba 2) i relativno standardno odstupanje (</w:t>
      </w:r>
      <w:r w:rsidRPr="00B118F6">
        <w:rPr>
          <w:rFonts w:ascii="Times New Roman" w:hAnsi="Times New Roman" w:cs="Times New Roman"/>
          <w:i/>
          <w:color w:val="000000"/>
          <w:sz w:val="24"/>
          <w:szCs w:val="24"/>
        </w:rPr>
        <w:t>RSD</w:t>
      </w:r>
      <w:r>
        <w:rPr>
          <w:rFonts w:ascii="Times New Roman" w:hAnsi="Times New Roman" w:cs="Times New Roman"/>
          <w:color w:val="000000"/>
          <w:sz w:val="24"/>
          <w:szCs w:val="24"/>
        </w:rPr>
        <w:t>, jednadžba 3):</w:t>
      </w:r>
    </w:p>
    <w:p w:rsidR="008B2D54" w:rsidRDefault="008B2D54" w:rsidP="008B2D54">
      <w:pPr>
        <w:pStyle w:val="ListParagraph"/>
        <w:spacing w:line="360" w:lineRule="auto"/>
        <w:jc w:val="both"/>
        <w:rPr>
          <w:rFonts w:ascii="Times New Roman" w:hAnsi="Times New Roman" w:cs="Times New Roman"/>
          <w:b/>
          <w:color w:val="000000"/>
          <w:sz w:val="24"/>
          <w:szCs w:val="24"/>
        </w:rPr>
      </w:pPr>
    </w:p>
    <w:p w:rsidR="008B2D54" w:rsidRDefault="008B2D54" w:rsidP="008B2D54">
      <w:pPr>
        <w:pStyle w:val="ListParagraph"/>
        <w:spacing w:line="360" w:lineRule="auto"/>
        <w:jc w:val="both"/>
        <w:rPr>
          <w:rFonts w:ascii="Times New Roman" w:hAnsi="Times New Roman" w:cs="Times New Roman"/>
          <w:color w:val="000000"/>
          <w:sz w:val="24"/>
          <w:szCs w:val="24"/>
        </w:rPr>
      </w:pPr>
    </w:p>
    <w:p w:rsidR="008B2D54" w:rsidRDefault="00DA37BA" w:rsidP="008B2D54">
      <w:pPr>
        <w:pStyle w:val="ListParagraph"/>
        <w:spacing w:line="360" w:lineRule="auto"/>
        <w:jc w:val="right"/>
        <w:rPr>
          <w:rFonts w:ascii="Times New Roman" w:hAnsi="Times New Roman" w:cs="Times New Roman"/>
          <w:color w:val="000000"/>
          <w:sz w:val="24"/>
          <w:szCs w:val="24"/>
        </w:rPr>
      </w:pPr>
      <m:oMath>
        <m:acc>
          <m:accPr>
            <m:chr m:val="̅"/>
            <m:ctrlPr>
              <w:rPr>
                <w:rFonts w:ascii="Cambria Math" w:hAnsi="Cambria Math" w:cs="Times New Roman"/>
                <w:i/>
                <w:color w:val="000000"/>
                <w:sz w:val="32"/>
                <w:szCs w:val="32"/>
              </w:rPr>
            </m:ctrlPr>
          </m:accPr>
          <m:e>
            <m:r>
              <w:rPr>
                <w:rFonts w:ascii="Cambria Math" w:hAnsi="Cambria Math" w:cs="Times New Roman"/>
                <w:color w:val="000000"/>
                <w:sz w:val="32"/>
                <w:szCs w:val="32"/>
              </w:rPr>
              <m:t>x</m:t>
            </m:r>
          </m:e>
        </m:acc>
        <m:r>
          <w:rPr>
            <w:rFonts w:ascii="Cambria Math" w:hAnsi="Cambria Math" w:cs="Times New Roman"/>
            <w:color w:val="000000"/>
            <w:sz w:val="32"/>
            <w:szCs w:val="32"/>
          </w:rPr>
          <m:t>=</m:t>
        </m:r>
        <m:f>
          <m:fPr>
            <m:ctrlPr>
              <w:rPr>
                <w:rFonts w:ascii="Cambria Math" w:hAnsi="Cambria Math" w:cs="Times New Roman"/>
                <w:i/>
                <w:color w:val="000000"/>
                <w:sz w:val="32"/>
                <w:szCs w:val="32"/>
              </w:rPr>
            </m:ctrlPr>
          </m:fPr>
          <m:num>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x</m:t>
                </m:r>
              </m:e>
              <m:sub>
                <m:r>
                  <w:rPr>
                    <w:rFonts w:ascii="Cambria Math" w:hAnsi="Cambria Math" w:cs="Times New Roman"/>
                    <w:color w:val="000000"/>
                    <w:sz w:val="32"/>
                    <w:szCs w:val="32"/>
                  </w:rPr>
                  <m:t>1</m:t>
                </m:r>
              </m:sub>
            </m:sSub>
            <m:r>
              <w:rPr>
                <w:rFonts w:ascii="Cambria Math" w:hAnsi="Cambria Math" w:cs="Times New Roman"/>
                <w:color w:val="000000"/>
                <w:sz w:val="32"/>
                <w:szCs w:val="32"/>
              </w:rPr>
              <m:t>+…+</m:t>
            </m:r>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x</m:t>
                </m:r>
              </m:e>
              <m:sub>
                <m:r>
                  <w:rPr>
                    <w:rFonts w:ascii="Cambria Math" w:hAnsi="Cambria Math" w:cs="Times New Roman"/>
                    <w:color w:val="000000"/>
                    <w:sz w:val="32"/>
                    <w:szCs w:val="32"/>
                  </w:rPr>
                  <m:t>n</m:t>
                </m:r>
              </m:sub>
            </m:sSub>
          </m:num>
          <m:den>
            <m:r>
              <w:rPr>
                <w:rFonts w:ascii="Cambria Math" w:hAnsi="Cambria Math" w:cs="Times New Roman"/>
                <w:color w:val="000000"/>
                <w:sz w:val="32"/>
                <w:szCs w:val="32"/>
              </w:rPr>
              <m:t>n</m:t>
            </m:r>
          </m:den>
        </m:f>
      </m:oMath>
      <w:r w:rsidR="008B2D54" w:rsidRPr="00BE0C2F">
        <w:rPr>
          <w:rFonts w:ascii="Times New Roman" w:hAnsi="Times New Roman" w:cs="Times New Roman"/>
          <w:color w:val="000000"/>
          <w:sz w:val="32"/>
          <w:szCs w:val="32"/>
        </w:rPr>
        <w:t xml:space="preserve">    </w:t>
      </w:r>
      <w:r w:rsidR="008B2D54">
        <w:rPr>
          <w:rFonts w:ascii="Times New Roman" w:hAnsi="Times New Roman" w:cs="Times New Roman"/>
          <w:color w:val="000000"/>
          <w:sz w:val="24"/>
          <w:szCs w:val="24"/>
        </w:rPr>
        <w:t xml:space="preserve">                                                         (1)</w:t>
      </w:r>
    </w:p>
    <w:p w:rsidR="008B2D54" w:rsidRDefault="008B2D54" w:rsidP="008B2D5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gdje je:</w:t>
      </w:r>
    </w:p>
    <w:p w:rsidR="008B2D54" w:rsidRDefault="00DA37BA" w:rsidP="008B2D54">
      <w:pPr>
        <w:spacing w:line="360" w:lineRule="auto"/>
        <w:jc w:val="both"/>
        <w:rPr>
          <w:rFonts w:ascii="Times New Roman" w:hAnsi="Times New Roman" w:cs="Times New Roman"/>
          <w:color w:val="000000"/>
          <w:sz w:val="24"/>
          <w:szCs w:val="24"/>
        </w:rPr>
      </w:pP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x</m:t>
            </m:r>
          </m:e>
        </m:acc>
      </m:oMath>
      <w:r w:rsidR="008B2D54">
        <w:rPr>
          <w:rFonts w:ascii="Times New Roman" w:hAnsi="Times New Roman" w:cs="Times New Roman"/>
          <w:color w:val="000000"/>
          <w:sz w:val="24"/>
          <w:szCs w:val="24"/>
        </w:rPr>
        <w:t xml:space="preserve"> –</w:t>
      </w:r>
      <w:r w:rsidR="00410910">
        <w:rPr>
          <w:rFonts w:ascii="Times New Roman" w:hAnsi="Times New Roman" w:cs="Times New Roman"/>
          <w:color w:val="000000"/>
          <w:sz w:val="24"/>
          <w:szCs w:val="24"/>
        </w:rPr>
        <w:t xml:space="preserve"> aritmetička</w:t>
      </w:r>
      <w:r w:rsidR="008B2D54">
        <w:rPr>
          <w:rFonts w:ascii="Times New Roman" w:hAnsi="Times New Roman" w:cs="Times New Roman"/>
          <w:color w:val="000000"/>
          <w:sz w:val="24"/>
          <w:szCs w:val="24"/>
        </w:rPr>
        <w:t xml:space="preserve"> srednja vrijednost koncentracije boje SB 35 ponovljenih mjerenja</w:t>
      </w:r>
    </w:p>
    <w:p w:rsidR="008B2D54" w:rsidRDefault="00DA37BA" w:rsidP="008B2D54">
      <w:pPr>
        <w:spacing w:line="360" w:lineRule="auto"/>
        <w:jc w:val="both"/>
        <w:rPr>
          <w:rFonts w:ascii="Times New Roman" w:hAnsi="Times New Roman" w:cs="Times New Roman"/>
          <w:color w:val="000000"/>
          <w:sz w:val="24"/>
          <w:szCs w:val="24"/>
        </w:rPr>
      </w:pP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n</m:t>
            </m:r>
          </m:sub>
        </m:sSub>
      </m:oMath>
      <w:r w:rsidR="008B2D54">
        <w:rPr>
          <w:rFonts w:ascii="Times New Roman" w:hAnsi="Times New Roman" w:cs="Times New Roman"/>
          <w:color w:val="000000"/>
          <w:sz w:val="24"/>
          <w:szCs w:val="24"/>
        </w:rPr>
        <w:t xml:space="preserve"> – zbroj vrijednosti pet ponovljenih mjerenja sadržaja boje SB 35 u realnom uzorku</w:t>
      </w:r>
    </w:p>
    <w:p w:rsidR="008B2D54" w:rsidRDefault="008B2D54" w:rsidP="008B2D54">
      <w:pPr>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n</m:t>
        </m:r>
      </m:oMath>
      <w:r>
        <w:rPr>
          <w:rFonts w:ascii="Times New Roman" w:hAnsi="Times New Roman" w:cs="Times New Roman"/>
          <w:color w:val="000000"/>
          <w:sz w:val="24"/>
          <w:szCs w:val="24"/>
        </w:rPr>
        <w:t xml:space="preserve"> – broj ukupnih mjerenja</w:t>
      </w:r>
    </w:p>
    <w:p w:rsidR="008B2D54" w:rsidRDefault="008B2D54" w:rsidP="008B2D54">
      <w:pPr>
        <w:spacing w:line="360" w:lineRule="auto"/>
        <w:jc w:val="both"/>
        <w:rPr>
          <w:rFonts w:ascii="Times New Roman" w:hAnsi="Times New Roman" w:cs="Times New Roman"/>
          <w:color w:val="000000"/>
          <w:sz w:val="24"/>
          <w:szCs w:val="24"/>
        </w:rPr>
      </w:pPr>
    </w:p>
    <w:p w:rsidR="008B2D54" w:rsidRPr="000642AA" w:rsidRDefault="008B2D54" w:rsidP="008B2D54">
      <w:pPr>
        <w:spacing w:line="360" w:lineRule="auto"/>
        <w:jc w:val="both"/>
        <w:rPr>
          <w:rFonts w:ascii="Times New Roman" w:hAnsi="Times New Roman" w:cs="Times New Roman"/>
          <w:color w:val="000000"/>
          <w:sz w:val="24"/>
          <w:szCs w:val="24"/>
        </w:rPr>
      </w:pPr>
    </w:p>
    <w:p w:rsidR="008B2D54" w:rsidRDefault="008B2D54" w:rsidP="008B2D54">
      <w:pPr>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32"/>
          <w:szCs w:val="32"/>
        </w:rPr>
        <w:t xml:space="preserve">   </w:t>
      </w:r>
      <m:oMath>
        <m:r>
          <w:rPr>
            <w:rFonts w:ascii="Cambria Math" w:hAnsi="Cambria Math" w:cs="Times New Roman"/>
            <w:color w:val="000000"/>
            <w:sz w:val="32"/>
            <w:szCs w:val="32"/>
          </w:rPr>
          <m:t>s=</m:t>
        </m:r>
        <m:rad>
          <m:radPr>
            <m:degHide m:val="1"/>
            <m:ctrlPr>
              <w:rPr>
                <w:rFonts w:ascii="Cambria Math" w:hAnsi="Cambria Math" w:cs="Times New Roman"/>
                <w:i/>
                <w:color w:val="000000"/>
                <w:sz w:val="32"/>
                <w:szCs w:val="32"/>
              </w:rPr>
            </m:ctrlPr>
          </m:radPr>
          <m:deg/>
          <m:e>
            <m:f>
              <m:fPr>
                <m:ctrlPr>
                  <w:rPr>
                    <w:rFonts w:ascii="Cambria Math" w:hAnsi="Cambria Math" w:cs="Times New Roman"/>
                    <w:i/>
                    <w:color w:val="000000"/>
                    <w:sz w:val="32"/>
                    <w:szCs w:val="32"/>
                  </w:rPr>
                </m:ctrlPr>
              </m:fPr>
              <m:num>
                <m:nary>
                  <m:naryPr>
                    <m:chr m:val="∑"/>
                    <m:limLoc m:val="undOvr"/>
                    <m:ctrlPr>
                      <w:rPr>
                        <w:rFonts w:ascii="Cambria Math" w:hAnsi="Cambria Math" w:cs="Times New Roman"/>
                        <w:i/>
                        <w:color w:val="000000"/>
                        <w:sz w:val="32"/>
                        <w:szCs w:val="32"/>
                      </w:rPr>
                    </m:ctrlPr>
                  </m:naryPr>
                  <m:sub>
                    <m:r>
                      <w:rPr>
                        <w:rFonts w:ascii="Cambria Math" w:hAnsi="Cambria Math" w:cs="Times New Roman"/>
                        <w:color w:val="000000"/>
                        <w:sz w:val="32"/>
                        <w:szCs w:val="32"/>
                      </w:rPr>
                      <m:t>i=1</m:t>
                    </m:r>
                  </m:sub>
                  <m:sup>
                    <m:r>
                      <w:rPr>
                        <w:rFonts w:ascii="Cambria Math" w:hAnsi="Cambria Math" w:cs="Times New Roman"/>
                        <w:color w:val="000000"/>
                        <w:sz w:val="32"/>
                        <w:szCs w:val="32"/>
                      </w:rPr>
                      <m:t>n</m:t>
                    </m:r>
                  </m:sup>
                  <m:e>
                    <m:r>
                      <w:rPr>
                        <w:rFonts w:ascii="Cambria Math" w:hAnsi="Cambria Math" w:cs="Times New Roman"/>
                        <w:color w:val="000000"/>
                        <w:sz w:val="32"/>
                        <w:szCs w:val="32"/>
                      </w:rPr>
                      <m:t>(</m:t>
                    </m:r>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x</m:t>
                        </m:r>
                      </m:e>
                      <m:sub>
                        <m:r>
                          <w:rPr>
                            <w:rFonts w:ascii="Cambria Math" w:hAnsi="Cambria Math" w:cs="Times New Roman"/>
                            <w:color w:val="000000"/>
                            <w:sz w:val="32"/>
                            <w:szCs w:val="32"/>
                          </w:rPr>
                          <m:t>i</m:t>
                        </m:r>
                      </m:sub>
                    </m:sSub>
                    <m:sSup>
                      <m:sSupPr>
                        <m:ctrlPr>
                          <w:rPr>
                            <w:rFonts w:ascii="Cambria Math" w:hAnsi="Cambria Math" w:cs="Times New Roman"/>
                            <w:i/>
                            <w:color w:val="000000"/>
                            <w:sz w:val="32"/>
                            <w:szCs w:val="32"/>
                          </w:rPr>
                        </m:ctrlPr>
                      </m:sSupPr>
                      <m:e>
                        <m:r>
                          <w:rPr>
                            <w:rFonts w:ascii="Cambria Math" w:hAnsi="Cambria Math" w:cs="Times New Roman"/>
                            <w:color w:val="000000"/>
                            <w:sz w:val="32"/>
                            <w:szCs w:val="32"/>
                          </w:rPr>
                          <m:t>-</m:t>
                        </m:r>
                        <m:acc>
                          <m:accPr>
                            <m:chr m:val="̅"/>
                            <m:ctrlPr>
                              <w:rPr>
                                <w:rFonts w:ascii="Cambria Math" w:hAnsi="Cambria Math" w:cs="Times New Roman"/>
                                <w:i/>
                                <w:color w:val="000000"/>
                                <w:sz w:val="32"/>
                                <w:szCs w:val="32"/>
                              </w:rPr>
                            </m:ctrlPr>
                          </m:accPr>
                          <m:e>
                            <m:r>
                              <w:rPr>
                                <w:rFonts w:ascii="Cambria Math" w:hAnsi="Cambria Math" w:cs="Times New Roman"/>
                                <w:color w:val="000000"/>
                                <w:sz w:val="32"/>
                                <w:szCs w:val="32"/>
                              </w:rPr>
                              <m:t>x</m:t>
                            </m:r>
                          </m:e>
                        </m:acc>
                        <m:r>
                          <w:rPr>
                            <w:rFonts w:ascii="Cambria Math" w:hAnsi="Cambria Math" w:cs="Times New Roman"/>
                            <w:color w:val="000000"/>
                            <w:sz w:val="32"/>
                            <w:szCs w:val="32"/>
                          </w:rPr>
                          <m:t>)</m:t>
                        </m:r>
                      </m:e>
                      <m:sup>
                        <m:r>
                          <w:rPr>
                            <w:rFonts w:ascii="Cambria Math" w:hAnsi="Cambria Math" w:cs="Times New Roman"/>
                            <w:color w:val="000000"/>
                            <w:sz w:val="32"/>
                            <w:szCs w:val="32"/>
                          </w:rPr>
                          <m:t>2</m:t>
                        </m:r>
                      </m:sup>
                    </m:sSup>
                  </m:e>
                </m:nary>
              </m:num>
              <m:den>
                <m:r>
                  <w:rPr>
                    <w:rFonts w:ascii="Cambria Math" w:hAnsi="Cambria Math" w:cs="Times New Roman"/>
                    <w:color w:val="000000"/>
                    <w:sz w:val="32"/>
                    <w:szCs w:val="32"/>
                  </w:rPr>
                  <m:t>n-1</m:t>
                </m:r>
              </m:den>
            </m:f>
          </m:e>
        </m:rad>
      </m:oMath>
      <w:r w:rsidRPr="00D405D1">
        <w:rPr>
          <w:rFonts w:ascii="Times New Roman" w:hAnsi="Times New Roman" w:cs="Times New Roman"/>
          <w:color w:val="000000"/>
          <w:sz w:val="32"/>
          <w:szCs w:val="32"/>
        </w:rPr>
        <w:t xml:space="preserve">       </w:t>
      </w:r>
      <w:r w:rsidRPr="00D405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p>
    <w:p w:rsidR="008B2D54" w:rsidRPr="00D405D1" w:rsidRDefault="008B2D54" w:rsidP="008B2D54">
      <w:pPr>
        <w:spacing w:line="360" w:lineRule="auto"/>
        <w:jc w:val="both"/>
        <w:rPr>
          <w:rFonts w:ascii="Times New Roman" w:hAnsi="Times New Roman" w:cs="Times New Roman"/>
          <w:color w:val="000000"/>
          <w:sz w:val="24"/>
          <w:szCs w:val="24"/>
        </w:rPr>
      </w:pPr>
      <w:r w:rsidRPr="00D405D1">
        <w:rPr>
          <w:rFonts w:ascii="Times New Roman" w:hAnsi="Times New Roman" w:cs="Times New Roman"/>
          <w:color w:val="000000"/>
          <w:sz w:val="24"/>
          <w:szCs w:val="24"/>
        </w:rPr>
        <w:t>gdje je:</w:t>
      </w:r>
    </w:p>
    <w:p w:rsidR="008B2D54" w:rsidRPr="00605565" w:rsidRDefault="008B2D54" w:rsidP="008B2D54">
      <w:pPr>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s</m:t>
        </m:r>
      </m:oMath>
      <w:r w:rsidRPr="00605565">
        <w:rPr>
          <w:rFonts w:ascii="Times New Roman" w:hAnsi="Times New Roman" w:cs="Times New Roman"/>
          <w:color w:val="000000"/>
          <w:sz w:val="24"/>
          <w:szCs w:val="24"/>
        </w:rPr>
        <w:t xml:space="preserve"> – </w:t>
      </w:r>
      <w:r w:rsidR="000E1332">
        <w:rPr>
          <w:rFonts w:ascii="Times New Roman" w:hAnsi="Times New Roman" w:cs="Times New Roman"/>
          <w:color w:val="000000"/>
          <w:sz w:val="24"/>
          <w:szCs w:val="24"/>
        </w:rPr>
        <w:t>procjena standardnog odstupanja</w:t>
      </w:r>
      <w:r w:rsidR="000E1332" w:rsidRPr="00605565">
        <w:rPr>
          <w:rFonts w:ascii="Times New Roman" w:hAnsi="Times New Roman" w:cs="Times New Roman"/>
          <w:color w:val="000000"/>
          <w:sz w:val="24"/>
          <w:szCs w:val="24"/>
        </w:rPr>
        <w:t xml:space="preserve"> </w:t>
      </w:r>
      <w:r w:rsidRPr="00605565">
        <w:rPr>
          <w:rFonts w:ascii="Times New Roman" w:hAnsi="Times New Roman" w:cs="Times New Roman"/>
          <w:color w:val="000000"/>
          <w:sz w:val="24"/>
          <w:szCs w:val="24"/>
        </w:rPr>
        <w:t>koncentracije boje SB 35 ponovljenih mjerenja</w:t>
      </w:r>
    </w:p>
    <w:p w:rsidR="008B2D54" w:rsidRPr="00605565" w:rsidRDefault="00DA37BA" w:rsidP="008B2D54">
      <w:pPr>
        <w:spacing w:line="360" w:lineRule="auto"/>
        <w:jc w:val="both"/>
        <w:rPr>
          <w:rFonts w:ascii="Times New Roman" w:hAnsi="Times New Roman" w:cs="Times New Roman"/>
          <w:color w:val="000000"/>
          <w:sz w:val="24"/>
          <w:szCs w:val="24"/>
        </w:rPr>
      </w:pP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i</m:t>
            </m:r>
          </m:sub>
        </m:sSub>
      </m:oMath>
      <w:r w:rsidR="008B2D54" w:rsidRPr="00605565">
        <w:rPr>
          <w:rFonts w:ascii="Times New Roman" w:hAnsi="Times New Roman" w:cs="Times New Roman"/>
          <w:color w:val="000000"/>
          <w:sz w:val="24"/>
          <w:szCs w:val="24"/>
        </w:rPr>
        <w:t xml:space="preserve"> – mjerni rezultat </w:t>
      </w:r>
      <w:r w:rsidR="008B2D54">
        <w:rPr>
          <w:rFonts w:ascii="Times New Roman" w:hAnsi="Times New Roman" w:cs="Times New Roman"/>
          <w:color w:val="000000"/>
          <w:sz w:val="24"/>
          <w:szCs w:val="24"/>
        </w:rPr>
        <w:t>pojedinog mjerenja</w:t>
      </w:r>
    </w:p>
    <w:p w:rsidR="008B2D54" w:rsidRPr="00605565" w:rsidRDefault="00DA37BA" w:rsidP="008B2D54">
      <w:pPr>
        <w:spacing w:line="360" w:lineRule="auto"/>
        <w:jc w:val="both"/>
        <w:rPr>
          <w:rFonts w:ascii="Times New Roman" w:hAnsi="Times New Roman" w:cs="Times New Roman"/>
          <w:color w:val="000000"/>
          <w:sz w:val="24"/>
          <w:szCs w:val="24"/>
        </w:rPr>
      </w:pP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x</m:t>
            </m:r>
          </m:e>
        </m:acc>
      </m:oMath>
      <w:r w:rsidR="008B2D54" w:rsidRPr="00605565">
        <w:rPr>
          <w:rFonts w:ascii="Times New Roman" w:hAnsi="Times New Roman" w:cs="Times New Roman"/>
          <w:color w:val="000000"/>
          <w:sz w:val="24"/>
          <w:szCs w:val="24"/>
        </w:rPr>
        <w:t xml:space="preserve"> – </w:t>
      </w:r>
      <w:r w:rsidR="00995AC8">
        <w:rPr>
          <w:rFonts w:ascii="Times New Roman" w:hAnsi="Times New Roman" w:cs="Times New Roman"/>
          <w:color w:val="000000"/>
          <w:sz w:val="24"/>
          <w:szCs w:val="24"/>
        </w:rPr>
        <w:t>aritmetička</w:t>
      </w:r>
      <w:r w:rsidR="00995AC8" w:rsidRPr="00605565">
        <w:rPr>
          <w:rFonts w:ascii="Times New Roman" w:hAnsi="Times New Roman" w:cs="Times New Roman"/>
          <w:color w:val="000000"/>
          <w:sz w:val="24"/>
          <w:szCs w:val="24"/>
        </w:rPr>
        <w:t xml:space="preserve"> </w:t>
      </w:r>
      <w:r w:rsidR="008B2D54" w:rsidRPr="00605565">
        <w:rPr>
          <w:rFonts w:ascii="Times New Roman" w:hAnsi="Times New Roman" w:cs="Times New Roman"/>
          <w:color w:val="000000"/>
          <w:sz w:val="24"/>
          <w:szCs w:val="24"/>
        </w:rPr>
        <w:t>srednja vrijednost koncentracije boje SB 35 ponovljenih mjerenja</w:t>
      </w:r>
    </w:p>
    <w:p w:rsidR="008B2D54" w:rsidRDefault="008B2D54" w:rsidP="008B2D54">
      <w:pPr>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n-1</m:t>
        </m:r>
      </m:oMath>
      <w:r w:rsidRPr="00605565">
        <w:rPr>
          <w:rFonts w:ascii="Times New Roman" w:hAnsi="Times New Roman" w:cs="Times New Roman"/>
          <w:color w:val="000000"/>
          <w:sz w:val="24"/>
          <w:szCs w:val="24"/>
        </w:rPr>
        <w:t xml:space="preserve"> – broj stupnjeva slobode</w:t>
      </w:r>
    </w:p>
    <w:p w:rsidR="008B2D54" w:rsidRDefault="008B2D54" w:rsidP="008B2D54">
      <w:pPr>
        <w:spacing w:line="360" w:lineRule="auto"/>
        <w:jc w:val="right"/>
        <w:rPr>
          <w:rFonts w:ascii="Times New Roman" w:hAnsi="Times New Roman" w:cs="Times New Roman"/>
          <w:color w:val="000000"/>
          <w:sz w:val="32"/>
          <w:szCs w:val="32"/>
        </w:rPr>
      </w:pPr>
    </w:p>
    <w:p w:rsidR="008B2D54" w:rsidRPr="00605565" w:rsidRDefault="008B2D54" w:rsidP="008B2D54">
      <w:pPr>
        <w:spacing w:line="360" w:lineRule="auto"/>
        <w:jc w:val="right"/>
        <w:rPr>
          <w:rFonts w:ascii="Times New Roman" w:hAnsi="Times New Roman" w:cs="Times New Roman"/>
          <w:color w:val="000000"/>
          <w:sz w:val="24"/>
          <w:szCs w:val="24"/>
        </w:rPr>
      </w:pPr>
      <m:oMath>
        <m:r>
          <w:rPr>
            <w:rFonts w:ascii="Cambria Math" w:hAnsi="Cambria Math" w:cs="Times New Roman"/>
            <w:color w:val="000000"/>
            <w:sz w:val="32"/>
            <w:szCs w:val="32"/>
          </w:rPr>
          <m:t xml:space="preserve">RSD= </m:t>
        </m:r>
        <m:f>
          <m:fPr>
            <m:ctrlPr>
              <w:rPr>
                <w:rFonts w:ascii="Cambria Math" w:hAnsi="Cambria Math" w:cs="Times New Roman"/>
                <w:i/>
                <w:color w:val="000000"/>
                <w:sz w:val="32"/>
                <w:szCs w:val="32"/>
              </w:rPr>
            </m:ctrlPr>
          </m:fPr>
          <m:num>
            <m:r>
              <w:rPr>
                <w:rFonts w:ascii="Cambria Math" w:hAnsi="Cambria Math" w:cs="Times New Roman"/>
                <w:color w:val="000000"/>
                <w:sz w:val="32"/>
                <w:szCs w:val="32"/>
              </w:rPr>
              <m:t>s</m:t>
            </m:r>
          </m:num>
          <m:den>
            <m:acc>
              <m:accPr>
                <m:chr m:val="̅"/>
                <m:ctrlPr>
                  <w:rPr>
                    <w:rFonts w:ascii="Cambria Math" w:hAnsi="Cambria Math" w:cs="Times New Roman"/>
                    <w:i/>
                    <w:color w:val="000000"/>
                    <w:sz w:val="32"/>
                    <w:szCs w:val="32"/>
                  </w:rPr>
                </m:ctrlPr>
              </m:accPr>
              <m:e>
                <m:r>
                  <w:rPr>
                    <w:rFonts w:ascii="Cambria Math" w:hAnsi="Cambria Math" w:cs="Times New Roman"/>
                    <w:color w:val="000000"/>
                    <w:sz w:val="32"/>
                    <w:szCs w:val="32"/>
                  </w:rPr>
                  <m:t>x</m:t>
                </m:r>
              </m:e>
            </m:acc>
          </m:den>
        </m:f>
        <m:r>
          <w:rPr>
            <w:rFonts w:ascii="Cambria Math" w:hAnsi="Cambria Math" w:cs="Times New Roman"/>
            <w:color w:val="000000"/>
            <w:sz w:val="32"/>
            <w:szCs w:val="32"/>
          </w:rPr>
          <m:t xml:space="preserve"> ∙100%</m:t>
        </m:r>
      </m:oMath>
      <w:r>
        <w:rPr>
          <w:rFonts w:ascii="Times New Roman" w:hAnsi="Times New Roman" w:cs="Times New Roman"/>
          <w:color w:val="000000"/>
          <w:sz w:val="24"/>
          <w:szCs w:val="24"/>
        </w:rPr>
        <w:t xml:space="preserve">                                                        (3)</w:t>
      </w:r>
    </w:p>
    <w:p w:rsidR="008B2D54" w:rsidRDefault="008B2D54" w:rsidP="008B2D5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gdje je:</w:t>
      </w:r>
    </w:p>
    <w:p w:rsidR="008B2D54" w:rsidRPr="00605565" w:rsidRDefault="008B2D54" w:rsidP="008B2D54">
      <w:pPr>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RSD</m:t>
        </m:r>
      </m:oMath>
      <w:r w:rsidRPr="00605565">
        <w:rPr>
          <w:rFonts w:ascii="Times New Roman" w:hAnsi="Times New Roman" w:cs="Times New Roman"/>
          <w:color w:val="000000"/>
          <w:sz w:val="24"/>
          <w:szCs w:val="24"/>
        </w:rPr>
        <w:t xml:space="preserve"> – relativno standardno odstupnje, %</w:t>
      </w:r>
    </w:p>
    <w:p w:rsidR="008B2D54" w:rsidRPr="00605565" w:rsidRDefault="008B2D54" w:rsidP="008B2D54">
      <w:pPr>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s</m:t>
        </m:r>
      </m:oMath>
      <w:r w:rsidRPr="00605565">
        <w:rPr>
          <w:rFonts w:ascii="Times New Roman" w:hAnsi="Times New Roman" w:cs="Times New Roman"/>
          <w:color w:val="000000"/>
          <w:sz w:val="24"/>
          <w:szCs w:val="24"/>
        </w:rPr>
        <w:t xml:space="preserve"> – </w:t>
      </w:r>
      <w:r w:rsidR="000E1332">
        <w:rPr>
          <w:rFonts w:ascii="Times New Roman" w:hAnsi="Times New Roman" w:cs="Times New Roman"/>
          <w:color w:val="000000"/>
          <w:sz w:val="24"/>
          <w:szCs w:val="24"/>
        </w:rPr>
        <w:t>procjena standardnog odstupanja</w:t>
      </w:r>
      <w:r w:rsidRPr="00605565">
        <w:rPr>
          <w:rFonts w:ascii="Times New Roman" w:hAnsi="Times New Roman" w:cs="Times New Roman"/>
          <w:color w:val="000000"/>
          <w:sz w:val="24"/>
          <w:szCs w:val="24"/>
        </w:rPr>
        <w:t xml:space="preserve"> koncentracije boje SB 35 ponovljenih mjerenja</w:t>
      </w:r>
    </w:p>
    <w:p w:rsidR="008B2D54" w:rsidRDefault="00DA37BA" w:rsidP="008B2D54">
      <w:pPr>
        <w:spacing w:line="360" w:lineRule="auto"/>
        <w:jc w:val="both"/>
        <w:rPr>
          <w:rFonts w:ascii="Times New Roman" w:hAnsi="Times New Roman" w:cs="Times New Roman"/>
          <w:color w:val="000000"/>
          <w:sz w:val="24"/>
          <w:szCs w:val="24"/>
        </w:rPr>
      </w:pP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x</m:t>
            </m:r>
          </m:e>
        </m:acc>
      </m:oMath>
      <w:r w:rsidR="008B2D54" w:rsidRPr="00605565">
        <w:rPr>
          <w:rFonts w:ascii="Times New Roman" w:hAnsi="Times New Roman" w:cs="Times New Roman"/>
          <w:color w:val="000000"/>
          <w:sz w:val="24"/>
          <w:szCs w:val="24"/>
        </w:rPr>
        <w:t xml:space="preserve"> – </w:t>
      </w:r>
      <w:r w:rsidR="00995AC8">
        <w:rPr>
          <w:rFonts w:ascii="Times New Roman" w:hAnsi="Times New Roman" w:cs="Times New Roman"/>
          <w:color w:val="000000"/>
          <w:sz w:val="24"/>
          <w:szCs w:val="24"/>
        </w:rPr>
        <w:t>aritmetička</w:t>
      </w:r>
      <w:r w:rsidR="00995AC8" w:rsidRPr="00605565">
        <w:rPr>
          <w:rFonts w:ascii="Times New Roman" w:hAnsi="Times New Roman" w:cs="Times New Roman"/>
          <w:color w:val="000000"/>
          <w:sz w:val="24"/>
          <w:szCs w:val="24"/>
        </w:rPr>
        <w:t xml:space="preserve"> </w:t>
      </w:r>
      <w:r w:rsidR="008B2D54" w:rsidRPr="00605565">
        <w:rPr>
          <w:rFonts w:ascii="Times New Roman" w:hAnsi="Times New Roman" w:cs="Times New Roman"/>
          <w:color w:val="000000"/>
          <w:sz w:val="24"/>
          <w:szCs w:val="24"/>
        </w:rPr>
        <w:t>srednja vrijednost koncentracije boje SB 35 ponovljenih mjerenja</w:t>
      </w:r>
    </w:p>
    <w:p w:rsidR="008B2D54" w:rsidRPr="00BE0C2F" w:rsidRDefault="008B2D54" w:rsidP="008B2D54">
      <w:pPr>
        <w:spacing w:line="360" w:lineRule="auto"/>
        <w:jc w:val="both"/>
        <w:rPr>
          <w:rFonts w:ascii="Times New Roman" w:hAnsi="Times New Roman" w:cs="Times New Roman"/>
          <w:color w:val="000000"/>
          <w:sz w:val="24"/>
          <w:szCs w:val="24"/>
        </w:rPr>
      </w:pPr>
    </w:p>
    <w:p w:rsidR="008B2D54" w:rsidRPr="00574DA5"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sidRPr="00574DA5">
        <w:rPr>
          <w:rFonts w:ascii="Times New Roman" w:hAnsi="Times New Roman" w:cs="Times New Roman"/>
          <w:b/>
          <w:sz w:val="24"/>
          <w:szCs w:val="24"/>
        </w:rPr>
        <w:t>preciznost</w:t>
      </w:r>
      <w:r w:rsidRPr="00574DA5">
        <w:rPr>
          <w:rFonts w:ascii="Times New Roman" w:hAnsi="Times New Roman" w:cs="Times New Roman"/>
          <w:sz w:val="24"/>
          <w:szCs w:val="24"/>
        </w:rPr>
        <w:t xml:space="preserve"> – </w:t>
      </w:r>
      <w:r w:rsidRPr="001B0B47">
        <w:rPr>
          <w:rFonts w:ascii="Times New Roman" w:hAnsi="Times New Roman" w:cs="Times New Roman"/>
          <w:i/>
          <w:sz w:val="24"/>
          <w:szCs w:val="24"/>
        </w:rPr>
        <w:t>međupreciznost</w:t>
      </w:r>
      <w:r w:rsidRPr="00574DA5">
        <w:rPr>
          <w:rFonts w:ascii="Times New Roman" w:hAnsi="Times New Roman" w:cs="Times New Roman"/>
          <w:sz w:val="24"/>
          <w:szCs w:val="24"/>
        </w:rPr>
        <w:t xml:space="preserve"> –</w:t>
      </w:r>
      <w:r w:rsidR="00410910">
        <w:rPr>
          <w:rFonts w:ascii="Times New Roman" w:hAnsi="Times New Roman" w:cs="Times New Roman"/>
          <w:sz w:val="24"/>
          <w:szCs w:val="24"/>
        </w:rPr>
        <w:t xml:space="preserve"> izražava preciznost </w:t>
      </w:r>
      <w:r>
        <w:rPr>
          <w:rFonts w:ascii="Times New Roman" w:hAnsi="Times New Roman" w:cs="Times New Roman"/>
          <w:sz w:val="24"/>
          <w:szCs w:val="24"/>
        </w:rPr>
        <w:t xml:space="preserve">koja se pojavljuje prilikom promjena uvjeta u laboratoriju. Međupreciznost je određena na temelju rezultata analiza dva analitičara pri čemu je svaki analitičar odredio sadržaj boje SB 35 u realnom uzorku kroz pet ponovljenih mjerenja i u različitim danima. </w:t>
      </w:r>
      <w:r w:rsidRPr="0063326B">
        <w:rPr>
          <w:rFonts w:ascii="Times New Roman" w:hAnsi="Times New Roman" w:cs="Times New Roman"/>
          <w:sz w:val="24"/>
          <w:szCs w:val="24"/>
        </w:rPr>
        <w:t xml:space="preserve">Izračunata je srednja vrijednost koncentracije boje SB 35 </w:t>
      </w:r>
      <w:r w:rsidR="008E6CE5">
        <w:rPr>
          <w:rFonts w:ascii="Times New Roman" w:hAnsi="Times New Roman" w:cs="Times New Roman"/>
          <w:sz w:val="24"/>
          <w:szCs w:val="24"/>
        </w:rPr>
        <w:t xml:space="preserve">ponovljenih mjerenja (jednadžba </w:t>
      </w:r>
      <w:r w:rsidRPr="0063326B">
        <w:rPr>
          <w:rFonts w:ascii="Times New Roman" w:hAnsi="Times New Roman" w:cs="Times New Roman"/>
          <w:sz w:val="24"/>
          <w:szCs w:val="24"/>
        </w:rPr>
        <w:t>1), s</w:t>
      </w:r>
      <w:r w:rsidR="00A41FE9">
        <w:rPr>
          <w:rFonts w:ascii="Times New Roman" w:hAnsi="Times New Roman" w:cs="Times New Roman"/>
          <w:sz w:val="24"/>
          <w:szCs w:val="24"/>
        </w:rPr>
        <w:t xml:space="preserve">tandardno odstupanje (jednadžba </w:t>
      </w:r>
      <w:r w:rsidRPr="0063326B">
        <w:rPr>
          <w:rFonts w:ascii="Times New Roman" w:hAnsi="Times New Roman" w:cs="Times New Roman"/>
          <w:sz w:val="24"/>
          <w:szCs w:val="24"/>
        </w:rPr>
        <w:t>2) i relativno standardno odstupanje (jednadžba 3)</w:t>
      </w:r>
      <w:r>
        <w:rPr>
          <w:rFonts w:ascii="Times New Roman" w:hAnsi="Times New Roman" w:cs="Times New Roman"/>
          <w:sz w:val="24"/>
          <w:szCs w:val="24"/>
        </w:rPr>
        <w:t>.</w:t>
      </w:r>
    </w:p>
    <w:p w:rsidR="008B2D54" w:rsidRPr="0079055D"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sidRPr="001B0B47">
        <w:rPr>
          <w:rFonts w:ascii="Times New Roman" w:hAnsi="Times New Roman" w:cs="Times New Roman"/>
          <w:b/>
          <w:sz w:val="24"/>
          <w:szCs w:val="24"/>
        </w:rPr>
        <w:t>granica kvantifikacije</w:t>
      </w:r>
      <w:r>
        <w:rPr>
          <w:rFonts w:ascii="Times New Roman" w:hAnsi="Times New Roman" w:cs="Times New Roman"/>
          <w:sz w:val="24"/>
          <w:szCs w:val="24"/>
        </w:rPr>
        <w:t xml:space="preserve"> – određena je  iz omjera signala i šuma koji iznosi: </w:t>
      </w:r>
      <w:r w:rsidRPr="00410910">
        <w:rPr>
          <w:rFonts w:ascii="Times New Roman" w:hAnsi="Times New Roman" w:cs="Times New Roman"/>
          <w:i/>
          <w:sz w:val="24"/>
          <w:szCs w:val="24"/>
        </w:rPr>
        <w:t>S/N</w:t>
      </w:r>
      <w:r>
        <w:rPr>
          <w:rFonts w:ascii="Times New Roman" w:hAnsi="Times New Roman" w:cs="Times New Roman"/>
          <w:sz w:val="24"/>
          <w:szCs w:val="24"/>
        </w:rPr>
        <w:t xml:space="preserve"> = 10:1 </w:t>
      </w:r>
    </w:p>
    <w:p w:rsidR="008B2D54" w:rsidRPr="00AC7EF9"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sidRPr="00AC7EF9">
        <w:rPr>
          <w:rFonts w:ascii="Times New Roman" w:hAnsi="Times New Roman" w:cs="Times New Roman"/>
          <w:b/>
          <w:color w:val="000000"/>
          <w:sz w:val="24"/>
          <w:szCs w:val="24"/>
        </w:rPr>
        <w:t>granica detekcije</w:t>
      </w:r>
      <w:r w:rsidRPr="00AC7EF9">
        <w:rPr>
          <w:rFonts w:ascii="Times New Roman" w:hAnsi="Times New Roman" w:cs="Times New Roman"/>
          <w:color w:val="000000"/>
          <w:sz w:val="24"/>
          <w:szCs w:val="24"/>
        </w:rPr>
        <w:t xml:space="preserve"> – određena je iz omjera signala i šuma koji iznosi:</w:t>
      </w:r>
      <w:r>
        <w:rPr>
          <w:rFonts w:ascii="Times New Roman" w:hAnsi="Times New Roman" w:cs="Times New Roman"/>
          <w:color w:val="000000"/>
          <w:sz w:val="24"/>
          <w:szCs w:val="24"/>
        </w:rPr>
        <w:t xml:space="preserve"> </w:t>
      </w:r>
      <w:r w:rsidRPr="00410910">
        <w:rPr>
          <w:rFonts w:ascii="Times New Roman" w:hAnsi="Times New Roman" w:cs="Times New Roman"/>
          <w:i/>
          <w:color w:val="000000"/>
          <w:sz w:val="24"/>
          <w:szCs w:val="24"/>
        </w:rPr>
        <w:t>S/N</w:t>
      </w:r>
      <w:r w:rsidRPr="00AC7EF9">
        <w:rPr>
          <w:rFonts w:ascii="Times New Roman" w:hAnsi="Times New Roman" w:cs="Times New Roman"/>
          <w:color w:val="000000"/>
          <w:sz w:val="24"/>
          <w:szCs w:val="24"/>
        </w:rPr>
        <w:t xml:space="preserve"> = 3:1</w:t>
      </w:r>
    </w:p>
    <w:p w:rsidR="008B2D54" w:rsidRPr="006569F1" w:rsidRDefault="008B2D54" w:rsidP="008B2D54">
      <w:pPr>
        <w:pStyle w:val="ListParagraph"/>
        <w:numPr>
          <w:ilvl w:val="0"/>
          <w:numId w:val="22"/>
        </w:numPr>
        <w:spacing w:line="360" w:lineRule="auto"/>
        <w:jc w:val="both"/>
        <w:rPr>
          <w:rFonts w:ascii="Times New Roman" w:hAnsi="Times New Roman" w:cs="Times New Roman"/>
          <w:color w:val="000000"/>
          <w:sz w:val="24"/>
          <w:szCs w:val="24"/>
        </w:rPr>
      </w:pPr>
      <w:r w:rsidRPr="00A17E28">
        <w:rPr>
          <w:rFonts w:ascii="Times New Roman" w:hAnsi="Times New Roman" w:cs="Times New Roman"/>
          <w:b/>
          <w:color w:val="000000"/>
          <w:sz w:val="24"/>
          <w:szCs w:val="24"/>
        </w:rPr>
        <w:t>iskoristivost</w:t>
      </w:r>
      <w:r w:rsidRPr="00A17E28">
        <w:rPr>
          <w:rFonts w:ascii="Times New Roman" w:hAnsi="Times New Roman" w:cs="Times New Roman"/>
          <w:color w:val="000000"/>
          <w:sz w:val="24"/>
          <w:szCs w:val="24"/>
        </w:rPr>
        <w:t xml:space="preserve"> – </w:t>
      </w:r>
      <w:r>
        <w:rPr>
          <w:rFonts w:ascii="Times New Roman" w:hAnsi="Times New Roman" w:cs="Times New Roman"/>
          <w:color w:val="000000"/>
          <w:sz w:val="24"/>
          <w:szCs w:val="24"/>
        </w:rPr>
        <w:t>ispitivana je</w:t>
      </w:r>
      <w:r w:rsidRPr="00A17E28">
        <w:rPr>
          <w:rFonts w:ascii="Times New Roman" w:hAnsi="Times New Roman" w:cs="Times New Roman"/>
          <w:color w:val="000000"/>
          <w:sz w:val="24"/>
          <w:szCs w:val="24"/>
        </w:rPr>
        <w:t xml:space="preserve"> na uzorku dizel goriva sa standardnim dodatkom</w:t>
      </w:r>
      <w:r>
        <w:rPr>
          <w:rFonts w:ascii="Times New Roman" w:hAnsi="Times New Roman" w:cs="Times New Roman"/>
          <w:color w:val="000000"/>
          <w:sz w:val="24"/>
          <w:szCs w:val="24"/>
        </w:rPr>
        <w:t xml:space="preserve"> boje</w:t>
      </w:r>
      <w:r w:rsidRPr="00A17E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pri</w:t>
      </w:r>
      <w:r w:rsidRPr="00A17E28">
        <w:rPr>
          <w:rFonts w:ascii="Times New Roman" w:hAnsi="Times New Roman" w:cs="Times New Roman"/>
          <w:color w:val="000000"/>
          <w:sz w:val="24"/>
          <w:szCs w:val="24"/>
        </w:rPr>
        <w:t xml:space="preserve"> četiri različite koncentracije </w:t>
      </w:r>
      <w:r>
        <w:rPr>
          <w:rFonts w:ascii="Times New Roman" w:hAnsi="Times New Roman" w:cs="Times New Roman"/>
          <w:color w:val="000000"/>
          <w:sz w:val="24"/>
          <w:szCs w:val="24"/>
        </w:rPr>
        <w:t>unutar</w:t>
      </w:r>
      <w:r w:rsidRPr="00A17E28">
        <w:rPr>
          <w:rFonts w:ascii="Times New Roman" w:hAnsi="Times New Roman" w:cs="Times New Roman"/>
          <w:color w:val="000000"/>
          <w:sz w:val="24"/>
          <w:szCs w:val="24"/>
        </w:rPr>
        <w:t xml:space="preserve"> linearno</w:t>
      </w:r>
      <w:r>
        <w:rPr>
          <w:rFonts w:ascii="Times New Roman" w:hAnsi="Times New Roman" w:cs="Times New Roman"/>
          <w:color w:val="000000"/>
          <w:sz w:val="24"/>
          <w:szCs w:val="24"/>
        </w:rPr>
        <w:t>g područja</w:t>
      </w:r>
      <w:r w:rsidRPr="00A17E28">
        <w:rPr>
          <w:rFonts w:ascii="Times New Roman" w:hAnsi="Times New Roman" w:cs="Times New Roman"/>
          <w:color w:val="000000"/>
          <w:sz w:val="24"/>
          <w:szCs w:val="24"/>
        </w:rPr>
        <w:t xml:space="preserve">. Iskoristivost je izračunata usporedbom količine </w:t>
      </w:r>
      <w:r>
        <w:rPr>
          <w:rFonts w:ascii="Times New Roman" w:hAnsi="Times New Roman" w:cs="Times New Roman"/>
          <w:color w:val="000000"/>
          <w:sz w:val="24"/>
          <w:szCs w:val="24"/>
        </w:rPr>
        <w:t>boje SB 35</w:t>
      </w:r>
      <w:r w:rsidRPr="00A17E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određene u </w:t>
      </w:r>
      <w:r w:rsidRPr="00A17E28">
        <w:rPr>
          <w:rFonts w:ascii="Times New Roman" w:hAnsi="Times New Roman" w:cs="Times New Roman"/>
          <w:color w:val="000000"/>
          <w:sz w:val="24"/>
          <w:szCs w:val="24"/>
        </w:rPr>
        <w:t>ekstrak</w:t>
      </w:r>
      <w:r>
        <w:rPr>
          <w:rFonts w:ascii="Times New Roman" w:hAnsi="Times New Roman" w:cs="Times New Roman"/>
          <w:color w:val="000000"/>
          <w:sz w:val="24"/>
          <w:szCs w:val="24"/>
        </w:rPr>
        <w:t>tu</w:t>
      </w:r>
      <w:r w:rsidRPr="00A17E28">
        <w:rPr>
          <w:rFonts w:ascii="Times New Roman" w:hAnsi="Times New Roman" w:cs="Times New Roman"/>
          <w:color w:val="000000"/>
          <w:sz w:val="24"/>
          <w:szCs w:val="24"/>
        </w:rPr>
        <w:t xml:space="preserve"> i količine </w:t>
      </w:r>
      <w:r>
        <w:rPr>
          <w:rFonts w:ascii="Times New Roman" w:hAnsi="Times New Roman" w:cs="Times New Roman"/>
          <w:color w:val="000000"/>
          <w:sz w:val="24"/>
          <w:szCs w:val="24"/>
        </w:rPr>
        <w:t>boje dodane u dizel gorivo, prema formuli:</w:t>
      </w:r>
      <w:r w:rsidRPr="00A17E28">
        <w:rPr>
          <w:rFonts w:ascii="Times New Roman" w:hAnsi="Times New Roman" w:cs="Times New Roman"/>
          <w:b/>
          <w:color w:val="000000"/>
          <w:sz w:val="28"/>
          <w:szCs w:val="24"/>
        </w:rPr>
        <w:t xml:space="preserve"> </w:t>
      </w:r>
    </w:p>
    <w:p w:rsidR="008B2D54" w:rsidRPr="006569F1" w:rsidRDefault="008B2D54" w:rsidP="008B2D54">
      <w:pPr>
        <w:tabs>
          <w:tab w:val="center" w:pos="4536"/>
          <w:tab w:val="right" w:pos="893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m:oMath>
        <m:r>
          <w:rPr>
            <w:rFonts w:ascii="Cambria Math" w:hAnsi="Cambria Math" w:cs="Times New Roman"/>
            <w:color w:val="000000"/>
            <w:sz w:val="32"/>
            <w:szCs w:val="32"/>
          </w:rPr>
          <m:t xml:space="preserve">I </m:t>
        </m:r>
        <m:d>
          <m:dPr>
            <m:ctrlPr>
              <w:rPr>
                <w:rFonts w:ascii="Cambria Math" w:hAnsi="Cambria Math" w:cs="Times New Roman"/>
                <w:i/>
                <w:color w:val="000000"/>
                <w:sz w:val="32"/>
                <w:szCs w:val="32"/>
              </w:rPr>
            </m:ctrlPr>
          </m:dPr>
          <m:e>
            <m:r>
              <w:rPr>
                <w:rFonts w:ascii="Cambria Math" w:hAnsi="Cambria Math" w:cs="Times New Roman"/>
                <w:color w:val="000000"/>
                <w:sz w:val="32"/>
                <w:szCs w:val="32"/>
              </w:rPr>
              <m:t>%</m:t>
            </m:r>
          </m:e>
        </m:d>
        <m:r>
          <w:rPr>
            <w:rFonts w:ascii="Cambria Math" w:hAnsi="Cambria Math" w:cs="Times New Roman"/>
            <w:color w:val="000000"/>
            <w:sz w:val="32"/>
            <w:szCs w:val="32"/>
          </w:rPr>
          <m:t>=</m:t>
        </m:r>
        <m:f>
          <m:fPr>
            <m:ctrlPr>
              <w:rPr>
                <w:rFonts w:ascii="Cambria Math" w:hAnsi="Cambria Math" w:cs="Times New Roman"/>
                <w:i/>
                <w:color w:val="000000"/>
                <w:sz w:val="32"/>
                <w:szCs w:val="32"/>
              </w:rPr>
            </m:ctrlPr>
          </m:fPr>
          <m:num>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γ(SB 35)</m:t>
                </m:r>
              </m:e>
              <m:sub>
                <m:r>
                  <w:rPr>
                    <w:rFonts w:ascii="Cambria Math" w:hAnsi="Cambria Math" w:cs="Times New Roman"/>
                    <w:color w:val="000000"/>
                    <w:sz w:val="32"/>
                    <w:szCs w:val="32"/>
                  </w:rPr>
                  <m:t>ekstrakt</m:t>
                </m:r>
              </m:sub>
            </m:sSub>
          </m:num>
          <m:den>
            <m:sSub>
              <m:sSubPr>
                <m:ctrlPr>
                  <w:rPr>
                    <w:rFonts w:ascii="Cambria Math" w:hAnsi="Cambria Math" w:cs="Times New Roman"/>
                    <w:i/>
                    <w:color w:val="000000"/>
                    <w:sz w:val="32"/>
                    <w:szCs w:val="32"/>
                  </w:rPr>
                </m:ctrlPr>
              </m:sSubPr>
              <m:e>
                <m:r>
                  <w:rPr>
                    <w:rFonts w:ascii="Cambria Math" w:hAnsi="Cambria Math" w:cs="Times New Roman"/>
                    <w:color w:val="000000"/>
                    <w:sz w:val="32"/>
                    <w:szCs w:val="32"/>
                  </w:rPr>
                  <m:t>γ(SB 35)</m:t>
                </m:r>
              </m:e>
              <m:sub>
                <m:r>
                  <w:rPr>
                    <w:rFonts w:ascii="Cambria Math" w:hAnsi="Cambria Math" w:cs="Times New Roman"/>
                    <w:color w:val="000000"/>
                    <w:sz w:val="32"/>
                    <w:szCs w:val="32"/>
                  </w:rPr>
                  <m:t>uzorak</m:t>
                </m:r>
              </m:sub>
            </m:sSub>
          </m:den>
        </m:f>
        <m:r>
          <w:rPr>
            <w:rFonts w:ascii="Cambria Math" w:hAnsi="Cambria Math" w:cs="Times New Roman"/>
            <w:color w:val="000000"/>
            <w:sz w:val="32"/>
            <w:szCs w:val="32"/>
          </w:rPr>
          <m:t>∙100</m:t>
        </m:r>
      </m:oMath>
      <w:r>
        <w:rPr>
          <w:rFonts w:ascii="Times New Roman" w:hAnsi="Times New Roman" w:cs="Times New Roman"/>
          <w:color w:val="000000"/>
          <w:sz w:val="24"/>
          <w:szCs w:val="24"/>
        </w:rPr>
        <w:tab/>
        <w:t>(4)</w:t>
      </w:r>
    </w:p>
    <w:p w:rsidR="008B2D54" w:rsidRDefault="008B2D54" w:rsidP="008B2D5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gdje je:</w:t>
      </w:r>
    </w:p>
    <w:p w:rsidR="008B2D54" w:rsidRDefault="008B2D54" w:rsidP="008B2D54">
      <w:pPr>
        <w:spacing w:after="0" w:line="360" w:lineRule="auto"/>
        <w:jc w:val="both"/>
        <w:rPr>
          <w:rFonts w:ascii="Times New Roman" w:hAnsi="Times New Roman" w:cs="Times New Roman"/>
          <w:color w:val="000000"/>
          <w:sz w:val="24"/>
          <w:szCs w:val="24"/>
        </w:rPr>
      </w:pPr>
      <w:r w:rsidRPr="006569F1">
        <w:rPr>
          <w:rFonts w:ascii="Times New Roman" w:hAnsi="Times New Roman" w:cs="Times New Roman"/>
          <w:i/>
          <w:color w:val="000000"/>
          <w:sz w:val="24"/>
          <w:szCs w:val="24"/>
        </w:rPr>
        <w:t>I</w:t>
      </w:r>
      <w:r>
        <w:rPr>
          <w:rFonts w:ascii="Times New Roman" w:hAnsi="Times New Roman" w:cs="Times New Roman"/>
          <w:color w:val="000000"/>
          <w:sz w:val="24"/>
          <w:szCs w:val="24"/>
        </w:rPr>
        <w:t xml:space="preserve"> – iskoristivost postupka SPE ekstrakcije, %</w:t>
      </w:r>
    </w:p>
    <w:p w:rsidR="008B2D54" w:rsidRDefault="008B2D54" w:rsidP="008B2D54">
      <w:pPr>
        <w:spacing w:after="0" w:line="360" w:lineRule="auto"/>
        <w:jc w:val="both"/>
        <w:rPr>
          <w:rFonts w:ascii="Times New Roman" w:hAnsi="Times New Roman" w:cs="Times New Roman"/>
          <w:color w:val="000000"/>
          <w:sz w:val="24"/>
          <w:szCs w:val="24"/>
        </w:rPr>
      </w:pPr>
      <w:r w:rsidRPr="006569F1">
        <w:rPr>
          <w:rFonts w:ascii="Times New Roman" w:hAnsi="Times New Roman" w:cs="Times New Roman"/>
          <w:i/>
          <w:color w:val="000000"/>
          <w:sz w:val="24"/>
          <w:szCs w:val="24"/>
        </w:rPr>
        <w:sym w:font="Symbol" w:char="F067"/>
      </w:r>
      <w:r>
        <w:rPr>
          <w:rFonts w:ascii="Times New Roman" w:hAnsi="Times New Roman" w:cs="Times New Roman"/>
          <w:color w:val="000000"/>
          <w:sz w:val="24"/>
          <w:szCs w:val="24"/>
        </w:rPr>
        <w:t>(SB 35)</w:t>
      </w:r>
      <w:r w:rsidRPr="006569F1">
        <w:rPr>
          <w:rFonts w:ascii="Times New Roman" w:hAnsi="Times New Roman" w:cs="Times New Roman"/>
          <w:color w:val="000000"/>
          <w:sz w:val="24"/>
          <w:szCs w:val="24"/>
          <w:vertAlign w:val="subscript"/>
        </w:rPr>
        <w:t>ekstrakt</w:t>
      </w:r>
      <w:r>
        <w:rPr>
          <w:rFonts w:ascii="Times New Roman" w:hAnsi="Times New Roman" w:cs="Times New Roman"/>
          <w:color w:val="000000"/>
          <w:sz w:val="24"/>
          <w:szCs w:val="24"/>
        </w:rPr>
        <w:t xml:space="preserve"> – masena koncentracija boje određena u ekstraktu, mg</w:t>
      </w:r>
      <w:r>
        <w:rPr>
          <w:rFonts w:ascii="Times New Roman" w:hAnsi="Times New Roman" w:cs="Times New Roman"/>
          <w:color w:val="000000"/>
          <w:sz w:val="24"/>
          <w:szCs w:val="24"/>
        </w:rPr>
        <w:sym w:font="Symbol" w:char="F0D7"/>
      </w:r>
      <w:r>
        <w:rPr>
          <w:rFonts w:ascii="Times New Roman" w:hAnsi="Times New Roman" w:cs="Times New Roman"/>
          <w:color w:val="000000"/>
          <w:sz w:val="24"/>
          <w:szCs w:val="24"/>
        </w:rPr>
        <w:t>L</w:t>
      </w:r>
      <w:r w:rsidRPr="006569F1">
        <w:rPr>
          <w:rFonts w:ascii="Times New Roman" w:hAnsi="Times New Roman" w:cs="Times New Roman"/>
          <w:color w:val="000000"/>
          <w:sz w:val="24"/>
          <w:szCs w:val="24"/>
          <w:vertAlign w:val="superscript"/>
        </w:rPr>
        <w:t>-1</w:t>
      </w:r>
    </w:p>
    <w:p w:rsidR="008B2D54" w:rsidRDefault="008B2D54" w:rsidP="008B2D54">
      <w:pPr>
        <w:spacing w:line="360" w:lineRule="auto"/>
        <w:jc w:val="both"/>
        <w:rPr>
          <w:rFonts w:ascii="Times New Roman" w:hAnsi="Times New Roman" w:cs="Times New Roman"/>
          <w:color w:val="000000"/>
          <w:sz w:val="24"/>
          <w:szCs w:val="24"/>
          <w:vertAlign w:val="superscript"/>
        </w:rPr>
      </w:pPr>
      <w:r w:rsidRPr="00A756F0">
        <w:rPr>
          <w:rFonts w:ascii="Times New Roman" w:hAnsi="Times New Roman" w:cs="Times New Roman"/>
          <w:i/>
          <w:color w:val="000000"/>
          <w:sz w:val="24"/>
          <w:szCs w:val="24"/>
        </w:rPr>
        <w:sym w:font="Symbol" w:char="F067"/>
      </w:r>
      <w:r>
        <w:rPr>
          <w:rFonts w:ascii="Times New Roman" w:hAnsi="Times New Roman" w:cs="Times New Roman"/>
          <w:color w:val="000000"/>
          <w:sz w:val="24"/>
          <w:szCs w:val="24"/>
        </w:rPr>
        <w:t>(SB 35)</w:t>
      </w:r>
      <w:r w:rsidRPr="006569F1">
        <w:rPr>
          <w:rFonts w:ascii="Times New Roman" w:hAnsi="Times New Roman" w:cs="Times New Roman"/>
          <w:color w:val="000000"/>
          <w:sz w:val="24"/>
          <w:szCs w:val="24"/>
          <w:vertAlign w:val="subscript"/>
        </w:rPr>
        <w:t>uzorak</w:t>
      </w:r>
      <w:r>
        <w:rPr>
          <w:rFonts w:ascii="Times New Roman" w:hAnsi="Times New Roman" w:cs="Times New Roman"/>
          <w:color w:val="000000"/>
          <w:sz w:val="24"/>
          <w:szCs w:val="24"/>
        </w:rPr>
        <w:t xml:space="preserve"> – masena koncentracija boje dodana u uzorak dizel goriva, mg</w:t>
      </w:r>
      <w:r>
        <w:rPr>
          <w:rFonts w:ascii="Times New Roman" w:hAnsi="Times New Roman" w:cs="Times New Roman"/>
          <w:color w:val="000000"/>
          <w:sz w:val="24"/>
          <w:szCs w:val="24"/>
        </w:rPr>
        <w:sym w:font="Symbol" w:char="F0D7"/>
      </w:r>
      <w:r>
        <w:rPr>
          <w:rFonts w:ascii="Times New Roman" w:hAnsi="Times New Roman" w:cs="Times New Roman"/>
          <w:color w:val="000000"/>
          <w:sz w:val="24"/>
          <w:szCs w:val="24"/>
        </w:rPr>
        <w:t>L</w:t>
      </w:r>
      <w:r w:rsidRPr="00BE20B3">
        <w:rPr>
          <w:rFonts w:ascii="Times New Roman" w:hAnsi="Times New Roman" w:cs="Times New Roman"/>
          <w:color w:val="000000"/>
          <w:sz w:val="24"/>
          <w:szCs w:val="24"/>
          <w:vertAlign w:val="superscript"/>
        </w:rPr>
        <w:t>-1</w:t>
      </w:r>
    </w:p>
    <w:p w:rsidR="00924A52" w:rsidRDefault="00924A52" w:rsidP="00D842F4">
      <w:pPr>
        <w:spacing w:line="360" w:lineRule="auto"/>
        <w:rPr>
          <w:rFonts w:ascii="Times New Roman" w:hAnsi="Times New Roman" w:cs="Times New Roman"/>
          <w:b/>
          <w:color w:val="548DD4" w:themeColor="text2" w:themeTint="99"/>
          <w:sz w:val="52"/>
          <w:szCs w:val="52"/>
        </w:rPr>
      </w:pPr>
    </w:p>
    <w:p w:rsidR="00D842F4" w:rsidRDefault="00D842F4" w:rsidP="00D842F4">
      <w:pPr>
        <w:spacing w:line="360" w:lineRule="auto"/>
        <w:rPr>
          <w:rFonts w:ascii="Times New Roman" w:hAnsi="Times New Roman" w:cs="Times New Roman"/>
          <w:b/>
          <w:color w:val="548DD4" w:themeColor="text2" w:themeTint="99"/>
          <w:sz w:val="52"/>
          <w:szCs w:val="52"/>
        </w:rPr>
      </w:pPr>
    </w:p>
    <w:p w:rsidR="00D842F4" w:rsidRDefault="00D842F4" w:rsidP="00D842F4">
      <w:pPr>
        <w:spacing w:line="360" w:lineRule="auto"/>
        <w:rPr>
          <w:rFonts w:ascii="Times New Roman" w:hAnsi="Times New Roman" w:cs="Times New Roman"/>
          <w:b/>
          <w:color w:val="548DD4" w:themeColor="text2" w:themeTint="99"/>
          <w:sz w:val="52"/>
          <w:szCs w:val="52"/>
        </w:rPr>
      </w:pPr>
    </w:p>
    <w:p w:rsidR="00CC30A4" w:rsidRDefault="00CC30A4" w:rsidP="000F7EEF">
      <w:pPr>
        <w:spacing w:line="360" w:lineRule="auto"/>
        <w:jc w:val="right"/>
        <w:rPr>
          <w:rFonts w:ascii="Times New Roman" w:hAnsi="Times New Roman" w:cs="Times New Roman"/>
          <w:b/>
          <w:color w:val="548DD4" w:themeColor="text2" w:themeTint="99"/>
          <w:sz w:val="52"/>
          <w:szCs w:val="52"/>
        </w:rPr>
      </w:pPr>
      <w:r w:rsidRPr="00817730">
        <w:rPr>
          <w:rFonts w:ascii="Times New Roman" w:hAnsi="Times New Roman" w:cs="Times New Roman"/>
          <w:b/>
          <w:color w:val="548DD4" w:themeColor="text2" w:themeTint="99"/>
          <w:sz w:val="52"/>
          <w:szCs w:val="52"/>
        </w:rPr>
        <w:t xml:space="preserve">4. </w:t>
      </w:r>
      <w:r w:rsidR="00D40411">
        <w:rPr>
          <w:rFonts w:ascii="Times New Roman" w:hAnsi="Times New Roman" w:cs="Times New Roman"/>
          <w:b/>
          <w:color w:val="548DD4" w:themeColor="text2" w:themeTint="99"/>
          <w:sz w:val="52"/>
          <w:szCs w:val="52"/>
        </w:rPr>
        <w:t>REZULTATI I RASPRAVA</w:t>
      </w:r>
    </w:p>
    <w:p w:rsidR="00D40411" w:rsidRPr="00817730" w:rsidRDefault="00D40411" w:rsidP="00D40411">
      <w:pPr>
        <w:spacing w:line="360" w:lineRule="auto"/>
        <w:jc w:val="center"/>
        <w:rPr>
          <w:rFonts w:ascii="Times New Roman" w:hAnsi="Times New Roman" w:cs="Times New Roman"/>
          <w:b/>
          <w:color w:val="000000"/>
          <w:sz w:val="52"/>
          <w:szCs w:val="52"/>
        </w:rPr>
      </w:pPr>
    </w:p>
    <w:p w:rsidR="0079055D" w:rsidRDefault="0079055D" w:rsidP="00935726">
      <w:pPr>
        <w:spacing w:line="360" w:lineRule="auto"/>
        <w:jc w:val="both"/>
        <w:rPr>
          <w:rFonts w:ascii="Times New Roman" w:hAnsi="Times New Roman" w:cs="Times New Roman"/>
          <w:b/>
          <w:color w:val="000000"/>
          <w:sz w:val="28"/>
          <w:szCs w:val="24"/>
        </w:rPr>
      </w:pPr>
    </w:p>
    <w:p w:rsidR="0079055D" w:rsidRDefault="0079055D" w:rsidP="00935726">
      <w:pPr>
        <w:spacing w:line="360" w:lineRule="auto"/>
        <w:jc w:val="both"/>
        <w:rPr>
          <w:rFonts w:ascii="Times New Roman" w:hAnsi="Times New Roman" w:cs="Times New Roman"/>
          <w:b/>
          <w:color w:val="000000"/>
          <w:sz w:val="28"/>
          <w:szCs w:val="24"/>
        </w:rPr>
      </w:pPr>
    </w:p>
    <w:p w:rsidR="00C14D7E" w:rsidRDefault="00C14D7E" w:rsidP="00C14D7E">
      <w:pPr>
        <w:spacing w:line="360" w:lineRule="auto"/>
        <w:jc w:val="right"/>
        <w:rPr>
          <w:rFonts w:ascii="Times New Roman" w:hAnsi="Times New Roman" w:cs="Times New Roman"/>
          <w:b/>
          <w:color w:val="548DD4" w:themeColor="text2" w:themeTint="99"/>
          <w:sz w:val="52"/>
          <w:szCs w:val="52"/>
        </w:rPr>
      </w:pPr>
    </w:p>
    <w:p w:rsidR="00A474F9" w:rsidRDefault="00A474F9" w:rsidP="00C14D7E">
      <w:pPr>
        <w:spacing w:line="360" w:lineRule="auto"/>
        <w:jc w:val="right"/>
        <w:rPr>
          <w:rFonts w:ascii="Times New Roman" w:hAnsi="Times New Roman" w:cs="Times New Roman"/>
          <w:b/>
          <w:color w:val="548DD4" w:themeColor="text2" w:themeTint="99"/>
          <w:sz w:val="52"/>
          <w:szCs w:val="52"/>
        </w:rPr>
      </w:pPr>
    </w:p>
    <w:p w:rsidR="00A474F9" w:rsidRDefault="00A474F9" w:rsidP="00C14D7E">
      <w:pPr>
        <w:spacing w:line="360" w:lineRule="auto"/>
        <w:jc w:val="right"/>
        <w:rPr>
          <w:rFonts w:ascii="Times New Roman" w:hAnsi="Times New Roman" w:cs="Times New Roman"/>
          <w:b/>
          <w:color w:val="548DD4" w:themeColor="text2" w:themeTint="99"/>
          <w:sz w:val="52"/>
          <w:szCs w:val="52"/>
        </w:rPr>
      </w:pPr>
    </w:p>
    <w:p w:rsidR="00A474F9" w:rsidRDefault="00A474F9"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D40411" w:rsidRDefault="00D40411" w:rsidP="00613C90">
      <w:pPr>
        <w:spacing w:line="360" w:lineRule="auto"/>
        <w:jc w:val="both"/>
        <w:rPr>
          <w:rFonts w:ascii="Times New Roman" w:hAnsi="Times New Roman" w:cs="Times New Roman"/>
          <w:b/>
          <w:color w:val="548DD4" w:themeColor="text2" w:themeTint="99"/>
          <w:sz w:val="52"/>
          <w:szCs w:val="52"/>
        </w:rPr>
      </w:pPr>
    </w:p>
    <w:p w:rsidR="00D40411" w:rsidRDefault="00D40411" w:rsidP="00613C90">
      <w:pPr>
        <w:spacing w:line="360" w:lineRule="auto"/>
        <w:jc w:val="both"/>
        <w:rPr>
          <w:rFonts w:ascii="Times New Roman" w:hAnsi="Times New Roman" w:cs="Times New Roman"/>
          <w:b/>
          <w:color w:val="000000" w:themeColor="text1"/>
          <w:sz w:val="28"/>
          <w:szCs w:val="28"/>
        </w:rPr>
      </w:pPr>
    </w:p>
    <w:p w:rsidR="008B2D54" w:rsidRDefault="008B2D54" w:rsidP="008B2D54">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4.1. OPTIMIZACIJA EKSTRAKCIJE ČVRSTOM FAZOM</w:t>
      </w:r>
    </w:p>
    <w:p w:rsidR="008B2D54" w:rsidRDefault="008B2D54" w:rsidP="008B2D5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Izravna</w:t>
      </w:r>
      <w:r w:rsidRPr="0072389A">
        <w:rPr>
          <w:rFonts w:ascii="Times New Roman" w:hAnsi="Times New Roman" w:cs="Times New Roman"/>
          <w:color w:val="000000" w:themeColor="text1"/>
          <w:sz w:val="24"/>
          <w:szCs w:val="24"/>
        </w:rPr>
        <w:t xml:space="preserve"> analiza boje SB 35 u dizel gorivima je vrlo kompleksna, zahvaljujući niskoj koncentraciji plave boje u uzorcima goriva. Tako male koncentracije predstavljaju izazov za izolaciju, detekciju i kvant</w:t>
      </w:r>
      <w:r w:rsidR="00924A52">
        <w:rPr>
          <w:rFonts w:ascii="Times New Roman" w:hAnsi="Times New Roman" w:cs="Times New Roman"/>
          <w:color w:val="000000" w:themeColor="text1"/>
          <w:sz w:val="24"/>
          <w:szCs w:val="24"/>
        </w:rPr>
        <w:t>itativno određivanje boje SB 35. S</w:t>
      </w:r>
      <w:r w:rsidRPr="0072389A">
        <w:rPr>
          <w:rFonts w:ascii="Times New Roman" w:hAnsi="Times New Roman" w:cs="Times New Roman"/>
          <w:color w:val="000000" w:themeColor="text1"/>
          <w:sz w:val="24"/>
          <w:szCs w:val="24"/>
        </w:rPr>
        <w:t xml:space="preserve">toga je potrebno pronaći adekvatnu metodu pripreme uzorka. Priprema uzorka je vrlo važan, zapravo, nužan korak u razvoju metode. Metoda pripreme uzorka mora omogućiti uklanjanje </w:t>
      </w:r>
      <w:r>
        <w:rPr>
          <w:rFonts w:ascii="Times New Roman" w:hAnsi="Times New Roman" w:cs="Times New Roman"/>
          <w:color w:val="000000" w:themeColor="text1"/>
          <w:sz w:val="24"/>
          <w:szCs w:val="24"/>
        </w:rPr>
        <w:t>sastojaka matice uzorka</w:t>
      </w:r>
      <w:r w:rsidRPr="0072389A">
        <w:rPr>
          <w:rFonts w:ascii="Times New Roman" w:hAnsi="Times New Roman" w:cs="Times New Roman"/>
          <w:color w:val="000000" w:themeColor="text1"/>
          <w:sz w:val="24"/>
          <w:szCs w:val="24"/>
        </w:rPr>
        <w:t xml:space="preserve"> koje interferiraju s analitom (slično vrijeme zadržavanja), kao i istovremeno koncentriranje samog analita. Ključna točka kod ekstrakcije čvrstom fazom je izbor sorbensa. Izbor sorbensa ovisi o prirodi analita, interakcijama sorbensa s analit</w:t>
      </w:r>
      <w:r>
        <w:rPr>
          <w:rFonts w:ascii="Times New Roman" w:hAnsi="Times New Roman" w:cs="Times New Roman"/>
          <w:color w:val="000000" w:themeColor="text1"/>
          <w:sz w:val="24"/>
          <w:szCs w:val="24"/>
        </w:rPr>
        <w:t>om</w:t>
      </w:r>
      <w:r w:rsidRPr="007238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kao i o matici uzorka te njenim</w:t>
      </w:r>
      <w:r w:rsidRPr="0072389A">
        <w:rPr>
          <w:rFonts w:ascii="Times New Roman" w:hAnsi="Times New Roman" w:cs="Times New Roman"/>
          <w:color w:val="000000" w:themeColor="text1"/>
          <w:sz w:val="24"/>
          <w:szCs w:val="24"/>
        </w:rPr>
        <w:t xml:space="preserve"> interakci</w:t>
      </w:r>
      <w:r w:rsidR="00DD5B5B">
        <w:rPr>
          <w:rFonts w:ascii="Times New Roman" w:hAnsi="Times New Roman" w:cs="Times New Roman"/>
          <w:color w:val="000000" w:themeColor="text1"/>
          <w:sz w:val="24"/>
          <w:szCs w:val="24"/>
        </w:rPr>
        <w:t>jama sa sorbensom i analitom [37</w:t>
      </w:r>
      <w:r w:rsidRPr="0072389A">
        <w:rPr>
          <w:rFonts w:ascii="Times New Roman" w:hAnsi="Times New Roman" w:cs="Times New Roman"/>
          <w:color w:val="000000" w:themeColor="text1"/>
          <w:sz w:val="24"/>
          <w:szCs w:val="24"/>
        </w:rPr>
        <w:t>].</w:t>
      </w:r>
    </w:p>
    <w:p w:rsidR="008B2D54" w:rsidRDefault="008B2D54" w:rsidP="008B2D5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Cilj optimizacije postupka pripreme uzorka bio je odabrati vrstu sorbensa i masu sorbensa te otapalo, odnosno smjesu otapala za eluiranje koji će dati najbolju iskoristivost za ekstrakciju boje SB 35 iz uzorka dizel goriva. </w:t>
      </w:r>
    </w:p>
    <w:p w:rsidR="00924A52" w:rsidRDefault="00924A52" w:rsidP="00924A52">
      <w:pPr>
        <w:spacing w:line="360" w:lineRule="auto"/>
        <w:jc w:val="both"/>
        <w:rPr>
          <w:rFonts w:ascii="Times New Roman" w:hAnsi="Times New Roman" w:cs="Times New Roman"/>
          <w:color w:val="000000" w:themeColor="text1"/>
          <w:sz w:val="24"/>
          <w:szCs w:val="24"/>
        </w:rPr>
      </w:pPr>
      <w:r w:rsidRPr="0072389A">
        <w:rPr>
          <w:rFonts w:ascii="Times New Roman" w:hAnsi="Times New Roman" w:cs="Times New Roman"/>
          <w:color w:val="000000" w:themeColor="text1"/>
          <w:sz w:val="24"/>
          <w:szCs w:val="24"/>
        </w:rPr>
        <w:t>U preliminarnim eksperimentima ekstrakcije čvrstom fazom</w:t>
      </w:r>
      <w:r>
        <w:rPr>
          <w:rFonts w:ascii="Times New Roman" w:hAnsi="Times New Roman" w:cs="Times New Roman"/>
          <w:color w:val="000000" w:themeColor="text1"/>
          <w:sz w:val="24"/>
          <w:szCs w:val="24"/>
        </w:rPr>
        <w:t xml:space="preserve"> uspoređivana je učinkovitost ekstrakcije</w:t>
      </w:r>
      <w:r w:rsidRPr="007238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korištenjem dva </w:t>
      </w:r>
      <w:r w:rsidRPr="0072389A">
        <w:rPr>
          <w:rFonts w:ascii="Times New Roman" w:hAnsi="Times New Roman" w:cs="Times New Roman"/>
          <w:color w:val="000000" w:themeColor="text1"/>
          <w:sz w:val="24"/>
          <w:szCs w:val="24"/>
        </w:rPr>
        <w:t>različit</w:t>
      </w:r>
      <w:r>
        <w:rPr>
          <w:rFonts w:ascii="Times New Roman" w:hAnsi="Times New Roman" w:cs="Times New Roman"/>
          <w:color w:val="000000" w:themeColor="text1"/>
          <w:sz w:val="24"/>
          <w:szCs w:val="24"/>
        </w:rPr>
        <w:t>a</w:t>
      </w:r>
      <w:r w:rsidRPr="0072389A">
        <w:rPr>
          <w:rFonts w:ascii="Times New Roman" w:hAnsi="Times New Roman" w:cs="Times New Roman"/>
          <w:color w:val="000000" w:themeColor="text1"/>
          <w:sz w:val="24"/>
          <w:szCs w:val="24"/>
        </w:rPr>
        <w:t xml:space="preserve"> sorbens</w:t>
      </w:r>
      <w:r>
        <w:rPr>
          <w:rFonts w:ascii="Times New Roman" w:hAnsi="Times New Roman" w:cs="Times New Roman"/>
          <w:color w:val="000000" w:themeColor="text1"/>
          <w:sz w:val="24"/>
          <w:szCs w:val="24"/>
        </w:rPr>
        <w:t>a,</w:t>
      </w:r>
      <w:r w:rsidRPr="0072389A">
        <w:rPr>
          <w:rFonts w:ascii="Times New Roman" w:hAnsi="Times New Roman" w:cs="Times New Roman"/>
          <w:color w:val="000000" w:themeColor="text1"/>
          <w:sz w:val="24"/>
          <w:szCs w:val="24"/>
        </w:rPr>
        <w:t xml:space="preserve"> </w:t>
      </w:r>
      <w:r w:rsidRPr="002B436A">
        <w:rPr>
          <w:rFonts w:ascii="Times New Roman" w:hAnsi="Times New Roman" w:cs="Times New Roman"/>
          <w:color w:val="000000" w:themeColor="text1"/>
          <w:sz w:val="24"/>
          <w:szCs w:val="24"/>
        </w:rPr>
        <w:t>silikagel</w:t>
      </w:r>
      <w:r>
        <w:rPr>
          <w:rFonts w:ascii="Times New Roman" w:hAnsi="Times New Roman" w:cs="Times New Roman"/>
          <w:color w:val="000000" w:themeColor="text1"/>
          <w:sz w:val="24"/>
          <w:szCs w:val="24"/>
        </w:rPr>
        <w:t xml:space="preserve">a </w:t>
      </w:r>
      <w:r w:rsidRPr="002B436A">
        <w:rPr>
          <w:rFonts w:ascii="Times New Roman" w:hAnsi="Times New Roman" w:cs="Times New Roman"/>
          <w:color w:val="000000" w:themeColor="text1"/>
          <w:sz w:val="24"/>
          <w:szCs w:val="24"/>
        </w:rPr>
        <w:t>i polimernog sorbensa Strata X</w:t>
      </w:r>
      <w:r>
        <w:rPr>
          <w:rFonts w:ascii="Times New Roman" w:hAnsi="Times New Roman" w:cs="Times New Roman"/>
          <w:color w:val="000000" w:themeColor="text1"/>
          <w:sz w:val="24"/>
          <w:szCs w:val="24"/>
        </w:rPr>
        <w:t>. Također, ispitana su različita otapala za eluiranje</w:t>
      </w:r>
      <w:r w:rsidRPr="007238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 temelju rezultata preliminarnih istraživanja, s</w:t>
      </w:r>
      <w:r w:rsidRPr="0072389A">
        <w:rPr>
          <w:rFonts w:ascii="Times New Roman" w:hAnsi="Times New Roman" w:cs="Times New Roman"/>
          <w:color w:val="000000" w:themeColor="text1"/>
          <w:sz w:val="24"/>
          <w:szCs w:val="24"/>
        </w:rPr>
        <w:t xml:space="preserve">ilikagel je odabran kao pogodniji sorbens </w:t>
      </w:r>
      <w:r>
        <w:rPr>
          <w:rFonts w:ascii="Times New Roman" w:hAnsi="Times New Roman" w:cs="Times New Roman"/>
          <w:color w:val="000000" w:themeColor="text1"/>
          <w:sz w:val="24"/>
          <w:szCs w:val="24"/>
        </w:rPr>
        <w:t>jer je s njim postignuta bolja učinkovitost ekstrakcije</w:t>
      </w:r>
      <w:r w:rsidR="0041091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Nadalje, rezultati preliminarnih eksperimenata pokazali su zadovoljavajuću učinkovitost ekstrakcije korištenjem kloroforma, acetonitrila, etil-acetata, diklormetana i heptana kao otapala za eluiranje.</w:t>
      </w:r>
    </w:p>
    <w:p w:rsidR="008B2D54" w:rsidRDefault="008B2D54" w:rsidP="008B2D5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 sljedećem nizu eksperimenata ispitana je učinkovitost ekstrakci</w:t>
      </w:r>
      <w:r w:rsidR="00546BCA">
        <w:rPr>
          <w:rFonts w:ascii="Times New Roman" w:hAnsi="Times New Roman" w:cs="Times New Roman"/>
          <w:color w:val="000000" w:themeColor="text1"/>
          <w:sz w:val="24"/>
          <w:szCs w:val="24"/>
        </w:rPr>
        <w:t>je korišt</w:t>
      </w:r>
      <w:r w:rsidR="00DD5B5B">
        <w:rPr>
          <w:rFonts w:ascii="Times New Roman" w:hAnsi="Times New Roman" w:cs="Times New Roman"/>
          <w:color w:val="000000" w:themeColor="text1"/>
          <w:sz w:val="24"/>
          <w:szCs w:val="24"/>
        </w:rPr>
        <w:t>enjem smjesa izabranih otap</w:t>
      </w:r>
      <w:r w:rsidR="00410910">
        <w:rPr>
          <w:rFonts w:ascii="Times New Roman" w:hAnsi="Times New Roman" w:cs="Times New Roman"/>
          <w:color w:val="000000" w:themeColor="text1"/>
          <w:sz w:val="24"/>
          <w:szCs w:val="24"/>
        </w:rPr>
        <w:t xml:space="preserve">ala. </w:t>
      </w:r>
      <w:r w:rsidR="00DD5B5B">
        <w:rPr>
          <w:rFonts w:ascii="Times New Roman" w:hAnsi="Times New Roman" w:cs="Times New Roman"/>
          <w:color w:val="000000" w:themeColor="text1"/>
          <w:sz w:val="24"/>
          <w:szCs w:val="24"/>
        </w:rPr>
        <w:t xml:space="preserve">Svi </w:t>
      </w:r>
      <w:r>
        <w:rPr>
          <w:rFonts w:ascii="Times New Roman" w:hAnsi="Times New Roman" w:cs="Times New Roman"/>
          <w:color w:val="000000" w:themeColor="text1"/>
          <w:sz w:val="24"/>
          <w:szCs w:val="24"/>
        </w:rPr>
        <w:t xml:space="preserve">eksperimenti provedeni su korištenjem uzorka dizel goriva EURODISEL BS sa </w:t>
      </w:r>
      <w:r w:rsidR="007879F9">
        <w:rPr>
          <w:rFonts w:ascii="Times New Roman" w:hAnsi="Times New Roman" w:cs="Times New Roman"/>
          <w:color w:val="000000" w:themeColor="text1"/>
          <w:sz w:val="24"/>
          <w:szCs w:val="24"/>
        </w:rPr>
        <w:t xml:space="preserve">standardnim dodatkom boje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Pr>
          <w:rFonts w:ascii="Times New Roman" w:hAnsi="Times New Roman" w:cs="Times New Roman"/>
          <w:color w:val="000000" w:themeColor="text1"/>
          <w:sz w:val="24"/>
          <w:szCs w:val="24"/>
        </w:rPr>
        <w:t xml:space="preserve">) te 200 mg silikagela kao sorbensa. Svi eksperimenti provedeni su analizom tri paralelna uzorka i slijepe probe, pri čemu je kao slijepa </w:t>
      </w:r>
      <w:r w:rsidR="00410910">
        <w:rPr>
          <w:rFonts w:ascii="Times New Roman" w:hAnsi="Times New Roman" w:cs="Times New Roman"/>
          <w:color w:val="000000" w:themeColor="text1"/>
          <w:sz w:val="24"/>
          <w:szCs w:val="24"/>
        </w:rPr>
        <w:t>proba korišteno</w:t>
      </w:r>
      <w:r>
        <w:rPr>
          <w:rFonts w:ascii="Times New Roman" w:hAnsi="Times New Roman" w:cs="Times New Roman"/>
          <w:color w:val="000000" w:themeColor="text1"/>
          <w:sz w:val="24"/>
          <w:szCs w:val="24"/>
        </w:rPr>
        <w:t xml:space="preserve"> </w:t>
      </w:r>
      <w:r w:rsidRPr="008D19B4">
        <w:rPr>
          <w:rFonts w:ascii="Times New Roman" w:hAnsi="Times New Roman" w:cs="Times New Roman"/>
          <w:color w:val="000000" w:themeColor="text1"/>
          <w:sz w:val="24"/>
          <w:szCs w:val="24"/>
        </w:rPr>
        <w:t xml:space="preserve">gorivo EURODIZEL BS </w:t>
      </w:r>
      <w:r>
        <w:rPr>
          <w:rFonts w:ascii="Times New Roman" w:hAnsi="Times New Roman" w:cs="Times New Roman"/>
          <w:color w:val="000000" w:themeColor="text1"/>
          <w:sz w:val="24"/>
          <w:szCs w:val="24"/>
        </w:rPr>
        <w:t>bez dodatka boje.</w:t>
      </w:r>
      <w:r w:rsidRPr="008D1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Ispitane su sljedeće smjese otapala:</w:t>
      </w:r>
    </w:p>
    <w:p w:rsidR="008B2D54" w:rsidRPr="00C469EA" w:rsidRDefault="008B2D54" w:rsidP="008B2D54">
      <w:pPr>
        <w:pStyle w:val="ListParagraph"/>
        <w:numPr>
          <w:ilvl w:val="0"/>
          <w:numId w:val="3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CHCl</w:t>
      </w:r>
      <w:r w:rsidRPr="001D675B">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 heptan = 1:1</w:t>
      </w:r>
      <w:r w:rsidR="00924A52">
        <w:rPr>
          <w:rFonts w:ascii="Times New Roman" w:hAnsi="Times New Roman" w:cs="Times New Roman"/>
          <w:color w:val="000000"/>
          <w:sz w:val="24"/>
          <w:szCs w:val="24"/>
        </w:rPr>
        <w:t xml:space="preserve">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p>
    <w:p w:rsidR="008B2D54" w:rsidRPr="00C469EA" w:rsidRDefault="008B2D54" w:rsidP="008B2D54">
      <w:pPr>
        <w:pStyle w:val="ListParagraph"/>
        <w:numPr>
          <w:ilvl w:val="0"/>
          <w:numId w:val="33"/>
        </w:numPr>
        <w:spacing w:line="360" w:lineRule="auto"/>
        <w:jc w:val="both"/>
        <w:rPr>
          <w:rFonts w:ascii="Times New Roman" w:hAnsi="Times New Roman" w:cs="Times New Roman"/>
          <w:color w:val="000000"/>
          <w:sz w:val="24"/>
          <w:szCs w:val="24"/>
        </w:rPr>
      </w:pPr>
      <w:r w:rsidRPr="00C469EA">
        <w:rPr>
          <w:rFonts w:ascii="Times New Roman" w:hAnsi="Times New Roman" w:cs="Times New Roman"/>
          <w:color w:val="000000"/>
          <w:sz w:val="24"/>
          <w:szCs w:val="24"/>
        </w:rPr>
        <w:t>CHCl</w:t>
      </w:r>
      <w:r w:rsidRPr="00C469EA">
        <w:rPr>
          <w:rFonts w:ascii="Times New Roman" w:hAnsi="Times New Roman" w:cs="Times New Roman"/>
          <w:color w:val="000000"/>
          <w:sz w:val="24"/>
          <w:szCs w:val="24"/>
          <w:vertAlign w:val="subscript"/>
        </w:rPr>
        <w:t xml:space="preserve">3 </w:t>
      </w:r>
      <w:r w:rsidRPr="00C469EA">
        <w:rPr>
          <w:rFonts w:ascii="Times New Roman" w:hAnsi="Times New Roman" w:cs="Times New Roman"/>
          <w:color w:val="000000"/>
          <w:sz w:val="24"/>
          <w:szCs w:val="24"/>
        </w:rPr>
        <w:t>: diklormetan = 1:1</w:t>
      </w:r>
      <w:r>
        <w:rPr>
          <w:rFonts w:ascii="Times New Roman" w:hAnsi="Times New Roman" w:cs="Times New Roman"/>
          <w:color w:val="000000"/>
          <w:sz w:val="24"/>
          <w:szCs w:val="24"/>
        </w:rPr>
        <w:t xml:space="preserve">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p>
    <w:p w:rsidR="008B2D54" w:rsidRDefault="008B2D54" w:rsidP="008B2D54">
      <w:pPr>
        <w:pStyle w:val="ListParagraph"/>
        <w:numPr>
          <w:ilvl w:val="0"/>
          <w:numId w:val="3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CHCl</w:t>
      </w:r>
      <w:r w:rsidRPr="001D675B">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 etil – acetat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p>
    <w:p w:rsidR="00410910" w:rsidRDefault="008B2D54" w:rsidP="008B2D54">
      <w:pPr>
        <w:pStyle w:val="ListParagraph"/>
        <w:numPr>
          <w:ilvl w:val="0"/>
          <w:numId w:val="33"/>
        </w:numPr>
        <w:spacing w:after="0" w:line="360" w:lineRule="auto"/>
        <w:jc w:val="both"/>
        <w:rPr>
          <w:rFonts w:ascii="Times New Roman" w:hAnsi="Times New Roman" w:cs="Times New Roman"/>
          <w:sz w:val="24"/>
          <w:szCs w:val="24"/>
        </w:rPr>
      </w:pPr>
      <w:r w:rsidRPr="00410910">
        <w:rPr>
          <w:rFonts w:ascii="Times New Roman" w:hAnsi="Times New Roman" w:cs="Times New Roman"/>
          <w:color w:val="000000"/>
          <w:sz w:val="24"/>
          <w:szCs w:val="24"/>
        </w:rPr>
        <w:t>CHCl</w:t>
      </w:r>
      <w:r w:rsidRPr="00410910">
        <w:rPr>
          <w:rFonts w:ascii="Times New Roman" w:hAnsi="Times New Roman" w:cs="Times New Roman"/>
          <w:color w:val="000000"/>
          <w:sz w:val="24"/>
          <w:szCs w:val="24"/>
          <w:vertAlign w:val="subscript"/>
        </w:rPr>
        <w:t xml:space="preserve">3 </w:t>
      </w:r>
      <w:r w:rsidRPr="00410910">
        <w:rPr>
          <w:rFonts w:ascii="Times New Roman" w:hAnsi="Times New Roman" w:cs="Times New Roman"/>
          <w:color w:val="000000"/>
          <w:sz w:val="24"/>
          <w:szCs w:val="24"/>
        </w:rPr>
        <w:t xml:space="preserve">: ACN = 1:1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 xml:space="preserve">) </w:t>
      </w:r>
    </w:p>
    <w:p w:rsidR="00410910" w:rsidRDefault="00410910" w:rsidP="00410910">
      <w:pPr>
        <w:spacing w:after="0" w:line="360" w:lineRule="auto"/>
        <w:jc w:val="both"/>
        <w:rPr>
          <w:rFonts w:ascii="Times New Roman" w:hAnsi="Times New Roman" w:cs="Times New Roman"/>
          <w:sz w:val="24"/>
          <w:szCs w:val="24"/>
        </w:rPr>
      </w:pPr>
    </w:p>
    <w:p w:rsidR="008B2D54" w:rsidRPr="00410910" w:rsidRDefault="008B2D54" w:rsidP="00410910">
      <w:pPr>
        <w:spacing w:after="0" w:line="360" w:lineRule="auto"/>
        <w:jc w:val="both"/>
        <w:rPr>
          <w:rFonts w:ascii="Times New Roman" w:hAnsi="Times New Roman" w:cs="Times New Roman"/>
          <w:sz w:val="24"/>
          <w:szCs w:val="24"/>
        </w:rPr>
      </w:pPr>
      <w:r w:rsidRPr="00410910">
        <w:rPr>
          <w:rFonts w:ascii="Times New Roman" w:hAnsi="Times New Roman" w:cs="Times New Roman"/>
          <w:sz w:val="24"/>
          <w:szCs w:val="24"/>
        </w:rPr>
        <w:lastRenderedPageBreak/>
        <w:t xml:space="preserve">Dobiveni rezultati prikazani su na </w:t>
      </w:r>
      <w:r w:rsidRPr="00410910">
        <w:rPr>
          <w:rFonts w:ascii="Times New Roman" w:hAnsi="Times New Roman" w:cs="Times New Roman"/>
          <w:b/>
          <w:sz w:val="24"/>
          <w:szCs w:val="24"/>
        </w:rPr>
        <w:t>slici 28</w:t>
      </w:r>
      <w:r w:rsidRPr="00410910">
        <w:rPr>
          <w:rFonts w:ascii="Times New Roman" w:hAnsi="Times New Roman" w:cs="Times New Roman"/>
          <w:sz w:val="24"/>
          <w:szCs w:val="24"/>
        </w:rPr>
        <w:t>.</w:t>
      </w:r>
    </w:p>
    <w:p w:rsidR="008B2D54" w:rsidRDefault="008B2D54" w:rsidP="008B2D54">
      <w:pPr>
        <w:spacing w:after="0" w:line="360" w:lineRule="auto"/>
        <w:jc w:val="center"/>
        <w:rPr>
          <w:rFonts w:ascii="Times New Roman" w:hAnsi="Times New Roman" w:cs="Times New Roman"/>
          <w:color w:val="000000"/>
          <w:sz w:val="24"/>
          <w:szCs w:val="24"/>
        </w:rPr>
      </w:pPr>
      <w:r>
        <w:rPr>
          <w:noProof/>
        </w:rPr>
        <w:drawing>
          <wp:inline distT="0" distB="0" distL="0" distR="0" wp14:anchorId="06777805" wp14:editId="304409CB">
            <wp:extent cx="4552950" cy="290512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B2D54" w:rsidRDefault="008B2D54" w:rsidP="008B2D54">
      <w:pPr>
        <w:tabs>
          <w:tab w:val="left" w:pos="993"/>
        </w:tabs>
        <w:spacing w:after="120" w:line="360" w:lineRule="auto"/>
        <w:ind w:left="993" w:hanging="993"/>
        <w:jc w:val="center"/>
        <w:rPr>
          <w:rFonts w:ascii="Times New Roman" w:hAnsi="Times New Roman" w:cs="Times New Roman"/>
          <w:sz w:val="24"/>
          <w:szCs w:val="24"/>
        </w:rPr>
      </w:pPr>
      <w:r w:rsidRPr="00EB2C6E">
        <w:rPr>
          <w:rFonts w:ascii="Times New Roman" w:hAnsi="Times New Roman" w:cs="Times New Roman"/>
          <w:b/>
          <w:color w:val="000000"/>
          <w:sz w:val="24"/>
          <w:szCs w:val="24"/>
        </w:rPr>
        <w:t>Slika 28.</w:t>
      </w:r>
      <w:r>
        <w:rPr>
          <w:rFonts w:ascii="Times New Roman" w:hAnsi="Times New Roman" w:cs="Times New Roman"/>
          <w:b/>
          <w:color w:val="000000"/>
          <w:sz w:val="24"/>
          <w:szCs w:val="24"/>
        </w:rPr>
        <w:t xml:space="preserve"> </w:t>
      </w:r>
      <w:r w:rsidRPr="0038049A">
        <w:rPr>
          <w:rFonts w:ascii="Times New Roman" w:hAnsi="Times New Roman" w:cs="Times New Roman"/>
          <w:color w:val="000000"/>
          <w:sz w:val="24"/>
          <w:szCs w:val="24"/>
        </w:rPr>
        <w:t xml:space="preserve">Iskorištenje </w:t>
      </w:r>
      <w:r>
        <w:rPr>
          <w:rFonts w:ascii="Times New Roman" w:hAnsi="Times New Roman" w:cs="Times New Roman"/>
          <w:color w:val="000000"/>
          <w:sz w:val="24"/>
          <w:szCs w:val="24"/>
        </w:rPr>
        <w:t xml:space="preserve">ekstrakcije </w:t>
      </w:r>
      <w:r w:rsidRPr="0038049A">
        <w:rPr>
          <w:rFonts w:ascii="Times New Roman" w:hAnsi="Times New Roman" w:cs="Times New Roman"/>
          <w:color w:val="000000"/>
          <w:sz w:val="24"/>
          <w:szCs w:val="24"/>
        </w:rPr>
        <w:t>boje SB 35</w:t>
      </w:r>
      <w:r>
        <w:rPr>
          <w:rFonts w:ascii="Times New Roman" w:hAnsi="Times New Roman" w:cs="Times New Roman"/>
          <w:color w:val="000000"/>
          <w:sz w:val="24"/>
          <w:szCs w:val="24"/>
        </w:rPr>
        <w:t xml:space="preserve"> iz dizel goriva kao funkcija različitih smjesa</w:t>
      </w:r>
      <w:r w:rsidRPr="0038049A">
        <w:rPr>
          <w:rFonts w:ascii="Times New Roman" w:hAnsi="Times New Roman" w:cs="Times New Roman"/>
          <w:color w:val="000000"/>
          <w:sz w:val="24"/>
          <w:szCs w:val="24"/>
        </w:rPr>
        <w:t xml:space="preserve"> otapala za eluiranje</w:t>
      </w:r>
      <w:r>
        <w:rPr>
          <w:rFonts w:ascii="Times New Roman" w:hAnsi="Times New Roman" w:cs="Times New Roman"/>
          <w:sz w:val="24"/>
          <w:szCs w:val="24"/>
        </w:rPr>
        <w:t xml:space="preserve"> (200 mg</w:t>
      </w:r>
      <w:r w:rsidRPr="00183C5C">
        <w:rPr>
          <w:rFonts w:ascii="Times New Roman" w:hAnsi="Times New Roman" w:cs="Times New Roman"/>
          <w:sz w:val="24"/>
          <w:szCs w:val="24"/>
        </w:rPr>
        <w:t xml:space="preserve"> </w:t>
      </w:r>
      <w:r w:rsidRPr="0038049A">
        <w:rPr>
          <w:rFonts w:ascii="Times New Roman" w:hAnsi="Times New Roman" w:cs="Times New Roman"/>
          <w:sz w:val="24"/>
          <w:szCs w:val="24"/>
        </w:rPr>
        <w:t xml:space="preserve">silikagela, </w:t>
      </w:r>
      <w:r>
        <w:rPr>
          <w:rFonts w:ascii="Times New Roman" w:hAnsi="Times New Roman" w:cs="Times New Roman"/>
          <w:sz w:val="24"/>
          <w:szCs w:val="24"/>
        </w:rPr>
        <w:t xml:space="preserve">volumni </w:t>
      </w:r>
      <w:r w:rsidRPr="0038049A">
        <w:rPr>
          <w:rFonts w:ascii="Times New Roman" w:hAnsi="Times New Roman" w:cs="Times New Roman"/>
          <w:sz w:val="24"/>
          <w:szCs w:val="24"/>
        </w:rPr>
        <w:t>omjeri otapala=1:1)</w:t>
      </w:r>
    </w:p>
    <w:p w:rsidR="008B2D54" w:rsidRDefault="008B2D54" w:rsidP="008B2D54">
      <w:pPr>
        <w:spacing w:after="0" w:line="360" w:lineRule="auto"/>
        <w:jc w:val="both"/>
        <w:rPr>
          <w:rFonts w:ascii="Times New Roman" w:hAnsi="Times New Roman" w:cs="Times New Roman"/>
          <w:sz w:val="24"/>
          <w:szCs w:val="24"/>
        </w:rPr>
      </w:pPr>
    </w:p>
    <w:p w:rsidR="008B2D54" w:rsidRDefault="008B2D54" w:rsidP="008B2D5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Ovim eksperimentima utvrđeno je da je smjesa kloroforma i heptana najbolja jer pokazuje najveće iskorištenje ekstrakcije u odnosu na ostale smjese otapala </w:t>
      </w:r>
      <w:r w:rsidRPr="008647F7">
        <w:rPr>
          <w:rFonts w:ascii="Times New Roman" w:hAnsi="Times New Roman" w:cs="Times New Roman"/>
          <w:b/>
          <w:color w:val="000000"/>
          <w:sz w:val="24"/>
          <w:szCs w:val="24"/>
        </w:rPr>
        <w:t>(slika 28)</w:t>
      </w:r>
      <w:r>
        <w:rPr>
          <w:rFonts w:ascii="Times New Roman" w:hAnsi="Times New Roman" w:cs="Times New Roman"/>
          <w:color w:val="000000"/>
          <w:sz w:val="24"/>
          <w:szCs w:val="24"/>
        </w:rPr>
        <w:t>. Daljnja ispitivanja provedena su upravo sa smjesom tih otapala.</w:t>
      </w:r>
    </w:p>
    <w:p w:rsidR="00410910" w:rsidRPr="00686A81" w:rsidRDefault="00410910" w:rsidP="0041091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686A81">
        <w:rPr>
          <w:rFonts w:ascii="Times New Roman" w:hAnsi="Times New Roman" w:cs="Times New Roman"/>
          <w:color w:val="000000"/>
          <w:sz w:val="24"/>
          <w:szCs w:val="24"/>
        </w:rPr>
        <w:t>rug</w:t>
      </w:r>
      <w:r>
        <w:rPr>
          <w:rFonts w:ascii="Times New Roman" w:hAnsi="Times New Roman" w:cs="Times New Roman"/>
          <w:color w:val="000000"/>
          <w:sz w:val="24"/>
          <w:szCs w:val="24"/>
        </w:rPr>
        <w:t>i</w:t>
      </w:r>
      <w:r w:rsidRPr="00686A81">
        <w:rPr>
          <w:rFonts w:ascii="Times New Roman" w:hAnsi="Times New Roman" w:cs="Times New Roman"/>
          <w:color w:val="000000"/>
          <w:sz w:val="24"/>
          <w:szCs w:val="24"/>
        </w:rPr>
        <w:t xml:space="preserve"> niz eksperimenata proveden je s ciljem određivanja optimalnog volumnog omjera otapala </w:t>
      </w:r>
      <w:r>
        <w:rPr>
          <w:rFonts w:ascii="Times New Roman" w:hAnsi="Times New Roman" w:cs="Times New Roman"/>
          <w:color w:val="000000"/>
          <w:sz w:val="24"/>
          <w:szCs w:val="24"/>
        </w:rPr>
        <w:t xml:space="preserve">u </w:t>
      </w:r>
      <w:r w:rsidRPr="00686A81">
        <w:rPr>
          <w:rFonts w:ascii="Times New Roman" w:hAnsi="Times New Roman" w:cs="Times New Roman"/>
          <w:color w:val="000000"/>
          <w:sz w:val="24"/>
          <w:szCs w:val="24"/>
        </w:rPr>
        <w:t>odabranoj smjesi (CHCl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:heptan). Provedeno je pet eksperimenta u kojima su ispitani sljedeći omjeri:</w:t>
      </w:r>
    </w:p>
    <w:p w:rsidR="00410910" w:rsidRPr="00686A81" w:rsidRDefault="00410910" w:rsidP="00410910">
      <w:pPr>
        <w:pStyle w:val="ListParagraph"/>
        <w:numPr>
          <w:ilvl w:val="0"/>
          <w:numId w:val="34"/>
        </w:num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 xml:space="preserve"> : heptan = 1:0,5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w:t>
      </w:r>
      <w:r w:rsidRPr="00686A81" w:rsidDel="00504698">
        <w:rPr>
          <w:rFonts w:ascii="Times New Roman" w:hAnsi="Times New Roman" w:cs="Times New Roman"/>
          <w:color w:val="000000"/>
          <w:sz w:val="24"/>
          <w:szCs w:val="24"/>
        </w:rPr>
        <w:t xml:space="preserve"> </w:t>
      </w:r>
    </w:p>
    <w:p w:rsidR="00410910" w:rsidRPr="00686A81" w:rsidRDefault="00410910" w:rsidP="00410910">
      <w:pPr>
        <w:pStyle w:val="ListParagraph"/>
        <w:numPr>
          <w:ilvl w:val="0"/>
          <w:numId w:val="34"/>
        </w:num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 xml:space="preserve"> : heptan = 1:0,75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w:t>
      </w:r>
      <w:r w:rsidRPr="00686A81" w:rsidDel="00504698">
        <w:rPr>
          <w:rFonts w:ascii="Times New Roman" w:hAnsi="Times New Roman" w:cs="Times New Roman"/>
          <w:color w:val="000000"/>
          <w:sz w:val="24"/>
          <w:szCs w:val="24"/>
        </w:rPr>
        <w:t xml:space="preserve"> </w:t>
      </w:r>
    </w:p>
    <w:p w:rsidR="00410910" w:rsidRPr="00686A81" w:rsidRDefault="00410910" w:rsidP="00410910">
      <w:pPr>
        <w:pStyle w:val="ListParagraph"/>
        <w:numPr>
          <w:ilvl w:val="0"/>
          <w:numId w:val="34"/>
        </w:num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 xml:space="preserve"> : heptan = 1:1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w:t>
      </w:r>
      <w:r w:rsidRPr="00686A81" w:rsidDel="00504698">
        <w:rPr>
          <w:rFonts w:ascii="Times New Roman" w:hAnsi="Times New Roman" w:cs="Times New Roman"/>
          <w:color w:val="000000"/>
          <w:sz w:val="24"/>
          <w:szCs w:val="24"/>
        </w:rPr>
        <w:t xml:space="preserve"> </w:t>
      </w:r>
    </w:p>
    <w:p w:rsidR="00410910" w:rsidRPr="00686A81" w:rsidRDefault="00410910" w:rsidP="00410910">
      <w:pPr>
        <w:pStyle w:val="ListParagraph"/>
        <w:numPr>
          <w:ilvl w:val="0"/>
          <w:numId w:val="34"/>
        </w:num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 xml:space="preserve"> : heptan = 1:1,25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w:t>
      </w:r>
      <w:r w:rsidRPr="00686A81" w:rsidDel="00504698">
        <w:rPr>
          <w:rFonts w:ascii="Times New Roman" w:hAnsi="Times New Roman" w:cs="Times New Roman"/>
          <w:color w:val="000000"/>
          <w:sz w:val="24"/>
          <w:szCs w:val="24"/>
        </w:rPr>
        <w:t xml:space="preserve"> </w:t>
      </w:r>
    </w:p>
    <w:p w:rsidR="00410910" w:rsidRDefault="00410910" w:rsidP="00410910">
      <w:pPr>
        <w:pStyle w:val="ListParagraph"/>
        <w:numPr>
          <w:ilvl w:val="0"/>
          <w:numId w:val="34"/>
        </w:num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CHCl</w:t>
      </w:r>
      <w:r w:rsidRPr="00686A81">
        <w:rPr>
          <w:rFonts w:ascii="Times New Roman" w:hAnsi="Times New Roman" w:cs="Times New Roman"/>
          <w:color w:val="000000"/>
          <w:sz w:val="24"/>
          <w:szCs w:val="24"/>
          <w:vertAlign w:val="subscript"/>
        </w:rPr>
        <w:t>3</w:t>
      </w:r>
      <w:r w:rsidRPr="00686A81">
        <w:rPr>
          <w:rFonts w:ascii="Times New Roman" w:hAnsi="Times New Roman" w:cs="Times New Roman"/>
          <w:color w:val="000000"/>
          <w:sz w:val="24"/>
          <w:szCs w:val="24"/>
        </w:rPr>
        <w:t xml:space="preserve"> : heptan = 1:1,5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w:t>
      </w:r>
      <w:r w:rsidRPr="00686A81" w:rsidDel="00504698">
        <w:rPr>
          <w:rFonts w:ascii="Times New Roman" w:hAnsi="Times New Roman" w:cs="Times New Roman"/>
          <w:color w:val="000000"/>
          <w:sz w:val="24"/>
          <w:szCs w:val="24"/>
        </w:rPr>
        <w:t xml:space="preserve"> </w:t>
      </w:r>
    </w:p>
    <w:p w:rsidR="00995AC8" w:rsidRPr="00995AC8" w:rsidRDefault="00995AC8" w:rsidP="00995AC8">
      <w:pPr>
        <w:spacing w:after="0" w:line="360" w:lineRule="auto"/>
        <w:jc w:val="both"/>
        <w:rPr>
          <w:rFonts w:ascii="Times New Roman" w:hAnsi="Times New Roman" w:cs="Times New Roman"/>
          <w:color w:val="000000"/>
          <w:sz w:val="24"/>
          <w:szCs w:val="24"/>
        </w:rPr>
      </w:pPr>
    </w:p>
    <w:p w:rsidR="008B2D54" w:rsidRDefault="00410910" w:rsidP="00410910">
      <w:pPr>
        <w:spacing w:after="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Ovim eksperimentom utvrđeno je da je smjesa kloroforma i heptana u omjeru 1:0,75 (</w:t>
      </w:r>
      <w:r>
        <w:rPr>
          <w:rFonts w:ascii="Times New Roman" w:hAnsi="Times New Roman" w:cs="Times New Roman"/>
          <w:i/>
          <w:color w:val="000000"/>
          <w:sz w:val="24"/>
          <w:szCs w:val="24"/>
        </w:rPr>
        <w:t>V/V</w:t>
      </w:r>
      <w:r w:rsidRPr="00686A81">
        <w:rPr>
          <w:rFonts w:ascii="Times New Roman" w:hAnsi="Times New Roman" w:cs="Times New Roman"/>
          <w:color w:val="000000"/>
          <w:sz w:val="24"/>
          <w:szCs w:val="24"/>
        </w:rPr>
        <w:t xml:space="preserve">) najbolja jer pokazuje najveće iskorištenje u odnosu na ostale omjere </w:t>
      </w:r>
      <w:r w:rsidRPr="00686A81">
        <w:rPr>
          <w:rFonts w:ascii="Times New Roman" w:hAnsi="Times New Roman" w:cs="Times New Roman"/>
          <w:b/>
          <w:color w:val="000000"/>
          <w:sz w:val="24"/>
          <w:szCs w:val="24"/>
        </w:rPr>
        <w:t>(slika 29)</w:t>
      </w:r>
      <w:r w:rsidRPr="00686A81">
        <w:rPr>
          <w:rFonts w:ascii="Times New Roman" w:hAnsi="Times New Roman" w:cs="Times New Roman"/>
          <w:color w:val="000000"/>
          <w:sz w:val="24"/>
          <w:szCs w:val="24"/>
        </w:rPr>
        <w:t xml:space="preserve">. </w:t>
      </w:r>
      <w:r w:rsidR="008B2D54">
        <w:rPr>
          <w:rFonts w:ascii="Times New Roman" w:hAnsi="Times New Roman" w:cs="Times New Roman"/>
          <w:color w:val="000000"/>
          <w:sz w:val="24"/>
          <w:szCs w:val="24"/>
        </w:rPr>
        <w:t xml:space="preserve"> </w:t>
      </w:r>
    </w:p>
    <w:p w:rsidR="008B2D54" w:rsidRDefault="008B2D54" w:rsidP="008B2D54">
      <w:pPr>
        <w:spacing w:after="0" w:line="360" w:lineRule="auto"/>
        <w:jc w:val="center"/>
        <w:rPr>
          <w:rFonts w:ascii="Times New Roman" w:hAnsi="Times New Roman" w:cs="Times New Roman"/>
          <w:color w:val="000000"/>
          <w:sz w:val="24"/>
          <w:szCs w:val="24"/>
        </w:rPr>
      </w:pPr>
      <w:r>
        <w:rPr>
          <w:noProof/>
        </w:rPr>
        <w:lastRenderedPageBreak/>
        <w:drawing>
          <wp:inline distT="0" distB="0" distL="0" distR="0" wp14:anchorId="3D389081" wp14:editId="3E0C83F3">
            <wp:extent cx="4572000" cy="3019425"/>
            <wp:effectExtent l="0" t="0" r="19050" b="9525"/>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B2D54" w:rsidRDefault="008B2D54" w:rsidP="008B2D54">
      <w:pPr>
        <w:tabs>
          <w:tab w:val="left" w:pos="993"/>
        </w:tabs>
        <w:spacing w:after="120" w:line="360" w:lineRule="auto"/>
        <w:ind w:left="993" w:hanging="993"/>
        <w:jc w:val="center"/>
        <w:rPr>
          <w:rFonts w:ascii="Times New Roman" w:hAnsi="Times New Roman" w:cs="Times New Roman"/>
          <w:sz w:val="24"/>
          <w:szCs w:val="24"/>
        </w:rPr>
      </w:pPr>
      <w:r w:rsidRPr="0038049A">
        <w:rPr>
          <w:rFonts w:ascii="Times New Roman" w:hAnsi="Times New Roman" w:cs="Times New Roman"/>
          <w:b/>
          <w:color w:val="000000"/>
          <w:sz w:val="24"/>
          <w:szCs w:val="24"/>
        </w:rPr>
        <w:t xml:space="preserve">Slika 29. </w:t>
      </w:r>
      <w:r w:rsidRPr="0038049A">
        <w:rPr>
          <w:rFonts w:ascii="Times New Roman" w:hAnsi="Times New Roman" w:cs="Times New Roman"/>
          <w:color w:val="000000"/>
          <w:sz w:val="24"/>
          <w:szCs w:val="24"/>
        </w:rPr>
        <w:t xml:space="preserve">Iskorištenje </w:t>
      </w:r>
      <w:r>
        <w:rPr>
          <w:rFonts w:ascii="Times New Roman" w:hAnsi="Times New Roman" w:cs="Times New Roman"/>
          <w:color w:val="000000"/>
          <w:sz w:val="24"/>
          <w:szCs w:val="24"/>
        </w:rPr>
        <w:t xml:space="preserve">ekstrakcije boje SB 35 iz dizel goriva kao funkcije </w:t>
      </w:r>
      <w:r w:rsidRPr="0038049A">
        <w:rPr>
          <w:rFonts w:ascii="Times New Roman" w:hAnsi="Times New Roman" w:cs="Times New Roman"/>
          <w:color w:val="000000"/>
          <w:sz w:val="24"/>
          <w:szCs w:val="24"/>
        </w:rPr>
        <w:t xml:space="preserve">različitih </w:t>
      </w:r>
      <w:r>
        <w:rPr>
          <w:rFonts w:ascii="Times New Roman" w:hAnsi="Times New Roman" w:cs="Times New Roman"/>
          <w:color w:val="000000"/>
          <w:sz w:val="24"/>
          <w:szCs w:val="24"/>
        </w:rPr>
        <w:t xml:space="preserve">volumnih </w:t>
      </w:r>
      <w:r w:rsidRPr="0038049A">
        <w:rPr>
          <w:rFonts w:ascii="Times New Roman" w:hAnsi="Times New Roman" w:cs="Times New Roman"/>
          <w:color w:val="000000"/>
          <w:sz w:val="24"/>
          <w:szCs w:val="24"/>
        </w:rPr>
        <w:t xml:space="preserve">omjera otapala </w:t>
      </w:r>
      <w:r>
        <w:rPr>
          <w:rFonts w:ascii="Times New Roman" w:hAnsi="Times New Roman" w:cs="Times New Roman"/>
          <w:color w:val="000000"/>
          <w:sz w:val="24"/>
          <w:szCs w:val="24"/>
        </w:rPr>
        <w:t>u smjesi kloroform:heptan</w:t>
      </w:r>
      <w:r w:rsidRPr="0038049A">
        <w:rPr>
          <w:rFonts w:ascii="Times New Roman" w:hAnsi="Times New Roman" w:cs="Times New Roman"/>
          <w:sz w:val="24"/>
          <w:szCs w:val="24"/>
        </w:rPr>
        <w:t xml:space="preserve"> (200 mg silikagel</w:t>
      </w:r>
      <w:r>
        <w:rPr>
          <w:rFonts w:ascii="Times New Roman" w:hAnsi="Times New Roman" w:cs="Times New Roman"/>
          <w:sz w:val="24"/>
          <w:szCs w:val="24"/>
        </w:rPr>
        <w:t>a</w:t>
      </w:r>
      <w:r w:rsidRPr="0038049A">
        <w:rPr>
          <w:rFonts w:ascii="Times New Roman" w:hAnsi="Times New Roman" w:cs="Times New Roman"/>
          <w:sz w:val="24"/>
          <w:szCs w:val="24"/>
        </w:rPr>
        <w:t>)</w:t>
      </w:r>
    </w:p>
    <w:p w:rsidR="008B2D54" w:rsidRDefault="008B2D54" w:rsidP="008B2D54">
      <w:pPr>
        <w:pStyle w:val="ListParagraph"/>
        <w:spacing w:line="360" w:lineRule="auto"/>
        <w:ind w:left="0"/>
        <w:jc w:val="both"/>
        <w:rPr>
          <w:rFonts w:ascii="Times New Roman" w:hAnsi="Times New Roman" w:cs="Times New Roman"/>
          <w:color w:val="000000"/>
          <w:sz w:val="24"/>
          <w:szCs w:val="24"/>
        </w:rPr>
      </w:pPr>
    </w:p>
    <w:p w:rsidR="008B2D54" w:rsidRDefault="008B2D54" w:rsidP="008B2D54">
      <w:pPr>
        <w:pStyle w:val="ListParagraph"/>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Nakon izbora optimalne smjese i omjera otapala, pristupilo se određivanju optimalne mase silikagela. Eksperimenti su provedeni sa sljedećim masama slikagela:</w:t>
      </w:r>
    </w:p>
    <w:p w:rsidR="008B2D54" w:rsidRDefault="008B2D54" w:rsidP="008B2D54">
      <w:pPr>
        <w:pStyle w:val="ListParagraph"/>
        <w:numPr>
          <w:ilvl w:val="0"/>
          <w:numId w:val="35"/>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100 mg</w:t>
      </w:r>
    </w:p>
    <w:p w:rsidR="008B2D54" w:rsidRDefault="008B2D54" w:rsidP="008B2D54">
      <w:pPr>
        <w:pStyle w:val="ListParagraph"/>
        <w:numPr>
          <w:ilvl w:val="0"/>
          <w:numId w:val="35"/>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150 mg</w:t>
      </w:r>
    </w:p>
    <w:p w:rsidR="008B2D54" w:rsidRDefault="008B2D54" w:rsidP="008B2D54">
      <w:pPr>
        <w:pStyle w:val="ListParagraph"/>
        <w:numPr>
          <w:ilvl w:val="0"/>
          <w:numId w:val="35"/>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200 mg</w:t>
      </w:r>
    </w:p>
    <w:p w:rsidR="008B2D54" w:rsidRDefault="008B2D54" w:rsidP="008B2D54">
      <w:pPr>
        <w:pStyle w:val="ListParagraph"/>
        <w:numPr>
          <w:ilvl w:val="0"/>
          <w:numId w:val="35"/>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250 mg</w:t>
      </w:r>
    </w:p>
    <w:p w:rsidR="008B2D54" w:rsidRDefault="008B2D54" w:rsidP="008B2D5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color w:val="000000"/>
          <w:sz w:val="24"/>
          <w:szCs w:val="24"/>
        </w:rPr>
        <w:t xml:space="preserve">Također, ispitana je učinkovitost ekstrakcije s prethodno aktiviranim silikagelom. Aktivacija silikagela provedena je sušenjem sorbensa </w:t>
      </w:r>
      <w:r w:rsidR="00410910" w:rsidRPr="00686A81">
        <w:rPr>
          <w:rFonts w:ascii="Times New Roman" w:hAnsi="Times New Roman" w:cs="Times New Roman"/>
          <w:sz w:val="24"/>
          <w:szCs w:val="24"/>
        </w:rPr>
        <w:t>na 100 ºC</w:t>
      </w:r>
      <w:r w:rsidR="00410910">
        <w:rPr>
          <w:rFonts w:ascii="Times New Roman" w:hAnsi="Times New Roman" w:cs="Times New Roman"/>
          <w:sz w:val="24"/>
          <w:szCs w:val="24"/>
        </w:rPr>
        <w:t xml:space="preserve"> kroz</w:t>
      </w:r>
      <w:r w:rsidR="00410910" w:rsidRPr="00686A81">
        <w:rPr>
          <w:rFonts w:ascii="Times New Roman" w:hAnsi="Times New Roman" w:cs="Times New Roman"/>
          <w:sz w:val="24"/>
          <w:szCs w:val="24"/>
        </w:rPr>
        <w:t xml:space="preserve"> 3 h</w:t>
      </w:r>
      <w:r w:rsidRPr="00C73B8C">
        <w:rPr>
          <w:rFonts w:ascii="Times New Roman" w:hAnsi="Times New Roman" w:cs="Times New Roman"/>
          <w:sz w:val="24"/>
          <w:szCs w:val="24"/>
        </w:rPr>
        <w:t>.</w:t>
      </w:r>
      <w:r>
        <w:rPr>
          <w:rFonts w:ascii="Times New Roman" w:hAnsi="Times New Roman" w:cs="Times New Roman"/>
          <w:sz w:val="24"/>
          <w:szCs w:val="24"/>
        </w:rPr>
        <w:t xml:space="preserve"> Dobiveni rezultati pokazali su da nema značajne razlike koristi li se aktivirani ili neaktivirani silikagel. Stoga je u daljnjim eksperimentima korišten neaktivirani silikagel.</w:t>
      </w:r>
    </w:p>
    <w:p w:rsidR="008B2D54" w:rsidRDefault="008B2D54" w:rsidP="008B2D5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Odabir optimalne mase sorbensa je ključan korak zato što nedovoljno (premala masa) sorbensa vodi k malom iskorištenju s obzirom da ne može vezati sav analit prisutan u uzorku. S druge strane velika masa sorbensa vodi k povećanju volumena eluensa te povećanju troškova zbrinjavanja </w:t>
      </w:r>
      <w:r w:rsidR="00DD5B5B">
        <w:rPr>
          <w:rFonts w:ascii="Times New Roman" w:hAnsi="Times New Roman" w:cs="Times New Roman"/>
          <w:sz w:val="24"/>
          <w:szCs w:val="24"/>
        </w:rPr>
        <w:t xml:space="preserve">iskorištenih organskih otapala. </w:t>
      </w:r>
      <w:r>
        <w:rPr>
          <w:rFonts w:ascii="Times New Roman" w:hAnsi="Times New Roman" w:cs="Times New Roman"/>
          <w:sz w:val="24"/>
          <w:szCs w:val="24"/>
        </w:rPr>
        <w:t>Eksperimentima je utvrđeno da je optim</w:t>
      </w:r>
      <w:r w:rsidR="00410910">
        <w:rPr>
          <w:rFonts w:ascii="Times New Roman" w:hAnsi="Times New Roman" w:cs="Times New Roman"/>
          <w:sz w:val="24"/>
          <w:szCs w:val="24"/>
        </w:rPr>
        <w:t>alna masa sorbensa (silikagela)</w:t>
      </w:r>
      <w:r>
        <w:rPr>
          <w:rFonts w:ascii="Times New Roman" w:hAnsi="Times New Roman" w:cs="Times New Roman"/>
          <w:sz w:val="24"/>
          <w:szCs w:val="24"/>
        </w:rPr>
        <w:t xml:space="preserve"> koja</w:t>
      </w:r>
      <w:r w:rsidR="00410910">
        <w:rPr>
          <w:rFonts w:ascii="Times New Roman" w:hAnsi="Times New Roman" w:cs="Times New Roman"/>
          <w:sz w:val="24"/>
          <w:szCs w:val="24"/>
        </w:rPr>
        <w:t xml:space="preserve"> prikazuje najveće iskorištenje</w:t>
      </w:r>
      <w:r>
        <w:rPr>
          <w:rFonts w:ascii="Times New Roman" w:hAnsi="Times New Roman" w:cs="Times New Roman"/>
          <w:sz w:val="24"/>
          <w:szCs w:val="24"/>
        </w:rPr>
        <w:t xml:space="preserve"> 250 mg te je ona korištena u daljnjim ispitivanjima </w:t>
      </w:r>
      <w:r w:rsidRPr="00A77CF4">
        <w:rPr>
          <w:rFonts w:ascii="Times New Roman" w:hAnsi="Times New Roman" w:cs="Times New Roman"/>
          <w:b/>
          <w:sz w:val="24"/>
          <w:szCs w:val="24"/>
        </w:rPr>
        <w:t>(slika 30).</w:t>
      </w:r>
      <w:r>
        <w:rPr>
          <w:rFonts w:ascii="Times New Roman" w:hAnsi="Times New Roman" w:cs="Times New Roman"/>
          <w:sz w:val="24"/>
          <w:szCs w:val="24"/>
        </w:rPr>
        <w:t xml:space="preserve"> </w:t>
      </w:r>
    </w:p>
    <w:p w:rsidR="008B2D54" w:rsidRDefault="008B2D54" w:rsidP="008B2D54">
      <w:pPr>
        <w:pStyle w:val="ListParagraph"/>
        <w:spacing w:line="360" w:lineRule="auto"/>
        <w:ind w:left="0"/>
        <w:jc w:val="center"/>
        <w:rPr>
          <w:rFonts w:ascii="Times New Roman" w:hAnsi="Times New Roman" w:cs="Times New Roman"/>
          <w:sz w:val="24"/>
          <w:szCs w:val="24"/>
        </w:rPr>
      </w:pPr>
      <w:r>
        <w:rPr>
          <w:noProof/>
        </w:rPr>
        <w:lastRenderedPageBreak/>
        <w:drawing>
          <wp:inline distT="0" distB="0" distL="0" distR="0" wp14:anchorId="012EC804" wp14:editId="7ABBE08C">
            <wp:extent cx="4572000" cy="3200400"/>
            <wp:effectExtent l="0" t="0" r="19050" b="1905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B2D54" w:rsidRDefault="008B2D54" w:rsidP="008B2D54">
      <w:pPr>
        <w:tabs>
          <w:tab w:val="left" w:pos="993"/>
        </w:tabs>
        <w:spacing w:after="120" w:line="360" w:lineRule="auto"/>
        <w:ind w:left="993" w:hanging="993"/>
        <w:jc w:val="center"/>
        <w:rPr>
          <w:rFonts w:ascii="Times New Roman" w:hAnsi="Times New Roman" w:cs="Times New Roman"/>
          <w:sz w:val="24"/>
          <w:szCs w:val="24"/>
        </w:rPr>
      </w:pPr>
      <w:r w:rsidRPr="00952A11">
        <w:rPr>
          <w:rFonts w:ascii="Times New Roman" w:hAnsi="Times New Roman" w:cs="Times New Roman"/>
          <w:b/>
          <w:sz w:val="24"/>
          <w:szCs w:val="24"/>
        </w:rPr>
        <w:t>Slika 30.</w:t>
      </w:r>
      <w:r>
        <w:rPr>
          <w:rFonts w:ascii="Times New Roman" w:hAnsi="Times New Roman" w:cs="Times New Roman"/>
          <w:sz w:val="24"/>
          <w:szCs w:val="24"/>
        </w:rPr>
        <w:t xml:space="preserve"> Iskorištenje ekstrakcije boje SB 35 iz dizel goriva kao funkcije mase silikagela </w:t>
      </w:r>
      <w:r w:rsidRPr="00750F09">
        <w:rPr>
          <w:rFonts w:ascii="Times New Roman" w:hAnsi="Times New Roman" w:cs="Times New Roman"/>
          <w:sz w:val="24"/>
          <w:szCs w:val="24"/>
        </w:rPr>
        <w:t>(</w:t>
      </w:r>
      <w:r w:rsidR="007879F9">
        <w:rPr>
          <w:rFonts w:ascii="Times New Roman" w:hAnsi="Times New Roman" w:cs="Times New Roman"/>
          <w:sz w:val="24"/>
          <w:szCs w:val="24"/>
        </w:rPr>
        <w:t>kloroform:heptan=1:0,</w:t>
      </w:r>
      <w:r>
        <w:rPr>
          <w:rFonts w:ascii="Times New Roman" w:hAnsi="Times New Roman" w:cs="Times New Roman"/>
          <w:sz w:val="24"/>
          <w:szCs w:val="24"/>
        </w:rPr>
        <w:t xml:space="preserve">75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sidRPr="00750F09">
        <w:rPr>
          <w:rFonts w:ascii="Times New Roman" w:hAnsi="Times New Roman" w:cs="Times New Roman"/>
          <w:sz w:val="24"/>
          <w:szCs w:val="24"/>
        </w:rPr>
        <w:t>)</w:t>
      </w:r>
    </w:p>
    <w:p w:rsidR="008B2D54" w:rsidRDefault="008B2D54" w:rsidP="008B2D54">
      <w:pPr>
        <w:spacing w:after="0" w:line="360" w:lineRule="auto"/>
        <w:jc w:val="both"/>
        <w:rPr>
          <w:rFonts w:ascii="Times New Roman" w:hAnsi="Times New Roman" w:cs="Times New Roman"/>
          <w:color w:val="000000"/>
          <w:sz w:val="24"/>
          <w:szCs w:val="24"/>
        </w:rPr>
      </w:pPr>
    </w:p>
    <w:p w:rsidR="008B2D54" w:rsidRPr="00A77CF4" w:rsidRDefault="008B2D54" w:rsidP="008B2D54">
      <w:pPr>
        <w:spacing w:after="0" w:line="360" w:lineRule="auto"/>
        <w:jc w:val="both"/>
      </w:pPr>
      <w:r>
        <w:rPr>
          <w:rFonts w:ascii="Times New Roman" w:hAnsi="Times New Roman" w:cs="Times New Roman"/>
          <w:sz w:val="24"/>
          <w:szCs w:val="24"/>
        </w:rPr>
        <w:t xml:space="preserve">Dakle, na temelju postignutih rezultata prikazanih na </w:t>
      </w:r>
      <w:r w:rsidRPr="003F0818">
        <w:rPr>
          <w:rFonts w:ascii="Times New Roman" w:hAnsi="Times New Roman" w:cs="Times New Roman"/>
          <w:b/>
          <w:sz w:val="24"/>
          <w:szCs w:val="24"/>
        </w:rPr>
        <w:t>slikama 28, 29 i 30</w:t>
      </w:r>
      <w:r>
        <w:rPr>
          <w:rFonts w:ascii="Times New Roman" w:hAnsi="Times New Roman" w:cs="Times New Roman"/>
          <w:sz w:val="24"/>
          <w:szCs w:val="24"/>
        </w:rPr>
        <w:t>, možemo zaključiti da se najbolje iskorištenje boje SB 35 iz uzorka dizel goriva postiže korištenjem 250 mg silikagela uz eluiranje smjesom otapala CHCl</w:t>
      </w:r>
      <w:r w:rsidRPr="00A8453D">
        <w:rPr>
          <w:rFonts w:ascii="Times New Roman" w:hAnsi="Times New Roman" w:cs="Times New Roman"/>
          <w:sz w:val="24"/>
          <w:szCs w:val="24"/>
          <w:vertAlign w:val="subscript"/>
        </w:rPr>
        <w:t>3</w:t>
      </w:r>
      <w:r>
        <w:rPr>
          <w:rFonts w:ascii="Times New Roman" w:hAnsi="Times New Roman" w:cs="Times New Roman"/>
          <w:sz w:val="24"/>
          <w:szCs w:val="24"/>
        </w:rPr>
        <w:t>:heptan u omjeru 1:0,75</w:t>
      </w:r>
      <w:r>
        <w:t xml:space="preserve"> </w:t>
      </w:r>
      <w:r w:rsidR="00410910" w:rsidRPr="00686A81">
        <w:rPr>
          <w:rFonts w:ascii="Times New Roman" w:hAnsi="Times New Roman" w:cs="Times New Roman"/>
          <w:sz w:val="24"/>
          <w:szCs w:val="24"/>
        </w:rPr>
        <w:t>(</w:t>
      </w:r>
      <w:r w:rsidR="00410910">
        <w:rPr>
          <w:rFonts w:ascii="Times New Roman" w:hAnsi="Times New Roman" w:cs="Times New Roman"/>
          <w:i/>
          <w:sz w:val="24"/>
          <w:szCs w:val="24"/>
        </w:rPr>
        <w:t>V/V</w:t>
      </w:r>
      <w:r w:rsidR="00410910" w:rsidRPr="00686A81">
        <w:rPr>
          <w:rFonts w:ascii="Times New Roman" w:hAnsi="Times New Roman" w:cs="Times New Roman"/>
          <w:sz w:val="24"/>
          <w:szCs w:val="24"/>
        </w:rPr>
        <w:t>)</w:t>
      </w:r>
      <w:r>
        <w:rPr>
          <w:rFonts w:ascii="Times New Roman" w:hAnsi="Times New Roman" w:cs="Times New Roman"/>
          <w:sz w:val="24"/>
          <w:szCs w:val="24"/>
        </w:rPr>
        <w:t>.</w:t>
      </w:r>
    </w:p>
    <w:p w:rsidR="008B2D54" w:rsidRDefault="008B2D54" w:rsidP="008B2D54">
      <w:pPr>
        <w:spacing w:after="0" w:line="360" w:lineRule="auto"/>
        <w:jc w:val="both"/>
        <w:rPr>
          <w:rFonts w:ascii="Times New Roman" w:hAnsi="Times New Roman" w:cs="Times New Roman"/>
          <w:sz w:val="24"/>
          <w:szCs w:val="24"/>
        </w:rPr>
      </w:pPr>
    </w:p>
    <w:p w:rsidR="008B2D54" w:rsidRDefault="008B2D54" w:rsidP="008B2D54">
      <w:pPr>
        <w:spacing w:line="360" w:lineRule="auto"/>
        <w:jc w:val="both"/>
        <w:rPr>
          <w:rFonts w:ascii="Times New Roman" w:hAnsi="Times New Roman" w:cs="Times New Roman"/>
          <w:sz w:val="24"/>
          <w:szCs w:val="24"/>
        </w:rPr>
      </w:pPr>
    </w:p>
    <w:p w:rsidR="008B2D54" w:rsidRPr="00613C90" w:rsidRDefault="008B2D54" w:rsidP="008B2D54">
      <w:pPr>
        <w:spacing w:line="360" w:lineRule="auto"/>
        <w:jc w:val="both"/>
        <w:rPr>
          <w:rFonts w:ascii="Times New Roman" w:hAnsi="Times New Roman" w:cs="Times New Roman"/>
          <w:b/>
          <w:color w:val="000000" w:themeColor="text1"/>
          <w:sz w:val="28"/>
          <w:szCs w:val="28"/>
        </w:rPr>
      </w:pPr>
      <w:r w:rsidRPr="00613C90">
        <w:rPr>
          <w:rFonts w:ascii="Times New Roman" w:hAnsi="Times New Roman" w:cs="Times New Roman"/>
          <w:b/>
          <w:color w:val="000000" w:themeColor="text1"/>
          <w:sz w:val="28"/>
          <w:szCs w:val="28"/>
        </w:rPr>
        <w:t>4.2. VALIDACIJA METODE</w:t>
      </w:r>
    </w:p>
    <w:p w:rsidR="008B2D54" w:rsidRDefault="008B2D54" w:rsidP="008B2D54">
      <w:pPr>
        <w:spacing w:after="120" w:line="360" w:lineRule="auto"/>
        <w:jc w:val="both"/>
        <w:rPr>
          <w:rFonts w:ascii="Times New Roman" w:hAnsi="Times New Roman" w:cs="Times New Roman"/>
          <w:sz w:val="24"/>
          <w:szCs w:val="24"/>
        </w:rPr>
      </w:pPr>
      <w:r w:rsidRPr="00015D88">
        <w:rPr>
          <w:rFonts w:ascii="Times New Roman" w:hAnsi="Times New Roman" w:cs="Times New Roman"/>
          <w:color w:val="000000" w:themeColor="text1"/>
          <w:sz w:val="24"/>
          <w:szCs w:val="24"/>
        </w:rPr>
        <w:t xml:space="preserve">Nakon utvrđivanja optimalnih uvjeta ekstrakcije čvrstom fazom, razvijena metoda je validirana. Validacija </w:t>
      </w:r>
      <w:r w:rsidRPr="00015D88">
        <w:rPr>
          <w:rFonts w:ascii="Times New Roman" w:hAnsi="Times New Roman" w:cs="Times New Roman"/>
          <w:sz w:val="24"/>
          <w:szCs w:val="24"/>
        </w:rPr>
        <w:t xml:space="preserve">SPE-HPLC-DAD metode za određivanje boje SB 35 u dizel gorivima provedena je </w:t>
      </w:r>
      <w:r>
        <w:rPr>
          <w:rFonts w:ascii="Times New Roman" w:hAnsi="Times New Roman" w:cs="Times New Roman"/>
          <w:sz w:val="24"/>
          <w:szCs w:val="24"/>
        </w:rPr>
        <w:t>određivanjem izvedbenih značajki. Prvi korak u validaciji je definiranje izvedbenih značajki metode koje će se određivati i postavljanje kriterija prihvatljivosti (</w:t>
      </w:r>
      <w:r>
        <w:rPr>
          <w:rFonts w:ascii="Times New Roman" w:hAnsi="Times New Roman" w:cs="Times New Roman"/>
          <w:b/>
          <w:sz w:val="24"/>
          <w:szCs w:val="24"/>
        </w:rPr>
        <w:t>t</w:t>
      </w:r>
      <w:r w:rsidRPr="00C3095D">
        <w:rPr>
          <w:rFonts w:ascii="Times New Roman" w:hAnsi="Times New Roman" w:cs="Times New Roman"/>
          <w:b/>
          <w:sz w:val="24"/>
          <w:szCs w:val="24"/>
        </w:rPr>
        <w:t>ablica 6.</w:t>
      </w:r>
      <w:r>
        <w:rPr>
          <w:rFonts w:ascii="Times New Roman" w:hAnsi="Times New Roman" w:cs="Times New Roman"/>
          <w:sz w:val="24"/>
          <w:szCs w:val="24"/>
        </w:rPr>
        <w:t>).</w:t>
      </w:r>
    </w:p>
    <w:p w:rsidR="008B2D54" w:rsidRDefault="008B2D54" w:rsidP="008B2D54">
      <w:pPr>
        <w:spacing w:after="120" w:line="360" w:lineRule="auto"/>
        <w:jc w:val="both"/>
        <w:rPr>
          <w:rFonts w:ascii="Times New Roman" w:hAnsi="Times New Roman" w:cs="Times New Roman"/>
          <w:sz w:val="24"/>
          <w:szCs w:val="24"/>
        </w:rPr>
      </w:pPr>
    </w:p>
    <w:p w:rsidR="008B2D54" w:rsidRDefault="008B2D54" w:rsidP="008B2D54">
      <w:pPr>
        <w:spacing w:after="120" w:line="360" w:lineRule="auto"/>
        <w:jc w:val="both"/>
        <w:rPr>
          <w:rFonts w:ascii="Times New Roman" w:hAnsi="Times New Roman" w:cs="Times New Roman"/>
          <w:b/>
          <w:sz w:val="24"/>
          <w:szCs w:val="24"/>
        </w:rPr>
      </w:pPr>
    </w:p>
    <w:p w:rsidR="008B2D54" w:rsidRDefault="008B2D54" w:rsidP="008B2D54">
      <w:pPr>
        <w:spacing w:after="120" w:line="360" w:lineRule="auto"/>
        <w:jc w:val="both"/>
        <w:rPr>
          <w:rFonts w:ascii="Times New Roman" w:hAnsi="Times New Roman" w:cs="Times New Roman"/>
          <w:b/>
          <w:sz w:val="24"/>
          <w:szCs w:val="24"/>
        </w:rPr>
      </w:pPr>
    </w:p>
    <w:p w:rsidR="008B2D54" w:rsidRDefault="008B2D54" w:rsidP="008B2D54">
      <w:pPr>
        <w:spacing w:after="120" w:line="360" w:lineRule="auto"/>
        <w:jc w:val="both"/>
        <w:rPr>
          <w:rFonts w:ascii="Times New Roman" w:hAnsi="Times New Roman" w:cs="Times New Roman"/>
          <w:b/>
          <w:sz w:val="24"/>
          <w:szCs w:val="24"/>
        </w:rPr>
      </w:pPr>
    </w:p>
    <w:p w:rsidR="008B2D54" w:rsidRDefault="008B2D54" w:rsidP="008B2D5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Tablica 6. </w:t>
      </w:r>
      <w:r w:rsidRPr="0092523E">
        <w:rPr>
          <w:rFonts w:ascii="Times New Roman" w:hAnsi="Times New Roman" w:cs="Times New Roman"/>
          <w:sz w:val="24"/>
          <w:szCs w:val="24"/>
        </w:rPr>
        <w:t>Izvedbene značajke</w:t>
      </w:r>
      <w:r>
        <w:rPr>
          <w:rFonts w:ascii="Times New Roman" w:hAnsi="Times New Roman" w:cs="Times New Roman"/>
          <w:sz w:val="24"/>
          <w:szCs w:val="24"/>
        </w:rPr>
        <w:t xml:space="preserve"> i </w:t>
      </w:r>
      <w:r w:rsidRPr="0092523E">
        <w:rPr>
          <w:rFonts w:ascii="Times New Roman" w:hAnsi="Times New Roman" w:cs="Times New Roman"/>
          <w:sz w:val="24"/>
          <w:szCs w:val="24"/>
        </w:rPr>
        <w:t>kriteriji prihvatljivosti</w:t>
      </w:r>
    </w:p>
    <w:tbl>
      <w:tblPr>
        <w:tblStyle w:val="TableGrid"/>
        <w:tblW w:w="0" w:type="auto"/>
        <w:jc w:val="center"/>
        <w:tblLook w:val="04A0" w:firstRow="1" w:lastRow="0" w:firstColumn="1" w:lastColumn="0" w:noHBand="0" w:noVBand="1"/>
      </w:tblPr>
      <w:tblGrid>
        <w:gridCol w:w="3096"/>
        <w:gridCol w:w="3096"/>
      </w:tblGrid>
      <w:tr w:rsidR="008B2D54" w:rsidRPr="00375074" w:rsidTr="000E1332">
        <w:trPr>
          <w:jc w:val="center"/>
        </w:trPr>
        <w:tc>
          <w:tcPr>
            <w:tcW w:w="3096" w:type="dxa"/>
          </w:tcPr>
          <w:p w:rsidR="008B2D54" w:rsidRPr="00375074" w:rsidRDefault="008B2D54" w:rsidP="000E1332">
            <w:pPr>
              <w:spacing w:before="120" w:after="120"/>
              <w:jc w:val="both"/>
              <w:rPr>
                <w:rFonts w:ascii="Times New Roman" w:hAnsi="Times New Roman" w:cs="Times New Roman"/>
                <w:b/>
                <w:sz w:val="24"/>
                <w:szCs w:val="24"/>
              </w:rPr>
            </w:pPr>
            <w:r w:rsidRPr="00375074">
              <w:rPr>
                <w:rFonts w:ascii="Times New Roman" w:hAnsi="Times New Roman" w:cs="Times New Roman"/>
                <w:b/>
                <w:sz w:val="24"/>
                <w:szCs w:val="24"/>
              </w:rPr>
              <w:t>IZVEDBENE ZNAČAJKE</w:t>
            </w:r>
          </w:p>
        </w:tc>
        <w:tc>
          <w:tcPr>
            <w:tcW w:w="3096" w:type="dxa"/>
          </w:tcPr>
          <w:p w:rsidR="008B2D54" w:rsidRPr="00375074" w:rsidRDefault="008B2D54" w:rsidP="000E1332">
            <w:pPr>
              <w:spacing w:before="120" w:after="120"/>
              <w:jc w:val="center"/>
              <w:rPr>
                <w:rFonts w:ascii="Times New Roman" w:hAnsi="Times New Roman" w:cs="Times New Roman"/>
                <w:b/>
                <w:sz w:val="24"/>
                <w:szCs w:val="24"/>
              </w:rPr>
            </w:pPr>
            <w:r w:rsidRPr="00375074">
              <w:rPr>
                <w:rFonts w:ascii="Times New Roman" w:hAnsi="Times New Roman" w:cs="Times New Roman"/>
                <w:b/>
                <w:sz w:val="24"/>
                <w:szCs w:val="24"/>
              </w:rPr>
              <w:t>KRITERIJ PRIHVATLJIVOSTI</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Selektivnost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Linearnost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i/>
                <w:sz w:val="24"/>
                <w:szCs w:val="24"/>
              </w:rPr>
              <w:t>R</w:t>
            </w:r>
            <w:r w:rsidRPr="00375074">
              <w:rPr>
                <w:rFonts w:ascii="Times New Roman" w:hAnsi="Times New Roman" w:cs="Times New Roman"/>
                <w:sz w:val="24"/>
                <w:szCs w:val="24"/>
                <w:vertAlign w:val="superscript"/>
              </w:rPr>
              <w:t>2</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B3"/>
            </w:r>
            <w:r w:rsidR="007879F9">
              <w:rPr>
                <w:rFonts w:ascii="Times New Roman" w:hAnsi="Times New Roman" w:cs="Times New Roman"/>
                <w:sz w:val="24"/>
                <w:szCs w:val="24"/>
              </w:rPr>
              <w:t xml:space="preserve"> 0,</w:t>
            </w:r>
            <w:r w:rsidRPr="00375074">
              <w:rPr>
                <w:rFonts w:ascii="Times New Roman" w:hAnsi="Times New Roman" w:cs="Times New Roman"/>
                <w:sz w:val="24"/>
                <w:szCs w:val="24"/>
              </w:rPr>
              <w:t>99</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Ponovljivost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DA37BA">
              <w:rPr>
                <w:rFonts w:ascii="Times New Roman" w:hAnsi="Times New Roman" w:cs="Times New Roman"/>
                <w:i/>
                <w:sz w:val="24"/>
                <w:szCs w:val="24"/>
              </w:rPr>
              <w:t>RSD</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A3"/>
            </w:r>
            <w:r w:rsidRPr="00375074">
              <w:rPr>
                <w:rFonts w:ascii="Times New Roman" w:hAnsi="Times New Roman" w:cs="Times New Roman"/>
                <w:sz w:val="24"/>
                <w:szCs w:val="24"/>
              </w:rPr>
              <w:t xml:space="preserve"> 5%</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Međupreciznost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DA37BA">
              <w:rPr>
                <w:rFonts w:ascii="Times New Roman" w:hAnsi="Times New Roman" w:cs="Times New Roman"/>
                <w:i/>
                <w:sz w:val="24"/>
                <w:szCs w:val="24"/>
              </w:rPr>
              <w:t>RSD</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A3"/>
            </w:r>
            <w:r w:rsidRPr="00375074">
              <w:rPr>
                <w:rFonts w:ascii="Times New Roman" w:hAnsi="Times New Roman" w:cs="Times New Roman"/>
                <w:sz w:val="24"/>
                <w:szCs w:val="24"/>
              </w:rPr>
              <w:t xml:space="preserve"> 7%</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Granica detekcije</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r>
      <w:tr w:rsidR="008B2D54" w:rsidRPr="00375074" w:rsidTr="000E1332">
        <w:trPr>
          <w:jc w:val="center"/>
        </w:trPr>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Granica kvantifikacije</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r>
    </w:tbl>
    <w:p w:rsidR="008B2D54" w:rsidRDefault="008B2D54" w:rsidP="008B2D54">
      <w:pPr>
        <w:spacing w:line="360" w:lineRule="auto"/>
        <w:jc w:val="both"/>
        <w:rPr>
          <w:rFonts w:ascii="Times New Roman" w:hAnsi="Times New Roman" w:cs="Times New Roman"/>
          <w:color w:val="000000" w:themeColor="text1"/>
          <w:sz w:val="24"/>
          <w:szCs w:val="24"/>
        </w:rPr>
      </w:pPr>
    </w:p>
    <w:p w:rsidR="008B2D54" w:rsidRPr="008B2D54" w:rsidRDefault="008B2D54" w:rsidP="008B2D54">
      <w:pPr>
        <w:spacing w:after="120" w:line="360" w:lineRule="auto"/>
        <w:jc w:val="both"/>
        <w:rPr>
          <w:rFonts w:ascii="Times New Roman" w:hAnsi="Times New Roman" w:cs="Times New Roman"/>
          <w:b/>
          <w:sz w:val="28"/>
          <w:szCs w:val="28"/>
        </w:rPr>
      </w:pPr>
      <w:r w:rsidRPr="008B2D54">
        <w:rPr>
          <w:rFonts w:ascii="Times New Roman" w:hAnsi="Times New Roman" w:cs="Times New Roman"/>
          <w:b/>
          <w:sz w:val="28"/>
          <w:szCs w:val="28"/>
        </w:rPr>
        <w:t>4.2.1</w:t>
      </w:r>
      <w:r w:rsidR="006E243E">
        <w:rPr>
          <w:rFonts w:ascii="Times New Roman" w:hAnsi="Times New Roman" w:cs="Times New Roman"/>
          <w:b/>
          <w:sz w:val="28"/>
          <w:szCs w:val="28"/>
        </w:rPr>
        <w:t xml:space="preserve">. </w:t>
      </w:r>
      <w:r w:rsidRPr="008B2D54">
        <w:rPr>
          <w:rFonts w:ascii="Times New Roman" w:hAnsi="Times New Roman" w:cs="Times New Roman"/>
          <w:b/>
          <w:sz w:val="28"/>
          <w:szCs w:val="28"/>
        </w:rPr>
        <w:t xml:space="preserve"> SELEKTIVNOST</w:t>
      </w:r>
    </w:p>
    <w:p w:rsidR="008B2D54" w:rsidRDefault="008B2D54" w:rsidP="008B2D54">
      <w:pPr>
        <w:spacing w:after="120" w:line="360" w:lineRule="auto"/>
        <w:jc w:val="both"/>
        <w:rPr>
          <w:rFonts w:ascii="Times New Roman" w:hAnsi="Times New Roman" w:cs="Times New Roman"/>
          <w:sz w:val="24"/>
          <w:szCs w:val="24"/>
        </w:rPr>
      </w:pPr>
      <w:r w:rsidRPr="006959E2">
        <w:rPr>
          <w:rFonts w:ascii="Times New Roman" w:hAnsi="Times New Roman" w:cs="Times New Roman"/>
          <w:sz w:val="24"/>
          <w:szCs w:val="24"/>
        </w:rPr>
        <w:t xml:space="preserve">Selektivnost </w:t>
      </w:r>
      <w:r>
        <w:rPr>
          <w:rFonts w:ascii="Times New Roman" w:hAnsi="Times New Roman" w:cs="Times New Roman"/>
          <w:sz w:val="24"/>
          <w:szCs w:val="24"/>
        </w:rPr>
        <w:t>metode</w:t>
      </w:r>
      <w:r w:rsidRPr="006959E2">
        <w:rPr>
          <w:rFonts w:ascii="Times New Roman" w:hAnsi="Times New Roman" w:cs="Times New Roman"/>
          <w:sz w:val="24"/>
          <w:szCs w:val="24"/>
        </w:rPr>
        <w:t xml:space="preserve"> određena </w:t>
      </w:r>
      <w:r>
        <w:rPr>
          <w:rFonts w:ascii="Times New Roman" w:hAnsi="Times New Roman" w:cs="Times New Roman"/>
          <w:sz w:val="24"/>
          <w:szCs w:val="24"/>
        </w:rPr>
        <w:t xml:space="preserve">je </w:t>
      </w:r>
      <w:r w:rsidRPr="006959E2">
        <w:rPr>
          <w:rFonts w:ascii="Times New Roman" w:hAnsi="Times New Roman" w:cs="Times New Roman"/>
          <w:sz w:val="24"/>
          <w:szCs w:val="24"/>
        </w:rPr>
        <w:t xml:space="preserve">usporedbom kromatograma standarda boje SB 35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00924A52">
        <w:rPr>
          <w:rFonts w:ascii="Times New Roman" w:hAnsi="Times New Roman" w:cs="Times New Roman"/>
          <w:sz w:val="24"/>
          <w:szCs w:val="24"/>
        </w:rPr>
        <w:t xml:space="preserve">) s </w:t>
      </w:r>
      <w:r w:rsidRPr="006959E2">
        <w:rPr>
          <w:rFonts w:ascii="Times New Roman" w:hAnsi="Times New Roman" w:cs="Times New Roman"/>
          <w:sz w:val="24"/>
          <w:szCs w:val="24"/>
        </w:rPr>
        <w:t xml:space="preserve">kromatogramom </w:t>
      </w:r>
      <w:r>
        <w:rPr>
          <w:rFonts w:ascii="Times New Roman" w:hAnsi="Times New Roman" w:cs="Times New Roman"/>
          <w:sz w:val="24"/>
          <w:szCs w:val="24"/>
        </w:rPr>
        <w:t xml:space="preserve">ekstrakta </w:t>
      </w:r>
      <w:r w:rsidRPr="006959E2">
        <w:rPr>
          <w:rFonts w:ascii="Times New Roman" w:hAnsi="Times New Roman" w:cs="Times New Roman"/>
          <w:sz w:val="24"/>
          <w:szCs w:val="24"/>
        </w:rPr>
        <w:t xml:space="preserve">dizel goriva sa standardnim dodatkom boje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Pr="006959E2">
        <w:rPr>
          <w:rFonts w:ascii="Times New Roman" w:hAnsi="Times New Roman" w:cs="Times New Roman"/>
          <w:sz w:val="24"/>
          <w:szCs w:val="24"/>
        </w:rPr>
        <w:t>). Oba kromatograma uspoređ</w:t>
      </w:r>
      <w:r>
        <w:rPr>
          <w:rFonts w:ascii="Times New Roman" w:hAnsi="Times New Roman" w:cs="Times New Roman"/>
          <w:sz w:val="24"/>
          <w:szCs w:val="24"/>
        </w:rPr>
        <w:t>ena</w:t>
      </w:r>
      <w:r w:rsidRPr="006959E2">
        <w:rPr>
          <w:rFonts w:ascii="Times New Roman" w:hAnsi="Times New Roman" w:cs="Times New Roman"/>
          <w:sz w:val="24"/>
          <w:szCs w:val="24"/>
        </w:rPr>
        <w:t xml:space="preserve"> </w:t>
      </w:r>
      <w:r>
        <w:rPr>
          <w:rFonts w:ascii="Times New Roman" w:hAnsi="Times New Roman" w:cs="Times New Roman"/>
          <w:sz w:val="24"/>
          <w:szCs w:val="24"/>
        </w:rPr>
        <w:t xml:space="preserve">su </w:t>
      </w:r>
      <w:r w:rsidRPr="006959E2">
        <w:rPr>
          <w:rFonts w:ascii="Times New Roman" w:hAnsi="Times New Roman" w:cs="Times New Roman"/>
          <w:sz w:val="24"/>
          <w:szCs w:val="24"/>
        </w:rPr>
        <w:t>s k</w:t>
      </w:r>
      <w:r>
        <w:rPr>
          <w:rFonts w:ascii="Times New Roman" w:hAnsi="Times New Roman" w:cs="Times New Roman"/>
          <w:sz w:val="24"/>
          <w:szCs w:val="24"/>
        </w:rPr>
        <w:t>r</w:t>
      </w:r>
      <w:r w:rsidRPr="006959E2">
        <w:rPr>
          <w:rFonts w:ascii="Times New Roman" w:hAnsi="Times New Roman" w:cs="Times New Roman"/>
          <w:sz w:val="24"/>
          <w:szCs w:val="24"/>
        </w:rPr>
        <w:t xml:space="preserve">omatogramom </w:t>
      </w:r>
      <w:r>
        <w:rPr>
          <w:rFonts w:ascii="Times New Roman" w:hAnsi="Times New Roman" w:cs="Times New Roman"/>
          <w:sz w:val="24"/>
          <w:szCs w:val="24"/>
        </w:rPr>
        <w:t xml:space="preserve">ekstrakta </w:t>
      </w:r>
      <w:r w:rsidRPr="006959E2">
        <w:rPr>
          <w:rFonts w:ascii="Times New Roman" w:hAnsi="Times New Roman" w:cs="Times New Roman"/>
          <w:sz w:val="24"/>
          <w:szCs w:val="24"/>
        </w:rPr>
        <w:t>slijepog uzorka</w:t>
      </w:r>
      <w:r>
        <w:rPr>
          <w:rFonts w:ascii="Times New Roman" w:hAnsi="Times New Roman" w:cs="Times New Roman"/>
          <w:sz w:val="24"/>
          <w:szCs w:val="24"/>
        </w:rPr>
        <w:t xml:space="preserve"> (dizel gorivo EURODIESEL BS)</w:t>
      </w:r>
      <w:r w:rsidRPr="006959E2">
        <w:rPr>
          <w:rFonts w:ascii="Times New Roman" w:hAnsi="Times New Roman" w:cs="Times New Roman"/>
          <w:sz w:val="24"/>
          <w:szCs w:val="24"/>
        </w:rPr>
        <w:t>.</w:t>
      </w:r>
      <w:r>
        <w:rPr>
          <w:rFonts w:ascii="Times New Roman" w:hAnsi="Times New Roman" w:cs="Times New Roman"/>
          <w:sz w:val="24"/>
          <w:szCs w:val="24"/>
        </w:rPr>
        <w:t xml:space="preserve"> Usporedbom kromatograma standarda boje SB 35 i ekstrakta dizel gori</w:t>
      </w:r>
      <w:r w:rsidR="00410910">
        <w:rPr>
          <w:rFonts w:ascii="Times New Roman" w:hAnsi="Times New Roman" w:cs="Times New Roman"/>
          <w:sz w:val="24"/>
          <w:szCs w:val="24"/>
        </w:rPr>
        <w:t>va sa standardnim dodatkom boje</w:t>
      </w:r>
      <w:r>
        <w:rPr>
          <w:rFonts w:ascii="Times New Roman" w:hAnsi="Times New Roman" w:cs="Times New Roman"/>
          <w:sz w:val="24"/>
          <w:szCs w:val="24"/>
        </w:rPr>
        <w:t xml:space="preserve"> uočeno je da se na kromatogramu ekstrakta dizel goriva pojavljuje jedna kromatograska krivulja </w:t>
      </w:r>
      <w:r w:rsidRPr="00D22383">
        <w:rPr>
          <w:rFonts w:ascii="Times New Roman" w:hAnsi="Times New Roman" w:cs="Times New Roman"/>
          <w:sz w:val="24"/>
          <w:szCs w:val="24"/>
        </w:rPr>
        <w:t xml:space="preserve">(pik) </w:t>
      </w:r>
      <w:r>
        <w:rPr>
          <w:rFonts w:ascii="Times New Roman" w:hAnsi="Times New Roman" w:cs="Times New Roman"/>
          <w:sz w:val="24"/>
          <w:szCs w:val="24"/>
        </w:rPr>
        <w:t xml:space="preserve">na vremenu zadržavanja </w:t>
      </w:r>
      <w:r w:rsidRPr="00C3095D">
        <w:rPr>
          <w:rFonts w:ascii="Times New Roman" w:hAnsi="Times New Roman" w:cs="Times New Roman"/>
          <w:i/>
          <w:sz w:val="24"/>
          <w:szCs w:val="24"/>
        </w:rPr>
        <w:t>t</w:t>
      </w:r>
      <w:r w:rsidRPr="00C3095D">
        <w:rPr>
          <w:rFonts w:ascii="Times New Roman" w:hAnsi="Times New Roman" w:cs="Times New Roman"/>
          <w:sz w:val="24"/>
          <w:szCs w:val="24"/>
          <w:vertAlign w:val="subscript"/>
        </w:rPr>
        <w:t>R</w:t>
      </w:r>
      <w:r>
        <w:rPr>
          <w:rFonts w:ascii="Times New Roman" w:hAnsi="Times New Roman" w:cs="Times New Roman"/>
          <w:sz w:val="24"/>
          <w:szCs w:val="24"/>
        </w:rPr>
        <w:t>= 7,1 min (</w:t>
      </w:r>
      <w:r w:rsidRPr="00C3095D">
        <w:rPr>
          <w:rFonts w:ascii="Times New Roman" w:hAnsi="Times New Roman" w:cs="Times New Roman"/>
          <w:b/>
          <w:sz w:val="24"/>
          <w:szCs w:val="24"/>
        </w:rPr>
        <w:t>slika 31</w:t>
      </w:r>
      <w:r w:rsidR="00924A52">
        <w:rPr>
          <w:rFonts w:ascii="Times New Roman" w:hAnsi="Times New Roman" w:cs="Times New Roman"/>
          <w:b/>
          <w:sz w:val="24"/>
          <w:szCs w:val="24"/>
        </w:rPr>
        <w:t xml:space="preserve"> </w:t>
      </w:r>
      <w:r w:rsidRPr="00C3095D">
        <w:rPr>
          <w:rFonts w:ascii="Times New Roman" w:hAnsi="Times New Roman" w:cs="Times New Roman"/>
          <w:b/>
          <w:sz w:val="24"/>
          <w:szCs w:val="24"/>
        </w:rPr>
        <w:t>B</w:t>
      </w:r>
      <w:r>
        <w:rPr>
          <w:rFonts w:ascii="Times New Roman" w:hAnsi="Times New Roman" w:cs="Times New Roman"/>
          <w:sz w:val="24"/>
          <w:szCs w:val="24"/>
        </w:rPr>
        <w:t>) što odgovara vremenu zadržavanja krom</w:t>
      </w:r>
      <w:r w:rsidR="00410910">
        <w:rPr>
          <w:rFonts w:ascii="Times New Roman" w:hAnsi="Times New Roman" w:cs="Times New Roman"/>
          <w:sz w:val="24"/>
          <w:szCs w:val="24"/>
        </w:rPr>
        <w:t>a</w:t>
      </w:r>
      <w:r>
        <w:rPr>
          <w:rFonts w:ascii="Times New Roman" w:hAnsi="Times New Roman" w:cs="Times New Roman"/>
          <w:sz w:val="24"/>
          <w:szCs w:val="24"/>
        </w:rPr>
        <w:t>tografske krivulje na kromatogramu standarda (</w:t>
      </w:r>
      <w:r w:rsidR="00924A52">
        <w:rPr>
          <w:rFonts w:ascii="Times New Roman" w:hAnsi="Times New Roman" w:cs="Times New Roman"/>
          <w:b/>
          <w:sz w:val="24"/>
          <w:szCs w:val="24"/>
        </w:rPr>
        <w:t xml:space="preserve">slika </w:t>
      </w:r>
      <w:r w:rsidRPr="00C3095D">
        <w:rPr>
          <w:rFonts w:ascii="Times New Roman" w:hAnsi="Times New Roman" w:cs="Times New Roman"/>
          <w:b/>
          <w:sz w:val="24"/>
          <w:szCs w:val="24"/>
        </w:rPr>
        <w:t>31</w:t>
      </w:r>
      <w:r w:rsidR="00924A52">
        <w:rPr>
          <w:rFonts w:ascii="Times New Roman" w:hAnsi="Times New Roman" w:cs="Times New Roman"/>
          <w:b/>
          <w:sz w:val="24"/>
          <w:szCs w:val="24"/>
        </w:rPr>
        <w:t xml:space="preserve"> </w:t>
      </w:r>
      <w:r w:rsidRPr="00C3095D">
        <w:rPr>
          <w:rFonts w:ascii="Times New Roman" w:hAnsi="Times New Roman" w:cs="Times New Roman"/>
          <w:b/>
          <w:sz w:val="24"/>
          <w:szCs w:val="24"/>
        </w:rPr>
        <w:t>A</w:t>
      </w:r>
      <w:r>
        <w:rPr>
          <w:rFonts w:ascii="Times New Roman" w:hAnsi="Times New Roman" w:cs="Times New Roman"/>
          <w:sz w:val="24"/>
          <w:szCs w:val="24"/>
        </w:rPr>
        <w:t>).</w:t>
      </w:r>
      <w:r w:rsidR="00F6604D">
        <w:rPr>
          <w:rFonts w:ascii="Times New Roman" w:hAnsi="Times New Roman" w:cs="Times New Roman"/>
          <w:sz w:val="24"/>
          <w:szCs w:val="24"/>
        </w:rPr>
        <w:t xml:space="preserve"> </w:t>
      </w:r>
      <w:r>
        <w:rPr>
          <w:rFonts w:ascii="Times New Roman" w:hAnsi="Times New Roman" w:cs="Times New Roman"/>
          <w:sz w:val="24"/>
          <w:szCs w:val="24"/>
        </w:rPr>
        <w:t>Nadalje, i</w:t>
      </w:r>
      <w:r w:rsidRPr="00D22383">
        <w:rPr>
          <w:rFonts w:ascii="Times New Roman" w:hAnsi="Times New Roman" w:cs="Times New Roman"/>
          <w:sz w:val="24"/>
          <w:szCs w:val="24"/>
        </w:rPr>
        <w:t>zostanak kromatogra</w:t>
      </w:r>
      <w:r>
        <w:rPr>
          <w:rFonts w:ascii="Times New Roman" w:hAnsi="Times New Roman" w:cs="Times New Roman"/>
          <w:sz w:val="24"/>
          <w:szCs w:val="24"/>
        </w:rPr>
        <w:t>f</w:t>
      </w:r>
      <w:r w:rsidRPr="00D22383">
        <w:rPr>
          <w:rFonts w:ascii="Times New Roman" w:hAnsi="Times New Roman" w:cs="Times New Roman"/>
          <w:sz w:val="24"/>
          <w:szCs w:val="24"/>
        </w:rPr>
        <w:t>skih krivulja na kroam</w:t>
      </w:r>
      <w:r>
        <w:rPr>
          <w:rFonts w:ascii="Times New Roman" w:hAnsi="Times New Roman" w:cs="Times New Roman"/>
          <w:sz w:val="24"/>
          <w:szCs w:val="24"/>
        </w:rPr>
        <w:t>a</w:t>
      </w:r>
      <w:r w:rsidRPr="00D22383">
        <w:rPr>
          <w:rFonts w:ascii="Times New Roman" w:hAnsi="Times New Roman" w:cs="Times New Roman"/>
          <w:sz w:val="24"/>
          <w:szCs w:val="24"/>
        </w:rPr>
        <w:t xml:space="preserve">togramu slijepog uzorka </w:t>
      </w:r>
      <w:r>
        <w:rPr>
          <w:rFonts w:ascii="Times New Roman" w:hAnsi="Times New Roman" w:cs="Times New Roman"/>
          <w:sz w:val="24"/>
          <w:szCs w:val="24"/>
        </w:rPr>
        <w:t xml:space="preserve">pri vremenu zadržavanja boje SB 35 </w:t>
      </w:r>
      <w:r w:rsidRPr="00D22383">
        <w:rPr>
          <w:rFonts w:ascii="Times New Roman" w:hAnsi="Times New Roman" w:cs="Times New Roman"/>
          <w:sz w:val="24"/>
          <w:szCs w:val="24"/>
        </w:rPr>
        <w:t>(</w:t>
      </w:r>
      <w:r w:rsidR="00924A52">
        <w:rPr>
          <w:rFonts w:ascii="Times New Roman" w:hAnsi="Times New Roman" w:cs="Times New Roman"/>
          <w:b/>
          <w:sz w:val="24"/>
          <w:szCs w:val="24"/>
        </w:rPr>
        <w:t xml:space="preserve">slika 31 </w:t>
      </w:r>
      <w:r w:rsidRPr="000B7E66">
        <w:rPr>
          <w:rFonts w:ascii="Times New Roman" w:hAnsi="Times New Roman" w:cs="Times New Roman"/>
          <w:b/>
          <w:sz w:val="24"/>
          <w:szCs w:val="24"/>
        </w:rPr>
        <w:t>C</w:t>
      </w:r>
      <w:r w:rsidRPr="00D22383">
        <w:rPr>
          <w:rFonts w:ascii="Times New Roman" w:hAnsi="Times New Roman" w:cs="Times New Roman"/>
          <w:sz w:val="24"/>
          <w:szCs w:val="24"/>
        </w:rPr>
        <w:t>)</w:t>
      </w:r>
      <w:r>
        <w:rPr>
          <w:rFonts w:ascii="Times New Roman" w:hAnsi="Times New Roman" w:cs="Times New Roman"/>
          <w:sz w:val="24"/>
          <w:szCs w:val="24"/>
        </w:rPr>
        <w:t xml:space="preserve"> </w:t>
      </w:r>
      <w:r w:rsidRPr="00D22383">
        <w:rPr>
          <w:rFonts w:ascii="Times New Roman" w:hAnsi="Times New Roman" w:cs="Times New Roman"/>
          <w:sz w:val="24"/>
          <w:szCs w:val="24"/>
        </w:rPr>
        <w:t xml:space="preserve">ukazuje </w:t>
      </w:r>
      <w:r>
        <w:rPr>
          <w:rFonts w:ascii="Times New Roman" w:hAnsi="Times New Roman" w:cs="Times New Roman"/>
          <w:sz w:val="24"/>
          <w:szCs w:val="24"/>
        </w:rPr>
        <w:t>da su postupkom ekstrakcije uspješno otklonjeni sastojci uzorka koji mogu interferirati s analitom</w:t>
      </w:r>
      <w:r w:rsidRPr="00D22383">
        <w:rPr>
          <w:rFonts w:ascii="Times New Roman" w:hAnsi="Times New Roman" w:cs="Times New Roman"/>
          <w:sz w:val="24"/>
          <w:szCs w:val="24"/>
        </w:rPr>
        <w:t>.</w:t>
      </w:r>
      <w:r>
        <w:rPr>
          <w:rFonts w:ascii="Times New Roman" w:hAnsi="Times New Roman" w:cs="Times New Roman"/>
          <w:sz w:val="24"/>
          <w:szCs w:val="24"/>
        </w:rPr>
        <w:t xml:space="preserve"> Ovime je potvrđena selektivnost metode.</w:t>
      </w:r>
    </w:p>
    <w:p w:rsidR="00410910" w:rsidRPr="006959E2" w:rsidRDefault="00410910" w:rsidP="008B2D54">
      <w:pPr>
        <w:spacing w:after="120" w:line="360" w:lineRule="auto"/>
        <w:jc w:val="both"/>
        <w:rPr>
          <w:rFonts w:ascii="Times New Roman" w:hAnsi="Times New Roman" w:cs="Times New Roman"/>
          <w:sz w:val="24"/>
          <w:szCs w:val="24"/>
        </w:rPr>
      </w:pPr>
    </w:p>
    <w:p w:rsidR="008B2D54" w:rsidRDefault="00D01974" w:rsidP="00DC286B">
      <w:pPr>
        <w:spacing w:after="120"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962400" cy="225742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2400" cy="2257425"/>
                    </a:xfrm>
                    <a:prstGeom prst="rect">
                      <a:avLst/>
                    </a:prstGeom>
                    <a:noFill/>
                    <a:ln>
                      <a:noFill/>
                    </a:ln>
                  </pic:spPr>
                </pic:pic>
              </a:graphicData>
            </a:graphic>
          </wp:inline>
        </w:drawing>
      </w:r>
    </w:p>
    <w:p w:rsidR="00DC286B" w:rsidRPr="006959E2" w:rsidRDefault="00D01974" w:rsidP="00DC286B">
      <w:pPr>
        <w:spacing w:after="120"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05250" cy="233362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05250" cy="2333625"/>
                    </a:xfrm>
                    <a:prstGeom prst="rect">
                      <a:avLst/>
                    </a:prstGeom>
                    <a:noFill/>
                    <a:ln>
                      <a:noFill/>
                    </a:ln>
                  </pic:spPr>
                </pic:pic>
              </a:graphicData>
            </a:graphic>
          </wp:inline>
        </w:drawing>
      </w:r>
    </w:p>
    <w:p w:rsidR="008B2D54" w:rsidRDefault="00D01974" w:rsidP="00D01974">
      <w:pPr>
        <w:spacing w:after="120" w:line="360" w:lineRule="auto"/>
        <w:jc w:val="center"/>
        <w:rPr>
          <w:rFonts w:ascii="Times New Roman" w:hAnsi="Times New Roman" w:cs="Times New Roman"/>
          <w:sz w:val="24"/>
          <w:szCs w:val="24"/>
        </w:rPr>
      </w:pPr>
      <w:r w:rsidRPr="000A04A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1EDBDC7" wp14:editId="5896476B">
                <wp:simplePos x="0" y="0"/>
                <wp:positionH relativeFrom="column">
                  <wp:posOffset>5268595</wp:posOffset>
                </wp:positionH>
                <wp:positionV relativeFrom="paragraph">
                  <wp:posOffset>148590</wp:posOffset>
                </wp:positionV>
                <wp:extent cx="292735" cy="301625"/>
                <wp:effectExtent l="0" t="0" r="0" b="3175"/>
                <wp:wrapNone/>
                <wp:docPr id="84" name="Text Box 84"/>
                <wp:cNvGraphicFramePr/>
                <a:graphic xmlns:a="http://schemas.openxmlformats.org/drawingml/2006/main">
                  <a:graphicData uri="http://schemas.microsoft.com/office/word/2010/wordprocessingShape">
                    <wps:wsp>
                      <wps:cNvSpPr txBox="1"/>
                      <wps:spPr>
                        <a:xfrm>
                          <a:off x="0" y="0"/>
                          <a:ext cx="292735" cy="301625"/>
                        </a:xfrm>
                        <a:prstGeom prst="rect">
                          <a:avLst/>
                        </a:prstGeom>
                        <a:solidFill>
                          <a:sysClr val="window" lastClr="FFFFFF"/>
                        </a:solidFill>
                        <a:ln w="6350">
                          <a:noFill/>
                        </a:ln>
                        <a:effectLst/>
                      </wps:spPr>
                      <wps:txbx>
                        <w:txbxContent>
                          <w:p w:rsidR="00DA37BA" w:rsidRPr="002A0EC7" w:rsidRDefault="00DA37BA" w:rsidP="008B2D5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4" o:spid="_x0000_s1029" type="#_x0000_t202" style="position:absolute;left:0;text-align:left;margin-left:414.85pt;margin-top:11.7pt;width:23.05pt;height:23.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" fillcolor="window" stroked="f" strokeweight=".5pt">
                <v:textbox>
                  <w:txbxContent>
                    <w:p w:rsidR="00995AC8" w:rsidRPr="002A0EC7" w:rsidRDefault="00995AC8" w:rsidP="008B2D54">
                      <w:pPr>
                        <w:rPr>
                          <w:rFonts w:ascii="Times New Roman" w:hAnsi="Times New Roman" w:cs="Times New Roman"/>
                          <w:sz w:val="24"/>
                          <w:szCs w:val="24"/>
                        </w:rPr>
                      </w:pPr>
                    </w:p>
                  </w:txbxContent>
                </v:textbox>
              </v:shape>
            </w:pict>
          </mc:Fallback>
        </mc:AlternateContent>
      </w:r>
      <w:r w:rsidR="00DA19E1">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DCF741F" wp14:editId="0AA69C23">
                <wp:simplePos x="0" y="0"/>
                <wp:positionH relativeFrom="column">
                  <wp:posOffset>4919980</wp:posOffset>
                </wp:positionH>
                <wp:positionV relativeFrom="paragraph">
                  <wp:posOffset>267970</wp:posOffset>
                </wp:positionV>
                <wp:extent cx="352425" cy="438150"/>
                <wp:effectExtent l="0" t="0" r="9525" b="0"/>
                <wp:wrapNone/>
                <wp:docPr id="82" name="Text Box 82"/>
                <wp:cNvGraphicFramePr/>
                <a:graphic xmlns:a="http://schemas.openxmlformats.org/drawingml/2006/main">
                  <a:graphicData uri="http://schemas.microsoft.com/office/word/2010/wordprocessingShape">
                    <wps:wsp>
                      <wps:cNvSpPr txBox="1"/>
                      <wps:spPr>
                        <a:xfrm>
                          <a:off x="0" y="0"/>
                          <a:ext cx="352425" cy="438150"/>
                        </a:xfrm>
                        <a:prstGeom prst="rect">
                          <a:avLst/>
                        </a:prstGeom>
                        <a:solidFill>
                          <a:sysClr val="window" lastClr="FFFFFF"/>
                        </a:solidFill>
                        <a:ln w="6350">
                          <a:noFill/>
                        </a:ln>
                        <a:effectLst/>
                      </wps:spPr>
                      <wps:txbx>
                        <w:txbxContent>
                          <w:p w:rsidR="00DA37BA" w:rsidRPr="002A0EC7" w:rsidRDefault="00DA37BA" w:rsidP="008B2D5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30" type="#_x0000_t202" style="position:absolute;left:0;text-align:left;margin-left:387.4pt;margin-top:21.1pt;width:27.7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" fillcolor="window" stroked="f" strokeweight=".5pt">
                <v:textbox>
                  <w:txbxContent>
                    <w:p w:rsidR="00995AC8" w:rsidRPr="002A0EC7" w:rsidRDefault="00995AC8" w:rsidP="008B2D54">
                      <w:pPr>
                        <w:rPr>
                          <w:rFonts w:ascii="Times New Roman" w:hAnsi="Times New Roman" w:cs="Times New Roman"/>
                          <w:sz w:val="24"/>
                          <w:szCs w:val="24"/>
                        </w:rPr>
                      </w:pPr>
                    </w:p>
                  </w:txbxContent>
                </v:textbox>
              </v:shape>
            </w:pict>
          </mc:Fallback>
        </mc:AlternateContent>
      </w:r>
      <w:r>
        <w:rPr>
          <w:noProof/>
        </w:rPr>
        <w:drawing>
          <wp:inline distT="0" distB="0" distL="0" distR="0" wp14:anchorId="34C09A25" wp14:editId="5BE65674">
            <wp:extent cx="3914775" cy="2352675"/>
            <wp:effectExtent l="0" t="0" r="9525" b="9525"/>
            <wp:docPr id="44032" name="Picture 4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14775" cy="2352675"/>
                    </a:xfrm>
                    <a:prstGeom prst="rect">
                      <a:avLst/>
                    </a:prstGeom>
                    <a:noFill/>
                    <a:ln>
                      <a:noFill/>
                    </a:ln>
                  </pic:spPr>
                </pic:pic>
              </a:graphicData>
            </a:graphic>
          </wp:inline>
        </w:drawing>
      </w:r>
      <w:r w:rsidR="00DA19E1" w:rsidRPr="002A0EC7">
        <w:rPr>
          <w:noProof/>
        </w:rPr>
        <mc:AlternateContent>
          <mc:Choice Requires="wps">
            <w:drawing>
              <wp:anchor distT="0" distB="0" distL="114300" distR="114300" simplePos="0" relativeHeight="251673600" behindDoc="0" locked="0" layoutInCell="1" allowOverlap="1" wp14:anchorId="2E8F9841" wp14:editId="55D0AF9B">
                <wp:simplePos x="0" y="0"/>
                <wp:positionH relativeFrom="column">
                  <wp:posOffset>4662805</wp:posOffset>
                </wp:positionH>
                <wp:positionV relativeFrom="paragraph">
                  <wp:posOffset>267970</wp:posOffset>
                </wp:positionV>
                <wp:extent cx="457200" cy="301625"/>
                <wp:effectExtent l="0" t="0" r="0" b="3175"/>
                <wp:wrapNone/>
                <wp:docPr id="83" name="Text Box 83"/>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ysClr val="window" lastClr="FFFFFF"/>
                        </a:solidFill>
                        <a:ln w="6350">
                          <a:noFill/>
                        </a:ln>
                        <a:effectLst/>
                      </wps:spPr>
                      <wps:txbx>
                        <w:txbxContent>
                          <w:p w:rsidR="00DA37BA" w:rsidRPr="002A0EC7" w:rsidRDefault="00DA37BA" w:rsidP="008B2D5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3" o:spid="_x0000_s1031" type="#_x0000_t202" style="position:absolute;left:0;text-align:left;margin-left:367.15pt;margin-top:21.1pt;width:36pt;height:23.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" fillcolor="window" stroked="f" strokeweight=".5pt">
                <v:textbox>
                  <w:txbxContent>
                    <w:p w:rsidR="00995AC8" w:rsidRPr="002A0EC7" w:rsidRDefault="00995AC8" w:rsidP="008B2D54">
                      <w:pPr>
                        <w:rPr>
                          <w:rFonts w:ascii="Times New Roman" w:hAnsi="Times New Roman" w:cs="Times New Roman"/>
                          <w:sz w:val="24"/>
                          <w:szCs w:val="24"/>
                        </w:rPr>
                      </w:pPr>
                    </w:p>
                  </w:txbxContent>
                </v:textbox>
              </v:shape>
            </w:pict>
          </mc:Fallback>
        </mc:AlternateContent>
      </w:r>
    </w:p>
    <w:p w:rsidR="008B2D54" w:rsidRDefault="008B2D54" w:rsidP="008B2D54">
      <w:pPr>
        <w:tabs>
          <w:tab w:val="left" w:pos="993"/>
        </w:tabs>
        <w:spacing w:after="120" w:line="360" w:lineRule="auto"/>
        <w:ind w:left="993" w:hanging="993"/>
        <w:jc w:val="both"/>
        <w:rPr>
          <w:rFonts w:ascii="Times New Roman" w:hAnsi="Times New Roman" w:cs="Times New Roman"/>
          <w:sz w:val="24"/>
          <w:szCs w:val="24"/>
        </w:rPr>
      </w:pPr>
      <w:r w:rsidRPr="006959E2">
        <w:rPr>
          <w:rFonts w:ascii="Times New Roman" w:hAnsi="Times New Roman" w:cs="Times New Roman"/>
          <w:b/>
          <w:sz w:val="24"/>
          <w:szCs w:val="24"/>
        </w:rPr>
        <w:t>Slika 31.</w:t>
      </w:r>
      <w:r>
        <w:rPr>
          <w:rFonts w:ascii="Times New Roman" w:hAnsi="Times New Roman" w:cs="Times New Roman"/>
          <w:sz w:val="24"/>
          <w:szCs w:val="24"/>
        </w:rPr>
        <w:tab/>
      </w:r>
      <w:r w:rsidRPr="006959E2">
        <w:rPr>
          <w:rFonts w:ascii="Times New Roman" w:hAnsi="Times New Roman" w:cs="Times New Roman"/>
          <w:sz w:val="24"/>
          <w:szCs w:val="24"/>
        </w:rPr>
        <w:t xml:space="preserve">Kromatogram (A) standarda boje SB 35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Pr="006959E2">
        <w:rPr>
          <w:rFonts w:ascii="Times New Roman" w:hAnsi="Times New Roman" w:cs="Times New Roman"/>
          <w:sz w:val="24"/>
          <w:szCs w:val="24"/>
        </w:rPr>
        <w:t xml:space="preserve">), (B) kromatogram </w:t>
      </w:r>
      <w:r>
        <w:rPr>
          <w:rFonts w:ascii="Times New Roman" w:hAnsi="Times New Roman" w:cs="Times New Roman"/>
          <w:sz w:val="24"/>
          <w:szCs w:val="24"/>
        </w:rPr>
        <w:t xml:space="preserve">ekstrakta </w:t>
      </w:r>
      <w:r w:rsidRPr="006959E2">
        <w:rPr>
          <w:rFonts w:ascii="Times New Roman" w:hAnsi="Times New Roman" w:cs="Times New Roman"/>
          <w:sz w:val="24"/>
          <w:szCs w:val="24"/>
        </w:rPr>
        <w:t xml:space="preserve">dizel goriva sa standardnim dodatkom boje (1 </w:t>
      </w:r>
      <w:r w:rsidR="00D842F4">
        <w:rPr>
          <w:rFonts w:ascii="Times New Roman" w:hAnsi="Times New Roman" w:cs="Times New Roman"/>
          <w:color w:val="000000"/>
          <w:sz w:val="24"/>
          <w:szCs w:val="24"/>
        </w:rPr>
        <w:t>mg</w:t>
      </w:r>
      <w:r w:rsidR="00D842F4">
        <w:rPr>
          <w:rFonts w:ascii="Times New Roman" w:hAnsi="Times New Roman" w:cs="Times New Roman"/>
          <w:color w:val="000000"/>
          <w:sz w:val="24"/>
          <w:szCs w:val="24"/>
        </w:rPr>
        <w:sym w:font="Symbol" w:char="F0D7"/>
      </w:r>
      <w:r w:rsidR="00D842F4">
        <w:rPr>
          <w:rFonts w:ascii="Times New Roman" w:hAnsi="Times New Roman" w:cs="Times New Roman"/>
          <w:color w:val="000000"/>
          <w:sz w:val="24"/>
          <w:szCs w:val="24"/>
        </w:rPr>
        <w:t>L</w:t>
      </w:r>
      <w:r w:rsidR="00D842F4" w:rsidRPr="006569F1">
        <w:rPr>
          <w:rFonts w:ascii="Times New Roman" w:hAnsi="Times New Roman" w:cs="Times New Roman"/>
          <w:color w:val="000000"/>
          <w:sz w:val="24"/>
          <w:szCs w:val="24"/>
          <w:vertAlign w:val="superscript"/>
        </w:rPr>
        <w:t>-1</w:t>
      </w:r>
      <w:r w:rsidRPr="006959E2">
        <w:rPr>
          <w:rFonts w:ascii="Times New Roman" w:hAnsi="Times New Roman" w:cs="Times New Roman"/>
          <w:sz w:val="24"/>
          <w:szCs w:val="24"/>
        </w:rPr>
        <w:t xml:space="preserve">) </w:t>
      </w:r>
      <w:r>
        <w:rPr>
          <w:rFonts w:ascii="Times New Roman" w:hAnsi="Times New Roman" w:cs="Times New Roman"/>
          <w:sz w:val="24"/>
          <w:szCs w:val="24"/>
        </w:rPr>
        <w:t>propušten</w:t>
      </w:r>
      <w:r w:rsidRPr="006959E2">
        <w:rPr>
          <w:rFonts w:ascii="Times New Roman" w:hAnsi="Times New Roman" w:cs="Times New Roman"/>
          <w:sz w:val="24"/>
          <w:szCs w:val="24"/>
        </w:rPr>
        <w:t xml:space="preserve"> kroz SPE te (C) kromatogram</w:t>
      </w:r>
      <w:r w:rsidR="007879F9">
        <w:rPr>
          <w:rFonts w:ascii="Times New Roman" w:hAnsi="Times New Roman" w:cs="Times New Roman"/>
          <w:sz w:val="24"/>
          <w:szCs w:val="24"/>
        </w:rPr>
        <w:t xml:space="preserve"> ekstrakta</w:t>
      </w:r>
      <w:r w:rsidRPr="006959E2">
        <w:rPr>
          <w:rFonts w:ascii="Times New Roman" w:hAnsi="Times New Roman" w:cs="Times New Roman"/>
          <w:sz w:val="24"/>
          <w:szCs w:val="24"/>
        </w:rPr>
        <w:t xml:space="preserve"> slijepog uzorka</w:t>
      </w:r>
    </w:p>
    <w:p w:rsidR="008B2D54" w:rsidRPr="006959E2" w:rsidRDefault="008B2D54" w:rsidP="008B2D54">
      <w:pPr>
        <w:tabs>
          <w:tab w:val="left" w:pos="993"/>
        </w:tabs>
        <w:spacing w:after="120" w:line="360" w:lineRule="auto"/>
        <w:ind w:left="993" w:hanging="993"/>
        <w:jc w:val="both"/>
        <w:rPr>
          <w:rFonts w:ascii="Times New Roman" w:hAnsi="Times New Roman" w:cs="Times New Roman"/>
          <w:sz w:val="24"/>
          <w:szCs w:val="24"/>
        </w:rPr>
      </w:pPr>
    </w:p>
    <w:p w:rsidR="008B2D54" w:rsidRPr="008B2D54" w:rsidRDefault="008B2D54" w:rsidP="008B2D54">
      <w:pPr>
        <w:spacing w:after="120" w:line="360" w:lineRule="auto"/>
        <w:jc w:val="both"/>
        <w:rPr>
          <w:rFonts w:ascii="Times New Roman" w:hAnsi="Times New Roman" w:cs="Times New Roman"/>
          <w:b/>
          <w:sz w:val="28"/>
          <w:szCs w:val="28"/>
        </w:rPr>
      </w:pPr>
      <w:r w:rsidRPr="008B2D54">
        <w:rPr>
          <w:rFonts w:ascii="Times New Roman" w:hAnsi="Times New Roman" w:cs="Times New Roman"/>
          <w:b/>
          <w:sz w:val="28"/>
          <w:szCs w:val="28"/>
        </w:rPr>
        <w:lastRenderedPageBreak/>
        <w:t>4.2.2</w:t>
      </w:r>
      <w:r w:rsidR="006E243E">
        <w:rPr>
          <w:rFonts w:ascii="Times New Roman" w:hAnsi="Times New Roman" w:cs="Times New Roman"/>
          <w:b/>
          <w:sz w:val="28"/>
          <w:szCs w:val="28"/>
        </w:rPr>
        <w:t xml:space="preserve">. </w:t>
      </w:r>
      <w:r w:rsidRPr="008B2D54">
        <w:rPr>
          <w:rFonts w:ascii="Times New Roman" w:hAnsi="Times New Roman" w:cs="Times New Roman"/>
          <w:b/>
          <w:sz w:val="28"/>
          <w:szCs w:val="28"/>
        </w:rPr>
        <w:t xml:space="preserve"> LINEARNOST</w:t>
      </w:r>
    </w:p>
    <w:p w:rsidR="008B2D54" w:rsidRDefault="008B2D54" w:rsidP="008B2D54">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 određivanje linearnosti potrebno je provesti umjerni postupak. Umjeravanje je postupak usporedbe mjernog sustava sa standardiziranim sustavom. Svrha samog umjeravanja je ukloniti ili minimalizirati pogrešku mjernog sustava. Rezultat postupka umjeravanja je umjerni pravac koji prikazuje ovisnost odziva metode o koncentraciji analita. U ovom radu pripremljena su dva umjerna pravca: </w:t>
      </w:r>
    </w:p>
    <w:p w:rsidR="00410910" w:rsidRPr="00686A81" w:rsidRDefault="00410910" w:rsidP="00410910">
      <w:pPr>
        <w:pStyle w:val="ListParagraph"/>
        <w:numPr>
          <w:ilvl w:val="0"/>
          <w:numId w:val="22"/>
        </w:numPr>
        <w:spacing w:after="12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 xml:space="preserve">pravac izrađen </w:t>
      </w:r>
      <w:r>
        <w:rPr>
          <w:rFonts w:ascii="Times New Roman" w:hAnsi="Times New Roman" w:cs="Times New Roman"/>
          <w:color w:val="000000"/>
          <w:sz w:val="24"/>
          <w:szCs w:val="24"/>
        </w:rPr>
        <w:t>sa</w:t>
      </w:r>
      <w:r w:rsidRPr="00686A81">
        <w:rPr>
          <w:rFonts w:ascii="Times New Roman" w:hAnsi="Times New Roman" w:cs="Times New Roman"/>
          <w:color w:val="000000"/>
          <w:sz w:val="24"/>
          <w:szCs w:val="24"/>
        </w:rPr>
        <w:t xml:space="preserve"> standardn</w:t>
      </w:r>
      <w:r>
        <w:rPr>
          <w:rFonts w:ascii="Times New Roman" w:hAnsi="Times New Roman" w:cs="Times New Roman"/>
          <w:color w:val="000000"/>
          <w:sz w:val="24"/>
          <w:szCs w:val="24"/>
        </w:rPr>
        <w:t>im</w:t>
      </w:r>
      <w:r w:rsidRPr="00686A81">
        <w:rPr>
          <w:rFonts w:ascii="Times New Roman" w:hAnsi="Times New Roman" w:cs="Times New Roman"/>
          <w:color w:val="000000"/>
          <w:sz w:val="24"/>
          <w:szCs w:val="24"/>
        </w:rPr>
        <w:t xml:space="preserve"> otopin</w:t>
      </w:r>
      <w:r>
        <w:rPr>
          <w:rFonts w:ascii="Times New Roman" w:hAnsi="Times New Roman" w:cs="Times New Roman"/>
          <w:color w:val="000000"/>
          <w:sz w:val="24"/>
          <w:szCs w:val="24"/>
        </w:rPr>
        <w:t>ama</w:t>
      </w:r>
      <w:r w:rsidRPr="00686A81">
        <w:rPr>
          <w:rFonts w:ascii="Times New Roman" w:hAnsi="Times New Roman" w:cs="Times New Roman"/>
          <w:color w:val="000000"/>
          <w:sz w:val="24"/>
          <w:szCs w:val="24"/>
        </w:rPr>
        <w:t xml:space="preserve">  - metoda vanjskog standarda </w:t>
      </w:r>
      <w:r>
        <w:rPr>
          <w:rFonts w:ascii="Times New Roman" w:hAnsi="Times New Roman" w:cs="Times New Roman"/>
          <w:color w:val="000000"/>
          <w:sz w:val="24"/>
          <w:szCs w:val="24"/>
        </w:rPr>
        <w:t xml:space="preserve">(MVS) </w:t>
      </w:r>
      <w:r w:rsidRPr="00686A81">
        <w:rPr>
          <w:rFonts w:ascii="Times New Roman" w:hAnsi="Times New Roman" w:cs="Times New Roman"/>
          <w:color w:val="000000"/>
          <w:sz w:val="24"/>
          <w:szCs w:val="24"/>
        </w:rPr>
        <w:t>i</w:t>
      </w:r>
    </w:p>
    <w:p w:rsidR="00410910" w:rsidRPr="00686A81" w:rsidRDefault="00410910" w:rsidP="00410910">
      <w:pPr>
        <w:pStyle w:val="ListParagraph"/>
        <w:numPr>
          <w:ilvl w:val="0"/>
          <w:numId w:val="22"/>
        </w:numPr>
        <w:spacing w:after="120" w:line="360" w:lineRule="auto"/>
        <w:jc w:val="both"/>
        <w:rPr>
          <w:rFonts w:ascii="Times New Roman" w:hAnsi="Times New Roman" w:cs="Times New Roman"/>
          <w:color w:val="000000"/>
          <w:sz w:val="24"/>
          <w:szCs w:val="24"/>
        </w:rPr>
      </w:pPr>
      <w:r w:rsidRPr="00686A81">
        <w:rPr>
          <w:rFonts w:ascii="Times New Roman" w:hAnsi="Times New Roman" w:cs="Times New Roman"/>
          <w:color w:val="000000"/>
          <w:sz w:val="24"/>
          <w:szCs w:val="24"/>
        </w:rPr>
        <w:t xml:space="preserve">pravac izrađen </w:t>
      </w:r>
      <w:r>
        <w:rPr>
          <w:rFonts w:ascii="Times New Roman" w:hAnsi="Times New Roman" w:cs="Times New Roman"/>
          <w:color w:val="000000"/>
          <w:sz w:val="24"/>
          <w:szCs w:val="24"/>
        </w:rPr>
        <w:t>s ekstraktima</w:t>
      </w:r>
      <w:r w:rsidRPr="00686A81">
        <w:rPr>
          <w:rFonts w:ascii="Times New Roman" w:hAnsi="Times New Roman" w:cs="Times New Roman"/>
          <w:color w:val="000000"/>
          <w:sz w:val="24"/>
          <w:szCs w:val="24"/>
        </w:rPr>
        <w:t xml:space="preserve"> dizel goriv</w:t>
      </w:r>
      <w:r>
        <w:rPr>
          <w:rFonts w:ascii="Times New Roman" w:hAnsi="Times New Roman" w:cs="Times New Roman"/>
          <w:color w:val="000000"/>
          <w:sz w:val="24"/>
          <w:szCs w:val="24"/>
        </w:rPr>
        <w:t>a</w:t>
      </w:r>
      <w:r w:rsidRPr="00686A81">
        <w:rPr>
          <w:rFonts w:ascii="Times New Roman" w:hAnsi="Times New Roman" w:cs="Times New Roman"/>
          <w:color w:val="000000"/>
          <w:sz w:val="24"/>
          <w:szCs w:val="24"/>
        </w:rPr>
        <w:t xml:space="preserve"> sa standardnim dodatkom boje</w:t>
      </w:r>
      <w:r>
        <w:rPr>
          <w:rFonts w:ascii="Times New Roman" w:hAnsi="Times New Roman" w:cs="Times New Roman"/>
          <w:color w:val="000000"/>
          <w:sz w:val="24"/>
          <w:szCs w:val="24"/>
        </w:rPr>
        <w:t xml:space="preserve"> (MSD)</w:t>
      </w:r>
      <w:r w:rsidRPr="00686A81">
        <w:rPr>
          <w:rFonts w:ascii="Times New Roman" w:hAnsi="Times New Roman" w:cs="Times New Roman"/>
          <w:color w:val="000000"/>
          <w:sz w:val="24"/>
          <w:szCs w:val="24"/>
        </w:rPr>
        <w:t xml:space="preserve">. </w:t>
      </w:r>
    </w:p>
    <w:p w:rsidR="008B2D54" w:rsidRDefault="008B2D54" w:rsidP="008B2D54">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Metoda vanjskog standarda je najčešće korišteni umjerni postupak. Postupak se provodi tako da se pripreme i analiziraju umjerni standardi.</w:t>
      </w:r>
    </w:p>
    <w:p w:rsidR="008B2D54" w:rsidRDefault="008B2D54" w:rsidP="008B2D5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Kako bi se odredio raspon koncentracija unutar kojega metoda pokazuje linearnu ovisnost odziva o koncentraciji pripremljene su sljedeće otopine:</w:t>
      </w:r>
    </w:p>
    <w:p w:rsidR="008B2D54" w:rsidRPr="00C842AB" w:rsidRDefault="008B2D54" w:rsidP="008B2D54">
      <w:pPr>
        <w:pStyle w:val="ListParagraph"/>
        <w:numPr>
          <w:ilvl w:val="0"/>
          <w:numId w:val="20"/>
        </w:numPr>
        <w:spacing w:after="120" w:line="360" w:lineRule="auto"/>
        <w:ind w:left="567"/>
        <w:jc w:val="both"/>
        <w:rPr>
          <w:rFonts w:ascii="Times New Roman" w:hAnsi="Times New Roman" w:cs="Times New Roman"/>
          <w:sz w:val="24"/>
          <w:szCs w:val="24"/>
        </w:rPr>
      </w:pPr>
      <w:r>
        <w:rPr>
          <w:rFonts w:ascii="Times New Roman" w:hAnsi="Times New Roman" w:cs="Times New Roman"/>
          <w:color w:val="000000"/>
          <w:sz w:val="24"/>
          <w:szCs w:val="24"/>
        </w:rPr>
        <w:t>standardne otopine boje SB 35 s rasponom koncentracija od 0,05 – 10 mg</w:t>
      </w:r>
      <w:r>
        <w:rPr>
          <w:rFonts w:ascii="Times New Roman" w:hAnsi="Times New Roman" w:cs="Times New Roman"/>
          <w:color w:val="000000"/>
          <w:sz w:val="24"/>
          <w:szCs w:val="24"/>
        </w:rPr>
        <w:sym w:font="Symbol" w:char="F0D7"/>
      </w:r>
      <w:r>
        <w:rPr>
          <w:rFonts w:ascii="Times New Roman" w:hAnsi="Times New Roman" w:cs="Times New Roman"/>
          <w:color w:val="000000"/>
          <w:sz w:val="24"/>
          <w:szCs w:val="24"/>
        </w:rPr>
        <w:t>L</w:t>
      </w:r>
      <w:r w:rsidRPr="00C842AB">
        <w:rPr>
          <w:rFonts w:ascii="Times New Roman" w:hAnsi="Times New Roman" w:cs="Times New Roman"/>
          <w:color w:val="000000"/>
          <w:sz w:val="24"/>
          <w:szCs w:val="24"/>
          <w:vertAlign w:val="superscript"/>
        </w:rPr>
        <w:t>-1</w:t>
      </w:r>
    </w:p>
    <w:p w:rsidR="008B2D54" w:rsidRPr="00C842AB" w:rsidRDefault="008B2D54" w:rsidP="008B2D54">
      <w:pPr>
        <w:pStyle w:val="ListParagraph"/>
        <w:numPr>
          <w:ilvl w:val="0"/>
          <w:numId w:val="20"/>
        </w:numPr>
        <w:spacing w:after="120" w:line="360" w:lineRule="auto"/>
        <w:ind w:left="567"/>
        <w:jc w:val="both"/>
        <w:rPr>
          <w:rFonts w:ascii="Times New Roman" w:hAnsi="Times New Roman" w:cs="Times New Roman"/>
          <w:sz w:val="24"/>
          <w:szCs w:val="24"/>
        </w:rPr>
      </w:pPr>
      <w:r>
        <w:rPr>
          <w:rFonts w:ascii="Times New Roman" w:hAnsi="Times New Roman" w:cs="Times New Roman"/>
          <w:color w:val="000000"/>
          <w:sz w:val="24"/>
          <w:szCs w:val="24"/>
        </w:rPr>
        <w:t>di</w:t>
      </w:r>
      <w:r w:rsidRPr="00075945">
        <w:rPr>
          <w:rFonts w:ascii="Times New Roman" w:hAnsi="Times New Roman" w:cs="Times New Roman"/>
          <w:color w:val="000000"/>
          <w:sz w:val="24"/>
          <w:szCs w:val="24"/>
        </w:rPr>
        <w:t xml:space="preserve">zel gorivo EURODISEL BS sa standardnim dodatkom boje </w:t>
      </w:r>
      <w:r>
        <w:rPr>
          <w:rFonts w:ascii="Times New Roman" w:hAnsi="Times New Roman" w:cs="Times New Roman"/>
          <w:color w:val="000000"/>
          <w:sz w:val="24"/>
          <w:szCs w:val="24"/>
        </w:rPr>
        <w:t>s</w:t>
      </w:r>
      <w:r w:rsidRPr="00075945">
        <w:rPr>
          <w:rFonts w:ascii="Times New Roman" w:hAnsi="Times New Roman" w:cs="Times New Roman"/>
          <w:color w:val="000000"/>
          <w:sz w:val="24"/>
          <w:szCs w:val="24"/>
        </w:rPr>
        <w:t xml:space="preserve"> raspon</w:t>
      </w:r>
      <w:r>
        <w:rPr>
          <w:rFonts w:ascii="Times New Roman" w:hAnsi="Times New Roman" w:cs="Times New Roman"/>
          <w:color w:val="000000"/>
          <w:sz w:val="24"/>
          <w:szCs w:val="24"/>
        </w:rPr>
        <w:t>om</w:t>
      </w:r>
      <w:r w:rsidRPr="00075945">
        <w:rPr>
          <w:rFonts w:ascii="Times New Roman" w:hAnsi="Times New Roman" w:cs="Times New Roman"/>
          <w:color w:val="000000"/>
          <w:sz w:val="24"/>
          <w:szCs w:val="24"/>
        </w:rPr>
        <w:t xml:space="preserve"> koncentracija boje SB 35 od 0,05 – 10 mg</w:t>
      </w:r>
      <w:r>
        <w:rPr>
          <w:rFonts w:ascii="Times New Roman" w:hAnsi="Times New Roman" w:cs="Times New Roman"/>
          <w:color w:val="000000"/>
          <w:sz w:val="24"/>
          <w:szCs w:val="24"/>
        </w:rPr>
        <w:sym w:font="Symbol" w:char="F0D7"/>
      </w:r>
      <w:r w:rsidRPr="00075945">
        <w:rPr>
          <w:rFonts w:ascii="Times New Roman" w:hAnsi="Times New Roman" w:cs="Times New Roman"/>
          <w:color w:val="000000"/>
          <w:sz w:val="24"/>
          <w:szCs w:val="24"/>
        </w:rPr>
        <w:t>L</w:t>
      </w:r>
      <w:r w:rsidRPr="00C842AB">
        <w:rPr>
          <w:rFonts w:ascii="Times New Roman" w:hAnsi="Times New Roman" w:cs="Times New Roman"/>
          <w:color w:val="000000"/>
          <w:sz w:val="24"/>
          <w:szCs w:val="24"/>
          <w:vertAlign w:val="superscript"/>
        </w:rPr>
        <w:t>-1</w:t>
      </w:r>
      <w:r w:rsidRPr="00075945">
        <w:rPr>
          <w:rFonts w:ascii="Times New Roman" w:hAnsi="Times New Roman" w:cs="Times New Roman"/>
          <w:color w:val="000000"/>
          <w:sz w:val="24"/>
          <w:szCs w:val="24"/>
        </w:rPr>
        <w:t>.</w:t>
      </w:r>
    </w:p>
    <w:p w:rsidR="008B2D54" w:rsidRDefault="008B2D54" w:rsidP="008B2D54">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Standardne otopine različitih koncentracija boje SB 35 analizirana se direktno HPLC-DAD metodom, dok su uzorci dizel goriva sa standardnim dodatkom prethodno ekstrahirani optimiranom SPE metodom te potom analizirani HPLC-DAD metodom.</w:t>
      </w:r>
    </w:p>
    <w:p w:rsidR="008B2D54" w:rsidRPr="00CC1DD4" w:rsidRDefault="008B2D54" w:rsidP="008B2D54">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Cilj ovih eksperimenata bio je utvrditi utjecaj matice uzorka na kvantitativnu </w:t>
      </w:r>
      <w:r w:rsidR="00924A52">
        <w:rPr>
          <w:rFonts w:ascii="Times New Roman" w:hAnsi="Times New Roman" w:cs="Times New Roman"/>
          <w:sz w:val="24"/>
          <w:szCs w:val="24"/>
        </w:rPr>
        <w:t>kromaotgrafsku analizu. Utjecaj</w:t>
      </w:r>
      <w:r>
        <w:rPr>
          <w:rFonts w:ascii="Times New Roman" w:hAnsi="Times New Roman" w:cs="Times New Roman"/>
          <w:sz w:val="24"/>
          <w:szCs w:val="24"/>
        </w:rPr>
        <w:t xml:space="preserve"> matice može se uočiti usporedbom umjernih krivulja standarda i uzorka sa standardnim dodatkom analita. Prisutnost interferencija u ekstraktu u odnosu na standardne otopine u čistom otapalu može dovesti do povećanja ili smanjenja signala analita što može rezu</w:t>
      </w:r>
      <w:r w:rsidR="00DD5B5B">
        <w:rPr>
          <w:rFonts w:ascii="Times New Roman" w:hAnsi="Times New Roman" w:cs="Times New Roman"/>
          <w:sz w:val="24"/>
          <w:szCs w:val="24"/>
        </w:rPr>
        <w:t>ltirati netočnim rezultatima [37</w:t>
      </w:r>
      <w:r>
        <w:rPr>
          <w:rFonts w:ascii="Times New Roman" w:hAnsi="Times New Roman" w:cs="Times New Roman"/>
          <w:sz w:val="24"/>
          <w:szCs w:val="24"/>
        </w:rPr>
        <w:t xml:space="preserve">]. </w:t>
      </w:r>
      <w:r w:rsidRPr="00CC1DD4">
        <w:rPr>
          <w:rFonts w:ascii="Times New Roman" w:hAnsi="Times New Roman" w:cs="Times New Roman"/>
          <w:color w:val="000000" w:themeColor="text1"/>
          <w:sz w:val="24"/>
          <w:szCs w:val="24"/>
        </w:rPr>
        <w:t xml:space="preserve">Za obje umjerne metode, umjerne krivulje </w:t>
      </w:r>
      <w:r w:rsidRPr="00CC1DD4">
        <w:rPr>
          <w:rFonts w:ascii="Times New Roman" w:hAnsi="Times New Roman" w:cs="Times New Roman"/>
          <w:b/>
          <w:color w:val="000000" w:themeColor="text1"/>
          <w:sz w:val="24"/>
          <w:szCs w:val="24"/>
        </w:rPr>
        <w:t>(slika 32)</w:t>
      </w:r>
      <w:r w:rsidRPr="00CC1DD4">
        <w:rPr>
          <w:rFonts w:ascii="Times New Roman" w:hAnsi="Times New Roman" w:cs="Times New Roman"/>
          <w:color w:val="000000" w:themeColor="text1"/>
          <w:sz w:val="24"/>
          <w:szCs w:val="24"/>
        </w:rPr>
        <w:t xml:space="preserve"> prikazuju </w:t>
      </w:r>
      <w:r>
        <w:rPr>
          <w:rFonts w:ascii="Times New Roman" w:hAnsi="Times New Roman" w:cs="Times New Roman"/>
          <w:color w:val="000000" w:themeColor="text1"/>
          <w:sz w:val="24"/>
          <w:szCs w:val="24"/>
        </w:rPr>
        <w:t xml:space="preserve">linearnu </w:t>
      </w:r>
      <w:r w:rsidRPr="00CC1DD4">
        <w:rPr>
          <w:rFonts w:ascii="Times New Roman" w:hAnsi="Times New Roman" w:cs="Times New Roman"/>
          <w:color w:val="000000" w:themeColor="text1"/>
          <w:sz w:val="24"/>
          <w:szCs w:val="24"/>
        </w:rPr>
        <w:t>ovisnost odziva instrumenta (površina ispod kromatografske krivulje</w:t>
      </w:r>
      <w:r>
        <w:rPr>
          <w:rFonts w:ascii="Times New Roman" w:hAnsi="Times New Roman" w:cs="Times New Roman"/>
          <w:color w:val="000000" w:themeColor="text1"/>
          <w:sz w:val="24"/>
          <w:szCs w:val="24"/>
        </w:rPr>
        <w:t xml:space="preserve">, </w:t>
      </w:r>
      <w:r w:rsidRPr="00C3095D">
        <w:rPr>
          <w:rFonts w:ascii="Times New Roman" w:hAnsi="Times New Roman" w:cs="Times New Roman"/>
          <w:i/>
          <w:color w:val="000000" w:themeColor="text1"/>
          <w:sz w:val="24"/>
          <w:szCs w:val="24"/>
        </w:rPr>
        <w:t>A</w:t>
      </w:r>
      <w:r w:rsidRPr="00CC1DD4">
        <w:rPr>
          <w:rFonts w:ascii="Times New Roman" w:hAnsi="Times New Roman" w:cs="Times New Roman"/>
          <w:color w:val="000000" w:themeColor="text1"/>
          <w:sz w:val="24"/>
          <w:szCs w:val="24"/>
        </w:rPr>
        <w:t>) o koncentraciji. Jednadžb</w:t>
      </w:r>
      <w:r>
        <w:rPr>
          <w:rFonts w:ascii="Times New Roman" w:hAnsi="Times New Roman" w:cs="Times New Roman"/>
          <w:color w:val="000000" w:themeColor="text1"/>
          <w:sz w:val="24"/>
          <w:szCs w:val="24"/>
        </w:rPr>
        <w:t>e</w:t>
      </w:r>
      <w:r w:rsidRPr="00CC1DD4">
        <w:rPr>
          <w:rFonts w:ascii="Times New Roman" w:hAnsi="Times New Roman" w:cs="Times New Roman"/>
          <w:color w:val="000000" w:themeColor="text1"/>
          <w:sz w:val="24"/>
          <w:szCs w:val="24"/>
        </w:rPr>
        <w:t xml:space="preserve"> pravca </w:t>
      </w:r>
      <w:r>
        <w:rPr>
          <w:rFonts w:ascii="Times New Roman" w:hAnsi="Times New Roman" w:cs="Times New Roman"/>
          <w:color w:val="000000" w:themeColor="text1"/>
          <w:sz w:val="24"/>
          <w:szCs w:val="24"/>
        </w:rPr>
        <w:t xml:space="preserve">određene su </w:t>
      </w:r>
      <w:r w:rsidR="00514C40">
        <w:rPr>
          <w:rFonts w:ascii="Times New Roman" w:hAnsi="Times New Roman" w:cs="Times New Roman"/>
          <w:color w:val="000000" w:themeColor="text1"/>
          <w:sz w:val="24"/>
          <w:szCs w:val="24"/>
        </w:rPr>
        <w:t xml:space="preserve">linearnom </w:t>
      </w:r>
      <w:r w:rsidRPr="00CC1DD4">
        <w:rPr>
          <w:rFonts w:ascii="Times New Roman" w:hAnsi="Times New Roman" w:cs="Times New Roman"/>
          <w:color w:val="000000" w:themeColor="text1"/>
          <w:sz w:val="24"/>
          <w:szCs w:val="24"/>
        </w:rPr>
        <w:t>regresijskom analizom</w:t>
      </w:r>
      <w:r>
        <w:rPr>
          <w:rFonts w:ascii="Times New Roman" w:hAnsi="Times New Roman" w:cs="Times New Roman"/>
          <w:color w:val="000000" w:themeColor="text1"/>
          <w:sz w:val="24"/>
          <w:szCs w:val="24"/>
        </w:rPr>
        <w:t xml:space="preserve"> korištenjem metode najmanjih kvadrata</w:t>
      </w:r>
      <w:r w:rsidRPr="00CC1D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Metoda najmanjih kvadrata</w:t>
      </w:r>
      <w:r w:rsidRPr="00CC1DD4">
        <w:rPr>
          <w:rFonts w:ascii="Times New Roman" w:hAnsi="Times New Roman" w:cs="Times New Roman"/>
          <w:color w:val="000000" w:themeColor="text1"/>
          <w:sz w:val="24"/>
          <w:szCs w:val="24"/>
        </w:rPr>
        <w:t xml:space="preserve"> je statistička metoda određivanja jednadžbe koja najbolje </w:t>
      </w:r>
      <w:r>
        <w:rPr>
          <w:rFonts w:ascii="Times New Roman" w:hAnsi="Times New Roman" w:cs="Times New Roman"/>
          <w:color w:val="000000" w:themeColor="text1"/>
          <w:sz w:val="24"/>
          <w:szCs w:val="24"/>
        </w:rPr>
        <w:t>opisuje</w:t>
      </w:r>
      <w:r w:rsidRPr="00CC1DD4">
        <w:rPr>
          <w:rFonts w:ascii="Times New Roman" w:hAnsi="Times New Roman" w:cs="Times New Roman"/>
          <w:color w:val="000000" w:themeColor="text1"/>
          <w:sz w:val="24"/>
          <w:szCs w:val="24"/>
        </w:rPr>
        <w:t xml:space="preserve"> mjerne podatke. </w:t>
      </w:r>
      <w:r>
        <w:rPr>
          <w:rFonts w:ascii="Times New Roman" w:hAnsi="Times New Roman" w:cs="Times New Roman"/>
          <w:color w:val="000000" w:themeColor="text1"/>
          <w:sz w:val="24"/>
          <w:szCs w:val="24"/>
        </w:rPr>
        <w:t>Regresijski pravci, jednadžbe pravca i koeficijenti determinacije (</w:t>
      </w:r>
      <w:r w:rsidRPr="00CC1DD4">
        <w:rPr>
          <w:rFonts w:ascii="Times New Roman" w:hAnsi="Times New Roman" w:cs="Times New Roman"/>
          <w:i/>
          <w:color w:val="000000" w:themeColor="text1"/>
          <w:sz w:val="24"/>
          <w:szCs w:val="24"/>
        </w:rPr>
        <w:t>R²</w:t>
      </w:r>
      <w:r w:rsidRPr="006055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prikazani su na </w:t>
      </w:r>
      <w:r w:rsidRPr="00C3095D">
        <w:rPr>
          <w:rFonts w:ascii="Times New Roman" w:hAnsi="Times New Roman" w:cs="Times New Roman"/>
          <w:b/>
          <w:color w:val="000000" w:themeColor="text1"/>
          <w:sz w:val="24"/>
          <w:szCs w:val="24"/>
        </w:rPr>
        <w:t>slici 32</w:t>
      </w:r>
      <w:r w:rsidRPr="00CC1DD4">
        <w:rPr>
          <w:rFonts w:ascii="Times New Roman" w:hAnsi="Times New Roman" w:cs="Times New Roman"/>
          <w:color w:val="000000" w:themeColor="text1"/>
          <w:sz w:val="24"/>
          <w:szCs w:val="24"/>
        </w:rPr>
        <w:t>.</w:t>
      </w:r>
    </w:p>
    <w:p w:rsidR="008B2D54" w:rsidRDefault="008B2D54" w:rsidP="008B2D54">
      <w:pPr>
        <w:spacing w:after="120" w:line="360" w:lineRule="auto"/>
        <w:jc w:val="both"/>
        <w:rPr>
          <w:rFonts w:ascii="Times New Roman" w:hAnsi="Times New Roman" w:cs="Times New Roman"/>
          <w:color w:val="000000" w:themeColor="text1"/>
          <w:sz w:val="24"/>
          <w:szCs w:val="24"/>
        </w:rPr>
      </w:pPr>
      <w:r w:rsidRPr="00CC1DD4">
        <w:rPr>
          <w:rFonts w:ascii="Times New Roman" w:hAnsi="Times New Roman" w:cs="Times New Roman"/>
          <w:color w:val="000000" w:themeColor="text1"/>
          <w:sz w:val="24"/>
          <w:szCs w:val="24"/>
        </w:rPr>
        <w:t>Koeficijenti determinacije (</w:t>
      </w:r>
      <w:r w:rsidRPr="00CC1DD4">
        <w:rPr>
          <w:rFonts w:ascii="Times New Roman" w:hAnsi="Times New Roman" w:cs="Times New Roman"/>
          <w:i/>
          <w:color w:val="000000" w:themeColor="text1"/>
          <w:sz w:val="24"/>
          <w:szCs w:val="24"/>
        </w:rPr>
        <w:t>R</w:t>
      </w:r>
      <w:r w:rsidRPr="00CC1DD4">
        <w:rPr>
          <w:rFonts w:ascii="Times New Roman" w:hAnsi="Times New Roman" w:cs="Times New Roman"/>
          <w:i/>
          <w:color w:val="000000" w:themeColor="text1"/>
          <w:sz w:val="24"/>
          <w:szCs w:val="24"/>
          <w:vertAlign w:val="superscript"/>
        </w:rPr>
        <w:t>2</w:t>
      </w:r>
      <w:r w:rsidRPr="00CC1DD4">
        <w:rPr>
          <w:rFonts w:ascii="Times New Roman" w:hAnsi="Times New Roman" w:cs="Times New Roman"/>
          <w:color w:val="000000" w:themeColor="text1"/>
          <w:sz w:val="24"/>
          <w:szCs w:val="24"/>
        </w:rPr>
        <w:t>) su u oba slučaja veći od 0,99 čime je potvrđena linearnost</w:t>
      </w:r>
      <w:r>
        <w:rPr>
          <w:rFonts w:ascii="Times New Roman" w:hAnsi="Times New Roman" w:cs="Times New Roman"/>
          <w:color w:val="000000" w:themeColor="text1"/>
          <w:sz w:val="24"/>
          <w:szCs w:val="24"/>
        </w:rPr>
        <w:t>.</w:t>
      </w:r>
    </w:p>
    <w:p w:rsidR="00C0032C" w:rsidRDefault="00C0032C" w:rsidP="008B2D54">
      <w:pPr>
        <w:spacing w:after="120" w:line="360" w:lineRule="auto"/>
        <w:jc w:val="both"/>
        <w:rPr>
          <w:rFonts w:ascii="Times New Roman" w:hAnsi="Times New Roman" w:cs="Times New Roman"/>
          <w:color w:val="000000" w:themeColor="text1"/>
          <w:sz w:val="24"/>
          <w:szCs w:val="24"/>
        </w:rPr>
      </w:pPr>
    </w:p>
    <w:p w:rsidR="008B2D54" w:rsidRPr="00C0032C" w:rsidRDefault="00C0032C" w:rsidP="00C0032C">
      <w:pPr>
        <w:spacing w:after="120" w:line="360" w:lineRule="auto"/>
        <w:jc w:val="center"/>
        <w:rPr>
          <w:rFonts w:ascii="Times New Roman" w:hAnsi="Times New Roman" w:cs="Times New Roman"/>
          <w:color w:val="000000" w:themeColor="text1"/>
          <w:sz w:val="24"/>
          <w:szCs w:val="24"/>
        </w:rPr>
      </w:pPr>
      <w:r>
        <w:rPr>
          <w:noProof/>
        </w:rPr>
        <w:lastRenderedPageBreak/>
        <w:drawing>
          <wp:inline distT="0" distB="0" distL="0" distR="0" wp14:anchorId="349A21DA" wp14:editId="181168DC">
            <wp:extent cx="4763386" cy="2860158"/>
            <wp:effectExtent l="0" t="0" r="18415" b="1651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B2D54" w:rsidRDefault="008B2D54" w:rsidP="008B2D54">
      <w:pPr>
        <w:tabs>
          <w:tab w:val="left" w:pos="993"/>
        </w:tabs>
        <w:spacing w:after="120" w:line="360" w:lineRule="auto"/>
        <w:ind w:left="993" w:hanging="993"/>
        <w:jc w:val="center"/>
        <w:rPr>
          <w:rFonts w:ascii="Times New Roman" w:hAnsi="Times New Roman" w:cs="Times New Roman"/>
          <w:sz w:val="24"/>
          <w:szCs w:val="24"/>
        </w:rPr>
      </w:pPr>
      <w:r w:rsidRPr="00033423">
        <w:rPr>
          <w:rFonts w:ascii="Times New Roman" w:hAnsi="Times New Roman" w:cs="Times New Roman"/>
          <w:b/>
          <w:sz w:val="24"/>
          <w:szCs w:val="24"/>
        </w:rPr>
        <w:t>Slika 32.</w:t>
      </w:r>
      <w:r>
        <w:rPr>
          <w:rFonts w:ascii="Times New Roman" w:hAnsi="Times New Roman" w:cs="Times New Roman"/>
          <w:b/>
          <w:sz w:val="24"/>
          <w:szCs w:val="24"/>
        </w:rPr>
        <w:t xml:space="preserve"> </w:t>
      </w:r>
      <w:r w:rsidRPr="00033423">
        <w:rPr>
          <w:rFonts w:ascii="Times New Roman" w:hAnsi="Times New Roman" w:cs="Times New Roman"/>
          <w:sz w:val="24"/>
          <w:szCs w:val="24"/>
        </w:rPr>
        <w:t>Umjerne krivulje dobivene metodom vanjskog standarda i metodom standardnog dodatka</w:t>
      </w:r>
    </w:p>
    <w:p w:rsidR="008B2D54" w:rsidRDefault="008B2D54" w:rsidP="008B2D5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Iz </w:t>
      </w:r>
      <w:r w:rsidRPr="00C3095D">
        <w:rPr>
          <w:rFonts w:ascii="Times New Roman" w:hAnsi="Times New Roman" w:cs="Times New Roman"/>
          <w:b/>
          <w:sz w:val="24"/>
          <w:szCs w:val="24"/>
        </w:rPr>
        <w:t>slike 32</w:t>
      </w:r>
      <w:r>
        <w:rPr>
          <w:rFonts w:ascii="Times New Roman" w:hAnsi="Times New Roman" w:cs="Times New Roman"/>
          <w:sz w:val="24"/>
          <w:szCs w:val="24"/>
        </w:rPr>
        <w:t xml:space="preserve"> može se uočiti da se nagibi dobivenih pravaca razlikuju. Kako bi se potvrdilo da li je uočena razlika u nagibu pravaca statistički signifikantna, nagibi su uspoređeni primjenom</w:t>
      </w:r>
      <w:r w:rsidR="00514C40">
        <w:rPr>
          <w:rFonts w:ascii="Times New Roman" w:hAnsi="Times New Roman" w:cs="Times New Roman"/>
          <w:sz w:val="24"/>
          <w:szCs w:val="24"/>
        </w:rPr>
        <w:t xml:space="preserve"> statističkog</w:t>
      </w:r>
      <w:r>
        <w:rPr>
          <w:rFonts w:ascii="Times New Roman" w:hAnsi="Times New Roman" w:cs="Times New Roman"/>
          <w:sz w:val="24"/>
          <w:szCs w:val="24"/>
        </w:rPr>
        <w:t xml:space="preserve"> </w:t>
      </w:r>
      <w:r w:rsidRPr="00C3095D">
        <w:rPr>
          <w:rFonts w:ascii="Times New Roman" w:hAnsi="Times New Roman" w:cs="Times New Roman"/>
          <w:i/>
          <w:sz w:val="24"/>
          <w:szCs w:val="24"/>
        </w:rPr>
        <w:t>t</w:t>
      </w:r>
      <w:r>
        <w:rPr>
          <w:rFonts w:ascii="Times New Roman" w:hAnsi="Times New Roman" w:cs="Times New Roman"/>
          <w:sz w:val="24"/>
          <w:szCs w:val="24"/>
        </w:rPr>
        <w:t>-testa. Statistički testovi signifikantnosti provode se da bismo utvrdili je li uočena razlika između dobivene i referencijske vrijednosti posljedica sl</w:t>
      </w:r>
      <w:r w:rsidR="00520A6D">
        <w:rPr>
          <w:rFonts w:ascii="Times New Roman" w:hAnsi="Times New Roman" w:cs="Times New Roman"/>
          <w:sz w:val="24"/>
          <w:szCs w:val="24"/>
        </w:rPr>
        <w:t>učajne ili sustavne pogreške [36</w:t>
      </w:r>
      <w:r>
        <w:rPr>
          <w:rFonts w:ascii="Times New Roman" w:hAnsi="Times New Roman" w:cs="Times New Roman"/>
          <w:sz w:val="24"/>
          <w:szCs w:val="24"/>
        </w:rPr>
        <w:t xml:space="preserve">]. </w:t>
      </w:r>
      <w:r w:rsidRPr="00D15B2D">
        <w:rPr>
          <w:rFonts w:ascii="Times New Roman" w:hAnsi="Times New Roman" w:cs="Times New Roman"/>
          <w:i/>
          <w:sz w:val="24"/>
          <w:szCs w:val="24"/>
        </w:rPr>
        <w:t>t</w:t>
      </w:r>
      <w:r>
        <w:rPr>
          <w:rFonts w:ascii="Times New Roman" w:hAnsi="Times New Roman" w:cs="Times New Roman"/>
          <w:sz w:val="24"/>
          <w:szCs w:val="24"/>
        </w:rPr>
        <w:t>-testom potvrđeno je da se nagibi pravaca razlikuju statistički (</w:t>
      </w:r>
      <w:r w:rsidRPr="00EF6890">
        <w:rPr>
          <w:rFonts w:ascii="Times New Roman" w:hAnsi="Times New Roman" w:cs="Times New Roman"/>
          <w:i/>
          <w:sz w:val="24"/>
          <w:szCs w:val="24"/>
        </w:rPr>
        <w:t>t</w:t>
      </w:r>
      <w:r w:rsidR="00E66646">
        <w:rPr>
          <w:rFonts w:ascii="Times New Roman" w:hAnsi="Times New Roman" w:cs="Times New Roman"/>
          <w:sz w:val="24"/>
          <w:szCs w:val="24"/>
        </w:rPr>
        <w:t>=6,</w:t>
      </w:r>
      <w:r>
        <w:rPr>
          <w:rFonts w:ascii="Times New Roman" w:hAnsi="Times New Roman" w:cs="Times New Roman"/>
          <w:sz w:val="24"/>
          <w:szCs w:val="24"/>
        </w:rPr>
        <w:t xml:space="preserve">12, </w:t>
      </w:r>
      <w:r w:rsidRPr="00EF6890">
        <w:rPr>
          <w:rFonts w:ascii="Times New Roman" w:hAnsi="Times New Roman" w:cs="Times New Roman"/>
          <w:i/>
          <w:sz w:val="24"/>
          <w:szCs w:val="24"/>
        </w:rPr>
        <w:t>t</w:t>
      </w:r>
      <w:r>
        <w:rPr>
          <w:rFonts w:ascii="Times New Roman" w:hAnsi="Times New Roman" w:cs="Times New Roman"/>
          <w:sz w:val="24"/>
          <w:szCs w:val="24"/>
          <w:vertAlign w:val="subscript"/>
        </w:rPr>
        <w:t>krit</w:t>
      </w:r>
      <w:r w:rsidR="00E66646">
        <w:rPr>
          <w:rFonts w:ascii="Times New Roman" w:hAnsi="Times New Roman" w:cs="Times New Roman"/>
          <w:sz w:val="24"/>
          <w:szCs w:val="24"/>
        </w:rPr>
        <w:t>=2,</w:t>
      </w:r>
      <w:r>
        <w:rPr>
          <w:rFonts w:ascii="Times New Roman" w:hAnsi="Times New Roman" w:cs="Times New Roman"/>
          <w:sz w:val="24"/>
          <w:szCs w:val="24"/>
        </w:rPr>
        <w:t xml:space="preserve">23, </w:t>
      </w:r>
      <w:r w:rsidRPr="00EF6890">
        <w:rPr>
          <w:rFonts w:ascii="Times New Roman" w:hAnsi="Times New Roman" w:cs="Times New Roman"/>
          <w:i/>
          <w:sz w:val="24"/>
          <w:szCs w:val="24"/>
        </w:rPr>
        <w:sym w:font="Symbol" w:char="F061"/>
      </w:r>
      <w:r w:rsidR="00E66646">
        <w:rPr>
          <w:rFonts w:ascii="Times New Roman" w:hAnsi="Times New Roman" w:cs="Times New Roman"/>
          <w:sz w:val="24"/>
          <w:szCs w:val="24"/>
        </w:rPr>
        <w:t>=0,</w:t>
      </w:r>
      <w:r>
        <w:rPr>
          <w:rFonts w:ascii="Times New Roman" w:hAnsi="Times New Roman" w:cs="Times New Roman"/>
          <w:sz w:val="24"/>
          <w:szCs w:val="24"/>
        </w:rPr>
        <w:t>05). Stoga, kod analize realnih uzoraka dizel goriva za kvantitativno određivanje boje SB 35 treba koristiti umjernu krivulju dobivenu metodom standardnog dodatka.</w:t>
      </w:r>
    </w:p>
    <w:p w:rsidR="006E243E" w:rsidRDefault="006E243E" w:rsidP="006E243E">
      <w:pPr>
        <w:spacing w:after="120" w:line="360" w:lineRule="auto"/>
        <w:jc w:val="both"/>
        <w:rPr>
          <w:rFonts w:ascii="Times New Roman" w:hAnsi="Times New Roman" w:cs="Times New Roman"/>
          <w:sz w:val="24"/>
          <w:szCs w:val="24"/>
        </w:rPr>
      </w:pPr>
    </w:p>
    <w:p w:rsidR="008B2D54" w:rsidRPr="006E243E" w:rsidRDefault="006E243E" w:rsidP="006E243E">
      <w:pPr>
        <w:spacing w:after="120" w:line="360" w:lineRule="auto"/>
        <w:jc w:val="both"/>
        <w:rPr>
          <w:rFonts w:ascii="Times New Roman" w:hAnsi="Times New Roman" w:cs="Times New Roman"/>
          <w:b/>
          <w:sz w:val="28"/>
          <w:szCs w:val="28"/>
        </w:rPr>
      </w:pPr>
      <w:r w:rsidRPr="006E243E">
        <w:rPr>
          <w:rFonts w:ascii="Times New Roman" w:hAnsi="Times New Roman" w:cs="Times New Roman"/>
          <w:b/>
          <w:sz w:val="28"/>
          <w:szCs w:val="28"/>
        </w:rPr>
        <w:t>4.2.3</w:t>
      </w:r>
      <w:r>
        <w:rPr>
          <w:rFonts w:ascii="Times New Roman" w:hAnsi="Times New Roman" w:cs="Times New Roman"/>
          <w:b/>
          <w:sz w:val="28"/>
          <w:szCs w:val="28"/>
        </w:rPr>
        <w:t xml:space="preserve">. </w:t>
      </w:r>
      <w:r w:rsidRPr="006E243E">
        <w:rPr>
          <w:rFonts w:ascii="Times New Roman" w:hAnsi="Times New Roman" w:cs="Times New Roman"/>
          <w:b/>
          <w:sz w:val="28"/>
          <w:szCs w:val="28"/>
        </w:rPr>
        <w:t xml:space="preserve"> GRANICE DETEKCIJE I KVANTIFIKACIJE</w:t>
      </w:r>
    </w:p>
    <w:p w:rsidR="008B2D54" w:rsidRDefault="008B2D54" w:rsidP="006E243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Granica detekcije (GD) i granica kvantifikacije (GK) eksperimentalno su određene razrjeđenjem uzorka goriva sa standardnim dodatkom boje SB 35 do koncentracija kod kojih se postiže vrijednost omjera signal/šum</w:t>
      </w:r>
      <w:r w:rsidR="00A41FE9">
        <w:rPr>
          <w:rFonts w:ascii="Times New Roman" w:hAnsi="Times New Roman" w:cs="Times New Roman"/>
          <w:sz w:val="24"/>
          <w:szCs w:val="24"/>
        </w:rPr>
        <w:t xml:space="preserve"> </w:t>
      </w:r>
      <w:r>
        <w:rPr>
          <w:rFonts w:ascii="Times New Roman" w:hAnsi="Times New Roman" w:cs="Times New Roman"/>
          <w:sz w:val="24"/>
          <w:szCs w:val="24"/>
        </w:rPr>
        <w:t>=</w:t>
      </w:r>
      <w:r w:rsidR="00A41FE9">
        <w:rPr>
          <w:rFonts w:ascii="Times New Roman" w:hAnsi="Times New Roman" w:cs="Times New Roman"/>
          <w:sz w:val="24"/>
          <w:szCs w:val="24"/>
        </w:rPr>
        <w:t xml:space="preserve"> </w:t>
      </w:r>
      <w:r>
        <w:rPr>
          <w:rFonts w:ascii="Times New Roman" w:hAnsi="Times New Roman" w:cs="Times New Roman"/>
          <w:sz w:val="24"/>
          <w:szCs w:val="24"/>
        </w:rPr>
        <w:t>10 za granicu kvantifikacije, odnosno vrijednost omjera signal/šum</w:t>
      </w:r>
      <w:r w:rsidR="00A41FE9">
        <w:rPr>
          <w:rFonts w:ascii="Times New Roman" w:hAnsi="Times New Roman" w:cs="Times New Roman"/>
          <w:sz w:val="24"/>
          <w:szCs w:val="24"/>
        </w:rPr>
        <w:t xml:space="preserve"> </w:t>
      </w:r>
      <w:r>
        <w:rPr>
          <w:rFonts w:ascii="Times New Roman" w:hAnsi="Times New Roman" w:cs="Times New Roman"/>
          <w:sz w:val="24"/>
          <w:szCs w:val="24"/>
        </w:rPr>
        <w:t>=</w:t>
      </w:r>
      <w:r w:rsidR="00A41FE9">
        <w:rPr>
          <w:rFonts w:ascii="Times New Roman" w:hAnsi="Times New Roman" w:cs="Times New Roman"/>
          <w:sz w:val="24"/>
          <w:szCs w:val="24"/>
        </w:rPr>
        <w:t xml:space="preserve"> </w:t>
      </w:r>
      <w:r>
        <w:rPr>
          <w:rFonts w:ascii="Times New Roman" w:hAnsi="Times New Roman" w:cs="Times New Roman"/>
          <w:sz w:val="24"/>
          <w:szCs w:val="24"/>
        </w:rPr>
        <w:t xml:space="preserve">3 za granicu detekcije. Za granicu detekcije određena je koncentracija 0,01 </w:t>
      </w:r>
      <w:r w:rsidR="00E66646">
        <w:rPr>
          <w:rFonts w:ascii="Times New Roman" w:hAnsi="Times New Roman" w:cs="Times New Roman"/>
          <w:color w:val="000000"/>
          <w:sz w:val="24"/>
          <w:szCs w:val="24"/>
        </w:rPr>
        <w:t>mg</w:t>
      </w:r>
      <w:r w:rsidR="00E66646">
        <w:rPr>
          <w:rFonts w:ascii="Times New Roman" w:hAnsi="Times New Roman" w:cs="Times New Roman"/>
          <w:color w:val="000000"/>
          <w:sz w:val="24"/>
          <w:szCs w:val="24"/>
        </w:rPr>
        <w:sym w:font="Symbol" w:char="F0D7"/>
      </w:r>
      <w:r w:rsidR="00E66646">
        <w:rPr>
          <w:rFonts w:ascii="Times New Roman" w:hAnsi="Times New Roman" w:cs="Times New Roman"/>
          <w:color w:val="000000"/>
          <w:sz w:val="24"/>
          <w:szCs w:val="24"/>
        </w:rPr>
        <w:t>L</w:t>
      </w:r>
      <w:r w:rsidR="00E66646" w:rsidRPr="006569F1">
        <w:rPr>
          <w:rFonts w:ascii="Times New Roman" w:hAnsi="Times New Roman" w:cs="Times New Roman"/>
          <w:color w:val="000000"/>
          <w:sz w:val="24"/>
          <w:szCs w:val="24"/>
          <w:vertAlign w:val="superscript"/>
        </w:rPr>
        <w:t>-1</w:t>
      </w:r>
      <w:r w:rsidRPr="00C3095D">
        <w:rPr>
          <w:rFonts w:ascii="Times New Roman" w:hAnsi="Times New Roman" w:cs="Times New Roman"/>
          <w:sz w:val="24"/>
          <w:szCs w:val="24"/>
        </w:rPr>
        <w:t>,</w:t>
      </w:r>
      <w:r>
        <w:rPr>
          <w:rFonts w:ascii="Times New Roman" w:hAnsi="Times New Roman" w:cs="Times New Roman"/>
          <w:sz w:val="24"/>
          <w:szCs w:val="24"/>
        </w:rPr>
        <w:t xml:space="preserve"> a za granicu kvantifikacije koncentracija boje SB 35 u uzorku dizel goriva iznosi 0,05 </w:t>
      </w:r>
      <w:r w:rsidR="00E66646">
        <w:rPr>
          <w:rFonts w:ascii="Times New Roman" w:hAnsi="Times New Roman" w:cs="Times New Roman"/>
          <w:color w:val="000000"/>
          <w:sz w:val="24"/>
          <w:szCs w:val="24"/>
        </w:rPr>
        <w:t>mg</w:t>
      </w:r>
      <w:r w:rsidR="00E66646">
        <w:rPr>
          <w:rFonts w:ascii="Times New Roman" w:hAnsi="Times New Roman" w:cs="Times New Roman"/>
          <w:color w:val="000000"/>
          <w:sz w:val="24"/>
          <w:szCs w:val="24"/>
        </w:rPr>
        <w:sym w:font="Symbol" w:char="F0D7"/>
      </w:r>
      <w:r w:rsidR="00E66646">
        <w:rPr>
          <w:rFonts w:ascii="Times New Roman" w:hAnsi="Times New Roman" w:cs="Times New Roman"/>
          <w:color w:val="000000"/>
          <w:sz w:val="24"/>
          <w:szCs w:val="24"/>
        </w:rPr>
        <w:t>L</w:t>
      </w:r>
      <w:r w:rsidR="00E66646" w:rsidRPr="006569F1">
        <w:rPr>
          <w:rFonts w:ascii="Times New Roman" w:hAnsi="Times New Roman" w:cs="Times New Roman"/>
          <w:color w:val="000000"/>
          <w:sz w:val="24"/>
          <w:szCs w:val="24"/>
          <w:vertAlign w:val="superscript"/>
        </w:rPr>
        <w:t>-1</w:t>
      </w:r>
      <w:r>
        <w:rPr>
          <w:rFonts w:ascii="Times New Roman" w:hAnsi="Times New Roman" w:cs="Times New Roman"/>
          <w:sz w:val="24"/>
          <w:szCs w:val="24"/>
        </w:rPr>
        <w:t>.</w:t>
      </w:r>
    </w:p>
    <w:p w:rsidR="008B2D54" w:rsidRDefault="008B2D54" w:rsidP="006E243E">
      <w:pPr>
        <w:spacing w:after="120" w:line="360" w:lineRule="auto"/>
        <w:jc w:val="both"/>
        <w:rPr>
          <w:rFonts w:ascii="Times New Roman" w:hAnsi="Times New Roman" w:cs="Times New Roman"/>
          <w:sz w:val="24"/>
          <w:szCs w:val="24"/>
        </w:rPr>
      </w:pPr>
    </w:p>
    <w:p w:rsidR="00514C40" w:rsidRDefault="00514C40" w:rsidP="006E243E">
      <w:pPr>
        <w:spacing w:after="120" w:line="360" w:lineRule="auto"/>
        <w:jc w:val="both"/>
        <w:rPr>
          <w:rFonts w:ascii="Times New Roman" w:hAnsi="Times New Roman" w:cs="Times New Roman"/>
          <w:b/>
          <w:sz w:val="28"/>
          <w:szCs w:val="28"/>
        </w:rPr>
      </w:pPr>
    </w:p>
    <w:p w:rsidR="008B2D54" w:rsidRPr="006E243E" w:rsidRDefault="006E243E" w:rsidP="006E243E">
      <w:pPr>
        <w:spacing w:after="120" w:line="360" w:lineRule="auto"/>
        <w:jc w:val="both"/>
        <w:rPr>
          <w:rFonts w:ascii="Times New Roman" w:hAnsi="Times New Roman" w:cs="Times New Roman"/>
          <w:b/>
          <w:sz w:val="28"/>
          <w:szCs w:val="28"/>
        </w:rPr>
      </w:pPr>
      <w:r w:rsidRPr="006E243E">
        <w:rPr>
          <w:rFonts w:ascii="Times New Roman" w:hAnsi="Times New Roman" w:cs="Times New Roman"/>
          <w:b/>
          <w:sz w:val="28"/>
          <w:szCs w:val="28"/>
        </w:rPr>
        <w:lastRenderedPageBreak/>
        <w:t>4.2.4</w:t>
      </w:r>
      <w:r>
        <w:rPr>
          <w:rFonts w:ascii="Times New Roman" w:hAnsi="Times New Roman" w:cs="Times New Roman"/>
          <w:b/>
          <w:sz w:val="28"/>
          <w:szCs w:val="28"/>
        </w:rPr>
        <w:t xml:space="preserve">. </w:t>
      </w:r>
      <w:r w:rsidRPr="006E243E">
        <w:rPr>
          <w:rFonts w:ascii="Times New Roman" w:hAnsi="Times New Roman" w:cs="Times New Roman"/>
          <w:b/>
          <w:sz w:val="28"/>
          <w:szCs w:val="28"/>
        </w:rPr>
        <w:t xml:space="preserve"> PRECIZNOST</w:t>
      </w:r>
    </w:p>
    <w:p w:rsidR="008B2D54" w:rsidRDefault="008B2D54" w:rsidP="006E243E">
      <w:pPr>
        <w:spacing w:after="120" w:line="360" w:lineRule="auto"/>
        <w:jc w:val="both"/>
        <w:rPr>
          <w:rFonts w:ascii="Times New Roman" w:hAnsi="Times New Roman" w:cs="Times New Roman"/>
          <w:sz w:val="24"/>
          <w:szCs w:val="24"/>
        </w:rPr>
      </w:pPr>
      <w:r w:rsidRPr="006F78F4">
        <w:rPr>
          <w:rFonts w:ascii="Times New Roman" w:hAnsi="Times New Roman" w:cs="Times New Roman"/>
          <w:sz w:val="24"/>
          <w:szCs w:val="24"/>
        </w:rPr>
        <w:t>Da bi se procijenila preciznost metode, određena je ponovljivost i međupreciznost metode, te su izražene kao relativno standardno odstupanje (</w:t>
      </w:r>
      <w:r w:rsidRPr="00514C40">
        <w:rPr>
          <w:rFonts w:ascii="Times New Roman" w:hAnsi="Times New Roman" w:cs="Times New Roman"/>
          <w:i/>
          <w:sz w:val="24"/>
          <w:szCs w:val="24"/>
        </w:rPr>
        <w:t>RSD</w:t>
      </w:r>
      <w:r>
        <w:rPr>
          <w:rFonts w:ascii="Times New Roman" w:hAnsi="Times New Roman" w:cs="Times New Roman"/>
          <w:sz w:val="24"/>
          <w:szCs w:val="24"/>
        </w:rPr>
        <w:t>, jednadžba 3</w:t>
      </w:r>
      <w:r w:rsidRPr="006F78F4">
        <w:rPr>
          <w:rFonts w:ascii="Times New Roman" w:hAnsi="Times New Roman" w:cs="Times New Roman"/>
          <w:sz w:val="24"/>
          <w:szCs w:val="24"/>
        </w:rPr>
        <w:t xml:space="preserve">). Ponovljivost metode određena je mjerenjem sadržaja boje </w:t>
      </w:r>
      <w:r>
        <w:rPr>
          <w:rFonts w:ascii="Times New Roman" w:hAnsi="Times New Roman" w:cs="Times New Roman"/>
          <w:sz w:val="24"/>
          <w:szCs w:val="24"/>
        </w:rPr>
        <w:t xml:space="preserve">SB 35 </w:t>
      </w:r>
      <w:r w:rsidRPr="006F78F4">
        <w:rPr>
          <w:rFonts w:ascii="Times New Roman" w:hAnsi="Times New Roman" w:cs="Times New Roman"/>
          <w:sz w:val="24"/>
          <w:szCs w:val="24"/>
        </w:rPr>
        <w:t>u realnom uzorku</w:t>
      </w:r>
      <w:r>
        <w:rPr>
          <w:rFonts w:ascii="Times New Roman" w:hAnsi="Times New Roman" w:cs="Times New Roman"/>
          <w:sz w:val="24"/>
          <w:szCs w:val="24"/>
        </w:rPr>
        <w:t xml:space="preserve"> dizel goriva EURODISEL BS PLAVI</w:t>
      </w:r>
      <w:r w:rsidRPr="006F78F4">
        <w:rPr>
          <w:rFonts w:ascii="Times New Roman" w:hAnsi="Times New Roman" w:cs="Times New Roman"/>
          <w:sz w:val="24"/>
          <w:szCs w:val="24"/>
        </w:rPr>
        <w:t xml:space="preserve">. Realni uzorak </w:t>
      </w:r>
      <w:r>
        <w:rPr>
          <w:rFonts w:ascii="Times New Roman" w:hAnsi="Times New Roman" w:cs="Times New Roman"/>
          <w:sz w:val="24"/>
          <w:szCs w:val="24"/>
        </w:rPr>
        <w:t>propušten</w:t>
      </w:r>
      <w:r w:rsidRPr="006F78F4">
        <w:rPr>
          <w:rFonts w:ascii="Times New Roman" w:hAnsi="Times New Roman" w:cs="Times New Roman"/>
          <w:sz w:val="24"/>
          <w:szCs w:val="24"/>
        </w:rPr>
        <w:t xml:space="preserve"> je kroz optimi</w:t>
      </w:r>
      <w:r>
        <w:rPr>
          <w:rFonts w:ascii="Times New Roman" w:hAnsi="Times New Roman" w:cs="Times New Roman"/>
          <w:sz w:val="24"/>
          <w:szCs w:val="24"/>
        </w:rPr>
        <w:t>rani</w:t>
      </w:r>
      <w:r w:rsidRPr="006F78F4">
        <w:rPr>
          <w:rFonts w:ascii="Times New Roman" w:hAnsi="Times New Roman" w:cs="Times New Roman"/>
          <w:sz w:val="24"/>
          <w:szCs w:val="24"/>
        </w:rPr>
        <w:t xml:space="preserve"> SPE sustav, pet puta, </w:t>
      </w:r>
      <w:r>
        <w:rPr>
          <w:rFonts w:ascii="Times New Roman" w:hAnsi="Times New Roman" w:cs="Times New Roman"/>
          <w:sz w:val="24"/>
          <w:szCs w:val="24"/>
        </w:rPr>
        <w:t xml:space="preserve">a dobiveni ekstrakti analizirani su HPLC-DAD metodom </w:t>
      </w:r>
      <w:r w:rsidRPr="006F78F4">
        <w:rPr>
          <w:rFonts w:ascii="Times New Roman" w:hAnsi="Times New Roman" w:cs="Times New Roman"/>
          <w:sz w:val="24"/>
          <w:szCs w:val="24"/>
        </w:rPr>
        <w:t>u identičnim uvjetima te je postupak izveden od strane istog analitičara u</w:t>
      </w:r>
      <w:r>
        <w:rPr>
          <w:rFonts w:ascii="Times New Roman" w:hAnsi="Times New Roman" w:cs="Times New Roman"/>
          <w:sz w:val="24"/>
          <w:szCs w:val="24"/>
        </w:rPr>
        <w:t xml:space="preserve"> istom</w:t>
      </w:r>
      <w:r w:rsidRPr="006F78F4">
        <w:rPr>
          <w:rFonts w:ascii="Times New Roman" w:hAnsi="Times New Roman" w:cs="Times New Roman"/>
          <w:sz w:val="24"/>
          <w:szCs w:val="24"/>
        </w:rPr>
        <w:t xml:space="preserve"> laboratoriju. Preciznost </w:t>
      </w:r>
      <w:r>
        <w:rPr>
          <w:rFonts w:ascii="Times New Roman" w:hAnsi="Times New Roman" w:cs="Times New Roman"/>
          <w:sz w:val="24"/>
          <w:szCs w:val="24"/>
        </w:rPr>
        <w:t>pod pojmom</w:t>
      </w:r>
      <w:r w:rsidRPr="006F78F4">
        <w:rPr>
          <w:rFonts w:ascii="Times New Roman" w:hAnsi="Times New Roman" w:cs="Times New Roman"/>
          <w:sz w:val="24"/>
          <w:szCs w:val="24"/>
        </w:rPr>
        <w:t xml:space="preserve"> ponovljivosti podrazumijeva</w:t>
      </w:r>
      <w:r w:rsidRPr="006F78F4">
        <w:rPr>
          <w:rFonts w:ascii="Times New Roman" w:hAnsi="Times New Roman" w:cs="Times New Roman"/>
          <w:color w:val="000000"/>
          <w:sz w:val="24"/>
          <w:szCs w:val="24"/>
        </w:rPr>
        <w:t xml:space="preserve"> uvjete koji uključuju jedan laboratorij, istog analitičara, istu aparaturu</w:t>
      </w:r>
      <w:r w:rsidR="00514C40">
        <w:rPr>
          <w:rFonts w:ascii="Times New Roman" w:hAnsi="Times New Roman" w:cs="Times New Roman"/>
          <w:color w:val="000000"/>
          <w:sz w:val="24"/>
          <w:szCs w:val="24"/>
        </w:rPr>
        <w:t xml:space="preserve"> i vremenski</w:t>
      </w:r>
      <w:r w:rsidR="00520A6D">
        <w:rPr>
          <w:rFonts w:ascii="Times New Roman" w:hAnsi="Times New Roman" w:cs="Times New Roman"/>
          <w:color w:val="000000"/>
          <w:sz w:val="24"/>
          <w:szCs w:val="24"/>
        </w:rPr>
        <w:t xml:space="preserve"> kratko razdoblje [48</w:t>
      </w:r>
      <w:r w:rsidRPr="006F78F4">
        <w:rPr>
          <w:rFonts w:ascii="Times New Roman" w:hAnsi="Times New Roman" w:cs="Times New Roman"/>
          <w:color w:val="000000"/>
          <w:sz w:val="24"/>
          <w:szCs w:val="24"/>
        </w:rPr>
        <w:t>].</w:t>
      </w:r>
      <w:r w:rsidRPr="006F78F4">
        <w:rPr>
          <w:rFonts w:ascii="Times New Roman" w:hAnsi="Times New Roman" w:cs="Times New Roman"/>
          <w:sz w:val="24"/>
          <w:szCs w:val="24"/>
        </w:rPr>
        <w:t xml:space="preserve"> Budući da je izračunata vrijednost relativnog standardnog odstupanja manja od 5%, metoda se može smatrati ponovljivom.</w:t>
      </w:r>
    </w:p>
    <w:p w:rsidR="008B2D54" w:rsidRDefault="008B2D54" w:rsidP="008B2D54">
      <w:pPr>
        <w:spacing w:after="120" w:line="360" w:lineRule="auto"/>
        <w:jc w:val="both"/>
        <w:rPr>
          <w:rFonts w:ascii="Times New Roman" w:hAnsi="Times New Roman" w:cs="Times New Roman"/>
          <w:color w:val="000000"/>
          <w:sz w:val="24"/>
          <w:szCs w:val="24"/>
        </w:rPr>
      </w:pPr>
      <w:r w:rsidRPr="001C5D18">
        <w:rPr>
          <w:rFonts w:ascii="Times New Roman" w:hAnsi="Times New Roman" w:cs="Times New Roman"/>
          <w:sz w:val="24"/>
          <w:szCs w:val="24"/>
        </w:rPr>
        <w:t xml:space="preserve">Međupreciznost, s druge strane, označava </w:t>
      </w:r>
      <w:r w:rsidRPr="001C5D18">
        <w:rPr>
          <w:rFonts w:ascii="Times New Roman" w:hAnsi="Times New Roman" w:cs="Times New Roman"/>
          <w:color w:val="000000"/>
          <w:sz w:val="24"/>
          <w:szCs w:val="24"/>
        </w:rPr>
        <w:t>preciznost uz o</w:t>
      </w:r>
      <w:r>
        <w:rPr>
          <w:rFonts w:ascii="Times New Roman" w:hAnsi="Times New Roman" w:cs="Times New Roman"/>
          <w:color w:val="000000"/>
          <w:sz w:val="24"/>
          <w:szCs w:val="24"/>
        </w:rPr>
        <w:t xml:space="preserve">čekivane promjene nekih uvjeta pod uvjetom da je analiza provedena u istom laboratoriju. </w:t>
      </w:r>
      <w:r>
        <w:rPr>
          <w:rFonts w:ascii="Times New Roman" w:hAnsi="Times New Roman" w:cs="Times New Roman"/>
          <w:sz w:val="24"/>
          <w:szCs w:val="24"/>
        </w:rPr>
        <w:t>Međupreciznost je određena na temelju rezultata analiza dva analitičara pri čemu je svaki analitičar odredio sadržaj boje SB 35 u realnom uzorku dizel goriva kroz pet ponovljenih mjerenja i u različitim danima</w:t>
      </w:r>
      <w:r>
        <w:rPr>
          <w:rFonts w:ascii="Times New Roman" w:hAnsi="Times New Roman" w:cs="Times New Roman"/>
          <w:color w:val="000000"/>
          <w:sz w:val="24"/>
          <w:szCs w:val="24"/>
        </w:rPr>
        <w:t xml:space="preserve">. Kao što je prikazano u </w:t>
      </w:r>
      <w:r w:rsidRPr="001C5D18">
        <w:rPr>
          <w:rFonts w:ascii="Times New Roman" w:hAnsi="Times New Roman" w:cs="Times New Roman"/>
          <w:b/>
          <w:color w:val="000000"/>
          <w:sz w:val="24"/>
          <w:szCs w:val="24"/>
        </w:rPr>
        <w:t>tablici 6</w:t>
      </w:r>
      <w:r>
        <w:rPr>
          <w:rFonts w:ascii="Times New Roman" w:hAnsi="Times New Roman" w:cs="Times New Roman"/>
          <w:color w:val="000000"/>
          <w:sz w:val="24"/>
          <w:szCs w:val="24"/>
        </w:rPr>
        <w:t xml:space="preserve"> relativno standardno odstupanje je 6,63%, što je prihvatljivo da bi metoda odgovarala zahtjevima međupreciznosti.</w:t>
      </w:r>
    </w:p>
    <w:p w:rsidR="008B2D54" w:rsidRDefault="008B2D54" w:rsidP="008B2D54">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 obzirom da vrijeme zadržavanja analita može varirati od analize do analize, ispitano je odstupanje u vremenu zadržavanja plave boje SB 35. Očitane su </w:t>
      </w:r>
      <w:r w:rsidRPr="00C3095D">
        <w:rPr>
          <w:rFonts w:ascii="Times New Roman" w:hAnsi="Times New Roman" w:cs="Times New Roman"/>
          <w:i/>
          <w:color w:val="000000"/>
          <w:sz w:val="24"/>
          <w:szCs w:val="24"/>
        </w:rPr>
        <w:t>t</w:t>
      </w:r>
      <w:r w:rsidRPr="00C3095D">
        <w:rPr>
          <w:rFonts w:ascii="Times New Roman" w:hAnsi="Times New Roman" w:cs="Times New Roman"/>
          <w:color w:val="000000"/>
          <w:sz w:val="24"/>
          <w:szCs w:val="24"/>
          <w:vertAlign w:val="subscript"/>
        </w:rPr>
        <w:t>R</w:t>
      </w:r>
      <w:r>
        <w:rPr>
          <w:rFonts w:ascii="Times New Roman" w:hAnsi="Times New Roman" w:cs="Times New Roman"/>
          <w:color w:val="000000"/>
          <w:sz w:val="24"/>
          <w:szCs w:val="24"/>
        </w:rPr>
        <w:t xml:space="preserve"> vrijednosti plave boje SB 35 u svim eksperimentima preciznosti te je određeno relativno standardno odstupanje koje iznosi 1,5%.</w:t>
      </w:r>
    </w:p>
    <w:p w:rsidR="008B2D54" w:rsidRDefault="008B2D54" w:rsidP="008B2D54">
      <w:pPr>
        <w:spacing w:after="120" w:line="360" w:lineRule="auto"/>
        <w:jc w:val="both"/>
        <w:rPr>
          <w:rFonts w:ascii="Times New Roman" w:hAnsi="Times New Roman" w:cs="Times New Roman"/>
          <w:color w:val="000000"/>
          <w:sz w:val="24"/>
          <w:szCs w:val="24"/>
        </w:rPr>
      </w:pPr>
    </w:p>
    <w:p w:rsidR="008B2D54" w:rsidRPr="006E243E" w:rsidRDefault="006E243E" w:rsidP="006E243E">
      <w:pPr>
        <w:spacing w:line="360" w:lineRule="auto"/>
        <w:jc w:val="both"/>
        <w:rPr>
          <w:rFonts w:ascii="Times New Roman" w:hAnsi="Times New Roman" w:cs="Times New Roman"/>
          <w:b/>
          <w:color w:val="000000"/>
          <w:sz w:val="28"/>
          <w:szCs w:val="28"/>
        </w:rPr>
      </w:pPr>
      <w:r w:rsidRPr="006E243E">
        <w:rPr>
          <w:rFonts w:ascii="Times New Roman" w:hAnsi="Times New Roman" w:cs="Times New Roman"/>
          <w:b/>
          <w:color w:val="000000"/>
          <w:sz w:val="28"/>
          <w:szCs w:val="28"/>
        </w:rPr>
        <w:t>4.2.5. ISKORISTIVOST</w:t>
      </w:r>
    </w:p>
    <w:p w:rsidR="008B2D54" w:rsidRDefault="008B2D54" w:rsidP="008B2D54">
      <w:pPr>
        <w:spacing w:line="360" w:lineRule="auto"/>
        <w:jc w:val="both"/>
        <w:rPr>
          <w:rFonts w:ascii="Times New Roman" w:hAnsi="Times New Roman" w:cs="Times New Roman"/>
          <w:b/>
          <w:color w:val="000000"/>
          <w:sz w:val="28"/>
          <w:szCs w:val="24"/>
        </w:rPr>
      </w:pPr>
      <w:r w:rsidRPr="00306E1A">
        <w:rPr>
          <w:rFonts w:ascii="Times New Roman" w:hAnsi="Times New Roman" w:cs="Times New Roman"/>
          <w:color w:val="000000"/>
          <w:sz w:val="24"/>
          <w:szCs w:val="24"/>
        </w:rPr>
        <w:t xml:space="preserve">Iskoristivost je </w:t>
      </w:r>
      <w:r>
        <w:rPr>
          <w:rFonts w:ascii="Times New Roman" w:hAnsi="Times New Roman" w:cs="Times New Roman"/>
          <w:color w:val="000000"/>
          <w:sz w:val="24"/>
          <w:szCs w:val="24"/>
        </w:rPr>
        <w:t xml:space="preserve">ispitivana </w:t>
      </w:r>
      <w:r w:rsidRPr="00A17E28">
        <w:rPr>
          <w:rFonts w:ascii="Times New Roman" w:hAnsi="Times New Roman" w:cs="Times New Roman"/>
          <w:color w:val="000000"/>
          <w:sz w:val="24"/>
          <w:szCs w:val="24"/>
        </w:rPr>
        <w:t>na uzorku dizel goriva sa standardnim dodatkom</w:t>
      </w:r>
      <w:r>
        <w:rPr>
          <w:rFonts w:ascii="Times New Roman" w:hAnsi="Times New Roman" w:cs="Times New Roman"/>
          <w:color w:val="000000"/>
          <w:sz w:val="24"/>
          <w:szCs w:val="24"/>
        </w:rPr>
        <w:t xml:space="preserve"> boje</w:t>
      </w:r>
      <w:r w:rsidRPr="00A17E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pri</w:t>
      </w:r>
      <w:r w:rsidRPr="00A17E28">
        <w:rPr>
          <w:rFonts w:ascii="Times New Roman" w:hAnsi="Times New Roman" w:cs="Times New Roman"/>
          <w:color w:val="000000"/>
          <w:sz w:val="24"/>
          <w:szCs w:val="24"/>
        </w:rPr>
        <w:t xml:space="preserve"> četiri različite koncentracije </w:t>
      </w:r>
      <w:r>
        <w:rPr>
          <w:rFonts w:ascii="Times New Roman" w:hAnsi="Times New Roman" w:cs="Times New Roman"/>
          <w:color w:val="000000"/>
          <w:sz w:val="24"/>
          <w:szCs w:val="24"/>
        </w:rPr>
        <w:t>unutar</w:t>
      </w:r>
      <w:r w:rsidRPr="00A17E28">
        <w:rPr>
          <w:rFonts w:ascii="Times New Roman" w:hAnsi="Times New Roman" w:cs="Times New Roman"/>
          <w:color w:val="000000"/>
          <w:sz w:val="24"/>
          <w:szCs w:val="24"/>
        </w:rPr>
        <w:t xml:space="preserve"> linearno</w:t>
      </w:r>
      <w:r>
        <w:rPr>
          <w:rFonts w:ascii="Times New Roman" w:hAnsi="Times New Roman" w:cs="Times New Roman"/>
          <w:color w:val="000000"/>
          <w:sz w:val="24"/>
          <w:szCs w:val="24"/>
        </w:rPr>
        <w:t>g područja</w:t>
      </w:r>
      <w:r w:rsidRPr="00A17E28">
        <w:rPr>
          <w:rFonts w:ascii="Times New Roman" w:hAnsi="Times New Roman" w:cs="Times New Roman"/>
          <w:color w:val="000000"/>
          <w:sz w:val="24"/>
          <w:szCs w:val="24"/>
        </w:rPr>
        <w:t xml:space="preserve">. Iskoristivost je izračunata usporedbom količine </w:t>
      </w:r>
      <w:r>
        <w:rPr>
          <w:rFonts w:ascii="Times New Roman" w:hAnsi="Times New Roman" w:cs="Times New Roman"/>
          <w:color w:val="000000"/>
          <w:sz w:val="24"/>
          <w:szCs w:val="24"/>
        </w:rPr>
        <w:t>boje SB 35</w:t>
      </w:r>
      <w:r w:rsidRPr="00A17E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određene u </w:t>
      </w:r>
      <w:r w:rsidRPr="00A17E28">
        <w:rPr>
          <w:rFonts w:ascii="Times New Roman" w:hAnsi="Times New Roman" w:cs="Times New Roman"/>
          <w:color w:val="000000"/>
          <w:sz w:val="24"/>
          <w:szCs w:val="24"/>
        </w:rPr>
        <w:t>ekstrak</w:t>
      </w:r>
      <w:r>
        <w:rPr>
          <w:rFonts w:ascii="Times New Roman" w:hAnsi="Times New Roman" w:cs="Times New Roman"/>
          <w:color w:val="000000"/>
          <w:sz w:val="24"/>
          <w:szCs w:val="24"/>
        </w:rPr>
        <w:t>tu</w:t>
      </w:r>
      <w:r w:rsidRPr="00A17E28">
        <w:rPr>
          <w:rFonts w:ascii="Times New Roman" w:hAnsi="Times New Roman" w:cs="Times New Roman"/>
          <w:color w:val="000000"/>
          <w:sz w:val="24"/>
          <w:szCs w:val="24"/>
        </w:rPr>
        <w:t xml:space="preserve"> i količine </w:t>
      </w:r>
      <w:r>
        <w:rPr>
          <w:rFonts w:ascii="Times New Roman" w:hAnsi="Times New Roman" w:cs="Times New Roman"/>
          <w:color w:val="000000"/>
          <w:sz w:val="24"/>
          <w:szCs w:val="24"/>
        </w:rPr>
        <w:t>boj</w:t>
      </w:r>
      <w:r w:rsidR="00514C40">
        <w:rPr>
          <w:rFonts w:ascii="Times New Roman" w:hAnsi="Times New Roman" w:cs="Times New Roman"/>
          <w:color w:val="000000"/>
          <w:sz w:val="24"/>
          <w:szCs w:val="24"/>
        </w:rPr>
        <w:t>e dodane u dizel gorivo. Iskoristivost je i</w:t>
      </w:r>
      <w:r>
        <w:rPr>
          <w:rFonts w:ascii="Times New Roman" w:hAnsi="Times New Roman" w:cs="Times New Roman"/>
          <w:color w:val="000000"/>
          <w:sz w:val="24"/>
          <w:szCs w:val="24"/>
        </w:rPr>
        <w:t xml:space="preserve">zražena u postocima (jednadžba 4). Svaki eksperiment za određivanje </w:t>
      </w:r>
      <w:r w:rsidR="00514C40">
        <w:rPr>
          <w:rFonts w:ascii="Times New Roman" w:hAnsi="Times New Roman" w:cs="Times New Roman"/>
          <w:color w:val="000000"/>
          <w:sz w:val="24"/>
          <w:szCs w:val="24"/>
        </w:rPr>
        <w:t>iskoristivosti</w:t>
      </w:r>
      <w:r>
        <w:rPr>
          <w:rFonts w:ascii="Times New Roman" w:hAnsi="Times New Roman" w:cs="Times New Roman"/>
          <w:color w:val="000000"/>
          <w:sz w:val="24"/>
          <w:szCs w:val="24"/>
        </w:rPr>
        <w:t xml:space="preserve"> ponovljen je tri puta i </w:t>
      </w:r>
      <w:r w:rsidR="00514C40">
        <w:rPr>
          <w:rFonts w:ascii="Times New Roman" w:hAnsi="Times New Roman" w:cs="Times New Roman"/>
          <w:color w:val="000000"/>
          <w:sz w:val="24"/>
          <w:szCs w:val="24"/>
        </w:rPr>
        <w:t>iskoristivosti</w:t>
      </w:r>
      <w:r>
        <w:rPr>
          <w:rFonts w:ascii="Times New Roman" w:hAnsi="Times New Roman" w:cs="Times New Roman"/>
          <w:color w:val="000000"/>
          <w:sz w:val="24"/>
          <w:szCs w:val="24"/>
        </w:rPr>
        <w:t xml:space="preserve"> su iskazana kao srednje vrijednosti (jednadžba 1) tih triju mjerenja. </w:t>
      </w:r>
      <w:r w:rsidR="00514C40">
        <w:rPr>
          <w:rFonts w:ascii="Times New Roman" w:hAnsi="Times New Roman" w:cs="Times New Roman"/>
          <w:color w:val="000000"/>
          <w:sz w:val="24"/>
          <w:szCs w:val="24"/>
        </w:rPr>
        <w:t>iskoristivosti dobivene</w:t>
      </w:r>
      <w:r>
        <w:rPr>
          <w:rFonts w:ascii="Times New Roman" w:hAnsi="Times New Roman" w:cs="Times New Roman"/>
          <w:color w:val="000000"/>
          <w:sz w:val="24"/>
          <w:szCs w:val="24"/>
        </w:rPr>
        <w:t xml:space="preserve"> za svaku pojedinu koncentraciju prikazana su u </w:t>
      </w:r>
      <w:r w:rsidRPr="00306E1A">
        <w:rPr>
          <w:rFonts w:ascii="Times New Roman" w:hAnsi="Times New Roman" w:cs="Times New Roman"/>
          <w:b/>
          <w:color w:val="000000"/>
          <w:sz w:val="24"/>
          <w:szCs w:val="24"/>
        </w:rPr>
        <w:t>tablici 7.</w:t>
      </w:r>
      <w:r>
        <w:rPr>
          <w:rFonts w:ascii="Times New Roman" w:hAnsi="Times New Roman" w:cs="Times New Roman"/>
          <w:color w:val="000000"/>
          <w:sz w:val="24"/>
          <w:szCs w:val="24"/>
        </w:rPr>
        <w:t xml:space="preserve">  </w:t>
      </w:r>
    </w:p>
    <w:p w:rsidR="00514C40" w:rsidRDefault="00514C40" w:rsidP="008B2D54">
      <w:pPr>
        <w:spacing w:line="360" w:lineRule="auto"/>
        <w:jc w:val="both"/>
        <w:rPr>
          <w:rFonts w:ascii="Times New Roman" w:hAnsi="Times New Roman" w:cs="Times New Roman"/>
          <w:b/>
          <w:color w:val="000000"/>
          <w:sz w:val="24"/>
          <w:szCs w:val="24"/>
        </w:rPr>
      </w:pPr>
    </w:p>
    <w:p w:rsidR="008B2D54" w:rsidRPr="00306E1A" w:rsidRDefault="008B2D54" w:rsidP="008B2D54">
      <w:pPr>
        <w:spacing w:line="360" w:lineRule="auto"/>
        <w:jc w:val="both"/>
        <w:rPr>
          <w:rFonts w:ascii="Times New Roman" w:hAnsi="Times New Roman" w:cs="Times New Roman"/>
          <w:color w:val="000000"/>
          <w:sz w:val="24"/>
          <w:szCs w:val="24"/>
        </w:rPr>
      </w:pPr>
      <w:r w:rsidRPr="00306E1A">
        <w:rPr>
          <w:rFonts w:ascii="Times New Roman" w:hAnsi="Times New Roman" w:cs="Times New Roman"/>
          <w:b/>
          <w:color w:val="000000"/>
          <w:sz w:val="24"/>
          <w:szCs w:val="24"/>
        </w:rPr>
        <w:lastRenderedPageBreak/>
        <w:t>Tablica 7.</w:t>
      </w:r>
      <w:r>
        <w:rPr>
          <w:rFonts w:ascii="Times New Roman" w:hAnsi="Times New Roman" w:cs="Times New Roman"/>
          <w:b/>
          <w:color w:val="000000"/>
          <w:sz w:val="24"/>
          <w:szCs w:val="24"/>
        </w:rPr>
        <w:t xml:space="preserve"> </w:t>
      </w:r>
      <w:r w:rsidR="00514C40">
        <w:rPr>
          <w:rFonts w:ascii="Times New Roman" w:hAnsi="Times New Roman" w:cs="Times New Roman"/>
          <w:color w:val="000000"/>
          <w:sz w:val="24"/>
          <w:szCs w:val="24"/>
        </w:rPr>
        <w:t>Iskoristivosti</w:t>
      </w:r>
      <w:r w:rsidRPr="00306E1A">
        <w:rPr>
          <w:rFonts w:ascii="Times New Roman" w:hAnsi="Times New Roman" w:cs="Times New Roman"/>
          <w:color w:val="000000"/>
          <w:sz w:val="24"/>
          <w:szCs w:val="24"/>
        </w:rPr>
        <w:t xml:space="preserve"> za različite koncentracije</w:t>
      </w:r>
      <w:r>
        <w:rPr>
          <w:rFonts w:ascii="Times New Roman" w:hAnsi="Times New Roman" w:cs="Times New Roman"/>
          <w:color w:val="000000"/>
          <w:sz w:val="24"/>
          <w:szCs w:val="24"/>
        </w:rPr>
        <w:t xml:space="preserve"> boje SB 35 u</w:t>
      </w:r>
      <w:r w:rsidRPr="00306E1A">
        <w:rPr>
          <w:rFonts w:ascii="Times New Roman" w:hAnsi="Times New Roman" w:cs="Times New Roman"/>
          <w:color w:val="000000"/>
          <w:sz w:val="24"/>
          <w:szCs w:val="24"/>
        </w:rPr>
        <w:t xml:space="preserve"> dizel goriv</w:t>
      </w:r>
      <w:r>
        <w:rPr>
          <w:rFonts w:ascii="Times New Roman" w:hAnsi="Times New Roman" w:cs="Times New Roman"/>
          <w:color w:val="000000"/>
          <w:sz w:val="24"/>
          <w:szCs w:val="24"/>
        </w:rPr>
        <w:t>u</w:t>
      </w:r>
      <w:r w:rsidRPr="00306E1A">
        <w:rPr>
          <w:rFonts w:ascii="Times New Roman" w:hAnsi="Times New Roman" w:cs="Times New Roman"/>
          <w:color w:val="000000"/>
          <w:sz w:val="24"/>
          <w:szCs w:val="24"/>
        </w:rPr>
        <w:t xml:space="preserve"> sa standardnim dodatkom</w:t>
      </w:r>
    </w:p>
    <w:tbl>
      <w:tblPr>
        <w:tblStyle w:val="TableGrid"/>
        <w:tblW w:w="0" w:type="auto"/>
        <w:tblLook w:val="04A0" w:firstRow="1" w:lastRow="0" w:firstColumn="1" w:lastColumn="0" w:noHBand="0" w:noVBand="1"/>
      </w:tblPr>
      <w:tblGrid>
        <w:gridCol w:w="4644"/>
        <w:gridCol w:w="4644"/>
      </w:tblGrid>
      <w:tr w:rsidR="008B2D54" w:rsidTr="000E1332">
        <w:tc>
          <w:tcPr>
            <w:tcW w:w="4644" w:type="dxa"/>
          </w:tcPr>
          <w:p w:rsidR="008B2D54" w:rsidRPr="00A569FC" w:rsidRDefault="008B2D54" w:rsidP="000E1332">
            <w:pPr>
              <w:spacing w:before="120" w:after="120"/>
              <w:jc w:val="center"/>
              <w:rPr>
                <w:rFonts w:ascii="Times New Roman" w:hAnsi="Times New Roman" w:cs="Times New Roman"/>
                <w:b/>
                <w:sz w:val="24"/>
                <w:szCs w:val="24"/>
              </w:rPr>
            </w:pPr>
            <w:r>
              <w:rPr>
                <w:rFonts w:ascii="Times New Roman" w:hAnsi="Times New Roman" w:cs="Times New Roman"/>
                <w:b/>
                <w:sz w:val="24"/>
                <w:szCs w:val="24"/>
              </w:rPr>
              <w:t>Koncentracija</w:t>
            </w:r>
            <w:r w:rsidRPr="00A569FC">
              <w:rPr>
                <w:rFonts w:ascii="Times New Roman" w:hAnsi="Times New Roman" w:cs="Times New Roman"/>
                <w:b/>
                <w:sz w:val="24"/>
                <w:szCs w:val="24"/>
              </w:rPr>
              <w:t xml:space="preserve"> (</w:t>
            </w:r>
            <w:r w:rsidR="00DA37BA" w:rsidRPr="00DA37BA">
              <w:rPr>
                <w:rFonts w:ascii="Times New Roman" w:hAnsi="Times New Roman" w:cs="Times New Roman"/>
                <w:b/>
                <w:color w:val="000000"/>
                <w:sz w:val="24"/>
                <w:szCs w:val="24"/>
              </w:rPr>
              <w:t>mg</w:t>
            </w:r>
            <w:r w:rsidR="00DA37BA" w:rsidRPr="00DA37BA">
              <w:rPr>
                <w:rFonts w:ascii="Times New Roman" w:hAnsi="Times New Roman" w:cs="Times New Roman"/>
                <w:b/>
                <w:color w:val="000000"/>
                <w:sz w:val="24"/>
                <w:szCs w:val="24"/>
              </w:rPr>
              <w:sym w:font="Symbol" w:char="F0D7"/>
            </w:r>
            <w:r w:rsidR="00DA37BA" w:rsidRPr="00DA37BA">
              <w:rPr>
                <w:rFonts w:ascii="Times New Roman" w:hAnsi="Times New Roman" w:cs="Times New Roman"/>
                <w:b/>
                <w:color w:val="000000"/>
                <w:sz w:val="24"/>
                <w:szCs w:val="24"/>
              </w:rPr>
              <w:t>L</w:t>
            </w:r>
            <w:r w:rsidR="00DA37BA" w:rsidRPr="00DA37BA">
              <w:rPr>
                <w:rFonts w:ascii="Times New Roman" w:hAnsi="Times New Roman" w:cs="Times New Roman"/>
                <w:b/>
                <w:color w:val="000000"/>
                <w:sz w:val="24"/>
                <w:szCs w:val="24"/>
                <w:vertAlign w:val="superscript"/>
              </w:rPr>
              <w:t>-1</w:t>
            </w:r>
            <w:r w:rsidRPr="00A569FC">
              <w:rPr>
                <w:rFonts w:ascii="Times New Roman" w:hAnsi="Times New Roman" w:cs="Times New Roman"/>
                <w:b/>
                <w:sz w:val="24"/>
                <w:szCs w:val="24"/>
              </w:rPr>
              <w:t>)</w:t>
            </w:r>
          </w:p>
        </w:tc>
        <w:tc>
          <w:tcPr>
            <w:tcW w:w="4644" w:type="dxa"/>
          </w:tcPr>
          <w:p w:rsidR="008B2D54" w:rsidRPr="00A569FC" w:rsidRDefault="00514C40" w:rsidP="000E1332">
            <w:pPr>
              <w:spacing w:before="120" w:after="120"/>
              <w:jc w:val="center"/>
              <w:rPr>
                <w:rFonts w:ascii="Times New Roman" w:hAnsi="Times New Roman" w:cs="Times New Roman"/>
                <w:b/>
                <w:sz w:val="24"/>
                <w:szCs w:val="24"/>
              </w:rPr>
            </w:pPr>
            <w:r w:rsidRPr="00514C40">
              <w:rPr>
                <w:rFonts w:ascii="Times New Roman" w:hAnsi="Times New Roman" w:cs="Times New Roman"/>
                <w:b/>
                <w:color w:val="000000"/>
                <w:sz w:val="24"/>
                <w:szCs w:val="24"/>
              </w:rPr>
              <w:t>Iskoristivost</w:t>
            </w:r>
            <w:r w:rsidR="008B2D54" w:rsidRPr="00A569FC">
              <w:rPr>
                <w:rFonts w:ascii="Times New Roman" w:hAnsi="Times New Roman" w:cs="Times New Roman"/>
                <w:b/>
                <w:sz w:val="24"/>
                <w:szCs w:val="24"/>
              </w:rPr>
              <w:t xml:space="preserve"> (%) </w:t>
            </w:r>
            <w:r w:rsidR="008B2D54" w:rsidRPr="00A569FC">
              <w:rPr>
                <w:rFonts w:ascii="Times New Roman" w:hAnsi="Times New Roman" w:cs="Times New Roman"/>
                <w:b/>
                <w:sz w:val="24"/>
                <w:szCs w:val="24"/>
              </w:rPr>
              <w:sym w:font="Symbol" w:char="F0B1"/>
            </w:r>
            <w:r w:rsidR="008B2D54" w:rsidRPr="00A569FC">
              <w:rPr>
                <w:rFonts w:ascii="Times New Roman" w:hAnsi="Times New Roman" w:cs="Times New Roman"/>
                <w:b/>
                <w:sz w:val="24"/>
                <w:szCs w:val="24"/>
              </w:rPr>
              <w:t xml:space="preserve"> </w:t>
            </w:r>
            <w:r w:rsidR="008B2D54" w:rsidRPr="00A569FC">
              <w:rPr>
                <w:rFonts w:ascii="Times New Roman" w:hAnsi="Times New Roman" w:cs="Times New Roman"/>
                <w:b/>
                <w:i/>
                <w:sz w:val="24"/>
                <w:szCs w:val="24"/>
              </w:rPr>
              <w:t>RSD</w:t>
            </w:r>
            <w:r w:rsidR="008B2D54" w:rsidRPr="00A569FC">
              <w:rPr>
                <w:rFonts w:ascii="Times New Roman" w:hAnsi="Times New Roman" w:cs="Times New Roman"/>
                <w:b/>
                <w:sz w:val="24"/>
                <w:szCs w:val="24"/>
              </w:rPr>
              <w:t xml:space="preserve"> (</w:t>
            </w:r>
            <w:r w:rsidR="008B2D54" w:rsidRPr="00A569FC">
              <w:rPr>
                <w:rFonts w:ascii="Times New Roman" w:hAnsi="Times New Roman" w:cs="Times New Roman"/>
                <w:b/>
                <w:i/>
                <w:sz w:val="24"/>
                <w:szCs w:val="24"/>
              </w:rPr>
              <w:t>n</w:t>
            </w:r>
            <w:r w:rsidR="008B2D54" w:rsidRPr="00A569FC">
              <w:rPr>
                <w:rFonts w:ascii="Times New Roman" w:hAnsi="Times New Roman" w:cs="Times New Roman"/>
                <w:b/>
                <w:sz w:val="24"/>
                <w:szCs w:val="24"/>
              </w:rPr>
              <w:t>=3)</w:t>
            </w:r>
          </w:p>
        </w:tc>
      </w:tr>
      <w:tr w:rsidR="008B2D54" w:rsidTr="000E1332">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0,05</w:t>
            </w:r>
          </w:p>
        </w:tc>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111,9</w:t>
            </w:r>
            <w:r>
              <w:rPr>
                <w:rFonts w:ascii="Times New Roman" w:hAnsi="Times New Roman" w:cs="Times New Roman"/>
                <w:sz w:val="24"/>
                <w:szCs w:val="24"/>
              </w:rPr>
              <w:t xml:space="preserve"> </w:t>
            </w:r>
            <w:r w:rsidRPr="00A569FC">
              <w:rPr>
                <w:rFonts w:ascii="Times New Roman" w:hAnsi="Times New Roman" w:cs="Times New Roman"/>
                <w:sz w:val="24"/>
                <w:szCs w:val="24"/>
              </w:rPr>
              <w:sym w:font="Symbol" w:char="F0B1"/>
            </w:r>
            <w:r>
              <w:rPr>
                <w:rFonts w:ascii="Times New Roman" w:hAnsi="Times New Roman" w:cs="Times New Roman"/>
                <w:sz w:val="24"/>
                <w:szCs w:val="24"/>
              </w:rPr>
              <w:t xml:space="preserve"> </w:t>
            </w:r>
            <w:r w:rsidRPr="00A569FC">
              <w:rPr>
                <w:rFonts w:ascii="Times New Roman" w:hAnsi="Times New Roman" w:cs="Times New Roman"/>
                <w:sz w:val="24"/>
                <w:szCs w:val="24"/>
              </w:rPr>
              <w:t>9,1</w:t>
            </w:r>
          </w:p>
        </w:tc>
      </w:tr>
      <w:tr w:rsidR="008B2D54" w:rsidTr="000E1332">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0,5</w:t>
            </w:r>
          </w:p>
        </w:tc>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75,4</w:t>
            </w:r>
            <w:r>
              <w:rPr>
                <w:rFonts w:ascii="Times New Roman" w:hAnsi="Times New Roman" w:cs="Times New Roman"/>
                <w:sz w:val="24"/>
                <w:szCs w:val="24"/>
              </w:rPr>
              <w:t xml:space="preserve"> </w:t>
            </w:r>
            <w:r w:rsidRPr="00A569FC">
              <w:rPr>
                <w:rFonts w:ascii="Times New Roman" w:hAnsi="Times New Roman" w:cs="Times New Roman"/>
                <w:sz w:val="24"/>
                <w:szCs w:val="24"/>
              </w:rPr>
              <w:sym w:font="Symbol" w:char="F0B1"/>
            </w:r>
            <w:r>
              <w:rPr>
                <w:rFonts w:ascii="Times New Roman" w:hAnsi="Times New Roman" w:cs="Times New Roman"/>
                <w:sz w:val="24"/>
                <w:szCs w:val="24"/>
              </w:rPr>
              <w:t xml:space="preserve"> </w:t>
            </w:r>
            <w:r w:rsidRPr="00A569FC">
              <w:rPr>
                <w:rFonts w:ascii="Times New Roman" w:hAnsi="Times New Roman" w:cs="Times New Roman"/>
                <w:sz w:val="24"/>
                <w:szCs w:val="24"/>
              </w:rPr>
              <w:t>0,5</w:t>
            </w:r>
          </w:p>
        </w:tc>
      </w:tr>
      <w:tr w:rsidR="008B2D54" w:rsidTr="000E1332">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5</w:t>
            </w:r>
          </w:p>
        </w:tc>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83,0</w:t>
            </w:r>
            <w:r>
              <w:rPr>
                <w:rFonts w:ascii="Times New Roman" w:hAnsi="Times New Roman" w:cs="Times New Roman"/>
                <w:sz w:val="24"/>
                <w:szCs w:val="24"/>
              </w:rPr>
              <w:t xml:space="preserve"> </w:t>
            </w:r>
            <w:r w:rsidRPr="00A569FC">
              <w:rPr>
                <w:rFonts w:ascii="Times New Roman" w:hAnsi="Times New Roman" w:cs="Times New Roman"/>
                <w:sz w:val="24"/>
                <w:szCs w:val="24"/>
              </w:rPr>
              <w:sym w:font="Symbol" w:char="F0B1"/>
            </w:r>
            <w:r>
              <w:rPr>
                <w:rFonts w:ascii="Times New Roman" w:hAnsi="Times New Roman" w:cs="Times New Roman"/>
                <w:sz w:val="24"/>
                <w:szCs w:val="24"/>
              </w:rPr>
              <w:t xml:space="preserve"> </w:t>
            </w:r>
            <w:r w:rsidRPr="00A569FC">
              <w:rPr>
                <w:rFonts w:ascii="Times New Roman" w:hAnsi="Times New Roman" w:cs="Times New Roman"/>
                <w:sz w:val="24"/>
                <w:szCs w:val="24"/>
              </w:rPr>
              <w:t>6,6</w:t>
            </w:r>
          </w:p>
        </w:tc>
      </w:tr>
      <w:tr w:rsidR="008B2D54" w:rsidTr="000E1332">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10</w:t>
            </w:r>
          </w:p>
        </w:tc>
        <w:tc>
          <w:tcPr>
            <w:tcW w:w="4644" w:type="dxa"/>
          </w:tcPr>
          <w:p w:rsidR="008B2D54" w:rsidRPr="00A569FC" w:rsidRDefault="008B2D54" w:rsidP="000E1332">
            <w:pPr>
              <w:jc w:val="center"/>
              <w:rPr>
                <w:rFonts w:ascii="Times New Roman" w:hAnsi="Times New Roman" w:cs="Times New Roman"/>
                <w:sz w:val="24"/>
                <w:szCs w:val="24"/>
              </w:rPr>
            </w:pPr>
            <w:r w:rsidRPr="00A569FC">
              <w:rPr>
                <w:rFonts w:ascii="Times New Roman" w:hAnsi="Times New Roman" w:cs="Times New Roman"/>
                <w:sz w:val="24"/>
                <w:szCs w:val="24"/>
              </w:rPr>
              <w:t>86,2</w:t>
            </w:r>
            <w:r>
              <w:rPr>
                <w:rFonts w:ascii="Times New Roman" w:hAnsi="Times New Roman" w:cs="Times New Roman"/>
                <w:sz w:val="24"/>
                <w:szCs w:val="24"/>
              </w:rPr>
              <w:t xml:space="preserve"> </w:t>
            </w:r>
            <w:r w:rsidRPr="00A569FC">
              <w:rPr>
                <w:rFonts w:ascii="Times New Roman" w:hAnsi="Times New Roman" w:cs="Times New Roman"/>
                <w:sz w:val="24"/>
                <w:szCs w:val="24"/>
              </w:rPr>
              <w:sym w:font="Symbol" w:char="F0B1"/>
            </w:r>
            <w:r>
              <w:rPr>
                <w:rFonts w:ascii="Times New Roman" w:hAnsi="Times New Roman" w:cs="Times New Roman"/>
                <w:sz w:val="24"/>
                <w:szCs w:val="24"/>
              </w:rPr>
              <w:t xml:space="preserve"> </w:t>
            </w:r>
            <w:r w:rsidRPr="00A569FC">
              <w:rPr>
                <w:rFonts w:ascii="Times New Roman" w:hAnsi="Times New Roman" w:cs="Times New Roman"/>
                <w:sz w:val="24"/>
                <w:szCs w:val="24"/>
              </w:rPr>
              <w:t>5,5</w:t>
            </w:r>
          </w:p>
        </w:tc>
      </w:tr>
    </w:tbl>
    <w:p w:rsidR="008B2D54" w:rsidRDefault="008B2D54" w:rsidP="008B2D54">
      <w:pPr>
        <w:spacing w:after="120" w:line="360" w:lineRule="auto"/>
        <w:jc w:val="both"/>
        <w:rPr>
          <w:rFonts w:ascii="Times New Roman" w:hAnsi="Times New Roman" w:cs="Times New Roman"/>
          <w:sz w:val="24"/>
          <w:szCs w:val="24"/>
        </w:rPr>
      </w:pPr>
    </w:p>
    <w:p w:rsidR="008B2D54" w:rsidRDefault="008B2D54" w:rsidP="008B2D5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Na temelju dobivenih rezultata možemo zaključiti da, pri višim koncentracijama boje, </w:t>
      </w:r>
      <w:r w:rsidR="00514C40">
        <w:rPr>
          <w:rFonts w:ascii="Times New Roman" w:hAnsi="Times New Roman" w:cs="Times New Roman"/>
          <w:color w:val="000000"/>
          <w:sz w:val="24"/>
          <w:szCs w:val="24"/>
        </w:rPr>
        <w:t>iskoristivost</w:t>
      </w:r>
      <w:r>
        <w:rPr>
          <w:rFonts w:ascii="Times New Roman" w:hAnsi="Times New Roman" w:cs="Times New Roman"/>
          <w:sz w:val="24"/>
          <w:szCs w:val="24"/>
        </w:rPr>
        <w:t xml:space="preserve"> ne ovisi o koncentraciji, što je vrlo pozitivna karakteristika razvijene metode.</w:t>
      </w:r>
    </w:p>
    <w:p w:rsidR="008B2D54" w:rsidRDefault="008B2D54" w:rsidP="008B2D54">
      <w:pPr>
        <w:spacing w:after="120" w:line="360" w:lineRule="auto"/>
        <w:jc w:val="both"/>
        <w:rPr>
          <w:rFonts w:ascii="Times New Roman" w:hAnsi="Times New Roman" w:cs="Times New Roman"/>
          <w:sz w:val="24"/>
          <w:szCs w:val="24"/>
        </w:rPr>
      </w:pPr>
    </w:p>
    <w:p w:rsidR="008B2D54" w:rsidRPr="006E243E" w:rsidRDefault="006E243E" w:rsidP="006E243E">
      <w:pPr>
        <w:spacing w:after="120" w:line="360" w:lineRule="auto"/>
        <w:jc w:val="both"/>
        <w:rPr>
          <w:rFonts w:ascii="Times New Roman" w:hAnsi="Times New Roman" w:cs="Times New Roman"/>
          <w:b/>
          <w:sz w:val="28"/>
          <w:szCs w:val="28"/>
        </w:rPr>
      </w:pPr>
      <w:r w:rsidRPr="006E243E">
        <w:rPr>
          <w:rFonts w:ascii="Times New Roman" w:hAnsi="Times New Roman" w:cs="Times New Roman"/>
          <w:b/>
          <w:sz w:val="28"/>
          <w:szCs w:val="28"/>
        </w:rPr>
        <w:t>4.2.6. ZAKLJUČAK O VALIDACIJI SPE-HPLC-DAD METODE</w:t>
      </w:r>
    </w:p>
    <w:p w:rsidR="008B2D54" w:rsidRDefault="008B2D54" w:rsidP="008B2D5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Objedinjeni rezultati validacije SPE-HPLC-DAD metode prikazani su u </w:t>
      </w:r>
      <w:r w:rsidRPr="00C3095D">
        <w:rPr>
          <w:rFonts w:ascii="Times New Roman" w:hAnsi="Times New Roman" w:cs="Times New Roman"/>
          <w:b/>
          <w:sz w:val="24"/>
          <w:szCs w:val="24"/>
        </w:rPr>
        <w:t>tablici 8</w:t>
      </w:r>
      <w:r>
        <w:rPr>
          <w:rFonts w:ascii="Times New Roman" w:hAnsi="Times New Roman" w:cs="Times New Roman"/>
          <w:sz w:val="24"/>
          <w:szCs w:val="24"/>
        </w:rPr>
        <w:t>. Na temelju rezultata validacije možemo zaključiti da</w:t>
      </w:r>
      <w:r w:rsidR="007879F9">
        <w:rPr>
          <w:rFonts w:ascii="Times New Roman" w:hAnsi="Times New Roman" w:cs="Times New Roman"/>
          <w:sz w:val="24"/>
          <w:szCs w:val="24"/>
        </w:rPr>
        <w:t xml:space="preserve"> se</w:t>
      </w:r>
      <w:r>
        <w:rPr>
          <w:rFonts w:ascii="Times New Roman" w:hAnsi="Times New Roman" w:cs="Times New Roman"/>
          <w:sz w:val="24"/>
          <w:szCs w:val="24"/>
        </w:rPr>
        <w:t xml:space="preserve"> ispitivana SPE-HPLC-DAD metoda može primijeniti za kvantitativno određivanje plave boje </w:t>
      </w:r>
      <w:r w:rsidRPr="00C3095D">
        <w:rPr>
          <w:rFonts w:ascii="Times New Roman" w:hAnsi="Times New Roman" w:cs="Times New Roman"/>
          <w:i/>
          <w:sz w:val="24"/>
          <w:szCs w:val="24"/>
        </w:rPr>
        <w:t>Solvent Blue</w:t>
      </w:r>
      <w:r>
        <w:rPr>
          <w:rFonts w:ascii="Times New Roman" w:hAnsi="Times New Roman" w:cs="Times New Roman"/>
          <w:sz w:val="24"/>
          <w:szCs w:val="24"/>
        </w:rPr>
        <w:t xml:space="preserve"> 35 u uzorcima dizel goriva.</w:t>
      </w:r>
    </w:p>
    <w:p w:rsidR="008B2D54" w:rsidRDefault="008B2D54" w:rsidP="008B2D54">
      <w:pPr>
        <w:spacing w:after="120" w:line="360" w:lineRule="auto"/>
        <w:jc w:val="both"/>
        <w:rPr>
          <w:rFonts w:ascii="Times New Roman" w:hAnsi="Times New Roman" w:cs="Times New Roman"/>
          <w:sz w:val="24"/>
          <w:szCs w:val="24"/>
        </w:rPr>
      </w:pPr>
    </w:p>
    <w:p w:rsidR="008B2D54" w:rsidRDefault="008B2D54" w:rsidP="008B2D5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Tablica 8. </w:t>
      </w:r>
      <w:r w:rsidRPr="0092523E">
        <w:rPr>
          <w:rFonts w:ascii="Times New Roman" w:hAnsi="Times New Roman" w:cs="Times New Roman"/>
          <w:sz w:val="24"/>
          <w:szCs w:val="24"/>
        </w:rPr>
        <w:t>Izvedbene značajke</w:t>
      </w:r>
      <w:r>
        <w:rPr>
          <w:rFonts w:ascii="Times New Roman" w:hAnsi="Times New Roman" w:cs="Times New Roman"/>
          <w:sz w:val="24"/>
          <w:szCs w:val="24"/>
        </w:rPr>
        <w:t xml:space="preserve">, </w:t>
      </w:r>
      <w:r w:rsidRPr="0092523E">
        <w:rPr>
          <w:rFonts w:ascii="Times New Roman" w:hAnsi="Times New Roman" w:cs="Times New Roman"/>
          <w:sz w:val="24"/>
          <w:szCs w:val="24"/>
        </w:rPr>
        <w:t>kriteriji prihvatljivosti i rezultati validacije</w:t>
      </w:r>
      <w:r>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3096"/>
        <w:gridCol w:w="3096"/>
        <w:gridCol w:w="3096"/>
      </w:tblGrid>
      <w:tr w:rsidR="008B2D54" w:rsidRPr="00375074" w:rsidTr="000E1332">
        <w:tc>
          <w:tcPr>
            <w:tcW w:w="3096" w:type="dxa"/>
          </w:tcPr>
          <w:p w:rsidR="008B2D54" w:rsidRPr="00375074" w:rsidRDefault="008B2D54" w:rsidP="000E1332">
            <w:pPr>
              <w:spacing w:before="120" w:after="120"/>
              <w:jc w:val="both"/>
              <w:rPr>
                <w:rFonts w:ascii="Times New Roman" w:hAnsi="Times New Roman" w:cs="Times New Roman"/>
                <w:b/>
                <w:sz w:val="24"/>
                <w:szCs w:val="24"/>
              </w:rPr>
            </w:pPr>
            <w:r w:rsidRPr="00375074">
              <w:rPr>
                <w:rFonts w:ascii="Times New Roman" w:hAnsi="Times New Roman" w:cs="Times New Roman"/>
                <w:b/>
                <w:sz w:val="24"/>
                <w:szCs w:val="24"/>
              </w:rPr>
              <w:t>IZVEDBENE ZNAČAJKE</w:t>
            </w:r>
          </w:p>
        </w:tc>
        <w:tc>
          <w:tcPr>
            <w:tcW w:w="3096" w:type="dxa"/>
          </w:tcPr>
          <w:p w:rsidR="008B2D54" w:rsidRPr="00375074" w:rsidRDefault="008B2D54" w:rsidP="000E1332">
            <w:pPr>
              <w:spacing w:before="120" w:after="120"/>
              <w:jc w:val="center"/>
              <w:rPr>
                <w:rFonts w:ascii="Times New Roman" w:hAnsi="Times New Roman" w:cs="Times New Roman"/>
                <w:b/>
                <w:sz w:val="24"/>
                <w:szCs w:val="24"/>
              </w:rPr>
            </w:pPr>
            <w:r w:rsidRPr="00375074">
              <w:rPr>
                <w:rFonts w:ascii="Times New Roman" w:hAnsi="Times New Roman" w:cs="Times New Roman"/>
                <w:b/>
                <w:sz w:val="24"/>
                <w:szCs w:val="24"/>
              </w:rPr>
              <w:t>KRITERIJ PRIHVATLJIVOSTI</w:t>
            </w:r>
          </w:p>
        </w:tc>
        <w:tc>
          <w:tcPr>
            <w:tcW w:w="3096" w:type="dxa"/>
          </w:tcPr>
          <w:p w:rsidR="008B2D54" w:rsidRPr="00375074" w:rsidRDefault="008B2D54" w:rsidP="000E1332">
            <w:pPr>
              <w:spacing w:before="120" w:after="120"/>
              <w:jc w:val="center"/>
              <w:rPr>
                <w:rFonts w:ascii="Times New Roman" w:hAnsi="Times New Roman" w:cs="Times New Roman"/>
                <w:b/>
                <w:sz w:val="24"/>
                <w:szCs w:val="24"/>
              </w:rPr>
            </w:pPr>
            <w:r w:rsidRPr="00375074">
              <w:rPr>
                <w:rFonts w:ascii="Times New Roman" w:hAnsi="Times New Roman" w:cs="Times New Roman"/>
                <w:b/>
                <w:sz w:val="24"/>
                <w:szCs w:val="24"/>
              </w:rPr>
              <w:t>REZULTATI VALIDACIJE</w:t>
            </w:r>
          </w:p>
        </w:tc>
      </w:tr>
      <w:tr w:rsidR="008B2D54" w:rsidRPr="00375074" w:rsidTr="000E1332">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Selektivnost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prihvatljivo</w:t>
            </w:r>
          </w:p>
        </w:tc>
      </w:tr>
      <w:tr w:rsidR="008B2D54" w:rsidRPr="00375074" w:rsidTr="000E1332">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Linearnost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i/>
                <w:sz w:val="24"/>
                <w:szCs w:val="24"/>
              </w:rPr>
              <w:t>R</w:t>
            </w:r>
            <w:r w:rsidRPr="00375074">
              <w:rPr>
                <w:rFonts w:ascii="Times New Roman" w:hAnsi="Times New Roman" w:cs="Times New Roman"/>
                <w:sz w:val="24"/>
                <w:szCs w:val="24"/>
                <w:vertAlign w:val="superscript"/>
              </w:rPr>
              <w:t>2</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B3"/>
            </w:r>
            <w:r w:rsidR="009473BE">
              <w:rPr>
                <w:rFonts w:ascii="Times New Roman" w:hAnsi="Times New Roman" w:cs="Times New Roman"/>
                <w:sz w:val="24"/>
                <w:szCs w:val="24"/>
              </w:rPr>
              <w:t xml:space="preserve"> 0,</w:t>
            </w:r>
            <w:r w:rsidRPr="00375074">
              <w:rPr>
                <w:rFonts w:ascii="Times New Roman" w:hAnsi="Times New Roman" w:cs="Times New Roman"/>
                <w:sz w:val="24"/>
                <w:szCs w:val="24"/>
              </w:rPr>
              <w:t>99</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i/>
                <w:sz w:val="24"/>
                <w:szCs w:val="24"/>
              </w:rPr>
              <w:t>R</w:t>
            </w:r>
            <w:r w:rsidRPr="00375074">
              <w:rPr>
                <w:rFonts w:ascii="Times New Roman" w:hAnsi="Times New Roman" w:cs="Times New Roman"/>
                <w:sz w:val="24"/>
                <w:szCs w:val="24"/>
                <w:vertAlign w:val="superscript"/>
              </w:rPr>
              <w:t>2</w:t>
            </w:r>
            <w:r w:rsidR="009473BE">
              <w:rPr>
                <w:rFonts w:ascii="Times New Roman" w:hAnsi="Times New Roman" w:cs="Times New Roman"/>
                <w:sz w:val="24"/>
                <w:szCs w:val="24"/>
              </w:rPr>
              <w:t xml:space="preserve"> = 0,</w:t>
            </w:r>
            <w:r w:rsidRPr="00375074">
              <w:rPr>
                <w:rFonts w:ascii="Times New Roman" w:hAnsi="Times New Roman" w:cs="Times New Roman"/>
                <w:sz w:val="24"/>
                <w:szCs w:val="24"/>
              </w:rPr>
              <w:t>9979 (</w:t>
            </w:r>
            <w:r w:rsidR="00514C40">
              <w:rPr>
                <w:rFonts w:ascii="Times New Roman" w:hAnsi="Times New Roman" w:cs="Times New Roman"/>
                <w:sz w:val="24"/>
                <w:szCs w:val="24"/>
              </w:rPr>
              <w:t>MVS</w:t>
            </w:r>
            <w:r w:rsidRPr="00375074">
              <w:rPr>
                <w:rFonts w:ascii="Times New Roman" w:hAnsi="Times New Roman" w:cs="Times New Roman"/>
                <w:sz w:val="24"/>
                <w:szCs w:val="24"/>
              </w:rPr>
              <w:t>)</w:t>
            </w:r>
          </w:p>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i/>
                <w:sz w:val="24"/>
                <w:szCs w:val="24"/>
              </w:rPr>
              <w:t>R</w:t>
            </w:r>
            <w:r w:rsidRPr="00375074">
              <w:rPr>
                <w:rFonts w:ascii="Times New Roman" w:hAnsi="Times New Roman" w:cs="Times New Roman"/>
                <w:sz w:val="24"/>
                <w:szCs w:val="24"/>
                <w:vertAlign w:val="superscript"/>
              </w:rPr>
              <w:t>2</w:t>
            </w:r>
            <w:r w:rsidR="009473BE">
              <w:rPr>
                <w:rFonts w:ascii="Times New Roman" w:hAnsi="Times New Roman" w:cs="Times New Roman"/>
                <w:sz w:val="24"/>
                <w:szCs w:val="24"/>
              </w:rPr>
              <w:t xml:space="preserve"> = 0,</w:t>
            </w:r>
            <w:r w:rsidRPr="00375074">
              <w:rPr>
                <w:rFonts w:ascii="Times New Roman" w:hAnsi="Times New Roman" w:cs="Times New Roman"/>
                <w:sz w:val="24"/>
                <w:szCs w:val="24"/>
              </w:rPr>
              <w:t>9991 (</w:t>
            </w:r>
            <w:r w:rsidR="00514C40" w:rsidRPr="00686A81">
              <w:rPr>
                <w:rFonts w:ascii="Times New Roman" w:hAnsi="Times New Roman" w:cs="Times New Roman"/>
                <w:sz w:val="24"/>
                <w:szCs w:val="24"/>
              </w:rPr>
              <w:t>M</w:t>
            </w:r>
            <w:r w:rsidR="00514C40">
              <w:rPr>
                <w:rFonts w:ascii="Times New Roman" w:hAnsi="Times New Roman" w:cs="Times New Roman"/>
                <w:sz w:val="24"/>
                <w:szCs w:val="24"/>
              </w:rPr>
              <w:t>SD</w:t>
            </w:r>
            <w:r w:rsidRPr="00375074">
              <w:rPr>
                <w:rFonts w:ascii="Times New Roman" w:hAnsi="Times New Roman" w:cs="Times New Roman"/>
                <w:sz w:val="24"/>
                <w:szCs w:val="24"/>
              </w:rPr>
              <w:t>)</w:t>
            </w:r>
          </w:p>
        </w:tc>
      </w:tr>
      <w:tr w:rsidR="008B2D54" w:rsidRPr="00375074" w:rsidTr="000E1332">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Ponovljivost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7879F9">
              <w:rPr>
                <w:rFonts w:ascii="Times New Roman" w:hAnsi="Times New Roman" w:cs="Times New Roman"/>
                <w:i/>
                <w:sz w:val="24"/>
                <w:szCs w:val="24"/>
              </w:rPr>
              <w:t>RSD</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A3"/>
            </w:r>
            <w:r w:rsidRPr="00375074">
              <w:rPr>
                <w:rFonts w:ascii="Times New Roman" w:hAnsi="Times New Roman" w:cs="Times New Roman"/>
                <w:sz w:val="24"/>
                <w:szCs w:val="24"/>
              </w:rPr>
              <w:t xml:space="preserve"> 5%</w:t>
            </w:r>
          </w:p>
        </w:tc>
        <w:tc>
          <w:tcPr>
            <w:tcW w:w="3096" w:type="dxa"/>
          </w:tcPr>
          <w:p w:rsidR="008B2D54" w:rsidRPr="00375074" w:rsidRDefault="009473BE" w:rsidP="000E1332">
            <w:pPr>
              <w:spacing w:before="120" w:after="120"/>
              <w:jc w:val="center"/>
              <w:rPr>
                <w:rFonts w:ascii="Times New Roman" w:hAnsi="Times New Roman" w:cs="Times New Roman"/>
                <w:sz w:val="24"/>
                <w:szCs w:val="24"/>
              </w:rPr>
            </w:pPr>
            <w:r>
              <w:rPr>
                <w:rFonts w:ascii="Times New Roman" w:hAnsi="Times New Roman" w:cs="Times New Roman"/>
                <w:sz w:val="24"/>
                <w:szCs w:val="24"/>
              </w:rPr>
              <w:t>4,</w:t>
            </w:r>
            <w:r w:rsidR="008B2D54" w:rsidRPr="00375074">
              <w:rPr>
                <w:rFonts w:ascii="Times New Roman" w:hAnsi="Times New Roman" w:cs="Times New Roman"/>
                <w:sz w:val="24"/>
                <w:szCs w:val="24"/>
              </w:rPr>
              <w:t>76%</w:t>
            </w:r>
          </w:p>
        </w:tc>
      </w:tr>
      <w:tr w:rsidR="008B2D54" w:rsidRPr="00375074" w:rsidTr="000E1332">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Međupreciznost</w:t>
            </w:r>
          </w:p>
        </w:tc>
        <w:tc>
          <w:tcPr>
            <w:tcW w:w="3096" w:type="dxa"/>
          </w:tcPr>
          <w:p w:rsidR="008B2D54" w:rsidRPr="00375074" w:rsidRDefault="008B2D54" w:rsidP="000E1332">
            <w:pPr>
              <w:spacing w:before="120" w:after="120"/>
              <w:jc w:val="center"/>
              <w:rPr>
                <w:rFonts w:ascii="Times New Roman" w:hAnsi="Times New Roman" w:cs="Times New Roman"/>
                <w:sz w:val="24"/>
                <w:szCs w:val="24"/>
              </w:rPr>
            </w:pPr>
            <w:r w:rsidRPr="007879F9">
              <w:rPr>
                <w:rFonts w:ascii="Times New Roman" w:hAnsi="Times New Roman" w:cs="Times New Roman"/>
                <w:i/>
                <w:sz w:val="24"/>
                <w:szCs w:val="24"/>
              </w:rPr>
              <w:t>RSD</w:t>
            </w:r>
            <w:r w:rsidRPr="00375074">
              <w:rPr>
                <w:rFonts w:ascii="Times New Roman" w:hAnsi="Times New Roman" w:cs="Times New Roman"/>
                <w:sz w:val="24"/>
                <w:szCs w:val="24"/>
              </w:rPr>
              <w:t xml:space="preserve"> </w:t>
            </w:r>
            <w:r w:rsidRPr="00375074">
              <w:rPr>
                <w:rFonts w:ascii="Times New Roman" w:hAnsi="Times New Roman" w:cs="Times New Roman"/>
                <w:sz w:val="24"/>
                <w:szCs w:val="24"/>
              </w:rPr>
              <w:sym w:font="Symbol" w:char="F0A3"/>
            </w:r>
            <w:r w:rsidRPr="00375074">
              <w:rPr>
                <w:rFonts w:ascii="Times New Roman" w:hAnsi="Times New Roman" w:cs="Times New Roman"/>
                <w:sz w:val="24"/>
                <w:szCs w:val="24"/>
              </w:rPr>
              <w:t xml:space="preserve"> 7%</w:t>
            </w:r>
          </w:p>
        </w:tc>
        <w:tc>
          <w:tcPr>
            <w:tcW w:w="3096" w:type="dxa"/>
          </w:tcPr>
          <w:p w:rsidR="008B2D54" w:rsidRPr="00375074" w:rsidRDefault="009473BE" w:rsidP="000E1332">
            <w:pPr>
              <w:spacing w:before="120" w:after="120"/>
              <w:jc w:val="center"/>
              <w:rPr>
                <w:rFonts w:ascii="Times New Roman" w:hAnsi="Times New Roman" w:cs="Times New Roman"/>
                <w:sz w:val="24"/>
                <w:szCs w:val="24"/>
              </w:rPr>
            </w:pPr>
            <w:r>
              <w:rPr>
                <w:rFonts w:ascii="Times New Roman" w:hAnsi="Times New Roman" w:cs="Times New Roman"/>
                <w:sz w:val="24"/>
                <w:szCs w:val="24"/>
              </w:rPr>
              <w:t>6,</w:t>
            </w:r>
            <w:r w:rsidR="008B2D54" w:rsidRPr="00375074">
              <w:rPr>
                <w:rFonts w:ascii="Times New Roman" w:hAnsi="Times New Roman" w:cs="Times New Roman"/>
                <w:sz w:val="24"/>
                <w:szCs w:val="24"/>
              </w:rPr>
              <w:t>63%</w:t>
            </w:r>
          </w:p>
        </w:tc>
      </w:tr>
      <w:tr w:rsidR="00514C40" w:rsidRPr="00375074" w:rsidTr="000E1332">
        <w:tc>
          <w:tcPr>
            <w:tcW w:w="3096" w:type="dxa"/>
          </w:tcPr>
          <w:p w:rsidR="00514C40" w:rsidRPr="00375074" w:rsidRDefault="00514C40"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Granica detekcije</w:t>
            </w:r>
          </w:p>
        </w:tc>
        <w:tc>
          <w:tcPr>
            <w:tcW w:w="3096" w:type="dxa"/>
          </w:tcPr>
          <w:p w:rsidR="00514C40" w:rsidRPr="00375074" w:rsidRDefault="00514C40"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c>
          <w:tcPr>
            <w:tcW w:w="3096" w:type="dxa"/>
          </w:tcPr>
          <w:p w:rsidR="00514C40" w:rsidRPr="00686A81" w:rsidRDefault="00514C40" w:rsidP="00995AC8">
            <w:pPr>
              <w:spacing w:before="120" w:after="120"/>
              <w:jc w:val="center"/>
              <w:rPr>
                <w:rFonts w:ascii="Times New Roman" w:hAnsi="Times New Roman" w:cs="Times New Roman"/>
                <w:sz w:val="24"/>
                <w:szCs w:val="24"/>
              </w:rPr>
            </w:pPr>
            <w:r w:rsidRPr="00686A81">
              <w:rPr>
                <w:rFonts w:ascii="Times New Roman" w:hAnsi="Times New Roman" w:cs="Times New Roman"/>
                <w:sz w:val="24"/>
                <w:szCs w:val="24"/>
              </w:rPr>
              <w:t>0,01 mg</w:t>
            </w:r>
            <w:r>
              <w:rPr>
                <w:rFonts w:ascii="Times New Roman" w:hAnsi="Times New Roman" w:cs="Times New Roman"/>
                <w:sz w:val="24"/>
                <w:szCs w:val="24"/>
              </w:rPr>
              <w:t>·</w:t>
            </w:r>
            <w:r w:rsidRPr="00686A81">
              <w:rPr>
                <w:rFonts w:ascii="Times New Roman" w:hAnsi="Times New Roman" w:cs="Times New Roman"/>
                <w:sz w:val="24"/>
                <w:szCs w:val="24"/>
              </w:rPr>
              <w:t>L</w:t>
            </w:r>
            <w:r w:rsidRPr="00686A81">
              <w:rPr>
                <w:rFonts w:ascii="Times New Roman" w:hAnsi="Times New Roman" w:cs="Times New Roman"/>
                <w:sz w:val="24"/>
                <w:szCs w:val="24"/>
                <w:vertAlign w:val="superscript"/>
              </w:rPr>
              <w:t>-1</w:t>
            </w:r>
          </w:p>
        </w:tc>
      </w:tr>
      <w:tr w:rsidR="00514C40" w:rsidRPr="00375074" w:rsidTr="000E1332">
        <w:tc>
          <w:tcPr>
            <w:tcW w:w="3096" w:type="dxa"/>
          </w:tcPr>
          <w:p w:rsidR="00514C40" w:rsidRPr="00375074" w:rsidRDefault="00514C40"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Granica kvantifikacije</w:t>
            </w:r>
          </w:p>
        </w:tc>
        <w:tc>
          <w:tcPr>
            <w:tcW w:w="3096" w:type="dxa"/>
          </w:tcPr>
          <w:p w:rsidR="00514C40" w:rsidRPr="00375074" w:rsidRDefault="00514C40" w:rsidP="000E1332">
            <w:pPr>
              <w:spacing w:before="120" w:after="120"/>
              <w:jc w:val="center"/>
              <w:rPr>
                <w:rFonts w:ascii="Times New Roman" w:hAnsi="Times New Roman" w:cs="Times New Roman"/>
                <w:sz w:val="24"/>
                <w:szCs w:val="24"/>
              </w:rPr>
            </w:pPr>
            <w:r w:rsidRPr="00375074">
              <w:rPr>
                <w:rFonts w:ascii="Times New Roman" w:hAnsi="Times New Roman" w:cs="Times New Roman"/>
                <w:sz w:val="24"/>
                <w:szCs w:val="24"/>
              </w:rPr>
              <w:t>informacija</w:t>
            </w:r>
          </w:p>
        </w:tc>
        <w:tc>
          <w:tcPr>
            <w:tcW w:w="3096" w:type="dxa"/>
          </w:tcPr>
          <w:p w:rsidR="00514C40" w:rsidRPr="00686A81" w:rsidRDefault="00514C40" w:rsidP="00995AC8">
            <w:pPr>
              <w:spacing w:before="120" w:after="120"/>
              <w:jc w:val="center"/>
              <w:rPr>
                <w:rFonts w:ascii="Times New Roman" w:hAnsi="Times New Roman" w:cs="Times New Roman"/>
                <w:sz w:val="24"/>
                <w:szCs w:val="24"/>
              </w:rPr>
            </w:pPr>
            <w:r w:rsidRPr="00686A81">
              <w:rPr>
                <w:rFonts w:ascii="Times New Roman" w:hAnsi="Times New Roman" w:cs="Times New Roman"/>
                <w:sz w:val="24"/>
                <w:szCs w:val="24"/>
              </w:rPr>
              <w:t>0,05 mg</w:t>
            </w:r>
            <w:r>
              <w:rPr>
                <w:rFonts w:ascii="Times New Roman" w:hAnsi="Times New Roman" w:cs="Times New Roman"/>
                <w:sz w:val="24"/>
                <w:szCs w:val="24"/>
              </w:rPr>
              <w:t>·</w:t>
            </w:r>
            <w:r w:rsidRPr="00686A81">
              <w:rPr>
                <w:rFonts w:ascii="Times New Roman" w:hAnsi="Times New Roman" w:cs="Times New Roman"/>
                <w:sz w:val="24"/>
                <w:szCs w:val="24"/>
              </w:rPr>
              <w:t>L</w:t>
            </w:r>
            <w:r w:rsidRPr="00686A81">
              <w:rPr>
                <w:rFonts w:ascii="Times New Roman" w:hAnsi="Times New Roman" w:cs="Times New Roman"/>
                <w:sz w:val="24"/>
                <w:szCs w:val="24"/>
                <w:vertAlign w:val="superscript"/>
              </w:rPr>
              <w:t>-1</w:t>
            </w:r>
          </w:p>
        </w:tc>
      </w:tr>
    </w:tbl>
    <w:p w:rsidR="008B2D54" w:rsidRDefault="008B2D54" w:rsidP="008B2D54">
      <w:pPr>
        <w:spacing w:line="360" w:lineRule="auto"/>
        <w:jc w:val="both"/>
        <w:rPr>
          <w:rFonts w:ascii="Times New Roman" w:hAnsi="Times New Roman" w:cs="Times New Roman"/>
          <w:color w:val="000000" w:themeColor="text1"/>
          <w:sz w:val="24"/>
          <w:szCs w:val="24"/>
        </w:rPr>
      </w:pPr>
    </w:p>
    <w:p w:rsidR="00BF1DA6" w:rsidRDefault="00BF1DA6" w:rsidP="00B64FC7">
      <w:pPr>
        <w:spacing w:after="120" w:line="360" w:lineRule="auto"/>
        <w:jc w:val="both"/>
        <w:rPr>
          <w:rFonts w:ascii="Times New Roman" w:hAnsi="Times New Roman" w:cs="Times New Roman"/>
          <w:b/>
          <w:sz w:val="28"/>
          <w:szCs w:val="28"/>
        </w:rPr>
      </w:pPr>
    </w:p>
    <w:p w:rsidR="00514C40" w:rsidRDefault="00514C40" w:rsidP="00B64FC7">
      <w:pPr>
        <w:spacing w:after="120" w:line="360" w:lineRule="auto"/>
        <w:jc w:val="both"/>
        <w:rPr>
          <w:rFonts w:ascii="Times New Roman" w:hAnsi="Times New Roman" w:cs="Times New Roman"/>
          <w:b/>
          <w:sz w:val="28"/>
          <w:szCs w:val="28"/>
        </w:rPr>
      </w:pPr>
    </w:p>
    <w:p w:rsidR="00B64FC7" w:rsidRDefault="00B64FC7" w:rsidP="00B64FC7">
      <w:pPr>
        <w:spacing w:after="120" w:line="360" w:lineRule="auto"/>
        <w:jc w:val="both"/>
        <w:rPr>
          <w:rFonts w:ascii="Times New Roman" w:hAnsi="Times New Roman" w:cs="Times New Roman"/>
          <w:b/>
          <w:sz w:val="28"/>
          <w:szCs w:val="28"/>
        </w:rPr>
      </w:pPr>
      <w:r w:rsidRPr="00B22C46">
        <w:rPr>
          <w:rFonts w:ascii="Times New Roman" w:hAnsi="Times New Roman" w:cs="Times New Roman"/>
          <w:b/>
          <w:sz w:val="28"/>
          <w:szCs w:val="28"/>
        </w:rPr>
        <w:lastRenderedPageBreak/>
        <w:t>4.3</w:t>
      </w:r>
      <w:r w:rsidR="002A3FE5">
        <w:rPr>
          <w:rFonts w:ascii="Times New Roman" w:hAnsi="Times New Roman" w:cs="Times New Roman"/>
          <w:b/>
          <w:sz w:val="28"/>
          <w:szCs w:val="28"/>
        </w:rPr>
        <w:t>.</w:t>
      </w:r>
      <w:r w:rsidRPr="00B22C46">
        <w:rPr>
          <w:rFonts w:ascii="Times New Roman" w:hAnsi="Times New Roman" w:cs="Times New Roman"/>
          <w:b/>
          <w:sz w:val="28"/>
          <w:szCs w:val="28"/>
        </w:rPr>
        <w:t xml:space="preserve"> ANALIZA REALNOG UZORKA</w:t>
      </w:r>
    </w:p>
    <w:p w:rsidR="00B64FC7" w:rsidRDefault="00B64FC7" w:rsidP="00B64FC7">
      <w:pPr>
        <w:spacing w:line="360" w:lineRule="auto"/>
        <w:jc w:val="both"/>
        <w:rPr>
          <w:rFonts w:ascii="Times New Roman" w:hAnsi="Times New Roman" w:cs="Times New Roman"/>
          <w:color w:val="000000"/>
          <w:sz w:val="24"/>
          <w:szCs w:val="24"/>
        </w:rPr>
      </w:pPr>
      <w:r w:rsidRPr="00920CF5">
        <w:rPr>
          <w:rFonts w:ascii="Times New Roman" w:hAnsi="Times New Roman" w:cs="Times New Roman"/>
          <w:sz w:val="24"/>
          <w:szCs w:val="24"/>
        </w:rPr>
        <w:t>Razvijena</w:t>
      </w:r>
      <w:r>
        <w:rPr>
          <w:rFonts w:ascii="Times New Roman" w:hAnsi="Times New Roman" w:cs="Times New Roman"/>
          <w:sz w:val="24"/>
          <w:szCs w:val="24"/>
        </w:rPr>
        <w:t>, optimirana</w:t>
      </w:r>
      <w:r w:rsidRPr="00920CF5">
        <w:rPr>
          <w:rFonts w:ascii="Times New Roman" w:hAnsi="Times New Roman" w:cs="Times New Roman"/>
          <w:sz w:val="24"/>
          <w:szCs w:val="24"/>
        </w:rPr>
        <w:t xml:space="preserve"> i validirana SPE-HPLC-DAD metoda prim</w:t>
      </w:r>
      <w:r>
        <w:rPr>
          <w:rFonts w:ascii="Times New Roman" w:hAnsi="Times New Roman" w:cs="Times New Roman"/>
          <w:sz w:val="24"/>
          <w:szCs w:val="24"/>
        </w:rPr>
        <w:t>i</w:t>
      </w:r>
      <w:r w:rsidRPr="00920CF5">
        <w:rPr>
          <w:rFonts w:ascii="Times New Roman" w:hAnsi="Times New Roman" w:cs="Times New Roman"/>
          <w:sz w:val="24"/>
          <w:szCs w:val="24"/>
        </w:rPr>
        <w:t xml:space="preserve">jenjena je </w:t>
      </w:r>
      <w:r>
        <w:rPr>
          <w:rFonts w:ascii="Times New Roman" w:hAnsi="Times New Roman" w:cs="Times New Roman"/>
          <w:sz w:val="24"/>
          <w:szCs w:val="24"/>
        </w:rPr>
        <w:t>u</w:t>
      </w:r>
      <w:r w:rsidRPr="00920CF5">
        <w:rPr>
          <w:rFonts w:ascii="Times New Roman" w:hAnsi="Times New Roman" w:cs="Times New Roman"/>
          <w:sz w:val="24"/>
          <w:szCs w:val="24"/>
        </w:rPr>
        <w:t xml:space="preserve"> analiz</w:t>
      </w:r>
      <w:r>
        <w:rPr>
          <w:rFonts w:ascii="Times New Roman" w:hAnsi="Times New Roman" w:cs="Times New Roman"/>
          <w:sz w:val="24"/>
          <w:szCs w:val="24"/>
        </w:rPr>
        <w:t>i</w:t>
      </w:r>
      <w:r w:rsidRPr="00920CF5">
        <w:rPr>
          <w:rFonts w:ascii="Times New Roman" w:hAnsi="Times New Roman" w:cs="Times New Roman"/>
          <w:sz w:val="24"/>
          <w:szCs w:val="24"/>
        </w:rPr>
        <w:t xml:space="preserve"> realnog uzorka tj. za određivanje plave boje u dva uzorka dizel goriva.</w:t>
      </w:r>
      <w:r w:rsidRPr="00920CF5">
        <w:rPr>
          <w:rFonts w:ascii="Times New Roman" w:hAnsi="Times New Roman" w:cs="Times New Roman"/>
          <w:color w:val="000000"/>
          <w:sz w:val="24"/>
          <w:szCs w:val="24"/>
        </w:rPr>
        <w:t xml:space="preserve"> </w:t>
      </w:r>
      <w:r w:rsidR="00514C40" w:rsidRPr="00686A81">
        <w:rPr>
          <w:rFonts w:ascii="Times New Roman" w:hAnsi="Times New Roman" w:cs="Times New Roman"/>
          <w:color w:val="000000"/>
          <w:sz w:val="24"/>
          <w:szCs w:val="24"/>
        </w:rPr>
        <w:t>Uzorak BDS-1 sakupljen je na INA benzinsk</w:t>
      </w:r>
      <w:r w:rsidR="00514C40">
        <w:rPr>
          <w:rFonts w:ascii="Times New Roman" w:hAnsi="Times New Roman" w:cs="Times New Roman"/>
          <w:color w:val="000000"/>
          <w:sz w:val="24"/>
          <w:szCs w:val="24"/>
        </w:rPr>
        <w:t>oj</w:t>
      </w:r>
      <w:r w:rsidR="00514C40" w:rsidRPr="00686A81">
        <w:rPr>
          <w:rFonts w:ascii="Times New Roman" w:hAnsi="Times New Roman" w:cs="Times New Roman"/>
          <w:color w:val="000000"/>
          <w:sz w:val="24"/>
          <w:szCs w:val="24"/>
        </w:rPr>
        <w:t xml:space="preserve"> postaj</w:t>
      </w:r>
      <w:r w:rsidR="00514C40">
        <w:rPr>
          <w:rFonts w:ascii="Times New Roman" w:hAnsi="Times New Roman" w:cs="Times New Roman"/>
          <w:color w:val="000000"/>
          <w:sz w:val="24"/>
          <w:szCs w:val="24"/>
        </w:rPr>
        <w:t>i</w:t>
      </w:r>
      <w:r w:rsidR="00514C40" w:rsidRPr="00686A81">
        <w:rPr>
          <w:rFonts w:ascii="Times New Roman" w:hAnsi="Times New Roman" w:cs="Times New Roman"/>
          <w:color w:val="000000"/>
          <w:sz w:val="24"/>
          <w:szCs w:val="24"/>
        </w:rPr>
        <w:t xml:space="preserve"> u Zagrebu.</w:t>
      </w:r>
      <w:r w:rsidRPr="00920CF5">
        <w:rPr>
          <w:rFonts w:ascii="Times New Roman" w:hAnsi="Times New Roman" w:cs="Times New Roman"/>
          <w:color w:val="000000"/>
          <w:sz w:val="24"/>
          <w:szCs w:val="24"/>
        </w:rPr>
        <w:t xml:space="preserve"> Takav uzorak je kvalitetan, standardni uzorak primjenjivan u industriji, lišen svake sumnje za bilo kakvu zloupotrebu. </w:t>
      </w:r>
      <w:r w:rsidR="00514C40" w:rsidRPr="00686A81">
        <w:rPr>
          <w:rFonts w:ascii="Times New Roman" w:hAnsi="Times New Roman" w:cs="Times New Roman"/>
          <w:sz w:val="24"/>
          <w:szCs w:val="24"/>
        </w:rPr>
        <w:t xml:space="preserve">Drugi uzorak, </w:t>
      </w:r>
      <w:r w:rsidR="00514C40" w:rsidRPr="00686A81">
        <w:rPr>
          <w:rFonts w:ascii="Times New Roman" w:hAnsi="Times New Roman" w:cs="Times New Roman"/>
          <w:color w:val="000000"/>
          <w:sz w:val="24"/>
          <w:szCs w:val="24"/>
        </w:rPr>
        <w:t xml:space="preserve">dostavljen je </w:t>
      </w:r>
      <w:r w:rsidR="00514C40">
        <w:rPr>
          <w:rFonts w:ascii="Times New Roman" w:hAnsi="Times New Roman" w:cs="Times New Roman"/>
          <w:color w:val="000000"/>
          <w:sz w:val="24"/>
          <w:szCs w:val="24"/>
        </w:rPr>
        <w:t>od strane regulatornog tijela</w:t>
      </w:r>
      <w:r w:rsidR="00514C40" w:rsidRPr="00686A81">
        <w:rPr>
          <w:rFonts w:ascii="Times New Roman" w:hAnsi="Times New Roman" w:cs="Times New Roman"/>
          <w:color w:val="000000"/>
          <w:sz w:val="24"/>
          <w:szCs w:val="24"/>
        </w:rPr>
        <w:t xml:space="preserve"> s ciljem potvrđivanja ili odbacivanja il</w:t>
      </w:r>
      <w:r w:rsidR="00514C40">
        <w:rPr>
          <w:rFonts w:ascii="Times New Roman" w:hAnsi="Times New Roman" w:cs="Times New Roman"/>
          <w:color w:val="000000"/>
          <w:sz w:val="24"/>
          <w:szCs w:val="24"/>
        </w:rPr>
        <w:t xml:space="preserve">egalne upotrebe. </w:t>
      </w:r>
      <w:r w:rsidRPr="00920CF5">
        <w:rPr>
          <w:rFonts w:ascii="Times New Roman" w:hAnsi="Times New Roman" w:cs="Times New Roman"/>
          <w:color w:val="000000"/>
          <w:sz w:val="24"/>
          <w:szCs w:val="24"/>
        </w:rPr>
        <w:t>Takav uzorak je „sumnjivi“ uzorak, uzorak za kojega se sumnja zloupotreba.</w:t>
      </w:r>
      <w:r>
        <w:rPr>
          <w:rFonts w:ascii="Times New Roman" w:hAnsi="Times New Roman" w:cs="Times New Roman"/>
          <w:color w:val="000000"/>
          <w:sz w:val="24"/>
          <w:szCs w:val="24"/>
        </w:rPr>
        <w:t xml:space="preserve"> </w:t>
      </w:r>
      <w:r w:rsidRPr="00C3095D">
        <w:rPr>
          <w:rFonts w:ascii="Times New Roman" w:hAnsi="Times New Roman" w:cs="Times New Roman"/>
          <w:color w:val="000000"/>
          <w:sz w:val="24"/>
          <w:szCs w:val="24"/>
        </w:rPr>
        <w:t xml:space="preserve">Dostavljeni realni uzorci analizirani su </w:t>
      </w:r>
      <w:r>
        <w:rPr>
          <w:rFonts w:ascii="Times New Roman" w:hAnsi="Times New Roman" w:cs="Times New Roman"/>
          <w:color w:val="000000"/>
          <w:sz w:val="24"/>
          <w:szCs w:val="24"/>
        </w:rPr>
        <w:t>validiranom SPE-HPLC-DAD metodom</w:t>
      </w:r>
      <w:r w:rsidR="00DA37BA">
        <w:rPr>
          <w:rFonts w:ascii="Times New Roman" w:hAnsi="Times New Roman" w:cs="Times New Roman"/>
          <w:color w:val="000000"/>
          <w:sz w:val="24"/>
          <w:szCs w:val="24"/>
        </w:rPr>
        <w:t>,</w:t>
      </w:r>
      <w:r>
        <w:rPr>
          <w:rFonts w:ascii="Times New Roman" w:hAnsi="Times New Roman" w:cs="Times New Roman"/>
          <w:color w:val="000000"/>
          <w:sz w:val="24"/>
          <w:szCs w:val="24"/>
        </w:rPr>
        <w:t xml:space="preserve"> a dobiveni kromatogrami prikazani su na </w:t>
      </w:r>
      <w:r w:rsidRPr="00C3095D">
        <w:rPr>
          <w:rFonts w:ascii="Times New Roman" w:hAnsi="Times New Roman" w:cs="Times New Roman"/>
          <w:b/>
          <w:color w:val="000000"/>
          <w:sz w:val="24"/>
          <w:szCs w:val="24"/>
        </w:rPr>
        <w:t>slikama 33</w:t>
      </w:r>
      <w:r>
        <w:rPr>
          <w:rFonts w:ascii="Times New Roman" w:hAnsi="Times New Roman" w:cs="Times New Roman"/>
          <w:color w:val="000000"/>
          <w:sz w:val="24"/>
          <w:szCs w:val="24"/>
        </w:rPr>
        <w:t xml:space="preserve"> i </w:t>
      </w:r>
      <w:r w:rsidRPr="00C3095D">
        <w:rPr>
          <w:rFonts w:ascii="Times New Roman" w:hAnsi="Times New Roman" w:cs="Times New Roman"/>
          <w:b/>
          <w:color w:val="000000"/>
          <w:sz w:val="24"/>
          <w:szCs w:val="24"/>
        </w:rPr>
        <w:t>3</w:t>
      </w:r>
      <w:r w:rsidR="00514C40">
        <w:rPr>
          <w:rFonts w:ascii="Times New Roman" w:hAnsi="Times New Roman" w:cs="Times New Roman"/>
          <w:b/>
          <w:color w:val="000000"/>
          <w:sz w:val="24"/>
          <w:szCs w:val="24"/>
        </w:rPr>
        <w:t>6</w:t>
      </w:r>
      <w:r>
        <w:rPr>
          <w:rFonts w:ascii="Times New Roman" w:hAnsi="Times New Roman" w:cs="Times New Roman"/>
          <w:color w:val="000000"/>
          <w:sz w:val="24"/>
          <w:szCs w:val="24"/>
        </w:rPr>
        <w:t>.</w:t>
      </w:r>
    </w:p>
    <w:p w:rsidR="00514C40" w:rsidRDefault="00514C40" w:rsidP="00514C4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F95E96">
        <w:rPr>
          <w:rFonts w:ascii="Times New Roman" w:hAnsi="Times New Roman" w:cs="Times New Roman"/>
          <w:b/>
          <w:sz w:val="24"/>
          <w:szCs w:val="24"/>
        </w:rPr>
        <w:t>slici 33</w:t>
      </w:r>
      <w:r>
        <w:rPr>
          <w:rFonts w:ascii="Times New Roman" w:hAnsi="Times New Roman" w:cs="Times New Roman"/>
          <w:sz w:val="24"/>
          <w:szCs w:val="24"/>
        </w:rPr>
        <w:t xml:space="preserve"> prikazani su</w:t>
      </w:r>
      <w:r w:rsidRPr="008D352B">
        <w:rPr>
          <w:rFonts w:ascii="Times New Roman" w:hAnsi="Times New Roman" w:cs="Times New Roman"/>
          <w:sz w:val="24"/>
          <w:szCs w:val="24"/>
        </w:rPr>
        <w:t xml:space="preserve"> kromatogram</w:t>
      </w:r>
      <w:r>
        <w:rPr>
          <w:rFonts w:ascii="Times New Roman" w:hAnsi="Times New Roman" w:cs="Times New Roman"/>
          <w:sz w:val="24"/>
          <w:szCs w:val="24"/>
        </w:rPr>
        <w:t>i</w:t>
      </w:r>
      <w:r w:rsidRPr="008D352B">
        <w:rPr>
          <w:rFonts w:ascii="Times New Roman" w:hAnsi="Times New Roman" w:cs="Times New Roman"/>
          <w:sz w:val="24"/>
          <w:szCs w:val="24"/>
        </w:rPr>
        <w:t xml:space="preserve"> ekstrakta uzorka </w:t>
      </w:r>
      <w:r>
        <w:rPr>
          <w:rFonts w:ascii="Times New Roman" w:hAnsi="Times New Roman" w:cs="Times New Roman"/>
          <w:sz w:val="24"/>
          <w:szCs w:val="24"/>
        </w:rPr>
        <w:t>B</w:t>
      </w:r>
      <w:r w:rsidRPr="008D352B">
        <w:rPr>
          <w:rFonts w:ascii="Times New Roman" w:hAnsi="Times New Roman" w:cs="Times New Roman"/>
          <w:sz w:val="24"/>
          <w:szCs w:val="24"/>
        </w:rPr>
        <w:t>DS-</w:t>
      </w:r>
      <w:r>
        <w:rPr>
          <w:rFonts w:ascii="Times New Roman" w:hAnsi="Times New Roman" w:cs="Times New Roman"/>
          <w:sz w:val="24"/>
          <w:szCs w:val="24"/>
        </w:rPr>
        <w:t>1</w:t>
      </w:r>
      <w:r w:rsidRPr="008D352B">
        <w:rPr>
          <w:rFonts w:ascii="Times New Roman" w:hAnsi="Times New Roman" w:cs="Times New Roman"/>
          <w:sz w:val="24"/>
          <w:szCs w:val="24"/>
        </w:rPr>
        <w:t xml:space="preserve"> snimljen</w:t>
      </w:r>
      <w:r>
        <w:rPr>
          <w:rFonts w:ascii="Times New Roman" w:hAnsi="Times New Roman" w:cs="Times New Roman"/>
          <w:sz w:val="24"/>
          <w:szCs w:val="24"/>
        </w:rPr>
        <w:t xml:space="preserve">i pri </w:t>
      </w:r>
      <w:r w:rsidRPr="008D352B">
        <w:rPr>
          <w:rFonts w:ascii="Times New Roman" w:hAnsi="Times New Roman" w:cs="Times New Roman"/>
          <w:sz w:val="24"/>
          <w:szCs w:val="24"/>
        </w:rPr>
        <w:t xml:space="preserve"> </w:t>
      </w:r>
      <w:r w:rsidR="00F96FF4">
        <w:rPr>
          <w:rFonts w:ascii="Times New Roman" w:hAnsi="Times New Roman" w:cs="Times New Roman"/>
          <w:sz w:val="24"/>
          <w:szCs w:val="24"/>
        </w:rPr>
        <w:t>650 nm (valna duljina</w:t>
      </w:r>
      <w:r w:rsidRPr="00686A81">
        <w:rPr>
          <w:rFonts w:ascii="Times New Roman" w:hAnsi="Times New Roman" w:cs="Times New Roman"/>
          <w:sz w:val="24"/>
          <w:szCs w:val="24"/>
        </w:rPr>
        <w:t xml:space="preserve"> detekcije boje </w:t>
      </w:r>
      <w:r w:rsidRPr="00686A81">
        <w:rPr>
          <w:rFonts w:ascii="Times New Roman" w:hAnsi="Times New Roman" w:cs="Times New Roman"/>
          <w:i/>
          <w:sz w:val="24"/>
          <w:szCs w:val="24"/>
        </w:rPr>
        <w:t>Solvent Blue</w:t>
      </w:r>
      <w:r w:rsidRPr="00686A81">
        <w:rPr>
          <w:rFonts w:ascii="Times New Roman" w:hAnsi="Times New Roman" w:cs="Times New Roman"/>
          <w:sz w:val="24"/>
          <w:szCs w:val="24"/>
        </w:rPr>
        <w:t xml:space="preserve"> 35)</w:t>
      </w:r>
      <w:r w:rsidRPr="008D352B">
        <w:rPr>
          <w:rFonts w:ascii="Times New Roman" w:hAnsi="Times New Roman" w:cs="Times New Roman"/>
          <w:sz w:val="24"/>
          <w:szCs w:val="24"/>
        </w:rPr>
        <w:t xml:space="preserve"> i pri 410 nm (valna duljina detekcije euromarkera </w:t>
      </w:r>
      <w:r w:rsidRPr="00F95E96">
        <w:rPr>
          <w:rFonts w:ascii="Times New Roman" w:hAnsi="Times New Roman" w:cs="Times New Roman"/>
          <w:i/>
          <w:sz w:val="24"/>
          <w:szCs w:val="24"/>
        </w:rPr>
        <w:t>Solvent Yellow</w:t>
      </w:r>
      <w:r w:rsidRPr="008D352B">
        <w:rPr>
          <w:rFonts w:ascii="Times New Roman" w:hAnsi="Times New Roman" w:cs="Times New Roman"/>
          <w:sz w:val="24"/>
          <w:szCs w:val="24"/>
        </w:rPr>
        <w:t xml:space="preserve"> 124)</w:t>
      </w:r>
      <w:r>
        <w:rPr>
          <w:rFonts w:ascii="Times New Roman" w:hAnsi="Times New Roman" w:cs="Times New Roman"/>
          <w:sz w:val="24"/>
          <w:szCs w:val="24"/>
        </w:rPr>
        <w:t>.</w:t>
      </w:r>
      <w:r w:rsidRPr="008D352B">
        <w:rPr>
          <w:rFonts w:ascii="Times New Roman" w:hAnsi="Times New Roman" w:cs="Times New Roman"/>
          <w:sz w:val="24"/>
          <w:szCs w:val="24"/>
        </w:rPr>
        <w:t xml:space="preserve"> </w:t>
      </w:r>
      <w:r>
        <w:rPr>
          <w:rFonts w:ascii="Times New Roman" w:hAnsi="Times New Roman" w:cs="Times New Roman"/>
          <w:sz w:val="24"/>
          <w:szCs w:val="24"/>
        </w:rPr>
        <w:t xml:space="preserve">Kromatogrami su dobiveni jednom analizom istog uzorka, ali snimljeni pri različitim valnim duljinama </w:t>
      </w:r>
      <w:r w:rsidRPr="00F95E96">
        <w:rPr>
          <w:rFonts w:ascii="Times New Roman" w:hAnsi="Times New Roman" w:cs="Times New Roman"/>
          <w:sz w:val="24"/>
          <w:szCs w:val="24"/>
        </w:rPr>
        <w:t xml:space="preserve">čime je potvrđena mogućnost istovremenog određivanja euromarkera </w:t>
      </w:r>
      <w:r>
        <w:rPr>
          <w:rFonts w:ascii="Times New Roman" w:hAnsi="Times New Roman" w:cs="Times New Roman"/>
          <w:sz w:val="24"/>
          <w:szCs w:val="24"/>
        </w:rPr>
        <w:t xml:space="preserve">SY 124 </w:t>
      </w:r>
      <w:r w:rsidRPr="00F95E96">
        <w:rPr>
          <w:rFonts w:ascii="Times New Roman" w:hAnsi="Times New Roman" w:cs="Times New Roman"/>
          <w:sz w:val="24"/>
          <w:szCs w:val="24"/>
        </w:rPr>
        <w:t>i plave boje SB 35.</w:t>
      </w:r>
    </w:p>
    <w:p w:rsidR="00514C40" w:rsidRDefault="005548D4" w:rsidP="005548D4">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DFDF26F" wp14:editId="224A5F1F">
                <wp:simplePos x="0" y="0"/>
                <wp:positionH relativeFrom="column">
                  <wp:posOffset>3719195</wp:posOffset>
                </wp:positionH>
                <wp:positionV relativeFrom="paragraph">
                  <wp:posOffset>265430</wp:posOffset>
                </wp:positionV>
                <wp:extent cx="667385" cy="269875"/>
                <wp:effectExtent l="0" t="0" r="0" b="0"/>
                <wp:wrapNone/>
                <wp:docPr id="81" name="Text Box 81"/>
                <wp:cNvGraphicFramePr/>
                <a:graphic xmlns:a="http://schemas.openxmlformats.org/drawingml/2006/main">
                  <a:graphicData uri="http://schemas.microsoft.com/office/word/2010/wordprocessingShape">
                    <wps:wsp>
                      <wps:cNvSpPr txBox="1"/>
                      <wps:spPr>
                        <a:xfrm>
                          <a:off x="0" y="0"/>
                          <a:ext cx="667385" cy="269875"/>
                        </a:xfrm>
                        <a:prstGeom prst="rect">
                          <a:avLst/>
                        </a:prstGeom>
                        <a:solidFill>
                          <a:sysClr val="window" lastClr="FFFFFF"/>
                        </a:solidFill>
                        <a:ln w="6350">
                          <a:noFill/>
                        </a:ln>
                        <a:effectLst/>
                      </wps:spPr>
                      <wps:txbx>
                        <w:txbxContent>
                          <w:p w:rsidR="00DA37BA" w:rsidRPr="00F95E96" w:rsidRDefault="00DA37BA" w:rsidP="00514C40">
                            <w:pPr>
                              <w:rPr>
                                <w:rFonts w:ascii="Times New Roman" w:hAnsi="Times New Roman" w:cs="Times New Roman"/>
                              </w:rPr>
                            </w:pPr>
                            <w:r w:rsidRPr="00F95E96">
                              <w:rPr>
                                <w:rFonts w:ascii="Times New Roman" w:hAnsi="Times New Roman" w:cs="Times New Roman"/>
                              </w:rPr>
                              <w:t>SY 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1" o:spid="_x0000_s1032" type="#_x0000_t202" style="position:absolute;left:0;text-align:left;margin-left:292.85pt;margin-top:20.9pt;width:52.55pt;height:21.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" fillcolor="window" stroked="f" strokeweight=".5pt">
                <v:textbox>
                  <w:txbxContent>
                    <w:p w:rsidR="00995AC8" w:rsidRPr="00F95E96" w:rsidRDefault="00995AC8" w:rsidP="00514C40">
                      <w:pPr>
                        <w:rPr>
                          <w:rFonts w:ascii="Times New Roman" w:hAnsi="Times New Roman" w:cs="Times New Roman"/>
                        </w:rPr>
                      </w:pPr>
                      <w:r w:rsidRPr="00F95E96">
                        <w:rPr>
                          <w:rFonts w:ascii="Times New Roman" w:hAnsi="Times New Roman" w:cs="Times New Roman"/>
                        </w:rPr>
                        <w:t>SY 124</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E6F89C3" wp14:editId="5804DF78">
                <wp:simplePos x="0" y="0"/>
                <wp:positionH relativeFrom="column">
                  <wp:posOffset>2533015</wp:posOffset>
                </wp:positionH>
                <wp:positionV relativeFrom="paragraph">
                  <wp:posOffset>850900</wp:posOffset>
                </wp:positionV>
                <wp:extent cx="659765" cy="269875"/>
                <wp:effectExtent l="0" t="0" r="6985" b="0"/>
                <wp:wrapNone/>
                <wp:docPr id="79" name="Text Box 79"/>
                <wp:cNvGraphicFramePr/>
                <a:graphic xmlns:a="http://schemas.openxmlformats.org/drawingml/2006/main">
                  <a:graphicData uri="http://schemas.microsoft.com/office/word/2010/wordprocessingShape">
                    <wps:wsp>
                      <wps:cNvSpPr txBox="1"/>
                      <wps:spPr>
                        <a:xfrm>
                          <a:off x="0" y="0"/>
                          <a:ext cx="659765"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37BA" w:rsidRPr="00F95E96" w:rsidRDefault="00DA37BA" w:rsidP="00514C40">
                            <w:pPr>
                              <w:rPr>
                                <w:rFonts w:ascii="Times New Roman" w:hAnsi="Times New Roman" w:cs="Times New Roman"/>
                              </w:rPr>
                            </w:pPr>
                            <w:r w:rsidRPr="00F95E96">
                              <w:rPr>
                                <w:rFonts w:ascii="Times New Roman" w:hAnsi="Times New Roman" w:cs="Times New Roman"/>
                              </w:rPr>
                              <w:t>SB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9" o:spid="_x0000_s1033" type="#_x0000_t202" style="position:absolute;left:0;text-align:left;margin-left:199.45pt;margin-top:67pt;width:51.95pt;height:21.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" fillcolor="white [3201]" stroked="f" strokeweight=".5pt">
                <v:textbox>
                  <w:txbxContent>
                    <w:p w:rsidR="00995AC8" w:rsidRPr="00F95E96" w:rsidRDefault="00995AC8" w:rsidP="00514C40">
                      <w:pPr>
                        <w:rPr>
                          <w:rFonts w:ascii="Times New Roman" w:hAnsi="Times New Roman" w:cs="Times New Roman"/>
                        </w:rPr>
                      </w:pPr>
                      <w:r w:rsidRPr="00F95E96">
                        <w:rPr>
                          <w:rFonts w:ascii="Times New Roman" w:hAnsi="Times New Roman" w:cs="Times New Roman"/>
                        </w:rPr>
                        <w:t>SB 35</w:t>
                      </w:r>
                    </w:p>
                  </w:txbxContent>
                </v:textbox>
              </v:shape>
            </w:pict>
          </mc:Fallback>
        </mc:AlternateContent>
      </w:r>
      <w:r>
        <w:rPr>
          <w:rFonts w:ascii="Times New Roman" w:hAnsi="Times New Roman" w:cs="Times New Roman"/>
          <w:noProof/>
          <w:sz w:val="24"/>
          <w:szCs w:val="24"/>
        </w:rPr>
        <w:drawing>
          <wp:inline distT="0" distB="0" distL="0" distR="0">
            <wp:extent cx="6076950" cy="2676525"/>
            <wp:effectExtent l="0" t="0" r="0" b="9525"/>
            <wp:docPr id="44040" name="Picture 4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76950" cy="2676525"/>
                    </a:xfrm>
                    <a:prstGeom prst="rect">
                      <a:avLst/>
                    </a:prstGeom>
                    <a:noFill/>
                    <a:ln>
                      <a:noFill/>
                    </a:ln>
                  </pic:spPr>
                </pic:pic>
              </a:graphicData>
            </a:graphic>
          </wp:inline>
        </w:drawing>
      </w:r>
    </w:p>
    <w:p w:rsidR="00514C40" w:rsidRPr="00686A81" w:rsidRDefault="00514C40" w:rsidP="00514C40">
      <w:pPr>
        <w:spacing w:after="120" w:line="360" w:lineRule="auto"/>
        <w:jc w:val="center"/>
        <w:rPr>
          <w:rFonts w:ascii="Times New Roman" w:hAnsi="Times New Roman" w:cs="Times New Roman"/>
          <w:sz w:val="24"/>
          <w:szCs w:val="24"/>
        </w:rPr>
      </w:pPr>
      <w:r w:rsidRPr="00686A81">
        <w:rPr>
          <w:rFonts w:ascii="Times New Roman" w:hAnsi="Times New Roman" w:cs="Times New Roman"/>
          <w:b/>
          <w:sz w:val="24"/>
          <w:szCs w:val="24"/>
        </w:rPr>
        <w:t xml:space="preserve">Slika 33. </w:t>
      </w:r>
      <w:r w:rsidRPr="00686A81">
        <w:rPr>
          <w:rFonts w:ascii="Times New Roman" w:hAnsi="Times New Roman" w:cs="Times New Roman"/>
          <w:sz w:val="24"/>
          <w:szCs w:val="24"/>
        </w:rPr>
        <w:t>Kromatogram</w:t>
      </w:r>
      <w:r>
        <w:rPr>
          <w:rFonts w:ascii="Times New Roman" w:hAnsi="Times New Roman" w:cs="Times New Roman"/>
          <w:sz w:val="24"/>
          <w:szCs w:val="24"/>
        </w:rPr>
        <w:t>i</w:t>
      </w:r>
      <w:r w:rsidRPr="00686A81">
        <w:rPr>
          <w:rFonts w:ascii="Times New Roman" w:hAnsi="Times New Roman" w:cs="Times New Roman"/>
          <w:sz w:val="24"/>
          <w:szCs w:val="24"/>
        </w:rPr>
        <w:t xml:space="preserve"> uzorka </w:t>
      </w:r>
      <w:r w:rsidRPr="00686A81">
        <w:rPr>
          <w:rFonts w:ascii="Times New Roman" w:hAnsi="Times New Roman" w:cs="Times New Roman"/>
          <w:color w:val="000000"/>
          <w:sz w:val="24"/>
          <w:szCs w:val="24"/>
        </w:rPr>
        <w:t>EURODIZEL BS PLAVI (BDS-1)</w:t>
      </w:r>
      <w:r>
        <w:rPr>
          <w:rFonts w:ascii="Times New Roman" w:hAnsi="Times New Roman" w:cs="Times New Roman"/>
          <w:color w:val="000000"/>
          <w:sz w:val="24"/>
          <w:szCs w:val="24"/>
        </w:rPr>
        <w:t xml:space="preserve"> pri 650 nm (ljubičasto) i 410 nm (plavo)</w:t>
      </w:r>
    </w:p>
    <w:p w:rsidR="00514C40" w:rsidRPr="00C3095D" w:rsidRDefault="00514C40" w:rsidP="00B64FC7">
      <w:pPr>
        <w:spacing w:line="360" w:lineRule="auto"/>
        <w:jc w:val="both"/>
        <w:rPr>
          <w:rFonts w:ascii="Times New Roman" w:hAnsi="Times New Roman" w:cs="Times New Roman"/>
          <w:color w:val="000000"/>
          <w:sz w:val="24"/>
          <w:szCs w:val="24"/>
        </w:rPr>
      </w:pPr>
    </w:p>
    <w:p w:rsidR="004E0B0C" w:rsidRDefault="004E0B0C" w:rsidP="004E0B0C">
      <w:pPr>
        <w:spacing w:after="120" w:line="360" w:lineRule="auto"/>
        <w:jc w:val="both"/>
        <w:rPr>
          <w:rFonts w:ascii="Times New Roman" w:hAnsi="Times New Roman" w:cs="Times New Roman"/>
          <w:sz w:val="24"/>
          <w:szCs w:val="24"/>
        </w:rPr>
      </w:pPr>
      <w:r w:rsidRPr="00686A81">
        <w:rPr>
          <w:rFonts w:ascii="Times New Roman" w:hAnsi="Times New Roman" w:cs="Times New Roman"/>
          <w:sz w:val="24"/>
          <w:szCs w:val="24"/>
        </w:rPr>
        <w:t>Na krom</w:t>
      </w:r>
      <w:r>
        <w:rPr>
          <w:rFonts w:ascii="Times New Roman" w:hAnsi="Times New Roman" w:cs="Times New Roman"/>
          <w:sz w:val="24"/>
          <w:szCs w:val="24"/>
        </w:rPr>
        <w:t>a</w:t>
      </w:r>
      <w:r w:rsidRPr="00686A81">
        <w:rPr>
          <w:rFonts w:ascii="Times New Roman" w:hAnsi="Times New Roman" w:cs="Times New Roman"/>
          <w:sz w:val="24"/>
          <w:szCs w:val="24"/>
        </w:rPr>
        <w:t xml:space="preserve">togramu prikazanom na </w:t>
      </w:r>
      <w:r w:rsidRPr="00686A81">
        <w:rPr>
          <w:rFonts w:ascii="Times New Roman" w:hAnsi="Times New Roman" w:cs="Times New Roman"/>
          <w:b/>
          <w:sz w:val="24"/>
          <w:szCs w:val="24"/>
        </w:rPr>
        <w:t>slici 3</w:t>
      </w:r>
      <w:r>
        <w:rPr>
          <w:rFonts w:ascii="Times New Roman" w:hAnsi="Times New Roman" w:cs="Times New Roman"/>
          <w:b/>
          <w:sz w:val="24"/>
          <w:szCs w:val="24"/>
        </w:rPr>
        <w:t>4</w:t>
      </w:r>
      <w:r w:rsidRPr="00686A81">
        <w:rPr>
          <w:rFonts w:ascii="Times New Roman" w:hAnsi="Times New Roman" w:cs="Times New Roman"/>
          <w:sz w:val="24"/>
          <w:szCs w:val="24"/>
        </w:rPr>
        <w:t xml:space="preserve"> </w:t>
      </w:r>
      <w:r>
        <w:rPr>
          <w:rFonts w:ascii="Times New Roman" w:hAnsi="Times New Roman" w:cs="Times New Roman"/>
          <w:sz w:val="24"/>
          <w:szCs w:val="24"/>
        </w:rPr>
        <w:t xml:space="preserve">(kromatogram ekstrakta uzorka BDS-1) </w:t>
      </w:r>
      <w:r w:rsidRPr="00686A81">
        <w:rPr>
          <w:rFonts w:ascii="Times New Roman" w:hAnsi="Times New Roman" w:cs="Times New Roman"/>
          <w:sz w:val="24"/>
          <w:szCs w:val="24"/>
        </w:rPr>
        <w:t xml:space="preserve">može se uočiti pet kromatografskih krivulja od kojih ona na vremenu zadržavanja </w:t>
      </w:r>
      <w:r w:rsidRPr="00686A81">
        <w:rPr>
          <w:rFonts w:ascii="Times New Roman" w:hAnsi="Times New Roman" w:cs="Times New Roman"/>
          <w:i/>
          <w:sz w:val="24"/>
          <w:szCs w:val="24"/>
        </w:rPr>
        <w:t>t</w:t>
      </w:r>
      <w:r w:rsidRPr="00686A81">
        <w:rPr>
          <w:rFonts w:ascii="Times New Roman" w:hAnsi="Times New Roman" w:cs="Times New Roman"/>
          <w:sz w:val="24"/>
          <w:szCs w:val="24"/>
          <w:vertAlign w:val="subscript"/>
        </w:rPr>
        <w:t>R</w:t>
      </w:r>
      <w:r w:rsidRPr="00686A81">
        <w:rPr>
          <w:rFonts w:ascii="Times New Roman" w:hAnsi="Times New Roman" w:cs="Times New Roman"/>
          <w:sz w:val="24"/>
          <w:szCs w:val="24"/>
        </w:rPr>
        <w:t>=7,2</w:t>
      </w:r>
      <w:r>
        <w:rPr>
          <w:rFonts w:ascii="Times New Roman" w:hAnsi="Times New Roman" w:cs="Times New Roman"/>
          <w:sz w:val="24"/>
          <w:szCs w:val="24"/>
        </w:rPr>
        <w:t>82</w:t>
      </w:r>
      <w:r w:rsidRPr="00686A81">
        <w:rPr>
          <w:rFonts w:ascii="Times New Roman" w:hAnsi="Times New Roman" w:cs="Times New Roman"/>
          <w:sz w:val="24"/>
          <w:szCs w:val="24"/>
        </w:rPr>
        <w:t xml:space="preserve"> min odgovara kromatografskoj krivulji plave boje SB 35. </w:t>
      </w:r>
    </w:p>
    <w:p w:rsidR="004E0B0C" w:rsidRPr="00686A81" w:rsidRDefault="005548D4" w:rsidP="004E0B0C">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66728" cy="3248025"/>
            <wp:effectExtent l="0" t="0" r="0" b="0"/>
            <wp:docPr id="44042" name="Picture 4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6728" cy="3248025"/>
                    </a:xfrm>
                    <a:prstGeom prst="rect">
                      <a:avLst/>
                    </a:prstGeom>
                    <a:noFill/>
                    <a:ln>
                      <a:noFill/>
                    </a:ln>
                  </pic:spPr>
                </pic:pic>
              </a:graphicData>
            </a:graphic>
          </wp:inline>
        </w:drawing>
      </w:r>
    </w:p>
    <w:p w:rsidR="004E0B0C" w:rsidRDefault="004E0B0C" w:rsidP="004E0B0C">
      <w:pPr>
        <w:spacing w:after="120" w:line="360" w:lineRule="auto"/>
        <w:jc w:val="center"/>
        <w:rPr>
          <w:rFonts w:ascii="Times New Roman" w:hAnsi="Times New Roman" w:cs="Times New Roman"/>
          <w:color w:val="000000"/>
          <w:sz w:val="24"/>
          <w:szCs w:val="24"/>
        </w:rPr>
      </w:pPr>
      <w:r w:rsidRPr="00686A81">
        <w:rPr>
          <w:rFonts w:ascii="Times New Roman" w:hAnsi="Times New Roman" w:cs="Times New Roman"/>
          <w:b/>
          <w:sz w:val="24"/>
          <w:szCs w:val="24"/>
        </w:rPr>
        <w:t>Slika 3</w:t>
      </w:r>
      <w:r>
        <w:rPr>
          <w:rFonts w:ascii="Times New Roman" w:hAnsi="Times New Roman" w:cs="Times New Roman"/>
          <w:b/>
          <w:sz w:val="24"/>
          <w:szCs w:val="24"/>
        </w:rPr>
        <w:t>4</w:t>
      </w:r>
      <w:r w:rsidRPr="00686A81">
        <w:rPr>
          <w:rFonts w:ascii="Times New Roman" w:hAnsi="Times New Roman" w:cs="Times New Roman"/>
          <w:b/>
          <w:sz w:val="24"/>
          <w:szCs w:val="24"/>
        </w:rPr>
        <w:t xml:space="preserve">. </w:t>
      </w:r>
      <w:r w:rsidRPr="00686A81">
        <w:rPr>
          <w:rFonts w:ascii="Times New Roman" w:hAnsi="Times New Roman" w:cs="Times New Roman"/>
          <w:sz w:val="24"/>
          <w:szCs w:val="24"/>
        </w:rPr>
        <w:t xml:space="preserve">Kromatogram </w:t>
      </w:r>
      <w:r>
        <w:rPr>
          <w:rFonts w:ascii="Times New Roman" w:hAnsi="Times New Roman" w:cs="Times New Roman"/>
          <w:sz w:val="24"/>
          <w:szCs w:val="24"/>
        </w:rPr>
        <w:t xml:space="preserve">ekstrakta </w:t>
      </w:r>
      <w:r w:rsidRPr="00686A81">
        <w:rPr>
          <w:rFonts w:ascii="Times New Roman" w:hAnsi="Times New Roman" w:cs="Times New Roman"/>
          <w:sz w:val="24"/>
          <w:szCs w:val="24"/>
        </w:rPr>
        <w:t xml:space="preserve">uzorka </w:t>
      </w:r>
      <w:r w:rsidRPr="00686A81">
        <w:rPr>
          <w:rFonts w:ascii="Times New Roman" w:hAnsi="Times New Roman" w:cs="Times New Roman"/>
          <w:color w:val="000000"/>
          <w:sz w:val="24"/>
          <w:szCs w:val="24"/>
        </w:rPr>
        <w:t>EURODIZEL BS PLAVI (BDS-1)</w:t>
      </w:r>
    </w:p>
    <w:p w:rsidR="005548D4" w:rsidRPr="00686A81" w:rsidRDefault="005548D4" w:rsidP="004E0B0C">
      <w:pPr>
        <w:spacing w:after="120" w:line="360" w:lineRule="auto"/>
        <w:jc w:val="center"/>
        <w:rPr>
          <w:rFonts w:ascii="Times New Roman" w:hAnsi="Times New Roman" w:cs="Times New Roman"/>
          <w:sz w:val="24"/>
          <w:szCs w:val="24"/>
        </w:rPr>
      </w:pPr>
    </w:p>
    <w:p w:rsidR="004E0B0C" w:rsidRPr="00686A81" w:rsidRDefault="004E0B0C" w:rsidP="004E0B0C">
      <w:pPr>
        <w:spacing w:after="120" w:line="360" w:lineRule="auto"/>
        <w:jc w:val="both"/>
        <w:rPr>
          <w:rFonts w:ascii="Times New Roman" w:hAnsi="Times New Roman" w:cs="Times New Roman"/>
          <w:sz w:val="24"/>
          <w:szCs w:val="24"/>
        </w:rPr>
      </w:pPr>
      <w:r w:rsidRPr="00686A81">
        <w:rPr>
          <w:rFonts w:ascii="Times New Roman" w:hAnsi="Times New Roman" w:cs="Times New Roman"/>
          <w:sz w:val="24"/>
          <w:szCs w:val="24"/>
        </w:rPr>
        <w:t>Pojava više kromatografskih krivulja ukazuje na činjenicu da je dizel gorivo označeno bojom koja se sastoji od više komponenata od kojih je jedna SB 35. Na tržištu je dostupno nekoliko ovakvih smjesa koje se nazivaju „SB 35 tip boje“ i koriste se kao zamjena za čistu boju. Apsorpcijski spektri ovih smjesa slični su apsorpcijskom spektru čiste boje SB 35 (</w:t>
      </w:r>
      <w:r w:rsidRPr="00686A81">
        <w:rPr>
          <w:rFonts w:ascii="Times New Roman" w:hAnsi="Times New Roman" w:cs="Times New Roman"/>
          <w:b/>
          <w:sz w:val="24"/>
          <w:szCs w:val="24"/>
        </w:rPr>
        <w:t>slika 3</w:t>
      </w:r>
      <w:r>
        <w:rPr>
          <w:rFonts w:ascii="Times New Roman" w:hAnsi="Times New Roman" w:cs="Times New Roman"/>
          <w:b/>
          <w:sz w:val="24"/>
          <w:szCs w:val="24"/>
        </w:rPr>
        <w:t>5</w:t>
      </w:r>
      <w:r w:rsidRPr="00686A81">
        <w:rPr>
          <w:rFonts w:ascii="Times New Roman" w:hAnsi="Times New Roman" w:cs="Times New Roman"/>
          <w:sz w:val="24"/>
          <w:szCs w:val="24"/>
        </w:rPr>
        <w:t>).</w:t>
      </w:r>
    </w:p>
    <w:p w:rsidR="004E0B0C" w:rsidRPr="00686A81" w:rsidRDefault="004E0B0C" w:rsidP="004E0B0C">
      <w:pPr>
        <w:spacing w:after="120" w:line="360" w:lineRule="auto"/>
        <w:jc w:val="center"/>
        <w:rPr>
          <w:rFonts w:ascii="Times New Roman" w:hAnsi="Times New Roman" w:cs="Times New Roman"/>
          <w:sz w:val="24"/>
          <w:szCs w:val="24"/>
        </w:rPr>
      </w:pPr>
      <w:r w:rsidRPr="00686A81">
        <w:rPr>
          <w:rFonts w:ascii="Times New Roman" w:hAnsi="Times New Roman" w:cs="Times New Roman"/>
          <w:noProof/>
          <w:sz w:val="24"/>
          <w:szCs w:val="24"/>
        </w:rPr>
        <w:drawing>
          <wp:inline distT="0" distB="0" distL="0" distR="0" wp14:anchorId="47FD4B9F" wp14:editId="5B4AF36B">
            <wp:extent cx="4086225" cy="23700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81569" cy="2367311"/>
                    </a:xfrm>
                    <a:prstGeom prst="rect">
                      <a:avLst/>
                    </a:prstGeom>
                    <a:noFill/>
                    <a:ln>
                      <a:noFill/>
                    </a:ln>
                  </pic:spPr>
                </pic:pic>
              </a:graphicData>
            </a:graphic>
          </wp:inline>
        </w:drawing>
      </w:r>
    </w:p>
    <w:p w:rsidR="004E0B0C" w:rsidRPr="00686A81" w:rsidRDefault="004E0B0C" w:rsidP="004E0B0C">
      <w:pPr>
        <w:spacing w:after="120" w:line="360" w:lineRule="auto"/>
        <w:jc w:val="center"/>
        <w:rPr>
          <w:rFonts w:ascii="Times New Roman" w:hAnsi="Times New Roman" w:cs="Times New Roman"/>
          <w:sz w:val="24"/>
          <w:szCs w:val="24"/>
        </w:rPr>
      </w:pPr>
      <w:r w:rsidRPr="00686A81">
        <w:rPr>
          <w:rFonts w:ascii="Times New Roman" w:hAnsi="Times New Roman" w:cs="Times New Roman"/>
          <w:b/>
          <w:sz w:val="24"/>
          <w:szCs w:val="24"/>
        </w:rPr>
        <w:t>Slika 3</w:t>
      </w:r>
      <w:r>
        <w:rPr>
          <w:rFonts w:ascii="Times New Roman" w:hAnsi="Times New Roman" w:cs="Times New Roman"/>
          <w:b/>
          <w:sz w:val="24"/>
          <w:szCs w:val="24"/>
        </w:rPr>
        <w:t>5</w:t>
      </w:r>
      <w:r w:rsidRPr="00686A81">
        <w:rPr>
          <w:rFonts w:ascii="Times New Roman" w:hAnsi="Times New Roman" w:cs="Times New Roman"/>
          <w:b/>
          <w:sz w:val="24"/>
          <w:szCs w:val="24"/>
        </w:rPr>
        <w:t>.</w:t>
      </w:r>
      <w:r w:rsidRPr="00686A81">
        <w:rPr>
          <w:rFonts w:ascii="Times New Roman" w:hAnsi="Times New Roman" w:cs="Times New Roman"/>
          <w:sz w:val="24"/>
          <w:szCs w:val="24"/>
        </w:rPr>
        <w:t xml:space="preserve"> Apsorpcijski spektri SB 35 boje i „SB 35 tipa boje“ (ista koncentracija) [4]</w:t>
      </w:r>
    </w:p>
    <w:p w:rsidR="004E0B0C" w:rsidRPr="00686A81" w:rsidRDefault="004E0B0C" w:rsidP="004E0B0C">
      <w:pPr>
        <w:spacing w:after="120" w:line="360" w:lineRule="auto"/>
        <w:jc w:val="both"/>
        <w:rPr>
          <w:rFonts w:ascii="Times New Roman" w:hAnsi="Times New Roman" w:cs="Times New Roman"/>
          <w:sz w:val="24"/>
          <w:szCs w:val="24"/>
        </w:rPr>
      </w:pPr>
      <w:r w:rsidRPr="00686A81">
        <w:rPr>
          <w:rFonts w:ascii="Times New Roman" w:hAnsi="Times New Roman" w:cs="Times New Roman"/>
          <w:sz w:val="24"/>
          <w:szCs w:val="24"/>
        </w:rPr>
        <w:t xml:space="preserve">Na </w:t>
      </w:r>
      <w:r w:rsidRPr="00686A81">
        <w:rPr>
          <w:rFonts w:ascii="Times New Roman" w:hAnsi="Times New Roman" w:cs="Times New Roman"/>
          <w:b/>
          <w:sz w:val="24"/>
          <w:szCs w:val="24"/>
        </w:rPr>
        <w:t>slici 3</w:t>
      </w:r>
      <w:r>
        <w:rPr>
          <w:rFonts w:ascii="Times New Roman" w:hAnsi="Times New Roman" w:cs="Times New Roman"/>
          <w:b/>
          <w:sz w:val="24"/>
          <w:szCs w:val="24"/>
        </w:rPr>
        <w:t>5</w:t>
      </w:r>
      <w:r w:rsidRPr="00686A81">
        <w:rPr>
          <w:rFonts w:ascii="Times New Roman" w:hAnsi="Times New Roman" w:cs="Times New Roman"/>
          <w:sz w:val="24"/>
          <w:szCs w:val="24"/>
        </w:rPr>
        <w:t xml:space="preserve"> </w:t>
      </w:r>
      <w:r>
        <w:rPr>
          <w:rFonts w:ascii="Times New Roman" w:hAnsi="Times New Roman" w:cs="Times New Roman"/>
          <w:sz w:val="24"/>
          <w:szCs w:val="24"/>
        </w:rPr>
        <w:t xml:space="preserve">prikazani su apsorpcijski spektri SB 35 boje i „SB tipa boje“ i </w:t>
      </w:r>
      <w:r w:rsidRPr="00686A81">
        <w:rPr>
          <w:rFonts w:ascii="Times New Roman" w:hAnsi="Times New Roman" w:cs="Times New Roman"/>
          <w:sz w:val="24"/>
          <w:szCs w:val="24"/>
        </w:rPr>
        <w:t xml:space="preserve">može se uočiti da </w:t>
      </w:r>
      <w:r>
        <w:rPr>
          <w:rFonts w:ascii="Times New Roman" w:hAnsi="Times New Roman" w:cs="Times New Roman"/>
          <w:sz w:val="24"/>
          <w:szCs w:val="24"/>
        </w:rPr>
        <w:t>prikazani spektri</w:t>
      </w:r>
      <w:r w:rsidRPr="00686A81">
        <w:rPr>
          <w:rFonts w:ascii="Times New Roman" w:hAnsi="Times New Roman" w:cs="Times New Roman"/>
          <w:sz w:val="24"/>
          <w:szCs w:val="24"/>
        </w:rPr>
        <w:t xml:space="preserve"> imaju maksimum apsorpcije pri istim valnim duljinama što kvalitativnu analizu čini mogućom bez obzira koristi li se čista SB 35 boja ili „SB 35 tip boje“. Problemi </w:t>
      </w:r>
      <w:r w:rsidRPr="00686A81">
        <w:rPr>
          <w:rFonts w:ascii="Times New Roman" w:hAnsi="Times New Roman" w:cs="Times New Roman"/>
          <w:sz w:val="24"/>
          <w:szCs w:val="24"/>
        </w:rPr>
        <w:lastRenderedPageBreak/>
        <w:t>nastaju kada je potrebno točno kvantitativno određivanj</w:t>
      </w:r>
      <w:r w:rsidR="00F96FF4">
        <w:rPr>
          <w:rFonts w:ascii="Times New Roman" w:hAnsi="Times New Roman" w:cs="Times New Roman"/>
          <w:sz w:val="24"/>
          <w:szCs w:val="24"/>
        </w:rPr>
        <w:t xml:space="preserve">e boje u uzorku. Ovo ukazuje na potrebu </w:t>
      </w:r>
      <w:r w:rsidRPr="00686A81">
        <w:rPr>
          <w:rFonts w:ascii="Times New Roman" w:hAnsi="Times New Roman" w:cs="Times New Roman"/>
          <w:sz w:val="24"/>
          <w:szCs w:val="24"/>
        </w:rPr>
        <w:t>zakonskog propisivanja, uz fiskalni marker (SY 124), i plavog markera za označavanje dizel goriva i to ne samo na razini pojedinih država nego i šire (EU).</w:t>
      </w:r>
    </w:p>
    <w:p w:rsidR="004E0B0C" w:rsidRPr="00686A81" w:rsidRDefault="004E0B0C" w:rsidP="004E0B0C">
      <w:pPr>
        <w:spacing w:after="120" w:line="360" w:lineRule="auto"/>
        <w:jc w:val="both"/>
        <w:rPr>
          <w:rFonts w:ascii="Times New Roman" w:hAnsi="Times New Roman" w:cs="Times New Roman"/>
          <w:sz w:val="24"/>
          <w:szCs w:val="24"/>
        </w:rPr>
      </w:pPr>
      <w:r w:rsidRPr="00686A81">
        <w:rPr>
          <w:rFonts w:ascii="Times New Roman" w:hAnsi="Times New Roman" w:cs="Times New Roman"/>
          <w:sz w:val="24"/>
          <w:szCs w:val="24"/>
        </w:rPr>
        <w:t xml:space="preserve">Na </w:t>
      </w:r>
      <w:r w:rsidRPr="00686A81">
        <w:rPr>
          <w:rFonts w:ascii="Times New Roman" w:hAnsi="Times New Roman" w:cs="Times New Roman"/>
          <w:b/>
          <w:sz w:val="24"/>
          <w:szCs w:val="24"/>
        </w:rPr>
        <w:t>slici 3</w:t>
      </w:r>
      <w:r>
        <w:rPr>
          <w:rFonts w:ascii="Times New Roman" w:hAnsi="Times New Roman" w:cs="Times New Roman"/>
          <w:b/>
          <w:sz w:val="24"/>
          <w:szCs w:val="24"/>
        </w:rPr>
        <w:t>6</w:t>
      </w:r>
      <w:r w:rsidRPr="00686A81">
        <w:rPr>
          <w:rFonts w:ascii="Times New Roman" w:hAnsi="Times New Roman" w:cs="Times New Roman"/>
          <w:sz w:val="24"/>
          <w:szCs w:val="24"/>
        </w:rPr>
        <w:t xml:space="preserve"> prikazani su kromatogrami standarda boje SB 35, uzroka DS-2 analiziranog bez prethodne pripreme uzorka i uzorka DS-2 prethodno pripremljenog razvijenom SPE metodom (ekstrakt) snimljenih pri 650 nm. Usporedbom kromatograma standarda </w:t>
      </w:r>
      <w:r>
        <w:rPr>
          <w:rFonts w:ascii="Times New Roman" w:hAnsi="Times New Roman" w:cs="Times New Roman"/>
          <w:sz w:val="24"/>
          <w:szCs w:val="24"/>
        </w:rPr>
        <w:t>(</w:t>
      </w:r>
      <w:r w:rsidRPr="000C35CC">
        <w:rPr>
          <w:rFonts w:ascii="Times New Roman" w:hAnsi="Times New Roman" w:cs="Times New Roman"/>
          <w:b/>
          <w:sz w:val="24"/>
          <w:szCs w:val="24"/>
        </w:rPr>
        <w:t>slika 3</w:t>
      </w:r>
      <w:r>
        <w:rPr>
          <w:rFonts w:ascii="Times New Roman" w:hAnsi="Times New Roman" w:cs="Times New Roman"/>
          <w:b/>
          <w:sz w:val="24"/>
          <w:szCs w:val="24"/>
        </w:rPr>
        <w:t>6</w:t>
      </w:r>
      <w:r>
        <w:rPr>
          <w:rFonts w:ascii="Times New Roman" w:hAnsi="Times New Roman" w:cs="Times New Roman"/>
          <w:sz w:val="24"/>
          <w:szCs w:val="24"/>
        </w:rPr>
        <w:t xml:space="preserve">, zeleno) </w:t>
      </w:r>
      <w:r w:rsidRPr="00686A81">
        <w:rPr>
          <w:rFonts w:ascii="Times New Roman" w:hAnsi="Times New Roman" w:cs="Times New Roman"/>
          <w:sz w:val="24"/>
          <w:szCs w:val="24"/>
        </w:rPr>
        <w:t xml:space="preserve">i uzorka bez prethodne pripreme </w:t>
      </w:r>
      <w:r>
        <w:rPr>
          <w:rFonts w:ascii="Times New Roman" w:hAnsi="Times New Roman" w:cs="Times New Roman"/>
          <w:sz w:val="24"/>
          <w:szCs w:val="24"/>
        </w:rPr>
        <w:t>(</w:t>
      </w:r>
      <w:r w:rsidRPr="000C35CC">
        <w:rPr>
          <w:rFonts w:ascii="Times New Roman" w:hAnsi="Times New Roman" w:cs="Times New Roman"/>
          <w:b/>
          <w:sz w:val="24"/>
          <w:szCs w:val="24"/>
        </w:rPr>
        <w:t>slika 3</w:t>
      </w:r>
      <w:r>
        <w:rPr>
          <w:rFonts w:ascii="Times New Roman" w:hAnsi="Times New Roman" w:cs="Times New Roman"/>
          <w:b/>
          <w:sz w:val="24"/>
          <w:szCs w:val="24"/>
        </w:rPr>
        <w:t>6</w:t>
      </w:r>
      <w:r>
        <w:rPr>
          <w:rFonts w:ascii="Times New Roman" w:hAnsi="Times New Roman" w:cs="Times New Roman"/>
          <w:sz w:val="24"/>
          <w:szCs w:val="24"/>
        </w:rPr>
        <w:t xml:space="preserve">, crveno) </w:t>
      </w:r>
      <w:r w:rsidRPr="00686A81">
        <w:rPr>
          <w:rFonts w:ascii="Times New Roman" w:hAnsi="Times New Roman" w:cs="Times New Roman"/>
          <w:sz w:val="24"/>
          <w:szCs w:val="24"/>
        </w:rPr>
        <w:t xml:space="preserve">nije moguće potvrditi prisutnost plave boje u uzorku DS-2. Međutim, na kromatogramu ekstrakta uzorka </w:t>
      </w:r>
      <w:r>
        <w:rPr>
          <w:rFonts w:ascii="Times New Roman" w:hAnsi="Times New Roman" w:cs="Times New Roman"/>
          <w:sz w:val="24"/>
          <w:szCs w:val="24"/>
        </w:rPr>
        <w:t>(</w:t>
      </w:r>
      <w:r w:rsidRPr="000C35CC">
        <w:rPr>
          <w:rFonts w:ascii="Times New Roman" w:hAnsi="Times New Roman" w:cs="Times New Roman"/>
          <w:b/>
          <w:sz w:val="24"/>
          <w:szCs w:val="24"/>
        </w:rPr>
        <w:t>slika 3</w:t>
      </w:r>
      <w:r>
        <w:rPr>
          <w:rFonts w:ascii="Times New Roman" w:hAnsi="Times New Roman" w:cs="Times New Roman"/>
          <w:b/>
          <w:sz w:val="24"/>
          <w:szCs w:val="24"/>
        </w:rPr>
        <w:t>6</w:t>
      </w:r>
      <w:r>
        <w:rPr>
          <w:rFonts w:ascii="Times New Roman" w:hAnsi="Times New Roman" w:cs="Times New Roman"/>
          <w:sz w:val="24"/>
          <w:szCs w:val="24"/>
        </w:rPr>
        <w:t xml:space="preserve">, plavo) </w:t>
      </w:r>
      <w:r w:rsidRPr="00686A81">
        <w:rPr>
          <w:rFonts w:ascii="Times New Roman" w:hAnsi="Times New Roman" w:cs="Times New Roman"/>
          <w:sz w:val="24"/>
          <w:szCs w:val="24"/>
        </w:rPr>
        <w:t xml:space="preserve">jasno je vidljiva kromatografska krivulja na vremenu zadržavanja </w:t>
      </w:r>
      <w:r w:rsidRPr="00686A81">
        <w:rPr>
          <w:rFonts w:ascii="Times New Roman" w:hAnsi="Times New Roman" w:cs="Times New Roman"/>
          <w:i/>
          <w:sz w:val="24"/>
          <w:szCs w:val="24"/>
        </w:rPr>
        <w:t>t</w:t>
      </w:r>
      <w:r w:rsidRPr="00686A81">
        <w:rPr>
          <w:rFonts w:ascii="Times New Roman" w:hAnsi="Times New Roman" w:cs="Times New Roman"/>
          <w:sz w:val="24"/>
          <w:szCs w:val="24"/>
          <w:vertAlign w:val="subscript"/>
        </w:rPr>
        <w:t>R</w:t>
      </w:r>
      <w:r w:rsidRPr="00686A81">
        <w:rPr>
          <w:rFonts w:ascii="Times New Roman" w:hAnsi="Times New Roman" w:cs="Times New Roman"/>
          <w:sz w:val="24"/>
          <w:szCs w:val="24"/>
        </w:rPr>
        <w:t>=7,2</w:t>
      </w:r>
      <w:r>
        <w:rPr>
          <w:rFonts w:ascii="Times New Roman" w:hAnsi="Times New Roman" w:cs="Times New Roman"/>
          <w:sz w:val="24"/>
          <w:szCs w:val="24"/>
        </w:rPr>
        <w:t>71</w:t>
      </w:r>
      <w:r w:rsidRPr="00686A81">
        <w:rPr>
          <w:rFonts w:ascii="Times New Roman" w:hAnsi="Times New Roman" w:cs="Times New Roman"/>
          <w:sz w:val="24"/>
          <w:szCs w:val="24"/>
        </w:rPr>
        <w:t xml:space="preserve"> min čime je potvrđena prisutnost plave boje u uzorku goriva DS-2. </w:t>
      </w:r>
    </w:p>
    <w:p w:rsidR="004E0B0C" w:rsidRPr="00686A81" w:rsidRDefault="004E0B0C" w:rsidP="004E0B0C">
      <w:pPr>
        <w:spacing w:after="120" w:line="360" w:lineRule="auto"/>
        <w:jc w:val="both"/>
        <w:rPr>
          <w:rFonts w:ascii="Times New Roman" w:hAnsi="Times New Roman" w:cs="Times New Roman"/>
          <w:sz w:val="24"/>
          <w:szCs w:val="24"/>
        </w:rPr>
      </w:pPr>
    </w:p>
    <w:p w:rsidR="004E0B0C" w:rsidRPr="00686A81" w:rsidRDefault="005548D4" w:rsidP="004E0B0C">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53100" cy="2543175"/>
            <wp:effectExtent l="0" t="0" r="0" b="9525"/>
            <wp:docPr id="44043" name="Picture 4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rsidR="004E0B0C" w:rsidRPr="00686A81" w:rsidRDefault="004E0B0C" w:rsidP="004E0B0C">
      <w:pPr>
        <w:tabs>
          <w:tab w:val="left" w:pos="1134"/>
        </w:tabs>
        <w:spacing w:after="120" w:line="360" w:lineRule="auto"/>
        <w:ind w:left="1134" w:hanging="1134"/>
        <w:jc w:val="center"/>
        <w:rPr>
          <w:rFonts w:ascii="Times New Roman" w:hAnsi="Times New Roman" w:cs="Times New Roman"/>
          <w:sz w:val="24"/>
          <w:szCs w:val="24"/>
        </w:rPr>
      </w:pPr>
      <w:r w:rsidRPr="00686A81">
        <w:rPr>
          <w:rFonts w:ascii="Times New Roman" w:hAnsi="Times New Roman" w:cs="Times New Roman"/>
          <w:b/>
          <w:sz w:val="24"/>
          <w:szCs w:val="24"/>
        </w:rPr>
        <w:t>Slika 3</w:t>
      </w:r>
      <w:r>
        <w:rPr>
          <w:rFonts w:ascii="Times New Roman" w:hAnsi="Times New Roman" w:cs="Times New Roman"/>
          <w:b/>
          <w:sz w:val="24"/>
          <w:szCs w:val="24"/>
        </w:rPr>
        <w:t>6</w:t>
      </w:r>
      <w:r w:rsidRPr="00686A81">
        <w:rPr>
          <w:rFonts w:ascii="Times New Roman" w:hAnsi="Times New Roman" w:cs="Times New Roman"/>
          <w:b/>
          <w:sz w:val="24"/>
          <w:szCs w:val="24"/>
        </w:rPr>
        <w:t xml:space="preserve">. </w:t>
      </w:r>
      <w:r w:rsidRPr="00686A81">
        <w:rPr>
          <w:rFonts w:ascii="Times New Roman" w:hAnsi="Times New Roman" w:cs="Times New Roman"/>
          <w:sz w:val="24"/>
          <w:szCs w:val="24"/>
        </w:rPr>
        <w:t xml:space="preserve">Kromatogrami standarda boje SB 35 (zeleno), </w:t>
      </w:r>
      <w:r w:rsidRPr="00686A81">
        <w:rPr>
          <w:rFonts w:ascii="Times New Roman" w:hAnsi="Times New Roman" w:cs="Times New Roman"/>
          <w:color w:val="000000"/>
          <w:sz w:val="24"/>
          <w:szCs w:val="24"/>
        </w:rPr>
        <w:t xml:space="preserve">uzorka za kojega se sumnja zloupotreba </w:t>
      </w:r>
      <w:r w:rsidRPr="00686A81">
        <w:rPr>
          <w:rFonts w:ascii="Times New Roman" w:hAnsi="Times New Roman" w:cs="Times New Roman"/>
          <w:sz w:val="24"/>
          <w:szCs w:val="24"/>
        </w:rPr>
        <w:t>(DS-2) bez (crveno) i s propuštanjem kroz SPE sustav (plavo).</w:t>
      </w:r>
    </w:p>
    <w:p w:rsidR="00924A52" w:rsidRDefault="00924A52" w:rsidP="00924A52">
      <w:pPr>
        <w:spacing w:after="120" w:line="360" w:lineRule="auto"/>
        <w:jc w:val="both"/>
        <w:rPr>
          <w:rFonts w:ascii="Times New Roman" w:hAnsi="Times New Roman" w:cs="Times New Roman"/>
          <w:sz w:val="24"/>
          <w:szCs w:val="24"/>
        </w:rPr>
      </w:pPr>
    </w:p>
    <w:p w:rsidR="004E0B0C" w:rsidRDefault="004E0B0C" w:rsidP="00E66646">
      <w:pPr>
        <w:spacing w:after="120" w:line="360" w:lineRule="auto"/>
        <w:rPr>
          <w:rFonts w:ascii="Times New Roman" w:hAnsi="Times New Roman" w:cs="Times New Roman"/>
          <w:b/>
          <w:color w:val="548DD4" w:themeColor="text2" w:themeTint="99"/>
          <w:sz w:val="52"/>
          <w:szCs w:val="52"/>
        </w:rPr>
      </w:pPr>
    </w:p>
    <w:p w:rsidR="00E66646" w:rsidRDefault="00E66646" w:rsidP="00E66646">
      <w:pPr>
        <w:spacing w:after="120" w:line="360" w:lineRule="auto"/>
        <w:rPr>
          <w:rFonts w:ascii="Times New Roman" w:hAnsi="Times New Roman" w:cs="Times New Roman"/>
          <w:b/>
          <w:color w:val="548DD4" w:themeColor="text2" w:themeTint="99"/>
          <w:sz w:val="52"/>
          <w:szCs w:val="52"/>
        </w:rPr>
      </w:pPr>
    </w:p>
    <w:p w:rsidR="00F96FF4" w:rsidRDefault="00F96FF4" w:rsidP="00F96FF4">
      <w:pPr>
        <w:spacing w:after="120" w:line="360" w:lineRule="auto"/>
        <w:rPr>
          <w:rFonts w:ascii="Times New Roman" w:hAnsi="Times New Roman" w:cs="Times New Roman"/>
          <w:b/>
          <w:color w:val="548DD4" w:themeColor="text2" w:themeTint="99"/>
          <w:sz w:val="52"/>
          <w:szCs w:val="52"/>
        </w:rPr>
      </w:pPr>
    </w:p>
    <w:p w:rsidR="00F96FF4" w:rsidRDefault="00F96FF4" w:rsidP="00F96FF4">
      <w:pPr>
        <w:spacing w:after="120" w:line="360" w:lineRule="auto"/>
        <w:rPr>
          <w:rFonts w:ascii="Times New Roman" w:hAnsi="Times New Roman" w:cs="Times New Roman"/>
          <w:b/>
          <w:color w:val="548DD4" w:themeColor="text2" w:themeTint="99"/>
          <w:sz w:val="52"/>
          <w:szCs w:val="52"/>
        </w:rPr>
      </w:pPr>
    </w:p>
    <w:p w:rsidR="000F7EEF" w:rsidRPr="00FA4E53" w:rsidRDefault="00FA4E53" w:rsidP="00F96FF4">
      <w:pPr>
        <w:spacing w:after="120" w:line="360" w:lineRule="auto"/>
        <w:jc w:val="right"/>
        <w:rPr>
          <w:rFonts w:ascii="Times New Roman" w:hAnsi="Times New Roman" w:cs="Times New Roman"/>
          <w:sz w:val="24"/>
          <w:szCs w:val="24"/>
        </w:rPr>
      </w:pPr>
      <w:r>
        <w:rPr>
          <w:rFonts w:ascii="Times New Roman" w:hAnsi="Times New Roman" w:cs="Times New Roman"/>
          <w:b/>
          <w:color w:val="548DD4" w:themeColor="text2" w:themeTint="99"/>
          <w:sz w:val="52"/>
          <w:szCs w:val="52"/>
        </w:rPr>
        <w:t>5. ZAKLJUČCI</w:t>
      </w: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0F7EEF" w:rsidRDefault="000F7EEF" w:rsidP="00C14D7E">
      <w:pPr>
        <w:spacing w:line="360" w:lineRule="auto"/>
        <w:jc w:val="right"/>
        <w:rPr>
          <w:rFonts w:ascii="Times New Roman" w:hAnsi="Times New Roman" w:cs="Times New Roman"/>
          <w:b/>
          <w:color w:val="548DD4" w:themeColor="text2" w:themeTint="99"/>
          <w:sz w:val="52"/>
          <w:szCs w:val="52"/>
        </w:rPr>
      </w:pPr>
    </w:p>
    <w:p w:rsidR="00FA4E53" w:rsidRDefault="00FA4E53" w:rsidP="00C14D7E">
      <w:pPr>
        <w:spacing w:line="360" w:lineRule="auto"/>
        <w:jc w:val="right"/>
        <w:rPr>
          <w:rFonts w:ascii="Times New Roman" w:hAnsi="Times New Roman" w:cs="Times New Roman"/>
          <w:b/>
          <w:color w:val="548DD4" w:themeColor="text2" w:themeTint="99"/>
          <w:sz w:val="52"/>
          <w:szCs w:val="52"/>
        </w:rPr>
      </w:pPr>
    </w:p>
    <w:p w:rsidR="00FA4E53" w:rsidRDefault="00FA4E53" w:rsidP="00FA4E53">
      <w:pPr>
        <w:spacing w:line="360" w:lineRule="auto"/>
        <w:jc w:val="both"/>
        <w:rPr>
          <w:rFonts w:ascii="Times New Roman" w:hAnsi="Times New Roman" w:cs="Times New Roman"/>
          <w:sz w:val="24"/>
          <w:szCs w:val="24"/>
        </w:rPr>
      </w:pPr>
    </w:p>
    <w:p w:rsidR="006B0C7B" w:rsidRPr="006D51AA" w:rsidRDefault="006B0C7B" w:rsidP="006B0C7B">
      <w:pPr>
        <w:spacing w:line="360" w:lineRule="auto"/>
        <w:jc w:val="both"/>
        <w:rPr>
          <w:rFonts w:ascii="Times New Roman" w:hAnsi="Times New Roman" w:cs="Times New Roman"/>
          <w:sz w:val="24"/>
          <w:szCs w:val="24"/>
        </w:rPr>
      </w:pPr>
      <w:r w:rsidRPr="006D51AA">
        <w:rPr>
          <w:rFonts w:ascii="Times New Roman" w:hAnsi="Times New Roman" w:cs="Times New Roman"/>
          <w:sz w:val="24"/>
          <w:szCs w:val="24"/>
        </w:rPr>
        <w:lastRenderedPageBreak/>
        <w:t>U o</w:t>
      </w:r>
      <w:bookmarkStart w:id="0" w:name="_GoBack"/>
      <w:bookmarkEnd w:id="0"/>
      <w:r w:rsidRPr="006D51AA">
        <w:rPr>
          <w:rFonts w:ascii="Times New Roman" w:hAnsi="Times New Roman" w:cs="Times New Roman"/>
          <w:sz w:val="24"/>
          <w:szCs w:val="24"/>
        </w:rPr>
        <w:t xml:space="preserve">vom radu istraživanje se temeljilo na razvoju analitičke metode koja će omogućiti istovremeno određivanje euromarkera </w:t>
      </w:r>
      <w:r w:rsidRPr="006D51AA">
        <w:rPr>
          <w:rFonts w:ascii="Times New Roman" w:hAnsi="Times New Roman" w:cs="Times New Roman"/>
          <w:i/>
          <w:sz w:val="24"/>
          <w:szCs w:val="24"/>
        </w:rPr>
        <w:t>Solvent Yellow</w:t>
      </w:r>
      <w:r w:rsidRPr="006D51AA">
        <w:rPr>
          <w:rFonts w:ascii="Times New Roman" w:hAnsi="Times New Roman" w:cs="Times New Roman"/>
          <w:sz w:val="24"/>
          <w:szCs w:val="24"/>
        </w:rPr>
        <w:t xml:space="preserve"> 124 i plave boje </w:t>
      </w:r>
      <w:r w:rsidRPr="006D51AA">
        <w:rPr>
          <w:rFonts w:ascii="Times New Roman" w:hAnsi="Times New Roman" w:cs="Times New Roman"/>
          <w:i/>
          <w:sz w:val="24"/>
          <w:szCs w:val="24"/>
        </w:rPr>
        <w:t>Solvent Blue</w:t>
      </w:r>
      <w:r w:rsidRPr="006D51AA">
        <w:rPr>
          <w:rFonts w:ascii="Times New Roman" w:hAnsi="Times New Roman" w:cs="Times New Roman"/>
          <w:sz w:val="24"/>
          <w:szCs w:val="24"/>
        </w:rPr>
        <w:t xml:space="preserve"> 35 u uzorcima dizel goriva. Ispitivanja su bila usmjerena na optimizaciju ekstrakcije čvrstom fazom, validaciju metode te, naposljetku, analizu realnog uzorka.  </w:t>
      </w:r>
    </w:p>
    <w:p w:rsidR="006B0C7B" w:rsidRPr="006D51AA" w:rsidRDefault="006B0C7B" w:rsidP="006B0C7B">
      <w:pPr>
        <w:spacing w:line="360" w:lineRule="auto"/>
        <w:jc w:val="both"/>
        <w:rPr>
          <w:rFonts w:ascii="Times New Roman" w:hAnsi="Times New Roman" w:cs="Times New Roman"/>
          <w:sz w:val="24"/>
          <w:szCs w:val="24"/>
        </w:rPr>
      </w:pPr>
      <w:r w:rsidRPr="006D51AA">
        <w:rPr>
          <w:rFonts w:ascii="Times New Roman" w:hAnsi="Times New Roman" w:cs="Times New Roman"/>
          <w:sz w:val="24"/>
          <w:szCs w:val="24"/>
        </w:rPr>
        <w:t>Na temelju</w:t>
      </w:r>
      <w:r w:rsidR="004E0B0C">
        <w:rPr>
          <w:rFonts w:ascii="Times New Roman" w:hAnsi="Times New Roman" w:cs="Times New Roman"/>
          <w:sz w:val="24"/>
          <w:szCs w:val="24"/>
        </w:rPr>
        <w:t xml:space="preserve"> provedenih</w:t>
      </w:r>
      <w:r w:rsidRPr="006D51AA">
        <w:rPr>
          <w:rFonts w:ascii="Times New Roman" w:hAnsi="Times New Roman" w:cs="Times New Roman"/>
          <w:sz w:val="24"/>
          <w:szCs w:val="24"/>
        </w:rPr>
        <w:t xml:space="preserve"> ispitivanja dobiveni su slijedeći zaključci:</w:t>
      </w:r>
    </w:p>
    <w:p w:rsidR="006B0C7B" w:rsidRPr="006D51AA" w:rsidRDefault="006B0C7B" w:rsidP="006B0C7B">
      <w:pPr>
        <w:pStyle w:val="ListParagraph"/>
        <w:numPr>
          <w:ilvl w:val="0"/>
          <w:numId w:val="41"/>
        </w:numPr>
        <w:spacing w:line="360" w:lineRule="auto"/>
        <w:jc w:val="both"/>
        <w:rPr>
          <w:rFonts w:ascii="Times New Roman" w:hAnsi="Times New Roman" w:cs="Times New Roman"/>
          <w:sz w:val="24"/>
          <w:szCs w:val="24"/>
        </w:rPr>
      </w:pPr>
      <w:r w:rsidRPr="006D51AA">
        <w:rPr>
          <w:rFonts w:ascii="Times New Roman" w:hAnsi="Times New Roman" w:cs="Times New Roman"/>
          <w:color w:val="000000" w:themeColor="text1"/>
          <w:sz w:val="24"/>
          <w:szCs w:val="24"/>
        </w:rPr>
        <w:t>Izravna analiza boje SB 35 u dizel gorivima je vrlo kompleksna, zahvaljujući niskoj koncentraciji plave boje u uzorcima goriva</w:t>
      </w:r>
      <w:r>
        <w:rPr>
          <w:rFonts w:ascii="Times New Roman" w:hAnsi="Times New Roman" w:cs="Times New Roman"/>
          <w:color w:val="000000" w:themeColor="text1"/>
          <w:sz w:val="24"/>
          <w:szCs w:val="24"/>
        </w:rPr>
        <w:t>. Stoga</w:t>
      </w:r>
      <w:r w:rsidRPr="006D51AA">
        <w:rPr>
          <w:rFonts w:ascii="Times New Roman" w:hAnsi="Times New Roman" w:cs="Times New Roman"/>
          <w:color w:val="000000" w:themeColor="text1"/>
          <w:sz w:val="24"/>
          <w:szCs w:val="24"/>
        </w:rPr>
        <w:t xml:space="preserve"> je priprema uzorka nužan korak u razvoju metode. </w:t>
      </w:r>
    </w:p>
    <w:p w:rsidR="006B0C7B" w:rsidRPr="006D51AA" w:rsidRDefault="006B0C7B" w:rsidP="006B0C7B">
      <w:pPr>
        <w:pStyle w:val="ListParagraph"/>
        <w:numPr>
          <w:ilvl w:val="0"/>
          <w:numId w:val="41"/>
        </w:numPr>
        <w:spacing w:line="360" w:lineRule="auto"/>
        <w:jc w:val="both"/>
        <w:rPr>
          <w:rFonts w:ascii="Times New Roman" w:hAnsi="Times New Roman" w:cs="Times New Roman"/>
          <w:sz w:val="24"/>
          <w:szCs w:val="24"/>
        </w:rPr>
      </w:pPr>
      <w:r w:rsidRPr="006D51AA">
        <w:rPr>
          <w:rFonts w:ascii="Times New Roman" w:hAnsi="Times New Roman" w:cs="Times New Roman"/>
          <w:color w:val="000000" w:themeColor="text1"/>
          <w:sz w:val="24"/>
          <w:szCs w:val="24"/>
        </w:rPr>
        <w:t>Ključna točka kod ekstrakcije čvrstom fazom je izbor sorbensa te je silikagel odabran kao najpogodniji sorbens jer je s njim postignuta najbolja učinkovitost ekstrakcije.</w:t>
      </w:r>
    </w:p>
    <w:p w:rsidR="006B0C7B" w:rsidRPr="006D51AA" w:rsidRDefault="006B0C7B" w:rsidP="006B0C7B">
      <w:pPr>
        <w:pStyle w:val="ListParagraph"/>
        <w:numPr>
          <w:ilvl w:val="0"/>
          <w:numId w:val="41"/>
        </w:numPr>
        <w:spacing w:line="360" w:lineRule="auto"/>
        <w:jc w:val="both"/>
        <w:rPr>
          <w:rFonts w:ascii="Times New Roman" w:hAnsi="Times New Roman" w:cs="Times New Roman"/>
          <w:sz w:val="24"/>
          <w:szCs w:val="24"/>
        </w:rPr>
      </w:pPr>
      <w:r w:rsidRPr="006D51AA">
        <w:rPr>
          <w:rFonts w:ascii="Times New Roman" w:hAnsi="Times New Roman" w:cs="Times New Roman"/>
          <w:sz w:val="24"/>
          <w:szCs w:val="24"/>
        </w:rPr>
        <w:t>Određ</w:t>
      </w:r>
      <w:r>
        <w:rPr>
          <w:rFonts w:ascii="Times New Roman" w:hAnsi="Times New Roman" w:cs="Times New Roman"/>
          <w:sz w:val="24"/>
          <w:szCs w:val="24"/>
        </w:rPr>
        <w:t>eni su</w:t>
      </w:r>
      <w:r w:rsidRPr="006D51AA">
        <w:rPr>
          <w:rFonts w:ascii="Times New Roman" w:hAnsi="Times New Roman" w:cs="Times New Roman"/>
          <w:sz w:val="24"/>
          <w:szCs w:val="24"/>
        </w:rPr>
        <w:t xml:space="preserve"> optimalni uvjet</w:t>
      </w:r>
      <w:r>
        <w:rPr>
          <w:rFonts w:ascii="Times New Roman" w:hAnsi="Times New Roman" w:cs="Times New Roman"/>
          <w:sz w:val="24"/>
          <w:szCs w:val="24"/>
        </w:rPr>
        <w:t>i ekstrakcije čvrstom fazom</w:t>
      </w:r>
      <w:r w:rsidRPr="006D51AA">
        <w:rPr>
          <w:rFonts w:ascii="Times New Roman" w:hAnsi="Times New Roman" w:cs="Times New Roman"/>
          <w:sz w:val="24"/>
          <w:szCs w:val="24"/>
        </w:rPr>
        <w:t>, najbolje iskorištenje boje SB 35 iz uzorka dizel goriva postiže se korištenjem 250 mg silikagela uz eluiranje smjesom otapala CHCl</w:t>
      </w:r>
      <w:r w:rsidRPr="006D51AA">
        <w:rPr>
          <w:rFonts w:ascii="Times New Roman" w:hAnsi="Times New Roman" w:cs="Times New Roman"/>
          <w:sz w:val="24"/>
          <w:szCs w:val="24"/>
          <w:vertAlign w:val="subscript"/>
        </w:rPr>
        <w:t>3</w:t>
      </w:r>
      <w:r w:rsidRPr="006D51AA">
        <w:rPr>
          <w:rFonts w:ascii="Times New Roman" w:hAnsi="Times New Roman" w:cs="Times New Roman"/>
          <w:sz w:val="24"/>
          <w:szCs w:val="24"/>
        </w:rPr>
        <w:t xml:space="preserve">:heptan u omjeru 1:0,75 </w:t>
      </w:r>
      <w:r w:rsidR="004E0B0C" w:rsidRPr="00686A81">
        <w:rPr>
          <w:rFonts w:ascii="Times New Roman" w:hAnsi="Times New Roman" w:cs="Times New Roman"/>
          <w:sz w:val="24"/>
          <w:szCs w:val="24"/>
        </w:rPr>
        <w:t>(</w:t>
      </w:r>
      <w:r w:rsidR="004E0B0C">
        <w:rPr>
          <w:rFonts w:ascii="Times New Roman" w:hAnsi="Times New Roman" w:cs="Times New Roman"/>
          <w:i/>
          <w:sz w:val="24"/>
          <w:szCs w:val="24"/>
        </w:rPr>
        <w:t>V/V</w:t>
      </w:r>
      <w:r w:rsidR="004E0B0C" w:rsidRPr="00686A81">
        <w:rPr>
          <w:rFonts w:ascii="Times New Roman" w:hAnsi="Times New Roman" w:cs="Times New Roman"/>
          <w:sz w:val="24"/>
          <w:szCs w:val="24"/>
        </w:rPr>
        <w:t>)</w:t>
      </w:r>
      <w:r w:rsidRPr="006D51AA">
        <w:rPr>
          <w:rFonts w:ascii="Times New Roman" w:hAnsi="Times New Roman" w:cs="Times New Roman"/>
          <w:sz w:val="24"/>
          <w:szCs w:val="24"/>
        </w:rPr>
        <w:t>.</w:t>
      </w:r>
    </w:p>
    <w:p w:rsidR="006B0C7B" w:rsidRPr="006D51AA" w:rsidRDefault="006B0C7B" w:rsidP="006B0C7B">
      <w:pPr>
        <w:pStyle w:val="ListParagraph"/>
        <w:numPr>
          <w:ilvl w:val="0"/>
          <w:numId w:val="41"/>
        </w:numPr>
        <w:spacing w:line="360" w:lineRule="auto"/>
        <w:jc w:val="both"/>
        <w:rPr>
          <w:rFonts w:ascii="Times New Roman" w:hAnsi="Times New Roman" w:cs="Times New Roman"/>
          <w:sz w:val="24"/>
          <w:szCs w:val="24"/>
        </w:rPr>
      </w:pPr>
      <w:r w:rsidRPr="006D51AA">
        <w:rPr>
          <w:rFonts w:ascii="Times New Roman" w:hAnsi="Times New Roman" w:cs="Times New Roman"/>
          <w:color w:val="000000" w:themeColor="text1"/>
          <w:sz w:val="24"/>
          <w:szCs w:val="24"/>
        </w:rPr>
        <w:t xml:space="preserve">Validacija </w:t>
      </w:r>
      <w:r w:rsidRPr="006D51AA">
        <w:rPr>
          <w:rFonts w:ascii="Times New Roman" w:hAnsi="Times New Roman" w:cs="Times New Roman"/>
          <w:sz w:val="24"/>
          <w:szCs w:val="24"/>
        </w:rPr>
        <w:t>SPE-HPLC-DAD metode za određivanje boje SB 35 u dizel gorivima provedena je određivanjem selektivnosti, linearnosti, ponovljivosti, međupreciznosti, te određivanjem granice detekcije i granica kvantifikacije.</w:t>
      </w:r>
    </w:p>
    <w:p w:rsidR="006B0C7B" w:rsidRPr="006D51AA" w:rsidRDefault="006B0C7B" w:rsidP="006B0C7B">
      <w:pPr>
        <w:pStyle w:val="ListParagraph"/>
        <w:numPr>
          <w:ilvl w:val="0"/>
          <w:numId w:val="41"/>
        </w:numPr>
        <w:spacing w:after="120" w:line="360" w:lineRule="auto"/>
        <w:jc w:val="both"/>
        <w:rPr>
          <w:rFonts w:ascii="Times New Roman" w:hAnsi="Times New Roman" w:cs="Times New Roman"/>
          <w:sz w:val="24"/>
          <w:szCs w:val="24"/>
        </w:rPr>
      </w:pPr>
      <w:r w:rsidRPr="006D51AA">
        <w:rPr>
          <w:rFonts w:ascii="Times New Roman" w:hAnsi="Times New Roman" w:cs="Times New Roman"/>
          <w:sz w:val="24"/>
          <w:szCs w:val="24"/>
        </w:rPr>
        <w:t xml:space="preserve">Ispitivana SPE-HPLC-DAD metoda može se primijeniti za kvantitativno određivanje plave boje </w:t>
      </w:r>
      <w:r w:rsidRPr="006D51AA">
        <w:rPr>
          <w:rFonts w:ascii="Times New Roman" w:hAnsi="Times New Roman" w:cs="Times New Roman"/>
          <w:i/>
          <w:sz w:val="24"/>
          <w:szCs w:val="24"/>
        </w:rPr>
        <w:t>Solvent Blue</w:t>
      </w:r>
      <w:r w:rsidRPr="006D51AA">
        <w:rPr>
          <w:rFonts w:ascii="Times New Roman" w:hAnsi="Times New Roman" w:cs="Times New Roman"/>
          <w:sz w:val="24"/>
          <w:szCs w:val="24"/>
        </w:rPr>
        <w:t xml:space="preserve"> 35 u uzorcima dizel goriva.</w:t>
      </w:r>
    </w:p>
    <w:p w:rsidR="006B0C7B" w:rsidRPr="006D51AA" w:rsidRDefault="006B0C7B" w:rsidP="006B0C7B">
      <w:pPr>
        <w:pStyle w:val="ListParagraph"/>
        <w:numPr>
          <w:ilvl w:val="0"/>
          <w:numId w:val="41"/>
        </w:numPr>
        <w:spacing w:after="120" w:line="360" w:lineRule="auto"/>
        <w:jc w:val="both"/>
        <w:rPr>
          <w:rFonts w:ascii="Times New Roman" w:hAnsi="Times New Roman" w:cs="Times New Roman"/>
          <w:sz w:val="24"/>
          <w:szCs w:val="24"/>
        </w:rPr>
      </w:pPr>
      <w:r w:rsidRPr="006D51AA">
        <w:rPr>
          <w:rFonts w:ascii="Times New Roman" w:hAnsi="Times New Roman" w:cs="Times New Roman"/>
          <w:sz w:val="24"/>
          <w:szCs w:val="24"/>
        </w:rPr>
        <w:t xml:space="preserve">Razvijena, optimirana i validirana SPE-HPLC-DAD metoda </w:t>
      </w:r>
      <w:r>
        <w:rPr>
          <w:rFonts w:ascii="Times New Roman" w:hAnsi="Times New Roman" w:cs="Times New Roman"/>
          <w:sz w:val="24"/>
          <w:szCs w:val="24"/>
        </w:rPr>
        <w:t xml:space="preserve">uspješno je </w:t>
      </w:r>
      <w:r w:rsidRPr="006D51AA">
        <w:rPr>
          <w:rFonts w:ascii="Times New Roman" w:hAnsi="Times New Roman" w:cs="Times New Roman"/>
          <w:sz w:val="24"/>
          <w:szCs w:val="24"/>
        </w:rPr>
        <w:t>primijenjena u analizi realnog uzorka tj. za određivanje plave boje u dva uzorka dizel goriva.</w:t>
      </w:r>
    </w:p>
    <w:p w:rsidR="006B0C7B" w:rsidRPr="006D51AA" w:rsidRDefault="006B0C7B" w:rsidP="006B0C7B">
      <w:pPr>
        <w:spacing w:after="120" w:line="360" w:lineRule="auto"/>
        <w:jc w:val="both"/>
        <w:rPr>
          <w:rFonts w:ascii="Times New Roman" w:hAnsi="Times New Roman" w:cs="Times New Roman"/>
          <w:sz w:val="24"/>
          <w:szCs w:val="24"/>
        </w:rPr>
      </w:pPr>
      <w:r w:rsidRPr="006D51AA">
        <w:rPr>
          <w:rFonts w:ascii="Times New Roman" w:hAnsi="Times New Roman" w:cs="Times New Roman"/>
          <w:sz w:val="24"/>
          <w:szCs w:val="24"/>
        </w:rPr>
        <w:t xml:space="preserve">Dobiveni rezultati ukazuju da je SPE-HPLC-DAD pogodna metoda za istovremeno određivanje euromarkera </w:t>
      </w:r>
      <w:r w:rsidRPr="006D51AA">
        <w:rPr>
          <w:rFonts w:ascii="Times New Roman" w:hAnsi="Times New Roman" w:cs="Times New Roman"/>
          <w:i/>
          <w:sz w:val="24"/>
          <w:szCs w:val="24"/>
        </w:rPr>
        <w:t>Solvent Yellow</w:t>
      </w:r>
      <w:r w:rsidRPr="006D51AA">
        <w:rPr>
          <w:rFonts w:ascii="Times New Roman" w:hAnsi="Times New Roman" w:cs="Times New Roman"/>
          <w:sz w:val="24"/>
          <w:szCs w:val="24"/>
        </w:rPr>
        <w:t xml:space="preserve"> 124 i plave boje </w:t>
      </w:r>
      <w:r w:rsidRPr="006D51AA">
        <w:rPr>
          <w:rFonts w:ascii="Times New Roman" w:hAnsi="Times New Roman" w:cs="Times New Roman"/>
          <w:i/>
          <w:sz w:val="24"/>
          <w:szCs w:val="24"/>
        </w:rPr>
        <w:t>Solvent Blue</w:t>
      </w:r>
      <w:r w:rsidRPr="006D51AA">
        <w:rPr>
          <w:rFonts w:ascii="Times New Roman" w:hAnsi="Times New Roman" w:cs="Times New Roman"/>
          <w:sz w:val="24"/>
          <w:szCs w:val="24"/>
        </w:rPr>
        <w:t xml:space="preserve"> 35 u uzorcima dizel goriva, međutim pojavljuje se jedan problem. Dizel gorivo je označeno bojom koja se sastoji od više komponenata od kojih je jedna SB 35. </w:t>
      </w:r>
      <w:r>
        <w:rPr>
          <w:rFonts w:ascii="Times New Roman" w:hAnsi="Times New Roman" w:cs="Times New Roman"/>
          <w:sz w:val="24"/>
          <w:szCs w:val="24"/>
        </w:rPr>
        <w:t xml:space="preserve">Ovakve smjese nazivaju se </w:t>
      </w:r>
      <w:r w:rsidRPr="00267956">
        <w:rPr>
          <w:rFonts w:ascii="Times New Roman" w:hAnsi="Times New Roman" w:cs="Times New Roman"/>
          <w:sz w:val="24"/>
          <w:szCs w:val="24"/>
        </w:rPr>
        <w:t>„SB 35 tip boje“</w:t>
      </w:r>
      <w:r>
        <w:rPr>
          <w:rFonts w:ascii="Times New Roman" w:hAnsi="Times New Roman" w:cs="Times New Roman"/>
          <w:sz w:val="24"/>
          <w:szCs w:val="24"/>
        </w:rPr>
        <w:t>. S obzirom da udio b</w:t>
      </w:r>
      <w:r w:rsidRPr="006D51AA">
        <w:rPr>
          <w:rFonts w:ascii="Times New Roman" w:hAnsi="Times New Roman" w:cs="Times New Roman"/>
          <w:sz w:val="24"/>
          <w:szCs w:val="24"/>
        </w:rPr>
        <w:t>oj</w:t>
      </w:r>
      <w:r>
        <w:rPr>
          <w:rFonts w:ascii="Times New Roman" w:hAnsi="Times New Roman" w:cs="Times New Roman"/>
          <w:sz w:val="24"/>
          <w:szCs w:val="24"/>
        </w:rPr>
        <w:t xml:space="preserve">e </w:t>
      </w:r>
      <w:r w:rsidRPr="006D51AA">
        <w:rPr>
          <w:rFonts w:ascii="Times New Roman" w:hAnsi="Times New Roman" w:cs="Times New Roman"/>
          <w:sz w:val="24"/>
          <w:szCs w:val="24"/>
        </w:rPr>
        <w:t xml:space="preserve">SB 35 </w:t>
      </w:r>
      <w:r>
        <w:rPr>
          <w:rFonts w:ascii="Times New Roman" w:hAnsi="Times New Roman" w:cs="Times New Roman"/>
          <w:sz w:val="24"/>
          <w:szCs w:val="24"/>
        </w:rPr>
        <w:t xml:space="preserve">u takvoj smjesi nije poznat, </w:t>
      </w:r>
      <w:r w:rsidRPr="006D51AA">
        <w:rPr>
          <w:rFonts w:ascii="Times New Roman" w:hAnsi="Times New Roman" w:cs="Times New Roman"/>
          <w:sz w:val="24"/>
          <w:szCs w:val="24"/>
        </w:rPr>
        <w:t>kvantitativno određivanje sadržaja boje SB 35 nije moguć</w:t>
      </w:r>
      <w:r w:rsidRPr="006D51AA">
        <w:rPr>
          <w:rFonts w:ascii="Times New Roman" w:hAnsi="Times New Roman" w:cs="Times New Roman"/>
          <w:color w:val="000000"/>
          <w:sz w:val="24"/>
          <w:szCs w:val="24"/>
        </w:rPr>
        <w:t xml:space="preserve">. </w:t>
      </w:r>
      <w:r w:rsidRPr="006D51AA">
        <w:rPr>
          <w:rFonts w:ascii="Times New Roman" w:hAnsi="Times New Roman" w:cs="Times New Roman"/>
          <w:sz w:val="24"/>
          <w:szCs w:val="24"/>
        </w:rPr>
        <w:t>Ovaj problem ukazuje na potrebu zakonskog propisivanja, uz fiskalni marker (SY 124), i plavog markera za označavanje dizel goriva i to ne samo na razini pojedinih država nego i šire (EU). Sve dok nema točnog zakonskog propisivanja na razini EU, postojat će problem točnog kvantitativnog određivanja sadržaja boje SB 35 u gorivu.</w:t>
      </w:r>
    </w:p>
    <w:p w:rsidR="006D51AA" w:rsidRDefault="00D52491" w:rsidP="006D51AA">
      <w:pPr>
        <w:spacing w:after="120" w:line="360" w:lineRule="auto"/>
        <w:jc w:val="both"/>
        <w:rPr>
          <w:rFonts w:ascii="Times New Roman" w:hAnsi="Times New Roman" w:cs="Times New Roman"/>
          <w:sz w:val="24"/>
          <w:szCs w:val="24"/>
        </w:rPr>
      </w:pPr>
      <w:r>
        <w:rPr>
          <w:rFonts w:ascii="Arial" w:hAnsi="Arial" w:cs="Arial"/>
          <w:color w:val="000000"/>
          <w:sz w:val="18"/>
          <w:szCs w:val="18"/>
        </w:rPr>
        <w:br/>
      </w:r>
    </w:p>
    <w:p w:rsidR="006D51AA" w:rsidRDefault="006D51AA" w:rsidP="006D51AA">
      <w:pPr>
        <w:spacing w:after="120" w:line="360" w:lineRule="auto"/>
        <w:jc w:val="both"/>
        <w:rPr>
          <w:rFonts w:ascii="Times New Roman" w:hAnsi="Times New Roman" w:cs="Times New Roman"/>
          <w:sz w:val="24"/>
          <w:szCs w:val="24"/>
        </w:rPr>
      </w:pPr>
    </w:p>
    <w:p w:rsidR="006B0C7B" w:rsidRDefault="006B0C7B" w:rsidP="006D51AA">
      <w:pPr>
        <w:spacing w:after="120" w:line="360" w:lineRule="auto"/>
        <w:jc w:val="right"/>
        <w:rPr>
          <w:rFonts w:ascii="Times New Roman" w:hAnsi="Times New Roman" w:cs="Times New Roman"/>
          <w:b/>
          <w:color w:val="548DD4" w:themeColor="text2" w:themeTint="99"/>
          <w:sz w:val="52"/>
          <w:szCs w:val="52"/>
        </w:rPr>
      </w:pPr>
    </w:p>
    <w:p w:rsidR="00187791" w:rsidRPr="006D51AA" w:rsidRDefault="00C14D7E" w:rsidP="006D51AA">
      <w:pPr>
        <w:spacing w:after="120" w:line="360" w:lineRule="auto"/>
        <w:jc w:val="right"/>
        <w:rPr>
          <w:rFonts w:ascii="Times New Roman" w:hAnsi="Times New Roman" w:cs="Times New Roman"/>
          <w:sz w:val="24"/>
          <w:szCs w:val="24"/>
        </w:rPr>
      </w:pPr>
      <w:r>
        <w:rPr>
          <w:rFonts w:ascii="Times New Roman" w:hAnsi="Times New Roman" w:cs="Times New Roman"/>
          <w:b/>
          <w:color w:val="548DD4" w:themeColor="text2" w:themeTint="99"/>
          <w:sz w:val="52"/>
          <w:szCs w:val="52"/>
        </w:rPr>
        <w:t>6. ZAHVALE</w:t>
      </w:r>
    </w:p>
    <w:p w:rsidR="00CC27D4" w:rsidRPr="00CC27D4" w:rsidRDefault="00CC27D4" w:rsidP="00935726">
      <w:pPr>
        <w:spacing w:line="360" w:lineRule="auto"/>
        <w:jc w:val="both"/>
        <w:rPr>
          <w:rFonts w:ascii="Times New Roman" w:hAnsi="Times New Roman" w:cs="Times New Roman"/>
          <w:i/>
          <w:color w:val="000000"/>
          <w:sz w:val="24"/>
          <w:szCs w:val="24"/>
        </w:rPr>
      </w:pPr>
    </w:p>
    <w:p w:rsidR="00CC27D4" w:rsidRPr="00CC27D4" w:rsidRDefault="00CC27D4" w:rsidP="00935726">
      <w:pPr>
        <w:spacing w:line="360" w:lineRule="auto"/>
        <w:jc w:val="both"/>
        <w:rPr>
          <w:rFonts w:ascii="Times New Roman" w:hAnsi="Times New Roman" w:cs="Times New Roman"/>
          <w:i/>
          <w:color w:val="000000"/>
          <w:sz w:val="28"/>
          <w:szCs w:val="28"/>
        </w:rPr>
      </w:pPr>
    </w:p>
    <w:p w:rsidR="00032DD3" w:rsidRPr="00032DD3" w:rsidRDefault="00032DD3" w:rsidP="003E7C65">
      <w:pPr>
        <w:spacing w:line="360" w:lineRule="auto"/>
        <w:jc w:val="both"/>
        <w:rPr>
          <w:rFonts w:ascii="Times New Roman" w:hAnsi="Times New Roman" w:cs="Times New Roman"/>
          <w:b/>
          <w:color w:val="000000"/>
          <w:sz w:val="24"/>
          <w:szCs w:val="24"/>
        </w:rPr>
      </w:pPr>
    </w:p>
    <w:p w:rsidR="008C2DE2" w:rsidRDefault="008C2DE2" w:rsidP="003E7C65">
      <w:pPr>
        <w:spacing w:line="360" w:lineRule="auto"/>
        <w:jc w:val="both"/>
        <w:rPr>
          <w:rFonts w:ascii="Times New Roman" w:hAnsi="Times New Roman" w:cs="Times New Roman"/>
          <w:color w:val="000000"/>
          <w:sz w:val="24"/>
          <w:szCs w:val="24"/>
        </w:rPr>
      </w:pPr>
    </w:p>
    <w:p w:rsidR="00341755" w:rsidRPr="003E7C65" w:rsidRDefault="00341755" w:rsidP="003E7C65">
      <w:pPr>
        <w:spacing w:line="360" w:lineRule="auto"/>
        <w:jc w:val="both"/>
        <w:rPr>
          <w:rFonts w:ascii="Times New Roman" w:hAnsi="Times New Roman" w:cs="Times New Roman"/>
          <w:color w:val="000000"/>
          <w:sz w:val="24"/>
          <w:szCs w:val="24"/>
        </w:rPr>
      </w:pPr>
    </w:p>
    <w:p w:rsidR="003C3271" w:rsidRDefault="003C3271" w:rsidP="009B7B09">
      <w:pPr>
        <w:spacing w:line="360" w:lineRule="auto"/>
        <w:jc w:val="both"/>
        <w:rPr>
          <w:rFonts w:ascii="Times New Roman" w:eastAsia="Times New Roman" w:hAnsi="Times New Roman" w:cs="Times New Roman"/>
          <w:b/>
          <w:sz w:val="28"/>
          <w:szCs w:val="28"/>
        </w:rPr>
      </w:pPr>
    </w:p>
    <w:p w:rsidR="00AF4D5B" w:rsidRDefault="00AF4D5B"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CC30A4" w:rsidRDefault="00CC30A4" w:rsidP="009B7B09">
      <w:pPr>
        <w:spacing w:line="360" w:lineRule="auto"/>
        <w:jc w:val="both"/>
        <w:rPr>
          <w:rFonts w:ascii="Times New Roman" w:eastAsia="Times New Roman" w:hAnsi="Times New Roman" w:cs="Times New Roman"/>
          <w:b/>
          <w:sz w:val="28"/>
          <w:szCs w:val="28"/>
        </w:rPr>
      </w:pPr>
    </w:p>
    <w:p w:rsidR="002437B1" w:rsidRDefault="002437B1" w:rsidP="00C14D7E">
      <w:pPr>
        <w:spacing w:line="360" w:lineRule="auto"/>
        <w:jc w:val="both"/>
        <w:rPr>
          <w:rFonts w:ascii="Times New Roman" w:eastAsia="Times New Roman" w:hAnsi="Times New Roman" w:cs="Times New Roman"/>
          <w:b/>
          <w:sz w:val="28"/>
          <w:szCs w:val="28"/>
        </w:rPr>
      </w:pPr>
    </w:p>
    <w:p w:rsidR="00614C7E" w:rsidRDefault="00614C7E" w:rsidP="00C14D7E">
      <w:pPr>
        <w:spacing w:line="360" w:lineRule="auto"/>
        <w:jc w:val="both"/>
        <w:rPr>
          <w:rFonts w:ascii="Bodoni MT" w:hAnsi="Bodoni MT" w:cs="Times New Roman"/>
          <w:i/>
          <w:sz w:val="24"/>
          <w:szCs w:val="24"/>
        </w:rPr>
      </w:pPr>
    </w:p>
    <w:p w:rsidR="00614C7E" w:rsidRDefault="00614C7E" w:rsidP="00C14D7E">
      <w:pPr>
        <w:spacing w:line="360" w:lineRule="auto"/>
        <w:jc w:val="both"/>
        <w:rPr>
          <w:rFonts w:ascii="Bodoni MT" w:hAnsi="Bodoni MT" w:cs="Times New Roman"/>
          <w:i/>
          <w:sz w:val="24"/>
          <w:szCs w:val="24"/>
        </w:rPr>
      </w:pPr>
    </w:p>
    <w:p w:rsidR="00C14D7E" w:rsidRPr="002437B1" w:rsidRDefault="00C14D7E" w:rsidP="00C14D7E">
      <w:pPr>
        <w:spacing w:line="360" w:lineRule="auto"/>
        <w:jc w:val="both"/>
        <w:rPr>
          <w:rFonts w:ascii="Bodoni MT" w:hAnsi="Bodoni MT" w:cs="Times New Roman"/>
          <w:i/>
          <w:sz w:val="24"/>
          <w:szCs w:val="24"/>
        </w:rPr>
      </w:pPr>
      <w:r w:rsidRPr="002437B1">
        <w:rPr>
          <w:rFonts w:ascii="Bodoni MT" w:hAnsi="Bodoni MT" w:cs="Times New Roman"/>
          <w:i/>
          <w:sz w:val="24"/>
          <w:szCs w:val="24"/>
        </w:rPr>
        <w:lastRenderedPageBreak/>
        <w:t>Na po</w:t>
      </w:r>
      <w:r w:rsidRPr="002437B1">
        <w:rPr>
          <w:rFonts w:ascii="Times New Roman" w:hAnsi="Times New Roman" w:cs="Times New Roman"/>
          <w:i/>
          <w:sz w:val="24"/>
          <w:szCs w:val="24"/>
        </w:rPr>
        <w:t>č</w:t>
      </w:r>
      <w:r w:rsidRPr="002437B1">
        <w:rPr>
          <w:rFonts w:ascii="Bodoni MT" w:hAnsi="Bodoni MT" w:cs="Times New Roman"/>
          <w:i/>
          <w:sz w:val="24"/>
          <w:szCs w:val="24"/>
        </w:rPr>
        <w:t>etku, najvi</w:t>
      </w:r>
      <w:r w:rsidRPr="002437B1">
        <w:rPr>
          <w:rFonts w:ascii="Bodoni MT" w:hAnsi="Bodoni MT" w:cs="Bodoni MT"/>
          <w:i/>
          <w:sz w:val="24"/>
          <w:szCs w:val="24"/>
        </w:rPr>
        <w:t>š</w:t>
      </w:r>
      <w:r w:rsidR="00737784">
        <w:rPr>
          <w:rFonts w:ascii="Bodoni MT" w:hAnsi="Bodoni MT" w:cs="Times New Roman"/>
          <w:i/>
          <w:sz w:val="24"/>
          <w:szCs w:val="24"/>
        </w:rPr>
        <w:t>e bih</w:t>
      </w:r>
      <w:r w:rsidRPr="002437B1">
        <w:rPr>
          <w:rFonts w:ascii="Bodoni MT" w:hAnsi="Bodoni MT" w:cs="Times New Roman"/>
          <w:i/>
          <w:sz w:val="24"/>
          <w:szCs w:val="24"/>
        </w:rPr>
        <w:t xml:space="preserve"> htjela zahvaliti svojoj mentorici prof. dr. sc Sandri Babi</w:t>
      </w:r>
      <w:r w:rsidRPr="002437B1">
        <w:rPr>
          <w:rFonts w:ascii="Times New Roman" w:hAnsi="Times New Roman" w:cs="Times New Roman"/>
          <w:i/>
          <w:sz w:val="24"/>
          <w:szCs w:val="24"/>
        </w:rPr>
        <w:t>ć</w:t>
      </w:r>
      <w:r w:rsidRPr="002437B1">
        <w:rPr>
          <w:rFonts w:ascii="Bodoni MT" w:hAnsi="Bodoni MT" w:cs="Times New Roman"/>
          <w:i/>
          <w:sz w:val="24"/>
          <w:szCs w:val="24"/>
        </w:rPr>
        <w:t xml:space="preserve"> koja je imala najve</w:t>
      </w:r>
      <w:r w:rsidRPr="002437B1">
        <w:rPr>
          <w:rFonts w:ascii="Times New Roman" w:hAnsi="Times New Roman" w:cs="Times New Roman"/>
          <w:i/>
          <w:sz w:val="24"/>
          <w:szCs w:val="24"/>
        </w:rPr>
        <w:t>ć</w:t>
      </w:r>
      <w:r w:rsidRPr="002437B1">
        <w:rPr>
          <w:rFonts w:ascii="Bodoni MT" w:hAnsi="Bodoni MT" w:cs="Times New Roman"/>
          <w:i/>
          <w:sz w:val="24"/>
          <w:szCs w:val="24"/>
        </w:rPr>
        <w:t>i utjecaj na moj razvoj tijekom cijelokupnog studiranja.</w:t>
      </w:r>
      <w:r w:rsidR="002437B1" w:rsidRPr="002437B1">
        <w:rPr>
          <w:rFonts w:ascii="Bodoni MT" w:hAnsi="Bodoni MT" w:cs="Times New Roman"/>
          <w:i/>
          <w:sz w:val="24"/>
          <w:szCs w:val="24"/>
        </w:rPr>
        <w:t xml:space="preserve"> Hvala Vam na razumijevanju i stalnoj podršci koju ste mi pružili.</w:t>
      </w:r>
      <w:r w:rsidR="00A474F9" w:rsidRPr="002437B1">
        <w:rPr>
          <w:rFonts w:ascii="Bodoni MT" w:hAnsi="Bodoni MT" w:cs="Times New Roman"/>
          <w:i/>
          <w:sz w:val="24"/>
          <w:szCs w:val="24"/>
        </w:rPr>
        <w:t xml:space="preserve"> </w:t>
      </w:r>
      <w:r w:rsidRPr="002437B1">
        <w:rPr>
          <w:rFonts w:ascii="Bodoni MT" w:hAnsi="Bodoni MT" w:cs="Times New Roman"/>
          <w:i/>
          <w:sz w:val="24"/>
          <w:szCs w:val="24"/>
        </w:rPr>
        <w:t>Hvala Vam na</w:t>
      </w:r>
      <w:r w:rsidR="00A474F9" w:rsidRPr="002437B1">
        <w:rPr>
          <w:rFonts w:ascii="Bodoni MT" w:hAnsi="Bodoni MT" w:cs="Times New Roman"/>
          <w:i/>
          <w:sz w:val="24"/>
          <w:szCs w:val="24"/>
        </w:rPr>
        <w:t xml:space="preserve"> </w:t>
      </w:r>
      <w:r w:rsidRPr="002437B1">
        <w:rPr>
          <w:rFonts w:ascii="Bodoni MT" w:hAnsi="Bodoni MT" w:cs="Times New Roman"/>
          <w:i/>
          <w:sz w:val="24"/>
          <w:szCs w:val="24"/>
        </w:rPr>
        <w:t xml:space="preserve">povjerenju koje ste mi ukazali te na iznimnoj </w:t>
      </w:r>
      <w:r w:rsidRPr="002437B1">
        <w:rPr>
          <w:rFonts w:ascii="Times New Roman" w:hAnsi="Times New Roman" w:cs="Times New Roman"/>
          <w:i/>
          <w:sz w:val="24"/>
          <w:szCs w:val="24"/>
        </w:rPr>
        <w:t>č</w:t>
      </w:r>
      <w:r w:rsidRPr="002437B1">
        <w:rPr>
          <w:rFonts w:ascii="Bodoni MT" w:hAnsi="Bodoni MT" w:cs="Times New Roman"/>
          <w:i/>
          <w:sz w:val="24"/>
          <w:szCs w:val="24"/>
        </w:rPr>
        <w:t>asti koju ste mi pru</w:t>
      </w:r>
      <w:r w:rsidRPr="002437B1">
        <w:rPr>
          <w:rFonts w:ascii="Bodoni MT" w:hAnsi="Bodoni MT" w:cs="Bodoni MT"/>
          <w:i/>
          <w:sz w:val="24"/>
          <w:szCs w:val="24"/>
        </w:rPr>
        <w:t>ž</w:t>
      </w:r>
      <w:r w:rsidRPr="002437B1">
        <w:rPr>
          <w:rFonts w:ascii="Bodoni MT" w:hAnsi="Bodoni MT" w:cs="Times New Roman"/>
          <w:i/>
          <w:sz w:val="24"/>
          <w:szCs w:val="24"/>
        </w:rPr>
        <w:t>ili omogu</w:t>
      </w:r>
      <w:r w:rsidRPr="002437B1">
        <w:rPr>
          <w:rFonts w:ascii="Times New Roman" w:hAnsi="Times New Roman" w:cs="Times New Roman"/>
          <w:i/>
          <w:sz w:val="24"/>
          <w:szCs w:val="24"/>
        </w:rPr>
        <w:t>ć</w:t>
      </w:r>
      <w:r w:rsidRPr="002437B1">
        <w:rPr>
          <w:rFonts w:ascii="Bodoni MT" w:hAnsi="Bodoni MT" w:cs="Times New Roman"/>
          <w:i/>
          <w:sz w:val="24"/>
          <w:szCs w:val="24"/>
        </w:rPr>
        <w:t>iv</w:t>
      </w:r>
      <w:r w:rsidRPr="002437B1">
        <w:rPr>
          <w:rFonts w:ascii="Bodoni MT" w:hAnsi="Bodoni MT" w:cs="Bodoni MT"/>
          <w:i/>
          <w:sz w:val="24"/>
          <w:szCs w:val="24"/>
        </w:rPr>
        <w:t>š</w:t>
      </w:r>
      <w:r w:rsidRPr="002437B1">
        <w:rPr>
          <w:rFonts w:ascii="Bodoni MT" w:hAnsi="Bodoni MT" w:cs="Times New Roman"/>
          <w:i/>
          <w:sz w:val="24"/>
          <w:szCs w:val="24"/>
        </w:rPr>
        <w:t xml:space="preserve">i izradu ovog rada pod </w:t>
      </w:r>
      <w:r w:rsidR="002437B1" w:rsidRPr="002437B1">
        <w:rPr>
          <w:rFonts w:ascii="Bodoni MT" w:hAnsi="Bodoni MT" w:cs="Times New Roman"/>
          <w:i/>
          <w:sz w:val="24"/>
          <w:szCs w:val="24"/>
        </w:rPr>
        <w:t xml:space="preserve">vašim </w:t>
      </w:r>
      <w:r w:rsidRPr="002437B1">
        <w:rPr>
          <w:rFonts w:ascii="Bodoni MT" w:hAnsi="Bodoni MT" w:cs="Times New Roman"/>
          <w:i/>
          <w:sz w:val="24"/>
          <w:szCs w:val="24"/>
        </w:rPr>
        <w:t xml:space="preserve">vodstvom. </w:t>
      </w:r>
    </w:p>
    <w:p w:rsidR="002437B1" w:rsidRPr="002437B1" w:rsidRDefault="00C14D7E" w:rsidP="00C14D7E">
      <w:pPr>
        <w:spacing w:line="360" w:lineRule="auto"/>
        <w:jc w:val="both"/>
        <w:rPr>
          <w:rFonts w:ascii="Bodoni MT" w:hAnsi="Bodoni MT" w:cs="Times New Roman"/>
          <w:i/>
          <w:sz w:val="24"/>
          <w:szCs w:val="24"/>
        </w:rPr>
      </w:pPr>
      <w:r w:rsidRPr="002437B1">
        <w:rPr>
          <w:rFonts w:ascii="Bodoni MT" w:hAnsi="Bodoni MT" w:cs="Times New Roman"/>
          <w:i/>
          <w:sz w:val="24"/>
          <w:szCs w:val="24"/>
        </w:rPr>
        <w:t>Zahvaljujem se tehni</w:t>
      </w:r>
      <w:r w:rsidRPr="002437B1">
        <w:rPr>
          <w:rFonts w:ascii="Times New Roman" w:hAnsi="Times New Roman" w:cs="Times New Roman"/>
          <w:i/>
          <w:sz w:val="24"/>
          <w:szCs w:val="24"/>
        </w:rPr>
        <w:t>č</w:t>
      </w:r>
      <w:r w:rsidRPr="002437B1">
        <w:rPr>
          <w:rFonts w:ascii="Bodoni MT" w:hAnsi="Bodoni MT" w:cs="Times New Roman"/>
          <w:i/>
          <w:sz w:val="24"/>
          <w:szCs w:val="24"/>
        </w:rPr>
        <w:t>arkama Slavici Kos i Tanji Ivan</w:t>
      </w:r>
      <w:r w:rsidRPr="002437B1">
        <w:rPr>
          <w:rFonts w:ascii="Times New Roman" w:hAnsi="Times New Roman" w:cs="Times New Roman"/>
          <w:i/>
          <w:sz w:val="24"/>
          <w:szCs w:val="24"/>
        </w:rPr>
        <w:t>č</w:t>
      </w:r>
      <w:r w:rsidRPr="002437B1">
        <w:rPr>
          <w:rFonts w:ascii="Bodoni MT" w:hAnsi="Bodoni MT" w:cs="Times New Roman"/>
          <w:i/>
          <w:sz w:val="24"/>
          <w:szCs w:val="24"/>
        </w:rPr>
        <w:t>i</w:t>
      </w:r>
      <w:r w:rsidRPr="002437B1">
        <w:rPr>
          <w:rFonts w:ascii="Times New Roman" w:hAnsi="Times New Roman" w:cs="Times New Roman"/>
          <w:i/>
          <w:sz w:val="24"/>
          <w:szCs w:val="24"/>
        </w:rPr>
        <w:t>ć</w:t>
      </w:r>
      <w:r w:rsidRPr="002437B1">
        <w:rPr>
          <w:rFonts w:ascii="Bodoni MT" w:hAnsi="Bodoni MT" w:cs="Times New Roman"/>
          <w:i/>
          <w:sz w:val="24"/>
          <w:szCs w:val="24"/>
        </w:rPr>
        <w:t xml:space="preserve"> na ustupljenim kemikalijama i priboru te na ugodnoj atmosferi koju neprestano stvaraju u laboratoriju. </w:t>
      </w:r>
      <w:r w:rsidR="002437B1" w:rsidRPr="002437B1">
        <w:rPr>
          <w:rFonts w:ascii="Bodoni MT" w:hAnsi="Bodoni MT" w:cs="Times New Roman"/>
          <w:i/>
          <w:sz w:val="24"/>
          <w:szCs w:val="24"/>
        </w:rPr>
        <w:t xml:space="preserve">Htjela bih se zahvaliti </w:t>
      </w:r>
      <w:r w:rsidR="002437B1" w:rsidRPr="002437B1">
        <w:rPr>
          <w:rFonts w:ascii="Bodoni MT" w:eastAsia="Times New Roman" w:hAnsi="Bodoni MT" w:cs="Times New Roman"/>
          <w:i/>
          <w:sz w:val="24"/>
          <w:szCs w:val="24"/>
        </w:rPr>
        <w:t>dr. sc. Tatjani Tomi</w:t>
      </w:r>
      <w:r w:rsidR="002437B1" w:rsidRPr="002437B1">
        <w:rPr>
          <w:rFonts w:ascii="Times New Roman" w:eastAsia="Times New Roman" w:hAnsi="Times New Roman" w:cs="Times New Roman"/>
          <w:i/>
          <w:sz w:val="24"/>
          <w:szCs w:val="24"/>
        </w:rPr>
        <w:t>ć</w:t>
      </w:r>
      <w:r w:rsidR="002437B1" w:rsidRPr="002437B1">
        <w:rPr>
          <w:rFonts w:ascii="Bodoni MT" w:eastAsia="Times New Roman" w:hAnsi="Bodoni MT" w:cs="Times New Roman"/>
          <w:i/>
          <w:sz w:val="24"/>
          <w:szCs w:val="24"/>
        </w:rPr>
        <w:t xml:space="preserve"> na suradnji, pomo</w:t>
      </w:r>
      <w:r w:rsidR="002437B1" w:rsidRPr="002437B1">
        <w:rPr>
          <w:rFonts w:ascii="Times New Roman" w:eastAsia="Times New Roman" w:hAnsi="Times New Roman" w:cs="Times New Roman"/>
          <w:i/>
          <w:sz w:val="24"/>
          <w:szCs w:val="24"/>
        </w:rPr>
        <w:t>ć</w:t>
      </w:r>
      <w:r w:rsidR="002437B1" w:rsidRPr="002437B1">
        <w:rPr>
          <w:rFonts w:ascii="Bodoni MT" w:eastAsia="Times New Roman" w:hAnsi="Bodoni MT" w:cs="Times New Roman"/>
          <w:i/>
          <w:sz w:val="24"/>
          <w:szCs w:val="24"/>
        </w:rPr>
        <w:t>i i razumijevanju tijekom izrade ovog rada</w:t>
      </w:r>
      <w:r w:rsidR="002437B1" w:rsidRPr="002437B1">
        <w:rPr>
          <w:rFonts w:ascii="Times New Roman" w:eastAsia="Times New Roman" w:hAnsi="Times New Roman" w:cs="Times New Roman"/>
          <w:sz w:val="24"/>
          <w:szCs w:val="24"/>
        </w:rPr>
        <w:t xml:space="preserve">. </w:t>
      </w:r>
    </w:p>
    <w:p w:rsidR="00C14D7E" w:rsidRPr="002437B1" w:rsidRDefault="00C14D7E" w:rsidP="00C14D7E">
      <w:pPr>
        <w:spacing w:line="360" w:lineRule="auto"/>
        <w:jc w:val="both"/>
        <w:rPr>
          <w:rFonts w:ascii="Bodoni MT" w:hAnsi="Bodoni MT" w:cs="Times New Roman"/>
          <w:i/>
          <w:sz w:val="24"/>
          <w:szCs w:val="24"/>
        </w:rPr>
      </w:pPr>
      <w:r w:rsidRPr="002437B1">
        <w:rPr>
          <w:rFonts w:ascii="Bodoni MT" w:hAnsi="Bodoni MT" w:cs="Times New Roman"/>
          <w:i/>
          <w:sz w:val="24"/>
          <w:szCs w:val="24"/>
        </w:rPr>
        <w:t>Jedno veliko hvala dugujem dr. sc. Martini Bioši</w:t>
      </w:r>
      <w:r w:rsidRPr="002437B1">
        <w:rPr>
          <w:rFonts w:ascii="Times New Roman" w:hAnsi="Times New Roman" w:cs="Times New Roman"/>
          <w:i/>
          <w:sz w:val="24"/>
          <w:szCs w:val="24"/>
        </w:rPr>
        <w:t>ć</w:t>
      </w:r>
      <w:r w:rsidRPr="002437B1">
        <w:rPr>
          <w:rFonts w:ascii="Bodoni MT" w:hAnsi="Bodoni MT" w:cs="Times New Roman"/>
          <w:i/>
          <w:sz w:val="24"/>
          <w:szCs w:val="24"/>
        </w:rPr>
        <w:t xml:space="preserve"> na pruženoj pomo</w:t>
      </w:r>
      <w:r w:rsidRPr="002437B1">
        <w:rPr>
          <w:rFonts w:ascii="Times New Roman" w:hAnsi="Times New Roman" w:cs="Times New Roman"/>
          <w:i/>
          <w:sz w:val="24"/>
          <w:szCs w:val="24"/>
        </w:rPr>
        <w:t>ć</w:t>
      </w:r>
      <w:r w:rsidRPr="002437B1">
        <w:rPr>
          <w:rFonts w:ascii="Bodoni MT" w:hAnsi="Bodoni MT" w:cs="Times New Roman"/>
          <w:i/>
          <w:sz w:val="24"/>
          <w:szCs w:val="24"/>
        </w:rPr>
        <w:t>i i podršci, konstantnoj dostupnosti i trudu koji je uložila prilikom izrade ovog rada.</w:t>
      </w:r>
    </w:p>
    <w:p w:rsidR="00C14D7E" w:rsidRPr="002437B1" w:rsidRDefault="00737784" w:rsidP="000F7EEF">
      <w:pPr>
        <w:spacing w:line="360" w:lineRule="auto"/>
        <w:jc w:val="both"/>
        <w:rPr>
          <w:rFonts w:ascii="Bodoni MT" w:hAnsi="Bodoni MT" w:cs="Times New Roman"/>
          <w:i/>
          <w:sz w:val="24"/>
          <w:szCs w:val="24"/>
        </w:rPr>
      </w:pPr>
      <w:r>
        <w:rPr>
          <w:rFonts w:ascii="Bodoni MT" w:hAnsi="Bodoni MT" w:cs="Times New Roman"/>
          <w:i/>
          <w:sz w:val="24"/>
          <w:szCs w:val="24"/>
        </w:rPr>
        <w:t xml:space="preserve">Veliko </w:t>
      </w:r>
      <w:r w:rsidR="00C14D7E" w:rsidRPr="002437B1">
        <w:rPr>
          <w:rFonts w:ascii="Bodoni MT" w:hAnsi="Bodoni MT" w:cs="Times New Roman"/>
          <w:i/>
          <w:sz w:val="24"/>
          <w:szCs w:val="24"/>
        </w:rPr>
        <w:t>hvala mojim roditeljima Mirjani i Damiru na ljubavi, podrš</w:t>
      </w:r>
      <w:r w:rsidR="00C14D7E" w:rsidRPr="002437B1">
        <w:rPr>
          <w:rFonts w:ascii="Times New Roman" w:hAnsi="Times New Roman" w:cs="Times New Roman"/>
          <w:i/>
          <w:sz w:val="24"/>
          <w:szCs w:val="24"/>
        </w:rPr>
        <w:t>ć</w:t>
      </w:r>
      <w:r w:rsidR="00C14D7E" w:rsidRPr="002437B1">
        <w:rPr>
          <w:rFonts w:ascii="Bodoni MT" w:hAnsi="Bodoni MT" w:cs="Times New Roman"/>
          <w:i/>
          <w:sz w:val="24"/>
          <w:szCs w:val="24"/>
        </w:rPr>
        <w:t>i</w:t>
      </w:r>
      <w:r w:rsidR="002437B1" w:rsidRPr="002437B1">
        <w:rPr>
          <w:rFonts w:ascii="Bodoni MT" w:hAnsi="Bodoni MT" w:cs="Times New Roman"/>
          <w:i/>
          <w:sz w:val="24"/>
          <w:szCs w:val="24"/>
        </w:rPr>
        <w:t xml:space="preserve"> </w:t>
      </w:r>
      <w:r w:rsidR="00C14D7E" w:rsidRPr="002437B1">
        <w:rPr>
          <w:rFonts w:ascii="Bodoni MT" w:hAnsi="Bodoni MT" w:cs="Times New Roman"/>
          <w:i/>
          <w:sz w:val="24"/>
          <w:szCs w:val="24"/>
        </w:rPr>
        <w:t>i bezuvjetnoj vjeri u moj uspjeh. Najve</w:t>
      </w:r>
      <w:r w:rsidR="00C14D7E" w:rsidRPr="002437B1">
        <w:rPr>
          <w:rFonts w:ascii="Times New Roman" w:hAnsi="Times New Roman" w:cs="Times New Roman"/>
          <w:i/>
          <w:sz w:val="24"/>
          <w:szCs w:val="24"/>
        </w:rPr>
        <w:t>ć</w:t>
      </w:r>
      <w:r w:rsidR="00C14D7E" w:rsidRPr="002437B1">
        <w:rPr>
          <w:rFonts w:ascii="Bodoni MT" w:hAnsi="Bodoni MT" w:cs="Times New Roman"/>
          <w:i/>
          <w:sz w:val="24"/>
          <w:szCs w:val="24"/>
        </w:rPr>
        <w:t>e zasluge za ono što sam postigla, i za ono što jesam pripisujem upravo njima.</w:t>
      </w:r>
      <w:r w:rsidR="000F7EEF" w:rsidRPr="002437B1">
        <w:rPr>
          <w:rFonts w:ascii="Bodoni MT" w:hAnsi="Bodoni MT" w:cs="Times New Roman"/>
          <w:i/>
          <w:sz w:val="24"/>
          <w:szCs w:val="24"/>
        </w:rPr>
        <w:t xml:space="preserve"> Tako</w:t>
      </w:r>
      <w:r w:rsidR="000F7EEF" w:rsidRPr="002437B1">
        <w:rPr>
          <w:rFonts w:ascii="Times New Roman" w:hAnsi="Times New Roman" w:cs="Times New Roman"/>
          <w:i/>
          <w:sz w:val="24"/>
          <w:szCs w:val="24"/>
        </w:rPr>
        <w:t>đ</w:t>
      </w:r>
      <w:r w:rsidR="000F7EEF" w:rsidRPr="002437B1">
        <w:rPr>
          <w:rFonts w:ascii="Bodoni MT" w:hAnsi="Bodoni MT" w:cs="Times New Roman"/>
          <w:i/>
          <w:sz w:val="24"/>
          <w:szCs w:val="24"/>
        </w:rPr>
        <w:t>er, zasluge pripisujem i mojoj baki i djedu koji su uljep</w:t>
      </w:r>
      <w:r w:rsidR="000F7EEF" w:rsidRPr="002437B1">
        <w:rPr>
          <w:rFonts w:ascii="Bodoni MT" w:hAnsi="Bodoni MT" w:cs="Bodoni MT"/>
          <w:i/>
          <w:sz w:val="24"/>
          <w:szCs w:val="24"/>
        </w:rPr>
        <w:t>š</w:t>
      </w:r>
      <w:r w:rsidR="000F7EEF" w:rsidRPr="002437B1">
        <w:rPr>
          <w:rFonts w:ascii="Bodoni MT" w:hAnsi="Bodoni MT" w:cs="Times New Roman"/>
          <w:i/>
          <w:sz w:val="24"/>
          <w:szCs w:val="24"/>
        </w:rPr>
        <w:t>ali cijeli tijek mog školovanja.</w:t>
      </w:r>
    </w:p>
    <w:p w:rsidR="00C14D7E" w:rsidRPr="002437B1" w:rsidRDefault="00C14D7E" w:rsidP="00C14D7E">
      <w:pPr>
        <w:spacing w:line="360" w:lineRule="auto"/>
        <w:jc w:val="both"/>
        <w:rPr>
          <w:rFonts w:ascii="Bodoni MT" w:hAnsi="Bodoni MT" w:cs="Times New Roman"/>
          <w:i/>
          <w:sz w:val="24"/>
          <w:szCs w:val="24"/>
        </w:rPr>
      </w:pPr>
      <w:r w:rsidRPr="002437B1">
        <w:rPr>
          <w:rFonts w:ascii="Bodoni MT" w:hAnsi="Bodoni MT" w:cs="Times New Roman"/>
          <w:i/>
          <w:sz w:val="24"/>
          <w:szCs w:val="24"/>
        </w:rPr>
        <w:t>Posebno se zahvaljuje</w:t>
      </w:r>
      <w:r w:rsidR="00737784">
        <w:rPr>
          <w:rFonts w:ascii="Bodoni MT" w:hAnsi="Bodoni MT" w:cs="Times New Roman"/>
          <w:i/>
          <w:sz w:val="24"/>
          <w:szCs w:val="24"/>
        </w:rPr>
        <w:t>m Dori Grahovac, najboljoj prija</w:t>
      </w:r>
      <w:r w:rsidRPr="002437B1">
        <w:rPr>
          <w:rFonts w:ascii="Bodoni MT" w:hAnsi="Bodoni MT" w:cs="Times New Roman"/>
          <w:i/>
          <w:sz w:val="24"/>
          <w:szCs w:val="24"/>
        </w:rPr>
        <w:t xml:space="preserve">teljici koju si </w:t>
      </w:r>
      <w:r w:rsidRPr="002437B1">
        <w:rPr>
          <w:rFonts w:ascii="Times New Roman" w:hAnsi="Times New Roman" w:cs="Times New Roman"/>
          <w:i/>
          <w:sz w:val="24"/>
          <w:szCs w:val="24"/>
        </w:rPr>
        <w:t>č</w:t>
      </w:r>
      <w:r w:rsidRPr="002437B1">
        <w:rPr>
          <w:rFonts w:ascii="Bodoni MT" w:hAnsi="Bodoni MT" w:cs="Times New Roman"/>
          <w:i/>
          <w:sz w:val="24"/>
          <w:szCs w:val="24"/>
        </w:rPr>
        <w:t>ovjek mo</w:t>
      </w:r>
      <w:r w:rsidRPr="002437B1">
        <w:rPr>
          <w:rFonts w:ascii="Bodoni MT" w:hAnsi="Bodoni MT" w:cs="Bodoni MT"/>
          <w:i/>
          <w:sz w:val="24"/>
          <w:szCs w:val="24"/>
        </w:rPr>
        <w:t>ž</w:t>
      </w:r>
      <w:r w:rsidRPr="002437B1">
        <w:rPr>
          <w:rFonts w:ascii="Bodoni MT" w:hAnsi="Bodoni MT" w:cs="Times New Roman"/>
          <w:i/>
          <w:sz w:val="24"/>
          <w:szCs w:val="24"/>
        </w:rPr>
        <w:t>e po</w:t>
      </w:r>
      <w:r w:rsidRPr="002437B1">
        <w:rPr>
          <w:rFonts w:ascii="Bodoni MT" w:hAnsi="Bodoni MT" w:cs="Bodoni MT"/>
          <w:i/>
          <w:sz w:val="24"/>
          <w:szCs w:val="24"/>
        </w:rPr>
        <w:t>ž</w:t>
      </w:r>
      <w:r w:rsidRPr="002437B1">
        <w:rPr>
          <w:rFonts w:ascii="Bodoni MT" w:hAnsi="Bodoni MT" w:cs="Times New Roman"/>
          <w:i/>
          <w:sz w:val="24"/>
          <w:szCs w:val="24"/>
        </w:rPr>
        <w:t>eljeti. Hvala na svakom razgovoru, osmjehu i toplini koji si mi neizmjerno zna</w:t>
      </w:r>
      <w:r w:rsidRPr="002437B1">
        <w:rPr>
          <w:rFonts w:ascii="Times New Roman" w:hAnsi="Times New Roman" w:cs="Times New Roman"/>
          <w:i/>
          <w:sz w:val="24"/>
          <w:szCs w:val="24"/>
        </w:rPr>
        <w:t>č</w:t>
      </w:r>
      <w:r w:rsidRPr="002437B1">
        <w:rPr>
          <w:rFonts w:ascii="Bodoni MT" w:hAnsi="Bodoni MT" w:cs="Times New Roman"/>
          <w:i/>
          <w:sz w:val="24"/>
          <w:szCs w:val="24"/>
        </w:rPr>
        <w:t>ili u te</w:t>
      </w:r>
      <w:r w:rsidRPr="002437B1">
        <w:rPr>
          <w:rFonts w:ascii="Bodoni MT" w:hAnsi="Bodoni MT" w:cs="Bodoni MT"/>
          <w:i/>
          <w:sz w:val="24"/>
          <w:szCs w:val="24"/>
        </w:rPr>
        <w:t>š</w:t>
      </w:r>
      <w:r w:rsidRPr="002437B1">
        <w:rPr>
          <w:rFonts w:ascii="Bodoni MT" w:hAnsi="Bodoni MT" w:cs="Times New Roman"/>
          <w:i/>
          <w:sz w:val="24"/>
          <w:szCs w:val="24"/>
        </w:rPr>
        <w:t>kim trenutcima.</w:t>
      </w:r>
    </w:p>
    <w:p w:rsidR="00C14D7E" w:rsidRPr="002437B1" w:rsidRDefault="00C14D7E" w:rsidP="00C14D7E">
      <w:pPr>
        <w:spacing w:line="360" w:lineRule="auto"/>
        <w:jc w:val="both"/>
        <w:rPr>
          <w:rFonts w:ascii="Bodoni MT" w:hAnsi="Bodoni MT" w:cs="Times New Roman"/>
          <w:i/>
          <w:sz w:val="24"/>
          <w:szCs w:val="24"/>
        </w:rPr>
      </w:pPr>
      <w:r w:rsidRPr="002437B1">
        <w:rPr>
          <w:rFonts w:ascii="Bodoni MT" w:hAnsi="Bodoni MT" w:cs="Times New Roman"/>
          <w:i/>
          <w:sz w:val="24"/>
          <w:szCs w:val="24"/>
        </w:rPr>
        <w:t xml:space="preserve">Najviše se želim zahvaliti svom Ivanu Pavleku. Bez njega ništa u mom životu ne bi bilo lagano niti zabavno niti smisleno. On je moj oslonac. Hvala na strpljenu i nadi te neizrecivom razumijevanju koje mi je pružao tijekom pisanja ovog rada. Bez tebe ovaj rad ne bi vidio svjetlo dana. </w:t>
      </w:r>
    </w:p>
    <w:p w:rsidR="00C14D7E" w:rsidRPr="002437B1" w:rsidRDefault="00737784" w:rsidP="00C14D7E">
      <w:pPr>
        <w:spacing w:line="360" w:lineRule="auto"/>
        <w:jc w:val="both"/>
        <w:rPr>
          <w:rFonts w:ascii="Bodoni MT" w:hAnsi="Bodoni MT" w:cs="Times New Roman"/>
          <w:i/>
          <w:sz w:val="24"/>
          <w:szCs w:val="24"/>
        </w:rPr>
      </w:pPr>
      <w:r>
        <w:rPr>
          <w:rFonts w:ascii="Bodoni MT" w:hAnsi="Bodoni MT" w:cs="Times New Roman"/>
          <w:i/>
          <w:sz w:val="24"/>
          <w:szCs w:val="24"/>
        </w:rPr>
        <w:t>Na kraju želim</w:t>
      </w:r>
      <w:r w:rsidR="00C14D7E" w:rsidRPr="002437B1">
        <w:rPr>
          <w:rFonts w:ascii="Bodoni MT" w:hAnsi="Bodoni MT" w:cs="Times New Roman"/>
          <w:i/>
          <w:sz w:val="24"/>
          <w:szCs w:val="24"/>
        </w:rPr>
        <w:t xml:space="preserve"> zahvaliti svojoj sestri Zrinki kojoj i posve</w:t>
      </w:r>
      <w:r w:rsidR="00C14D7E" w:rsidRPr="002437B1">
        <w:rPr>
          <w:rFonts w:ascii="Times New Roman" w:hAnsi="Times New Roman" w:cs="Times New Roman"/>
          <w:i/>
          <w:sz w:val="24"/>
          <w:szCs w:val="24"/>
        </w:rPr>
        <w:t>ć</w:t>
      </w:r>
      <w:r w:rsidR="00C14D7E" w:rsidRPr="002437B1">
        <w:rPr>
          <w:rFonts w:ascii="Bodoni MT" w:hAnsi="Bodoni MT" w:cs="Times New Roman"/>
          <w:i/>
          <w:sz w:val="24"/>
          <w:szCs w:val="24"/>
        </w:rPr>
        <w:t>ujem ovaj rad. Njoj dugujem najve</w:t>
      </w:r>
      <w:r w:rsidR="00C14D7E" w:rsidRPr="002437B1">
        <w:rPr>
          <w:rFonts w:ascii="Times New Roman" w:hAnsi="Times New Roman" w:cs="Times New Roman"/>
          <w:i/>
          <w:sz w:val="24"/>
          <w:szCs w:val="24"/>
        </w:rPr>
        <w:t>ć</w:t>
      </w:r>
      <w:r w:rsidR="00C14D7E" w:rsidRPr="002437B1">
        <w:rPr>
          <w:rFonts w:ascii="Bodoni MT" w:hAnsi="Bodoni MT" w:cs="Times New Roman"/>
          <w:i/>
          <w:sz w:val="24"/>
          <w:szCs w:val="24"/>
        </w:rPr>
        <w:t>e hvala. Hvala ti za sve što si me nau</w:t>
      </w:r>
      <w:r w:rsidR="00C14D7E" w:rsidRPr="002437B1">
        <w:rPr>
          <w:rFonts w:ascii="Times New Roman" w:hAnsi="Times New Roman" w:cs="Times New Roman"/>
          <w:i/>
          <w:sz w:val="24"/>
          <w:szCs w:val="24"/>
        </w:rPr>
        <w:t>č</w:t>
      </w:r>
      <w:r w:rsidR="00C14D7E" w:rsidRPr="002437B1">
        <w:rPr>
          <w:rFonts w:ascii="Bodoni MT" w:hAnsi="Bodoni MT" w:cs="Times New Roman"/>
          <w:i/>
          <w:sz w:val="24"/>
          <w:szCs w:val="24"/>
        </w:rPr>
        <w:t xml:space="preserve">ila, </w:t>
      </w:r>
      <w:r w:rsidR="00C14D7E" w:rsidRPr="002437B1">
        <w:rPr>
          <w:rFonts w:ascii="Bodoni MT" w:hAnsi="Bodoni MT" w:cs="Bodoni MT"/>
          <w:i/>
          <w:sz w:val="24"/>
          <w:szCs w:val="24"/>
        </w:rPr>
        <w:t>š</w:t>
      </w:r>
      <w:r w:rsidR="00C14D7E" w:rsidRPr="002437B1">
        <w:rPr>
          <w:rFonts w:ascii="Bodoni MT" w:hAnsi="Bodoni MT" w:cs="Times New Roman"/>
          <w:i/>
          <w:sz w:val="24"/>
          <w:szCs w:val="24"/>
        </w:rPr>
        <w:t xml:space="preserve">to si me poticala u svim mojim naumima i </w:t>
      </w:r>
      <w:r w:rsidR="00C14D7E" w:rsidRPr="002437B1">
        <w:rPr>
          <w:rFonts w:ascii="Bodoni MT" w:hAnsi="Bodoni MT" w:cs="Bodoni MT"/>
          <w:i/>
          <w:sz w:val="24"/>
          <w:szCs w:val="24"/>
        </w:rPr>
        <w:t>š</w:t>
      </w:r>
      <w:r w:rsidR="00C14D7E" w:rsidRPr="002437B1">
        <w:rPr>
          <w:rFonts w:ascii="Bodoni MT" w:hAnsi="Bodoni MT" w:cs="Times New Roman"/>
          <w:i/>
          <w:sz w:val="24"/>
          <w:szCs w:val="24"/>
        </w:rPr>
        <w:t>to nikada nisi sumnjala u mene. U teškim trenutcima života pokazala si veli</w:t>
      </w:r>
      <w:r w:rsidR="00C14D7E" w:rsidRPr="002437B1">
        <w:rPr>
          <w:rFonts w:ascii="Times New Roman" w:hAnsi="Times New Roman" w:cs="Times New Roman"/>
          <w:i/>
          <w:sz w:val="24"/>
          <w:szCs w:val="24"/>
        </w:rPr>
        <w:t>č</w:t>
      </w:r>
      <w:r w:rsidR="00C14D7E" w:rsidRPr="002437B1">
        <w:rPr>
          <w:rFonts w:ascii="Bodoni MT" w:hAnsi="Bodoni MT" w:cs="Times New Roman"/>
          <w:i/>
          <w:sz w:val="24"/>
          <w:szCs w:val="24"/>
        </w:rPr>
        <w:t xml:space="preserve">inu koju malo ljudi ima. </w:t>
      </w:r>
      <w:r w:rsidR="00C14D7E" w:rsidRPr="002437B1">
        <w:rPr>
          <w:rFonts w:ascii="Times New Roman" w:hAnsi="Times New Roman" w:cs="Times New Roman"/>
          <w:i/>
          <w:sz w:val="24"/>
          <w:szCs w:val="24"/>
        </w:rPr>
        <w:t>Č</w:t>
      </w:r>
      <w:r w:rsidR="00C14D7E" w:rsidRPr="002437B1">
        <w:rPr>
          <w:rFonts w:ascii="Bodoni MT" w:hAnsi="Bodoni MT" w:cs="Times New Roman"/>
          <w:i/>
          <w:sz w:val="24"/>
          <w:szCs w:val="24"/>
        </w:rPr>
        <w:t>ak i u takvim trenutcima, uvijek sam ti bila na prvom mjestu, uvijek si imala sa</w:t>
      </w:r>
      <w:r w:rsidR="00C14D7E" w:rsidRPr="002437B1">
        <w:rPr>
          <w:rFonts w:ascii="Times New Roman" w:hAnsi="Times New Roman" w:cs="Times New Roman"/>
          <w:i/>
          <w:sz w:val="24"/>
          <w:szCs w:val="24"/>
        </w:rPr>
        <w:t>č</w:t>
      </w:r>
      <w:r w:rsidR="00C14D7E" w:rsidRPr="002437B1">
        <w:rPr>
          <w:rFonts w:ascii="Bodoni MT" w:hAnsi="Bodoni MT" w:cs="Times New Roman"/>
          <w:i/>
          <w:sz w:val="24"/>
          <w:szCs w:val="24"/>
        </w:rPr>
        <w:t>uvan osmjeh samo za mene i lijepu rije</w:t>
      </w:r>
      <w:r w:rsidR="00C14D7E" w:rsidRPr="002437B1">
        <w:rPr>
          <w:rFonts w:ascii="Times New Roman" w:hAnsi="Times New Roman" w:cs="Times New Roman"/>
          <w:i/>
          <w:sz w:val="24"/>
          <w:szCs w:val="24"/>
        </w:rPr>
        <w:t>č</w:t>
      </w:r>
      <w:r w:rsidR="00C14D7E" w:rsidRPr="002437B1">
        <w:rPr>
          <w:rFonts w:ascii="Bodoni MT" w:hAnsi="Bodoni MT" w:cs="Times New Roman"/>
          <w:i/>
          <w:sz w:val="24"/>
          <w:szCs w:val="24"/>
        </w:rPr>
        <w:t xml:space="preserve"> koja je uni</w:t>
      </w:r>
      <w:r w:rsidR="00C14D7E" w:rsidRPr="002437B1">
        <w:rPr>
          <w:rFonts w:ascii="Bodoni MT" w:hAnsi="Bodoni MT" w:cs="Bodoni MT"/>
          <w:i/>
          <w:sz w:val="24"/>
          <w:szCs w:val="24"/>
        </w:rPr>
        <w:t>š</w:t>
      </w:r>
      <w:r w:rsidR="00C14D7E" w:rsidRPr="002437B1">
        <w:rPr>
          <w:rFonts w:ascii="Bodoni MT" w:hAnsi="Bodoni MT" w:cs="Times New Roman"/>
          <w:i/>
          <w:sz w:val="24"/>
          <w:szCs w:val="24"/>
        </w:rPr>
        <w:t xml:space="preserve">tila svaku tugu.  </w:t>
      </w:r>
    </w:p>
    <w:p w:rsidR="00C14D7E" w:rsidRPr="00916E9F" w:rsidRDefault="00C14D7E" w:rsidP="00C14D7E">
      <w:pPr>
        <w:spacing w:line="360" w:lineRule="auto"/>
        <w:jc w:val="both"/>
        <w:rPr>
          <w:rFonts w:ascii="Bodoni MT" w:hAnsi="Bodoni MT" w:cs="Times New Roman"/>
          <w:i/>
          <w:sz w:val="24"/>
          <w:szCs w:val="24"/>
        </w:rPr>
      </w:pPr>
    </w:p>
    <w:p w:rsidR="00C14D7E" w:rsidRDefault="00C14D7E" w:rsidP="00C14D7E">
      <w:pPr>
        <w:tabs>
          <w:tab w:val="left" w:pos="8283"/>
        </w:tabs>
        <w:spacing w:line="480" w:lineRule="auto"/>
        <w:jc w:val="center"/>
        <w:rPr>
          <w:rFonts w:ascii="Times New Roman" w:hAnsi="Times New Roman" w:cs="Times New Roman"/>
          <w:b/>
          <w:sz w:val="28"/>
          <w:szCs w:val="28"/>
        </w:rPr>
      </w:pPr>
      <w:r w:rsidRPr="002437B1">
        <w:rPr>
          <w:rFonts w:ascii="Times New Roman" w:hAnsi="Times New Roman" w:cs="Times New Roman"/>
          <w:b/>
          <w:sz w:val="28"/>
          <w:szCs w:val="28"/>
        </w:rPr>
        <w:t>„Život nije trka, već putovanje u kojem treba uživati u svakom koraku</w:t>
      </w:r>
      <w:r w:rsidR="006732A1">
        <w:rPr>
          <w:rFonts w:ascii="Times New Roman" w:hAnsi="Times New Roman" w:cs="Times New Roman"/>
          <w:b/>
          <w:sz w:val="28"/>
          <w:szCs w:val="28"/>
        </w:rPr>
        <w:t>.</w:t>
      </w:r>
      <w:r w:rsidRPr="002437B1">
        <w:rPr>
          <w:rFonts w:ascii="Times New Roman" w:hAnsi="Times New Roman" w:cs="Times New Roman"/>
          <w:b/>
          <w:sz w:val="28"/>
          <w:szCs w:val="28"/>
        </w:rPr>
        <w:t>“</w:t>
      </w:r>
    </w:p>
    <w:p w:rsidR="006D51AA" w:rsidRDefault="006D51AA" w:rsidP="00C14D7E">
      <w:pPr>
        <w:tabs>
          <w:tab w:val="left" w:pos="8283"/>
        </w:tabs>
        <w:spacing w:line="480" w:lineRule="auto"/>
        <w:jc w:val="center"/>
        <w:rPr>
          <w:rFonts w:ascii="Times New Roman" w:hAnsi="Times New Roman" w:cs="Times New Roman"/>
          <w:b/>
          <w:sz w:val="28"/>
          <w:szCs w:val="28"/>
        </w:rPr>
      </w:pPr>
    </w:p>
    <w:p w:rsidR="006D51AA" w:rsidRPr="006D51AA" w:rsidRDefault="006D51AA" w:rsidP="006D51AA">
      <w:pPr>
        <w:tabs>
          <w:tab w:val="left" w:pos="8283"/>
        </w:tabs>
        <w:spacing w:line="480" w:lineRule="auto"/>
        <w:jc w:val="right"/>
        <w:rPr>
          <w:rFonts w:ascii="Times New Roman" w:hAnsi="Times New Roman" w:cs="Times New Roman"/>
          <w:b/>
          <w:color w:val="548DD4" w:themeColor="text2" w:themeTint="99"/>
          <w:sz w:val="52"/>
          <w:szCs w:val="52"/>
        </w:rPr>
      </w:pPr>
      <w:r>
        <w:rPr>
          <w:rFonts w:ascii="Times New Roman" w:hAnsi="Times New Roman" w:cs="Times New Roman"/>
          <w:b/>
          <w:color w:val="548DD4" w:themeColor="text2" w:themeTint="99"/>
          <w:sz w:val="52"/>
          <w:szCs w:val="52"/>
        </w:rPr>
        <w:t>7. LITERATURA</w:t>
      </w:r>
    </w:p>
    <w:p w:rsidR="00817730" w:rsidRDefault="00817730" w:rsidP="009B7B09">
      <w:pPr>
        <w:spacing w:line="360" w:lineRule="auto"/>
        <w:jc w:val="both"/>
        <w:rPr>
          <w:rFonts w:ascii="Times New Roman" w:eastAsia="Times New Roman" w:hAnsi="Times New Roman" w:cs="Times New Roman"/>
          <w:b/>
          <w:sz w:val="28"/>
          <w:szCs w:val="28"/>
        </w:rPr>
      </w:pPr>
    </w:p>
    <w:p w:rsidR="00C14D7E" w:rsidRDefault="00C14D7E"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lastRenderedPageBreak/>
        <w:t>Đ. Šilić, V. Stojković, D. Mikulić, Goriva i maziva, Veleučilište Velika Gorica, Velika Gorica, 2012.</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I. Belošević, Optimiziranje smjesa u proizvodnji dizelskih i benzinskih goriva, Diplomski rad, Fakultet strojarstva i brodogradnje, Zagreb, 2010.</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000000"/>
          <w:sz w:val="24"/>
          <w:szCs w:val="24"/>
        </w:rPr>
        <w:t xml:space="preserve">M. A. G. Trindade, M. V. B. Zanoni, F. M. Matysik, </w:t>
      </w:r>
      <w:r w:rsidRPr="00084DAD">
        <w:rPr>
          <w:rFonts w:ascii="Times New Roman" w:hAnsi="Times New Roman" w:cs="Times New Roman"/>
          <w:sz w:val="24"/>
          <w:szCs w:val="24"/>
        </w:rPr>
        <w:t>Development of an HPLC-UV/Vis method for the determination of dyes in a gasoline sample employing different pre-treatments,</w:t>
      </w:r>
      <w:r w:rsidRPr="00084DAD">
        <w:rPr>
          <w:rFonts w:ascii="Times New Roman" w:hAnsi="Times New Roman" w:cs="Times New Roman"/>
          <w:color w:val="000000"/>
          <w:sz w:val="24"/>
          <w:szCs w:val="24"/>
        </w:rPr>
        <w:t xml:space="preserve"> </w:t>
      </w:r>
      <w:r w:rsidRPr="00084DAD">
        <w:rPr>
          <w:rFonts w:ascii="Times New Roman" w:hAnsi="Times New Roman" w:cs="Times New Roman"/>
          <w:i/>
          <w:color w:val="000000"/>
          <w:sz w:val="24"/>
          <w:szCs w:val="24"/>
        </w:rPr>
        <w:t>Fuel</w:t>
      </w:r>
      <w:r w:rsidRPr="00084DAD">
        <w:rPr>
          <w:rFonts w:ascii="Times New Roman" w:hAnsi="Times New Roman" w:cs="Times New Roman"/>
          <w:color w:val="000000"/>
          <w:sz w:val="24"/>
          <w:szCs w:val="24"/>
        </w:rPr>
        <w:t>, 89(9) (2010) 2463-2467.</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000000" w:themeColor="text1"/>
          <w:sz w:val="24"/>
          <w:szCs w:val="24"/>
        </w:rPr>
        <w:t xml:space="preserve">J. Czarnocka, U. Zborowska, A. Kesik, Dyeing and marking system in European Union and Poland, </w:t>
      </w:r>
      <w:r w:rsidRPr="00084DAD">
        <w:rPr>
          <w:rFonts w:ascii="Times New Roman" w:hAnsi="Times New Roman" w:cs="Times New Roman"/>
          <w:i/>
          <w:color w:val="000000" w:themeColor="text1"/>
          <w:sz w:val="24"/>
          <w:szCs w:val="24"/>
        </w:rPr>
        <w:t>Chemik</w:t>
      </w:r>
      <w:r w:rsidRPr="00084DAD">
        <w:rPr>
          <w:rFonts w:ascii="Times New Roman" w:hAnsi="Times New Roman" w:cs="Times New Roman"/>
          <w:color w:val="000000" w:themeColor="text1"/>
          <w:sz w:val="24"/>
          <w:szCs w:val="24"/>
        </w:rPr>
        <w:t>, 65(3) (2011) 200-203.</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bCs/>
          <w:color w:val="000000" w:themeColor="text1"/>
          <w:sz w:val="24"/>
          <w:szCs w:val="24"/>
        </w:rPr>
        <w:t xml:space="preserve">T. Tomić, N.  Uzorinac Nasipak, Razvoj metode određivanja plave boje u plinskim uljima vezanim sustavom NP-HPLC/DAD, </w:t>
      </w:r>
      <w:r w:rsidRPr="00084DAD">
        <w:rPr>
          <w:rFonts w:ascii="Times New Roman" w:hAnsi="Times New Roman" w:cs="Times New Roman"/>
          <w:bCs/>
          <w:i/>
          <w:color w:val="000000" w:themeColor="text1"/>
          <w:sz w:val="24"/>
          <w:szCs w:val="24"/>
        </w:rPr>
        <w:t>Goriva i maziva</w:t>
      </w:r>
      <w:r w:rsidRPr="00084DAD">
        <w:rPr>
          <w:rFonts w:ascii="Times New Roman" w:hAnsi="Times New Roman" w:cs="Times New Roman"/>
          <w:bCs/>
          <w:color w:val="000000" w:themeColor="text1"/>
          <w:sz w:val="24"/>
          <w:szCs w:val="24"/>
        </w:rPr>
        <w:t>, 54(2) (2015) 94-100.</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Regulation on the application of the excise taxes that applies to blue painted gas oil for the purposes of agriculture, fisheries and aquaculture, and refund of the paid excise taxes: OG 2/16, CROATIAN TAX SYSTEM.</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131413"/>
          <w:sz w:val="24"/>
          <w:szCs w:val="24"/>
        </w:rPr>
        <w:t xml:space="preserve">B. Krakowska,  I. Stanimirova, J. Orzel, M. Daszykowski, I. Grabowski, G. Zaleszczyk, M. Sznajder, Detection of discoloration in diesel fuel based on gas chromatographic fingerprints, </w:t>
      </w:r>
      <w:r w:rsidRPr="00084DAD">
        <w:rPr>
          <w:rFonts w:ascii="Times New Roman" w:hAnsi="Times New Roman" w:cs="Times New Roman"/>
          <w:i/>
          <w:color w:val="131413"/>
          <w:sz w:val="24"/>
          <w:szCs w:val="24"/>
        </w:rPr>
        <w:t>Analytical and Bioanalytical Chemistry</w:t>
      </w:r>
      <w:r w:rsidRPr="00084DAD">
        <w:rPr>
          <w:rFonts w:ascii="Times New Roman" w:hAnsi="Times New Roman" w:cs="Times New Roman"/>
          <w:color w:val="131413"/>
          <w:sz w:val="24"/>
          <w:szCs w:val="24"/>
        </w:rPr>
        <w:t>, 407 (2015) 1159-1170.</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V. J. Barwick, S. L. R. Ellison, M. J. Q. Rafferty, R. S. Gill, The evaluation of measurement uncertainty from method validation studies, </w:t>
      </w:r>
      <w:r w:rsidRPr="00084DAD">
        <w:rPr>
          <w:rFonts w:ascii="Times New Roman" w:hAnsi="Times New Roman" w:cs="Times New Roman"/>
          <w:i/>
          <w:sz w:val="24"/>
          <w:szCs w:val="24"/>
        </w:rPr>
        <w:t>Accreditation and Quality Assurance</w:t>
      </w:r>
      <w:r w:rsidRPr="00084DAD">
        <w:rPr>
          <w:rFonts w:ascii="Times New Roman" w:hAnsi="Times New Roman" w:cs="Times New Roman"/>
          <w:sz w:val="24"/>
          <w:szCs w:val="24"/>
        </w:rPr>
        <w:t>, 5(3) (2000) 104–113.</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E. M. May, D. C. Hunt, D. G. Holcombe, Method for the determination of the marker and dye in heavy fuel oils, </w:t>
      </w:r>
      <w:r w:rsidRPr="00084DAD">
        <w:rPr>
          <w:rFonts w:ascii="Times New Roman" w:hAnsi="Times New Roman" w:cs="Times New Roman"/>
          <w:i/>
          <w:sz w:val="24"/>
          <w:szCs w:val="24"/>
        </w:rPr>
        <w:t>Analyst,</w:t>
      </w:r>
      <w:r w:rsidRPr="00084DAD">
        <w:rPr>
          <w:rFonts w:ascii="Times New Roman" w:hAnsi="Times New Roman" w:cs="Times New Roman"/>
          <w:sz w:val="24"/>
          <w:szCs w:val="24"/>
        </w:rPr>
        <w:t xml:space="preserve"> 111 (1986) 993–995.</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DIN 51426:2011, Testing of fuel oil - Spectrophotometric determination of the red dye content in domestic fuel oil</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M. A. G. Trindade, V. S. Ferreira, M. V. B. Zanoni, A square-wave voltammetric method for analysing the colour marker quinizairine in petrol and diesel fuels</w:t>
      </w:r>
      <w:r w:rsidRPr="00084DAD">
        <w:rPr>
          <w:rFonts w:ascii="Times New Roman" w:hAnsi="Times New Roman" w:cs="Times New Roman"/>
          <w:color w:val="000000"/>
          <w:sz w:val="24"/>
          <w:szCs w:val="24"/>
        </w:rPr>
        <w:t>,</w:t>
      </w:r>
      <w:r w:rsidRPr="00084DAD">
        <w:rPr>
          <w:rFonts w:ascii="Times New Roman" w:hAnsi="Times New Roman" w:cs="Times New Roman"/>
          <w:sz w:val="24"/>
          <w:szCs w:val="24"/>
        </w:rPr>
        <w:t xml:space="preserve"> </w:t>
      </w:r>
      <w:r w:rsidRPr="00084DAD">
        <w:rPr>
          <w:rFonts w:ascii="Times New Roman" w:hAnsi="Times New Roman" w:cs="Times New Roman"/>
          <w:i/>
          <w:sz w:val="24"/>
          <w:szCs w:val="24"/>
        </w:rPr>
        <w:t>Dyes and Pigments</w:t>
      </w:r>
      <w:r w:rsidRPr="00084DAD">
        <w:rPr>
          <w:rFonts w:ascii="Times New Roman" w:hAnsi="Times New Roman" w:cs="Times New Roman"/>
          <w:sz w:val="24"/>
          <w:szCs w:val="24"/>
        </w:rPr>
        <w:t xml:space="preserve"> 74 (2007) 566 – 571.</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M. A. G. Trindade, M. V. B. Zanoni, </w:t>
      </w:r>
      <w:r w:rsidRPr="00084DAD">
        <w:rPr>
          <w:rFonts w:ascii="Times New Roman" w:hAnsi="Times New Roman" w:cs="Times New Roman"/>
          <w:color w:val="000000"/>
          <w:sz w:val="24"/>
          <w:szCs w:val="24"/>
        </w:rPr>
        <w:t>Square-wave voltammetry applied to the analysis of the dye marker, Solvent Blue 14, in kerosene and fuel alcohol,</w:t>
      </w:r>
      <w:r w:rsidRPr="00084DAD">
        <w:rPr>
          <w:rFonts w:ascii="Times New Roman" w:hAnsi="Times New Roman" w:cs="Times New Roman"/>
          <w:sz w:val="24"/>
          <w:szCs w:val="24"/>
        </w:rPr>
        <w:t xml:space="preserve"> </w:t>
      </w:r>
      <w:r w:rsidRPr="00084DAD">
        <w:rPr>
          <w:rFonts w:ascii="Times New Roman" w:hAnsi="Times New Roman" w:cs="Times New Roman"/>
          <w:i/>
          <w:sz w:val="24"/>
          <w:szCs w:val="24"/>
        </w:rPr>
        <w:t>Electroanalysis</w:t>
      </w:r>
      <w:r w:rsidRPr="00084DAD">
        <w:rPr>
          <w:rFonts w:ascii="Times New Roman" w:hAnsi="Times New Roman" w:cs="Times New Roman"/>
          <w:sz w:val="24"/>
          <w:szCs w:val="24"/>
        </w:rPr>
        <w:t xml:space="preserve"> 19 (18) (2007) 1901-1907.</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M. A. G. Trindade, M. V. B. Zanoni, F. M. Matysik, Sensitive determination of water insoluble dyes used as marking of commercial petroleum products using HPLC with electrochemical detection, </w:t>
      </w:r>
      <w:r w:rsidRPr="00084DAD">
        <w:rPr>
          <w:rFonts w:ascii="Times New Roman" w:hAnsi="Times New Roman" w:cs="Times New Roman"/>
          <w:i/>
          <w:sz w:val="24"/>
          <w:szCs w:val="24"/>
        </w:rPr>
        <w:t>Electroanalysis</w:t>
      </w:r>
      <w:r w:rsidRPr="00084DAD">
        <w:rPr>
          <w:rFonts w:ascii="Times New Roman" w:hAnsi="Times New Roman" w:cs="Times New Roman"/>
          <w:sz w:val="24"/>
          <w:szCs w:val="24"/>
        </w:rPr>
        <w:t xml:space="preserve"> 22 (2010) 955 – 962.</w:t>
      </w:r>
    </w:p>
    <w:p w:rsidR="00520A6D" w:rsidRPr="00084DAD" w:rsidRDefault="00520A6D" w:rsidP="00520A6D">
      <w:pPr>
        <w:pStyle w:val="ListParagraph"/>
        <w:numPr>
          <w:ilvl w:val="0"/>
          <w:numId w:val="42"/>
        </w:numPr>
        <w:spacing w:after="120" w:line="360" w:lineRule="auto"/>
        <w:jc w:val="both"/>
        <w:rPr>
          <w:rFonts w:ascii="Times New Roman" w:hAnsi="Times New Roman" w:cs="Times New Roman"/>
          <w:sz w:val="24"/>
          <w:szCs w:val="24"/>
        </w:rPr>
      </w:pPr>
      <w:r w:rsidRPr="00084DAD">
        <w:rPr>
          <w:rFonts w:ascii="Times New Roman" w:hAnsi="Times New Roman" w:cs="Times New Roman"/>
          <w:sz w:val="24"/>
          <w:szCs w:val="24"/>
        </w:rPr>
        <w:lastRenderedPageBreak/>
        <w:t xml:space="preserve">D. C. Romanini, M. A. G. Trindade, M. V. B. Zanoni, </w:t>
      </w:r>
      <w:r w:rsidRPr="00084DAD">
        <w:rPr>
          <w:rFonts w:ascii="Times New Roman" w:hAnsi="Times New Roman" w:cs="Times New Roman"/>
          <w:color w:val="000000"/>
          <w:sz w:val="24"/>
          <w:szCs w:val="24"/>
        </w:rPr>
        <w:t>A simple electroanalytical method for the analysis of the dye solvent orange 7 in fuel ethanol,</w:t>
      </w:r>
      <w:r w:rsidRPr="00084DAD">
        <w:rPr>
          <w:rFonts w:ascii="Times New Roman" w:hAnsi="Times New Roman" w:cs="Times New Roman"/>
          <w:sz w:val="24"/>
          <w:szCs w:val="24"/>
        </w:rPr>
        <w:t xml:space="preserve"> </w:t>
      </w:r>
      <w:r w:rsidRPr="00084DAD">
        <w:rPr>
          <w:rFonts w:ascii="Times New Roman" w:hAnsi="Times New Roman" w:cs="Times New Roman"/>
          <w:i/>
          <w:sz w:val="24"/>
          <w:szCs w:val="24"/>
        </w:rPr>
        <w:t>Fuel</w:t>
      </w:r>
      <w:r w:rsidRPr="00084DAD">
        <w:rPr>
          <w:rFonts w:ascii="Times New Roman" w:hAnsi="Times New Roman" w:cs="Times New Roman"/>
          <w:sz w:val="24"/>
          <w:szCs w:val="24"/>
        </w:rPr>
        <w:t xml:space="preserve"> 88 (2009) 105–109.</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N. Štrumberger, Tehnologija materijala, Fakultet prometnih znanosti, Zagreb, 1996.</w:t>
      </w:r>
    </w:p>
    <w:p w:rsidR="00520A6D" w:rsidRPr="00084DAD" w:rsidRDefault="00520A6D" w:rsidP="00492494">
      <w:pPr>
        <w:pStyle w:val="ListParagraph"/>
        <w:numPr>
          <w:ilvl w:val="0"/>
          <w:numId w:val="42"/>
        </w:numPr>
        <w:spacing w:line="360" w:lineRule="auto"/>
        <w:rPr>
          <w:rFonts w:ascii="Times New Roman" w:hAnsi="Times New Roman" w:cs="Times New Roman"/>
          <w:sz w:val="24"/>
          <w:szCs w:val="24"/>
        </w:rPr>
      </w:pPr>
      <w:r w:rsidRPr="00084DAD">
        <w:rPr>
          <w:rFonts w:ascii="Times New Roman" w:hAnsi="Times New Roman" w:cs="Times New Roman"/>
          <w:sz w:val="24"/>
          <w:szCs w:val="24"/>
        </w:rPr>
        <w:t xml:space="preserve">Dostupno na Google: </w:t>
      </w:r>
      <w:hyperlink r:id="rId66" w:history="1">
        <w:r w:rsidRPr="00084DAD">
          <w:rPr>
            <w:rStyle w:val="Hyperlink"/>
            <w:rFonts w:ascii="Times New Roman" w:hAnsi="Times New Roman" w:cs="Times New Roman"/>
            <w:sz w:val="24"/>
            <w:szCs w:val="24"/>
          </w:rPr>
          <w:t>https://matrixworldhr.files.wordpress.com/2012/03/deep-horizon-oil-spill_33114_600x450.jpg</w:t>
        </w:r>
      </w:hyperlink>
      <w:r w:rsidRPr="00084DAD">
        <w:rPr>
          <w:rFonts w:ascii="Times New Roman" w:hAnsi="Times New Roman" w:cs="Times New Roman"/>
          <w:sz w:val="24"/>
          <w:szCs w:val="24"/>
        </w:rPr>
        <w:t>, 29. ožujka 2016.</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E. Cerić, Nafta – proizvodi i procesi, Kigen d.o.o., Zagreb, 2006.</w:t>
      </w:r>
    </w:p>
    <w:p w:rsidR="00520A6D" w:rsidRPr="00084DAD" w:rsidRDefault="00520A6D" w:rsidP="00520A6D">
      <w:pPr>
        <w:pStyle w:val="ListParagraph"/>
        <w:numPr>
          <w:ilvl w:val="0"/>
          <w:numId w:val="42"/>
        </w:numPr>
        <w:spacing w:after="120" w:line="360" w:lineRule="auto"/>
        <w:jc w:val="both"/>
        <w:rPr>
          <w:rStyle w:val="Hyperlink"/>
          <w:rFonts w:ascii="Times New Roman" w:hAnsi="Times New Roman" w:cs="Times New Roman"/>
          <w:color w:val="000000" w:themeColor="text1"/>
          <w:sz w:val="24"/>
          <w:szCs w:val="24"/>
        </w:rPr>
      </w:pPr>
      <w:r w:rsidRPr="00084DAD">
        <w:rPr>
          <w:rFonts w:ascii="Times New Roman" w:hAnsi="Times New Roman" w:cs="Times New Roman"/>
          <w:sz w:val="24"/>
          <w:szCs w:val="24"/>
        </w:rPr>
        <w:t xml:space="preserve">Dostupno na: </w:t>
      </w:r>
      <w:hyperlink r:id="rId67" w:history="1">
        <w:r w:rsidRPr="00084DAD">
          <w:rPr>
            <w:rStyle w:val="Hyperlink"/>
            <w:rFonts w:ascii="Times New Roman" w:hAnsi="Times New Roman" w:cs="Times New Roman"/>
            <w:sz w:val="24"/>
            <w:szCs w:val="24"/>
          </w:rPr>
          <w:t>http://www.izvorienergije.com/nafta.html</w:t>
        </w:r>
      </w:hyperlink>
      <w:r w:rsidRPr="00084DAD">
        <w:rPr>
          <w:rStyle w:val="Hyperlink"/>
          <w:rFonts w:ascii="Times New Roman" w:hAnsi="Times New Roman" w:cs="Times New Roman"/>
          <w:sz w:val="24"/>
          <w:szCs w:val="24"/>
        </w:rPr>
        <w:t xml:space="preserve">, </w:t>
      </w:r>
      <w:r w:rsidRPr="00084DAD">
        <w:rPr>
          <w:rStyle w:val="Hyperlink"/>
          <w:rFonts w:ascii="Times New Roman" w:hAnsi="Times New Roman" w:cs="Times New Roman"/>
          <w:color w:val="000000" w:themeColor="text1"/>
          <w:sz w:val="24"/>
          <w:szCs w:val="24"/>
          <w:u w:val="none"/>
        </w:rPr>
        <w:t>4. travanj 2016.</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000000" w:themeColor="text1"/>
          <w:sz w:val="24"/>
          <w:szCs w:val="24"/>
        </w:rPr>
        <w:t>N. Ribarić, I. Futivić, N. Sakač, Kemija 4, udžbenik za četvrti razred gimnazije, Zagreb, izdavač ALFA d.d., 2015.</w:t>
      </w:r>
    </w:p>
    <w:p w:rsidR="00520A6D" w:rsidRPr="00084DAD" w:rsidRDefault="00520A6D" w:rsidP="00520A6D">
      <w:pPr>
        <w:pStyle w:val="ListParagraph"/>
        <w:numPr>
          <w:ilvl w:val="0"/>
          <w:numId w:val="42"/>
        </w:numPr>
        <w:spacing w:line="360" w:lineRule="auto"/>
        <w:jc w:val="both"/>
        <w:rPr>
          <w:rFonts w:ascii="Times New Roman" w:hAnsi="Times New Roman" w:cs="Times New Roman"/>
          <w:color w:val="000000" w:themeColor="text1"/>
          <w:sz w:val="24"/>
          <w:szCs w:val="24"/>
        </w:rPr>
      </w:pPr>
      <w:r w:rsidRPr="00084DAD">
        <w:rPr>
          <w:rFonts w:ascii="Times New Roman" w:hAnsi="Times New Roman" w:cs="Times New Roman"/>
          <w:color w:val="000000" w:themeColor="text1"/>
          <w:sz w:val="24"/>
          <w:szCs w:val="24"/>
        </w:rPr>
        <w:t>K. Sertić-Bionda, Naftno–petrokemijski proizvodi, Predavanja, Fakultet kemijskog inženjerstva i tehnologije, Zagreb, 2015.</w:t>
      </w:r>
    </w:p>
    <w:p w:rsidR="00520A6D" w:rsidRPr="00084DAD" w:rsidRDefault="00C97B4E" w:rsidP="00520A6D">
      <w:pPr>
        <w:pStyle w:val="ListParagraph"/>
        <w:numPr>
          <w:ilvl w:val="0"/>
          <w:numId w:val="4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 </w:t>
      </w:r>
      <w:r w:rsidR="00520A6D" w:rsidRPr="00084DAD">
        <w:rPr>
          <w:rFonts w:ascii="Times New Roman" w:hAnsi="Times New Roman" w:cs="Times New Roman"/>
          <w:color w:val="000000" w:themeColor="text1"/>
          <w:sz w:val="24"/>
          <w:szCs w:val="24"/>
        </w:rPr>
        <w:t>Sertić-Bionda, Procesi prerade nafte, Interna skripta, Fakultet kemijskog inženjerstva i tehnologije, Zagreb, 2006.</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Z. Janović, Naftni i petrokemijski procesi i prizvodi, Hrvatsko društvo za goriva i maziva, Zagreb, 2005.</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Dostupno na Google: </w:t>
      </w:r>
      <w:hyperlink r:id="rId68" w:history="1">
        <w:r w:rsidRPr="00084DAD">
          <w:rPr>
            <w:rStyle w:val="Hyperlink"/>
            <w:rFonts w:ascii="Times New Roman" w:hAnsi="Times New Roman" w:cs="Times New Roman"/>
            <w:sz w:val="24"/>
            <w:szCs w:val="24"/>
          </w:rPr>
          <w:t>http://www.ina.hr/default.aspx?id=7859</w:t>
        </w:r>
      </w:hyperlink>
      <w:r w:rsidRPr="00084DAD">
        <w:rPr>
          <w:rFonts w:ascii="Times New Roman" w:hAnsi="Times New Roman" w:cs="Times New Roman"/>
          <w:sz w:val="24"/>
          <w:szCs w:val="24"/>
        </w:rPr>
        <w:t>, 29. ožujak 2016.</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bCs/>
          <w:color w:val="000000"/>
          <w:sz w:val="24"/>
          <w:szCs w:val="24"/>
        </w:rPr>
        <w:t>A. Perez, T. P. J. Linsinger, The certification of the cold filter plugging point (CFPP)</w:t>
      </w:r>
      <w:r w:rsidRPr="00084DAD">
        <w:rPr>
          <w:rFonts w:ascii="Times New Roman" w:hAnsi="Times New Roman" w:cs="Times New Roman"/>
          <w:color w:val="000000"/>
          <w:sz w:val="24"/>
          <w:szCs w:val="24"/>
        </w:rPr>
        <w:t xml:space="preserve"> </w:t>
      </w:r>
      <w:r w:rsidRPr="00084DAD">
        <w:rPr>
          <w:rFonts w:ascii="Times New Roman" w:hAnsi="Times New Roman" w:cs="Times New Roman"/>
          <w:bCs/>
          <w:color w:val="000000"/>
          <w:sz w:val="24"/>
          <w:szCs w:val="24"/>
        </w:rPr>
        <w:t>and the cloud point (CP) in biodiesel from rapeseed:</w:t>
      </w:r>
      <w:r w:rsidRPr="00084DAD">
        <w:rPr>
          <w:rFonts w:ascii="Times New Roman" w:hAnsi="Times New Roman" w:cs="Times New Roman"/>
          <w:color w:val="000000"/>
          <w:sz w:val="24"/>
          <w:szCs w:val="24"/>
        </w:rPr>
        <w:t xml:space="preserve"> </w:t>
      </w:r>
      <w:r w:rsidRPr="00084DAD">
        <w:rPr>
          <w:rFonts w:ascii="Times New Roman" w:hAnsi="Times New Roman" w:cs="Times New Roman"/>
          <w:bCs/>
          <w:color w:val="000000"/>
          <w:sz w:val="24"/>
          <w:szCs w:val="24"/>
        </w:rPr>
        <w:t>ERM</w:t>
      </w:r>
      <w:r w:rsidRPr="00084DAD">
        <w:rPr>
          <w:rFonts w:ascii="Times New Roman" w:hAnsi="Times New Roman" w:cs="Times New Roman"/>
          <w:bCs/>
          <w:color w:val="000000"/>
          <w:sz w:val="24"/>
          <w:szCs w:val="24"/>
          <w:vertAlign w:val="superscript"/>
        </w:rPr>
        <w:t>®</w:t>
      </w:r>
      <w:r w:rsidRPr="00084DAD">
        <w:rPr>
          <w:rFonts w:ascii="Times New Roman" w:hAnsi="Times New Roman" w:cs="Times New Roman"/>
          <w:bCs/>
          <w:color w:val="000000"/>
          <w:sz w:val="24"/>
          <w:szCs w:val="24"/>
        </w:rPr>
        <w:t>-EF002, Certification report,</w:t>
      </w:r>
      <w:r w:rsidRPr="00084DAD">
        <w:rPr>
          <w:rFonts w:ascii="Times New Roman" w:hAnsi="Times New Roman" w:cs="Times New Roman"/>
          <w:color w:val="000000"/>
          <w:sz w:val="24"/>
          <w:szCs w:val="24"/>
        </w:rPr>
        <w:t xml:space="preserve"> European Commission, Joint Research Centre Institute for Reference Materials and Measurements (IRMM) Geel, Belgium, 2016.</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iCs/>
          <w:color w:val="000000"/>
          <w:sz w:val="24"/>
          <w:szCs w:val="24"/>
        </w:rPr>
        <w:t xml:space="preserve">D. Bratsky, D. Stach, </w:t>
      </w:r>
      <w:r w:rsidRPr="00084DAD">
        <w:rPr>
          <w:rFonts w:ascii="Times New Roman" w:hAnsi="Times New Roman" w:cs="Times New Roman"/>
          <w:bCs/>
          <w:color w:val="000000"/>
          <w:sz w:val="24"/>
          <w:szCs w:val="24"/>
        </w:rPr>
        <w:t>Uloga aditiva u poboljšanju svojstava</w:t>
      </w:r>
      <w:r w:rsidRPr="00084DAD">
        <w:rPr>
          <w:rFonts w:ascii="Times New Roman" w:hAnsi="Times New Roman" w:cs="Times New Roman"/>
          <w:color w:val="000000"/>
          <w:sz w:val="24"/>
          <w:szCs w:val="24"/>
        </w:rPr>
        <w:t xml:space="preserve"> </w:t>
      </w:r>
      <w:r w:rsidRPr="00084DAD">
        <w:rPr>
          <w:rFonts w:ascii="Times New Roman" w:hAnsi="Times New Roman" w:cs="Times New Roman"/>
          <w:bCs/>
          <w:color w:val="000000"/>
          <w:sz w:val="24"/>
          <w:szCs w:val="24"/>
        </w:rPr>
        <w:t>dizelskih goriva, G</w:t>
      </w:r>
      <w:r w:rsidRPr="00084DAD">
        <w:rPr>
          <w:rFonts w:ascii="Times New Roman" w:hAnsi="Times New Roman" w:cs="Times New Roman"/>
          <w:bCs/>
          <w:i/>
          <w:iCs/>
          <w:color w:val="000000"/>
          <w:sz w:val="24"/>
          <w:szCs w:val="24"/>
        </w:rPr>
        <w:t>oriva i maziva</w:t>
      </w:r>
      <w:r w:rsidRPr="00084DAD">
        <w:rPr>
          <w:rFonts w:ascii="Times New Roman" w:hAnsi="Times New Roman" w:cs="Times New Roman"/>
          <w:color w:val="000000"/>
          <w:sz w:val="24"/>
          <w:szCs w:val="24"/>
        </w:rPr>
        <w:t>, 46(1) (2007) 57-78.</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000000"/>
          <w:sz w:val="24"/>
          <w:szCs w:val="24"/>
        </w:rPr>
        <w:t>V. Medica, Svojstva tvari i goriva, Motori, 5. predavanje, Zavod za tehničku termodinamiku i energetiku, Tehnički fakultet, Rijeka, 2011.</w:t>
      </w:r>
    </w:p>
    <w:p w:rsidR="00520A6D" w:rsidRPr="00084DAD" w:rsidRDefault="00520A6D" w:rsidP="00520A6D">
      <w:pPr>
        <w:pStyle w:val="ListParagraph"/>
        <w:numPr>
          <w:ilvl w:val="0"/>
          <w:numId w:val="42"/>
        </w:numPr>
        <w:spacing w:line="360" w:lineRule="auto"/>
        <w:rPr>
          <w:rFonts w:ascii="Times New Roman" w:hAnsi="Times New Roman" w:cs="Times New Roman"/>
          <w:sz w:val="24"/>
          <w:szCs w:val="24"/>
        </w:rPr>
      </w:pPr>
      <w:r w:rsidRPr="00084DAD">
        <w:rPr>
          <w:rFonts w:ascii="Times New Roman" w:hAnsi="Times New Roman" w:cs="Times New Roman"/>
          <w:sz w:val="24"/>
          <w:szCs w:val="24"/>
        </w:rPr>
        <w:t>Dostupno na Google:</w:t>
      </w:r>
      <w:r>
        <w:rPr>
          <w:rFonts w:ascii="Times New Roman" w:hAnsi="Times New Roman" w:cs="Times New Roman"/>
          <w:sz w:val="24"/>
          <w:szCs w:val="24"/>
        </w:rPr>
        <w:t xml:space="preserve"> </w:t>
      </w:r>
      <w:hyperlink r:id="rId69" w:history="1">
        <w:r w:rsidRPr="00084DAD">
          <w:rPr>
            <w:rStyle w:val="Hyperlink"/>
            <w:rFonts w:ascii="Times New Roman" w:hAnsi="Times New Roman" w:cs="Times New Roman"/>
            <w:sz w:val="24"/>
            <w:szCs w:val="24"/>
          </w:rPr>
          <w:t>http://www2.autoportal.hr/200804292165/Nove tehnologije/Pokazuje-sposobnost-samozapaljenja-veai-CB-ima-veau-otpornost-na detonacije/menu-id-72.html</w:t>
        </w:r>
      </w:hyperlink>
      <w:r w:rsidRPr="00084DAD">
        <w:rPr>
          <w:rFonts w:ascii="Times New Roman" w:hAnsi="Times New Roman" w:cs="Times New Roman"/>
          <w:sz w:val="24"/>
          <w:szCs w:val="24"/>
        </w:rPr>
        <w:t>, 20.veljače 2017.</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M. Budiša, </w:t>
      </w:r>
      <w:r w:rsidRPr="00084DAD">
        <w:rPr>
          <w:rFonts w:ascii="Times New Roman" w:hAnsi="Times New Roman" w:cs="Times New Roman"/>
          <w:color w:val="000000"/>
          <w:sz w:val="24"/>
          <w:szCs w:val="24"/>
        </w:rPr>
        <w:t>Tehničko - tehnološko rješenje postojećeg postrojenja INA - industrija nafte d.d. Rafinerija nafte Rijeka, Rješenje ministarstva zaštite okoliša i prirode za obavljanje stručnih poslova zaštite okoliša, Zagreb, 2013.</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I. Šepić, S. Barić, S. Jakovac Šepić, Proizvodnja benzina i dizelskih goriva po europskim normama sa sadašnjim tehnološkim mogućnostima u rafineriji nafte Rijeka, 42(2) (2003) 117-137.</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lastRenderedPageBreak/>
        <w:t xml:space="preserve">Dostupno na Google: </w:t>
      </w:r>
      <w:hyperlink r:id="rId70" w:history="1">
        <w:r w:rsidRPr="00084DAD">
          <w:rPr>
            <w:rStyle w:val="Hyperlink"/>
            <w:rFonts w:ascii="Times New Roman" w:hAnsi="Times New Roman" w:cs="Times New Roman"/>
            <w:sz w:val="24"/>
            <w:szCs w:val="24"/>
          </w:rPr>
          <w:t>http://www.crodux-derivati.hr/kvaliteta-goriva/</w:t>
        </w:r>
      </w:hyperlink>
      <w:r w:rsidR="007E5A6B">
        <w:rPr>
          <w:rFonts w:ascii="Times New Roman" w:hAnsi="Times New Roman" w:cs="Times New Roman"/>
          <w:sz w:val="24"/>
          <w:szCs w:val="24"/>
        </w:rPr>
        <w:t xml:space="preserve">, </w:t>
      </w:r>
      <w:r w:rsidRPr="00084DAD">
        <w:rPr>
          <w:rFonts w:ascii="Times New Roman" w:hAnsi="Times New Roman" w:cs="Times New Roman"/>
          <w:sz w:val="24"/>
          <w:szCs w:val="24"/>
        </w:rPr>
        <w:t>13. veljače 2017.</w:t>
      </w:r>
    </w:p>
    <w:p w:rsidR="00520A6D" w:rsidRPr="00084DAD" w:rsidRDefault="00520A6D" w:rsidP="00520A6D">
      <w:pPr>
        <w:pStyle w:val="ListParagraph"/>
        <w:numPr>
          <w:ilvl w:val="0"/>
          <w:numId w:val="42"/>
        </w:numPr>
        <w:spacing w:line="360" w:lineRule="auto"/>
        <w:jc w:val="both"/>
        <w:rPr>
          <w:rStyle w:val="Hyperlink"/>
          <w:rFonts w:ascii="Times New Roman" w:hAnsi="Times New Roman" w:cs="Times New Roman"/>
          <w:color w:val="auto"/>
          <w:sz w:val="24"/>
          <w:szCs w:val="24"/>
        </w:rPr>
      </w:pPr>
      <w:r w:rsidRPr="00084DAD">
        <w:rPr>
          <w:rFonts w:ascii="Times New Roman" w:hAnsi="Times New Roman" w:cs="Times New Roman"/>
          <w:color w:val="000000" w:themeColor="text1"/>
          <w:sz w:val="24"/>
          <w:szCs w:val="24"/>
        </w:rPr>
        <w:t xml:space="preserve">Euromarker dye, </w:t>
      </w:r>
      <w:r w:rsidRPr="00084DAD">
        <w:rPr>
          <w:rFonts w:ascii="Times New Roman" w:hAnsi="Times New Roman" w:cs="Times New Roman"/>
          <w:bCs/>
          <w:color w:val="000000" w:themeColor="text1"/>
          <w:sz w:val="24"/>
          <w:szCs w:val="24"/>
        </w:rPr>
        <w:t>Jones Environmental Laboratory</w:t>
      </w:r>
      <w:r w:rsidRPr="00084DAD">
        <w:rPr>
          <w:rFonts w:ascii="Times New Roman" w:hAnsi="Times New Roman" w:cs="Times New Roman"/>
          <w:color w:val="000000" w:themeColor="text1"/>
          <w:sz w:val="24"/>
          <w:szCs w:val="24"/>
        </w:rPr>
        <w:t xml:space="preserve">, Unit 3 Deeside Point, Zone 3 Deeside Industrial Park, Deeside, CH5 2UA, </w:t>
      </w:r>
      <w:hyperlink r:id="rId71" w:history="1">
        <w:r w:rsidRPr="00084DAD">
          <w:rPr>
            <w:rStyle w:val="Hyperlink"/>
            <w:rFonts w:ascii="Times New Roman" w:hAnsi="Times New Roman" w:cs="Times New Roman"/>
            <w:color w:val="000000" w:themeColor="text1"/>
            <w:sz w:val="24"/>
            <w:szCs w:val="24"/>
          </w:rPr>
          <w:t>www.jones-environmental.com</w:t>
        </w:r>
      </w:hyperlink>
      <w:r w:rsidRPr="00084DAD">
        <w:rPr>
          <w:rStyle w:val="Hyperlink"/>
          <w:rFonts w:ascii="Times New Roman" w:hAnsi="Times New Roman" w:cs="Times New Roman"/>
          <w:color w:val="000000" w:themeColor="text1"/>
          <w:sz w:val="24"/>
          <w:szCs w:val="24"/>
        </w:rPr>
        <w:t>.</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 xml:space="preserve">Dostupno na Google: </w:t>
      </w:r>
      <w:hyperlink r:id="rId72" w:history="1">
        <w:r w:rsidRPr="00084DAD">
          <w:rPr>
            <w:rStyle w:val="Hyperlink"/>
            <w:rFonts w:ascii="Times New Roman" w:hAnsi="Times New Roman" w:cs="Times New Roman"/>
            <w:sz w:val="24"/>
            <w:szCs w:val="24"/>
          </w:rPr>
          <w:t>http://gorivo.etradex.hr/proizvodi/plavi-dizel/</w:t>
        </w:r>
      </w:hyperlink>
      <w:r w:rsidRPr="00084DAD">
        <w:rPr>
          <w:rFonts w:ascii="Times New Roman" w:hAnsi="Times New Roman" w:cs="Times New Roman"/>
          <w:sz w:val="24"/>
          <w:szCs w:val="24"/>
        </w:rPr>
        <w:t>, 13. veljače 2017.</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color w:val="000000"/>
          <w:sz w:val="24"/>
          <w:szCs w:val="24"/>
        </w:rPr>
        <w:t>A. Sander, Sustavi jediničnih operacija, Predavanja, Fakultet kemijskog inženjerstva i tehnologije, Sveučilište u Zagrebu, Zagreb, 2014.</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color w:val="000000"/>
          <w:sz w:val="24"/>
          <w:szCs w:val="24"/>
        </w:rPr>
        <w:t>D. E. Raynie: Extraction, The Procter &amp; Gamble Company, Cincinnati, OH, USA, Academic Press (2000), str. 118.</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M. Kaštelan–Macan, Kemijska analiza u sustavu kvalitete, Školska knjiga, Zagreb, 2003.</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color w:val="000000"/>
          <w:sz w:val="24"/>
          <w:szCs w:val="24"/>
        </w:rPr>
        <w:t>D. Ašperger, Upravljane kvalitetom, Predavanja, Fakultet kemijskog inženjerstva i tehnologije, Sveučilište u Zagrebu, 2017.</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color w:val="000000"/>
          <w:sz w:val="24"/>
          <w:szCs w:val="24"/>
        </w:rPr>
        <w:t>M. Periša, Kromatografsko određiv</w:t>
      </w:r>
      <w:r w:rsidR="00737784">
        <w:rPr>
          <w:rFonts w:ascii="Times New Roman" w:hAnsi="Times New Roman" w:cs="Times New Roman"/>
          <w:color w:val="000000"/>
          <w:sz w:val="24"/>
          <w:szCs w:val="24"/>
        </w:rPr>
        <w:t>anje fotorazgradni</w:t>
      </w:r>
      <w:r w:rsidRPr="00084DAD">
        <w:rPr>
          <w:rFonts w:ascii="Times New Roman" w:hAnsi="Times New Roman" w:cs="Times New Roman"/>
          <w:color w:val="000000"/>
          <w:sz w:val="24"/>
          <w:szCs w:val="24"/>
        </w:rPr>
        <w:t>h produkata farmaceutika u okolišu, Fakultet kemijskog inženjerstva i tehnologije, Sveučilište u Zagrebu, Doktorski rad, Zagreb, 2015.</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color w:val="000000"/>
          <w:sz w:val="24"/>
          <w:szCs w:val="24"/>
        </w:rPr>
        <w:t>J. R. Dean, Extraction techniques in analytical sciences, Wiley, Chichester, Velika Britanija, 2009, str. 49-53.</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I. Kaselj, Ekstrakcija farmaceutika iz sedimenata ultrazvukom, Završni rad, Fakultet kemijskog inženjerstva i tehnologije, Sveučilište u Zagrebu, 2012.</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P. Lucci, D. Pacetti, O. Núñez, N.G. Frega, Current trends in sample treatment techniques for environmental and food analysis, u: Chromatography - The most versatile method of chemical analysis, ur. L. de Azevedo Calderon, Intech, 2012., str. 127-164.</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color w:val="000000"/>
          <w:sz w:val="24"/>
          <w:szCs w:val="24"/>
        </w:rPr>
        <w:t>I. Đurić, I</w:t>
      </w:r>
      <w:r w:rsidRPr="00084DAD">
        <w:rPr>
          <w:rFonts w:ascii="Times New Roman" w:hAnsi="Times New Roman" w:cs="Times New Roman"/>
          <w:bCs/>
          <w:iCs/>
          <w:color w:val="000000" w:themeColor="text1"/>
          <w:sz w:val="24"/>
          <w:szCs w:val="24"/>
        </w:rPr>
        <w:t>zbor nepokretne faze za određivanje veterinarskih</w:t>
      </w:r>
      <w:r w:rsidRPr="00084DAD">
        <w:rPr>
          <w:rFonts w:ascii="Times New Roman" w:hAnsi="Times New Roman" w:cs="Times New Roman"/>
          <w:color w:val="000000" w:themeColor="text1"/>
          <w:sz w:val="24"/>
          <w:szCs w:val="24"/>
        </w:rPr>
        <w:t xml:space="preserve"> </w:t>
      </w:r>
      <w:r w:rsidRPr="00084DAD">
        <w:rPr>
          <w:rFonts w:ascii="Times New Roman" w:hAnsi="Times New Roman" w:cs="Times New Roman"/>
          <w:bCs/>
          <w:iCs/>
          <w:color w:val="000000" w:themeColor="text1"/>
          <w:sz w:val="24"/>
          <w:szCs w:val="24"/>
        </w:rPr>
        <w:t>farmaceutika HPLC-DAD metodom, Fakultet kemijskog inženjerstva i tehnologije, Sveučilište u Zagrebu, Znanstveni rad, Zagreb, 2010.</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 xml:space="preserve">S. Babić, Kemijska analiza materijala, Predavanja, Fakultet kemijskog inženjerstva i tehnologije, Zagreb, 2011. </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D. A. Skoog, D. M. West, F. J. Hollar, Osnove analitičke kemije, Školska knjiga, Zagreb, 2003.</w:t>
      </w:r>
    </w:p>
    <w:p w:rsidR="00520A6D" w:rsidRPr="00084DAD" w:rsidRDefault="00520A6D" w:rsidP="00520A6D">
      <w:pPr>
        <w:pStyle w:val="ListParagraph"/>
        <w:numPr>
          <w:ilvl w:val="0"/>
          <w:numId w:val="42"/>
        </w:numPr>
        <w:spacing w:line="360" w:lineRule="auto"/>
        <w:jc w:val="both"/>
        <w:rPr>
          <w:rFonts w:ascii="Times New Roman" w:hAnsi="Times New Roman" w:cs="Times New Roman"/>
          <w:sz w:val="24"/>
          <w:szCs w:val="24"/>
        </w:rPr>
      </w:pPr>
      <w:r w:rsidRPr="00084DAD">
        <w:rPr>
          <w:rFonts w:ascii="Times New Roman" w:hAnsi="Times New Roman" w:cs="Times New Roman"/>
          <w:sz w:val="24"/>
          <w:szCs w:val="24"/>
        </w:rPr>
        <w:t>M. Kaštelan–Macan, Enciklopedijski rječnik analitičkog nazivlja, Fakultet kemijskog inženjerstva i tehnologije Sveučilišta u Zagrebu i Mentor d.o.o., Zagreb, 2014.</w:t>
      </w:r>
    </w:p>
    <w:p w:rsidR="00520A6D" w:rsidRPr="00084DAD" w:rsidRDefault="00520A6D" w:rsidP="00520A6D">
      <w:pPr>
        <w:pStyle w:val="ListParagraph"/>
        <w:numPr>
          <w:ilvl w:val="0"/>
          <w:numId w:val="42"/>
        </w:numPr>
        <w:spacing w:line="360" w:lineRule="auto"/>
        <w:ind w:left="714" w:hanging="357"/>
        <w:rPr>
          <w:rStyle w:val="Hyperlink"/>
          <w:rFonts w:ascii="Times New Roman" w:hAnsi="Times New Roman" w:cs="Times New Roman"/>
          <w:color w:val="auto"/>
          <w:sz w:val="24"/>
          <w:szCs w:val="24"/>
        </w:rPr>
      </w:pPr>
      <w:r w:rsidRPr="00084DAD">
        <w:rPr>
          <w:rFonts w:ascii="Times New Roman" w:hAnsi="Times New Roman" w:cs="Times New Roman"/>
          <w:sz w:val="24"/>
          <w:szCs w:val="24"/>
        </w:rPr>
        <w:lastRenderedPageBreak/>
        <w:t xml:space="preserve">Dostupno na Google: </w:t>
      </w:r>
      <w:hyperlink r:id="rId73" w:history="1">
        <w:r w:rsidRPr="00084DAD">
          <w:rPr>
            <w:rStyle w:val="Hyperlink"/>
            <w:rFonts w:ascii="Times New Roman" w:hAnsi="Times New Roman" w:cs="Times New Roman"/>
            <w:sz w:val="24"/>
            <w:szCs w:val="24"/>
          </w:rPr>
          <w:t>http://www.waters.com/waters/en_HR/How-Does-High-Performance-Liquid-Chromatography Work%3F/nav.htm?cid=10049055&amp;locale=en_HR</w:t>
        </w:r>
      </w:hyperlink>
      <w:r w:rsidRPr="00084DAD">
        <w:rPr>
          <w:rFonts w:ascii="Times New Roman" w:hAnsi="Times New Roman" w:cs="Times New Roman"/>
          <w:sz w:val="24"/>
          <w:szCs w:val="24"/>
        </w:rPr>
        <w:t xml:space="preserve">, </w:t>
      </w:r>
      <w:r w:rsidRPr="00084DAD">
        <w:rPr>
          <w:rStyle w:val="Hyperlink"/>
          <w:rFonts w:ascii="Times New Roman" w:hAnsi="Times New Roman" w:cs="Times New Roman"/>
          <w:color w:val="000000" w:themeColor="text1"/>
          <w:sz w:val="24"/>
          <w:szCs w:val="24"/>
          <w:u w:val="none"/>
        </w:rPr>
        <w:t>12. prosinac 2016.</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D. Ašperger, Karakterizacija materijala, Predavanja, Fakultet kemijskog inženjerstva i tehnologije, Sveučilište u Zagrebu, 2014.</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M. Ferenčak, Ekstrakcija farmaceutika iz sedimenata mućkanjem, Završni rad, Fakultet kemijskog inženjerstva i tehnologije, Sveučilište u Zagrebu, 2012.</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 xml:space="preserve">K. Lazarić, Validacija analitičkih metoda – osnovna načela, </w:t>
      </w:r>
      <w:r w:rsidRPr="00084DAD">
        <w:rPr>
          <w:rFonts w:ascii="Times New Roman" w:hAnsi="Times New Roman" w:cs="Times New Roman"/>
          <w:i/>
          <w:sz w:val="24"/>
          <w:szCs w:val="24"/>
        </w:rPr>
        <w:t>Svijet po mjeri</w:t>
      </w:r>
      <w:r w:rsidRPr="00084DAD">
        <w:rPr>
          <w:rFonts w:ascii="Times New Roman" w:hAnsi="Times New Roman" w:cs="Times New Roman"/>
          <w:sz w:val="24"/>
          <w:szCs w:val="24"/>
        </w:rPr>
        <w:t>, promotivni broj, str. 61 – 64.</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S. Babić, Upravljanje kvalitetom, Predavanja, Fakultet kemijskom inženjerstva i tehnologije, Sveučilište u Zagrebu, 2016.</w:t>
      </w:r>
    </w:p>
    <w:p w:rsidR="00520A6D" w:rsidRPr="00084DAD" w:rsidRDefault="00520A6D" w:rsidP="00520A6D">
      <w:pPr>
        <w:pStyle w:val="ListParagraph"/>
        <w:numPr>
          <w:ilvl w:val="0"/>
          <w:numId w:val="42"/>
        </w:numPr>
        <w:spacing w:line="360" w:lineRule="auto"/>
        <w:ind w:left="714" w:hanging="357"/>
        <w:rPr>
          <w:rFonts w:ascii="Times New Roman" w:hAnsi="Times New Roman" w:cs="Times New Roman"/>
          <w:sz w:val="24"/>
          <w:szCs w:val="24"/>
        </w:rPr>
      </w:pPr>
      <w:r w:rsidRPr="00084DAD">
        <w:rPr>
          <w:rFonts w:ascii="Times New Roman" w:hAnsi="Times New Roman" w:cs="Times New Roman"/>
          <w:sz w:val="24"/>
          <w:szCs w:val="24"/>
        </w:rPr>
        <w:t xml:space="preserve">Dostupno na Google: </w:t>
      </w:r>
      <w:hyperlink r:id="rId74" w:history="1">
        <w:r w:rsidRPr="00084DAD">
          <w:rPr>
            <w:rStyle w:val="Hyperlink"/>
            <w:rFonts w:ascii="Times New Roman" w:hAnsi="Times New Roman" w:cs="Times New Roman"/>
            <w:sz w:val="24"/>
            <w:szCs w:val="24"/>
          </w:rPr>
          <w:t>http://www.chemspider.com/Chemical-Structure.2994956.html?rid=13e55d51-18e0-47a2-b939-818b1587b50e</w:t>
        </w:r>
      </w:hyperlink>
      <w:r w:rsidRPr="00084DAD">
        <w:rPr>
          <w:rFonts w:ascii="Times New Roman" w:hAnsi="Times New Roman" w:cs="Times New Roman"/>
          <w:sz w:val="24"/>
          <w:szCs w:val="24"/>
        </w:rPr>
        <w:t>, 3. veljače 2017.</w:t>
      </w:r>
    </w:p>
    <w:p w:rsidR="00520A6D" w:rsidRPr="00084DAD" w:rsidRDefault="00520A6D" w:rsidP="00520A6D">
      <w:pPr>
        <w:pStyle w:val="ListParagraph"/>
        <w:numPr>
          <w:ilvl w:val="0"/>
          <w:numId w:val="42"/>
        </w:numPr>
        <w:spacing w:line="360" w:lineRule="auto"/>
        <w:ind w:left="714" w:hanging="357"/>
        <w:jc w:val="both"/>
        <w:rPr>
          <w:rFonts w:ascii="Times New Roman" w:hAnsi="Times New Roman" w:cs="Times New Roman"/>
          <w:sz w:val="24"/>
          <w:szCs w:val="24"/>
        </w:rPr>
      </w:pPr>
      <w:r w:rsidRPr="00084DAD">
        <w:rPr>
          <w:rFonts w:ascii="Times New Roman" w:hAnsi="Times New Roman" w:cs="Times New Roman"/>
          <w:sz w:val="24"/>
          <w:szCs w:val="24"/>
        </w:rPr>
        <w:t>A. M. Čižmek, Sorpcija enrofloksacina na pepeo nastao izgaranjem petrol koksa, Završni rad, Fakultet kemijskog inženjerstva i tehnologije, Sveučilište u Zagrebu, 2015.</w:t>
      </w:r>
    </w:p>
    <w:p w:rsidR="006D51AA" w:rsidRPr="00520A6D" w:rsidRDefault="006D51AA" w:rsidP="00520A6D">
      <w:pPr>
        <w:spacing w:line="360" w:lineRule="auto"/>
        <w:jc w:val="both"/>
        <w:rPr>
          <w:rFonts w:ascii="Times New Roman" w:eastAsia="Times New Roman" w:hAnsi="Times New Roman" w:cs="Times New Roman"/>
          <w:color w:val="548DD4" w:themeColor="text2" w:themeTint="99"/>
          <w:sz w:val="24"/>
          <w:szCs w:val="24"/>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6D51AA" w:rsidRDefault="006D51AA"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Pr="00752905" w:rsidRDefault="00492494" w:rsidP="00817730">
      <w:pPr>
        <w:spacing w:line="360" w:lineRule="auto"/>
        <w:jc w:val="right"/>
        <w:rPr>
          <w:rFonts w:ascii="Times New Roman" w:eastAsia="Times New Roman" w:hAnsi="Times New Roman" w:cs="Times New Roman"/>
          <w:b/>
          <w:color w:val="548DD4" w:themeColor="text2" w:themeTint="99"/>
          <w:sz w:val="52"/>
          <w:szCs w:val="52"/>
        </w:rPr>
      </w:pPr>
      <w:r>
        <w:rPr>
          <w:rFonts w:ascii="Times New Roman" w:eastAsia="Times New Roman" w:hAnsi="Times New Roman" w:cs="Times New Roman"/>
          <w:b/>
          <w:color w:val="548DD4" w:themeColor="text2" w:themeTint="99"/>
          <w:sz w:val="52"/>
          <w:szCs w:val="52"/>
        </w:rPr>
        <w:t xml:space="preserve">8. </w:t>
      </w:r>
      <w:r w:rsidR="00752905">
        <w:rPr>
          <w:rFonts w:ascii="Times New Roman" w:eastAsia="Times New Roman" w:hAnsi="Times New Roman" w:cs="Times New Roman"/>
          <w:b/>
          <w:color w:val="548DD4" w:themeColor="text2" w:themeTint="99"/>
          <w:sz w:val="52"/>
          <w:szCs w:val="52"/>
        </w:rPr>
        <w:t>SAŽETAK</w:t>
      </w: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6B0C7B" w:rsidRDefault="006B0C7B" w:rsidP="006B0C7B">
      <w:pPr>
        <w:spacing w:line="360" w:lineRule="auto"/>
        <w:jc w:val="both"/>
        <w:rPr>
          <w:rFonts w:ascii="Times New Roman" w:hAnsi="Times New Roman" w:cs="Times New Roman"/>
          <w:color w:val="000000"/>
          <w:sz w:val="24"/>
          <w:szCs w:val="24"/>
        </w:rPr>
      </w:pPr>
      <w:r w:rsidRPr="00AD4C92">
        <w:rPr>
          <w:rFonts w:ascii="Times New Roman" w:hAnsi="Times New Roman" w:cs="Times New Roman"/>
          <w:sz w:val="24"/>
          <w:szCs w:val="24"/>
        </w:rPr>
        <w:lastRenderedPageBreak/>
        <w:t xml:space="preserve">Industrija goriva jedna je od najvećih i najprofitabilnijih u svijetu, a shodno tome su prevare vezane uz goriva postale velik problem za svaku svjetsku naciju. Korištenje obojenih markera odličan je način vizualne identifikacije proizvoda </w:t>
      </w:r>
      <w:r>
        <w:rPr>
          <w:rFonts w:ascii="Times New Roman" w:hAnsi="Times New Roman" w:cs="Times New Roman"/>
          <w:sz w:val="24"/>
          <w:szCs w:val="24"/>
        </w:rPr>
        <w:t xml:space="preserve">različitih poreznih stopa </w:t>
      </w:r>
      <w:r w:rsidRPr="00AD4C92">
        <w:rPr>
          <w:rFonts w:ascii="Times New Roman" w:hAnsi="Times New Roman" w:cs="Times New Roman"/>
          <w:sz w:val="24"/>
          <w:szCs w:val="24"/>
        </w:rPr>
        <w:t xml:space="preserve">i uočavanja </w:t>
      </w:r>
      <w:r>
        <w:rPr>
          <w:rFonts w:ascii="Times New Roman" w:hAnsi="Times New Roman" w:cs="Times New Roman"/>
          <w:sz w:val="24"/>
          <w:szCs w:val="24"/>
        </w:rPr>
        <w:t>nenamjenskog korištenja</w:t>
      </w:r>
      <w:r w:rsidRPr="00AD4C92">
        <w:rPr>
          <w:rFonts w:ascii="Times New Roman" w:hAnsi="Times New Roman" w:cs="Times New Roman"/>
          <w:sz w:val="24"/>
          <w:szCs w:val="24"/>
        </w:rPr>
        <w:t xml:space="preserve">. </w:t>
      </w:r>
      <w:r>
        <w:rPr>
          <w:rFonts w:ascii="Times New Roman" w:hAnsi="Times New Roman" w:cs="Times New Roman"/>
          <w:sz w:val="24"/>
          <w:szCs w:val="24"/>
        </w:rPr>
        <w:t>Visina stopa poreza određena je n</w:t>
      </w:r>
      <w:r w:rsidRPr="00A952C7">
        <w:rPr>
          <w:rFonts w:ascii="Times New Roman" w:hAnsi="Times New Roman" w:cs="Times New Roman"/>
          <w:sz w:val="24"/>
          <w:szCs w:val="24"/>
        </w:rPr>
        <w:t>amjen</w:t>
      </w:r>
      <w:r>
        <w:rPr>
          <w:rFonts w:ascii="Times New Roman" w:hAnsi="Times New Roman" w:cs="Times New Roman"/>
          <w:sz w:val="24"/>
          <w:szCs w:val="24"/>
        </w:rPr>
        <w:t>om</w:t>
      </w:r>
      <w:r w:rsidRPr="00A952C7">
        <w:rPr>
          <w:rFonts w:ascii="Times New Roman" w:hAnsi="Times New Roman" w:cs="Times New Roman"/>
          <w:sz w:val="24"/>
          <w:szCs w:val="24"/>
        </w:rPr>
        <w:t xml:space="preserve"> proizvoda i ekološki</w:t>
      </w:r>
      <w:r>
        <w:rPr>
          <w:rFonts w:ascii="Times New Roman" w:hAnsi="Times New Roman" w:cs="Times New Roman"/>
          <w:sz w:val="24"/>
          <w:szCs w:val="24"/>
        </w:rPr>
        <w:t>m</w:t>
      </w:r>
      <w:r w:rsidRPr="00A952C7">
        <w:rPr>
          <w:rFonts w:ascii="Times New Roman" w:hAnsi="Times New Roman" w:cs="Times New Roman"/>
          <w:sz w:val="24"/>
          <w:szCs w:val="24"/>
        </w:rPr>
        <w:t xml:space="preserve"> razlozi</w:t>
      </w:r>
      <w:r>
        <w:rPr>
          <w:rFonts w:ascii="Times New Roman" w:hAnsi="Times New Roman" w:cs="Times New Roman"/>
          <w:sz w:val="24"/>
          <w:szCs w:val="24"/>
        </w:rPr>
        <w:t>ma</w:t>
      </w:r>
      <w:r w:rsidRPr="00A952C7">
        <w:rPr>
          <w:rFonts w:ascii="Times New Roman" w:hAnsi="Times New Roman" w:cs="Times New Roman"/>
          <w:sz w:val="24"/>
          <w:szCs w:val="24"/>
        </w:rPr>
        <w:t>. Plavi dizel koj</w:t>
      </w:r>
      <w:r>
        <w:rPr>
          <w:rFonts w:ascii="Times New Roman" w:hAnsi="Times New Roman" w:cs="Times New Roman"/>
          <w:sz w:val="24"/>
          <w:szCs w:val="24"/>
        </w:rPr>
        <w:t>i</w:t>
      </w:r>
      <w:r w:rsidRPr="00A952C7">
        <w:rPr>
          <w:rFonts w:ascii="Times New Roman" w:hAnsi="Times New Roman" w:cs="Times New Roman"/>
          <w:sz w:val="24"/>
          <w:szCs w:val="24"/>
        </w:rPr>
        <w:t xml:space="preserve"> se</w:t>
      </w:r>
      <w:r>
        <w:rPr>
          <w:rFonts w:ascii="Times New Roman" w:hAnsi="Times New Roman" w:cs="Times New Roman"/>
          <w:sz w:val="24"/>
          <w:szCs w:val="24"/>
        </w:rPr>
        <w:t xml:space="preserve"> </w:t>
      </w:r>
      <w:r w:rsidRPr="00A952C7">
        <w:rPr>
          <w:rFonts w:ascii="Times New Roman" w:hAnsi="Times New Roman" w:cs="Times New Roman"/>
          <w:sz w:val="24"/>
          <w:szCs w:val="24"/>
        </w:rPr>
        <w:t xml:space="preserve">koristi u poljoprivredi, ribolovu i akvakulturi ima visinu trošarine 0,0. </w:t>
      </w:r>
      <w:r w:rsidRPr="00AD4C92">
        <w:rPr>
          <w:rFonts w:ascii="Times New Roman" w:hAnsi="Times New Roman" w:cs="Times New Roman"/>
          <w:sz w:val="24"/>
          <w:szCs w:val="24"/>
        </w:rPr>
        <w:t xml:space="preserve">Kako bi se </w:t>
      </w:r>
      <w:r>
        <w:rPr>
          <w:rFonts w:ascii="Times New Roman" w:hAnsi="Times New Roman" w:cs="Times New Roman"/>
          <w:sz w:val="24"/>
          <w:szCs w:val="24"/>
        </w:rPr>
        <w:t>spriječilo nenamjensko korištenje ove</w:t>
      </w:r>
      <w:r w:rsidRPr="00AD4C92">
        <w:rPr>
          <w:rFonts w:ascii="Times New Roman" w:hAnsi="Times New Roman" w:cs="Times New Roman"/>
          <w:sz w:val="24"/>
          <w:szCs w:val="24"/>
        </w:rPr>
        <w:t xml:space="preserve"> vrste goriva, </w:t>
      </w:r>
      <w:r>
        <w:rPr>
          <w:rFonts w:ascii="Times New Roman" w:hAnsi="Times New Roman" w:cs="Times New Roman"/>
          <w:sz w:val="24"/>
          <w:szCs w:val="24"/>
        </w:rPr>
        <w:t>u gorivo se dodaju</w:t>
      </w:r>
      <w:r w:rsidRPr="00AD4C92">
        <w:rPr>
          <w:rFonts w:ascii="Times New Roman" w:hAnsi="Times New Roman" w:cs="Times New Roman"/>
          <w:sz w:val="24"/>
          <w:szCs w:val="24"/>
        </w:rPr>
        <w:t xml:space="preserve"> boje i markeri. </w:t>
      </w:r>
      <w:r w:rsidRPr="00AD4C92">
        <w:rPr>
          <w:rFonts w:ascii="Times New Roman" w:hAnsi="Times New Roman" w:cs="Times New Roman"/>
          <w:color w:val="000000"/>
          <w:sz w:val="24"/>
          <w:szCs w:val="24"/>
        </w:rPr>
        <w:t xml:space="preserve">Dok je euromarker </w:t>
      </w:r>
      <w:r w:rsidRPr="00AD4C92">
        <w:rPr>
          <w:rFonts w:ascii="Times New Roman" w:eastAsia="Times New Roman" w:hAnsi="Times New Roman" w:cs="Times New Roman"/>
          <w:i/>
          <w:color w:val="000000" w:themeColor="text1"/>
          <w:sz w:val="24"/>
          <w:szCs w:val="24"/>
        </w:rPr>
        <w:t>Solvent Yellow</w:t>
      </w:r>
      <w:r w:rsidRPr="00AD4C92">
        <w:rPr>
          <w:rFonts w:ascii="Times New Roman" w:eastAsia="Times New Roman" w:hAnsi="Times New Roman" w:cs="Times New Roman"/>
          <w:color w:val="000000" w:themeColor="text1"/>
          <w:sz w:val="24"/>
          <w:szCs w:val="24"/>
        </w:rPr>
        <w:t xml:space="preserve"> 124 </w:t>
      </w:r>
      <w:r>
        <w:rPr>
          <w:rFonts w:ascii="Times New Roman" w:eastAsia="Times New Roman" w:hAnsi="Times New Roman" w:cs="Times New Roman"/>
          <w:color w:val="000000" w:themeColor="text1"/>
          <w:sz w:val="24"/>
          <w:szCs w:val="24"/>
        </w:rPr>
        <w:t>(</w:t>
      </w:r>
      <w:r w:rsidRPr="00AD4C92">
        <w:rPr>
          <w:rFonts w:ascii="Times New Roman" w:hAnsi="Times New Roman" w:cs="Times New Roman"/>
          <w:color w:val="000000"/>
          <w:sz w:val="24"/>
          <w:szCs w:val="24"/>
        </w:rPr>
        <w:t>SY 124</w:t>
      </w:r>
      <w:r>
        <w:rPr>
          <w:rFonts w:ascii="Times New Roman" w:hAnsi="Times New Roman" w:cs="Times New Roman"/>
          <w:color w:val="000000"/>
          <w:sz w:val="24"/>
          <w:szCs w:val="24"/>
        </w:rPr>
        <w:t>)</w:t>
      </w:r>
      <w:r w:rsidRPr="00AD4C92">
        <w:rPr>
          <w:rFonts w:ascii="Times New Roman" w:hAnsi="Times New Roman" w:cs="Times New Roman"/>
          <w:color w:val="000000"/>
          <w:sz w:val="24"/>
          <w:szCs w:val="24"/>
        </w:rPr>
        <w:t xml:space="preserve"> ujednačen na razini EU, zemlje članice EU koriste svoje vlastite pojedinačne sustave razlikovanja uzoraka bojenjem. U EU česta je upotreba plave boje </w:t>
      </w:r>
      <w:r w:rsidRPr="00AD4C92">
        <w:rPr>
          <w:rFonts w:ascii="Times New Roman" w:hAnsi="Times New Roman" w:cs="Times New Roman"/>
          <w:i/>
          <w:color w:val="000000"/>
          <w:sz w:val="24"/>
          <w:szCs w:val="24"/>
        </w:rPr>
        <w:t>Solvent Blue</w:t>
      </w:r>
      <w:r w:rsidRPr="00AD4C92">
        <w:rPr>
          <w:rFonts w:ascii="Times New Roman" w:hAnsi="Times New Roman" w:cs="Times New Roman"/>
          <w:color w:val="000000"/>
          <w:sz w:val="24"/>
          <w:szCs w:val="24"/>
        </w:rPr>
        <w:t xml:space="preserve"> 35 (SB</w:t>
      </w:r>
      <w:r>
        <w:rPr>
          <w:rFonts w:ascii="Times New Roman" w:hAnsi="Times New Roman" w:cs="Times New Roman"/>
          <w:color w:val="000000"/>
          <w:sz w:val="24"/>
          <w:szCs w:val="24"/>
        </w:rPr>
        <w:t xml:space="preserve"> </w:t>
      </w:r>
      <w:r w:rsidRPr="00AD4C92">
        <w:rPr>
          <w:rFonts w:ascii="Times New Roman" w:hAnsi="Times New Roman" w:cs="Times New Roman"/>
          <w:color w:val="000000"/>
          <w:sz w:val="24"/>
          <w:szCs w:val="24"/>
        </w:rPr>
        <w:t xml:space="preserve">35). </w:t>
      </w:r>
      <w:r>
        <w:rPr>
          <w:rFonts w:ascii="Times New Roman" w:hAnsi="Times New Roman" w:cs="Times New Roman"/>
          <w:color w:val="000000"/>
          <w:sz w:val="24"/>
          <w:szCs w:val="24"/>
        </w:rPr>
        <w:t xml:space="preserve">U Hrvatskoj je upotreba plave boje </w:t>
      </w:r>
      <w:r w:rsidRPr="00C96A0C">
        <w:rPr>
          <w:rFonts w:ascii="Times New Roman" w:hAnsi="Times New Roman" w:cs="Times New Roman"/>
          <w:i/>
          <w:color w:val="000000"/>
          <w:sz w:val="24"/>
          <w:szCs w:val="24"/>
        </w:rPr>
        <w:t>Solvent Blue</w:t>
      </w:r>
      <w:r w:rsidR="004E0B0C">
        <w:rPr>
          <w:rFonts w:ascii="Times New Roman" w:hAnsi="Times New Roman" w:cs="Times New Roman"/>
          <w:color w:val="000000"/>
          <w:sz w:val="24"/>
          <w:szCs w:val="24"/>
        </w:rPr>
        <w:t xml:space="preserve"> 35 </w:t>
      </w:r>
      <w:r>
        <w:rPr>
          <w:rFonts w:ascii="Times New Roman" w:hAnsi="Times New Roman" w:cs="Times New Roman"/>
          <w:color w:val="000000"/>
          <w:sz w:val="24"/>
          <w:szCs w:val="24"/>
        </w:rPr>
        <w:t xml:space="preserve"> propisana Zakonom o trošarinama.</w:t>
      </w:r>
    </w:p>
    <w:p w:rsidR="006B0C7B" w:rsidRPr="00AD4C92" w:rsidRDefault="006B0C7B" w:rsidP="006B0C7B">
      <w:pPr>
        <w:spacing w:line="360" w:lineRule="auto"/>
        <w:jc w:val="both"/>
        <w:rPr>
          <w:rFonts w:ascii="Times New Roman" w:eastAsia="Times New Roman" w:hAnsi="Times New Roman" w:cs="Times New Roman"/>
          <w:color w:val="000000" w:themeColor="text1"/>
          <w:sz w:val="24"/>
          <w:szCs w:val="24"/>
        </w:rPr>
      </w:pPr>
      <w:r w:rsidRPr="00AD4C92">
        <w:rPr>
          <w:rFonts w:ascii="Times New Roman" w:eastAsia="Times New Roman" w:hAnsi="Times New Roman" w:cs="Times New Roman"/>
          <w:color w:val="000000" w:themeColor="text1"/>
          <w:sz w:val="24"/>
          <w:szCs w:val="24"/>
        </w:rPr>
        <w:t>Cilj istraživanja opisanog u ovom radu bio je razviti analitičku metodu</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iCs/>
          <w:color w:val="000000"/>
          <w:sz w:val="24"/>
          <w:szCs w:val="24"/>
        </w:rPr>
        <w:t>(SPE-HPLC-DAD)</w:t>
      </w:r>
      <w:r w:rsidRPr="00AD4C92">
        <w:rPr>
          <w:rFonts w:ascii="Times New Roman" w:eastAsia="Times New Roman" w:hAnsi="Times New Roman" w:cs="Times New Roman"/>
          <w:color w:val="000000" w:themeColor="text1"/>
          <w:sz w:val="24"/>
          <w:szCs w:val="24"/>
        </w:rPr>
        <w:t xml:space="preserve"> koja će omogućiti istovremeno određivanje euromarkera </w:t>
      </w:r>
      <w:r w:rsidRPr="00AD4C92">
        <w:rPr>
          <w:rFonts w:ascii="Times New Roman" w:eastAsia="Times New Roman" w:hAnsi="Times New Roman" w:cs="Times New Roman"/>
          <w:i/>
          <w:color w:val="000000" w:themeColor="text1"/>
          <w:sz w:val="24"/>
          <w:szCs w:val="24"/>
        </w:rPr>
        <w:t>Solvent Yellow</w:t>
      </w:r>
      <w:r w:rsidRPr="00AD4C92">
        <w:rPr>
          <w:rFonts w:ascii="Times New Roman" w:eastAsia="Times New Roman" w:hAnsi="Times New Roman" w:cs="Times New Roman"/>
          <w:color w:val="000000" w:themeColor="text1"/>
          <w:sz w:val="24"/>
          <w:szCs w:val="24"/>
        </w:rPr>
        <w:t xml:space="preserve"> 124 i plave boje </w:t>
      </w:r>
      <w:r w:rsidRPr="00AD4C92">
        <w:rPr>
          <w:rFonts w:ascii="Times New Roman" w:eastAsia="Times New Roman" w:hAnsi="Times New Roman" w:cs="Times New Roman"/>
          <w:i/>
          <w:color w:val="000000" w:themeColor="text1"/>
          <w:sz w:val="24"/>
          <w:szCs w:val="24"/>
        </w:rPr>
        <w:t>Solvent Blue</w:t>
      </w:r>
      <w:r w:rsidRPr="00AD4C92">
        <w:rPr>
          <w:rFonts w:ascii="Times New Roman" w:eastAsia="Times New Roman" w:hAnsi="Times New Roman" w:cs="Times New Roman"/>
          <w:color w:val="000000" w:themeColor="text1"/>
          <w:sz w:val="24"/>
          <w:szCs w:val="24"/>
        </w:rPr>
        <w:t xml:space="preserve"> 35 u uzorcima dizel goriva. </w:t>
      </w:r>
      <w:r w:rsidRPr="00AD4C92">
        <w:rPr>
          <w:rFonts w:ascii="Times New Roman" w:hAnsi="Times New Roman" w:cs="Times New Roman"/>
          <w:sz w:val="24"/>
          <w:szCs w:val="24"/>
        </w:rPr>
        <w:t>Ispitivanja su usmjerena na optimizaciju ekstrakcije čvrstom fazom, validaciju metode te, naposljetku, analizu realn</w:t>
      </w:r>
      <w:r>
        <w:rPr>
          <w:rFonts w:ascii="Times New Roman" w:hAnsi="Times New Roman" w:cs="Times New Roman"/>
          <w:sz w:val="24"/>
          <w:szCs w:val="24"/>
        </w:rPr>
        <w:t>ih</w:t>
      </w:r>
      <w:r w:rsidRPr="00AD4C92">
        <w:rPr>
          <w:rFonts w:ascii="Times New Roman" w:hAnsi="Times New Roman" w:cs="Times New Roman"/>
          <w:sz w:val="24"/>
          <w:szCs w:val="24"/>
        </w:rPr>
        <w:t xml:space="preserve"> uzor</w:t>
      </w:r>
      <w:r>
        <w:rPr>
          <w:rFonts w:ascii="Times New Roman" w:hAnsi="Times New Roman" w:cs="Times New Roman"/>
          <w:sz w:val="24"/>
          <w:szCs w:val="24"/>
        </w:rPr>
        <w:t>a</w:t>
      </w:r>
      <w:r w:rsidRPr="00AD4C92">
        <w:rPr>
          <w:rFonts w:ascii="Times New Roman" w:hAnsi="Times New Roman" w:cs="Times New Roman"/>
          <w:sz w:val="24"/>
          <w:szCs w:val="24"/>
        </w:rPr>
        <w:t>ka. Razvijena, optimirana i validirana SPE-HPLC-DAD metoda primijenjena je u analizi realn</w:t>
      </w:r>
      <w:r>
        <w:rPr>
          <w:rFonts w:ascii="Times New Roman" w:hAnsi="Times New Roman" w:cs="Times New Roman"/>
          <w:sz w:val="24"/>
          <w:szCs w:val="24"/>
        </w:rPr>
        <w:t>ih</w:t>
      </w:r>
      <w:r w:rsidRPr="00AD4C92">
        <w:rPr>
          <w:rFonts w:ascii="Times New Roman" w:hAnsi="Times New Roman" w:cs="Times New Roman"/>
          <w:sz w:val="24"/>
          <w:szCs w:val="24"/>
        </w:rPr>
        <w:t xml:space="preserve"> uzor</w:t>
      </w:r>
      <w:r>
        <w:rPr>
          <w:rFonts w:ascii="Times New Roman" w:hAnsi="Times New Roman" w:cs="Times New Roman"/>
          <w:sz w:val="24"/>
          <w:szCs w:val="24"/>
        </w:rPr>
        <w:t>a</w:t>
      </w:r>
      <w:r w:rsidRPr="00AD4C92">
        <w:rPr>
          <w:rFonts w:ascii="Times New Roman" w:hAnsi="Times New Roman" w:cs="Times New Roman"/>
          <w:sz w:val="24"/>
          <w:szCs w:val="24"/>
        </w:rPr>
        <w:t xml:space="preserve">ka te dobiveni rezultati pokazuju da je ta metoda pogodna za istovremeno određivanje euromarkera </w:t>
      </w:r>
      <w:r w:rsidRPr="00AD4C92">
        <w:rPr>
          <w:rFonts w:ascii="Times New Roman" w:hAnsi="Times New Roman" w:cs="Times New Roman"/>
          <w:i/>
          <w:sz w:val="24"/>
          <w:szCs w:val="24"/>
        </w:rPr>
        <w:t>Solvent Yellow</w:t>
      </w:r>
      <w:r w:rsidRPr="00AD4C92">
        <w:rPr>
          <w:rFonts w:ascii="Times New Roman" w:hAnsi="Times New Roman" w:cs="Times New Roman"/>
          <w:sz w:val="24"/>
          <w:szCs w:val="24"/>
        </w:rPr>
        <w:t xml:space="preserve"> 124 i plave boje </w:t>
      </w:r>
      <w:r w:rsidRPr="00AD4C92">
        <w:rPr>
          <w:rFonts w:ascii="Times New Roman" w:hAnsi="Times New Roman" w:cs="Times New Roman"/>
          <w:i/>
          <w:sz w:val="24"/>
          <w:szCs w:val="24"/>
        </w:rPr>
        <w:t>Solvent Blue</w:t>
      </w:r>
      <w:r w:rsidRPr="00AD4C92">
        <w:rPr>
          <w:rFonts w:ascii="Times New Roman" w:hAnsi="Times New Roman" w:cs="Times New Roman"/>
          <w:sz w:val="24"/>
          <w:szCs w:val="24"/>
        </w:rPr>
        <w:t xml:space="preserve"> 35 u uzorcima dizel goriva. </w:t>
      </w:r>
      <w:r w:rsidRPr="00AD4C92">
        <w:rPr>
          <w:rFonts w:ascii="Times New Roman" w:eastAsia="Times New Roman" w:hAnsi="Times New Roman" w:cs="Times New Roman"/>
          <w:color w:val="000000" w:themeColor="text1"/>
          <w:sz w:val="24"/>
          <w:szCs w:val="24"/>
        </w:rPr>
        <w:t>Razvijena metoda omoguć</w:t>
      </w:r>
      <w:r>
        <w:rPr>
          <w:rFonts w:ascii="Times New Roman" w:eastAsia="Times New Roman" w:hAnsi="Times New Roman" w:cs="Times New Roman"/>
          <w:color w:val="000000" w:themeColor="text1"/>
          <w:sz w:val="24"/>
          <w:szCs w:val="24"/>
        </w:rPr>
        <w:t>uje</w:t>
      </w:r>
      <w:r w:rsidRPr="00AD4C92">
        <w:rPr>
          <w:rFonts w:ascii="Times New Roman" w:eastAsia="Times New Roman" w:hAnsi="Times New Roman" w:cs="Times New Roman"/>
          <w:color w:val="000000" w:themeColor="text1"/>
          <w:sz w:val="24"/>
          <w:szCs w:val="24"/>
        </w:rPr>
        <w:t xml:space="preserve"> potvrđivanje ili odbacivanje sumnje zlouporabe</w:t>
      </w:r>
      <w:r>
        <w:rPr>
          <w:rFonts w:ascii="Times New Roman" w:eastAsia="Times New Roman" w:hAnsi="Times New Roman" w:cs="Times New Roman"/>
          <w:color w:val="000000" w:themeColor="text1"/>
          <w:sz w:val="24"/>
          <w:szCs w:val="24"/>
        </w:rPr>
        <w:t xml:space="preserve"> i nenamjenskog korištenja</w:t>
      </w:r>
      <w:r w:rsidRPr="00AD4C92">
        <w:rPr>
          <w:rFonts w:ascii="Times New Roman" w:eastAsia="Times New Roman" w:hAnsi="Times New Roman" w:cs="Times New Roman"/>
          <w:color w:val="000000" w:themeColor="text1"/>
          <w:sz w:val="24"/>
          <w:szCs w:val="24"/>
        </w:rPr>
        <w:t xml:space="preserve"> plavog dizel goriva.</w:t>
      </w:r>
    </w:p>
    <w:p w:rsidR="006B0C7B" w:rsidRDefault="006B0C7B" w:rsidP="006B0C7B">
      <w:pPr>
        <w:spacing w:line="360" w:lineRule="auto"/>
        <w:jc w:val="both"/>
        <w:rPr>
          <w:rFonts w:ascii="Times New Roman" w:eastAsia="Times New Roman" w:hAnsi="Times New Roman" w:cs="Times New Roman"/>
          <w:b/>
          <w:color w:val="000000" w:themeColor="text1"/>
          <w:sz w:val="24"/>
          <w:szCs w:val="24"/>
        </w:rPr>
      </w:pPr>
    </w:p>
    <w:p w:rsidR="006B0C7B" w:rsidRDefault="006B0C7B" w:rsidP="006B0C7B">
      <w:pPr>
        <w:spacing w:line="360" w:lineRule="auto"/>
        <w:jc w:val="both"/>
        <w:rPr>
          <w:rFonts w:ascii="Times New Roman" w:eastAsia="Times New Roman" w:hAnsi="Times New Roman" w:cs="Times New Roman"/>
          <w:b/>
          <w:color w:val="000000" w:themeColor="text1"/>
          <w:sz w:val="24"/>
          <w:szCs w:val="24"/>
        </w:rPr>
      </w:pPr>
    </w:p>
    <w:p w:rsidR="006B0C7B" w:rsidRPr="00AD4C92" w:rsidRDefault="006B0C7B" w:rsidP="006B0C7B">
      <w:pPr>
        <w:spacing w:line="360" w:lineRule="auto"/>
        <w:jc w:val="both"/>
        <w:rPr>
          <w:rFonts w:ascii="Times New Roman" w:eastAsia="Times New Roman" w:hAnsi="Times New Roman" w:cs="Times New Roman"/>
          <w:b/>
          <w:color w:val="000000" w:themeColor="text1"/>
          <w:sz w:val="24"/>
          <w:szCs w:val="24"/>
        </w:rPr>
      </w:pPr>
      <w:r w:rsidRPr="00AD4C92">
        <w:rPr>
          <w:rFonts w:ascii="Times New Roman" w:eastAsia="Times New Roman" w:hAnsi="Times New Roman" w:cs="Times New Roman"/>
          <w:b/>
          <w:color w:val="000000" w:themeColor="text1"/>
          <w:sz w:val="24"/>
          <w:szCs w:val="24"/>
        </w:rPr>
        <w:t xml:space="preserve">Ključne riječi: </w:t>
      </w:r>
      <w:r w:rsidRPr="00C96A0C">
        <w:rPr>
          <w:rFonts w:ascii="Times New Roman" w:eastAsia="Times New Roman" w:hAnsi="Times New Roman" w:cs="Times New Roman"/>
          <w:color w:val="000000" w:themeColor="text1"/>
          <w:sz w:val="24"/>
          <w:szCs w:val="24"/>
        </w:rPr>
        <w:t xml:space="preserve">ekstrakcija čvrstom </w:t>
      </w:r>
      <w:r>
        <w:rPr>
          <w:rFonts w:ascii="Times New Roman" w:eastAsia="Times New Roman" w:hAnsi="Times New Roman" w:cs="Times New Roman"/>
          <w:color w:val="000000" w:themeColor="text1"/>
          <w:sz w:val="24"/>
          <w:szCs w:val="24"/>
        </w:rPr>
        <w:t>f</w:t>
      </w:r>
      <w:r w:rsidRPr="00C96A0C">
        <w:rPr>
          <w:rFonts w:ascii="Times New Roman" w:eastAsia="Times New Roman" w:hAnsi="Times New Roman" w:cs="Times New Roman"/>
          <w:color w:val="000000" w:themeColor="text1"/>
          <w:sz w:val="24"/>
          <w:szCs w:val="24"/>
        </w:rPr>
        <w:t>azom,</w:t>
      </w:r>
      <w:r>
        <w:rPr>
          <w:rFonts w:ascii="Times New Roman" w:eastAsia="Times New Roman" w:hAnsi="Times New Roman" w:cs="Times New Roman"/>
          <w:color w:val="000000" w:themeColor="text1"/>
          <w:sz w:val="24"/>
          <w:szCs w:val="24"/>
        </w:rPr>
        <w:t xml:space="preserve"> tekućinska kromatografija visoke djelotvornosti, dizel gorivo,</w:t>
      </w:r>
      <w:r w:rsidRPr="00C96A0C">
        <w:rPr>
          <w:rFonts w:ascii="Times New Roman" w:eastAsia="Times New Roman" w:hAnsi="Times New Roman" w:cs="Times New Roman"/>
          <w:color w:val="000000" w:themeColor="text1"/>
          <w:sz w:val="24"/>
          <w:szCs w:val="24"/>
        </w:rPr>
        <w:t xml:space="preserve"> </w:t>
      </w:r>
      <w:r w:rsidRPr="00AD4C92">
        <w:rPr>
          <w:rFonts w:ascii="Times New Roman" w:eastAsia="Times New Roman" w:hAnsi="Times New Roman" w:cs="Times New Roman"/>
          <w:i/>
          <w:color w:val="000000" w:themeColor="text1"/>
          <w:sz w:val="24"/>
          <w:szCs w:val="24"/>
        </w:rPr>
        <w:t>Solvent Yellow</w:t>
      </w:r>
      <w:r>
        <w:rPr>
          <w:rFonts w:ascii="Times New Roman" w:eastAsia="Times New Roman" w:hAnsi="Times New Roman" w:cs="Times New Roman"/>
          <w:color w:val="000000" w:themeColor="text1"/>
          <w:sz w:val="24"/>
          <w:szCs w:val="24"/>
        </w:rPr>
        <w:t xml:space="preserve"> 124, </w:t>
      </w:r>
      <w:r w:rsidRPr="00AD4C92">
        <w:rPr>
          <w:rFonts w:ascii="Times New Roman" w:eastAsia="Times New Roman" w:hAnsi="Times New Roman" w:cs="Times New Roman"/>
          <w:i/>
          <w:color w:val="000000" w:themeColor="text1"/>
          <w:sz w:val="24"/>
          <w:szCs w:val="24"/>
        </w:rPr>
        <w:t>Solvent</w:t>
      </w:r>
      <w:r>
        <w:rPr>
          <w:rFonts w:ascii="Times New Roman" w:eastAsia="Times New Roman" w:hAnsi="Times New Roman" w:cs="Times New Roman"/>
          <w:color w:val="000000" w:themeColor="text1"/>
          <w:sz w:val="24"/>
          <w:szCs w:val="24"/>
        </w:rPr>
        <w:t xml:space="preserve"> </w:t>
      </w:r>
      <w:r w:rsidRPr="00AD4C92">
        <w:rPr>
          <w:rFonts w:ascii="Times New Roman" w:eastAsia="Times New Roman" w:hAnsi="Times New Roman" w:cs="Times New Roman"/>
          <w:i/>
          <w:color w:val="000000" w:themeColor="text1"/>
          <w:sz w:val="24"/>
          <w:szCs w:val="24"/>
        </w:rPr>
        <w:t>Blue</w:t>
      </w:r>
      <w:r w:rsidRPr="00AD4C92">
        <w:rPr>
          <w:rFonts w:ascii="Times New Roman" w:eastAsia="Times New Roman" w:hAnsi="Times New Roman" w:cs="Times New Roman"/>
          <w:color w:val="000000" w:themeColor="text1"/>
          <w:sz w:val="24"/>
          <w:szCs w:val="24"/>
        </w:rPr>
        <w:t xml:space="preserve"> 35</w:t>
      </w: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6B0C7B" w:rsidRDefault="006B0C7B" w:rsidP="00817730">
      <w:pPr>
        <w:spacing w:line="360" w:lineRule="auto"/>
        <w:jc w:val="right"/>
        <w:rPr>
          <w:rFonts w:ascii="Times New Roman" w:eastAsia="Times New Roman" w:hAnsi="Times New Roman" w:cs="Times New Roman"/>
          <w:b/>
          <w:color w:val="548DD4" w:themeColor="text2" w:themeTint="99"/>
          <w:sz w:val="52"/>
          <w:szCs w:val="52"/>
        </w:rPr>
      </w:pPr>
    </w:p>
    <w:p w:rsidR="006B0C7B" w:rsidRDefault="006B0C7B" w:rsidP="00817730">
      <w:pPr>
        <w:spacing w:line="360" w:lineRule="auto"/>
        <w:jc w:val="right"/>
        <w:rPr>
          <w:rFonts w:ascii="Times New Roman" w:eastAsia="Times New Roman" w:hAnsi="Times New Roman" w:cs="Times New Roman"/>
          <w:b/>
          <w:color w:val="548DD4" w:themeColor="text2" w:themeTint="99"/>
          <w:sz w:val="52"/>
          <w:szCs w:val="52"/>
        </w:rPr>
      </w:pPr>
    </w:p>
    <w:p w:rsidR="006B0C7B" w:rsidRDefault="006B0C7B"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P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r>
        <w:rPr>
          <w:rFonts w:ascii="Times New Roman" w:eastAsia="Times New Roman" w:hAnsi="Times New Roman" w:cs="Times New Roman"/>
          <w:b/>
          <w:color w:val="548DD4" w:themeColor="text2" w:themeTint="99"/>
          <w:sz w:val="52"/>
          <w:szCs w:val="52"/>
        </w:rPr>
        <w:t xml:space="preserve">9. </w:t>
      </w:r>
      <w:r w:rsidR="00B205B3">
        <w:rPr>
          <w:rFonts w:ascii="Times New Roman" w:eastAsia="Times New Roman" w:hAnsi="Times New Roman" w:cs="Times New Roman"/>
          <w:b/>
          <w:color w:val="548DD4" w:themeColor="text2" w:themeTint="99"/>
          <w:sz w:val="52"/>
          <w:szCs w:val="52"/>
        </w:rPr>
        <w:t>SUMMARY</w:t>
      </w: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752905" w:rsidRDefault="00752905"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AD4C92" w:rsidRDefault="00AD4C92" w:rsidP="00817730">
      <w:pPr>
        <w:spacing w:line="360" w:lineRule="auto"/>
        <w:jc w:val="right"/>
        <w:rPr>
          <w:rFonts w:ascii="Times New Roman" w:eastAsia="Times New Roman" w:hAnsi="Times New Roman" w:cs="Times New Roman"/>
          <w:b/>
          <w:color w:val="548DD4" w:themeColor="text2" w:themeTint="99"/>
          <w:sz w:val="52"/>
          <w:szCs w:val="52"/>
        </w:rPr>
      </w:pPr>
    </w:p>
    <w:p w:rsidR="00857C19" w:rsidRDefault="00857C19" w:rsidP="00857C19">
      <w:pPr>
        <w:autoSpaceDE w:val="0"/>
        <w:autoSpaceDN w:val="0"/>
        <w:adjustRightInd w:val="0"/>
        <w:spacing w:after="0" w:line="360" w:lineRule="auto"/>
        <w:jc w:val="both"/>
        <w:rPr>
          <w:rFonts w:ascii="Times New Roman" w:hAnsi="Times New Roman" w:cs="Times New Roman"/>
          <w:sz w:val="24"/>
          <w:szCs w:val="24"/>
          <w:lang w:val="en-US"/>
        </w:rPr>
      </w:pPr>
      <w:r w:rsidRPr="007572CC">
        <w:rPr>
          <w:rFonts w:ascii="Times New Roman" w:hAnsi="Times New Roman" w:cs="Times New Roman"/>
          <w:sz w:val="24"/>
          <w:szCs w:val="24"/>
          <w:lang w:val="en-US"/>
        </w:rPr>
        <w:lastRenderedPageBreak/>
        <w:t>The fuel industry is one of the largest and most profitable in the</w:t>
      </w:r>
      <w:r>
        <w:rPr>
          <w:rFonts w:ascii="Times New Roman" w:hAnsi="Times New Roman" w:cs="Times New Roman"/>
          <w:sz w:val="24"/>
          <w:szCs w:val="24"/>
          <w:lang w:val="en-US"/>
        </w:rPr>
        <w:t xml:space="preserve"> </w:t>
      </w:r>
      <w:r w:rsidRPr="007572CC">
        <w:rPr>
          <w:rFonts w:ascii="Times New Roman" w:hAnsi="Times New Roman" w:cs="Times New Roman"/>
          <w:sz w:val="24"/>
          <w:szCs w:val="24"/>
          <w:lang w:val="en-US"/>
        </w:rPr>
        <w:t xml:space="preserve">world, such that </w:t>
      </w:r>
      <w:r>
        <w:rPr>
          <w:rFonts w:ascii="Times New Roman" w:hAnsi="Times New Roman" w:cs="Times New Roman"/>
          <w:sz w:val="24"/>
          <w:szCs w:val="24"/>
          <w:lang w:val="en-US"/>
        </w:rPr>
        <w:t xml:space="preserve">illegal use practice </w:t>
      </w:r>
      <w:r w:rsidRPr="007572CC">
        <w:rPr>
          <w:rFonts w:ascii="Times New Roman" w:hAnsi="Times New Roman" w:cs="Times New Roman"/>
          <w:sz w:val="24"/>
          <w:szCs w:val="24"/>
          <w:lang w:val="en-US"/>
        </w:rPr>
        <w:t>ha</w:t>
      </w:r>
      <w:r>
        <w:rPr>
          <w:rFonts w:ascii="Times New Roman" w:hAnsi="Times New Roman" w:cs="Times New Roman"/>
          <w:sz w:val="24"/>
          <w:szCs w:val="24"/>
          <w:lang w:val="en-US"/>
        </w:rPr>
        <w:t>s</w:t>
      </w:r>
      <w:r w:rsidRPr="007572CC">
        <w:rPr>
          <w:rFonts w:ascii="Times New Roman" w:hAnsi="Times New Roman" w:cs="Times New Roman"/>
          <w:sz w:val="24"/>
          <w:szCs w:val="24"/>
          <w:lang w:val="en-US"/>
        </w:rPr>
        <w:t xml:space="preserve"> been </w:t>
      </w:r>
      <w:r>
        <w:rPr>
          <w:rFonts w:ascii="Times New Roman" w:hAnsi="Times New Roman" w:cs="Times New Roman"/>
          <w:sz w:val="24"/>
          <w:szCs w:val="24"/>
          <w:lang w:val="en-US"/>
        </w:rPr>
        <w:t>a common problem worldwide. Using dye and markers</w:t>
      </w:r>
      <w:r w:rsidRPr="007572CC">
        <w:rPr>
          <w:rFonts w:ascii="Times New Roman" w:hAnsi="Times New Roman" w:cs="Times New Roman"/>
          <w:sz w:val="24"/>
          <w:szCs w:val="24"/>
          <w:lang w:val="en-US"/>
        </w:rPr>
        <w:t xml:space="preserve"> </w:t>
      </w:r>
      <w:r>
        <w:rPr>
          <w:rFonts w:ascii="Times New Roman" w:hAnsi="Times New Roman" w:cs="Times New Roman"/>
          <w:sz w:val="24"/>
          <w:szCs w:val="24"/>
          <w:lang w:val="en-US"/>
        </w:rPr>
        <w:t>are</w:t>
      </w:r>
      <w:r w:rsidRPr="007572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usual </w:t>
      </w:r>
      <w:r w:rsidRPr="007572CC">
        <w:rPr>
          <w:rFonts w:ascii="Times New Roman" w:hAnsi="Times New Roman" w:cs="Times New Roman"/>
          <w:sz w:val="24"/>
          <w:szCs w:val="24"/>
          <w:lang w:val="en-US"/>
        </w:rPr>
        <w:t xml:space="preserve">way of visual </w:t>
      </w:r>
      <w:r>
        <w:rPr>
          <w:rFonts w:ascii="Times New Roman" w:hAnsi="Times New Roman" w:cs="Times New Roman"/>
          <w:sz w:val="24"/>
          <w:szCs w:val="24"/>
          <w:lang w:val="en-US"/>
        </w:rPr>
        <w:t>diferentiation</w:t>
      </w:r>
      <w:r w:rsidRPr="007572CC">
        <w:rPr>
          <w:rFonts w:ascii="Times New Roman" w:hAnsi="Times New Roman" w:cs="Times New Roman"/>
          <w:sz w:val="24"/>
          <w:szCs w:val="24"/>
          <w:lang w:val="en-US"/>
        </w:rPr>
        <w:t xml:space="preserve"> of the </w:t>
      </w:r>
      <w:r>
        <w:rPr>
          <w:rFonts w:ascii="Times New Roman" w:hAnsi="Times New Roman" w:cs="Times New Roman"/>
          <w:sz w:val="24"/>
          <w:szCs w:val="24"/>
          <w:lang w:val="en-US"/>
        </w:rPr>
        <w:t xml:space="preserve">fuel </w:t>
      </w:r>
      <w:r w:rsidRPr="007572CC">
        <w:rPr>
          <w:rFonts w:ascii="Times New Roman" w:hAnsi="Times New Roman" w:cs="Times New Roman"/>
          <w:sz w:val="24"/>
          <w:szCs w:val="24"/>
          <w:lang w:val="en-US"/>
        </w:rPr>
        <w:t>products</w:t>
      </w:r>
      <w:r>
        <w:rPr>
          <w:rFonts w:ascii="Times New Roman" w:hAnsi="Times New Roman" w:cs="Times New Roman"/>
          <w:sz w:val="24"/>
          <w:szCs w:val="24"/>
          <w:lang w:val="en-US"/>
        </w:rPr>
        <w:t xml:space="preserve"> </w:t>
      </w:r>
      <w:r w:rsidRPr="00CF3781">
        <w:rPr>
          <w:rFonts w:ascii="Times New Roman" w:hAnsi="Times New Roman" w:cs="Times New Roman"/>
          <w:sz w:val="24"/>
          <w:szCs w:val="24"/>
          <w:lang w:val="en-US"/>
        </w:rPr>
        <w:t>in order to distinguish fuels with different tax.</w:t>
      </w:r>
      <w:r>
        <w:rPr>
          <w:rFonts w:ascii="Times New Roman" w:hAnsi="Times New Roman" w:cs="Times New Roman"/>
          <w:sz w:val="24"/>
          <w:szCs w:val="24"/>
          <w:lang w:val="en-US"/>
        </w:rPr>
        <w:t xml:space="preserve"> Tax rate is determined by the products usage and the ecological reasons. Blue diesel, which is used in agriculture, fishing and aquaculture, has tax rate of 0.0. To prevent the misusage, dye markers are added to the fuels. Even though euromarker </w:t>
      </w:r>
      <w:r w:rsidRPr="00C914A0">
        <w:rPr>
          <w:rFonts w:ascii="Times New Roman" w:hAnsi="Times New Roman" w:cs="Times New Roman"/>
          <w:i/>
          <w:sz w:val="24"/>
          <w:szCs w:val="24"/>
          <w:lang w:val="en-US"/>
        </w:rPr>
        <w:t xml:space="preserve">Solvent Yellow </w:t>
      </w:r>
      <w:r w:rsidRPr="00257F53">
        <w:rPr>
          <w:rFonts w:ascii="Times New Roman" w:hAnsi="Times New Roman" w:cs="Times New Roman"/>
          <w:sz w:val="24"/>
          <w:szCs w:val="24"/>
          <w:lang w:val="en-US"/>
        </w:rPr>
        <w:t>124</w:t>
      </w:r>
      <w:r>
        <w:rPr>
          <w:rFonts w:ascii="Times New Roman" w:hAnsi="Times New Roman" w:cs="Times New Roman"/>
          <w:sz w:val="24"/>
          <w:szCs w:val="24"/>
          <w:lang w:val="en-US"/>
        </w:rPr>
        <w:t xml:space="preserve"> (SY 124) is a standard in the European Union, different countries use different identification systems. In the EU, blue dye marker </w:t>
      </w:r>
      <w:r w:rsidRPr="00C914A0">
        <w:rPr>
          <w:rFonts w:ascii="Times New Roman" w:hAnsi="Times New Roman" w:cs="Times New Roman"/>
          <w:i/>
          <w:sz w:val="24"/>
          <w:szCs w:val="24"/>
          <w:lang w:val="en-US"/>
        </w:rPr>
        <w:t xml:space="preserve">Solvent Blue </w:t>
      </w:r>
      <w:r w:rsidRPr="00257F53">
        <w:rPr>
          <w:rFonts w:ascii="Times New Roman" w:hAnsi="Times New Roman" w:cs="Times New Roman"/>
          <w:sz w:val="24"/>
          <w:szCs w:val="24"/>
          <w:lang w:val="en-US"/>
        </w:rPr>
        <w:t>35</w:t>
      </w:r>
      <w:r>
        <w:rPr>
          <w:rFonts w:ascii="Times New Roman" w:hAnsi="Times New Roman" w:cs="Times New Roman"/>
          <w:sz w:val="24"/>
          <w:szCs w:val="24"/>
          <w:lang w:val="en-US"/>
        </w:rPr>
        <w:t xml:space="preserve"> (SB 35) is used often. In Croatia, the use of Solvent </w:t>
      </w:r>
      <w:r w:rsidRPr="00C914A0">
        <w:rPr>
          <w:rFonts w:ascii="Times New Roman" w:hAnsi="Times New Roman" w:cs="Times New Roman"/>
          <w:i/>
          <w:sz w:val="24"/>
          <w:szCs w:val="24"/>
          <w:lang w:val="en-US"/>
        </w:rPr>
        <w:t xml:space="preserve">Blue </w:t>
      </w:r>
      <w:r w:rsidRPr="00257F53">
        <w:rPr>
          <w:rFonts w:ascii="Times New Roman" w:hAnsi="Times New Roman" w:cs="Times New Roman"/>
          <w:sz w:val="24"/>
          <w:szCs w:val="24"/>
          <w:lang w:val="en-US"/>
        </w:rPr>
        <w:t>35</w:t>
      </w:r>
      <w:r>
        <w:rPr>
          <w:rFonts w:ascii="Times New Roman" w:hAnsi="Times New Roman" w:cs="Times New Roman"/>
          <w:sz w:val="24"/>
          <w:szCs w:val="24"/>
          <w:lang w:val="en-US"/>
        </w:rPr>
        <w:t xml:space="preserve"> is prescribed by the Law on Excise Duties.</w:t>
      </w:r>
    </w:p>
    <w:p w:rsidR="00857C19" w:rsidRDefault="00857C19" w:rsidP="00857C19">
      <w:pPr>
        <w:autoSpaceDE w:val="0"/>
        <w:autoSpaceDN w:val="0"/>
        <w:adjustRightInd w:val="0"/>
        <w:spacing w:after="0" w:line="360" w:lineRule="auto"/>
        <w:jc w:val="both"/>
        <w:rPr>
          <w:rFonts w:ascii="Times New Roman" w:hAnsi="Times New Roman" w:cs="Times New Roman"/>
          <w:sz w:val="24"/>
          <w:szCs w:val="24"/>
          <w:lang w:val="en-US"/>
        </w:rPr>
      </w:pPr>
    </w:p>
    <w:p w:rsidR="00857C19" w:rsidRDefault="00857C19" w:rsidP="00857C1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 goal was to develop an analytical method (SPE-HPLC-DAD), which would be capable of determining the euromarkers </w:t>
      </w:r>
      <w:r w:rsidRPr="00C914A0">
        <w:rPr>
          <w:rFonts w:ascii="Times New Roman" w:hAnsi="Times New Roman" w:cs="Times New Roman"/>
          <w:i/>
          <w:sz w:val="24"/>
          <w:szCs w:val="24"/>
          <w:lang w:val="en-US"/>
        </w:rPr>
        <w:t xml:space="preserve">Solvent Yellow </w:t>
      </w:r>
      <w:r w:rsidRPr="00257F53">
        <w:rPr>
          <w:rFonts w:ascii="Times New Roman" w:hAnsi="Times New Roman" w:cs="Times New Roman"/>
          <w:sz w:val="24"/>
          <w:szCs w:val="24"/>
          <w:lang w:val="en-US"/>
        </w:rPr>
        <w:t xml:space="preserve">124 </w:t>
      </w:r>
      <w:r>
        <w:rPr>
          <w:rFonts w:ascii="Times New Roman" w:hAnsi="Times New Roman" w:cs="Times New Roman"/>
          <w:sz w:val="24"/>
          <w:szCs w:val="24"/>
          <w:lang w:val="en-US"/>
        </w:rPr>
        <w:t xml:space="preserve">and </w:t>
      </w:r>
      <w:r w:rsidRPr="00C914A0">
        <w:rPr>
          <w:rFonts w:ascii="Times New Roman" w:hAnsi="Times New Roman" w:cs="Times New Roman"/>
          <w:i/>
          <w:sz w:val="24"/>
          <w:szCs w:val="24"/>
          <w:lang w:val="en-US"/>
        </w:rPr>
        <w:t xml:space="preserve">Solvent Blue </w:t>
      </w:r>
      <w:r w:rsidRPr="00257F53">
        <w:rPr>
          <w:rFonts w:ascii="Times New Roman" w:hAnsi="Times New Roman" w:cs="Times New Roman"/>
          <w:sz w:val="24"/>
          <w:szCs w:val="24"/>
          <w:lang w:val="en-US"/>
        </w:rPr>
        <w:t>35</w:t>
      </w:r>
      <w:r>
        <w:rPr>
          <w:rFonts w:ascii="Times New Roman" w:hAnsi="Times New Roman" w:cs="Times New Roman"/>
          <w:sz w:val="24"/>
          <w:szCs w:val="24"/>
          <w:lang w:val="en-US"/>
        </w:rPr>
        <w:t xml:space="preserve"> in the diesel fuel samples, in one run. The experiments were focused on the optimization of solid phase extraction, method validation and real sample analysis. Developed, optimized and validated SPE-HPLC-DAD method was applied in real sample analysis. The results show that the method is capable of determining euromarker </w:t>
      </w:r>
      <w:r w:rsidRPr="00C914A0">
        <w:rPr>
          <w:rFonts w:ascii="Times New Roman" w:hAnsi="Times New Roman" w:cs="Times New Roman"/>
          <w:i/>
          <w:sz w:val="24"/>
          <w:szCs w:val="24"/>
          <w:lang w:val="en-US"/>
        </w:rPr>
        <w:t xml:space="preserve">Solvent Yellow </w:t>
      </w:r>
      <w:r w:rsidRPr="00257F53">
        <w:rPr>
          <w:rFonts w:ascii="Times New Roman" w:hAnsi="Times New Roman" w:cs="Times New Roman"/>
          <w:sz w:val="24"/>
          <w:szCs w:val="24"/>
          <w:lang w:val="en-US"/>
        </w:rPr>
        <w:t xml:space="preserve">124 </w:t>
      </w:r>
      <w:r>
        <w:rPr>
          <w:rFonts w:ascii="Times New Roman" w:hAnsi="Times New Roman" w:cs="Times New Roman"/>
          <w:sz w:val="24"/>
          <w:szCs w:val="24"/>
          <w:lang w:val="en-US"/>
        </w:rPr>
        <w:t xml:space="preserve">and </w:t>
      </w:r>
      <w:r w:rsidRPr="00C914A0">
        <w:rPr>
          <w:rFonts w:ascii="Times New Roman" w:hAnsi="Times New Roman" w:cs="Times New Roman"/>
          <w:i/>
          <w:sz w:val="24"/>
          <w:szCs w:val="24"/>
          <w:lang w:val="en-US"/>
        </w:rPr>
        <w:t xml:space="preserve">Solvent Blue </w:t>
      </w:r>
      <w:r w:rsidRPr="00257F53">
        <w:rPr>
          <w:rFonts w:ascii="Times New Roman" w:hAnsi="Times New Roman" w:cs="Times New Roman"/>
          <w:sz w:val="24"/>
          <w:szCs w:val="24"/>
          <w:lang w:val="en-US"/>
        </w:rPr>
        <w:t>35</w:t>
      </w:r>
      <w:r>
        <w:rPr>
          <w:rFonts w:ascii="Times New Roman" w:hAnsi="Times New Roman" w:cs="Times New Roman"/>
          <w:sz w:val="24"/>
          <w:szCs w:val="24"/>
          <w:lang w:val="en-US"/>
        </w:rPr>
        <w:t xml:space="preserve"> in diesel fuel samples. The developed method can confirm or discard the misusage of blue diesel fuel.</w:t>
      </w:r>
    </w:p>
    <w:p w:rsidR="00257F53" w:rsidRDefault="00257F53" w:rsidP="00257F53">
      <w:pPr>
        <w:autoSpaceDE w:val="0"/>
        <w:autoSpaceDN w:val="0"/>
        <w:adjustRightInd w:val="0"/>
        <w:spacing w:after="0" w:line="360" w:lineRule="auto"/>
        <w:jc w:val="both"/>
        <w:rPr>
          <w:rFonts w:ascii="Times New Roman" w:hAnsi="Times New Roman" w:cs="Times New Roman"/>
          <w:sz w:val="24"/>
          <w:szCs w:val="24"/>
          <w:lang w:val="en-US"/>
        </w:rPr>
      </w:pPr>
    </w:p>
    <w:p w:rsidR="00257F53" w:rsidRDefault="00257F53" w:rsidP="00257F53">
      <w:pPr>
        <w:autoSpaceDE w:val="0"/>
        <w:autoSpaceDN w:val="0"/>
        <w:adjustRightInd w:val="0"/>
        <w:spacing w:after="0" w:line="360" w:lineRule="auto"/>
        <w:jc w:val="both"/>
        <w:rPr>
          <w:rFonts w:ascii="Times New Roman" w:hAnsi="Times New Roman" w:cs="Times New Roman"/>
          <w:b/>
          <w:sz w:val="24"/>
          <w:szCs w:val="24"/>
          <w:lang w:val="en-US"/>
        </w:rPr>
      </w:pPr>
    </w:p>
    <w:p w:rsidR="00257F53" w:rsidRDefault="00257F53" w:rsidP="00257F53">
      <w:pPr>
        <w:autoSpaceDE w:val="0"/>
        <w:autoSpaceDN w:val="0"/>
        <w:adjustRightInd w:val="0"/>
        <w:spacing w:after="0" w:line="360" w:lineRule="auto"/>
        <w:jc w:val="both"/>
        <w:rPr>
          <w:rFonts w:ascii="Times New Roman" w:hAnsi="Times New Roman" w:cs="Times New Roman"/>
          <w:b/>
          <w:sz w:val="24"/>
          <w:szCs w:val="24"/>
          <w:lang w:val="en-US"/>
        </w:rPr>
      </w:pPr>
    </w:p>
    <w:p w:rsidR="00257F53" w:rsidRDefault="00257F53" w:rsidP="00257F53">
      <w:pPr>
        <w:autoSpaceDE w:val="0"/>
        <w:autoSpaceDN w:val="0"/>
        <w:adjustRightInd w:val="0"/>
        <w:spacing w:after="0" w:line="360" w:lineRule="auto"/>
        <w:jc w:val="both"/>
        <w:rPr>
          <w:rFonts w:ascii="Times New Roman" w:hAnsi="Times New Roman" w:cs="Times New Roman"/>
          <w:b/>
          <w:sz w:val="24"/>
          <w:szCs w:val="24"/>
          <w:lang w:val="en-US"/>
        </w:rPr>
      </w:pPr>
    </w:p>
    <w:p w:rsidR="00257F53" w:rsidRPr="007572CC" w:rsidRDefault="00257F53" w:rsidP="00257F53">
      <w:pPr>
        <w:autoSpaceDE w:val="0"/>
        <w:autoSpaceDN w:val="0"/>
        <w:adjustRightInd w:val="0"/>
        <w:spacing w:after="0" w:line="360" w:lineRule="auto"/>
        <w:jc w:val="both"/>
        <w:rPr>
          <w:rFonts w:ascii="Times New Roman" w:hAnsi="Times New Roman" w:cs="Times New Roman"/>
          <w:sz w:val="24"/>
          <w:szCs w:val="24"/>
          <w:lang w:val="en-US"/>
        </w:rPr>
      </w:pPr>
      <w:r w:rsidRPr="00C914A0">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solid </w:t>
      </w:r>
      <w:r w:rsidR="00C82AB9">
        <w:rPr>
          <w:rFonts w:ascii="Times New Roman" w:hAnsi="Times New Roman" w:cs="Times New Roman"/>
          <w:sz w:val="24"/>
          <w:szCs w:val="24"/>
          <w:lang w:val="en-US"/>
        </w:rPr>
        <w:t>phase</w:t>
      </w:r>
      <w:r>
        <w:rPr>
          <w:rFonts w:ascii="Times New Roman" w:hAnsi="Times New Roman" w:cs="Times New Roman"/>
          <w:sz w:val="24"/>
          <w:szCs w:val="24"/>
          <w:lang w:val="en-US"/>
        </w:rPr>
        <w:t xml:space="preserve"> extraction, high performance liquid chromatography, diesel fuel, </w:t>
      </w:r>
      <w:r w:rsidRPr="00C914A0">
        <w:rPr>
          <w:rFonts w:ascii="Times New Roman" w:hAnsi="Times New Roman" w:cs="Times New Roman"/>
          <w:i/>
          <w:sz w:val="24"/>
          <w:szCs w:val="24"/>
          <w:lang w:val="en-US"/>
        </w:rPr>
        <w:t xml:space="preserve">Solvent Yellow </w:t>
      </w:r>
      <w:r w:rsidRPr="00857C19">
        <w:rPr>
          <w:rFonts w:ascii="Times New Roman" w:hAnsi="Times New Roman" w:cs="Times New Roman"/>
          <w:sz w:val="24"/>
          <w:szCs w:val="24"/>
          <w:lang w:val="en-US"/>
        </w:rPr>
        <w:t>124</w:t>
      </w:r>
      <w:r>
        <w:rPr>
          <w:rFonts w:ascii="Times New Roman" w:hAnsi="Times New Roman" w:cs="Times New Roman"/>
          <w:sz w:val="24"/>
          <w:szCs w:val="24"/>
          <w:lang w:val="en-US"/>
        </w:rPr>
        <w:t xml:space="preserve">, </w:t>
      </w:r>
      <w:r w:rsidRPr="00C914A0">
        <w:rPr>
          <w:rFonts w:ascii="Times New Roman" w:hAnsi="Times New Roman" w:cs="Times New Roman"/>
          <w:i/>
          <w:sz w:val="24"/>
          <w:szCs w:val="24"/>
          <w:lang w:val="en-US"/>
        </w:rPr>
        <w:t xml:space="preserve">Solvent Blue </w:t>
      </w:r>
      <w:r w:rsidRPr="00857C19">
        <w:rPr>
          <w:rFonts w:ascii="Times New Roman" w:hAnsi="Times New Roman" w:cs="Times New Roman"/>
          <w:sz w:val="24"/>
          <w:szCs w:val="24"/>
          <w:lang w:val="en-US"/>
        </w:rPr>
        <w:t>35</w:t>
      </w:r>
    </w:p>
    <w:p w:rsidR="006B0C7B" w:rsidRDefault="006B0C7B" w:rsidP="00817730">
      <w:pPr>
        <w:spacing w:line="360" w:lineRule="auto"/>
        <w:jc w:val="right"/>
        <w:rPr>
          <w:rFonts w:ascii="Times New Roman" w:eastAsia="Times New Roman" w:hAnsi="Times New Roman" w:cs="Times New Roman"/>
          <w:color w:val="548DD4" w:themeColor="text2" w:themeTint="99"/>
          <w:sz w:val="24"/>
          <w:szCs w:val="24"/>
        </w:rPr>
      </w:pPr>
    </w:p>
    <w:p w:rsidR="00257F53" w:rsidRDefault="00257F53" w:rsidP="00817730">
      <w:pPr>
        <w:spacing w:line="360" w:lineRule="auto"/>
        <w:jc w:val="right"/>
        <w:rPr>
          <w:rFonts w:ascii="Times New Roman" w:eastAsia="Times New Roman" w:hAnsi="Times New Roman" w:cs="Times New Roman"/>
          <w:color w:val="548DD4" w:themeColor="text2" w:themeTint="99"/>
          <w:sz w:val="24"/>
          <w:szCs w:val="24"/>
        </w:rPr>
      </w:pPr>
    </w:p>
    <w:p w:rsidR="00257F53" w:rsidRDefault="00257F53" w:rsidP="00817730">
      <w:pPr>
        <w:spacing w:line="360" w:lineRule="auto"/>
        <w:jc w:val="right"/>
        <w:rPr>
          <w:rFonts w:ascii="Times New Roman" w:eastAsia="Times New Roman" w:hAnsi="Times New Roman" w:cs="Times New Roman"/>
          <w:color w:val="548DD4" w:themeColor="text2" w:themeTint="99"/>
          <w:sz w:val="24"/>
          <w:szCs w:val="24"/>
        </w:rPr>
      </w:pPr>
    </w:p>
    <w:p w:rsidR="006B0C7B" w:rsidRDefault="006B0C7B" w:rsidP="004E0B0C">
      <w:pPr>
        <w:spacing w:line="360" w:lineRule="auto"/>
        <w:rPr>
          <w:rFonts w:ascii="Times New Roman" w:eastAsia="Times New Roman" w:hAnsi="Times New Roman" w:cs="Times New Roman"/>
          <w:b/>
          <w:color w:val="548DD4" w:themeColor="text2" w:themeTint="99"/>
          <w:sz w:val="52"/>
          <w:szCs w:val="52"/>
        </w:rPr>
      </w:pPr>
    </w:p>
    <w:p w:rsidR="004E0B0C" w:rsidRDefault="004E0B0C" w:rsidP="004E0B0C">
      <w:pPr>
        <w:spacing w:line="360" w:lineRule="auto"/>
        <w:rPr>
          <w:rFonts w:ascii="Times New Roman" w:eastAsia="Times New Roman" w:hAnsi="Times New Roman" w:cs="Times New Roman"/>
          <w:b/>
          <w:color w:val="548DD4" w:themeColor="text2" w:themeTint="99"/>
          <w:sz w:val="52"/>
          <w:szCs w:val="52"/>
        </w:rPr>
      </w:pPr>
    </w:p>
    <w:p w:rsidR="004E0B0C" w:rsidRDefault="004E0B0C" w:rsidP="004E0B0C">
      <w:pPr>
        <w:spacing w:line="360" w:lineRule="auto"/>
        <w:rPr>
          <w:rFonts w:ascii="Times New Roman" w:eastAsia="Times New Roman" w:hAnsi="Times New Roman" w:cs="Times New Roman"/>
          <w:b/>
          <w:color w:val="548DD4" w:themeColor="text2" w:themeTint="99"/>
          <w:sz w:val="52"/>
          <w:szCs w:val="52"/>
        </w:rPr>
      </w:pPr>
    </w:p>
    <w:p w:rsidR="00817730" w:rsidRPr="00817730" w:rsidRDefault="00817730" w:rsidP="00817730">
      <w:pPr>
        <w:spacing w:line="360" w:lineRule="auto"/>
        <w:jc w:val="right"/>
        <w:rPr>
          <w:rFonts w:ascii="Times New Roman" w:eastAsia="Times New Roman" w:hAnsi="Times New Roman" w:cs="Times New Roman"/>
          <w:b/>
          <w:color w:val="548DD4" w:themeColor="text2" w:themeTint="99"/>
          <w:sz w:val="52"/>
          <w:szCs w:val="52"/>
        </w:rPr>
      </w:pPr>
      <w:r w:rsidRPr="00817730">
        <w:rPr>
          <w:rFonts w:ascii="Times New Roman" w:eastAsia="Times New Roman" w:hAnsi="Times New Roman" w:cs="Times New Roman"/>
          <w:b/>
          <w:color w:val="548DD4" w:themeColor="text2" w:themeTint="99"/>
          <w:sz w:val="52"/>
          <w:szCs w:val="52"/>
        </w:rPr>
        <w:t xml:space="preserve">10. ŽIVOTOPIS </w:t>
      </w: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817730" w:rsidRDefault="00817730" w:rsidP="00817730">
      <w:pPr>
        <w:spacing w:line="360" w:lineRule="auto"/>
        <w:jc w:val="both"/>
        <w:rPr>
          <w:rFonts w:ascii="Times New Roman" w:hAnsi="Times New Roman" w:cs="Times New Roman"/>
          <w:b/>
          <w:sz w:val="28"/>
          <w:szCs w:val="28"/>
        </w:rPr>
      </w:pPr>
    </w:p>
    <w:p w:rsidR="00614C7E" w:rsidRDefault="00614C7E" w:rsidP="00817730">
      <w:pPr>
        <w:spacing w:line="360" w:lineRule="auto"/>
        <w:jc w:val="both"/>
        <w:rPr>
          <w:rFonts w:ascii="Times New Roman" w:hAnsi="Times New Roman" w:cs="Times New Roman"/>
          <w:b/>
          <w:sz w:val="28"/>
          <w:szCs w:val="28"/>
        </w:rPr>
      </w:pPr>
    </w:p>
    <w:p w:rsidR="006569F1" w:rsidRDefault="006569F1" w:rsidP="00817730">
      <w:pPr>
        <w:spacing w:line="360" w:lineRule="auto"/>
        <w:jc w:val="both"/>
        <w:rPr>
          <w:rFonts w:ascii="Times New Roman" w:hAnsi="Times New Roman" w:cs="Times New Roman"/>
          <w:sz w:val="24"/>
          <w:szCs w:val="24"/>
        </w:rPr>
      </w:pPr>
    </w:p>
    <w:p w:rsidR="00817730" w:rsidRPr="00642A03" w:rsidRDefault="00817730" w:rsidP="00817730">
      <w:pPr>
        <w:spacing w:line="360" w:lineRule="auto"/>
        <w:jc w:val="both"/>
        <w:rPr>
          <w:rFonts w:ascii="Times New Roman" w:hAnsi="Times New Roman" w:cs="Times New Roman"/>
          <w:color w:val="000000"/>
          <w:sz w:val="24"/>
          <w:szCs w:val="24"/>
        </w:rPr>
      </w:pPr>
      <w:r w:rsidRPr="004F5FE2">
        <w:rPr>
          <w:rFonts w:ascii="Times New Roman" w:hAnsi="Times New Roman" w:cs="Times New Roman"/>
          <w:sz w:val="24"/>
          <w:szCs w:val="24"/>
        </w:rPr>
        <w:lastRenderedPageBreak/>
        <w:t>Rođena sam 27.</w:t>
      </w:r>
      <w:r w:rsidR="006732A1">
        <w:rPr>
          <w:rFonts w:ascii="Times New Roman" w:hAnsi="Times New Roman" w:cs="Times New Roman"/>
          <w:sz w:val="24"/>
          <w:szCs w:val="24"/>
        </w:rPr>
        <w:t xml:space="preserve"> srpnja </w:t>
      </w:r>
      <w:r w:rsidRPr="004F5FE2">
        <w:rPr>
          <w:rFonts w:ascii="Times New Roman" w:hAnsi="Times New Roman" w:cs="Times New Roman"/>
          <w:sz w:val="24"/>
          <w:szCs w:val="24"/>
        </w:rPr>
        <w:t xml:space="preserve">1992. godine u Zagrebu. Školovanje sam započela 1999. godine u OŠ Većeslava Holjevca, Zagreb. Godine 2007. upisujem se u prvi razred 2. Gimnazije u Zagrebu. Nakon završetka srednje škole, koju završavam s odličnim uspjehom, nakon položene </w:t>
      </w:r>
      <w:r w:rsidRPr="00642A03">
        <w:rPr>
          <w:rFonts w:ascii="Times New Roman" w:hAnsi="Times New Roman" w:cs="Times New Roman"/>
          <w:color w:val="000000" w:themeColor="text1"/>
          <w:sz w:val="24"/>
          <w:szCs w:val="24"/>
        </w:rPr>
        <w:t xml:space="preserve">Državne mature, 2011. godine upisujem Fakultet kemijskog inženjerstva i tehnologije, </w:t>
      </w:r>
      <w:r w:rsidR="004E0B0C">
        <w:rPr>
          <w:rFonts w:ascii="Times New Roman" w:hAnsi="Times New Roman" w:cs="Times New Roman"/>
          <w:color w:val="000000" w:themeColor="text1"/>
          <w:sz w:val="24"/>
          <w:szCs w:val="24"/>
        </w:rPr>
        <w:t xml:space="preserve">sveučilišni preddiplomski studij </w:t>
      </w:r>
      <w:r w:rsidRPr="00642A03">
        <w:rPr>
          <w:rFonts w:ascii="Times New Roman" w:hAnsi="Times New Roman" w:cs="Times New Roman"/>
          <w:color w:val="000000" w:themeColor="text1"/>
          <w:sz w:val="24"/>
          <w:szCs w:val="24"/>
        </w:rPr>
        <w:t xml:space="preserve">Kemija i inženjerstvo materijala, direktnim upisom na temelju izvrsnosti </w:t>
      </w:r>
      <w:r w:rsidR="00642A03" w:rsidRPr="00642A03">
        <w:rPr>
          <w:rFonts w:ascii="Times New Roman" w:hAnsi="Times New Roman" w:cs="Times New Roman"/>
          <w:color w:val="000000" w:themeColor="text1"/>
          <w:sz w:val="24"/>
          <w:szCs w:val="24"/>
        </w:rPr>
        <w:t xml:space="preserve">pokazane tijekom srednje škole. Završni rad pod naslovom: </w:t>
      </w:r>
      <w:r w:rsidRPr="00642A03">
        <w:rPr>
          <w:rFonts w:ascii="Times New Roman" w:hAnsi="Times New Roman" w:cs="Times New Roman"/>
          <w:color w:val="000000" w:themeColor="text1"/>
          <w:sz w:val="24"/>
          <w:szCs w:val="24"/>
        </w:rPr>
        <w:t>„</w:t>
      </w:r>
      <w:r w:rsidRPr="00642A03">
        <w:rPr>
          <w:rFonts w:ascii="Times New Roman" w:hAnsi="Times New Roman" w:cs="Times New Roman"/>
          <w:i/>
          <w:color w:val="000000" w:themeColor="text1"/>
          <w:sz w:val="24"/>
          <w:szCs w:val="24"/>
        </w:rPr>
        <w:t>S</w:t>
      </w:r>
      <w:r w:rsidR="00642A03" w:rsidRPr="00642A03">
        <w:rPr>
          <w:rFonts w:ascii="Times New Roman" w:hAnsi="Times New Roman" w:cs="Times New Roman"/>
          <w:i/>
          <w:color w:val="000000" w:themeColor="text1"/>
          <w:sz w:val="24"/>
          <w:szCs w:val="24"/>
        </w:rPr>
        <w:t xml:space="preserve">orpcija enrofloksacina na pepeo </w:t>
      </w:r>
      <w:r w:rsidRPr="00642A03">
        <w:rPr>
          <w:rFonts w:ascii="Times New Roman" w:hAnsi="Times New Roman" w:cs="Times New Roman"/>
          <w:i/>
          <w:color w:val="000000" w:themeColor="text1"/>
          <w:sz w:val="24"/>
          <w:szCs w:val="24"/>
        </w:rPr>
        <w:t>nastao izgaranjem petrol koksa</w:t>
      </w:r>
      <w:r w:rsidRPr="00642A03">
        <w:rPr>
          <w:rFonts w:ascii="Times New Roman" w:hAnsi="Times New Roman" w:cs="Times New Roman"/>
          <w:color w:val="000000" w:themeColor="text1"/>
          <w:sz w:val="24"/>
          <w:szCs w:val="24"/>
        </w:rPr>
        <w:t xml:space="preserve">“ </w:t>
      </w:r>
      <w:r w:rsidR="004E0B0C">
        <w:rPr>
          <w:rFonts w:ascii="Times New Roman" w:hAnsi="Times New Roman" w:cs="Times New Roman"/>
          <w:color w:val="000000" w:themeColor="text1"/>
          <w:sz w:val="24"/>
          <w:szCs w:val="24"/>
        </w:rPr>
        <w:t>iz</w:t>
      </w:r>
      <w:r w:rsidRPr="00642A03">
        <w:rPr>
          <w:rFonts w:ascii="Times New Roman" w:hAnsi="Times New Roman" w:cs="Times New Roman"/>
          <w:color w:val="000000" w:themeColor="text1"/>
          <w:sz w:val="24"/>
          <w:szCs w:val="24"/>
        </w:rPr>
        <w:t xml:space="preserve">radila sam na Zavodu za analitičku kemiju pod vodstvom mentorice </w:t>
      </w:r>
      <w:r w:rsidRPr="00642A03">
        <w:rPr>
          <w:rFonts w:ascii="Times New Roman" w:eastAsia="Times New Roman" w:hAnsi="Times New Roman" w:cs="Times New Roman"/>
          <w:color w:val="000000" w:themeColor="text1"/>
          <w:sz w:val="24"/>
          <w:szCs w:val="24"/>
        </w:rPr>
        <w:t>prof. dr. sc. Sandre Babić</w:t>
      </w:r>
      <w:r w:rsidR="006732A1" w:rsidRPr="00642A03">
        <w:rPr>
          <w:rFonts w:ascii="Times New Roman" w:eastAsia="Times New Roman" w:hAnsi="Times New Roman" w:cs="Times New Roman"/>
          <w:color w:val="000000" w:themeColor="text1"/>
          <w:sz w:val="24"/>
          <w:szCs w:val="24"/>
        </w:rPr>
        <w:t>. N</w:t>
      </w:r>
      <w:r w:rsidRPr="00642A03">
        <w:rPr>
          <w:rFonts w:ascii="Times New Roman" w:eastAsia="Times New Roman" w:hAnsi="Times New Roman" w:cs="Times New Roman"/>
          <w:color w:val="000000" w:themeColor="text1"/>
          <w:sz w:val="24"/>
          <w:szCs w:val="24"/>
        </w:rPr>
        <w:t xml:space="preserve">a istom Zavodu bila </w:t>
      </w:r>
      <w:r w:rsidR="006732A1" w:rsidRPr="00642A03">
        <w:rPr>
          <w:rFonts w:ascii="Times New Roman" w:eastAsia="Times New Roman" w:hAnsi="Times New Roman" w:cs="Times New Roman"/>
          <w:color w:val="000000" w:themeColor="text1"/>
          <w:sz w:val="24"/>
          <w:szCs w:val="24"/>
        </w:rPr>
        <w:t xml:space="preserve">sam </w:t>
      </w:r>
      <w:r w:rsidRPr="00642A03">
        <w:rPr>
          <w:rFonts w:ascii="Times New Roman" w:eastAsia="Times New Roman" w:hAnsi="Times New Roman" w:cs="Times New Roman"/>
          <w:color w:val="000000" w:themeColor="text1"/>
          <w:sz w:val="24"/>
          <w:szCs w:val="24"/>
        </w:rPr>
        <w:t>demonstratorica na kolegiju Kemijska analiza materijala.</w:t>
      </w:r>
      <w:r w:rsidRPr="00642A03">
        <w:rPr>
          <w:rFonts w:ascii="Times New Roman" w:hAnsi="Times New Roman" w:cs="Times New Roman"/>
          <w:color w:val="000000" w:themeColor="text1"/>
          <w:sz w:val="24"/>
          <w:szCs w:val="24"/>
        </w:rPr>
        <w:t xml:space="preserve"> U sklopu stručne prakse koju sam odradila na Institutu Ruđera Boškovića u Zagrebu, radila sam u Labaratoriju za molekulsku spektroskopiju gdje sam bila uključena u dva projekta - određivanje faznih prijelaza liposoma i temperaturna </w:t>
      </w:r>
      <w:r w:rsidRPr="004F5FE2">
        <w:rPr>
          <w:rFonts w:ascii="Times New Roman" w:hAnsi="Times New Roman" w:cs="Times New Roman"/>
          <w:sz w:val="24"/>
          <w:szCs w:val="24"/>
        </w:rPr>
        <w:t xml:space="preserve">studija amonij - borana u različitim matricama. 2015. godine sudjelovala sam na Festivalu znanosti koji se održavao u Tehničkom muzeju u </w:t>
      </w:r>
      <w:r w:rsidRPr="00F6552F">
        <w:rPr>
          <w:rFonts w:ascii="Times New Roman" w:hAnsi="Times New Roman" w:cs="Times New Roman"/>
          <w:sz w:val="24"/>
          <w:szCs w:val="24"/>
        </w:rPr>
        <w:t>sklopu radionice</w:t>
      </w:r>
      <w:r w:rsidR="00F6552F" w:rsidRPr="00F6552F">
        <w:t xml:space="preserve"> </w:t>
      </w:r>
      <w:r w:rsidR="00F6552F">
        <w:t>„</w:t>
      </w:r>
      <w:r w:rsidR="00F6552F" w:rsidRPr="00F6552F">
        <w:rPr>
          <w:rFonts w:ascii="Times New Roman" w:hAnsi="Times New Roman" w:cs="Times New Roman"/>
          <w:sz w:val="24"/>
          <w:szCs w:val="24"/>
        </w:rPr>
        <w:t>Svjetlost u kemiji</w:t>
      </w:r>
      <w:r w:rsidR="00F6552F">
        <w:rPr>
          <w:rFonts w:ascii="Times New Roman" w:hAnsi="Times New Roman" w:cs="Times New Roman"/>
          <w:sz w:val="24"/>
          <w:szCs w:val="24"/>
        </w:rPr>
        <w:t>“, uz vodstvo dr. sc. Martine Biošić</w:t>
      </w:r>
      <w:r w:rsidRPr="004F5FE2">
        <w:rPr>
          <w:rFonts w:ascii="Times New Roman" w:hAnsi="Times New Roman" w:cs="Times New Roman"/>
          <w:sz w:val="24"/>
          <w:szCs w:val="24"/>
        </w:rPr>
        <w:t xml:space="preserve">. </w:t>
      </w:r>
      <w:r w:rsidRPr="004F5FE2">
        <w:rPr>
          <w:rFonts w:ascii="Times New Roman" w:hAnsi="Times New Roman" w:cs="Times New Roman"/>
          <w:color w:val="000000"/>
          <w:sz w:val="24"/>
          <w:szCs w:val="24"/>
        </w:rPr>
        <w:t xml:space="preserve">Nakon završenog sveučilišnog preddiplomskog studija Kemije i inženjerstva materijala 2015. godine, upisala sam sveučilišni diplomski studij Kemije i inženjerstva materijala. Iste godine postala sam član Studentskog Zbora </w:t>
      </w:r>
      <w:r w:rsidR="006732A1">
        <w:rPr>
          <w:rFonts w:ascii="Times New Roman" w:hAnsi="Times New Roman" w:cs="Times New Roman"/>
          <w:color w:val="000000"/>
          <w:sz w:val="24"/>
          <w:szCs w:val="24"/>
        </w:rPr>
        <w:t>u kojem</w:t>
      </w:r>
      <w:r w:rsidR="006732A1" w:rsidRPr="004F5FE2">
        <w:rPr>
          <w:rFonts w:ascii="Times New Roman" w:hAnsi="Times New Roman" w:cs="Times New Roman"/>
          <w:color w:val="000000"/>
          <w:sz w:val="24"/>
          <w:szCs w:val="24"/>
        </w:rPr>
        <w:t xml:space="preserve"> </w:t>
      </w:r>
      <w:r w:rsidRPr="004F5FE2">
        <w:rPr>
          <w:rFonts w:ascii="Times New Roman" w:hAnsi="Times New Roman" w:cs="Times New Roman"/>
          <w:color w:val="000000"/>
          <w:sz w:val="24"/>
          <w:szCs w:val="24"/>
        </w:rPr>
        <w:t xml:space="preserve">sam predstavnica diplomskog studija Kemija i inženjerstvo materijala i član povjerenstva za nastavu. </w:t>
      </w:r>
      <w:r w:rsidR="006732A1">
        <w:rPr>
          <w:rFonts w:ascii="Times New Roman" w:hAnsi="Times New Roman" w:cs="Times New Roman"/>
          <w:color w:val="000000"/>
          <w:sz w:val="24"/>
          <w:szCs w:val="24"/>
        </w:rPr>
        <w:t>G</w:t>
      </w:r>
      <w:r w:rsidR="006732A1" w:rsidRPr="004F5FE2">
        <w:rPr>
          <w:rFonts w:ascii="Times New Roman" w:hAnsi="Times New Roman" w:cs="Times New Roman"/>
          <w:color w:val="000000"/>
          <w:sz w:val="24"/>
          <w:szCs w:val="24"/>
        </w:rPr>
        <w:t xml:space="preserve">odine </w:t>
      </w:r>
      <w:r w:rsidRPr="004F5FE2">
        <w:rPr>
          <w:rFonts w:ascii="Times New Roman" w:hAnsi="Times New Roman" w:cs="Times New Roman"/>
          <w:color w:val="000000"/>
          <w:sz w:val="24"/>
          <w:szCs w:val="24"/>
        </w:rPr>
        <w:t xml:space="preserve">2016. sudjelovala </w:t>
      </w:r>
      <w:r w:rsidR="006732A1" w:rsidRPr="004F5FE2">
        <w:rPr>
          <w:rFonts w:ascii="Times New Roman" w:hAnsi="Times New Roman" w:cs="Times New Roman"/>
          <w:color w:val="000000"/>
          <w:sz w:val="24"/>
          <w:szCs w:val="24"/>
        </w:rPr>
        <w:t xml:space="preserve">sam </w:t>
      </w:r>
      <w:r w:rsidRPr="004F5FE2">
        <w:rPr>
          <w:rFonts w:ascii="Times New Roman" w:hAnsi="Times New Roman" w:cs="Times New Roman"/>
          <w:color w:val="000000"/>
          <w:sz w:val="24"/>
          <w:szCs w:val="24"/>
        </w:rPr>
        <w:t>na Danima otvorenih vrata na Zavodu za inženjerstvo površina polimernih materijala, pod vodstvo</w:t>
      </w:r>
      <w:r w:rsidR="006569F1">
        <w:rPr>
          <w:rFonts w:ascii="Times New Roman" w:hAnsi="Times New Roman" w:cs="Times New Roman"/>
          <w:color w:val="000000"/>
          <w:sz w:val="24"/>
          <w:szCs w:val="24"/>
        </w:rPr>
        <w:t>m prof. dr. sc. Mirele Leskovac</w:t>
      </w:r>
      <w:r w:rsidR="00C90816">
        <w:rPr>
          <w:rFonts w:ascii="Times New Roman" w:hAnsi="Times New Roman" w:cs="Times New Roman"/>
          <w:color w:val="000000"/>
          <w:sz w:val="24"/>
          <w:szCs w:val="24"/>
        </w:rPr>
        <w:t>, u sklopu radionice „Razumijevanje međupovršina u primjeni.“</w:t>
      </w:r>
      <w:r w:rsidR="009473BE">
        <w:rPr>
          <w:rFonts w:ascii="Times New Roman" w:hAnsi="Times New Roman" w:cs="Times New Roman"/>
          <w:color w:val="000000"/>
          <w:sz w:val="24"/>
          <w:szCs w:val="24"/>
        </w:rPr>
        <w:t xml:space="preserve"> </w:t>
      </w:r>
      <w:r w:rsidRPr="004F5FE2">
        <w:rPr>
          <w:rFonts w:ascii="Times New Roman" w:hAnsi="Times New Roman" w:cs="Times New Roman"/>
          <w:color w:val="000000"/>
          <w:sz w:val="24"/>
          <w:szCs w:val="24"/>
        </w:rPr>
        <w:t xml:space="preserve">Trenutno radim diplomski rad u suradnji s Institutom Ruđer Bošković pod naslovom </w:t>
      </w:r>
      <w:r w:rsidRPr="004F5FE2">
        <w:rPr>
          <w:rFonts w:ascii="Times New Roman" w:hAnsi="Times New Roman" w:cs="Times New Roman"/>
          <w:i/>
          <w:iCs/>
          <w:color w:val="000000"/>
          <w:sz w:val="24"/>
          <w:szCs w:val="24"/>
        </w:rPr>
        <w:t xml:space="preserve">„Razumijevanje međuodnosa UV filtri - farmaceutski aktivne molekule“ </w:t>
      </w:r>
      <w:r w:rsidR="00642A03">
        <w:rPr>
          <w:rFonts w:ascii="Times New Roman" w:hAnsi="Times New Roman" w:cs="Times New Roman"/>
          <w:color w:val="000000"/>
          <w:sz w:val="24"/>
          <w:szCs w:val="24"/>
        </w:rPr>
        <w:t xml:space="preserve">pod mentorstvom prof. dr. sc. </w:t>
      </w:r>
      <w:r w:rsidRPr="004F5FE2">
        <w:rPr>
          <w:rFonts w:ascii="Times New Roman" w:hAnsi="Times New Roman" w:cs="Times New Roman"/>
          <w:color w:val="000000"/>
          <w:sz w:val="24"/>
          <w:szCs w:val="24"/>
        </w:rPr>
        <w:t>Sandre Babić</w:t>
      </w:r>
      <w:r w:rsidR="00642A03">
        <w:rPr>
          <w:rFonts w:ascii="Times New Roman" w:hAnsi="Times New Roman" w:cs="Times New Roman"/>
          <w:sz w:val="24"/>
          <w:szCs w:val="24"/>
        </w:rPr>
        <w:t xml:space="preserve">. </w:t>
      </w:r>
      <w:r w:rsidRPr="004F5FE2">
        <w:rPr>
          <w:rFonts w:ascii="Times New Roman" w:hAnsi="Times New Roman" w:cs="Times New Roman"/>
          <w:sz w:val="24"/>
          <w:szCs w:val="24"/>
        </w:rPr>
        <w:t>Od stranih je</w:t>
      </w:r>
      <w:r w:rsidR="00642A03">
        <w:rPr>
          <w:rFonts w:ascii="Times New Roman" w:hAnsi="Times New Roman" w:cs="Times New Roman"/>
          <w:sz w:val="24"/>
          <w:szCs w:val="24"/>
        </w:rPr>
        <w:t>zika koristim se engleskim (C1)</w:t>
      </w:r>
      <w:r w:rsidRPr="004F5FE2">
        <w:rPr>
          <w:rFonts w:ascii="Times New Roman" w:hAnsi="Times New Roman" w:cs="Times New Roman"/>
          <w:sz w:val="24"/>
          <w:szCs w:val="24"/>
        </w:rPr>
        <w:t xml:space="preserve"> i fra</w:t>
      </w:r>
      <w:r w:rsidR="00642A03">
        <w:rPr>
          <w:rFonts w:ascii="Times New Roman" w:hAnsi="Times New Roman" w:cs="Times New Roman"/>
          <w:sz w:val="24"/>
          <w:szCs w:val="24"/>
        </w:rPr>
        <w:t xml:space="preserve">ncuskim (A2) </w:t>
      </w:r>
      <w:r w:rsidRPr="004F5FE2">
        <w:rPr>
          <w:rFonts w:ascii="Times New Roman" w:hAnsi="Times New Roman" w:cs="Times New Roman"/>
          <w:sz w:val="24"/>
          <w:szCs w:val="24"/>
        </w:rPr>
        <w:t>u govoru i pismu</w:t>
      </w:r>
      <w:r w:rsidR="00642A03">
        <w:rPr>
          <w:rFonts w:ascii="Times New Roman" w:hAnsi="Times New Roman" w:cs="Times New Roman"/>
          <w:sz w:val="24"/>
          <w:szCs w:val="24"/>
        </w:rPr>
        <w:t xml:space="preserve">. U radu na računalima koristim </w:t>
      </w:r>
      <w:r w:rsidRPr="004F5FE2">
        <w:rPr>
          <w:rFonts w:ascii="Times New Roman" w:hAnsi="Times New Roman" w:cs="Times New Roman"/>
          <w:sz w:val="24"/>
          <w:szCs w:val="24"/>
        </w:rPr>
        <w:t>Microsoft Word, Excel,</w:t>
      </w:r>
      <w:r w:rsidR="00857C19">
        <w:rPr>
          <w:rFonts w:ascii="Times New Roman" w:hAnsi="Times New Roman" w:cs="Times New Roman"/>
          <w:sz w:val="24"/>
          <w:szCs w:val="24"/>
        </w:rPr>
        <w:t xml:space="preserve"> PowerPoint te programske pakete</w:t>
      </w:r>
      <w:r w:rsidRPr="004F5FE2">
        <w:rPr>
          <w:rFonts w:ascii="Times New Roman" w:hAnsi="Times New Roman" w:cs="Times New Roman"/>
          <w:sz w:val="24"/>
          <w:szCs w:val="24"/>
        </w:rPr>
        <w:t xml:space="preserve"> </w:t>
      </w:r>
      <w:r w:rsidR="00857C19">
        <w:rPr>
          <w:rFonts w:ascii="Times New Roman" w:eastAsia="Times New Roman" w:hAnsi="Times New Roman" w:cs="Times New Roman"/>
          <w:sz w:val="24"/>
          <w:szCs w:val="24"/>
        </w:rPr>
        <w:t xml:space="preserve">OriginPro i </w:t>
      </w:r>
      <w:r w:rsidRPr="004F5FE2">
        <w:rPr>
          <w:rFonts w:ascii="Times New Roman" w:eastAsia="Times New Roman" w:hAnsi="Times New Roman" w:cs="Times New Roman"/>
          <w:sz w:val="24"/>
          <w:szCs w:val="24"/>
        </w:rPr>
        <w:t xml:space="preserve">Matlab. </w:t>
      </w:r>
    </w:p>
    <w:p w:rsidR="00817730" w:rsidRDefault="00817730" w:rsidP="009B7B09">
      <w:pPr>
        <w:spacing w:line="360" w:lineRule="auto"/>
        <w:jc w:val="both"/>
        <w:rPr>
          <w:rFonts w:ascii="Times New Roman" w:eastAsia="Times New Roman" w:hAnsi="Times New Roman" w:cs="Times New Roman"/>
          <w:b/>
          <w:sz w:val="28"/>
          <w:szCs w:val="28"/>
        </w:rPr>
      </w:pPr>
    </w:p>
    <w:p w:rsidR="007E5A6B" w:rsidRDefault="007E5A6B" w:rsidP="009B7B09">
      <w:pPr>
        <w:spacing w:line="360" w:lineRule="auto"/>
        <w:jc w:val="both"/>
        <w:rPr>
          <w:rFonts w:ascii="Times New Roman" w:eastAsia="Times New Roman" w:hAnsi="Times New Roman" w:cs="Times New Roman"/>
          <w:b/>
          <w:sz w:val="28"/>
          <w:szCs w:val="28"/>
        </w:rPr>
      </w:pPr>
    </w:p>
    <w:p w:rsidR="007E5A6B" w:rsidRDefault="007E5A6B" w:rsidP="009B7B09">
      <w:pPr>
        <w:spacing w:line="360" w:lineRule="auto"/>
        <w:jc w:val="both"/>
        <w:rPr>
          <w:rFonts w:ascii="Times New Roman" w:eastAsia="Times New Roman" w:hAnsi="Times New Roman" w:cs="Times New Roman"/>
          <w:b/>
          <w:sz w:val="28"/>
          <w:szCs w:val="28"/>
        </w:rPr>
      </w:pPr>
    </w:p>
    <w:p w:rsidR="007E5A6B" w:rsidRDefault="007E5A6B" w:rsidP="009B7B09">
      <w:pPr>
        <w:spacing w:line="360" w:lineRule="auto"/>
        <w:jc w:val="both"/>
        <w:rPr>
          <w:rFonts w:ascii="Times New Roman" w:eastAsia="Times New Roman" w:hAnsi="Times New Roman" w:cs="Times New Roman"/>
          <w:b/>
          <w:sz w:val="28"/>
          <w:szCs w:val="28"/>
        </w:rPr>
      </w:pPr>
    </w:p>
    <w:p w:rsidR="007E5A6B" w:rsidRPr="00316CC3" w:rsidRDefault="007E5A6B" w:rsidP="009B7B09">
      <w:pPr>
        <w:spacing w:line="360" w:lineRule="auto"/>
        <w:jc w:val="both"/>
        <w:rPr>
          <w:rFonts w:ascii="Times New Roman" w:eastAsia="Times New Roman" w:hAnsi="Times New Roman" w:cs="Times New Roman"/>
          <w:b/>
          <w:sz w:val="28"/>
          <w:szCs w:val="28"/>
        </w:rPr>
      </w:pPr>
    </w:p>
    <w:sectPr w:rsidR="007E5A6B" w:rsidRPr="00316CC3" w:rsidSect="007E5A6B">
      <w:footerReference w:type="default" r:id="rId7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024" w:rsidRDefault="001B0024" w:rsidP="00342986">
      <w:pPr>
        <w:spacing w:after="0" w:line="240" w:lineRule="auto"/>
      </w:pPr>
      <w:r>
        <w:separator/>
      </w:r>
    </w:p>
  </w:endnote>
  <w:endnote w:type="continuationSeparator" w:id="0">
    <w:p w:rsidR="001B0024" w:rsidRDefault="001B0024" w:rsidP="00342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MyriadPro-Regular">
    <w:altName w:val="Times New Roman"/>
    <w:panose1 w:val="00000000000000000000"/>
    <w:charset w:val="00"/>
    <w:family w:val="roman"/>
    <w:notTrueType/>
    <w:pitch w:val="default"/>
  </w:font>
  <w:font w:name="AGaramondPro-Regular">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7BA" w:rsidRDefault="00DA37BA">
    <w:pPr>
      <w:pStyle w:val="Footer"/>
      <w:jc w:val="center"/>
    </w:pPr>
  </w:p>
  <w:p w:rsidR="00DA37BA" w:rsidRDefault="00DA3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610212"/>
      <w:docPartObj>
        <w:docPartGallery w:val="Page Numbers (Bottom of Page)"/>
        <w:docPartUnique/>
      </w:docPartObj>
    </w:sdtPr>
    <w:sdtEndPr>
      <w:rPr>
        <w:noProof/>
      </w:rPr>
    </w:sdtEndPr>
    <w:sdtContent>
      <w:p w:rsidR="00DA37BA" w:rsidRDefault="00DA37BA">
        <w:pPr>
          <w:pStyle w:val="Footer"/>
          <w:jc w:val="center"/>
        </w:pPr>
        <w:r>
          <w:fldChar w:fldCharType="begin"/>
        </w:r>
        <w:r>
          <w:instrText xml:space="preserve"> PAGE   \* MERGEFORMAT </w:instrText>
        </w:r>
        <w:r>
          <w:fldChar w:fldCharType="separate"/>
        </w:r>
        <w:r w:rsidR="00F96FF4">
          <w:rPr>
            <w:noProof/>
          </w:rPr>
          <w:t>84</w:t>
        </w:r>
        <w:r>
          <w:rPr>
            <w:noProof/>
          </w:rPr>
          <w:fldChar w:fldCharType="end"/>
        </w:r>
      </w:p>
    </w:sdtContent>
  </w:sdt>
  <w:p w:rsidR="00DA37BA" w:rsidRDefault="00DA37BA" w:rsidP="00467C0A">
    <w:pPr>
      <w:pStyle w:val="Footer"/>
      <w:tabs>
        <w:tab w:val="clear" w:pos="4536"/>
        <w:tab w:val="clear" w:pos="9072"/>
        <w:tab w:val="left" w:pos="28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024" w:rsidRDefault="001B0024" w:rsidP="00342986">
      <w:pPr>
        <w:spacing w:after="0" w:line="240" w:lineRule="auto"/>
      </w:pPr>
      <w:r>
        <w:separator/>
      </w:r>
    </w:p>
  </w:footnote>
  <w:footnote w:type="continuationSeparator" w:id="0">
    <w:p w:rsidR="001B0024" w:rsidRDefault="001B0024" w:rsidP="00342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7435"/>
    <w:multiLevelType w:val="hybridMultilevel"/>
    <w:tmpl w:val="D0084512"/>
    <w:lvl w:ilvl="0" w:tplc="04048ECC">
      <w:start w:val="3"/>
      <w:numFmt w:val="bullet"/>
      <w:lvlText w:val="-"/>
      <w:lvlJc w:val="left"/>
      <w:pPr>
        <w:ind w:left="1200" w:hanging="360"/>
      </w:pPr>
      <w:rPr>
        <w:rFonts w:ascii="Calibri" w:eastAsiaTheme="minorHAnsi" w:hAnsi="Calibri" w:cs="Calibr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09424EF7"/>
    <w:multiLevelType w:val="multilevel"/>
    <w:tmpl w:val="4D7613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77DB6"/>
    <w:multiLevelType w:val="hybridMultilevel"/>
    <w:tmpl w:val="0880803A"/>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3">
    <w:nsid w:val="16C41118"/>
    <w:multiLevelType w:val="hybridMultilevel"/>
    <w:tmpl w:val="FDC8836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9B26FD8"/>
    <w:multiLevelType w:val="hybridMultilevel"/>
    <w:tmpl w:val="3F865DA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9C00D4C"/>
    <w:multiLevelType w:val="hybridMultilevel"/>
    <w:tmpl w:val="8C0C33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AEC1298"/>
    <w:multiLevelType w:val="hybridMultilevel"/>
    <w:tmpl w:val="E3F852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DDB1A89"/>
    <w:multiLevelType w:val="hybridMultilevel"/>
    <w:tmpl w:val="F99C62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1E173C2"/>
    <w:multiLevelType w:val="hybridMultilevel"/>
    <w:tmpl w:val="690C58D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nsid w:val="254C1DF8"/>
    <w:multiLevelType w:val="hybridMultilevel"/>
    <w:tmpl w:val="B1EC1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6B2461C"/>
    <w:multiLevelType w:val="multilevel"/>
    <w:tmpl w:val="0DFE187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80241"/>
    <w:multiLevelType w:val="multilevel"/>
    <w:tmpl w:val="3B2C5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780CE6"/>
    <w:multiLevelType w:val="hybridMultilevel"/>
    <w:tmpl w:val="0F8A99E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332435F4"/>
    <w:multiLevelType w:val="hybridMultilevel"/>
    <w:tmpl w:val="042A3066"/>
    <w:lvl w:ilvl="0" w:tplc="041A000B">
      <w:start w:val="1"/>
      <w:numFmt w:val="bullet"/>
      <w:lvlText w:val=""/>
      <w:lvlJc w:val="left"/>
      <w:pPr>
        <w:ind w:left="120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nsid w:val="3A1A496A"/>
    <w:multiLevelType w:val="hybridMultilevel"/>
    <w:tmpl w:val="419ECB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AA75CD1"/>
    <w:multiLevelType w:val="hybridMultilevel"/>
    <w:tmpl w:val="340282D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C7B09BE"/>
    <w:multiLevelType w:val="multilevel"/>
    <w:tmpl w:val="78420AF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D9A0A43"/>
    <w:multiLevelType w:val="hybridMultilevel"/>
    <w:tmpl w:val="D8C0F77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DC570D5"/>
    <w:multiLevelType w:val="hybridMultilevel"/>
    <w:tmpl w:val="CE485EC0"/>
    <w:lvl w:ilvl="0" w:tplc="8AC88FE4">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E93F22"/>
    <w:multiLevelType w:val="multilevel"/>
    <w:tmpl w:val="7F86C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9679E4"/>
    <w:multiLevelType w:val="hybridMultilevel"/>
    <w:tmpl w:val="FFA8681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nsid w:val="496740E1"/>
    <w:multiLevelType w:val="hybridMultilevel"/>
    <w:tmpl w:val="15B2C64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CE82AB5"/>
    <w:multiLevelType w:val="multilevel"/>
    <w:tmpl w:val="1BC6F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955515"/>
    <w:multiLevelType w:val="hybridMultilevel"/>
    <w:tmpl w:val="99E21C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33D0CE1"/>
    <w:multiLevelType w:val="hybridMultilevel"/>
    <w:tmpl w:val="A1CA5498"/>
    <w:lvl w:ilvl="0" w:tplc="041A0009">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5">
    <w:nsid w:val="5879597C"/>
    <w:multiLevelType w:val="hybridMultilevel"/>
    <w:tmpl w:val="2F065C3E"/>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6">
    <w:nsid w:val="5A1D50EB"/>
    <w:multiLevelType w:val="multilevel"/>
    <w:tmpl w:val="2EBAD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42548E"/>
    <w:multiLevelType w:val="hybridMultilevel"/>
    <w:tmpl w:val="42201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AE539C2"/>
    <w:multiLevelType w:val="hybridMultilevel"/>
    <w:tmpl w:val="0CD2244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BA5131F"/>
    <w:multiLevelType w:val="hybridMultilevel"/>
    <w:tmpl w:val="86585E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BE5381F"/>
    <w:multiLevelType w:val="hybridMultilevel"/>
    <w:tmpl w:val="6048FF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E954028"/>
    <w:multiLevelType w:val="hybridMultilevel"/>
    <w:tmpl w:val="E4E605B6"/>
    <w:lvl w:ilvl="0" w:tplc="7CE87306">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15C51A4"/>
    <w:multiLevelType w:val="hybridMultilevel"/>
    <w:tmpl w:val="7E9EDDB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22B46FE"/>
    <w:multiLevelType w:val="hybridMultilevel"/>
    <w:tmpl w:val="60D2E000"/>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4">
    <w:nsid w:val="642777A6"/>
    <w:multiLevelType w:val="multilevel"/>
    <w:tmpl w:val="BD3E9F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BB51F8"/>
    <w:multiLevelType w:val="hybridMultilevel"/>
    <w:tmpl w:val="D10E93F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nsid w:val="752553AE"/>
    <w:multiLevelType w:val="multilevel"/>
    <w:tmpl w:val="EB3A8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2A0F39"/>
    <w:multiLevelType w:val="hybridMultilevel"/>
    <w:tmpl w:val="47A2A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75447EE1"/>
    <w:multiLevelType w:val="multilevel"/>
    <w:tmpl w:val="A6C0A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7D101A"/>
    <w:multiLevelType w:val="hybridMultilevel"/>
    <w:tmpl w:val="8B98BC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F1B07BD"/>
    <w:multiLevelType w:val="hybridMultilevel"/>
    <w:tmpl w:val="F9CCC7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19"/>
  </w:num>
  <w:num w:numId="4">
    <w:abstractNumId w:val="26"/>
  </w:num>
  <w:num w:numId="5">
    <w:abstractNumId w:val="22"/>
  </w:num>
  <w:num w:numId="6">
    <w:abstractNumId w:val="34"/>
  </w:num>
  <w:num w:numId="7">
    <w:abstractNumId w:val="1"/>
  </w:num>
  <w:num w:numId="8">
    <w:abstractNumId w:val="36"/>
  </w:num>
  <w:num w:numId="9">
    <w:abstractNumId w:val="10"/>
  </w:num>
  <w:num w:numId="10">
    <w:abstractNumId w:val="32"/>
  </w:num>
  <w:num w:numId="11">
    <w:abstractNumId w:val="6"/>
  </w:num>
  <w:num w:numId="12">
    <w:abstractNumId w:val="4"/>
  </w:num>
  <w:num w:numId="13">
    <w:abstractNumId w:val="20"/>
  </w:num>
  <w:num w:numId="14">
    <w:abstractNumId w:val="21"/>
  </w:num>
  <w:num w:numId="15">
    <w:abstractNumId w:val="18"/>
  </w:num>
  <w:num w:numId="16">
    <w:abstractNumId w:val="35"/>
  </w:num>
  <w:num w:numId="17">
    <w:abstractNumId w:val="2"/>
  </w:num>
  <w:num w:numId="18">
    <w:abstractNumId w:val="37"/>
  </w:num>
  <w:num w:numId="19">
    <w:abstractNumId w:val="15"/>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7"/>
  </w:num>
  <w:num w:numId="23">
    <w:abstractNumId w:val="16"/>
  </w:num>
  <w:num w:numId="24">
    <w:abstractNumId w:val="5"/>
  </w:num>
  <w:num w:numId="25">
    <w:abstractNumId w:val="3"/>
  </w:num>
  <w:num w:numId="26">
    <w:abstractNumId w:val="24"/>
  </w:num>
  <w:num w:numId="27">
    <w:abstractNumId w:val="12"/>
  </w:num>
  <w:num w:numId="28">
    <w:abstractNumId w:val="29"/>
  </w:num>
  <w:num w:numId="29">
    <w:abstractNumId w:val="39"/>
  </w:num>
  <w:num w:numId="30">
    <w:abstractNumId w:val="9"/>
  </w:num>
  <w:num w:numId="31">
    <w:abstractNumId w:val="30"/>
  </w:num>
  <w:num w:numId="32">
    <w:abstractNumId w:val="27"/>
  </w:num>
  <w:num w:numId="33">
    <w:abstractNumId w:val="25"/>
  </w:num>
  <w:num w:numId="34">
    <w:abstractNumId w:val="23"/>
  </w:num>
  <w:num w:numId="35">
    <w:abstractNumId w:val="13"/>
  </w:num>
  <w:num w:numId="36">
    <w:abstractNumId w:val="0"/>
  </w:num>
  <w:num w:numId="37">
    <w:abstractNumId w:val="33"/>
  </w:num>
  <w:num w:numId="38">
    <w:abstractNumId w:val="40"/>
  </w:num>
  <w:num w:numId="39">
    <w:abstractNumId w:val="17"/>
  </w:num>
  <w:num w:numId="40">
    <w:abstractNumId w:val="8"/>
  </w:num>
  <w:num w:numId="41">
    <w:abstractNumId w:val="14"/>
  </w:num>
  <w:num w:numId="4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314"/>
    <w:rsid w:val="0000459E"/>
    <w:rsid w:val="000154E4"/>
    <w:rsid w:val="00015952"/>
    <w:rsid w:val="00016618"/>
    <w:rsid w:val="00017213"/>
    <w:rsid w:val="00022E27"/>
    <w:rsid w:val="00025D68"/>
    <w:rsid w:val="00027093"/>
    <w:rsid w:val="00030A19"/>
    <w:rsid w:val="00032986"/>
    <w:rsid w:val="00032DD3"/>
    <w:rsid w:val="000374EA"/>
    <w:rsid w:val="000424B6"/>
    <w:rsid w:val="000435CB"/>
    <w:rsid w:val="00043C44"/>
    <w:rsid w:val="00045E29"/>
    <w:rsid w:val="0006120D"/>
    <w:rsid w:val="00074399"/>
    <w:rsid w:val="00074FE0"/>
    <w:rsid w:val="0008245F"/>
    <w:rsid w:val="00083172"/>
    <w:rsid w:val="0008317B"/>
    <w:rsid w:val="000847F7"/>
    <w:rsid w:val="000877DE"/>
    <w:rsid w:val="0009007D"/>
    <w:rsid w:val="000929DD"/>
    <w:rsid w:val="000937A6"/>
    <w:rsid w:val="00097E69"/>
    <w:rsid w:val="000A110D"/>
    <w:rsid w:val="000A17E6"/>
    <w:rsid w:val="000A572F"/>
    <w:rsid w:val="000B40B0"/>
    <w:rsid w:val="000B41CD"/>
    <w:rsid w:val="000C6A8F"/>
    <w:rsid w:val="000D233B"/>
    <w:rsid w:val="000D2769"/>
    <w:rsid w:val="000D37BA"/>
    <w:rsid w:val="000E1332"/>
    <w:rsid w:val="000E4ECE"/>
    <w:rsid w:val="000E7340"/>
    <w:rsid w:val="000F71AB"/>
    <w:rsid w:val="000F7EEF"/>
    <w:rsid w:val="001023F1"/>
    <w:rsid w:val="00110D2F"/>
    <w:rsid w:val="001118C9"/>
    <w:rsid w:val="00113760"/>
    <w:rsid w:val="001161DC"/>
    <w:rsid w:val="00116589"/>
    <w:rsid w:val="00116618"/>
    <w:rsid w:val="001221B9"/>
    <w:rsid w:val="00130D3C"/>
    <w:rsid w:val="00136255"/>
    <w:rsid w:val="00136F55"/>
    <w:rsid w:val="0015391F"/>
    <w:rsid w:val="00166277"/>
    <w:rsid w:val="00166408"/>
    <w:rsid w:val="00172D8F"/>
    <w:rsid w:val="00186BF7"/>
    <w:rsid w:val="00187791"/>
    <w:rsid w:val="00193EE5"/>
    <w:rsid w:val="00197154"/>
    <w:rsid w:val="0019740D"/>
    <w:rsid w:val="001A26C8"/>
    <w:rsid w:val="001A3649"/>
    <w:rsid w:val="001B0024"/>
    <w:rsid w:val="001B0B47"/>
    <w:rsid w:val="001B500C"/>
    <w:rsid w:val="001C1B70"/>
    <w:rsid w:val="001C483C"/>
    <w:rsid w:val="001C58B4"/>
    <w:rsid w:val="001D675B"/>
    <w:rsid w:val="001E4A11"/>
    <w:rsid w:val="001F0EE5"/>
    <w:rsid w:val="001F45B0"/>
    <w:rsid w:val="001F541F"/>
    <w:rsid w:val="001F6E41"/>
    <w:rsid w:val="00202747"/>
    <w:rsid w:val="00207F98"/>
    <w:rsid w:val="00210094"/>
    <w:rsid w:val="00210604"/>
    <w:rsid w:val="00210925"/>
    <w:rsid w:val="00216FC4"/>
    <w:rsid w:val="00222C94"/>
    <w:rsid w:val="002258AB"/>
    <w:rsid w:val="00227408"/>
    <w:rsid w:val="00230E8E"/>
    <w:rsid w:val="002312E6"/>
    <w:rsid w:val="0023501D"/>
    <w:rsid w:val="002366FB"/>
    <w:rsid w:val="00237B41"/>
    <w:rsid w:val="00237D65"/>
    <w:rsid w:val="002437B1"/>
    <w:rsid w:val="00243A9E"/>
    <w:rsid w:val="00247DF2"/>
    <w:rsid w:val="00255335"/>
    <w:rsid w:val="00257F53"/>
    <w:rsid w:val="00260B39"/>
    <w:rsid w:val="00261F56"/>
    <w:rsid w:val="00264F1C"/>
    <w:rsid w:val="00265F4E"/>
    <w:rsid w:val="0027051E"/>
    <w:rsid w:val="002726BC"/>
    <w:rsid w:val="00273FF7"/>
    <w:rsid w:val="00274870"/>
    <w:rsid w:val="002817F0"/>
    <w:rsid w:val="002823CB"/>
    <w:rsid w:val="00282474"/>
    <w:rsid w:val="00294D8B"/>
    <w:rsid w:val="002A1C29"/>
    <w:rsid w:val="002A3FE5"/>
    <w:rsid w:val="002B0ECD"/>
    <w:rsid w:val="002B0FF5"/>
    <w:rsid w:val="002B5DE0"/>
    <w:rsid w:val="002C0D39"/>
    <w:rsid w:val="002C1BA3"/>
    <w:rsid w:val="002E00FE"/>
    <w:rsid w:val="002E4688"/>
    <w:rsid w:val="002E5707"/>
    <w:rsid w:val="002E7920"/>
    <w:rsid w:val="002F286E"/>
    <w:rsid w:val="002F5D6E"/>
    <w:rsid w:val="002F74D2"/>
    <w:rsid w:val="002F7DEC"/>
    <w:rsid w:val="003010F0"/>
    <w:rsid w:val="0030297A"/>
    <w:rsid w:val="003062E8"/>
    <w:rsid w:val="00310FC9"/>
    <w:rsid w:val="0031239B"/>
    <w:rsid w:val="00316CC3"/>
    <w:rsid w:val="00317363"/>
    <w:rsid w:val="003340B2"/>
    <w:rsid w:val="00341755"/>
    <w:rsid w:val="00341C1C"/>
    <w:rsid w:val="00342986"/>
    <w:rsid w:val="003441DD"/>
    <w:rsid w:val="00344A2C"/>
    <w:rsid w:val="003450C3"/>
    <w:rsid w:val="00347F29"/>
    <w:rsid w:val="003555E4"/>
    <w:rsid w:val="00357B4D"/>
    <w:rsid w:val="0036180C"/>
    <w:rsid w:val="0036753D"/>
    <w:rsid w:val="003776D7"/>
    <w:rsid w:val="00377FCA"/>
    <w:rsid w:val="00380006"/>
    <w:rsid w:val="0038438A"/>
    <w:rsid w:val="00390EDB"/>
    <w:rsid w:val="00392B73"/>
    <w:rsid w:val="003940CC"/>
    <w:rsid w:val="003A16D8"/>
    <w:rsid w:val="003A29A7"/>
    <w:rsid w:val="003A3161"/>
    <w:rsid w:val="003B1E7C"/>
    <w:rsid w:val="003B295B"/>
    <w:rsid w:val="003B2D01"/>
    <w:rsid w:val="003B6DAE"/>
    <w:rsid w:val="003C030C"/>
    <w:rsid w:val="003C137E"/>
    <w:rsid w:val="003C3271"/>
    <w:rsid w:val="003C3B89"/>
    <w:rsid w:val="003C466B"/>
    <w:rsid w:val="003C7C92"/>
    <w:rsid w:val="003D4287"/>
    <w:rsid w:val="003D4671"/>
    <w:rsid w:val="003D6B06"/>
    <w:rsid w:val="003D70F5"/>
    <w:rsid w:val="003E013F"/>
    <w:rsid w:val="003E0E1C"/>
    <w:rsid w:val="003E5F2D"/>
    <w:rsid w:val="003E734E"/>
    <w:rsid w:val="003E7C65"/>
    <w:rsid w:val="003F637E"/>
    <w:rsid w:val="003F63AD"/>
    <w:rsid w:val="003F7B7B"/>
    <w:rsid w:val="004017A3"/>
    <w:rsid w:val="00403F37"/>
    <w:rsid w:val="00404C93"/>
    <w:rsid w:val="0040697D"/>
    <w:rsid w:val="00410060"/>
    <w:rsid w:val="00410910"/>
    <w:rsid w:val="0041154C"/>
    <w:rsid w:val="00414E74"/>
    <w:rsid w:val="00427D77"/>
    <w:rsid w:val="00430D30"/>
    <w:rsid w:val="0043327F"/>
    <w:rsid w:val="0043486B"/>
    <w:rsid w:val="004352A2"/>
    <w:rsid w:val="00436BAA"/>
    <w:rsid w:val="0043708A"/>
    <w:rsid w:val="00447883"/>
    <w:rsid w:val="00452020"/>
    <w:rsid w:val="004609E6"/>
    <w:rsid w:val="00466332"/>
    <w:rsid w:val="00467C0A"/>
    <w:rsid w:val="004737A6"/>
    <w:rsid w:val="004739D2"/>
    <w:rsid w:val="00474AF1"/>
    <w:rsid w:val="00475CF1"/>
    <w:rsid w:val="004778EA"/>
    <w:rsid w:val="00480756"/>
    <w:rsid w:val="00481043"/>
    <w:rsid w:val="0048173B"/>
    <w:rsid w:val="00492494"/>
    <w:rsid w:val="0049790C"/>
    <w:rsid w:val="004A1BF2"/>
    <w:rsid w:val="004A5A89"/>
    <w:rsid w:val="004A696A"/>
    <w:rsid w:val="004B176B"/>
    <w:rsid w:val="004B5919"/>
    <w:rsid w:val="004C0C6E"/>
    <w:rsid w:val="004C38B0"/>
    <w:rsid w:val="004D7B96"/>
    <w:rsid w:val="004E0B0C"/>
    <w:rsid w:val="004E1FCA"/>
    <w:rsid w:val="004E3633"/>
    <w:rsid w:val="004E4CD7"/>
    <w:rsid w:val="004E72C9"/>
    <w:rsid w:val="004E76ED"/>
    <w:rsid w:val="004F4D3C"/>
    <w:rsid w:val="004F5689"/>
    <w:rsid w:val="00503452"/>
    <w:rsid w:val="00504E67"/>
    <w:rsid w:val="00507CDB"/>
    <w:rsid w:val="00510D88"/>
    <w:rsid w:val="00514BAA"/>
    <w:rsid w:val="00514C40"/>
    <w:rsid w:val="00520A6D"/>
    <w:rsid w:val="00520A9F"/>
    <w:rsid w:val="0052164E"/>
    <w:rsid w:val="005245D9"/>
    <w:rsid w:val="005247D6"/>
    <w:rsid w:val="0053128F"/>
    <w:rsid w:val="005330BC"/>
    <w:rsid w:val="00533C96"/>
    <w:rsid w:val="00540A83"/>
    <w:rsid w:val="005448B6"/>
    <w:rsid w:val="005459B4"/>
    <w:rsid w:val="005467CC"/>
    <w:rsid w:val="00546BCA"/>
    <w:rsid w:val="00546FCA"/>
    <w:rsid w:val="005548D4"/>
    <w:rsid w:val="00557D65"/>
    <w:rsid w:val="00561675"/>
    <w:rsid w:val="00561E0D"/>
    <w:rsid w:val="00562722"/>
    <w:rsid w:val="0056358C"/>
    <w:rsid w:val="0057055C"/>
    <w:rsid w:val="0057092B"/>
    <w:rsid w:val="00572C0F"/>
    <w:rsid w:val="00574DA5"/>
    <w:rsid w:val="00582095"/>
    <w:rsid w:val="00585676"/>
    <w:rsid w:val="005879EE"/>
    <w:rsid w:val="00592AFD"/>
    <w:rsid w:val="00596096"/>
    <w:rsid w:val="005A24E1"/>
    <w:rsid w:val="005A3E25"/>
    <w:rsid w:val="005B0DA2"/>
    <w:rsid w:val="005B648E"/>
    <w:rsid w:val="005B79DF"/>
    <w:rsid w:val="005C20B7"/>
    <w:rsid w:val="005C3DE7"/>
    <w:rsid w:val="005C592C"/>
    <w:rsid w:val="005C6124"/>
    <w:rsid w:val="005C7904"/>
    <w:rsid w:val="005C79EA"/>
    <w:rsid w:val="005D2226"/>
    <w:rsid w:val="005F2678"/>
    <w:rsid w:val="005F4849"/>
    <w:rsid w:val="005F5B89"/>
    <w:rsid w:val="00600D2A"/>
    <w:rsid w:val="006017EC"/>
    <w:rsid w:val="00601BEC"/>
    <w:rsid w:val="00601CEA"/>
    <w:rsid w:val="00602E0D"/>
    <w:rsid w:val="00605978"/>
    <w:rsid w:val="00613C90"/>
    <w:rsid w:val="00614C7E"/>
    <w:rsid w:val="0061533F"/>
    <w:rsid w:val="00620779"/>
    <w:rsid w:val="00624040"/>
    <w:rsid w:val="00624C9B"/>
    <w:rsid w:val="00624DF6"/>
    <w:rsid w:val="006253B7"/>
    <w:rsid w:val="00625A00"/>
    <w:rsid w:val="00630FDF"/>
    <w:rsid w:val="00633B30"/>
    <w:rsid w:val="00641DF4"/>
    <w:rsid w:val="0064283C"/>
    <w:rsid w:val="00642A03"/>
    <w:rsid w:val="00647705"/>
    <w:rsid w:val="0065080A"/>
    <w:rsid w:val="0065657D"/>
    <w:rsid w:val="006569F1"/>
    <w:rsid w:val="00664474"/>
    <w:rsid w:val="006714C2"/>
    <w:rsid w:val="006732A1"/>
    <w:rsid w:val="00673A14"/>
    <w:rsid w:val="00673F14"/>
    <w:rsid w:val="00681038"/>
    <w:rsid w:val="00682865"/>
    <w:rsid w:val="006830F4"/>
    <w:rsid w:val="00684131"/>
    <w:rsid w:val="006852EF"/>
    <w:rsid w:val="00690A44"/>
    <w:rsid w:val="006928F3"/>
    <w:rsid w:val="006A2226"/>
    <w:rsid w:val="006A4F01"/>
    <w:rsid w:val="006A5994"/>
    <w:rsid w:val="006B0C7B"/>
    <w:rsid w:val="006B3948"/>
    <w:rsid w:val="006C3B98"/>
    <w:rsid w:val="006C64C9"/>
    <w:rsid w:val="006D51AA"/>
    <w:rsid w:val="006D63C8"/>
    <w:rsid w:val="006E243E"/>
    <w:rsid w:val="006E46E1"/>
    <w:rsid w:val="006E4F41"/>
    <w:rsid w:val="006F1BB7"/>
    <w:rsid w:val="006F30A6"/>
    <w:rsid w:val="006F747B"/>
    <w:rsid w:val="00702D9A"/>
    <w:rsid w:val="00703D5A"/>
    <w:rsid w:val="00711F74"/>
    <w:rsid w:val="00713CEE"/>
    <w:rsid w:val="007249F8"/>
    <w:rsid w:val="007277C0"/>
    <w:rsid w:val="00730917"/>
    <w:rsid w:val="0073394B"/>
    <w:rsid w:val="00737784"/>
    <w:rsid w:val="00743DF0"/>
    <w:rsid w:val="0074421F"/>
    <w:rsid w:val="00747DDB"/>
    <w:rsid w:val="00747F44"/>
    <w:rsid w:val="00752905"/>
    <w:rsid w:val="00754329"/>
    <w:rsid w:val="00763859"/>
    <w:rsid w:val="00767549"/>
    <w:rsid w:val="00767B0A"/>
    <w:rsid w:val="007879F9"/>
    <w:rsid w:val="00790485"/>
    <w:rsid w:val="0079055D"/>
    <w:rsid w:val="0079070E"/>
    <w:rsid w:val="007957AC"/>
    <w:rsid w:val="007A298A"/>
    <w:rsid w:val="007A5D11"/>
    <w:rsid w:val="007A63F5"/>
    <w:rsid w:val="007B085E"/>
    <w:rsid w:val="007B0D67"/>
    <w:rsid w:val="007B4627"/>
    <w:rsid w:val="007B6B86"/>
    <w:rsid w:val="007C02E6"/>
    <w:rsid w:val="007C162F"/>
    <w:rsid w:val="007C387E"/>
    <w:rsid w:val="007C3B99"/>
    <w:rsid w:val="007D0877"/>
    <w:rsid w:val="007D1310"/>
    <w:rsid w:val="007D52D1"/>
    <w:rsid w:val="007D6492"/>
    <w:rsid w:val="007D6688"/>
    <w:rsid w:val="007D6933"/>
    <w:rsid w:val="007D6E12"/>
    <w:rsid w:val="007E52A8"/>
    <w:rsid w:val="007E5A6B"/>
    <w:rsid w:val="007E6069"/>
    <w:rsid w:val="007E79D6"/>
    <w:rsid w:val="007F3CDB"/>
    <w:rsid w:val="0080110C"/>
    <w:rsid w:val="00801C4B"/>
    <w:rsid w:val="008141FF"/>
    <w:rsid w:val="00817730"/>
    <w:rsid w:val="00822478"/>
    <w:rsid w:val="00822E62"/>
    <w:rsid w:val="00823C6F"/>
    <w:rsid w:val="0082574C"/>
    <w:rsid w:val="00826AF8"/>
    <w:rsid w:val="008412E0"/>
    <w:rsid w:val="008421BF"/>
    <w:rsid w:val="00844235"/>
    <w:rsid w:val="0085009F"/>
    <w:rsid w:val="00855EB3"/>
    <w:rsid w:val="00857C19"/>
    <w:rsid w:val="0086109B"/>
    <w:rsid w:val="008626CA"/>
    <w:rsid w:val="00863CDC"/>
    <w:rsid w:val="00864A71"/>
    <w:rsid w:val="00870AC3"/>
    <w:rsid w:val="008710E0"/>
    <w:rsid w:val="00876784"/>
    <w:rsid w:val="00883D7A"/>
    <w:rsid w:val="00885997"/>
    <w:rsid w:val="008867BC"/>
    <w:rsid w:val="008875B8"/>
    <w:rsid w:val="008903B8"/>
    <w:rsid w:val="00890D45"/>
    <w:rsid w:val="00890F80"/>
    <w:rsid w:val="008A0C19"/>
    <w:rsid w:val="008A1512"/>
    <w:rsid w:val="008A43B0"/>
    <w:rsid w:val="008A461F"/>
    <w:rsid w:val="008B1201"/>
    <w:rsid w:val="008B2D54"/>
    <w:rsid w:val="008B624F"/>
    <w:rsid w:val="008B7705"/>
    <w:rsid w:val="008C2DE2"/>
    <w:rsid w:val="008C4D20"/>
    <w:rsid w:val="008E0EF0"/>
    <w:rsid w:val="008E1C63"/>
    <w:rsid w:val="008E3BE9"/>
    <w:rsid w:val="008E6CE5"/>
    <w:rsid w:val="008F0BF9"/>
    <w:rsid w:val="008F0CC3"/>
    <w:rsid w:val="00902A92"/>
    <w:rsid w:val="00907A1E"/>
    <w:rsid w:val="00907D56"/>
    <w:rsid w:val="009118BC"/>
    <w:rsid w:val="009172BD"/>
    <w:rsid w:val="00920358"/>
    <w:rsid w:val="0092095F"/>
    <w:rsid w:val="009245C3"/>
    <w:rsid w:val="00924A52"/>
    <w:rsid w:val="00925E59"/>
    <w:rsid w:val="00930E1A"/>
    <w:rsid w:val="009326AC"/>
    <w:rsid w:val="0093559A"/>
    <w:rsid w:val="00935726"/>
    <w:rsid w:val="009367EA"/>
    <w:rsid w:val="009430BE"/>
    <w:rsid w:val="00946DA2"/>
    <w:rsid w:val="009473BE"/>
    <w:rsid w:val="0096665E"/>
    <w:rsid w:val="00971650"/>
    <w:rsid w:val="00972A66"/>
    <w:rsid w:val="00972F96"/>
    <w:rsid w:val="00973EF3"/>
    <w:rsid w:val="00977280"/>
    <w:rsid w:val="00985646"/>
    <w:rsid w:val="009909B9"/>
    <w:rsid w:val="0099197B"/>
    <w:rsid w:val="0099380E"/>
    <w:rsid w:val="009950C3"/>
    <w:rsid w:val="0099564E"/>
    <w:rsid w:val="00995AC8"/>
    <w:rsid w:val="00997464"/>
    <w:rsid w:val="009A0497"/>
    <w:rsid w:val="009A11C4"/>
    <w:rsid w:val="009A150A"/>
    <w:rsid w:val="009B2266"/>
    <w:rsid w:val="009B4DB8"/>
    <w:rsid w:val="009B7B09"/>
    <w:rsid w:val="009C24BF"/>
    <w:rsid w:val="009C5F97"/>
    <w:rsid w:val="009C605E"/>
    <w:rsid w:val="009D766C"/>
    <w:rsid w:val="009D7E92"/>
    <w:rsid w:val="009E149D"/>
    <w:rsid w:val="009E3367"/>
    <w:rsid w:val="009F1DBC"/>
    <w:rsid w:val="00A04CE5"/>
    <w:rsid w:val="00A13B91"/>
    <w:rsid w:val="00A158CA"/>
    <w:rsid w:val="00A1762E"/>
    <w:rsid w:val="00A17E28"/>
    <w:rsid w:val="00A2551C"/>
    <w:rsid w:val="00A26C43"/>
    <w:rsid w:val="00A271CC"/>
    <w:rsid w:val="00A373DC"/>
    <w:rsid w:val="00A379C5"/>
    <w:rsid w:val="00A37B7A"/>
    <w:rsid w:val="00A40809"/>
    <w:rsid w:val="00A40E40"/>
    <w:rsid w:val="00A41FE9"/>
    <w:rsid w:val="00A42BB5"/>
    <w:rsid w:val="00A474F9"/>
    <w:rsid w:val="00A501CE"/>
    <w:rsid w:val="00A527D1"/>
    <w:rsid w:val="00A613A5"/>
    <w:rsid w:val="00A63EE9"/>
    <w:rsid w:val="00A64CAF"/>
    <w:rsid w:val="00A73980"/>
    <w:rsid w:val="00A756F0"/>
    <w:rsid w:val="00A80C5B"/>
    <w:rsid w:val="00A8204D"/>
    <w:rsid w:val="00A84BA0"/>
    <w:rsid w:val="00A93512"/>
    <w:rsid w:val="00A93A85"/>
    <w:rsid w:val="00AA17FD"/>
    <w:rsid w:val="00AA1E64"/>
    <w:rsid w:val="00AA4D91"/>
    <w:rsid w:val="00AB1E7C"/>
    <w:rsid w:val="00AB3372"/>
    <w:rsid w:val="00AB3751"/>
    <w:rsid w:val="00AB4D49"/>
    <w:rsid w:val="00AB5438"/>
    <w:rsid w:val="00AC1AD1"/>
    <w:rsid w:val="00AC484D"/>
    <w:rsid w:val="00AC7EF9"/>
    <w:rsid w:val="00AD2244"/>
    <w:rsid w:val="00AD2701"/>
    <w:rsid w:val="00AD4C92"/>
    <w:rsid w:val="00AD6669"/>
    <w:rsid w:val="00AE608B"/>
    <w:rsid w:val="00AF4D5B"/>
    <w:rsid w:val="00AF4F39"/>
    <w:rsid w:val="00AF6952"/>
    <w:rsid w:val="00B01A10"/>
    <w:rsid w:val="00B0561B"/>
    <w:rsid w:val="00B07511"/>
    <w:rsid w:val="00B07A6E"/>
    <w:rsid w:val="00B11314"/>
    <w:rsid w:val="00B13D1E"/>
    <w:rsid w:val="00B155CD"/>
    <w:rsid w:val="00B171C0"/>
    <w:rsid w:val="00B205B3"/>
    <w:rsid w:val="00B25802"/>
    <w:rsid w:val="00B330D9"/>
    <w:rsid w:val="00B33A31"/>
    <w:rsid w:val="00B371E8"/>
    <w:rsid w:val="00B42959"/>
    <w:rsid w:val="00B44715"/>
    <w:rsid w:val="00B45CDE"/>
    <w:rsid w:val="00B51400"/>
    <w:rsid w:val="00B51A1F"/>
    <w:rsid w:val="00B53F23"/>
    <w:rsid w:val="00B603F7"/>
    <w:rsid w:val="00B61267"/>
    <w:rsid w:val="00B638F6"/>
    <w:rsid w:val="00B64065"/>
    <w:rsid w:val="00B64FC7"/>
    <w:rsid w:val="00B70FAB"/>
    <w:rsid w:val="00B721BC"/>
    <w:rsid w:val="00B7325F"/>
    <w:rsid w:val="00B73A20"/>
    <w:rsid w:val="00B80B8C"/>
    <w:rsid w:val="00B81136"/>
    <w:rsid w:val="00B83AF0"/>
    <w:rsid w:val="00B85EDA"/>
    <w:rsid w:val="00B904F4"/>
    <w:rsid w:val="00B92680"/>
    <w:rsid w:val="00B967B0"/>
    <w:rsid w:val="00BA2BA0"/>
    <w:rsid w:val="00BA3522"/>
    <w:rsid w:val="00BA5736"/>
    <w:rsid w:val="00BA7EC0"/>
    <w:rsid w:val="00BC5F89"/>
    <w:rsid w:val="00BD6383"/>
    <w:rsid w:val="00BE0A6A"/>
    <w:rsid w:val="00BE556C"/>
    <w:rsid w:val="00BF1DA6"/>
    <w:rsid w:val="00BF6012"/>
    <w:rsid w:val="00C0032C"/>
    <w:rsid w:val="00C00D7A"/>
    <w:rsid w:val="00C04315"/>
    <w:rsid w:val="00C05BB0"/>
    <w:rsid w:val="00C065F1"/>
    <w:rsid w:val="00C14D7E"/>
    <w:rsid w:val="00C22154"/>
    <w:rsid w:val="00C30D1D"/>
    <w:rsid w:val="00C323B1"/>
    <w:rsid w:val="00C4062F"/>
    <w:rsid w:val="00C419CB"/>
    <w:rsid w:val="00C41CF7"/>
    <w:rsid w:val="00C425D3"/>
    <w:rsid w:val="00C4384F"/>
    <w:rsid w:val="00C443FC"/>
    <w:rsid w:val="00C45594"/>
    <w:rsid w:val="00C469EA"/>
    <w:rsid w:val="00C5279F"/>
    <w:rsid w:val="00C54FF6"/>
    <w:rsid w:val="00C57B07"/>
    <w:rsid w:val="00C57D93"/>
    <w:rsid w:val="00C71A9F"/>
    <w:rsid w:val="00C73B8C"/>
    <w:rsid w:val="00C74EAA"/>
    <w:rsid w:val="00C82219"/>
    <w:rsid w:val="00C82AB9"/>
    <w:rsid w:val="00C844F6"/>
    <w:rsid w:val="00C90471"/>
    <w:rsid w:val="00C90816"/>
    <w:rsid w:val="00C94006"/>
    <w:rsid w:val="00C978B3"/>
    <w:rsid w:val="00C97B4E"/>
    <w:rsid w:val="00CA03AA"/>
    <w:rsid w:val="00CA1F4E"/>
    <w:rsid w:val="00CA24A2"/>
    <w:rsid w:val="00CA5885"/>
    <w:rsid w:val="00CB1470"/>
    <w:rsid w:val="00CB1A25"/>
    <w:rsid w:val="00CB256B"/>
    <w:rsid w:val="00CB25B6"/>
    <w:rsid w:val="00CB2BA2"/>
    <w:rsid w:val="00CB402D"/>
    <w:rsid w:val="00CB6823"/>
    <w:rsid w:val="00CB6962"/>
    <w:rsid w:val="00CC0AA5"/>
    <w:rsid w:val="00CC0DA3"/>
    <w:rsid w:val="00CC27D4"/>
    <w:rsid w:val="00CC284B"/>
    <w:rsid w:val="00CC30A4"/>
    <w:rsid w:val="00CD133B"/>
    <w:rsid w:val="00CD2198"/>
    <w:rsid w:val="00CD6920"/>
    <w:rsid w:val="00CE084F"/>
    <w:rsid w:val="00CE1B8C"/>
    <w:rsid w:val="00CE2571"/>
    <w:rsid w:val="00CE4391"/>
    <w:rsid w:val="00CE54A2"/>
    <w:rsid w:val="00CF3EC5"/>
    <w:rsid w:val="00CF3EEC"/>
    <w:rsid w:val="00CF4F23"/>
    <w:rsid w:val="00CF6199"/>
    <w:rsid w:val="00D00298"/>
    <w:rsid w:val="00D00391"/>
    <w:rsid w:val="00D018A3"/>
    <w:rsid w:val="00D01974"/>
    <w:rsid w:val="00D020A8"/>
    <w:rsid w:val="00D02CD1"/>
    <w:rsid w:val="00D05790"/>
    <w:rsid w:val="00D106DB"/>
    <w:rsid w:val="00D16B88"/>
    <w:rsid w:val="00D20E7C"/>
    <w:rsid w:val="00D23A53"/>
    <w:rsid w:val="00D34C15"/>
    <w:rsid w:val="00D37582"/>
    <w:rsid w:val="00D40411"/>
    <w:rsid w:val="00D45264"/>
    <w:rsid w:val="00D5020C"/>
    <w:rsid w:val="00D52491"/>
    <w:rsid w:val="00D53622"/>
    <w:rsid w:val="00D603C0"/>
    <w:rsid w:val="00D62BE8"/>
    <w:rsid w:val="00D635A4"/>
    <w:rsid w:val="00D65C48"/>
    <w:rsid w:val="00D72B0F"/>
    <w:rsid w:val="00D74317"/>
    <w:rsid w:val="00D749FF"/>
    <w:rsid w:val="00D769CD"/>
    <w:rsid w:val="00D76EB4"/>
    <w:rsid w:val="00D842F4"/>
    <w:rsid w:val="00D84B6B"/>
    <w:rsid w:val="00D933AB"/>
    <w:rsid w:val="00DA19E1"/>
    <w:rsid w:val="00DA37BA"/>
    <w:rsid w:val="00DB35E4"/>
    <w:rsid w:val="00DC286B"/>
    <w:rsid w:val="00DC5E4D"/>
    <w:rsid w:val="00DC5FFD"/>
    <w:rsid w:val="00DC6FCC"/>
    <w:rsid w:val="00DC7B2A"/>
    <w:rsid w:val="00DD3B45"/>
    <w:rsid w:val="00DD5B5B"/>
    <w:rsid w:val="00DE0740"/>
    <w:rsid w:val="00DE184F"/>
    <w:rsid w:val="00DE6708"/>
    <w:rsid w:val="00DF2096"/>
    <w:rsid w:val="00DF34B8"/>
    <w:rsid w:val="00DF41AF"/>
    <w:rsid w:val="00E025C2"/>
    <w:rsid w:val="00E0397C"/>
    <w:rsid w:val="00E066BC"/>
    <w:rsid w:val="00E164B6"/>
    <w:rsid w:val="00E2287E"/>
    <w:rsid w:val="00E23B64"/>
    <w:rsid w:val="00E24153"/>
    <w:rsid w:val="00E2527F"/>
    <w:rsid w:val="00E25A27"/>
    <w:rsid w:val="00E25D81"/>
    <w:rsid w:val="00E267DA"/>
    <w:rsid w:val="00E32339"/>
    <w:rsid w:val="00E40757"/>
    <w:rsid w:val="00E40C38"/>
    <w:rsid w:val="00E43C9B"/>
    <w:rsid w:val="00E521D4"/>
    <w:rsid w:val="00E537B3"/>
    <w:rsid w:val="00E63508"/>
    <w:rsid w:val="00E64F75"/>
    <w:rsid w:val="00E66182"/>
    <w:rsid w:val="00E66646"/>
    <w:rsid w:val="00E72E8D"/>
    <w:rsid w:val="00E756E0"/>
    <w:rsid w:val="00E811E4"/>
    <w:rsid w:val="00E906BE"/>
    <w:rsid w:val="00E914DA"/>
    <w:rsid w:val="00E92846"/>
    <w:rsid w:val="00E94FAA"/>
    <w:rsid w:val="00EA040B"/>
    <w:rsid w:val="00EA1EA5"/>
    <w:rsid w:val="00EA53C4"/>
    <w:rsid w:val="00EA76BA"/>
    <w:rsid w:val="00EA7BB3"/>
    <w:rsid w:val="00EB564D"/>
    <w:rsid w:val="00EB725A"/>
    <w:rsid w:val="00EB75B5"/>
    <w:rsid w:val="00EC3335"/>
    <w:rsid w:val="00EC5A2B"/>
    <w:rsid w:val="00ED1260"/>
    <w:rsid w:val="00ED193C"/>
    <w:rsid w:val="00ED39E2"/>
    <w:rsid w:val="00ED442C"/>
    <w:rsid w:val="00ED4DBF"/>
    <w:rsid w:val="00EE0D80"/>
    <w:rsid w:val="00EE2E99"/>
    <w:rsid w:val="00EE61E2"/>
    <w:rsid w:val="00EE7430"/>
    <w:rsid w:val="00EE7673"/>
    <w:rsid w:val="00F01D15"/>
    <w:rsid w:val="00F042B9"/>
    <w:rsid w:val="00F12338"/>
    <w:rsid w:val="00F17201"/>
    <w:rsid w:val="00F173C1"/>
    <w:rsid w:val="00F20CBC"/>
    <w:rsid w:val="00F34E3E"/>
    <w:rsid w:val="00F350C5"/>
    <w:rsid w:val="00F42DBC"/>
    <w:rsid w:val="00F52149"/>
    <w:rsid w:val="00F525A1"/>
    <w:rsid w:val="00F52999"/>
    <w:rsid w:val="00F552B3"/>
    <w:rsid w:val="00F610C6"/>
    <w:rsid w:val="00F6552F"/>
    <w:rsid w:val="00F65FC2"/>
    <w:rsid w:val="00F6604D"/>
    <w:rsid w:val="00F72FF4"/>
    <w:rsid w:val="00F801E2"/>
    <w:rsid w:val="00F81C81"/>
    <w:rsid w:val="00F8232A"/>
    <w:rsid w:val="00F85757"/>
    <w:rsid w:val="00F87381"/>
    <w:rsid w:val="00F96151"/>
    <w:rsid w:val="00F96FF4"/>
    <w:rsid w:val="00FA4E53"/>
    <w:rsid w:val="00FA502F"/>
    <w:rsid w:val="00FB0198"/>
    <w:rsid w:val="00FB09D1"/>
    <w:rsid w:val="00FB1C13"/>
    <w:rsid w:val="00FB333C"/>
    <w:rsid w:val="00FC0DF6"/>
    <w:rsid w:val="00FC213E"/>
    <w:rsid w:val="00FC537F"/>
    <w:rsid w:val="00FC6872"/>
    <w:rsid w:val="00FC70B5"/>
    <w:rsid w:val="00FC7786"/>
    <w:rsid w:val="00FD1D91"/>
    <w:rsid w:val="00FD761E"/>
    <w:rsid w:val="00FE12DF"/>
    <w:rsid w:val="00FE1310"/>
    <w:rsid w:val="00FE1729"/>
    <w:rsid w:val="00FE1976"/>
    <w:rsid w:val="00FE6A65"/>
    <w:rsid w:val="00FF013F"/>
    <w:rsid w:val="00FF3808"/>
    <w:rsid w:val="00FF4BE3"/>
    <w:rsid w:val="00FF7F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AFD"/>
  </w:style>
  <w:style w:type="paragraph" w:styleId="Heading2">
    <w:name w:val="heading 2"/>
    <w:basedOn w:val="Normal"/>
    <w:next w:val="Normal"/>
    <w:link w:val="Heading2Char"/>
    <w:uiPriority w:val="9"/>
    <w:unhideWhenUsed/>
    <w:qFormat/>
    <w:rsid w:val="00D20E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A11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A3F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10D"/>
    <w:rPr>
      <w:color w:val="0000FF"/>
      <w:u w:val="single"/>
    </w:rPr>
  </w:style>
  <w:style w:type="character" w:customStyle="1" w:styleId="Heading3Char">
    <w:name w:val="Heading 3 Char"/>
    <w:basedOn w:val="DefaultParagraphFont"/>
    <w:link w:val="Heading3"/>
    <w:uiPriority w:val="9"/>
    <w:rsid w:val="000A110D"/>
    <w:rPr>
      <w:rFonts w:ascii="Times New Roman" w:eastAsia="Times New Roman" w:hAnsi="Times New Roman" w:cs="Times New Roman"/>
      <w:b/>
      <w:bCs/>
      <w:sz w:val="27"/>
      <w:szCs w:val="27"/>
    </w:rPr>
  </w:style>
  <w:style w:type="paragraph" w:styleId="NormalWeb">
    <w:name w:val="Normal (Web)"/>
    <w:basedOn w:val="Normal"/>
    <w:uiPriority w:val="99"/>
    <w:unhideWhenUsed/>
    <w:rsid w:val="000A1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A110D"/>
  </w:style>
  <w:style w:type="character" w:customStyle="1" w:styleId="mw-editsection1">
    <w:name w:val="mw-editsection1"/>
    <w:basedOn w:val="DefaultParagraphFont"/>
    <w:rsid w:val="000A110D"/>
  </w:style>
  <w:style w:type="character" w:customStyle="1" w:styleId="mw-editsection-bracket">
    <w:name w:val="mw-editsection-bracket"/>
    <w:basedOn w:val="DefaultParagraphFont"/>
    <w:rsid w:val="000A110D"/>
  </w:style>
  <w:style w:type="character" w:customStyle="1" w:styleId="mw-editsection-divider1">
    <w:name w:val="mw-editsection-divider1"/>
    <w:basedOn w:val="DefaultParagraphFont"/>
    <w:rsid w:val="000A110D"/>
    <w:rPr>
      <w:color w:val="555555"/>
    </w:rPr>
  </w:style>
  <w:style w:type="paragraph" w:styleId="ListParagraph">
    <w:name w:val="List Paragraph"/>
    <w:basedOn w:val="Normal"/>
    <w:uiPriority w:val="34"/>
    <w:qFormat/>
    <w:rsid w:val="007D52D1"/>
    <w:pPr>
      <w:ind w:left="720"/>
      <w:contextualSpacing/>
    </w:pPr>
  </w:style>
  <w:style w:type="paragraph" w:styleId="BalloonText">
    <w:name w:val="Balloon Text"/>
    <w:basedOn w:val="Normal"/>
    <w:link w:val="BalloonTextChar"/>
    <w:uiPriority w:val="99"/>
    <w:semiHidden/>
    <w:unhideWhenUsed/>
    <w:rsid w:val="00932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AC"/>
    <w:rPr>
      <w:rFonts w:ascii="Tahoma" w:hAnsi="Tahoma" w:cs="Tahoma"/>
      <w:sz w:val="16"/>
      <w:szCs w:val="16"/>
    </w:rPr>
  </w:style>
  <w:style w:type="table" w:styleId="TableGrid">
    <w:name w:val="Table Grid"/>
    <w:basedOn w:val="TableNormal"/>
    <w:uiPriority w:val="59"/>
    <w:rsid w:val="00D749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B1E7C"/>
    <w:rPr>
      <w:sz w:val="16"/>
      <w:szCs w:val="16"/>
    </w:rPr>
  </w:style>
  <w:style w:type="paragraph" w:styleId="CommentText">
    <w:name w:val="annotation text"/>
    <w:basedOn w:val="Normal"/>
    <w:link w:val="CommentTextChar"/>
    <w:uiPriority w:val="99"/>
    <w:semiHidden/>
    <w:unhideWhenUsed/>
    <w:rsid w:val="003B1E7C"/>
    <w:pPr>
      <w:spacing w:line="240" w:lineRule="auto"/>
    </w:pPr>
    <w:rPr>
      <w:sz w:val="20"/>
      <w:szCs w:val="20"/>
    </w:rPr>
  </w:style>
  <w:style w:type="character" w:customStyle="1" w:styleId="CommentTextChar">
    <w:name w:val="Comment Text Char"/>
    <w:basedOn w:val="DefaultParagraphFont"/>
    <w:link w:val="CommentText"/>
    <w:uiPriority w:val="99"/>
    <w:semiHidden/>
    <w:rsid w:val="003B1E7C"/>
    <w:rPr>
      <w:sz w:val="20"/>
      <w:szCs w:val="20"/>
    </w:rPr>
  </w:style>
  <w:style w:type="paragraph" w:styleId="CommentSubject">
    <w:name w:val="annotation subject"/>
    <w:basedOn w:val="CommentText"/>
    <w:next w:val="CommentText"/>
    <w:link w:val="CommentSubjectChar"/>
    <w:uiPriority w:val="99"/>
    <w:semiHidden/>
    <w:unhideWhenUsed/>
    <w:rsid w:val="003B1E7C"/>
    <w:rPr>
      <w:b/>
      <w:bCs/>
    </w:rPr>
  </w:style>
  <w:style w:type="character" w:customStyle="1" w:styleId="CommentSubjectChar">
    <w:name w:val="Comment Subject Char"/>
    <w:basedOn w:val="CommentTextChar"/>
    <w:link w:val="CommentSubject"/>
    <w:uiPriority w:val="99"/>
    <w:semiHidden/>
    <w:rsid w:val="003B1E7C"/>
    <w:rPr>
      <w:b/>
      <w:bCs/>
      <w:sz w:val="20"/>
      <w:szCs w:val="20"/>
    </w:rPr>
  </w:style>
  <w:style w:type="paragraph" w:styleId="Revision">
    <w:name w:val="Revision"/>
    <w:hidden/>
    <w:uiPriority w:val="99"/>
    <w:semiHidden/>
    <w:rsid w:val="00C4062F"/>
    <w:pPr>
      <w:spacing w:after="0" w:line="240" w:lineRule="auto"/>
    </w:pPr>
  </w:style>
  <w:style w:type="character" w:styleId="Strong">
    <w:name w:val="Strong"/>
    <w:basedOn w:val="DefaultParagraphFont"/>
    <w:uiPriority w:val="22"/>
    <w:qFormat/>
    <w:rsid w:val="0074421F"/>
    <w:rPr>
      <w:b/>
      <w:bCs/>
    </w:rPr>
  </w:style>
  <w:style w:type="character" w:customStyle="1" w:styleId="Heading2Char">
    <w:name w:val="Heading 2 Char"/>
    <w:basedOn w:val="DefaultParagraphFont"/>
    <w:link w:val="Heading2"/>
    <w:uiPriority w:val="9"/>
    <w:rsid w:val="00D20E7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429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986"/>
  </w:style>
  <w:style w:type="paragraph" w:styleId="Footer">
    <w:name w:val="footer"/>
    <w:basedOn w:val="Normal"/>
    <w:link w:val="FooterChar"/>
    <w:uiPriority w:val="99"/>
    <w:unhideWhenUsed/>
    <w:rsid w:val="003429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986"/>
  </w:style>
  <w:style w:type="table" w:customStyle="1" w:styleId="TableGrid1">
    <w:name w:val="Table Grid1"/>
    <w:basedOn w:val="TableNormal"/>
    <w:next w:val="TableGrid"/>
    <w:uiPriority w:val="59"/>
    <w:rsid w:val="00FC0D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C7EF9"/>
    <w:rPr>
      <w:color w:val="808080"/>
    </w:rPr>
  </w:style>
  <w:style w:type="paragraph" w:styleId="TOC1">
    <w:name w:val="toc 1"/>
    <w:basedOn w:val="Normal"/>
    <w:next w:val="Normal"/>
    <w:autoRedefine/>
    <w:uiPriority w:val="39"/>
    <w:unhideWhenUsed/>
    <w:rsid w:val="002A3FE5"/>
    <w:pPr>
      <w:spacing w:after="100"/>
    </w:pPr>
  </w:style>
  <w:style w:type="paragraph" w:styleId="TOC2">
    <w:name w:val="toc 2"/>
    <w:basedOn w:val="Normal"/>
    <w:next w:val="Normal"/>
    <w:autoRedefine/>
    <w:uiPriority w:val="39"/>
    <w:unhideWhenUsed/>
    <w:rsid w:val="002A3FE5"/>
    <w:pPr>
      <w:spacing w:after="100"/>
      <w:ind w:left="220"/>
    </w:pPr>
  </w:style>
  <w:style w:type="paragraph" w:styleId="TOC3">
    <w:name w:val="toc 3"/>
    <w:basedOn w:val="Normal"/>
    <w:next w:val="Normal"/>
    <w:autoRedefine/>
    <w:uiPriority w:val="39"/>
    <w:unhideWhenUsed/>
    <w:rsid w:val="002A3FE5"/>
    <w:pPr>
      <w:spacing w:after="100"/>
      <w:ind w:left="440"/>
    </w:pPr>
  </w:style>
  <w:style w:type="character" w:customStyle="1" w:styleId="Heading4Char">
    <w:name w:val="Heading 4 Char"/>
    <w:basedOn w:val="DefaultParagraphFont"/>
    <w:link w:val="Heading4"/>
    <w:uiPriority w:val="9"/>
    <w:rsid w:val="002A3FE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AFD"/>
  </w:style>
  <w:style w:type="paragraph" w:styleId="Heading2">
    <w:name w:val="heading 2"/>
    <w:basedOn w:val="Normal"/>
    <w:next w:val="Normal"/>
    <w:link w:val="Heading2Char"/>
    <w:uiPriority w:val="9"/>
    <w:unhideWhenUsed/>
    <w:qFormat/>
    <w:rsid w:val="00D20E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A11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A3F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10D"/>
    <w:rPr>
      <w:color w:val="0000FF"/>
      <w:u w:val="single"/>
    </w:rPr>
  </w:style>
  <w:style w:type="character" w:customStyle="1" w:styleId="Heading3Char">
    <w:name w:val="Heading 3 Char"/>
    <w:basedOn w:val="DefaultParagraphFont"/>
    <w:link w:val="Heading3"/>
    <w:uiPriority w:val="9"/>
    <w:rsid w:val="000A110D"/>
    <w:rPr>
      <w:rFonts w:ascii="Times New Roman" w:eastAsia="Times New Roman" w:hAnsi="Times New Roman" w:cs="Times New Roman"/>
      <w:b/>
      <w:bCs/>
      <w:sz w:val="27"/>
      <w:szCs w:val="27"/>
    </w:rPr>
  </w:style>
  <w:style w:type="paragraph" w:styleId="NormalWeb">
    <w:name w:val="Normal (Web)"/>
    <w:basedOn w:val="Normal"/>
    <w:uiPriority w:val="99"/>
    <w:unhideWhenUsed/>
    <w:rsid w:val="000A1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A110D"/>
  </w:style>
  <w:style w:type="character" w:customStyle="1" w:styleId="mw-editsection1">
    <w:name w:val="mw-editsection1"/>
    <w:basedOn w:val="DefaultParagraphFont"/>
    <w:rsid w:val="000A110D"/>
  </w:style>
  <w:style w:type="character" w:customStyle="1" w:styleId="mw-editsection-bracket">
    <w:name w:val="mw-editsection-bracket"/>
    <w:basedOn w:val="DefaultParagraphFont"/>
    <w:rsid w:val="000A110D"/>
  </w:style>
  <w:style w:type="character" w:customStyle="1" w:styleId="mw-editsection-divider1">
    <w:name w:val="mw-editsection-divider1"/>
    <w:basedOn w:val="DefaultParagraphFont"/>
    <w:rsid w:val="000A110D"/>
    <w:rPr>
      <w:color w:val="555555"/>
    </w:rPr>
  </w:style>
  <w:style w:type="paragraph" w:styleId="ListParagraph">
    <w:name w:val="List Paragraph"/>
    <w:basedOn w:val="Normal"/>
    <w:uiPriority w:val="34"/>
    <w:qFormat/>
    <w:rsid w:val="007D52D1"/>
    <w:pPr>
      <w:ind w:left="720"/>
      <w:contextualSpacing/>
    </w:pPr>
  </w:style>
  <w:style w:type="paragraph" w:styleId="BalloonText">
    <w:name w:val="Balloon Text"/>
    <w:basedOn w:val="Normal"/>
    <w:link w:val="BalloonTextChar"/>
    <w:uiPriority w:val="99"/>
    <w:semiHidden/>
    <w:unhideWhenUsed/>
    <w:rsid w:val="00932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AC"/>
    <w:rPr>
      <w:rFonts w:ascii="Tahoma" w:hAnsi="Tahoma" w:cs="Tahoma"/>
      <w:sz w:val="16"/>
      <w:szCs w:val="16"/>
    </w:rPr>
  </w:style>
  <w:style w:type="table" w:styleId="TableGrid">
    <w:name w:val="Table Grid"/>
    <w:basedOn w:val="TableNormal"/>
    <w:uiPriority w:val="59"/>
    <w:rsid w:val="00D749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B1E7C"/>
    <w:rPr>
      <w:sz w:val="16"/>
      <w:szCs w:val="16"/>
    </w:rPr>
  </w:style>
  <w:style w:type="paragraph" w:styleId="CommentText">
    <w:name w:val="annotation text"/>
    <w:basedOn w:val="Normal"/>
    <w:link w:val="CommentTextChar"/>
    <w:uiPriority w:val="99"/>
    <w:semiHidden/>
    <w:unhideWhenUsed/>
    <w:rsid w:val="003B1E7C"/>
    <w:pPr>
      <w:spacing w:line="240" w:lineRule="auto"/>
    </w:pPr>
    <w:rPr>
      <w:sz w:val="20"/>
      <w:szCs w:val="20"/>
    </w:rPr>
  </w:style>
  <w:style w:type="character" w:customStyle="1" w:styleId="CommentTextChar">
    <w:name w:val="Comment Text Char"/>
    <w:basedOn w:val="DefaultParagraphFont"/>
    <w:link w:val="CommentText"/>
    <w:uiPriority w:val="99"/>
    <w:semiHidden/>
    <w:rsid w:val="003B1E7C"/>
    <w:rPr>
      <w:sz w:val="20"/>
      <w:szCs w:val="20"/>
    </w:rPr>
  </w:style>
  <w:style w:type="paragraph" w:styleId="CommentSubject">
    <w:name w:val="annotation subject"/>
    <w:basedOn w:val="CommentText"/>
    <w:next w:val="CommentText"/>
    <w:link w:val="CommentSubjectChar"/>
    <w:uiPriority w:val="99"/>
    <w:semiHidden/>
    <w:unhideWhenUsed/>
    <w:rsid w:val="003B1E7C"/>
    <w:rPr>
      <w:b/>
      <w:bCs/>
    </w:rPr>
  </w:style>
  <w:style w:type="character" w:customStyle="1" w:styleId="CommentSubjectChar">
    <w:name w:val="Comment Subject Char"/>
    <w:basedOn w:val="CommentTextChar"/>
    <w:link w:val="CommentSubject"/>
    <w:uiPriority w:val="99"/>
    <w:semiHidden/>
    <w:rsid w:val="003B1E7C"/>
    <w:rPr>
      <w:b/>
      <w:bCs/>
      <w:sz w:val="20"/>
      <w:szCs w:val="20"/>
    </w:rPr>
  </w:style>
  <w:style w:type="paragraph" w:styleId="Revision">
    <w:name w:val="Revision"/>
    <w:hidden/>
    <w:uiPriority w:val="99"/>
    <w:semiHidden/>
    <w:rsid w:val="00C4062F"/>
    <w:pPr>
      <w:spacing w:after="0" w:line="240" w:lineRule="auto"/>
    </w:pPr>
  </w:style>
  <w:style w:type="character" w:styleId="Strong">
    <w:name w:val="Strong"/>
    <w:basedOn w:val="DefaultParagraphFont"/>
    <w:uiPriority w:val="22"/>
    <w:qFormat/>
    <w:rsid w:val="0074421F"/>
    <w:rPr>
      <w:b/>
      <w:bCs/>
    </w:rPr>
  </w:style>
  <w:style w:type="character" w:customStyle="1" w:styleId="Heading2Char">
    <w:name w:val="Heading 2 Char"/>
    <w:basedOn w:val="DefaultParagraphFont"/>
    <w:link w:val="Heading2"/>
    <w:uiPriority w:val="9"/>
    <w:rsid w:val="00D20E7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429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986"/>
  </w:style>
  <w:style w:type="paragraph" w:styleId="Footer">
    <w:name w:val="footer"/>
    <w:basedOn w:val="Normal"/>
    <w:link w:val="FooterChar"/>
    <w:uiPriority w:val="99"/>
    <w:unhideWhenUsed/>
    <w:rsid w:val="003429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986"/>
  </w:style>
  <w:style w:type="table" w:customStyle="1" w:styleId="TableGrid1">
    <w:name w:val="Table Grid1"/>
    <w:basedOn w:val="TableNormal"/>
    <w:next w:val="TableGrid"/>
    <w:uiPriority w:val="59"/>
    <w:rsid w:val="00FC0D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C7EF9"/>
    <w:rPr>
      <w:color w:val="808080"/>
    </w:rPr>
  </w:style>
  <w:style w:type="paragraph" w:styleId="TOC1">
    <w:name w:val="toc 1"/>
    <w:basedOn w:val="Normal"/>
    <w:next w:val="Normal"/>
    <w:autoRedefine/>
    <w:uiPriority w:val="39"/>
    <w:unhideWhenUsed/>
    <w:rsid w:val="002A3FE5"/>
    <w:pPr>
      <w:spacing w:after="100"/>
    </w:pPr>
  </w:style>
  <w:style w:type="paragraph" w:styleId="TOC2">
    <w:name w:val="toc 2"/>
    <w:basedOn w:val="Normal"/>
    <w:next w:val="Normal"/>
    <w:autoRedefine/>
    <w:uiPriority w:val="39"/>
    <w:unhideWhenUsed/>
    <w:rsid w:val="002A3FE5"/>
    <w:pPr>
      <w:spacing w:after="100"/>
      <w:ind w:left="220"/>
    </w:pPr>
  </w:style>
  <w:style w:type="paragraph" w:styleId="TOC3">
    <w:name w:val="toc 3"/>
    <w:basedOn w:val="Normal"/>
    <w:next w:val="Normal"/>
    <w:autoRedefine/>
    <w:uiPriority w:val="39"/>
    <w:unhideWhenUsed/>
    <w:rsid w:val="002A3FE5"/>
    <w:pPr>
      <w:spacing w:after="100"/>
      <w:ind w:left="440"/>
    </w:pPr>
  </w:style>
  <w:style w:type="character" w:customStyle="1" w:styleId="Heading4Char">
    <w:name w:val="Heading 4 Char"/>
    <w:basedOn w:val="DefaultParagraphFont"/>
    <w:link w:val="Heading4"/>
    <w:uiPriority w:val="9"/>
    <w:rsid w:val="002A3FE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1402">
      <w:bodyDiv w:val="1"/>
      <w:marLeft w:val="0"/>
      <w:marRight w:val="0"/>
      <w:marTop w:val="0"/>
      <w:marBottom w:val="0"/>
      <w:divBdr>
        <w:top w:val="none" w:sz="0" w:space="0" w:color="auto"/>
        <w:left w:val="none" w:sz="0" w:space="0" w:color="auto"/>
        <w:bottom w:val="none" w:sz="0" w:space="0" w:color="auto"/>
        <w:right w:val="none" w:sz="0" w:space="0" w:color="auto"/>
      </w:divBdr>
      <w:divsChild>
        <w:div w:id="230624410">
          <w:marLeft w:val="0"/>
          <w:marRight w:val="0"/>
          <w:marTop w:val="0"/>
          <w:marBottom w:val="0"/>
          <w:divBdr>
            <w:top w:val="none" w:sz="0" w:space="0" w:color="auto"/>
            <w:left w:val="none" w:sz="0" w:space="0" w:color="auto"/>
            <w:bottom w:val="none" w:sz="0" w:space="0" w:color="auto"/>
            <w:right w:val="none" w:sz="0" w:space="0" w:color="auto"/>
          </w:divBdr>
          <w:divsChild>
            <w:div w:id="1160195642">
              <w:marLeft w:val="0"/>
              <w:marRight w:val="0"/>
              <w:marTop w:val="0"/>
              <w:marBottom w:val="0"/>
              <w:divBdr>
                <w:top w:val="none" w:sz="0" w:space="0" w:color="auto"/>
                <w:left w:val="none" w:sz="0" w:space="0" w:color="auto"/>
                <w:bottom w:val="none" w:sz="0" w:space="0" w:color="auto"/>
                <w:right w:val="none" w:sz="0" w:space="0" w:color="auto"/>
              </w:divBdr>
              <w:divsChild>
                <w:div w:id="3753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781">
      <w:bodyDiv w:val="1"/>
      <w:marLeft w:val="0"/>
      <w:marRight w:val="0"/>
      <w:marTop w:val="0"/>
      <w:marBottom w:val="0"/>
      <w:divBdr>
        <w:top w:val="none" w:sz="0" w:space="0" w:color="auto"/>
        <w:left w:val="none" w:sz="0" w:space="0" w:color="auto"/>
        <w:bottom w:val="none" w:sz="0" w:space="0" w:color="auto"/>
        <w:right w:val="none" w:sz="0" w:space="0" w:color="auto"/>
      </w:divBdr>
      <w:divsChild>
        <w:div w:id="1449011980">
          <w:marLeft w:val="547"/>
          <w:marRight w:val="0"/>
          <w:marTop w:val="96"/>
          <w:marBottom w:val="0"/>
          <w:divBdr>
            <w:top w:val="none" w:sz="0" w:space="0" w:color="auto"/>
            <w:left w:val="none" w:sz="0" w:space="0" w:color="auto"/>
            <w:bottom w:val="none" w:sz="0" w:space="0" w:color="auto"/>
            <w:right w:val="none" w:sz="0" w:space="0" w:color="auto"/>
          </w:divBdr>
        </w:div>
      </w:divsChild>
    </w:div>
    <w:div w:id="910458202">
      <w:bodyDiv w:val="1"/>
      <w:marLeft w:val="0"/>
      <w:marRight w:val="0"/>
      <w:marTop w:val="0"/>
      <w:marBottom w:val="0"/>
      <w:divBdr>
        <w:top w:val="none" w:sz="0" w:space="0" w:color="auto"/>
        <w:left w:val="none" w:sz="0" w:space="0" w:color="auto"/>
        <w:bottom w:val="none" w:sz="0" w:space="0" w:color="auto"/>
        <w:right w:val="none" w:sz="0" w:space="0" w:color="auto"/>
      </w:divBdr>
      <w:divsChild>
        <w:div w:id="181406946">
          <w:marLeft w:val="0"/>
          <w:marRight w:val="0"/>
          <w:marTop w:val="0"/>
          <w:marBottom w:val="0"/>
          <w:divBdr>
            <w:top w:val="none" w:sz="0" w:space="0" w:color="auto"/>
            <w:left w:val="none" w:sz="0" w:space="0" w:color="auto"/>
            <w:bottom w:val="none" w:sz="0" w:space="0" w:color="auto"/>
            <w:right w:val="none" w:sz="0" w:space="0" w:color="auto"/>
          </w:divBdr>
          <w:divsChild>
            <w:div w:id="357435159">
              <w:marLeft w:val="0"/>
              <w:marRight w:val="0"/>
              <w:marTop w:val="0"/>
              <w:marBottom w:val="0"/>
              <w:divBdr>
                <w:top w:val="none" w:sz="0" w:space="0" w:color="auto"/>
                <w:left w:val="none" w:sz="0" w:space="0" w:color="auto"/>
                <w:bottom w:val="none" w:sz="0" w:space="0" w:color="auto"/>
                <w:right w:val="none" w:sz="0" w:space="0" w:color="auto"/>
              </w:divBdr>
              <w:divsChild>
                <w:div w:id="1804079352">
                  <w:marLeft w:val="0"/>
                  <w:marRight w:val="0"/>
                  <w:marTop w:val="195"/>
                  <w:marBottom w:val="0"/>
                  <w:divBdr>
                    <w:top w:val="none" w:sz="0" w:space="0" w:color="auto"/>
                    <w:left w:val="none" w:sz="0" w:space="0" w:color="auto"/>
                    <w:bottom w:val="none" w:sz="0" w:space="0" w:color="auto"/>
                    <w:right w:val="none" w:sz="0" w:space="0" w:color="auto"/>
                  </w:divBdr>
                  <w:divsChild>
                    <w:div w:id="1759595528">
                      <w:marLeft w:val="0"/>
                      <w:marRight w:val="0"/>
                      <w:marTop w:val="0"/>
                      <w:marBottom w:val="0"/>
                      <w:divBdr>
                        <w:top w:val="none" w:sz="0" w:space="0" w:color="auto"/>
                        <w:left w:val="none" w:sz="0" w:space="0" w:color="auto"/>
                        <w:bottom w:val="none" w:sz="0" w:space="0" w:color="auto"/>
                        <w:right w:val="none" w:sz="0" w:space="0" w:color="auto"/>
                      </w:divBdr>
                      <w:divsChild>
                        <w:div w:id="1264725645">
                          <w:marLeft w:val="0"/>
                          <w:marRight w:val="0"/>
                          <w:marTop w:val="0"/>
                          <w:marBottom w:val="0"/>
                          <w:divBdr>
                            <w:top w:val="none" w:sz="0" w:space="0" w:color="auto"/>
                            <w:left w:val="none" w:sz="0" w:space="0" w:color="auto"/>
                            <w:bottom w:val="none" w:sz="0" w:space="0" w:color="auto"/>
                            <w:right w:val="none" w:sz="0" w:space="0" w:color="auto"/>
                          </w:divBdr>
                          <w:divsChild>
                            <w:div w:id="1629582366">
                              <w:marLeft w:val="0"/>
                              <w:marRight w:val="0"/>
                              <w:marTop w:val="0"/>
                              <w:marBottom w:val="0"/>
                              <w:divBdr>
                                <w:top w:val="none" w:sz="0" w:space="0" w:color="auto"/>
                                <w:left w:val="none" w:sz="0" w:space="0" w:color="auto"/>
                                <w:bottom w:val="none" w:sz="0" w:space="0" w:color="auto"/>
                                <w:right w:val="none" w:sz="0" w:space="0" w:color="auto"/>
                              </w:divBdr>
                              <w:divsChild>
                                <w:div w:id="1854612311">
                                  <w:marLeft w:val="0"/>
                                  <w:marRight w:val="0"/>
                                  <w:marTop w:val="0"/>
                                  <w:marBottom w:val="0"/>
                                  <w:divBdr>
                                    <w:top w:val="none" w:sz="0" w:space="0" w:color="auto"/>
                                    <w:left w:val="none" w:sz="0" w:space="0" w:color="auto"/>
                                    <w:bottom w:val="none" w:sz="0" w:space="0" w:color="auto"/>
                                    <w:right w:val="none" w:sz="0" w:space="0" w:color="auto"/>
                                  </w:divBdr>
                                  <w:divsChild>
                                    <w:div w:id="1249539984">
                                      <w:marLeft w:val="0"/>
                                      <w:marRight w:val="0"/>
                                      <w:marTop w:val="0"/>
                                      <w:marBottom w:val="0"/>
                                      <w:divBdr>
                                        <w:top w:val="none" w:sz="0" w:space="0" w:color="auto"/>
                                        <w:left w:val="none" w:sz="0" w:space="0" w:color="auto"/>
                                        <w:bottom w:val="none" w:sz="0" w:space="0" w:color="auto"/>
                                        <w:right w:val="none" w:sz="0" w:space="0" w:color="auto"/>
                                      </w:divBdr>
                                      <w:divsChild>
                                        <w:div w:id="772827746">
                                          <w:marLeft w:val="0"/>
                                          <w:marRight w:val="0"/>
                                          <w:marTop w:val="0"/>
                                          <w:marBottom w:val="0"/>
                                          <w:divBdr>
                                            <w:top w:val="none" w:sz="0" w:space="0" w:color="auto"/>
                                            <w:left w:val="none" w:sz="0" w:space="0" w:color="auto"/>
                                            <w:bottom w:val="none" w:sz="0" w:space="0" w:color="auto"/>
                                            <w:right w:val="none" w:sz="0" w:space="0" w:color="auto"/>
                                          </w:divBdr>
                                          <w:divsChild>
                                            <w:div w:id="1423140702">
                                              <w:marLeft w:val="0"/>
                                              <w:marRight w:val="0"/>
                                              <w:marTop w:val="0"/>
                                              <w:marBottom w:val="0"/>
                                              <w:divBdr>
                                                <w:top w:val="none" w:sz="0" w:space="0" w:color="auto"/>
                                                <w:left w:val="none" w:sz="0" w:space="0" w:color="auto"/>
                                                <w:bottom w:val="none" w:sz="0" w:space="0" w:color="auto"/>
                                                <w:right w:val="none" w:sz="0" w:space="0" w:color="auto"/>
                                              </w:divBdr>
                                              <w:divsChild>
                                                <w:div w:id="1453748938">
                                                  <w:marLeft w:val="0"/>
                                                  <w:marRight w:val="0"/>
                                                  <w:marTop w:val="0"/>
                                                  <w:marBottom w:val="0"/>
                                                  <w:divBdr>
                                                    <w:top w:val="none" w:sz="0" w:space="0" w:color="auto"/>
                                                    <w:left w:val="none" w:sz="0" w:space="0" w:color="auto"/>
                                                    <w:bottom w:val="none" w:sz="0" w:space="0" w:color="auto"/>
                                                    <w:right w:val="none" w:sz="0" w:space="0" w:color="auto"/>
                                                  </w:divBdr>
                                                  <w:divsChild>
                                                    <w:div w:id="1161850513">
                                                      <w:marLeft w:val="0"/>
                                                      <w:marRight w:val="0"/>
                                                      <w:marTop w:val="0"/>
                                                      <w:marBottom w:val="180"/>
                                                      <w:divBdr>
                                                        <w:top w:val="none" w:sz="0" w:space="0" w:color="auto"/>
                                                        <w:left w:val="none" w:sz="0" w:space="0" w:color="auto"/>
                                                        <w:bottom w:val="none" w:sz="0" w:space="0" w:color="auto"/>
                                                        <w:right w:val="none" w:sz="0" w:space="0" w:color="auto"/>
                                                      </w:divBdr>
                                                      <w:divsChild>
                                                        <w:div w:id="192621709">
                                                          <w:marLeft w:val="0"/>
                                                          <w:marRight w:val="0"/>
                                                          <w:marTop w:val="0"/>
                                                          <w:marBottom w:val="0"/>
                                                          <w:divBdr>
                                                            <w:top w:val="none" w:sz="0" w:space="0" w:color="auto"/>
                                                            <w:left w:val="none" w:sz="0" w:space="0" w:color="auto"/>
                                                            <w:bottom w:val="none" w:sz="0" w:space="0" w:color="auto"/>
                                                            <w:right w:val="none" w:sz="0" w:space="0" w:color="auto"/>
                                                          </w:divBdr>
                                                          <w:divsChild>
                                                            <w:div w:id="659234231">
                                                              <w:marLeft w:val="0"/>
                                                              <w:marRight w:val="0"/>
                                                              <w:marTop w:val="0"/>
                                                              <w:marBottom w:val="0"/>
                                                              <w:divBdr>
                                                                <w:top w:val="none" w:sz="0" w:space="0" w:color="auto"/>
                                                                <w:left w:val="none" w:sz="0" w:space="0" w:color="auto"/>
                                                                <w:bottom w:val="none" w:sz="0" w:space="0" w:color="auto"/>
                                                                <w:right w:val="none" w:sz="0" w:space="0" w:color="auto"/>
                                                              </w:divBdr>
                                                              <w:divsChild>
                                                                <w:div w:id="210652917">
                                                                  <w:marLeft w:val="0"/>
                                                                  <w:marRight w:val="0"/>
                                                                  <w:marTop w:val="0"/>
                                                                  <w:marBottom w:val="0"/>
                                                                  <w:divBdr>
                                                                    <w:top w:val="none" w:sz="0" w:space="0" w:color="auto"/>
                                                                    <w:left w:val="none" w:sz="0" w:space="0" w:color="auto"/>
                                                                    <w:bottom w:val="none" w:sz="0" w:space="0" w:color="auto"/>
                                                                    <w:right w:val="none" w:sz="0" w:space="0" w:color="auto"/>
                                                                  </w:divBdr>
                                                                  <w:divsChild>
                                                                    <w:div w:id="801924230">
                                                                      <w:marLeft w:val="0"/>
                                                                      <w:marRight w:val="0"/>
                                                                      <w:marTop w:val="0"/>
                                                                      <w:marBottom w:val="0"/>
                                                                      <w:divBdr>
                                                                        <w:top w:val="none" w:sz="0" w:space="0" w:color="auto"/>
                                                                        <w:left w:val="none" w:sz="0" w:space="0" w:color="auto"/>
                                                                        <w:bottom w:val="none" w:sz="0" w:space="0" w:color="auto"/>
                                                                        <w:right w:val="none" w:sz="0" w:space="0" w:color="auto"/>
                                                                      </w:divBdr>
                                                                      <w:divsChild>
                                                                        <w:div w:id="923300526">
                                                                          <w:marLeft w:val="0"/>
                                                                          <w:marRight w:val="0"/>
                                                                          <w:marTop w:val="0"/>
                                                                          <w:marBottom w:val="0"/>
                                                                          <w:divBdr>
                                                                            <w:top w:val="none" w:sz="0" w:space="0" w:color="auto"/>
                                                                            <w:left w:val="none" w:sz="0" w:space="0" w:color="auto"/>
                                                                            <w:bottom w:val="none" w:sz="0" w:space="0" w:color="auto"/>
                                                                            <w:right w:val="none" w:sz="0" w:space="0" w:color="auto"/>
                                                                          </w:divBdr>
                                                                          <w:divsChild>
                                                                            <w:div w:id="7324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9931793">
      <w:bodyDiv w:val="1"/>
      <w:marLeft w:val="0"/>
      <w:marRight w:val="0"/>
      <w:marTop w:val="0"/>
      <w:marBottom w:val="0"/>
      <w:divBdr>
        <w:top w:val="none" w:sz="0" w:space="0" w:color="auto"/>
        <w:left w:val="none" w:sz="0" w:space="0" w:color="auto"/>
        <w:bottom w:val="none" w:sz="0" w:space="0" w:color="auto"/>
        <w:right w:val="none" w:sz="0" w:space="0" w:color="auto"/>
      </w:divBdr>
      <w:divsChild>
        <w:div w:id="498279418">
          <w:marLeft w:val="0"/>
          <w:marRight w:val="0"/>
          <w:marTop w:val="0"/>
          <w:marBottom w:val="0"/>
          <w:divBdr>
            <w:top w:val="none" w:sz="0" w:space="0" w:color="auto"/>
            <w:left w:val="none" w:sz="0" w:space="0" w:color="auto"/>
            <w:bottom w:val="none" w:sz="0" w:space="0" w:color="auto"/>
            <w:right w:val="none" w:sz="0" w:space="0" w:color="auto"/>
          </w:divBdr>
          <w:divsChild>
            <w:div w:id="209852568">
              <w:marLeft w:val="0"/>
              <w:marRight w:val="0"/>
              <w:marTop w:val="0"/>
              <w:marBottom w:val="0"/>
              <w:divBdr>
                <w:top w:val="none" w:sz="0" w:space="0" w:color="auto"/>
                <w:left w:val="none" w:sz="0" w:space="0" w:color="auto"/>
                <w:bottom w:val="none" w:sz="0" w:space="0" w:color="auto"/>
                <w:right w:val="none" w:sz="0" w:space="0" w:color="auto"/>
              </w:divBdr>
              <w:divsChild>
                <w:div w:id="89700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7034">
      <w:bodyDiv w:val="1"/>
      <w:marLeft w:val="0"/>
      <w:marRight w:val="0"/>
      <w:marTop w:val="0"/>
      <w:marBottom w:val="0"/>
      <w:divBdr>
        <w:top w:val="none" w:sz="0" w:space="0" w:color="auto"/>
        <w:left w:val="none" w:sz="0" w:space="0" w:color="auto"/>
        <w:bottom w:val="none" w:sz="0" w:space="0" w:color="auto"/>
        <w:right w:val="none" w:sz="0" w:space="0" w:color="auto"/>
      </w:divBdr>
    </w:div>
    <w:div w:id="1199734102">
      <w:bodyDiv w:val="1"/>
      <w:marLeft w:val="0"/>
      <w:marRight w:val="0"/>
      <w:marTop w:val="0"/>
      <w:marBottom w:val="0"/>
      <w:divBdr>
        <w:top w:val="none" w:sz="0" w:space="0" w:color="auto"/>
        <w:left w:val="none" w:sz="0" w:space="0" w:color="auto"/>
        <w:bottom w:val="none" w:sz="0" w:space="0" w:color="auto"/>
        <w:right w:val="none" w:sz="0" w:space="0" w:color="auto"/>
      </w:divBdr>
    </w:div>
    <w:div w:id="1236664409">
      <w:bodyDiv w:val="1"/>
      <w:marLeft w:val="0"/>
      <w:marRight w:val="0"/>
      <w:marTop w:val="0"/>
      <w:marBottom w:val="0"/>
      <w:divBdr>
        <w:top w:val="none" w:sz="0" w:space="0" w:color="auto"/>
        <w:left w:val="none" w:sz="0" w:space="0" w:color="auto"/>
        <w:bottom w:val="none" w:sz="0" w:space="0" w:color="auto"/>
        <w:right w:val="none" w:sz="0" w:space="0" w:color="auto"/>
      </w:divBdr>
    </w:div>
    <w:div w:id="1360470201">
      <w:bodyDiv w:val="1"/>
      <w:marLeft w:val="0"/>
      <w:marRight w:val="0"/>
      <w:marTop w:val="0"/>
      <w:marBottom w:val="0"/>
      <w:divBdr>
        <w:top w:val="none" w:sz="0" w:space="0" w:color="auto"/>
        <w:left w:val="none" w:sz="0" w:space="0" w:color="auto"/>
        <w:bottom w:val="none" w:sz="0" w:space="0" w:color="auto"/>
        <w:right w:val="none" w:sz="0" w:space="0" w:color="auto"/>
      </w:divBdr>
      <w:divsChild>
        <w:div w:id="1093546735">
          <w:marLeft w:val="547"/>
          <w:marRight w:val="0"/>
          <w:marTop w:val="115"/>
          <w:marBottom w:val="0"/>
          <w:divBdr>
            <w:top w:val="none" w:sz="0" w:space="0" w:color="auto"/>
            <w:left w:val="none" w:sz="0" w:space="0" w:color="auto"/>
            <w:bottom w:val="none" w:sz="0" w:space="0" w:color="auto"/>
            <w:right w:val="none" w:sz="0" w:space="0" w:color="auto"/>
          </w:divBdr>
        </w:div>
        <w:div w:id="1276255636">
          <w:marLeft w:val="547"/>
          <w:marRight w:val="0"/>
          <w:marTop w:val="115"/>
          <w:marBottom w:val="0"/>
          <w:divBdr>
            <w:top w:val="none" w:sz="0" w:space="0" w:color="auto"/>
            <w:left w:val="none" w:sz="0" w:space="0" w:color="auto"/>
            <w:bottom w:val="none" w:sz="0" w:space="0" w:color="auto"/>
            <w:right w:val="none" w:sz="0" w:space="0" w:color="auto"/>
          </w:divBdr>
        </w:div>
      </w:divsChild>
    </w:div>
    <w:div w:id="1745448729">
      <w:bodyDiv w:val="1"/>
      <w:marLeft w:val="0"/>
      <w:marRight w:val="0"/>
      <w:marTop w:val="0"/>
      <w:marBottom w:val="0"/>
      <w:divBdr>
        <w:top w:val="none" w:sz="0" w:space="0" w:color="auto"/>
        <w:left w:val="none" w:sz="0" w:space="0" w:color="auto"/>
        <w:bottom w:val="none" w:sz="0" w:space="0" w:color="auto"/>
        <w:right w:val="none" w:sz="0" w:space="0" w:color="auto"/>
      </w:divBdr>
      <w:divsChild>
        <w:div w:id="1732264764">
          <w:marLeft w:val="0"/>
          <w:marRight w:val="0"/>
          <w:marTop w:val="0"/>
          <w:marBottom w:val="0"/>
          <w:divBdr>
            <w:top w:val="none" w:sz="0" w:space="0" w:color="auto"/>
            <w:left w:val="none" w:sz="0" w:space="0" w:color="auto"/>
            <w:bottom w:val="none" w:sz="0" w:space="0" w:color="auto"/>
            <w:right w:val="none" w:sz="0" w:space="0" w:color="auto"/>
          </w:divBdr>
          <w:divsChild>
            <w:div w:id="1029913016">
              <w:marLeft w:val="0"/>
              <w:marRight w:val="0"/>
              <w:marTop w:val="0"/>
              <w:marBottom w:val="0"/>
              <w:divBdr>
                <w:top w:val="none" w:sz="0" w:space="0" w:color="auto"/>
                <w:left w:val="none" w:sz="0" w:space="0" w:color="auto"/>
                <w:bottom w:val="none" w:sz="0" w:space="0" w:color="auto"/>
                <w:right w:val="none" w:sz="0" w:space="0" w:color="auto"/>
              </w:divBdr>
              <w:divsChild>
                <w:div w:id="16652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05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ogle.hr/url?sa=i&amp;rct=j&amp;q=&amp;esrc=s&amp;source=images&amp;cd=&amp;cad=rja&amp;uact=8&amp;ved=0ahUKEwivmO_ryYXSAhXEbRQKHdNtDkYQjRwIBw&amp;url=http://www.sigmaaldrich.com/catalog/product/sial/49639&amp;psig=AFQjCNG52OSBXhJUUyd4arwvvytXaQfKIA&amp;ust=1486817739723683" TargetMode="External"/><Relationship Id="rId21" Type="http://schemas.openxmlformats.org/officeDocument/2006/relationships/hyperlink" Target="https://hr.wikipedia.org/w/index.php?title=Cetanski_indeks&amp;action=edit&amp;redlink=1" TargetMode="External"/><Relationship Id="rId42" Type="http://schemas.openxmlformats.org/officeDocument/2006/relationships/hyperlink" Target="https://www.google.hr/url?sa=i&amp;rct=j&amp;q=&amp;esrc=s&amp;source=images&amp;cd=&amp;cad=rja&amp;uact=8&amp;ved=0ahUKEwjFkY6ZpI_SAhUTrRQKHWd3DCQQjRwIBw&amp;url=https://de.wikipedia.org/wiki/Silicate&amp;bvm=bv.146786187,bs.1,d.bGg&amp;psig=AFQjCNHFQ84gfWcJbrt5PQhcU82Z6f3XsA&amp;ust=1487151187944264" TargetMode="External"/><Relationship Id="rId47" Type="http://schemas.openxmlformats.org/officeDocument/2006/relationships/image" Target="media/image25.png"/><Relationship Id="rId63" Type="http://schemas.openxmlformats.org/officeDocument/2006/relationships/image" Target="media/image37.png"/><Relationship Id="rId68" Type="http://schemas.openxmlformats.org/officeDocument/2006/relationships/hyperlink" Target="http://www.ina.hr/default.aspx?id=7859" TargetMode="External"/><Relationship Id="rId16" Type="http://schemas.openxmlformats.org/officeDocument/2006/relationships/hyperlink" Target="http://www.google.hr/url?sa=i&amp;rct=j&amp;q=&amp;esrc=s&amp;source=images&amp;cd=&amp;cad=rja&amp;uact=8&amp;ved=0ahUKEwi1jqmm1ObLAhXH7xQKHX4XAcgQjRwIBw&amp;url=http://www.powerlab.fsb.hr/enerpedia/index.php?title=Slika:Shema_procesa_atmosferske_destilacije.png&amp;psig=AFQjCNFb8nCGgTa_61Cq2qMtGkVZzYDm2w&amp;ust=1459367114352525" TargetMode="Externa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www.commonchemistry.org/ChemicalDetail.aspx?ref=17354-14-2" TargetMode="External"/><Relationship Id="rId53" Type="http://schemas.openxmlformats.org/officeDocument/2006/relationships/image" Target="media/image30.jpeg"/><Relationship Id="rId58" Type="http://schemas.openxmlformats.org/officeDocument/2006/relationships/image" Target="media/image33.png"/><Relationship Id="rId66" Type="http://schemas.openxmlformats.org/officeDocument/2006/relationships/hyperlink" Target="https://matrixworldhr.files.wordpress.com/2012/03/deep-horizon-oil-spill_33114_600x450.jpg" TargetMode="External"/><Relationship Id="rId74" Type="http://schemas.openxmlformats.org/officeDocument/2006/relationships/hyperlink" Target="http://www.chemspider.com/Chemical-Structure.2994956.html?rid=13e55d51-18e0-47a2-b939-818b1587b50e" TargetMode="External"/><Relationship Id="rId5" Type="http://schemas.openxmlformats.org/officeDocument/2006/relationships/settings" Target="settings.xml"/><Relationship Id="rId61" Type="http://schemas.openxmlformats.org/officeDocument/2006/relationships/chart" Target="charts/chart4.xml"/><Relationship Id="rId19" Type="http://schemas.openxmlformats.org/officeDocument/2006/relationships/hyperlink" Target="https://hr.wikipedia.org/wiki/Izumitelj" TargetMode="External"/><Relationship Id="rId14" Type="http://schemas.openxmlformats.org/officeDocument/2006/relationships/hyperlink" Target="http://www.google.hr/url?sa=i&amp;rct=j&amp;q=&amp;esrc=s&amp;source=images&amp;cd=&amp;cad=rja&amp;uact=8&amp;ved=0ahUKEwiu17Ky0ebLAhXHOBQKHR_TBTkQjRwIBw&amp;url=http://matrixworldhr.com/2012/04/02/pohlepa-nafta-plin-i-ekoloske-bombe/&amp;bvm=bv.117868183,d.bGs&amp;psig=AFQjCNFxb0maVTECkCkuz8vlLYWb_xesNg&amp;ust=1459366301117254" TargetMode="External"/><Relationship Id="rId22" Type="http://schemas.openxmlformats.org/officeDocument/2006/relationships/hyperlink" Target="https://hr.wikipedia.org/w/index.php?title=Ispu%C5%A1ni_plinovi&amp;action=edit&amp;redlink=1"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6.jpeg"/><Relationship Id="rId56" Type="http://schemas.openxmlformats.org/officeDocument/2006/relationships/chart" Target="charts/chart2.xml"/><Relationship Id="rId64" Type="http://schemas.openxmlformats.org/officeDocument/2006/relationships/image" Target="media/image38.png"/><Relationship Id="rId69" Type="http://schemas.openxmlformats.org/officeDocument/2006/relationships/hyperlink" Target="http://www2.autoportal.hr/200804292165/Nove%20tehnologije/Pokazuje-sposobnost-samozapaljenja-veai-CB-ima-veau-otpornost-na%20detonacije/menu-id-72.html"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gle.hr/url?sa=i&amp;rct=j&amp;q=&amp;esrc=s&amp;source=images&amp;cd=&amp;ved=0ahUKEwiLsdKm_7LSAhXMCBoKHf3eBxQQjRwIBw&amp;url=https://www.gmi-inc.com/agilent-1100-hplc-system-vwd-with-binary-pump.html&amp;psig=AFQjCNERpYdwzhA2jQ9ynN5uShWBs5pN1w&amp;ust=1488378256615660" TargetMode="External"/><Relationship Id="rId72" Type="http://schemas.openxmlformats.org/officeDocument/2006/relationships/hyperlink" Target="http://gorivo.etradex.hr/proizvodi/plavi-dizel/" TargetMode="External"/><Relationship Id="rId3" Type="http://schemas.openxmlformats.org/officeDocument/2006/relationships/styles" Target="styles.xml"/><Relationship Id="rId12" Type="http://schemas.openxmlformats.org/officeDocument/2006/relationships/hyperlink" Target="https://hr.wikipedia.org/wiki/Latinski_jezik" TargetMode="Externa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https://en.wikipedia.org/wiki/File:Oil_Blue_35_Structural_Formula_V1.svg" TargetMode="External"/><Relationship Id="rId59" Type="http://schemas.openxmlformats.org/officeDocument/2006/relationships/image" Target="media/image34.png"/><Relationship Id="rId67" Type="http://schemas.openxmlformats.org/officeDocument/2006/relationships/hyperlink" Target="http://www.izvorienergije.com/nafta.html" TargetMode="External"/><Relationship Id="rId20" Type="http://schemas.openxmlformats.org/officeDocument/2006/relationships/hyperlink" Target="https://hr.wikipedia.org/wiki/Rudolf_Diesel" TargetMode="External"/><Relationship Id="rId41" Type="http://schemas.openxmlformats.org/officeDocument/2006/relationships/image" Target="media/image22.png"/><Relationship Id="rId54" Type="http://schemas.openxmlformats.org/officeDocument/2006/relationships/image" Target="media/image31.jpeg"/><Relationship Id="rId62" Type="http://schemas.openxmlformats.org/officeDocument/2006/relationships/image" Target="media/image36.png"/><Relationship Id="rId70" Type="http://schemas.openxmlformats.org/officeDocument/2006/relationships/hyperlink" Target="http://www.crodux-derivati.hr/kvaliteta-goriva/"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hr.wikipedia.org/w/index.php?title=Aditiv&amp;action=edit&amp;redlink=1"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7.emf"/><Relationship Id="rId57" Type="http://schemas.openxmlformats.org/officeDocument/2006/relationships/chart" Target="charts/chart3.xml"/><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29.jpeg"/><Relationship Id="rId60" Type="http://schemas.openxmlformats.org/officeDocument/2006/relationships/image" Target="media/image35.png"/><Relationship Id="rId65" Type="http://schemas.openxmlformats.org/officeDocument/2006/relationships/image" Target="media/image39.png"/><Relationship Id="rId73" Type="http://schemas.openxmlformats.org/officeDocument/2006/relationships/hyperlink" Target="http://www.waters.com/waters/en_HR/How-Does-High-Performance-Liquid-Chromatography%20Work%3F/nav.htm?cid=10049055&amp;locale=en_HR"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hr.wikipedia.org/wiki/Gr%C4%8Dki_jezik" TargetMode="External"/><Relationship Id="rId18" Type="http://schemas.openxmlformats.org/officeDocument/2006/relationships/image" Target="media/image5.png"/><Relationship Id="rId39" Type="http://schemas.openxmlformats.org/officeDocument/2006/relationships/image" Target="media/image20.emf"/><Relationship Id="rId34" Type="http://schemas.openxmlformats.org/officeDocument/2006/relationships/image" Target="media/image15.png"/><Relationship Id="rId50" Type="http://schemas.openxmlformats.org/officeDocument/2006/relationships/image" Target="media/image28.emf"/><Relationship Id="rId55" Type="http://schemas.openxmlformats.org/officeDocument/2006/relationships/chart" Target="charts/chart1.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jones-environmental.com" TargetMode="External"/><Relationship Id="rId2" Type="http://schemas.openxmlformats.org/officeDocument/2006/relationships/numbering" Target="numbering.xml"/><Relationship Id="rId29"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30176793525809276"/>
          <c:y val="4.2635658914728682E-2"/>
          <c:w val="0.65359317585301835"/>
          <c:h val="0.71685405603369345"/>
        </c:manualLayout>
      </c:layout>
      <c:bar3DChart>
        <c:barDir val="bar"/>
        <c:grouping val="stacked"/>
        <c:varyColors val="0"/>
        <c:ser>
          <c:idx val="0"/>
          <c:order val="0"/>
          <c:invertIfNegative val="0"/>
          <c:cat>
            <c:strRef>
              <c:f>'[optimizacija ekstrakcije_rezultati_eksp 02022016-29022016.xlsx]izbor otapala'!$C$24:$C$27</c:f>
              <c:strCache>
                <c:ptCount val="4"/>
                <c:pt idx="0">
                  <c:v>kloroform:heptan</c:v>
                </c:pt>
                <c:pt idx="1">
                  <c:v>kloroform:diklormetan</c:v>
                </c:pt>
                <c:pt idx="2">
                  <c:v>kloroform:etil - acetat</c:v>
                </c:pt>
                <c:pt idx="3">
                  <c:v>kloroform:acetonitril</c:v>
                </c:pt>
              </c:strCache>
            </c:strRef>
          </c:cat>
          <c:val>
            <c:numRef>
              <c:f>'[optimizacija ekstrakcije_rezultati_eksp 02022016-29022016.xlsx]izbor otapala'!$D$24:$D$27</c:f>
              <c:numCache>
                <c:formatCode>General</c:formatCode>
                <c:ptCount val="4"/>
                <c:pt idx="0">
                  <c:v>75.75434859779908</c:v>
                </c:pt>
                <c:pt idx="1">
                  <c:v>67.838125665601694</c:v>
                </c:pt>
                <c:pt idx="2">
                  <c:v>53.461128860489872</c:v>
                </c:pt>
                <c:pt idx="3">
                  <c:v>50.195243166489156</c:v>
                </c:pt>
              </c:numCache>
            </c:numRef>
          </c:val>
        </c:ser>
        <c:dLbls>
          <c:showLegendKey val="0"/>
          <c:showVal val="0"/>
          <c:showCatName val="0"/>
          <c:showSerName val="0"/>
          <c:showPercent val="0"/>
          <c:showBubbleSize val="0"/>
        </c:dLbls>
        <c:gapWidth val="150"/>
        <c:shape val="cylinder"/>
        <c:axId val="196934656"/>
        <c:axId val="174177600"/>
        <c:axId val="0"/>
      </c:bar3DChart>
      <c:catAx>
        <c:axId val="196934656"/>
        <c:scaling>
          <c:orientation val="minMax"/>
        </c:scaling>
        <c:delete val="0"/>
        <c:axPos val="l"/>
        <c:majorTickMark val="out"/>
        <c:minorTickMark val="none"/>
        <c:tickLblPos val="nextTo"/>
        <c:crossAx val="174177600"/>
        <c:crosses val="autoZero"/>
        <c:auto val="1"/>
        <c:lblAlgn val="ctr"/>
        <c:lblOffset val="100"/>
        <c:noMultiLvlLbl val="0"/>
      </c:catAx>
      <c:valAx>
        <c:axId val="174177600"/>
        <c:scaling>
          <c:orientation val="minMax"/>
        </c:scaling>
        <c:delete val="0"/>
        <c:axPos val="b"/>
        <c:majorGridlines/>
        <c:numFmt formatCode="General" sourceLinked="1"/>
        <c:majorTickMark val="out"/>
        <c:minorTickMark val="none"/>
        <c:tickLblPos val="nextTo"/>
        <c:crossAx val="196934656"/>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32907327209098863"/>
          <c:y val="5.0925925925925923E-2"/>
          <c:w val="0.62628783902012253"/>
          <c:h val="0.71272382618839314"/>
        </c:manualLayout>
      </c:layout>
      <c:bar3DChart>
        <c:barDir val="bar"/>
        <c:grouping val="stacked"/>
        <c:varyColors val="0"/>
        <c:ser>
          <c:idx val="0"/>
          <c:order val="0"/>
          <c:invertIfNegative val="0"/>
          <c:cat>
            <c:strRef>
              <c:f>'[optimizacija ekstrakcije_rezultati_eksp 02022016-29022016.xlsx]različiti omjeri otapala'!$C$27:$C$31</c:f>
              <c:strCache>
                <c:ptCount val="5"/>
                <c:pt idx="0">
                  <c:v>kloroform:heptan=1:0.5</c:v>
                </c:pt>
                <c:pt idx="1">
                  <c:v>kloroform:heptan=1:0.75</c:v>
                </c:pt>
                <c:pt idx="2">
                  <c:v>kloroform:heptan=1:1</c:v>
                </c:pt>
                <c:pt idx="3">
                  <c:v>kloroform:heptan=1:1.25</c:v>
                </c:pt>
                <c:pt idx="4">
                  <c:v>kloroform:heptan=1:1.5</c:v>
                </c:pt>
              </c:strCache>
            </c:strRef>
          </c:cat>
          <c:val>
            <c:numRef>
              <c:f>'[optimizacija ekstrakcije_rezultati_eksp 02022016-29022016.xlsx]različiti omjeri otapala'!$D$27:$D$31</c:f>
              <c:numCache>
                <c:formatCode>General</c:formatCode>
                <c:ptCount val="5"/>
                <c:pt idx="0">
                  <c:v>52.53</c:v>
                </c:pt>
                <c:pt idx="1">
                  <c:v>76.72</c:v>
                </c:pt>
                <c:pt idx="2">
                  <c:v>73.28</c:v>
                </c:pt>
                <c:pt idx="3">
                  <c:v>61.21</c:v>
                </c:pt>
                <c:pt idx="4">
                  <c:v>65.95</c:v>
                </c:pt>
              </c:numCache>
            </c:numRef>
          </c:val>
        </c:ser>
        <c:dLbls>
          <c:showLegendKey val="0"/>
          <c:showVal val="0"/>
          <c:showCatName val="0"/>
          <c:showSerName val="0"/>
          <c:showPercent val="0"/>
          <c:showBubbleSize val="0"/>
        </c:dLbls>
        <c:gapWidth val="150"/>
        <c:shape val="cylinder"/>
        <c:axId val="207042560"/>
        <c:axId val="174179456"/>
        <c:axId val="0"/>
      </c:bar3DChart>
      <c:catAx>
        <c:axId val="207042560"/>
        <c:scaling>
          <c:orientation val="minMax"/>
        </c:scaling>
        <c:delete val="1"/>
        <c:axPos val="l"/>
        <c:majorTickMark val="out"/>
        <c:minorTickMark val="none"/>
        <c:tickLblPos val="nextTo"/>
        <c:crossAx val="174179456"/>
        <c:crosses val="autoZero"/>
        <c:auto val="1"/>
        <c:lblAlgn val="ctr"/>
        <c:lblOffset val="100"/>
        <c:noMultiLvlLbl val="0"/>
      </c:catAx>
      <c:valAx>
        <c:axId val="174179456"/>
        <c:scaling>
          <c:orientation val="minMax"/>
        </c:scaling>
        <c:delete val="0"/>
        <c:axPos val="b"/>
        <c:majorGridlines/>
        <c:numFmt formatCode="General" sourceLinked="1"/>
        <c:majorTickMark val="out"/>
        <c:minorTickMark val="none"/>
        <c:tickLblPos val="nextTo"/>
        <c:crossAx val="207042560"/>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761351706036744"/>
          <c:y val="4.3650793650793648E-2"/>
          <c:w val="0.82070603674540687"/>
          <c:h val="0.73392200974878141"/>
        </c:manualLayout>
      </c:layout>
      <c:bar3DChart>
        <c:barDir val="bar"/>
        <c:grouping val="stacked"/>
        <c:varyColors val="0"/>
        <c:ser>
          <c:idx val="0"/>
          <c:order val="0"/>
          <c:invertIfNegative val="0"/>
          <c:cat>
            <c:strRef>
              <c:f>'[optimizacija ekstrakcije_rezultati_eksp 02022016-29022016.xlsx]različite mase sorbensa'!$D$18:$D$21</c:f>
              <c:strCache>
                <c:ptCount val="4"/>
                <c:pt idx="0">
                  <c:v>100 mg</c:v>
                </c:pt>
                <c:pt idx="1">
                  <c:v>150 mg</c:v>
                </c:pt>
                <c:pt idx="2">
                  <c:v>200 mg</c:v>
                </c:pt>
                <c:pt idx="3">
                  <c:v>250 mg</c:v>
                </c:pt>
              </c:strCache>
            </c:strRef>
          </c:cat>
          <c:val>
            <c:numRef>
              <c:f>'[optimizacija ekstrakcije_rezultati_eksp 02022016-29022016.xlsx]različite mase sorbensa'!$E$18:$E$21</c:f>
              <c:numCache>
                <c:formatCode>General</c:formatCode>
                <c:ptCount val="4"/>
                <c:pt idx="0">
                  <c:v>33.751363140676119</c:v>
                </c:pt>
                <c:pt idx="1">
                  <c:v>63.249727371864772</c:v>
                </c:pt>
                <c:pt idx="2">
                  <c:v>76.72</c:v>
                </c:pt>
                <c:pt idx="3">
                  <c:v>84.66</c:v>
                </c:pt>
              </c:numCache>
            </c:numRef>
          </c:val>
        </c:ser>
        <c:dLbls>
          <c:showLegendKey val="0"/>
          <c:showVal val="0"/>
          <c:showCatName val="0"/>
          <c:showSerName val="0"/>
          <c:showPercent val="0"/>
          <c:showBubbleSize val="0"/>
        </c:dLbls>
        <c:gapWidth val="150"/>
        <c:shape val="cylinder"/>
        <c:axId val="230226944"/>
        <c:axId val="174181760"/>
        <c:axId val="0"/>
      </c:bar3DChart>
      <c:catAx>
        <c:axId val="230226944"/>
        <c:scaling>
          <c:orientation val="minMax"/>
        </c:scaling>
        <c:delete val="0"/>
        <c:axPos val="l"/>
        <c:majorTickMark val="out"/>
        <c:minorTickMark val="none"/>
        <c:tickLblPos val="nextTo"/>
        <c:crossAx val="174181760"/>
        <c:crosses val="autoZero"/>
        <c:auto val="1"/>
        <c:lblAlgn val="ctr"/>
        <c:lblOffset val="100"/>
        <c:noMultiLvlLbl val="0"/>
      </c:catAx>
      <c:valAx>
        <c:axId val="174181760"/>
        <c:scaling>
          <c:orientation val="minMax"/>
        </c:scaling>
        <c:delete val="0"/>
        <c:axPos val="b"/>
        <c:majorGridlines/>
        <c:numFmt formatCode="General" sourceLinked="1"/>
        <c:majorTickMark val="out"/>
        <c:minorTickMark val="none"/>
        <c:tickLblPos val="nextTo"/>
        <c:crossAx val="230226944"/>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STANDARD</c:v>
          </c:tx>
          <c:spPr>
            <a:ln w="19050">
              <a:noFill/>
            </a:ln>
          </c:spPr>
          <c:trendline>
            <c:trendlineType val="linear"/>
            <c:dispRSqr val="1"/>
            <c:dispEq val="1"/>
            <c:trendlineLbl>
              <c:layout>
                <c:manualLayout>
                  <c:x val="-1.0773403324584426E-2"/>
                  <c:y val="3.656240886555847E-2"/>
                </c:manualLayout>
              </c:layout>
              <c:numFmt formatCode="General" sourceLinked="0"/>
            </c:trendlineLbl>
          </c:trendline>
          <c:xVal>
            <c:numRef>
              <c:f>'bazdarni_SPE_s ponoljenim anali'!$D$17:$D$23</c:f>
              <c:numCache>
                <c:formatCode>0.00</c:formatCode>
                <c:ptCount val="7"/>
                <c:pt idx="0">
                  <c:v>0.05</c:v>
                </c:pt>
                <c:pt idx="1">
                  <c:v>0.1</c:v>
                </c:pt>
                <c:pt idx="2">
                  <c:v>0.25</c:v>
                </c:pt>
                <c:pt idx="3">
                  <c:v>0.5</c:v>
                </c:pt>
                <c:pt idx="4">
                  <c:v>1</c:v>
                </c:pt>
                <c:pt idx="5">
                  <c:v>5</c:v>
                </c:pt>
                <c:pt idx="6">
                  <c:v>10</c:v>
                </c:pt>
              </c:numCache>
            </c:numRef>
          </c:xVal>
          <c:yVal>
            <c:numRef>
              <c:f>'bazdarni_SPE_s ponoljenim anali'!$I$17:$I$23</c:f>
              <c:numCache>
                <c:formatCode>General</c:formatCode>
                <c:ptCount val="7"/>
                <c:pt idx="0">
                  <c:v>5.9</c:v>
                </c:pt>
                <c:pt idx="1">
                  <c:v>11.3</c:v>
                </c:pt>
                <c:pt idx="2" formatCode="0.00">
                  <c:v>23.02</c:v>
                </c:pt>
                <c:pt idx="3">
                  <c:v>51.7</c:v>
                </c:pt>
                <c:pt idx="4">
                  <c:v>109.3</c:v>
                </c:pt>
                <c:pt idx="5">
                  <c:v>593.1</c:v>
                </c:pt>
                <c:pt idx="6">
                  <c:v>1080.8</c:v>
                </c:pt>
              </c:numCache>
            </c:numRef>
          </c:yVal>
          <c:smooth val="0"/>
        </c:ser>
        <c:ser>
          <c:idx val="1"/>
          <c:order val="1"/>
          <c:tx>
            <c:v>EKSTRAKT</c:v>
          </c:tx>
          <c:spPr>
            <a:ln w="19050">
              <a:noFill/>
            </a:ln>
          </c:spPr>
          <c:trendline>
            <c:trendlineType val="linear"/>
            <c:dispRSqr val="1"/>
            <c:dispEq val="1"/>
            <c:trendlineLbl>
              <c:layout>
                <c:manualLayout>
                  <c:x val="0.17831933508311462"/>
                  <c:y val="0.42759587343248762"/>
                </c:manualLayout>
              </c:layout>
              <c:numFmt formatCode="General" sourceLinked="0"/>
            </c:trendlineLbl>
          </c:trendline>
          <c:xVal>
            <c:numRef>
              <c:f>'bazdarni_SPE_s ponoljenim anali'!$D$16:$D$23</c:f>
              <c:numCache>
                <c:formatCode>0.00</c:formatCode>
                <c:ptCount val="8"/>
                <c:pt idx="0" formatCode="General">
                  <c:v>0.01</c:v>
                </c:pt>
                <c:pt idx="1">
                  <c:v>0.05</c:v>
                </c:pt>
                <c:pt idx="2">
                  <c:v>0.1</c:v>
                </c:pt>
                <c:pt idx="3">
                  <c:v>0.25</c:v>
                </c:pt>
                <c:pt idx="4">
                  <c:v>0.5</c:v>
                </c:pt>
                <c:pt idx="5">
                  <c:v>1</c:v>
                </c:pt>
                <c:pt idx="6">
                  <c:v>5</c:v>
                </c:pt>
                <c:pt idx="7">
                  <c:v>10</c:v>
                </c:pt>
              </c:numCache>
            </c:numRef>
          </c:xVal>
          <c:yVal>
            <c:numRef>
              <c:f>'bazdarni_SPE_s ponoljenim anali'!$H$16:$H$23</c:f>
              <c:numCache>
                <c:formatCode>0.00</c:formatCode>
                <c:ptCount val="8"/>
                <c:pt idx="0">
                  <c:v>11.733333333333334</c:v>
                </c:pt>
                <c:pt idx="1">
                  <c:v>6.6</c:v>
                </c:pt>
                <c:pt idx="2">
                  <c:v>11.233333333333334</c:v>
                </c:pt>
                <c:pt idx="3">
                  <c:v>24</c:v>
                </c:pt>
                <c:pt idx="4">
                  <c:v>38.995000000000005</c:v>
                </c:pt>
                <c:pt idx="5">
                  <c:v>92.533333333333346</c:v>
                </c:pt>
                <c:pt idx="6">
                  <c:v>492.13333333333327</c:v>
                </c:pt>
                <c:pt idx="7">
                  <c:v>931.36666666666667</c:v>
                </c:pt>
              </c:numCache>
            </c:numRef>
          </c:yVal>
          <c:smooth val="0"/>
        </c:ser>
        <c:dLbls>
          <c:showLegendKey val="0"/>
          <c:showVal val="0"/>
          <c:showCatName val="0"/>
          <c:showSerName val="0"/>
          <c:showPercent val="0"/>
          <c:showBubbleSize val="0"/>
        </c:dLbls>
        <c:axId val="174183488"/>
        <c:axId val="174184064"/>
      </c:scatterChart>
      <c:valAx>
        <c:axId val="174183488"/>
        <c:scaling>
          <c:orientation val="minMax"/>
        </c:scaling>
        <c:delete val="0"/>
        <c:axPos val="b"/>
        <c:title>
          <c:tx>
            <c:rich>
              <a:bodyPr/>
              <a:lstStyle/>
              <a:p>
                <a:pPr>
                  <a:defRPr/>
                </a:pPr>
                <a:r>
                  <a:rPr lang="hr-HR" sz="1050" b="0">
                    <a:effectLst/>
                  </a:rPr>
                  <a:t>γ</a:t>
                </a:r>
                <a:r>
                  <a:rPr lang="en-US" sz="1050" b="0">
                    <a:effectLst/>
                  </a:rPr>
                  <a:t>(mg L</a:t>
                </a:r>
                <a:r>
                  <a:rPr lang="en-US" sz="1050" b="0" baseline="30000">
                    <a:effectLst/>
                  </a:rPr>
                  <a:t>-1</a:t>
                </a:r>
                <a:r>
                  <a:rPr lang="hr-HR" sz="1400" b="0">
                    <a:effectLst/>
                  </a:rPr>
                  <a:t>)</a:t>
                </a:r>
              </a:p>
            </c:rich>
          </c:tx>
          <c:layout>
            <c:manualLayout>
              <c:xMode val="edge"/>
              <c:yMode val="edge"/>
              <c:x val="0.40495160104986877"/>
              <c:y val="0.86105683836589697"/>
            </c:manualLayout>
          </c:layout>
          <c:overlay val="0"/>
        </c:title>
        <c:numFmt formatCode="0.00" sourceLinked="1"/>
        <c:majorTickMark val="none"/>
        <c:minorTickMark val="none"/>
        <c:tickLblPos val="nextTo"/>
        <c:crossAx val="174184064"/>
        <c:crosses val="autoZero"/>
        <c:crossBetween val="midCat"/>
      </c:valAx>
      <c:valAx>
        <c:axId val="174184064"/>
        <c:scaling>
          <c:orientation val="minMax"/>
        </c:scaling>
        <c:delete val="0"/>
        <c:axPos val="l"/>
        <c:title>
          <c:tx>
            <c:rich>
              <a:bodyPr/>
              <a:lstStyle/>
              <a:p>
                <a:pPr>
                  <a:defRPr/>
                </a:pPr>
                <a:r>
                  <a:rPr lang="hr-HR" sz="1050" b="0" i="1"/>
                  <a:t>A</a:t>
                </a:r>
                <a:r>
                  <a:rPr lang="hr-HR" sz="1050" b="0"/>
                  <a:t> (piksel)</a:t>
                </a:r>
              </a:p>
            </c:rich>
          </c:tx>
          <c:overlay val="0"/>
        </c:title>
        <c:numFmt formatCode="General" sourceLinked="1"/>
        <c:majorTickMark val="none"/>
        <c:minorTickMark val="none"/>
        <c:tickLblPos val="nextTo"/>
        <c:crossAx val="174183488"/>
        <c:crosses val="autoZero"/>
        <c:crossBetween val="midCat"/>
      </c:valAx>
    </c:plotArea>
    <c:legend>
      <c:legendPos val="r"/>
      <c:legendEntry>
        <c:idx val="2"/>
        <c:delete val="1"/>
      </c:legendEntry>
      <c:legendEntry>
        <c:idx val="3"/>
        <c:delete val="1"/>
      </c:legendEntry>
      <c:overlay val="0"/>
    </c:legend>
    <c:plotVisOnly val="1"/>
    <c:dispBlanksAs val="gap"/>
    <c:showDLblsOverMax val="0"/>
  </c:chart>
  <c:externalData r:id="rId2">
    <c:autoUpdate val="0"/>
  </c:externalData>
</c:chartSpace>
</file>

<file path=word/drawings/_rels/drawing2.xml.rels><?xml version="1.0" encoding="UTF-8" standalone="yes"?>
<Relationships xmlns="http://schemas.openxmlformats.org/package/2006/relationships"><Relationship Id="rId1" Type="http://schemas.openxmlformats.org/officeDocument/2006/relationships/image" Target="../media/image32.png"/></Relationships>
</file>

<file path=word/drawings/drawing1.xml><?xml version="1.0" encoding="utf-8"?>
<c:userShapes xmlns:c="http://schemas.openxmlformats.org/drawingml/2006/chart">
  <cdr:relSizeAnchor xmlns:cdr="http://schemas.openxmlformats.org/drawingml/2006/chartDrawing">
    <cdr:from>
      <cdr:x>0.34167</cdr:x>
      <cdr:y>0.72093</cdr:y>
    </cdr:from>
    <cdr:to>
      <cdr:x>0.54167</cdr:x>
      <cdr:y>0.83721</cdr:y>
    </cdr:to>
    <cdr:sp macro="" textlink="">
      <cdr:nvSpPr>
        <cdr:cNvPr id="2" name="TextBox 1"/>
        <cdr:cNvSpPr txBox="1"/>
      </cdr:nvSpPr>
      <cdr:spPr>
        <a:xfrm xmlns:a="http://schemas.openxmlformats.org/drawingml/2006/main">
          <a:off x="1562100" y="2362200"/>
          <a:ext cx="914400" cy="381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hr-HR" sz="1100"/>
        </a:p>
      </cdr:txBody>
    </cdr:sp>
  </cdr:relSizeAnchor>
  <cdr:relSizeAnchor xmlns:cdr="http://schemas.openxmlformats.org/drawingml/2006/chartDrawing">
    <cdr:from>
      <cdr:x>0.475</cdr:x>
      <cdr:y>0.84593</cdr:y>
    </cdr:from>
    <cdr:to>
      <cdr:x>0.71875</cdr:x>
      <cdr:y>0.94767</cdr:y>
    </cdr:to>
    <cdr:sp macro="" textlink="">
      <cdr:nvSpPr>
        <cdr:cNvPr id="3" name="TextBox 2"/>
        <cdr:cNvSpPr txBox="1"/>
      </cdr:nvSpPr>
      <cdr:spPr>
        <a:xfrm xmlns:a="http://schemas.openxmlformats.org/drawingml/2006/main">
          <a:off x="2171699" y="2771775"/>
          <a:ext cx="1114425" cy="3333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r-HR" sz="1050" b="1"/>
            <a:t>Iskorištenje, %</a:t>
          </a:r>
        </a:p>
      </cdr:txBody>
    </cdr:sp>
  </cdr:relSizeAnchor>
</c:userShapes>
</file>

<file path=word/drawings/drawing2.xml><?xml version="1.0" encoding="utf-8"?>
<c:userShapes xmlns:c="http://schemas.openxmlformats.org/drawingml/2006/chart">
  <cdr:relSizeAnchor xmlns:cdr="http://schemas.openxmlformats.org/drawingml/2006/chartDrawing">
    <cdr:from>
      <cdr:x>0.42083</cdr:x>
      <cdr:y>0.85764</cdr:y>
    </cdr:from>
    <cdr:to>
      <cdr:x>0.62083</cdr:x>
      <cdr:y>0.95833</cdr:y>
    </cdr:to>
    <cdr:sp macro="" textlink="">
      <cdr:nvSpPr>
        <cdr:cNvPr id="2" name="TextBox 1"/>
        <cdr:cNvSpPr txBox="1"/>
      </cdr:nvSpPr>
      <cdr:spPr>
        <a:xfrm xmlns:a="http://schemas.openxmlformats.org/drawingml/2006/main">
          <a:off x="1924050" y="2352675"/>
          <a:ext cx="914400" cy="2762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hr-HR" sz="1050" b="1">
              <a:effectLst/>
              <a:latin typeface="+mn-lt"/>
              <a:ea typeface="+mn-ea"/>
              <a:cs typeface="+mn-cs"/>
            </a:rPr>
            <a:t>Iskorištenje, %</a:t>
          </a:r>
          <a:endParaRPr lang="hr-HR" sz="1050">
            <a:effectLst/>
          </a:endParaRPr>
        </a:p>
        <a:p xmlns:a="http://schemas.openxmlformats.org/drawingml/2006/main">
          <a:endParaRPr lang="hr-HR" sz="1100"/>
        </a:p>
      </cdr:txBody>
    </cdr:sp>
  </cdr:relSizeAnchor>
  <cdr:relSizeAnchor xmlns:cdr="http://schemas.openxmlformats.org/drawingml/2006/chartDrawing">
    <cdr:from>
      <cdr:x>0.0349</cdr:x>
      <cdr:y>0.13249</cdr:y>
    </cdr:from>
    <cdr:to>
      <cdr:x>0.32705</cdr:x>
      <cdr:y>0.7224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9542" y="400050"/>
          <a:ext cx="1335708" cy="178117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0.34167</cdr:x>
      <cdr:y>0.84821</cdr:y>
    </cdr:from>
    <cdr:to>
      <cdr:x>0.575</cdr:x>
      <cdr:y>1</cdr:y>
    </cdr:to>
    <cdr:sp macro="" textlink="">
      <cdr:nvSpPr>
        <cdr:cNvPr id="2" name="TextBox 1"/>
        <cdr:cNvSpPr txBox="1"/>
      </cdr:nvSpPr>
      <cdr:spPr>
        <a:xfrm xmlns:a="http://schemas.openxmlformats.org/drawingml/2006/main">
          <a:off x="1562100" y="2714624"/>
          <a:ext cx="1066800" cy="4857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r-HR" sz="1050" b="1">
              <a:effectLst/>
              <a:latin typeface="+mn-lt"/>
              <a:ea typeface="+mn-ea"/>
              <a:cs typeface="+mn-cs"/>
            </a:rPr>
            <a:t>Iskorištenje, %</a:t>
          </a:r>
          <a:endParaRPr lang="hr-HR" sz="105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3408D-B153-4E84-ABC5-73D8ABDDE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88</Pages>
  <Words>18993</Words>
  <Characters>108262</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LKKAK</cp:lastModifiedBy>
  <cp:revision>71</cp:revision>
  <dcterms:created xsi:type="dcterms:W3CDTF">2017-03-12T13:50:00Z</dcterms:created>
  <dcterms:modified xsi:type="dcterms:W3CDTF">2017-04-18T08:49:00Z</dcterms:modified>
</cp:coreProperties>
</file>