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CA7" w:rsidRPr="00A45361" w:rsidRDefault="00551D02" w:rsidP="008C62BC">
      <w:pPr>
        <w:spacing w:line="360" w:lineRule="auto"/>
        <w:jc w:val="center"/>
        <w:rPr>
          <w:rFonts w:ascii="Arial" w:hAnsi="Arial" w:cs="Arial"/>
          <w:b/>
          <w:sz w:val="28"/>
          <w:szCs w:val="24"/>
        </w:rPr>
      </w:pPr>
      <w:bookmarkStart w:id="0" w:name="_GoBack"/>
      <w:bookmarkEnd w:id="0"/>
      <w:r w:rsidRPr="00A45361">
        <w:rPr>
          <w:rFonts w:ascii="Arial" w:hAnsi="Arial" w:cs="Arial"/>
          <w:b/>
          <w:sz w:val="28"/>
          <w:szCs w:val="24"/>
        </w:rPr>
        <w:t>Sveučilište u Zagrebu</w:t>
      </w:r>
      <w:r w:rsidR="007E38A3" w:rsidRPr="00A45361">
        <w:rPr>
          <w:rFonts w:ascii="Arial" w:hAnsi="Arial" w:cs="Arial"/>
          <w:b/>
          <w:sz w:val="28"/>
          <w:szCs w:val="24"/>
        </w:rPr>
        <w:br/>
        <w:t>Fakultet kemijskog inženjerstva i tehnologije</w:t>
      </w:r>
      <w:r w:rsidR="007E38A3" w:rsidRPr="00A45361">
        <w:rPr>
          <w:rFonts w:ascii="Arial" w:hAnsi="Arial" w:cs="Arial"/>
          <w:b/>
          <w:sz w:val="28"/>
          <w:szCs w:val="24"/>
        </w:rPr>
        <w:br/>
        <w:t xml:space="preserve"> </w:t>
      </w:r>
      <w:r w:rsidR="007E38A3" w:rsidRPr="00A45361">
        <w:rPr>
          <w:rFonts w:ascii="Arial" w:hAnsi="Arial" w:cs="Arial"/>
          <w:b/>
          <w:sz w:val="28"/>
          <w:szCs w:val="24"/>
        </w:rPr>
        <w:br/>
      </w:r>
      <w:r w:rsidR="007E38A3" w:rsidRPr="00A45361">
        <w:rPr>
          <w:rFonts w:ascii="Arial" w:hAnsi="Arial" w:cs="Arial"/>
          <w:b/>
          <w:sz w:val="28"/>
          <w:szCs w:val="24"/>
        </w:rPr>
        <w:br/>
      </w:r>
      <w:r w:rsidR="00992C57" w:rsidRPr="00A45361">
        <w:rPr>
          <w:rFonts w:ascii="Times New Roman" w:hAnsi="Times New Roman" w:cs="Times New Roman"/>
          <w:b/>
          <w:sz w:val="28"/>
          <w:szCs w:val="24"/>
        </w:rPr>
        <w:br/>
      </w:r>
      <w:r w:rsidR="00992C57" w:rsidRPr="00A45361">
        <w:rPr>
          <w:rFonts w:ascii="Times New Roman" w:hAnsi="Times New Roman" w:cs="Times New Roman"/>
          <w:b/>
          <w:sz w:val="28"/>
          <w:szCs w:val="24"/>
        </w:rPr>
        <w:br/>
      </w:r>
      <w:r w:rsidR="00992C57" w:rsidRPr="00A45361">
        <w:rPr>
          <w:rFonts w:ascii="Times New Roman" w:hAnsi="Times New Roman" w:cs="Times New Roman"/>
          <w:b/>
          <w:sz w:val="28"/>
          <w:szCs w:val="24"/>
        </w:rPr>
        <w:br/>
      </w:r>
      <w:r w:rsidR="00992C57" w:rsidRPr="00A45361">
        <w:rPr>
          <w:rFonts w:ascii="Times New Roman" w:hAnsi="Times New Roman" w:cs="Times New Roman"/>
          <w:b/>
          <w:sz w:val="28"/>
          <w:szCs w:val="24"/>
        </w:rPr>
        <w:br/>
      </w:r>
      <w:r w:rsidR="00992C57" w:rsidRPr="00A45361">
        <w:rPr>
          <w:rFonts w:ascii="Times New Roman" w:hAnsi="Times New Roman" w:cs="Times New Roman"/>
          <w:b/>
          <w:sz w:val="28"/>
          <w:szCs w:val="24"/>
        </w:rPr>
        <w:br/>
      </w:r>
      <w:r w:rsidR="00992C57" w:rsidRPr="00A45361">
        <w:rPr>
          <w:rFonts w:ascii="Times New Roman" w:hAnsi="Times New Roman" w:cs="Times New Roman"/>
          <w:b/>
          <w:sz w:val="28"/>
          <w:szCs w:val="24"/>
        </w:rPr>
        <w:br/>
      </w:r>
      <w:r w:rsidR="00992C57" w:rsidRPr="00A45361">
        <w:rPr>
          <w:rFonts w:ascii="Times New Roman" w:hAnsi="Times New Roman" w:cs="Times New Roman"/>
          <w:b/>
          <w:sz w:val="28"/>
          <w:szCs w:val="24"/>
        </w:rPr>
        <w:br/>
      </w:r>
      <w:r w:rsidR="00992C57" w:rsidRPr="00A45361">
        <w:rPr>
          <w:rFonts w:ascii="Times New Roman" w:hAnsi="Times New Roman" w:cs="Times New Roman"/>
          <w:b/>
          <w:sz w:val="28"/>
          <w:szCs w:val="24"/>
        </w:rPr>
        <w:br/>
      </w:r>
      <w:r w:rsidR="00992C57" w:rsidRPr="00A45361">
        <w:rPr>
          <w:rFonts w:ascii="Times New Roman" w:hAnsi="Times New Roman" w:cs="Times New Roman"/>
          <w:b/>
          <w:sz w:val="28"/>
          <w:szCs w:val="24"/>
        </w:rPr>
        <w:br/>
      </w:r>
      <w:r w:rsidR="007E38A3" w:rsidRPr="00A45361">
        <w:rPr>
          <w:rFonts w:ascii="Times New Roman" w:hAnsi="Times New Roman" w:cs="Times New Roman"/>
          <w:b/>
          <w:sz w:val="28"/>
          <w:szCs w:val="24"/>
        </w:rPr>
        <w:br/>
      </w:r>
      <w:r w:rsidRPr="00A45361">
        <w:rPr>
          <w:rFonts w:ascii="Arial" w:hAnsi="Arial" w:cs="Arial"/>
          <w:b/>
          <w:sz w:val="28"/>
          <w:szCs w:val="24"/>
        </w:rPr>
        <w:t>KRISTINA AZINOVIĆ</w:t>
      </w:r>
      <w:r w:rsidR="007E38A3" w:rsidRPr="00A45361">
        <w:rPr>
          <w:rFonts w:ascii="Arial" w:hAnsi="Arial" w:cs="Arial"/>
          <w:b/>
          <w:sz w:val="28"/>
          <w:szCs w:val="24"/>
        </w:rPr>
        <w:br/>
      </w:r>
      <w:r w:rsidR="007E38A3" w:rsidRPr="00A45361">
        <w:rPr>
          <w:rFonts w:ascii="Arial" w:hAnsi="Arial" w:cs="Arial"/>
          <w:sz w:val="28"/>
          <w:szCs w:val="24"/>
        </w:rPr>
        <w:t>P</w:t>
      </w:r>
      <w:r w:rsidR="00992C57" w:rsidRPr="00A45361">
        <w:rPr>
          <w:rFonts w:ascii="Arial" w:hAnsi="Arial" w:cs="Arial"/>
          <w:sz w:val="28"/>
          <w:szCs w:val="24"/>
        </w:rPr>
        <w:t>ovršinski fenomeni u silanskim prevlakama s nano</w:t>
      </w:r>
      <w:r w:rsidR="007E38A3" w:rsidRPr="00A45361">
        <w:rPr>
          <w:rFonts w:ascii="Arial" w:hAnsi="Arial" w:cs="Arial"/>
          <w:sz w:val="28"/>
          <w:szCs w:val="24"/>
        </w:rPr>
        <w:t>-ZnO</w:t>
      </w:r>
    </w:p>
    <w:p w:rsidR="007E38A3" w:rsidRPr="00A45361" w:rsidRDefault="007E38A3" w:rsidP="008C62BC">
      <w:pPr>
        <w:jc w:val="center"/>
        <w:rPr>
          <w:rFonts w:ascii="Times New Roman" w:hAnsi="Times New Roman" w:cs="Times New Roman"/>
          <w:b/>
          <w:sz w:val="28"/>
          <w:szCs w:val="24"/>
        </w:rPr>
      </w:pPr>
    </w:p>
    <w:p w:rsidR="007E38A3" w:rsidRPr="00A45361" w:rsidRDefault="007E38A3" w:rsidP="008C62BC">
      <w:pPr>
        <w:jc w:val="center"/>
        <w:rPr>
          <w:rFonts w:ascii="Times New Roman" w:hAnsi="Times New Roman" w:cs="Times New Roman"/>
          <w:b/>
          <w:sz w:val="24"/>
          <w:szCs w:val="24"/>
        </w:rPr>
      </w:pPr>
    </w:p>
    <w:p w:rsidR="007E38A3" w:rsidRPr="00A45361" w:rsidRDefault="007E38A3" w:rsidP="008C62BC">
      <w:pPr>
        <w:jc w:val="center"/>
        <w:rPr>
          <w:rFonts w:ascii="Times New Roman" w:hAnsi="Times New Roman" w:cs="Times New Roman"/>
          <w:b/>
          <w:sz w:val="24"/>
          <w:szCs w:val="24"/>
        </w:rPr>
      </w:pPr>
    </w:p>
    <w:p w:rsidR="007E38A3" w:rsidRPr="00A45361" w:rsidRDefault="007E38A3" w:rsidP="008C62BC">
      <w:pPr>
        <w:jc w:val="center"/>
        <w:rPr>
          <w:rFonts w:ascii="Times New Roman" w:hAnsi="Times New Roman" w:cs="Times New Roman"/>
          <w:b/>
          <w:sz w:val="24"/>
          <w:szCs w:val="24"/>
        </w:rPr>
      </w:pPr>
    </w:p>
    <w:p w:rsidR="007E38A3" w:rsidRPr="00A45361" w:rsidRDefault="007E38A3" w:rsidP="008C62BC">
      <w:pPr>
        <w:jc w:val="center"/>
        <w:rPr>
          <w:rFonts w:ascii="Times New Roman" w:hAnsi="Times New Roman" w:cs="Times New Roman"/>
          <w:b/>
          <w:sz w:val="24"/>
          <w:szCs w:val="24"/>
        </w:rPr>
      </w:pPr>
    </w:p>
    <w:p w:rsidR="007E38A3" w:rsidRPr="00A45361" w:rsidRDefault="007E38A3" w:rsidP="008C62BC">
      <w:pPr>
        <w:jc w:val="center"/>
        <w:rPr>
          <w:rFonts w:ascii="Times New Roman" w:hAnsi="Times New Roman" w:cs="Times New Roman"/>
          <w:b/>
          <w:sz w:val="24"/>
          <w:szCs w:val="24"/>
        </w:rPr>
      </w:pPr>
    </w:p>
    <w:p w:rsidR="007E38A3" w:rsidRPr="00A45361" w:rsidRDefault="007E38A3" w:rsidP="008C62BC">
      <w:pPr>
        <w:jc w:val="center"/>
        <w:rPr>
          <w:rFonts w:ascii="Times New Roman" w:hAnsi="Times New Roman" w:cs="Times New Roman"/>
          <w:b/>
          <w:sz w:val="24"/>
          <w:szCs w:val="24"/>
        </w:rPr>
      </w:pPr>
    </w:p>
    <w:p w:rsidR="007E38A3" w:rsidRPr="00A45361" w:rsidRDefault="007E38A3" w:rsidP="008C62BC">
      <w:pPr>
        <w:jc w:val="center"/>
        <w:rPr>
          <w:rFonts w:ascii="Times New Roman" w:hAnsi="Times New Roman" w:cs="Times New Roman"/>
          <w:b/>
          <w:sz w:val="24"/>
          <w:szCs w:val="24"/>
        </w:rPr>
      </w:pPr>
    </w:p>
    <w:p w:rsidR="00551D02" w:rsidRPr="00A45361" w:rsidRDefault="00551D02" w:rsidP="008C62BC">
      <w:pPr>
        <w:jc w:val="center"/>
        <w:rPr>
          <w:rFonts w:ascii="Times New Roman" w:hAnsi="Times New Roman" w:cs="Times New Roman"/>
          <w:b/>
          <w:sz w:val="24"/>
          <w:szCs w:val="24"/>
        </w:rPr>
      </w:pPr>
    </w:p>
    <w:p w:rsidR="007E38A3" w:rsidRPr="00A45361" w:rsidRDefault="007656AF" w:rsidP="008C62BC">
      <w:pPr>
        <w:jc w:val="center"/>
        <w:rPr>
          <w:rFonts w:ascii="Arial" w:hAnsi="Arial" w:cs="Arial"/>
          <w:b/>
          <w:sz w:val="24"/>
          <w:szCs w:val="24"/>
        </w:rPr>
      </w:pPr>
      <w:proofErr w:type="gramStart"/>
      <w:r w:rsidRPr="00A45361">
        <w:rPr>
          <w:rFonts w:ascii="Arial" w:hAnsi="Arial" w:cs="Arial"/>
          <w:b/>
          <w:sz w:val="24"/>
          <w:szCs w:val="24"/>
        </w:rPr>
        <w:t xml:space="preserve">Zagreb, </w:t>
      </w:r>
      <w:r w:rsidR="00551D02" w:rsidRPr="00A45361">
        <w:rPr>
          <w:rFonts w:ascii="Arial" w:hAnsi="Arial" w:cs="Arial"/>
          <w:b/>
          <w:sz w:val="24"/>
          <w:szCs w:val="24"/>
        </w:rPr>
        <w:t>2016.</w:t>
      </w:r>
      <w:proofErr w:type="gramEnd"/>
    </w:p>
    <w:p w:rsidR="00992C57" w:rsidRPr="00A45361" w:rsidRDefault="00992C57" w:rsidP="008C62BC">
      <w:pPr>
        <w:spacing w:line="360" w:lineRule="auto"/>
        <w:jc w:val="center"/>
        <w:rPr>
          <w:rFonts w:ascii="Arial" w:hAnsi="Arial" w:cs="Arial"/>
        </w:rPr>
      </w:pPr>
    </w:p>
    <w:p w:rsidR="00992C57" w:rsidRPr="00A45361" w:rsidRDefault="00992C57" w:rsidP="00A45361">
      <w:pPr>
        <w:spacing w:line="360" w:lineRule="auto"/>
        <w:jc w:val="both"/>
        <w:rPr>
          <w:rFonts w:ascii="Arial" w:hAnsi="Arial" w:cs="Arial"/>
        </w:rPr>
      </w:pPr>
    </w:p>
    <w:p w:rsidR="00992C57" w:rsidRPr="00A45361" w:rsidRDefault="00992C57" w:rsidP="00A45361">
      <w:pPr>
        <w:spacing w:line="360" w:lineRule="auto"/>
        <w:jc w:val="both"/>
        <w:rPr>
          <w:rFonts w:ascii="Arial" w:hAnsi="Arial" w:cs="Arial"/>
        </w:rPr>
      </w:pPr>
    </w:p>
    <w:p w:rsidR="00992C57" w:rsidRPr="00A45361" w:rsidRDefault="00992C57" w:rsidP="00A45361">
      <w:pPr>
        <w:spacing w:line="360" w:lineRule="auto"/>
        <w:jc w:val="both"/>
        <w:rPr>
          <w:rFonts w:ascii="Arial" w:hAnsi="Arial" w:cs="Arial"/>
        </w:rPr>
      </w:pPr>
    </w:p>
    <w:p w:rsidR="00992C57" w:rsidRPr="00A45361" w:rsidRDefault="00992C57" w:rsidP="00A45361">
      <w:pPr>
        <w:spacing w:line="360" w:lineRule="auto"/>
        <w:jc w:val="both"/>
        <w:rPr>
          <w:rFonts w:ascii="Arial" w:hAnsi="Arial" w:cs="Arial"/>
        </w:rPr>
      </w:pPr>
    </w:p>
    <w:p w:rsidR="00992C57" w:rsidRPr="00A45361" w:rsidRDefault="00992C57" w:rsidP="00A45361">
      <w:pPr>
        <w:spacing w:line="360" w:lineRule="auto"/>
        <w:jc w:val="both"/>
        <w:rPr>
          <w:rFonts w:ascii="Arial" w:hAnsi="Arial" w:cs="Arial"/>
        </w:rPr>
      </w:pPr>
    </w:p>
    <w:p w:rsidR="00466A46" w:rsidRPr="00A45361" w:rsidRDefault="00466A46" w:rsidP="00A45361">
      <w:pPr>
        <w:spacing w:line="360" w:lineRule="auto"/>
        <w:jc w:val="both"/>
        <w:rPr>
          <w:rFonts w:ascii="Arial" w:hAnsi="Arial" w:cs="Arial"/>
        </w:rPr>
      </w:pPr>
      <w:r w:rsidRPr="00A45361">
        <w:rPr>
          <w:rFonts w:ascii="Arial" w:hAnsi="Arial" w:cs="Arial"/>
        </w:rPr>
        <w:br/>
      </w:r>
    </w:p>
    <w:p w:rsidR="00992C57" w:rsidRPr="00A45361" w:rsidRDefault="00992C57" w:rsidP="00A45361">
      <w:pPr>
        <w:pStyle w:val="Default"/>
        <w:spacing w:line="360" w:lineRule="auto"/>
        <w:jc w:val="both"/>
        <w:rPr>
          <w:rFonts w:ascii="Arial" w:hAnsi="Arial" w:cs="Arial"/>
          <w:b/>
          <w:bCs/>
          <w:sz w:val="22"/>
          <w:szCs w:val="23"/>
        </w:rPr>
      </w:pPr>
      <w:r w:rsidRPr="00A45361">
        <w:rPr>
          <w:rFonts w:ascii="Arial" w:hAnsi="Arial" w:cs="Arial"/>
          <w:i/>
          <w:iCs/>
          <w:szCs w:val="28"/>
        </w:rPr>
        <w:t>Ovaj rad izrađen je na Zavodu za fiziku i Zavodu za inženjerstvo površina polimernih materijala, Fakulteta kemijskog inženjerstva i tehnologije, Sveučilišta u Zagrebu, pod vodstvom izv. prof. dr. sc. Vladimira Dananića i predan je na natječaj za dodjelu Rektorove nagrade u</w:t>
      </w:r>
      <w:r w:rsidRPr="00A45361">
        <w:rPr>
          <w:rFonts w:ascii="Arial" w:hAnsi="Arial" w:cs="Arial"/>
          <w:b/>
          <w:bCs/>
          <w:sz w:val="22"/>
          <w:szCs w:val="23"/>
        </w:rPr>
        <w:t xml:space="preserve"> </w:t>
      </w:r>
      <w:r w:rsidRPr="00A45361">
        <w:rPr>
          <w:rFonts w:ascii="Arial" w:hAnsi="Arial" w:cs="Arial"/>
          <w:i/>
          <w:iCs/>
          <w:szCs w:val="28"/>
        </w:rPr>
        <w:t>akademskoj godini 2015./2016.</w:t>
      </w:r>
    </w:p>
    <w:p w:rsidR="00466A46" w:rsidRPr="00A45361" w:rsidRDefault="00466A46" w:rsidP="00A45361">
      <w:pPr>
        <w:spacing w:line="360" w:lineRule="auto"/>
        <w:jc w:val="both"/>
      </w:pPr>
    </w:p>
    <w:p w:rsidR="00466A46" w:rsidRPr="00A45361" w:rsidRDefault="00466A46" w:rsidP="00A45361">
      <w:pPr>
        <w:spacing w:line="360" w:lineRule="auto"/>
        <w:jc w:val="both"/>
      </w:pPr>
    </w:p>
    <w:p w:rsidR="00466A46" w:rsidRPr="00A45361" w:rsidRDefault="00466A46" w:rsidP="00A45361">
      <w:pPr>
        <w:spacing w:line="360" w:lineRule="auto"/>
        <w:jc w:val="both"/>
      </w:pPr>
    </w:p>
    <w:p w:rsidR="00466A46" w:rsidRPr="00A45361" w:rsidRDefault="00466A46" w:rsidP="00A45361">
      <w:pPr>
        <w:spacing w:line="360" w:lineRule="auto"/>
        <w:jc w:val="both"/>
      </w:pPr>
    </w:p>
    <w:p w:rsidR="00466A46" w:rsidRPr="00A45361" w:rsidRDefault="00466A46" w:rsidP="00A45361">
      <w:pPr>
        <w:spacing w:line="360" w:lineRule="auto"/>
        <w:jc w:val="both"/>
      </w:pPr>
    </w:p>
    <w:p w:rsidR="00466A46" w:rsidRPr="00A45361" w:rsidRDefault="00466A46" w:rsidP="00A45361">
      <w:pPr>
        <w:spacing w:line="360" w:lineRule="auto"/>
        <w:jc w:val="both"/>
      </w:pPr>
    </w:p>
    <w:p w:rsidR="00466A46" w:rsidRPr="00A45361" w:rsidRDefault="00466A46" w:rsidP="00A45361">
      <w:pPr>
        <w:spacing w:line="360" w:lineRule="auto"/>
        <w:jc w:val="both"/>
      </w:pPr>
    </w:p>
    <w:p w:rsidR="00E137F1" w:rsidRPr="00A45361" w:rsidRDefault="00E137F1" w:rsidP="00A45361">
      <w:pPr>
        <w:spacing w:line="360" w:lineRule="auto"/>
        <w:jc w:val="both"/>
      </w:pPr>
    </w:p>
    <w:p w:rsidR="00E137F1" w:rsidRPr="00A45361" w:rsidRDefault="00E137F1" w:rsidP="00A45361">
      <w:pPr>
        <w:spacing w:line="360" w:lineRule="auto"/>
        <w:jc w:val="both"/>
      </w:pPr>
    </w:p>
    <w:p w:rsidR="00E137F1" w:rsidRPr="00A45361" w:rsidRDefault="00E137F1" w:rsidP="00A45361">
      <w:pPr>
        <w:spacing w:line="360" w:lineRule="auto"/>
        <w:jc w:val="both"/>
      </w:pPr>
    </w:p>
    <w:p w:rsidR="00466A46" w:rsidRPr="00A45361" w:rsidRDefault="00466A46" w:rsidP="00A45361">
      <w:pPr>
        <w:spacing w:line="360" w:lineRule="auto"/>
        <w:jc w:val="both"/>
      </w:pPr>
    </w:p>
    <w:p w:rsidR="00466A46" w:rsidRPr="00A45361" w:rsidRDefault="00E137F1" w:rsidP="00A45361">
      <w:pPr>
        <w:jc w:val="both"/>
      </w:pPr>
      <w:r w:rsidRPr="00A45361">
        <w:br w:type="page"/>
      </w:r>
    </w:p>
    <w:p w:rsidR="00992C57" w:rsidRPr="00A45361" w:rsidRDefault="00992C57" w:rsidP="00A45361">
      <w:pPr>
        <w:pStyle w:val="Default"/>
        <w:spacing w:afterLines="60"/>
        <w:jc w:val="both"/>
        <w:rPr>
          <w:rFonts w:ascii="Arial" w:hAnsi="Arial" w:cs="Arial"/>
          <w:b/>
          <w:bCs/>
          <w:sz w:val="28"/>
          <w:szCs w:val="23"/>
        </w:rPr>
      </w:pPr>
      <w:r w:rsidRPr="00A45361">
        <w:rPr>
          <w:rFonts w:ascii="Arial" w:hAnsi="Arial" w:cs="Arial"/>
          <w:b/>
          <w:bCs/>
          <w:sz w:val="28"/>
          <w:szCs w:val="23"/>
        </w:rPr>
        <w:lastRenderedPageBreak/>
        <w:t>Popis kratica i simbola</w:t>
      </w:r>
    </w:p>
    <w:p w:rsidR="00992C57" w:rsidRPr="00A45361" w:rsidRDefault="00992C57" w:rsidP="00A45361">
      <w:pPr>
        <w:pStyle w:val="Default"/>
        <w:spacing w:afterLines="60"/>
        <w:jc w:val="both"/>
        <w:rPr>
          <w:rFonts w:ascii="Arial" w:hAnsi="Arial" w:cs="Arial"/>
          <w:sz w:val="16"/>
          <w:szCs w:val="16"/>
        </w:rPr>
      </w:pPr>
    </w:p>
    <w:p w:rsidR="00992C57" w:rsidRPr="00A45361" w:rsidRDefault="00992C57" w:rsidP="00A45361">
      <w:pPr>
        <w:pStyle w:val="Default"/>
        <w:spacing w:afterLines="60"/>
        <w:jc w:val="both"/>
        <w:rPr>
          <w:rFonts w:ascii="Arial" w:hAnsi="Arial" w:cs="Arial"/>
          <w:sz w:val="22"/>
        </w:rPr>
      </w:pPr>
      <w:r w:rsidRPr="00A45361">
        <w:rPr>
          <w:rFonts w:ascii="Arial" w:hAnsi="Arial" w:cs="Arial"/>
          <w:b/>
          <w:sz w:val="22"/>
        </w:rPr>
        <w:t xml:space="preserve">T </w:t>
      </w:r>
      <w:r w:rsidRPr="00A45361">
        <w:rPr>
          <w:rFonts w:ascii="Arial" w:hAnsi="Arial" w:cs="Arial"/>
          <w:b/>
          <w:sz w:val="22"/>
        </w:rPr>
        <w:tab/>
      </w:r>
      <w:r w:rsidRPr="00A45361">
        <w:rPr>
          <w:rFonts w:ascii="Arial" w:hAnsi="Arial" w:cs="Arial"/>
          <w:b/>
          <w:sz w:val="22"/>
        </w:rPr>
        <w:tab/>
      </w:r>
      <w:r w:rsidRPr="00A45361">
        <w:rPr>
          <w:rFonts w:ascii="Arial" w:hAnsi="Arial" w:cs="Arial"/>
          <w:sz w:val="22"/>
        </w:rPr>
        <w:t>temperatura ( °C )</w:t>
      </w:r>
    </w:p>
    <w:p w:rsidR="00992C57" w:rsidRPr="00A45361" w:rsidRDefault="00992C57" w:rsidP="00A45361">
      <w:pPr>
        <w:pStyle w:val="Default"/>
        <w:spacing w:afterLines="60"/>
        <w:jc w:val="both"/>
        <w:rPr>
          <w:rFonts w:ascii="Arial" w:hAnsi="Arial" w:cs="Arial"/>
          <w:sz w:val="22"/>
        </w:rPr>
      </w:pPr>
      <w:r w:rsidRPr="00A45361">
        <w:rPr>
          <w:rFonts w:ascii="Arial" w:hAnsi="Arial" w:cs="Arial"/>
          <w:b/>
          <w:sz w:val="22"/>
        </w:rPr>
        <w:t>w</w:t>
      </w:r>
      <w:r w:rsidRPr="00A45361">
        <w:rPr>
          <w:rFonts w:ascii="Arial" w:hAnsi="Arial" w:cs="Arial"/>
          <w:b/>
          <w:sz w:val="22"/>
        </w:rPr>
        <w:tab/>
      </w:r>
      <w:r w:rsidRPr="00A45361">
        <w:rPr>
          <w:rFonts w:ascii="Arial" w:hAnsi="Arial" w:cs="Arial"/>
          <w:b/>
          <w:sz w:val="22"/>
        </w:rPr>
        <w:tab/>
      </w:r>
      <w:r w:rsidRPr="00A45361">
        <w:rPr>
          <w:rFonts w:ascii="Arial" w:hAnsi="Arial" w:cs="Arial"/>
          <w:sz w:val="22"/>
        </w:rPr>
        <w:t xml:space="preserve">maseni  udio ( %) </w:t>
      </w:r>
    </w:p>
    <w:p w:rsidR="00992C57" w:rsidRPr="00A45361" w:rsidRDefault="00992C57" w:rsidP="00A45361">
      <w:pPr>
        <w:pStyle w:val="Default"/>
        <w:spacing w:afterLines="60"/>
        <w:jc w:val="both"/>
        <w:rPr>
          <w:rFonts w:ascii="Arial" w:hAnsi="Arial" w:cs="Arial"/>
          <w:sz w:val="22"/>
        </w:rPr>
      </w:pPr>
      <w:r w:rsidRPr="00A45361">
        <w:rPr>
          <w:rFonts w:ascii="Arial" w:hAnsi="Arial" w:cs="Arial"/>
          <w:b/>
          <w:sz w:val="22"/>
        </w:rPr>
        <w:t>T</w:t>
      </w:r>
      <w:r w:rsidRPr="00A45361">
        <w:rPr>
          <w:rFonts w:ascii="Arial" w:hAnsi="Arial" w:cs="Arial"/>
          <w:b/>
          <w:sz w:val="22"/>
          <w:vertAlign w:val="subscript"/>
        </w:rPr>
        <w:t>g</w:t>
      </w:r>
      <w:r w:rsidRPr="00A45361">
        <w:rPr>
          <w:rFonts w:ascii="Arial" w:hAnsi="Arial" w:cs="Arial"/>
          <w:sz w:val="22"/>
        </w:rPr>
        <w:tab/>
      </w:r>
      <w:r w:rsidRPr="00A45361">
        <w:rPr>
          <w:rFonts w:ascii="Arial" w:hAnsi="Arial" w:cs="Arial"/>
          <w:sz w:val="22"/>
        </w:rPr>
        <w:tab/>
        <w:t xml:space="preserve">staklište (°C) </w:t>
      </w:r>
    </w:p>
    <w:p w:rsidR="00992C57" w:rsidRPr="00A45361" w:rsidRDefault="00992C57" w:rsidP="00A45361">
      <w:pPr>
        <w:pStyle w:val="Default"/>
        <w:spacing w:afterLines="60"/>
        <w:jc w:val="both"/>
        <w:rPr>
          <w:rFonts w:ascii="Arial" w:hAnsi="Arial" w:cs="Arial"/>
          <w:sz w:val="22"/>
        </w:rPr>
      </w:pPr>
      <w:r w:rsidRPr="00A45361">
        <w:rPr>
          <w:rFonts w:ascii="Arial" w:hAnsi="Arial" w:cs="Arial"/>
          <w:b/>
          <w:sz w:val="22"/>
        </w:rPr>
        <w:t>T</w:t>
      </w:r>
      <w:r w:rsidRPr="00A45361">
        <w:rPr>
          <w:rFonts w:ascii="Arial" w:hAnsi="Arial" w:cs="Arial"/>
          <w:b/>
          <w:sz w:val="22"/>
          <w:vertAlign w:val="subscript"/>
        </w:rPr>
        <w:t>on set</w:t>
      </w:r>
      <w:r w:rsidRPr="00A45361">
        <w:rPr>
          <w:rFonts w:ascii="Arial" w:hAnsi="Arial" w:cs="Arial"/>
          <w:b/>
          <w:sz w:val="22"/>
        </w:rPr>
        <w:t xml:space="preserve"> </w:t>
      </w:r>
      <w:r w:rsidRPr="00A45361">
        <w:rPr>
          <w:rFonts w:ascii="Arial" w:hAnsi="Arial" w:cs="Arial"/>
          <w:sz w:val="22"/>
        </w:rPr>
        <w:t xml:space="preserve"> </w:t>
      </w:r>
      <w:r w:rsidRPr="00A45361">
        <w:rPr>
          <w:rFonts w:ascii="Arial" w:hAnsi="Arial" w:cs="Arial"/>
          <w:sz w:val="22"/>
        </w:rPr>
        <w:tab/>
      </w:r>
      <w:r w:rsidRPr="00A45361">
        <w:rPr>
          <w:rFonts w:ascii="Arial" w:hAnsi="Arial" w:cs="Arial"/>
          <w:sz w:val="22"/>
        </w:rPr>
        <w:tab/>
        <w:t>temperatura početka razgradnje (°C)</w:t>
      </w:r>
    </w:p>
    <w:p w:rsidR="00992C57" w:rsidRPr="00A45361" w:rsidRDefault="00992C57" w:rsidP="00A45361">
      <w:pPr>
        <w:pStyle w:val="Default"/>
        <w:spacing w:afterLines="60"/>
        <w:jc w:val="both"/>
        <w:rPr>
          <w:rFonts w:ascii="Arial" w:hAnsi="Arial" w:cs="Arial"/>
          <w:sz w:val="22"/>
        </w:rPr>
      </w:pPr>
      <w:r w:rsidRPr="00A45361">
        <w:rPr>
          <w:rFonts w:ascii="Arial" w:hAnsi="Arial" w:cs="Arial"/>
          <w:b/>
          <w:sz w:val="22"/>
        </w:rPr>
        <w:t>T</w:t>
      </w:r>
      <w:r w:rsidRPr="00A45361">
        <w:rPr>
          <w:rFonts w:ascii="Arial" w:hAnsi="Arial" w:cs="Arial"/>
          <w:b/>
          <w:sz w:val="22"/>
          <w:vertAlign w:val="subscript"/>
        </w:rPr>
        <w:t>max</w:t>
      </w:r>
      <w:r w:rsidRPr="00A45361">
        <w:rPr>
          <w:rFonts w:ascii="Arial" w:hAnsi="Arial" w:cs="Arial"/>
          <w:sz w:val="22"/>
          <w:vertAlign w:val="subscript"/>
        </w:rPr>
        <w:t xml:space="preserve"> </w:t>
      </w:r>
      <w:r w:rsidRPr="00A45361">
        <w:rPr>
          <w:rFonts w:ascii="Arial" w:hAnsi="Arial" w:cs="Arial"/>
          <w:sz w:val="22"/>
        </w:rPr>
        <w:tab/>
      </w:r>
      <w:r w:rsidRPr="00A45361">
        <w:rPr>
          <w:rFonts w:ascii="Arial" w:hAnsi="Arial" w:cs="Arial"/>
          <w:sz w:val="22"/>
        </w:rPr>
        <w:tab/>
        <w:t>temperatura kraja razgradnje (°C)</w:t>
      </w:r>
    </w:p>
    <w:p w:rsidR="00992C57" w:rsidRPr="00A45361" w:rsidRDefault="00992C57" w:rsidP="00A45361">
      <w:pPr>
        <w:pStyle w:val="Default"/>
        <w:spacing w:afterLines="60"/>
        <w:jc w:val="both"/>
        <w:rPr>
          <w:rFonts w:ascii="Arial" w:hAnsi="Arial" w:cs="Arial"/>
          <w:sz w:val="22"/>
        </w:rPr>
      </w:pPr>
      <w:r w:rsidRPr="00A45361">
        <w:rPr>
          <w:rFonts w:ascii="Arial" w:hAnsi="Arial" w:cs="Arial"/>
          <w:b/>
          <w:sz w:val="22"/>
        </w:rPr>
        <w:t>T</w:t>
      </w:r>
      <w:r w:rsidRPr="00A45361">
        <w:rPr>
          <w:rFonts w:ascii="Arial" w:hAnsi="Arial" w:cs="Arial"/>
          <w:b/>
          <w:sz w:val="22"/>
          <w:vertAlign w:val="subscript"/>
        </w:rPr>
        <w:t>end</w:t>
      </w:r>
      <w:r w:rsidRPr="00A45361">
        <w:rPr>
          <w:rFonts w:ascii="Arial" w:hAnsi="Arial" w:cs="Arial"/>
          <w:sz w:val="22"/>
        </w:rPr>
        <w:tab/>
      </w:r>
      <w:r w:rsidRPr="00A45361">
        <w:rPr>
          <w:rFonts w:ascii="Arial" w:hAnsi="Arial" w:cs="Arial"/>
          <w:sz w:val="22"/>
        </w:rPr>
        <w:tab/>
        <w:t>temperatura maksimalne brzine razgradnje (°C)</w:t>
      </w:r>
    </w:p>
    <w:p w:rsidR="00992C57" w:rsidRPr="00A45361" w:rsidRDefault="00992C57" w:rsidP="00A45361">
      <w:pPr>
        <w:pStyle w:val="Default"/>
        <w:spacing w:afterLines="60"/>
        <w:jc w:val="both"/>
        <w:rPr>
          <w:rFonts w:ascii="Arial" w:hAnsi="Arial" w:cs="Arial"/>
          <w:sz w:val="22"/>
        </w:rPr>
      </w:pPr>
      <w:r w:rsidRPr="00A45361">
        <w:rPr>
          <w:rFonts w:ascii="Arial" w:hAnsi="Arial" w:cs="Arial"/>
          <w:b/>
          <w:sz w:val="22"/>
        </w:rPr>
        <w:t xml:space="preserve">ΔH </w:t>
      </w:r>
      <w:r w:rsidRPr="00A45361">
        <w:rPr>
          <w:rFonts w:ascii="Arial" w:hAnsi="Arial" w:cs="Arial"/>
          <w:sz w:val="22"/>
        </w:rPr>
        <w:tab/>
      </w:r>
      <w:r w:rsidRPr="00A45361">
        <w:rPr>
          <w:rFonts w:ascii="Arial" w:hAnsi="Arial" w:cs="Arial"/>
          <w:sz w:val="22"/>
        </w:rPr>
        <w:tab/>
        <w:t xml:space="preserve">entalpija taljenja (J/g) </w:t>
      </w:r>
    </w:p>
    <w:p w:rsidR="00992C57" w:rsidRPr="00A45361" w:rsidRDefault="00992C57" w:rsidP="00A45361">
      <w:pPr>
        <w:pStyle w:val="Default"/>
        <w:spacing w:afterLines="60"/>
        <w:jc w:val="both"/>
        <w:rPr>
          <w:rFonts w:ascii="Arial" w:hAnsi="Arial" w:cs="Arial"/>
          <w:sz w:val="22"/>
        </w:rPr>
      </w:pPr>
      <w:r w:rsidRPr="00A45361">
        <w:rPr>
          <w:rFonts w:ascii="Arial" w:hAnsi="Arial" w:cs="Arial"/>
          <w:b/>
          <w:sz w:val="22"/>
        </w:rPr>
        <w:t xml:space="preserve">λ </w:t>
      </w:r>
      <w:r w:rsidRPr="00A45361">
        <w:rPr>
          <w:rFonts w:ascii="Arial" w:hAnsi="Arial" w:cs="Arial"/>
          <w:sz w:val="22"/>
        </w:rPr>
        <w:tab/>
      </w:r>
      <w:r w:rsidRPr="00A45361">
        <w:rPr>
          <w:rFonts w:ascii="Arial" w:hAnsi="Arial" w:cs="Arial"/>
          <w:sz w:val="22"/>
        </w:rPr>
        <w:tab/>
        <w:t>valna duljina (cm</w:t>
      </w:r>
      <w:r w:rsidRPr="00A45361">
        <w:rPr>
          <w:rFonts w:ascii="Arial" w:hAnsi="Arial" w:cs="Arial"/>
          <w:sz w:val="22"/>
          <w:vertAlign w:val="superscript"/>
        </w:rPr>
        <w:t>-1</w:t>
      </w:r>
      <w:r w:rsidRPr="00A45361">
        <w:rPr>
          <w:rFonts w:ascii="Arial" w:hAnsi="Arial" w:cs="Arial"/>
          <w:sz w:val="22"/>
        </w:rPr>
        <w:t xml:space="preserve">) </w:t>
      </w:r>
    </w:p>
    <w:p w:rsidR="00992C57" w:rsidRPr="00A45361" w:rsidRDefault="00992C57" w:rsidP="00A45361">
      <w:pPr>
        <w:pStyle w:val="Default"/>
        <w:spacing w:afterLines="60"/>
        <w:jc w:val="both"/>
        <w:rPr>
          <w:rFonts w:ascii="Arial" w:hAnsi="Arial" w:cs="Arial"/>
          <w:sz w:val="22"/>
        </w:rPr>
      </w:pPr>
      <w:r w:rsidRPr="00A45361">
        <w:rPr>
          <w:rFonts w:ascii="Arial" w:hAnsi="Arial" w:cs="Arial"/>
          <w:b/>
          <w:sz w:val="22"/>
        </w:rPr>
        <w:sym w:font="Symbol" w:char="F067"/>
      </w:r>
      <w:r w:rsidRPr="00A45361">
        <w:rPr>
          <w:rFonts w:ascii="Arial" w:hAnsi="Arial" w:cs="Arial"/>
          <w:b/>
          <w:sz w:val="20"/>
        </w:rPr>
        <w:t>d</w:t>
      </w:r>
      <w:r w:rsidRPr="00A45361">
        <w:rPr>
          <w:rFonts w:ascii="Arial" w:hAnsi="Arial" w:cs="Arial"/>
          <w:sz w:val="22"/>
        </w:rPr>
        <w:tab/>
      </w:r>
      <w:r w:rsidRPr="00A45361">
        <w:rPr>
          <w:rFonts w:ascii="Arial" w:hAnsi="Arial" w:cs="Arial"/>
          <w:sz w:val="22"/>
        </w:rPr>
        <w:tab/>
        <w:t>disperzijska komponenta slobodne površinske energije (mJm</w:t>
      </w:r>
      <w:r w:rsidRPr="00A45361">
        <w:rPr>
          <w:rFonts w:ascii="Arial" w:hAnsi="Arial" w:cs="Arial"/>
          <w:sz w:val="22"/>
          <w:vertAlign w:val="superscript"/>
        </w:rPr>
        <w:t>-2</w:t>
      </w:r>
      <w:r w:rsidRPr="00A45361">
        <w:rPr>
          <w:rFonts w:ascii="Arial" w:hAnsi="Arial" w:cs="Arial"/>
          <w:sz w:val="22"/>
        </w:rPr>
        <w:t xml:space="preserve">) </w:t>
      </w:r>
    </w:p>
    <w:p w:rsidR="00992C57" w:rsidRPr="00A45361" w:rsidRDefault="00992C57" w:rsidP="00A45361">
      <w:pPr>
        <w:pStyle w:val="Default"/>
        <w:spacing w:afterLines="60"/>
        <w:jc w:val="both"/>
        <w:rPr>
          <w:rFonts w:ascii="Arial" w:hAnsi="Arial" w:cs="Arial"/>
          <w:sz w:val="22"/>
        </w:rPr>
      </w:pPr>
      <w:r w:rsidRPr="00A45361">
        <w:rPr>
          <w:rFonts w:ascii="Arial" w:hAnsi="Arial" w:cs="Arial"/>
          <w:b/>
          <w:sz w:val="20"/>
          <w:szCs w:val="22"/>
        </w:rPr>
        <w:sym w:font="Symbol" w:char="F067"/>
      </w:r>
      <w:r w:rsidRPr="00A45361">
        <w:rPr>
          <w:rFonts w:ascii="Arial" w:hAnsi="Arial" w:cs="Arial"/>
          <w:b/>
          <w:sz w:val="22"/>
          <w:szCs w:val="22"/>
          <w:vertAlign w:val="superscript"/>
        </w:rPr>
        <w:t>p</w:t>
      </w:r>
      <w:r w:rsidRPr="00A45361">
        <w:rPr>
          <w:rFonts w:ascii="Arial" w:hAnsi="Arial" w:cs="Arial"/>
          <w:sz w:val="20"/>
          <w:szCs w:val="22"/>
        </w:rPr>
        <w:tab/>
      </w:r>
      <w:r w:rsidRPr="00A45361">
        <w:rPr>
          <w:rFonts w:ascii="Arial" w:hAnsi="Arial" w:cs="Arial"/>
          <w:sz w:val="20"/>
          <w:szCs w:val="22"/>
        </w:rPr>
        <w:tab/>
        <w:t>polarna komponenta slobodne površinske energije (mJm</w:t>
      </w:r>
      <w:r w:rsidRPr="00A45361">
        <w:rPr>
          <w:rFonts w:ascii="Arial" w:hAnsi="Arial" w:cs="Arial"/>
          <w:sz w:val="20"/>
          <w:szCs w:val="22"/>
          <w:vertAlign w:val="superscript"/>
        </w:rPr>
        <w:t>-2</w:t>
      </w:r>
      <w:r w:rsidRPr="00A45361">
        <w:rPr>
          <w:rFonts w:ascii="Arial" w:hAnsi="Arial" w:cs="Arial"/>
          <w:sz w:val="20"/>
          <w:szCs w:val="22"/>
        </w:rPr>
        <w:t>)</w:t>
      </w:r>
    </w:p>
    <w:p w:rsidR="00992C57" w:rsidRPr="00A45361" w:rsidRDefault="00992C57" w:rsidP="00A45361">
      <w:pPr>
        <w:pStyle w:val="Default"/>
        <w:spacing w:afterLines="60"/>
        <w:jc w:val="both"/>
        <w:rPr>
          <w:rFonts w:ascii="Arial" w:hAnsi="Arial" w:cs="Arial"/>
          <w:sz w:val="20"/>
          <w:szCs w:val="22"/>
        </w:rPr>
      </w:pPr>
      <w:r w:rsidRPr="00A45361">
        <w:rPr>
          <w:rFonts w:ascii="Arial" w:hAnsi="Arial" w:cs="Arial"/>
          <w:b/>
          <w:sz w:val="20"/>
          <w:szCs w:val="22"/>
        </w:rPr>
        <w:sym w:font="Symbol" w:char="F067"/>
      </w:r>
      <w:r w:rsidRPr="00A45361">
        <w:rPr>
          <w:rFonts w:ascii="Arial" w:hAnsi="Arial" w:cs="Arial"/>
          <w:sz w:val="20"/>
          <w:szCs w:val="22"/>
        </w:rPr>
        <w:tab/>
      </w:r>
      <w:r w:rsidRPr="00A45361">
        <w:rPr>
          <w:rFonts w:ascii="Arial" w:hAnsi="Arial" w:cs="Arial"/>
          <w:sz w:val="20"/>
          <w:szCs w:val="22"/>
        </w:rPr>
        <w:tab/>
      </w:r>
      <w:r w:rsidRPr="00A45361">
        <w:rPr>
          <w:rFonts w:ascii="Arial" w:hAnsi="Arial" w:cs="Arial"/>
          <w:sz w:val="22"/>
        </w:rPr>
        <w:t xml:space="preserve">ukupna slobodna površinska energija  </w:t>
      </w:r>
      <w:r w:rsidRPr="00A45361">
        <w:rPr>
          <w:rFonts w:ascii="Arial" w:hAnsi="Arial" w:cs="Arial"/>
          <w:sz w:val="20"/>
          <w:szCs w:val="22"/>
        </w:rPr>
        <w:t>(mJm</w:t>
      </w:r>
      <w:r w:rsidRPr="00A45361">
        <w:rPr>
          <w:rFonts w:ascii="Arial" w:hAnsi="Arial" w:cs="Arial"/>
          <w:sz w:val="20"/>
          <w:szCs w:val="22"/>
          <w:vertAlign w:val="superscript"/>
        </w:rPr>
        <w:t>-2</w:t>
      </w:r>
      <w:r w:rsidRPr="00A45361">
        <w:rPr>
          <w:rFonts w:ascii="Arial" w:hAnsi="Arial" w:cs="Arial"/>
          <w:sz w:val="20"/>
          <w:szCs w:val="22"/>
        </w:rPr>
        <w:t>)</w:t>
      </w:r>
    </w:p>
    <w:p w:rsidR="00992C57" w:rsidRPr="00A45361" w:rsidRDefault="00992C57" w:rsidP="00A45361">
      <w:pPr>
        <w:pStyle w:val="Default"/>
        <w:spacing w:afterLines="60"/>
        <w:jc w:val="both"/>
        <w:rPr>
          <w:rFonts w:ascii="Arial" w:hAnsi="Arial" w:cs="Arial"/>
          <w:sz w:val="20"/>
          <w:szCs w:val="22"/>
        </w:rPr>
      </w:pPr>
      <w:r w:rsidRPr="00A45361">
        <w:rPr>
          <w:rFonts w:ascii="Arial" w:hAnsi="Arial" w:cs="Arial"/>
          <w:b/>
          <w:sz w:val="20"/>
          <w:szCs w:val="22"/>
        </w:rPr>
        <w:sym w:font="Symbol" w:char="F067"/>
      </w:r>
      <w:r w:rsidRPr="00A45361">
        <w:rPr>
          <w:rFonts w:ascii="Arial" w:hAnsi="Arial" w:cs="Arial"/>
          <w:b/>
          <w:sz w:val="20"/>
          <w:szCs w:val="22"/>
          <w:vertAlign w:val="subscript"/>
        </w:rPr>
        <w:t>sl</w:t>
      </w:r>
      <w:r w:rsidRPr="00A45361">
        <w:rPr>
          <w:rFonts w:ascii="Arial" w:hAnsi="Arial" w:cs="Arial"/>
          <w:sz w:val="20"/>
          <w:szCs w:val="22"/>
        </w:rPr>
        <w:tab/>
      </w:r>
      <w:r w:rsidRPr="00A45361">
        <w:rPr>
          <w:rFonts w:ascii="Arial" w:hAnsi="Arial" w:cs="Arial"/>
          <w:sz w:val="20"/>
          <w:szCs w:val="22"/>
        </w:rPr>
        <w:tab/>
      </w:r>
      <w:r w:rsidRPr="00A45361">
        <w:rPr>
          <w:rFonts w:ascii="Arial" w:hAnsi="Arial" w:cs="Arial"/>
          <w:sz w:val="22"/>
          <w:szCs w:val="23"/>
        </w:rPr>
        <w:t xml:space="preserve">slobodna međupovršinska energija </w:t>
      </w:r>
      <w:r w:rsidRPr="00A45361">
        <w:rPr>
          <w:rFonts w:ascii="Arial" w:hAnsi="Arial" w:cs="Arial"/>
          <w:sz w:val="20"/>
          <w:szCs w:val="22"/>
        </w:rPr>
        <w:t>(mJm</w:t>
      </w:r>
      <w:r w:rsidRPr="00A45361">
        <w:rPr>
          <w:rFonts w:ascii="Arial" w:hAnsi="Arial" w:cs="Arial"/>
          <w:sz w:val="20"/>
          <w:szCs w:val="22"/>
          <w:vertAlign w:val="superscript"/>
        </w:rPr>
        <w:t>-2</w:t>
      </w:r>
      <w:r w:rsidRPr="00A45361">
        <w:rPr>
          <w:rFonts w:ascii="Arial" w:hAnsi="Arial" w:cs="Arial"/>
          <w:sz w:val="20"/>
          <w:szCs w:val="22"/>
        </w:rPr>
        <w:t>)</w:t>
      </w:r>
    </w:p>
    <w:p w:rsidR="00992C57" w:rsidRPr="00A45361" w:rsidRDefault="00992C57" w:rsidP="00A45361">
      <w:pPr>
        <w:pStyle w:val="Default"/>
        <w:spacing w:afterLines="60"/>
        <w:jc w:val="both"/>
        <w:rPr>
          <w:rFonts w:ascii="Arial" w:hAnsi="Arial" w:cs="Arial"/>
          <w:sz w:val="22"/>
        </w:rPr>
      </w:pPr>
      <w:r w:rsidRPr="00A45361">
        <w:rPr>
          <w:rFonts w:ascii="Arial" w:hAnsi="Arial" w:cs="Arial"/>
          <w:b/>
          <w:i/>
          <w:sz w:val="20"/>
          <w:szCs w:val="22"/>
        </w:rPr>
        <w:sym w:font="Symbol" w:char="F071"/>
      </w:r>
      <w:r w:rsidRPr="00A45361">
        <w:rPr>
          <w:rFonts w:ascii="Arial" w:hAnsi="Arial" w:cs="Arial"/>
          <w:sz w:val="20"/>
          <w:szCs w:val="22"/>
        </w:rPr>
        <w:tab/>
        <w:t xml:space="preserve"> </w:t>
      </w:r>
      <w:r w:rsidRPr="00A45361">
        <w:rPr>
          <w:rFonts w:ascii="Arial" w:hAnsi="Arial" w:cs="Arial"/>
          <w:sz w:val="20"/>
          <w:szCs w:val="22"/>
        </w:rPr>
        <w:tab/>
        <w:t>kontaktni kut (°)</w:t>
      </w:r>
    </w:p>
    <w:p w:rsidR="00992C57" w:rsidRPr="00A45361" w:rsidRDefault="00992C57" w:rsidP="00A45361">
      <w:pPr>
        <w:pStyle w:val="Default"/>
        <w:spacing w:afterLines="60"/>
        <w:jc w:val="both"/>
        <w:rPr>
          <w:rFonts w:ascii="Arial" w:hAnsi="Arial" w:cs="Arial"/>
          <w:sz w:val="22"/>
        </w:rPr>
      </w:pPr>
      <w:r w:rsidRPr="00A45361">
        <w:rPr>
          <w:rFonts w:ascii="Arial" w:hAnsi="Arial" w:cs="Arial"/>
          <w:b/>
          <w:sz w:val="22"/>
        </w:rPr>
        <w:t xml:space="preserve">S </w:t>
      </w:r>
      <w:r w:rsidRPr="00A45361">
        <w:rPr>
          <w:rFonts w:ascii="Arial" w:hAnsi="Arial" w:cs="Arial"/>
          <w:sz w:val="22"/>
        </w:rPr>
        <w:tab/>
      </w:r>
      <w:r w:rsidRPr="00A45361">
        <w:rPr>
          <w:rFonts w:ascii="Arial" w:hAnsi="Arial" w:cs="Arial"/>
          <w:sz w:val="22"/>
        </w:rPr>
        <w:tab/>
        <w:t>koeficijent razlijevanja (mJm-</w:t>
      </w:r>
      <w:r w:rsidRPr="00A45361">
        <w:rPr>
          <w:rFonts w:ascii="Arial" w:hAnsi="Arial" w:cs="Arial"/>
          <w:sz w:val="22"/>
          <w:vertAlign w:val="superscript"/>
        </w:rPr>
        <w:t>2</w:t>
      </w:r>
      <w:r w:rsidRPr="00A45361">
        <w:rPr>
          <w:rFonts w:ascii="Arial" w:hAnsi="Arial" w:cs="Arial"/>
          <w:sz w:val="22"/>
        </w:rPr>
        <w:t xml:space="preserve">) </w:t>
      </w:r>
    </w:p>
    <w:p w:rsidR="00992C57" w:rsidRPr="00A45361" w:rsidRDefault="00992C57" w:rsidP="00A45361">
      <w:pPr>
        <w:pStyle w:val="Default"/>
        <w:spacing w:afterLines="60"/>
        <w:jc w:val="both"/>
        <w:rPr>
          <w:rFonts w:ascii="Arial" w:hAnsi="Arial" w:cs="Arial"/>
          <w:sz w:val="22"/>
        </w:rPr>
      </w:pPr>
      <w:r w:rsidRPr="00A45361">
        <w:rPr>
          <w:rFonts w:ascii="Arial" w:hAnsi="Arial" w:cs="Arial"/>
          <w:b/>
          <w:sz w:val="22"/>
        </w:rPr>
        <w:t>W</w:t>
      </w:r>
      <w:r w:rsidRPr="00A45361">
        <w:rPr>
          <w:rFonts w:ascii="Arial" w:hAnsi="Arial" w:cs="Arial"/>
          <w:b/>
          <w:sz w:val="22"/>
          <w:vertAlign w:val="subscript"/>
        </w:rPr>
        <w:t>a</w:t>
      </w:r>
      <w:r w:rsidRPr="00A45361">
        <w:rPr>
          <w:rFonts w:ascii="Arial" w:hAnsi="Arial" w:cs="Arial"/>
          <w:b/>
          <w:sz w:val="22"/>
        </w:rPr>
        <w:t xml:space="preserve"> </w:t>
      </w:r>
      <w:r w:rsidRPr="00A45361">
        <w:rPr>
          <w:rFonts w:ascii="Arial" w:hAnsi="Arial" w:cs="Arial"/>
          <w:b/>
          <w:sz w:val="22"/>
        </w:rPr>
        <w:tab/>
      </w:r>
      <w:r w:rsidRPr="00A45361">
        <w:rPr>
          <w:rFonts w:ascii="Arial" w:hAnsi="Arial" w:cs="Arial"/>
          <w:sz w:val="22"/>
        </w:rPr>
        <w:tab/>
        <w:t>rad adhezije (mJm</w:t>
      </w:r>
      <w:r w:rsidRPr="00A45361">
        <w:rPr>
          <w:rFonts w:ascii="Arial" w:hAnsi="Arial" w:cs="Arial"/>
          <w:sz w:val="22"/>
          <w:vertAlign w:val="superscript"/>
        </w:rPr>
        <w:t>-2</w:t>
      </w:r>
      <w:r w:rsidRPr="00A45361">
        <w:rPr>
          <w:rFonts w:ascii="Arial" w:hAnsi="Arial" w:cs="Arial"/>
          <w:sz w:val="22"/>
        </w:rPr>
        <w:t xml:space="preserve">) </w:t>
      </w:r>
    </w:p>
    <w:p w:rsidR="00992C57" w:rsidRPr="00A45361" w:rsidRDefault="00992C57" w:rsidP="00A45361">
      <w:pPr>
        <w:pStyle w:val="Default"/>
        <w:spacing w:afterLines="60"/>
        <w:jc w:val="both"/>
        <w:rPr>
          <w:rFonts w:ascii="Arial" w:hAnsi="Arial" w:cs="Arial"/>
          <w:sz w:val="22"/>
        </w:rPr>
      </w:pPr>
      <w:r w:rsidRPr="00A45361">
        <w:rPr>
          <w:rFonts w:ascii="Arial" w:hAnsi="Arial" w:cs="Arial"/>
          <w:b/>
          <w:sz w:val="22"/>
        </w:rPr>
        <w:t>TGA</w:t>
      </w:r>
      <w:r w:rsidRPr="00A45361">
        <w:rPr>
          <w:rFonts w:ascii="Arial" w:hAnsi="Arial" w:cs="Arial"/>
          <w:sz w:val="22"/>
        </w:rPr>
        <w:tab/>
      </w:r>
      <w:r w:rsidRPr="00A45361">
        <w:rPr>
          <w:rFonts w:ascii="Arial" w:hAnsi="Arial" w:cs="Arial"/>
          <w:sz w:val="22"/>
        </w:rPr>
        <w:tab/>
        <w:t xml:space="preserve">termogravimetrijska analiza  </w:t>
      </w:r>
    </w:p>
    <w:p w:rsidR="00992C57" w:rsidRPr="00A45361" w:rsidRDefault="00992C57" w:rsidP="00A45361">
      <w:pPr>
        <w:pStyle w:val="Default"/>
        <w:spacing w:afterLines="60"/>
        <w:jc w:val="both"/>
        <w:rPr>
          <w:rFonts w:ascii="Arial" w:hAnsi="Arial" w:cs="Arial"/>
          <w:sz w:val="22"/>
        </w:rPr>
      </w:pPr>
      <w:r w:rsidRPr="00A45361">
        <w:rPr>
          <w:rFonts w:ascii="Arial" w:hAnsi="Arial" w:cs="Arial"/>
          <w:b/>
          <w:sz w:val="22"/>
        </w:rPr>
        <w:t>DSC</w:t>
      </w:r>
      <w:r w:rsidRPr="00A45361">
        <w:rPr>
          <w:rFonts w:ascii="Arial" w:hAnsi="Arial" w:cs="Arial"/>
          <w:sz w:val="22"/>
        </w:rPr>
        <w:t xml:space="preserve"> </w:t>
      </w:r>
      <w:r w:rsidRPr="00A45361">
        <w:rPr>
          <w:rFonts w:ascii="Arial" w:hAnsi="Arial" w:cs="Arial"/>
          <w:sz w:val="22"/>
        </w:rPr>
        <w:tab/>
      </w:r>
      <w:r w:rsidRPr="00A45361">
        <w:rPr>
          <w:rFonts w:ascii="Arial" w:hAnsi="Arial" w:cs="Arial"/>
          <w:sz w:val="22"/>
        </w:rPr>
        <w:tab/>
        <w:t>diferencijalna pretražna kalorimetrija</w:t>
      </w:r>
    </w:p>
    <w:p w:rsidR="00992C57" w:rsidRPr="00A45361" w:rsidRDefault="00992C57" w:rsidP="00A45361">
      <w:pPr>
        <w:pStyle w:val="Default"/>
        <w:spacing w:afterLines="60"/>
        <w:jc w:val="both"/>
        <w:rPr>
          <w:rFonts w:ascii="Arial" w:hAnsi="Arial" w:cs="Arial"/>
          <w:sz w:val="22"/>
        </w:rPr>
      </w:pPr>
      <w:r w:rsidRPr="00A45361">
        <w:rPr>
          <w:rFonts w:ascii="Arial" w:hAnsi="Arial" w:cs="Arial"/>
          <w:b/>
          <w:sz w:val="22"/>
        </w:rPr>
        <w:t>FTIR</w:t>
      </w:r>
      <w:r w:rsidRPr="00A45361">
        <w:rPr>
          <w:rFonts w:ascii="Arial" w:hAnsi="Arial" w:cs="Arial"/>
          <w:sz w:val="22"/>
        </w:rPr>
        <w:tab/>
      </w:r>
      <w:r w:rsidRPr="00A45361">
        <w:rPr>
          <w:rFonts w:ascii="Arial" w:hAnsi="Arial" w:cs="Arial"/>
          <w:sz w:val="22"/>
        </w:rPr>
        <w:tab/>
      </w:r>
      <w:r w:rsidRPr="00A45361">
        <w:rPr>
          <w:rFonts w:ascii="Arial" w:hAnsi="Arial" w:cs="Arial"/>
          <w:color w:val="auto"/>
          <w:sz w:val="22"/>
          <w:shd w:val="clear" w:color="auto" w:fill="FFFFFF"/>
        </w:rPr>
        <w:t>Infracrvena</w:t>
      </w:r>
      <w:r w:rsidRPr="00A45361">
        <w:rPr>
          <w:rStyle w:val="apple-converted-space"/>
          <w:rFonts w:ascii="Arial" w:hAnsi="Arial" w:cs="Arial"/>
          <w:color w:val="auto"/>
          <w:sz w:val="22"/>
          <w:shd w:val="clear" w:color="auto" w:fill="FFFFFF"/>
        </w:rPr>
        <w:t> </w:t>
      </w:r>
      <w:r w:rsidRPr="00A45361">
        <w:rPr>
          <w:rStyle w:val="Emphasis"/>
          <w:rFonts w:ascii="Arial" w:hAnsi="Arial" w:cs="Arial"/>
          <w:bCs/>
          <w:color w:val="auto"/>
          <w:sz w:val="22"/>
          <w:shd w:val="clear" w:color="auto" w:fill="FFFFFF"/>
        </w:rPr>
        <w:t>spektroskopija</w:t>
      </w:r>
      <w:r w:rsidRPr="00A45361">
        <w:rPr>
          <w:rStyle w:val="apple-converted-space"/>
          <w:rFonts w:ascii="Arial" w:hAnsi="Arial" w:cs="Arial"/>
          <w:color w:val="auto"/>
          <w:sz w:val="22"/>
          <w:shd w:val="clear" w:color="auto" w:fill="FFFFFF"/>
        </w:rPr>
        <w:t> </w:t>
      </w:r>
      <w:r w:rsidRPr="00A45361">
        <w:rPr>
          <w:rFonts w:ascii="Arial" w:hAnsi="Arial" w:cs="Arial"/>
          <w:color w:val="auto"/>
          <w:sz w:val="22"/>
          <w:shd w:val="clear" w:color="auto" w:fill="FFFFFF"/>
        </w:rPr>
        <w:t>s</w:t>
      </w:r>
      <w:r w:rsidRPr="00A45361">
        <w:rPr>
          <w:rStyle w:val="apple-converted-space"/>
          <w:rFonts w:ascii="Arial" w:hAnsi="Arial" w:cs="Arial"/>
          <w:color w:val="auto"/>
          <w:sz w:val="22"/>
          <w:shd w:val="clear" w:color="auto" w:fill="FFFFFF"/>
        </w:rPr>
        <w:t> </w:t>
      </w:r>
      <w:r w:rsidRPr="00A45361">
        <w:rPr>
          <w:rStyle w:val="Emphasis"/>
          <w:rFonts w:ascii="Arial" w:hAnsi="Arial" w:cs="Arial"/>
          <w:bCs/>
          <w:color w:val="auto"/>
          <w:sz w:val="22"/>
          <w:shd w:val="clear" w:color="auto" w:fill="FFFFFF"/>
        </w:rPr>
        <w:t>Fourierovom</w:t>
      </w:r>
      <w:r w:rsidRPr="00A45361">
        <w:rPr>
          <w:rStyle w:val="apple-converted-space"/>
          <w:rFonts w:ascii="Arial" w:hAnsi="Arial" w:cs="Arial"/>
          <w:color w:val="auto"/>
          <w:sz w:val="22"/>
          <w:shd w:val="clear" w:color="auto" w:fill="FFFFFF"/>
        </w:rPr>
        <w:t> </w:t>
      </w:r>
      <w:r w:rsidRPr="00A45361">
        <w:rPr>
          <w:rFonts w:ascii="Arial" w:hAnsi="Arial" w:cs="Arial"/>
          <w:color w:val="auto"/>
          <w:sz w:val="22"/>
          <w:shd w:val="clear" w:color="auto" w:fill="FFFFFF"/>
        </w:rPr>
        <w:t>transformacijom</w:t>
      </w:r>
    </w:p>
    <w:p w:rsidR="00992C57" w:rsidRPr="00A45361" w:rsidRDefault="00992C57" w:rsidP="00A45361">
      <w:pPr>
        <w:spacing w:afterLines="60" w:line="240" w:lineRule="auto"/>
        <w:jc w:val="both"/>
        <w:rPr>
          <w:rFonts w:ascii="Arial" w:hAnsi="Arial" w:cs="Arial"/>
        </w:rPr>
      </w:pPr>
      <w:r w:rsidRPr="00A45361">
        <w:rPr>
          <w:rFonts w:ascii="Arial" w:hAnsi="Arial" w:cs="Arial"/>
          <w:b/>
        </w:rPr>
        <w:t>ATR</w:t>
      </w:r>
      <w:r w:rsidRPr="00A45361">
        <w:rPr>
          <w:rFonts w:ascii="Arial" w:hAnsi="Arial" w:cs="Arial"/>
        </w:rPr>
        <w:tab/>
      </w:r>
      <w:r w:rsidRPr="00A45361">
        <w:rPr>
          <w:rFonts w:ascii="Arial" w:hAnsi="Arial" w:cs="Arial"/>
        </w:rPr>
        <w:tab/>
        <w:t xml:space="preserve">Infracrvena spektroskopija: Prigušena totalna refleksija  </w:t>
      </w:r>
    </w:p>
    <w:p w:rsidR="00992C57" w:rsidRPr="00A45361" w:rsidRDefault="00992C57" w:rsidP="00A45361">
      <w:pPr>
        <w:spacing w:afterLines="60" w:line="240" w:lineRule="auto"/>
        <w:jc w:val="both"/>
        <w:rPr>
          <w:rFonts w:ascii="Arial" w:hAnsi="Arial" w:cs="Arial"/>
        </w:rPr>
      </w:pPr>
      <w:r w:rsidRPr="00A45361">
        <w:rPr>
          <w:rFonts w:ascii="Arial" w:hAnsi="Arial" w:cs="Arial"/>
        </w:rPr>
        <w:tab/>
      </w:r>
      <w:r w:rsidRPr="00A45361">
        <w:rPr>
          <w:rFonts w:ascii="Arial" w:hAnsi="Arial" w:cs="Arial"/>
        </w:rPr>
        <w:tab/>
        <w:t>(</w:t>
      </w:r>
      <w:proofErr w:type="gramStart"/>
      <w:r w:rsidRPr="00A45361">
        <w:rPr>
          <w:rFonts w:ascii="Arial" w:hAnsi="Arial" w:cs="Arial"/>
          <w:i/>
        </w:rPr>
        <w:t>engl</w:t>
      </w:r>
      <w:proofErr w:type="gramEnd"/>
      <w:r w:rsidRPr="00A45361">
        <w:rPr>
          <w:rFonts w:ascii="Arial" w:hAnsi="Arial" w:cs="Arial"/>
          <w:i/>
        </w:rPr>
        <w:t>.</w:t>
      </w:r>
      <w:r w:rsidRPr="00A45361">
        <w:rPr>
          <w:rFonts w:ascii="Arial" w:hAnsi="Arial" w:cs="Arial"/>
        </w:rPr>
        <w:t xml:space="preserve"> </w:t>
      </w:r>
      <w:r w:rsidRPr="00A45361">
        <w:rPr>
          <w:rFonts w:ascii="Arial" w:hAnsi="Arial" w:cs="Arial"/>
          <w:i/>
        </w:rPr>
        <w:t>Infrared spectroscopy: Attenuated total reflection</w:t>
      </w:r>
      <w:r w:rsidRPr="00A45361">
        <w:rPr>
          <w:rFonts w:ascii="Arial" w:hAnsi="Arial" w:cs="Arial"/>
        </w:rPr>
        <w:t>)</w:t>
      </w:r>
    </w:p>
    <w:p w:rsidR="00466A46" w:rsidRPr="00A45361" w:rsidRDefault="00466A46" w:rsidP="00A45361">
      <w:pPr>
        <w:spacing w:line="360" w:lineRule="auto"/>
        <w:jc w:val="both"/>
      </w:pPr>
    </w:p>
    <w:p w:rsidR="00992C57" w:rsidRPr="00A45361" w:rsidRDefault="00992C57" w:rsidP="00A45361">
      <w:pPr>
        <w:spacing w:line="360" w:lineRule="auto"/>
        <w:jc w:val="both"/>
      </w:pPr>
    </w:p>
    <w:p w:rsidR="00992C57" w:rsidRPr="00A45361" w:rsidRDefault="00992C57" w:rsidP="00A45361">
      <w:pPr>
        <w:spacing w:line="360" w:lineRule="auto"/>
        <w:jc w:val="both"/>
      </w:pPr>
    </w:p>
    <w:p w:rsidR="00992C57" w:rsidRPr="00A45361" w:rsidRDefault="00992C57" w:rsidP="00A45361">
      <w:pPr>
        <w:spacing w:line="360" w:lineRule="auto"/>
        <w:jc w:val="both"/>
      </w:pPr>
    </w:p>
    <w:p w:rsidR="00992C57" w:rsidRPr="00A45361" w:rsidRDefault="00992C57" w:rsidP="00A45361">
      <w:pPr>
        <w:spacing w:line="360" w:lineRule="auto"/>
        <w:jc w:val="both"/>
      </w:pPr>
    </w:p>
    <w:p w:rsidR="00E137F1" w:rsidRPr="00A45361" w:rsidRDefault="00E137F1" w:rsidP="00A45361">
      <w:pPr>
        <w:spacing w:line="360" w:lineRule="auto"/>
        <w:jc w:val="both"/>
        <w:sectPr w:rsidR="00E137F1" w:rsidRPr="00A45361" w:rsidSect="00E137F1">
          <w:pgSz w:w="12240" w:h="15840"/>
          <w:pgMar w:top="1134" w:right="1021" w:bottom="1021" w:left="1418" w:header="720" w:footer="720" w:gutter="0"/>
          <w:cols w:space="720"/>
          <w:docGrid w:linePitch="360"/>
        </w:sectPr>
      </w:pPr>
    </w:p>
    <w:p w:rsidR="00992C57" w:rsidRPr="00A45361" w:rsidRDefault="00F93A6B" w:rsidP="00A45361">
      <w:pPr>
        <w:tabs>
          <w:tab w:val="left" w:pos="567"/>
          <w:tab w:val="left" w:pos="851"/>
          <w:tab w:val="center" w:leader="dot" w:pos="9639"/>
        </w:tabs>
        <w:spacing w:after="0" w:line="240" w:lineRule="auto"/>
        <w:jc w:val="both"/>
        <w:rPr>
          <w:rFonts w:ascii="Arial" w:hAnsi="Arial" w:cs="Arial"/>
          <w:b/>
          <w:sz w:val="28"/>
        </w:rPr>
      </w:pPr>
      <w:r w:rsidRPr="00A45361">
        <w:rPr>
          <w:rFonts w:ascii="Arial" w:hAnsi="Arial" w:cs="Arial"/>
          <w:b/>
          <w:sz w:val="28"/>
        </w:rPr>
        <w:lastRenderedPageBreak/>
        <w:t>Sadržaj</w:t>
      </w:r>
    </w:p>
    <w:p w:rsidR="00E137F1" w:rsidRPr="00A45361" w:rsidRDefault="00E137F1" w:rsidP="00A45361">
      <w:pPr>
        <w:tabs>
          <w:tab w:val="left" w:pos="567"/>
          <w:tab w:val="left" w:pos="851"/>
          <w:tab w:val="center" w:leader="dot" w:pos="9639"/>
        </w:tabs>
        <w:spacing w:after="0" w:line="240" w:lineRule="auto"/>
        <w:jc w:val="both"/>
        <w:rPr>
          <w:rFonts w:ascii="Arial" w:hAnsi="Arial" w:cs="Arial"/>
          <w:b/>
          <w:sz w:val="28"/>
        </w:rPr>
      </w:pPr>
    </w:p>
    <w:p w:rsidR="00F93A6B" w:rsidRPr="00A45361" w:rsidRDefault="00F93A6B"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b/>
          <w:sz w:val="24"/>
        </w:rPr>
        <w:t>1.</w:t>
      </w:r>
      <w:r w:rsidRPr="00A45361">
        <w:rPr>
          <w:rFonts w:ascii="Arial" w:hAnsi="Arial" w:cs="Arial"/>
          <w:sz w:val="24"/>
        </w:rPr>
        <w:t xml:space="preserve"> </w:t>
      </w:r>
      <w:r w:rsidR="00985851" w:rsidRPr="00A45361">
        <w:rPr>
          <w:rFonts w:ascii="Arial" w:hAnsi="Arial" w:cs="Arial"/>
          <w:b/>
          <w:sz w:val="24"/>
        </w:rPr>
        <w:t>UVOD</w:t>
      </w:r>
      <w:r w:rsidR="00D21A53" w:rsidRPr="00A45361">
        <w:rPr>
          <w:rFonts w:ascii="Arial" w:hAnsi="Arial" w:cs="Arial"/>
          <w:sz w:val="24"/>
        </w:rPr>
        <w:tab/>
      </w:r>
      <w:r w:rsidR="008C62BC">
        <w:rPr>
          <w:rFonts w:ascii="Arial" w:hAnsi="Arial" w:cs="Arial"/>
          <w:sz w:val="24"/>
        </w:rPr>
        <w:t>1</w:t>
      </w:r>
    </w:p>
    <w:p w:rsidR="00F93A6B" w:rsidRPr="00A45361" w:rsidRDefault="00F93A6B"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b/>
          <w:sz w:val="24"/>
        </w:rPr>
        <w:t>2.</w:t>
      </w:r>
      <w:r w:rsidRPr="00A45361">
        <w:rPr>
          <w:rFonts w:ascii="Arial" w:hAnsi="Arial" w:cs="Arial"/>
          <w:sz w:val="24"/>
        </w:rPr>
        <w:t xml:space="preserve"> </w:t>
      </w:r>
      <w:r w:rsidR="00985851" w:rsidRPr="00A45361">
        <w:rPr>
          <w:rFonts w:ascii="Arial" w:hAnsi="Arial" w:cs="Arial"/>
          <w:b/>
          <w:sz w:val="24"/>
        </w:rPr>
        <w:t>OPĆI DIO</w:t>
      </w:r>
      <w:r w:rsidR="005D4B11" w:rsidRPr="00A45361">
        <w:rPr>
          <w:rFonts w:ascii="Arial" w:hAnsi="Arial" w:cs="Arial"/>
          <w:sz w:val="24"/>
        </w:rPr>
        <w:tab/>
      </w:r>
      <w:r w:rsidR="008C62BC">
        <w:rPr>
          <w:rFonts w:ascii="Arial" w:hAnsi="Arial" w:cs="Arial"/>
          <w:sz w:val="24"/>
        </w:rPr>
        <w:t>2</w:t>
      </w:r>
    </w:p>
    <w:p w:rsidR="00F93A6B" w:rsidRPr="00A45361" w:rsidRDefault="00367698"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00F93A6B" w:rsidRPr="00A45361">
        <w:rPr>
          <w:rFonts w:ascii="Arial" w:hAnsi="Arial" w:cs="Arial"/>
          <w:sz w:val="24"/>
        </w:rPr>
        <w:t xml:space="preserve">2.1. Prevlake </w:t>
      </w:r>
      <w:r w:rsidR="005D4B11" w:rsidRPr="00A45361">
        <w:rPr>
          <w:rFonts w:ascii="Arial" w:hAnsi="Arial" w:cs="Arial"/>
          <w:sz w:val="24"/>
        </w:rPr>
        <w:tab/>
      </w:r>
      <w:r w:rsidR="008C62BC">
        <w:rPr>
          <w:rFonts w:ascii="Arial" w:hAnsi="Arial" w:cs="Arial"/>
          <w:sz w:val="24"/>
        </w:rPr>
        <w:t>2</w:t>
      </w:r>
    </w:p>
    <w:p w:rsidR="00F93A6B" w:rsidRPr="00A45361" w:rsidRDefault="00C52D37"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00CE7F11" w:rsidRPr="00A45361">
        <w:rPr>
          <w:rFonts w:ascii="Arial" w:hAnsi="Arial" w:cs="Arial"/>
          <w:sz w:val="24"/>
        </w:rPr>
        <w:t>2.2</w:t>
      </w:r>
      <w:r w:rsidR="00F93A6B" w:rsidRPr="00A45361">
        <w:rPr>
          <w:rFonts w:ascii="Arial" w:hAnsi="Arial" w:cs="Arial"/>
          <w:sz w:val="24"/>
        </w:rPr>
        <w:t xml:space="preserve">. </w:t>
      </w:r>
      <w:r w:rsidR="00B93765" w:rsidRPr="00A45361">
        <w:rPr>
          <w:rFonts w:ascii="Arial" w:hAnsi="Arial" w:cs="Arial"/>
          <w:sz w:val="24"/>
        </w:rPr>
        <w:t>Slobodna površinska energija i fenomeni površina</w:t>
      </w:r>
      <w:r w:rsidR="005D4B11" w:rsidRPr="00A45361">
        <w:rPr>
          <w:rFonts w:ascii="Arial" w:hAnsi="Arial" w:cs="Arial"/>
          <w:sz w:val="24"/>
        </w:rPr>
        <w:tab/>
      </w:r>
      <w:r w:rsidR="008C62BC">
        <w:rPr>
          <w:rFonts w:ascii="Arial" w:hAnsi="Arial" w:cs="Arial"/>
          <w:sz w:val="24"/>
        </w:rPr>
        <w:t>2</w:t>
      </w:r>
    </w:p>
    <w:p w:rsidR="00B93765" w:rsidRPr="00A45361" w:rsidRDefault="00367698"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r>
      <w:r w:rsidR="00CE7F11" w:rsidRPr="00A45361">
        <w:rPr>
          <w:rFonts w:ascii="Arial" w:hAnsi="Arial" w:cs="Arial"/>
          <w:sz w:val="24"/>
        </w:rPr>
        <w:t>2.2</w:t>
      </w:r>
      <w:r w:rsidR="00B93765" w:rsidRPr="00A45361">
        <w:rPr>
          <w:rFonts w:ascii="Arial" w:hAnsi="Arial" w:cs="Arial"/>
          <w:sz w:val="24"/>
        </w:rPr>
        <w:t>.1. Hidrofilnost i hidrofobnost</w:t>
      </w:r>
      <w:r w:rsidR="005D4B11" w:rsidRPr="00A45361">
        <w:rPr>
          <w:rFonts w:ascii="Arial" w:hAnsi="Arial" w:cs="Arial"/>
          <w:sz w:val="24"/>
        </w:rPr>
        <w:tab/>
      </w:r>
      <w:r w:rsidR="008C62BC">
        <w:rPr>
          <w:rFonts w:ascii="Arial" w:hAnsi="Arial" w:cs="Arial"/>
          <w:sz w:val="24"/>
        </w:rPr>
        <w:t>2</w:t>
      </w:r>
    </w:p>
    <w:p w:rsidR="00B93765" w:rsidRPr="00A45361" w:rsidRDefault="00367698"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r>
      <w:r w:rsidR="00CE7F11" w:rsidRPr="00A45361">
        <w:rPr>
          <w:rFonts w:ascii="Arial" w:hAnsi="Arial" w:cs="Arial"/>
          <w:sz w:val="24"/>
        </w:rPr>
        <w:t>2.2</w:t>
      </w:r>
      <w:r w:rsidR="00B93765" w:rsidRPr="00A45361">
        <w:rPr>
          <w:rFonts w:ascii="Arial" w:hAnsi="Arial" w:cs="Arial"/>
          <w:sz w:val="24"/>
        </w:rPr>
        <w:t xml:space="preserve">.2. </w:t>
      </w:r>
      <w:r w:rsidR="00CE7F11" w:rsidRPr="00A45361">
        <w:rPr>
          <w:rFonts w:ascii="Arial" w:hAnsi="Arial" w:cs="Arial"/>
          <w:sz w:val="24"/>
        </w:rPr>
        <w:t>Vlaženje, razlijevanje i kontaktni kut</w:t>
      </w:r>
      <w:r w:rsidR="005D4B11" w:rsidRPr="00A45361">
        <w:rPr>
          <w:rFonts w:ascii="Arial" w:hAnsi="Arial" w:cs="Arial"/>
          <w:sz w:val="24"/>
        </w:rPr>
        <w:tab/>
      </w:r>
      <w:r w:rsidR="008C62BC">
        <w:rPr>
          <w:rFonts w:ascii="Arial" w:hAnsi="Arial" w:cs="Arial"/>
          <w:sz w:val="24"/>
        </w:rPr>
        <w:t>2</w:t>
      </w:r>
    </w:p>
    <w:p w:rsidR="00CE7F11" w:rsidRPr="00A45361" w:rsidRDefault="00367698"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r>
      <w:r w:rsidR="00CE7F11" w:rsidRPr="00A45361">
        <w:rPr>
          <w:rFonts w:ascii="Arial" w:hAnsi="Arial" w:cs="Arial"/>
          <w:sz w:val="24"/>
        </w:rPr>
        <w:t>2.2.3. Slobodna površinska energija</w:t>
      </w:r>
      <w:r w:rsidR="005D4B11" w:rsidRPr="00A45361">
        <w:rPr>
          <w:rFonts w:ascii="Arial" w:hAnsi="Arial" w:cs="Arial"/>
          <w:sz w:val="24"/>
        </w:rPr>
        <w:tab/>
      </w:r>
      <w:r w:rsidR="008C62BC">
        <w:rPr>
          <w:rFonts w:ascii="Arial" w:hAnsi="Arial" w:cs="Arial"/>
          <w:sz w:val="24"/>
        </w:rPr>
        <w:t>3</w:t>
      </w:r>
    </w:p>
    <w:p w:rsidR="00367698" w:rsidRPr="00A45361" w:rsidRDefault="00367698"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t>2.2.4. Parametri adhezije</w:t>
      </w:r>
      <w:r w:rsidR="005D4B11" w:rsidRPr="00A45361">
        <w:rPr>
          <w:rFonts w:ascii="Arial" w:hAnsi="Arial" w:cs="Arial"/>
          <w:sz w:val="24"/>
        </w:rPr>
        <w:tab/>
      </w:r>
      <w:r w:rsidR="008C62BC">
        <w:rPr>
          <w:rFonts w:ascii="Arial" w:hAnsi="Arial" w:cs="Arial"/>
          <w:sz w:val="24"/>
        </w:rPr>
        <w:t>7</w:t>
      </w:r>
    </w:p>
    <w:p w:rsidR="00CE7F11"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00CE7F11" w:rsidRPr="00A45361">
        <w:rPr>
          <w:rFonts w:ascii="Arial" w:hAnsi="Arial" w:cs="Arial"/>
          <w:sz w:val="24"/>
        </w:rPr>
        <w:t>2.3. Organosilani</w:t>
      </w:r>
      <w:r w:rsidRPr="00A45361">
        <w:rPr>
          <w:rFonts w:ascii="Arial" w:hAnsi="Arial" w:cs="Arial"/>
          <w:sz w:val="24"/>
        </w:rPr>
        <w:tab/>
      </w:r>
      <w:r w:rsidR="008C62BC">
        <w:rPr>
          <w:rFonts w:ascii="Arial" w:hAnsi="Arial" w:cs="Arial"/>
          <w:sz w:val="24"/>
        </w:rPr>
        <w:t>8</w:t>
      </w:r>
    </w:p>
    <w:p w:rsidR="00CE7F11"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r>
      <w:r w:rsidR="00CE7F11" w:rsidRPr="00A45361">
        <w:rPr>
          <w:rFonts w:ascii="Arial" w:hAnsi="Arial" w:cs="Arial"/>
          <w:sz w:val="24"/>
        </w:rPr>
        <w:t>2.3.1. Mehanizam vezivanja silana</w:t>
      </w:r>
      <w:r w:rsidRPr="00A45361">
        <w:rPr>
          <w:rFonts w:ascii="Arial" w:hAnsi="Arial" w:cs="Arial"/>
          <w:sz w:val="24"/>
        </w:rPr>
        <w:tab/>
      </w:r>
      <w:r w:rsidR="008C62BC">
        <w:rPr>
          <w:rFonts w:ascii="Arial" w:hAnsi="Arial" w:cs="Arial"/>
          <w:sz w:val="24"/>
        </w:rPr>
        <w:t>8</w:t>
      </w:r>
    </w:p>
    <w:p w:rsidR="00CE7F11"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00CE7F11" w:rsidRPr="00A45361">
        <w:rPr>
          <w:rFonts w:ascii="Arial" w:hAnsi="Arial" w:cs="Arial"/>
          <w:sz w:val="24"/>
        </w:rPr>
        <w:t>2.4. ZnO punilo</w:t>
      </w:r>
      <w:r w:rsidRPr="00A45361">
        <w:rPr>
          <w:rFonts w:ascii="Arial" w:hAnsi="Arial" w:cs="Arial"/>
          <w:sz w:val="24"/>
        </w:rPr>
        <w:tab/>
      </w:r>
      <w:r w:rsidR="008C62BC">
        <w:rPr>
          <w:rFonts w:ascii="Arial" w:hAnsi="Arial" w:cs="Arial"/>
          <w:sz w:val="24"/>
        </w:rPr>
        <w:t>10</w:t>
      </w:r>
    </w:p>
    <w:p w:rsidR="00CE7F11"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00CE7F11" w:rsidRPr="00A45361">
        <w:rPr>
          <w:rFonts w:ascii="Arial" w:hAnsi="Arial" w:cs="Arial"/>
          <w:sz w:val="24"/>
        </w:rPr>
        <w:t>2.5. Metode karakterizacije površina</w:t>
      </w:r>
      <w:r w:rsidRPr="00A45361">
        <w:rPr>
          <w:rFonts w:ascii="Arial" w:hAnsi="Arial" w:cs="Arial"/>
          <w:sz w:val="24"/>
        </w:rPr>
        <w:tab/>
      </w:r>
      <w:r w:rsidR="008C62BC">
        <w:rPr>
          <w:rFonts w:ascii="Arial" w:hAnsi="Arial" w:cs="Arial"/>
          <w:sz w:val="24"/>
        </w:rPr>
        <w:t>12</w:t>
      </w:r>
    </w:p>
    <w:p w:rsidR="00CE7F11"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r>
      <w:r w:rsidR="00CE7F11" w:rsidRPr="00A45361">
        <w:rPr>
          <w:rFonts w:ascii="Arial" w:hAnsi="Arial" w:cs="Arial"/>
          <w:sz w:val="24"/>
        </w:rPr>
        <w:t>2.5.1. FTIR-ATR spektroskopija</w:t>
      </w:r>
      <w:r w:rsidRPr="00A45361">
        <w:rPr>
          <w:rFonts w:ascii="Arial" w:hAnsi="Arial" w:cs="Arial"/>
          <w:sz w:val="24"/>
        </w:rPr>
        <w:tab/>
      </w:r>
      <w:r w:rsidR="008C62BC">
        <w:rPr>
          <w:rFonts w:ascii="Arial" w:hAnsi="Arial" w:cs="Arial"/>
          <w:sz w:val="24"/>
        </w:rPr>
        <w:t>11</w:t>
      </w:r>
    </w:p>
    <w:p w:rsidR="00CE7F11"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00CE7F11" w:rsidRPr="00A45361">
        <w:rPr>
          <w:rFonts w:ascii="Arial" w:hAnsi="Arial" w:cs="Arial"/>
          <w:sz w:val="24"/>
        </w:rPr>
        <w:t>2.6. Toplinske metode karakterizacije</w:t>
      </w:r>
      <w:r w:rsidRPr="00A45361">
        <w:rPr>
          <w:rFonts w:ascii="Arial" w:hAnsi="Arial" w:cs="Arial"/>
          <w:sz w:val="24"/>
        </w:rPr>
        <w:tab/>
      </w:r>
      <w:r w:rsidR="008C62BC">
        <w:rPr>
          <w:rFonts w:ascii="Arial" w:hAnsi="Arial" w:cs="Arial"/>
          <w:sz w:val="24"/>
        </w:rPr>
        <w:t>12</w:t>
      </w:r>
    </w:p>
    <w:p w:rsidR="00CE7F11"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r>
      <w:r w:rsidR="00CE7F11" w:rsidRPr="00A45361">
        <w:rPr>
          <w:rFonts w:ascii="Arial" w:hAnsi="Arial" w:cs="Arial"/>
          <w:sz w:val="24"/>
        </w:rPr>
        <w:t>2.6.1. Diferencijalna pretražna kalorimetrija (DSC)</w:t>
      </w:r>
      <w:r w:rsidRPr="00A45361">
        <w:rPr>
          <w:rFonts w:ascii="Arial" w:hAnsi="Arial" w:cs="Arial"/>
          <w:sz w:val="24"/>
        </w:rPr>
        <w:tab/>
      </w:r>
      <w:r w:rsidR="008C62BC">
        <w:rPr>
          <w:rFonts w:ascii="Arial" w:hAnsi="Arial" w:cs="Arial"/>
          <w:sz w:val="24"/>
        </w:rPr>
        <w:t>12</w:t>
      </w:r>
    </w:p>
    <w:p w:rsidR="00CE7F11" w:rsidRPr="00A45361" w:rsidRDefault="00CE7F11" w:rsidP="00A45361">
      <w:pPr>
        <w:tabs>
          <w:tab w:val="left" w:pos="567"/>
          <w:tab w:val="left" w:pos="851"/>
          <w:tab w:val="center" w:leader="dot" w:pos="9639"/>
        </w:tabs>
        <w:spacing w:before="80" w:after="0" w:line="240" w:lineRule="auto"/>
        <w:jc w:val="both"/>
        <w:rPr>
          <w:rFonts w:ascii="Arial" w:hAnsi="Arial" w:cs="Arial"/>
          <w:b/>
          <w:sz w:val="24"/>
        </w:rPr>
      </w:pPr>
      <w:r w:rsidRPr="00A45361">
        <w:rPr>
          <w:rFonts w:ascii="Arial" w:hAnsi="Arial" w:cs="Arial"/>
          <w:b/>
          <w:sz w:val="24"/>
        </w:rPr>
        <w:t>3. MATERIJALI I METODE</w:t>
      </w:r>
      <w:r w:rsidR="005D4B11" w:rsidRPr="00A45361">
        <w:rPr>
          <w:rFonts w:ascii="Arial" w:hAnsi="Arial" w:cs="Arial"/>
          <w:sz w:val="24"/>
        </w:rPr>
        <w:tab/>
      </w:r>
      <w:r w:rsidR="008C62BC">
        <w:rPr>
          <w:rFonts w:ascii="Arial" w:hAnsi="Arial" w:cs="Arial"/>
          <w:sz w:val="24"/>
        </w:rPr>
        <w:t>14</w:t>
      </w:r>
    </w:p>
    <w:p w:rsidR="00CE7F11"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00CE7F11" w:rsidRPr="00A45361">
        <w:rPr>
          <w:rFonts w:ascii="Arial" w:hAnsi="Arial" w:cs="Arial"/>
          <w:sz w:val="24"/>
        </w:rPr>
        <w:t>3.1. Materijali</w:t>
      </w:r>
      <w:r w:rsidRPr="00A45361">
        <w:rPr>
          <w:rFonts w:ascii="Arial" w:hAnsi="Arial" w:cs="Arial"/>
          <w:sz w:val="24"/>
        </w:rPr>
        <w:tab/>
      </w:r>
      <w:r w:rsidR="008C62BC">
        <w:rPr>
          <w:rFonts w:ascii="Arial" w:hAnsi="Arial" w:cs="Arial"/>
          <w:sz w:val="24"/>
        </w:rPr>
        <w:t>14</w:t>
      </w:r>
    </w:p>
    <w:p w:rsidR="00CE7F11"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00CE7F11" w:rsidRPr="00A45361">
        <w:rPr>
          <w:rFonts w:ascii="Arial" w:hAnsi="Arial" w:cs="Arial"/>
          <w:sz w:val="24"/>
        </w:rPr>
        <w:t xml:space="preserve">3.2. Priprava prevlaka </w:t>
      </w:r>
      <w:r w:rsidRPr="00A45361">
        <w:rPr>
          <w:rFonts w:ascii="Arial" w:hAnsi="Arial" w:cs="Arial"/>
          <w:sz w:val="24"/>
        </w:rPr>
        <w:tab/>
      </w:r>
      <w:r w:rsidR="008C62BC">
        <w:rPr>
          <w:rFonts w:ascii="Arial" w:hAnsi="Arial" w:cs="Arial"/>
          <w:sz w:val="24"/>
        </w:rPr>
        <w:t>14</w:t>
      </w:r>
    </w:p>
    <w:p w:rsidR="00CE7F11"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00CE7F11" w:rsidRPr="00A45361">
        <w:rPr>
          <w:rFonts w:ascii="Arial" w:hAnsi="Arial" w:cs="Arial"/>
          <w:sz w:val="24"/>
        </w:rPr>
        <w:t xml:space="preserve">3.3. Nanašanje prevlaka </w:t>
      </w:r>
      <w:proofErr w:type="gramStart"/>
      <w:r w:rsidR="00CE7F11" w:rsidRPr="00A45361">
        <w:rPr>
          <w:rFonts w:ascii="Arial" w:hAnsi="Arial" w:cs="Arial"/>
          <w:sz w:val="24"/>
        </w:rPr>
        <w:t>na</w:t>
      </w:r>
      <w:proofErr w:type="gramEnd"/>
      <w:r w:rsidR="00CE7F11" w:rsidRPr="00A45361">
        <w:rPr>
          <w:rFonts w:ascii="Arial" w:hAnsi="Arial" w:cs="Arial"/>
          <w:sz w:val="24"/>
        </w:rPr>
        <w:t xml:space="preserve"> metalne pločice</w:t>
      </w:r>
      <w:r w:rsidRPr="00A45361">
        <w:rPr>
          <w:rFonts w:ascii="Arial" w:hAnsi="Arial" w:cs="Arial"/>
          <w:sz w:val="24"/>
        </w:rPr>
        <w:tab/>
      </w:r>
      <w:r w:rsidR="008C62BC">
        <w:rPr>
          <w:rFonts w:ascii="Arial" w:hAnsi="Arial" w:cs="Arial"/>
          <w:sz w:val="24"/>
        </w:rPr>
        <w:t>15</w:t>
      </w:r>
    </w:p>
    <w:p w:rsidR="00367698"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00367698" w:rsidRPr="00A45361">
        <w:rPr>
          <w:rFonts w:ascii="Arial" w:hAnsi="Arial" w:cs="Arial"/>
          <w:sz w:val="24"/>
        </w:rPr>
        <w:t>3.4. Karakterizacija površine</w:t>
      </w:r>
      <w:r w:rsidRPr="00A45361">
        <w:rPr>
          <w:rFonts w:ascii="Arial" w:hAnsi="Arial" w:cs="Arial"/>
          <w:sz w:val="24"/>
        </w:rPr>
        <w:tab/>
      </w:r>
      <w:r w:rsidR="008C62BC">
        <w:rPr>
          <w:rFonts w:ascii="Arial" w:hAnsi="Arial" w:cs="Arial"/>
          <w:sz w:val="24"/>
        </w:rPr>
        <w:t>16</w:t>
      </w:r>
    </w:p>
    <w:p w:rsidR="00367698"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r>
      <w:r w:rsidR="00367698" w:rsidRPr="00A45361">
        <w:rPr>
          <w:rFonts w:ascii="Arial" w:hAnsi="Arial" w:cs="Arial"/>
          <w:sz w:val="24"/>
        </w:rPr>
        <w:t>3.4.1. FTIR-ATR spektroskopija</w:t>
      </w:r>
      <w:r w:rsidRPr="00A45361">
        <w:rPr>
          <w:rFonts w:ascii="Arial" w:hAnsi="Arial" w:cs="Arial"/>
          <w:sz w:val="24"/>
        </w:rPr>
        <w:tab/>
      </w:r>
      <w:r w:rsidR="008C62BC">
        <w:rPr>
          <w:rFonts w:ascii="Arial" w:hAnsi="Arial" w:cs="Arial"/>
          <w:sz w:val="24"/>
        </w:rPr>
        <w:t>16</w:t>
      </w:r>
    </w:p>
    <w:p w:rsidR="0061735E" w:rsidRDefault="0061735E" w:rsidP="00A45361">
      <w:pPr>
        <w:tabs>
          <w:tab w:val="left" w:pos="567"/>
          <w:tab w:val="left" w:pos="851"/>
          <w:tab w:val="center" w:leader="dot" w:pos="9639"/>
        </w:tabs>
        <w:spacing w:before="80" w:after="0" w:line="240" w:lineRule="auto"/>
        <w:jc w:val="both"/>
        <w:rPr>
          <w:rFonts w:ascii="Arial" w:hAnsi="Arial" w:cs="Arial"/>
          <w:sz w:val="24"/>
        </w:rPr>
      </w:pPr>
      <w:r>
        <w:rPr>
          <w:rFonts w:ascii="Arial" w:hAnsi="Arial" w:cs="Arial"/>
          <w:sz w:val="24"/>
        </w:rPr>
        <w:tab/>
      </w:r>
      <w:r>
        <w:rPr>
          <w:rFonts w:ascii="Arial" w:hAnsi="Arial" w:cs="Arial"/>
          <w:sz w:val="24"/>
        </w:rPr>
        <w:tab/>
        <w:t>3.4.2. Kontaktni kut</w:t>
      </w:r>
      <w:r>
        <w:rPr>
          <w:rFonts w:ascii="Arial" w:hAnsi="Arial" w:cs="Arial"/>
          <w:sz w:val="24"/>
        </w:rPr>
        <w:tab/>
        <w:t>17</w:t>
      </w:r>
    </w:p>
    <w:p w:rsidR="0061735E" w:rsidRPr="00A45361" w:rsidRDefault="0061735E" w:rsidP="00A45361">
      <w:pPr>
        <w:tabs>
          <w:tab w:val="left" w:pos="567"/>
          <w:tab w:val="left" w:pos="851"/>
          <w:tab w:val="center" w:leader="dot" w:pos="9639"/>
        </w:tabs>
        <w:spacing w:before="80" w:after="0" w:line="240" w:lineRule="auto"/>
        <w:jc w:val="both"/>
        <w:rPr>
          <w:rFonts w:ascii="Arial" w:hAnsi="Arial" w:cs="Arial"/>
          <w:sz w:val="24"/>
        </w:rPr>
      </w:pPr>
      <w:r>
        <w:rPr>
          <w:rFonts w:ascii="Arial" w:hAnsi="Arial" w:cs="Arial"/>
          <w:sz w:val="24"/>
        </w:rPr>
        <w:tab/>
      </w:r>
      <w:r>
        <w:rPr>
          <w:rFonts w:ascii="Arial" w:hAnsi="Arial" w:cs="Arial"/>
          <w:sz w:val="24"/>
        </w:rPr>
        <w:tab/>
        <w:t xml:space="preserve">3.4.3. Morfologija površine </w:t>
      </w:r>
      <w:r>
        <w:rPr>
          <w:rFonts w:ascii="Arial" w:hAnsi="Arial" w:cs="Arial"/>
          <w:sz w:val="24"/>
        </w:rPr>
        <w:tab/>
        <w:t>18</w:t>
      </w:r>
    </w:p>
    <w:p w:rsidR="00367698"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00367698" w:rsidRPr="00A45361">
        <w:rPr>
          <w:rFonts w:ascii="Arial" w:hAnsi="Arial" w:cs="Arial"/>
          <w:sz w:val="24"/>
        </w:rPr>
        <w:t>3.5. Toplinske metode karakterizacije</w:t>
      </w:r>
      <w:r w:rsidRPr="00A45361">
        <w:rPr>
          <w:rFonts w:ascii="Arial" w:hAnsi="Arial" w:cs="Arial"/>
          <w:sz w:val="24"/>
        </w:rPr>
        <w:tab/>
      </w:r>
      <w:r w:rsidR="0061735E">
        <w:rPr>
          <w:rFonts w:ascii="Arial" w:hAnsi="Arial" w:cs="Arial"/>
          <w:sz w:val="24"/>
        </w:rPr>
        <w:t>19</w:t>
      </w:r>
    </w:p>
    <w:p w:rsidR="00367698"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r>
      <w:r w:rsidR="00D21A53" w:rsidRPr="00A45361">
        <w:rPr>
          <w:rFonts w:ascii="Arial" w:hAnsi="Arial" w:cs="Arial"/>
          <w:sz w:val="24"/>
        </w:rPr>
        <w:t>3.5.1. Difen</w:t>
      </w:r>
      <w:r w:rsidR="00367698" w:rsidRPr="00A45361">
        <w:rPr>
          <w:rFonts w:ascii="Arial" w:hAnsi="Arial" w:cs="Arial"/>
          <w:sz w:val="24"/>
        </w:rPr>
        <w:t>cijalana pretražna kalorimetrija</w:t>
      </w:r>
      <w:r w:rsidRPr="00A45361">
        <w:rPr>
          <w:rFonts w:ascii="Arial" w:hAnsi="Arial" w:cs="Arial"/>
          <w:sz w:val="24"/>
        </w:rPr>
        <w:tab/>
      </w:r>
      <w:r w:rsidR="0061735E">
        <w:rPr>
          <w:rFonts w:ascii="Arial" w:hAnsi="Arial" w:cs="Arial"/>
          <w:sz w:val="24"/>
        </w:rPr>
        <w:t>19</w:t>
      </w:r>
    </w:p>
    <w:p w:rsidR="00367698" w:rsidRPr="00A45361" w:rsidRDefault="00367698" w:rsidP="00A45361">
      <w:pPr>
        <w:tabs>
          <w:tab w:val="left" w:pos="567"/>
          <w:tab w:val="left" w:pos="851"/>
          <w:tab w:val="center" w:leader="dot" w:pos="9639"/>
        </w:tabs>
        <w:spacing w:before="80" w:after="0" w:line="240" w:lineRule="auto"/>
        <w:jc w:val="both"/>
        <w:rPr>
          <w:rFonts w:ascii="Arial" w:hAnsi="Arial" w:cs="Arial"/>
          <w:b/>
          <w:sz w:val="24"/>
        </w:rPr>
      </w:pPr>
      <w:r w:rsidRPr="00A45361">
        <w:rPr>
          <w:rFonts w:ascii="Arial" w:hAnsi="Arial" w:cs="Arial"/>
          <w:b/>
          <w:sz w:val="24"/>
        </w:rPr>
        <w:t>4. REZULTATI I RASPRAVA</w:t>
      </w:r>
      <w:r w:rsidR="005D4B11" w:rsidRPr="00A45361">
        <w:rPr>
          <w:rFonts w:ascii="Arial" w:hAnsi="Arial" w:cs="Arial"/>
          <w:sz w:val="24"/>
        </w:rPr>
        <w:tab/>
      </w:r>
      <w:r w:rsidR="00157AF7">
        <w:rPr>
          <w:rFonts w:ascii="Arial" w:hAnsi="Arial" w:cs="Arial"/>
          <w:sz w:val="24"/>
        </w:rPr>
        <w:t>21</w:t>
      </w:r>
    </w:p>
    <w:p w:rsidR="00367698"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00367698" w:rsidRPr="00A45361">
        <w:rPr>
          <w:rFonts w:ascii="Arial" w:hAnsi="Arial" w:cs="Arial"/>
          <w:sz w:val="24"/>
        </w:rPr>
        <w:t>4.1. Rezultati karakterizacije površine</w:t>
      </w:r>
      <w:r w:rsidRPr="00A45361">
        <w:rPr>
          <w:rFonts w:ascii="Arial" w:hAnsi="Arial" w:cs="Arial"/>
          <w:sz w:val="24"/>
        </w:rPr>
        <w:tab/>
      </w:r>
      <w:r w:rsidR="00157AF7">
        <w:rPr>
          <w:rFonts w:ascii="Arial" w:hAnsi="Arial" w:cs="Arial"/>
          <w:sz w:val="24"/>
        </w:rPr>
        <w:t>21</w:t>
      </w:r>
    </w:p>
    <w:p w:rsidR="00367698"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r>
      <w:r w:rsidR="00367698" w:rsidRPr="00A45361">
        <w:rPr>
          <w:rFonts w:ascii="Arial" w:hAnsi="Arial" w:cs="Arial"/>
          <w:sz w:val="24"/>
        </w:rPr>
        <w:t>4.1.1. Rezultati FTIR-ATR spektroskopije</w:t>
      </w:r>
      <w:r w:rsidRPr="00A45361">
        <w:rPr>
          <w:rFonts w:ascii="Arial" w:hAnsi="Arial" w:cs="Arial"/>
          <w:sz w:val="24"/>
        </w:rPr>
        <w:tab/>
      </w:r>
      <w:r w:rsidR="00157AF7">
        <w:rPr>
          <w:rFonts w:ascii="Arial" w:hAnsi="Arial" w:cs="Arial"/>
          <w:sz w:val="24"/>
        </w:rPr>
        <w:t>21</w:t>
      </w:r>
    </w:p>
    <w:p w:rsidR="00367698"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r>
      <w:r w:rsidR="00367698" w:rsidRPr="00A45361">
        <w:rPr>
          <w:rFonts w:ascii="Arial" w:hAnsi="Arial" w:cs="Arial"/>
          <w:sz w:val="24"/>
        </w:rPr>
        <w:t>4.1.2. Rezultati mjerenja kontaktnog kuta</w:t>
      </w:r>
      <w:r w:rsidRPr="00A45361">
        <w:rPr>
          <w:rFonts w:ascii="Arial" w:hAnsi="Arial" w:cs="Arial"/>
          <w:sz w:val="24"/>
        </w:rPr>
        <w:tab/>
      </w:r>
      <w:r w:rsidR="00157AF7">
        <w:rPr>
          <w:rFonts w:ascii="Arial" w:hAnsi="Arial" w:cs="Arial"/>
          <w:sz w:val="24"/>
        </w:rPr>
        <w:t>23</w:t>
      </w:r>
    </w:p>
    <w:p w:rsidR="00367698" w:rsidRPr="00A45361" w:rsidRDefault="005D4B11" w:rsidP="00A45361">
      <w:pPr>
        <w:tabs>
          <w:tab w:val="left" w:pos="567"/>
          <w:tab w:val="left" w:pos="851"/>
          <w:tab w:val="left" w:pos="1134"/>
          <w:tab w:val="center" w:leader="dot" w:pos="9639"/>
        </w:tabs>
        <w:spacing w:before="80"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r>
      <w:r w:rsidRPr="00A45361">
        <w:rPr>
          <w:rFonts w:ascii="Arial" w:hAnsi="Arial" w:cs="Arial"/>
          <w:sz w:val="24"/>
        </w:rPr>
        <w:tab/>
        <w:t>4.1.2</w:t>
      </w:r>
      <w:r w:rsidR="00367698" w:rsidRPr="00A45361">
        <w:rPr>
          <w:rFonts w:ascii="Arial" w:hAnsi="Arial" w:cs="Arial"/>
          <w:sz w:val="24"/>
        </w:rPr>
        <w:t>.1. Parametri adhezije</w:t>
      </w:r>
      <w:r w:rsidRPr="00A45361">
        <w:rPr>
          <w:rFonts w:ascii="Arial" w:hAnsi="Arial" w:cs="Arial"/>
          <w:sz w:val="24"/>
        </w:rPr>
        <w:tab/>
      </w:r>
      <w:r w:rsidR="00157AF7">
        <w:rPr>
          <w:rFonts w:ascii="Arial" w:hAnsi="Arial" w:cs="Arial"/>
          <w:sz w:val="24"/>
        </w:rPr>
        <w:t>29</w:t>
      </w:r>
    </w:p>
    <w:p w:rsidR="00367698"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r>
      <w:r w:rsidR="00D21A53" w:rsidRPr="00A45361">
        <w:rPr>
          <w:rFonts w:ascii="Arial" w:hAnsi="Arial" w:cs="Arial"/>
          <w:sz w:val="24"/>
        </w:rPr>
        <w:t>4.1.3. Rezultati</w:t>
      </w:r>
      <w:r w:rsidR="00367698" w:rsidRPr="00A45361">
        <w:rPr>
          <w:rFonts w:ascii="Arial" w:hAnsi="Arial" w:cs="Arial"/>
          <w:sz w:val="24"/>
        </w:rPr>
        <w:t xml:space="preserve"> </w:t>
      </w:r>
      <w:r w:rsidR="00157AF7">
        <w:rPr>
          <w:rFonts w:ascii="Arial" w:hAnsi="Arial" w:cs="Arial"/>
          <w:sz w:val="24"/>
        </w:rPr>
        <w:t>morfologije</w:t>
      </w:r>
      <w:r w:rsidR="00367698" w:rsidRPr="00A45361">
        <w:rPr>
          <w:rFonts w:ascii="Arial" w:hAnsi="Arial" w:cs="Arial"/>
          <w:sz w:val="24"/>
        </w:rPr>
        <w:t xml:space="preserve"> površine</w:t>
      </w:r>
      <w:r w:rsidRPr="00A45361">
        <w:rPr>
          <w:rFonts w:ascii="Arial" w:hAnsi="Arial" w:cs="Arial"/>
          <w:sz w:val="24"/>
        </w:rPr>
        <w:tab/>
      </w:r>
      <w:r w:rsidR="00157AF7">
        <w:rPr>
          <w:rFonts w:ascii="Arial" w:hAnsi="Arial" w:cs="Arial"/>
          <w:sz w:val="24"/>
        </w:rPr>
        <w:t>32</w:t>
      </w:r>
    </w:p>
    <w:p w:rsidR="00367698"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00367698" w:rsidRPr="00A45361">
        <w:rPr>
          <w:rFonts w:ascii="Arial" w:hAnsi="Arial" w:cs="Arial"/>
          <w:sz w:val="24"/>
        </w:rPr>
        <w:t>4.2. Rezultati toplinskih svojstava</w:t>
      </w:r>
      <w:r w:rsidRPr="00A45361">
        <w:rPr>
          <w:rFonts w:ascii="Arial" w:hAnsi="Arial" w:cs="Arial"/>
          <w:sz w:val="24"/>
        </w:rPr>
        <w:tab/>
      </w:r>
      <w:r w:rsidR="00157AF7">
        <w:rPr>
          <w:rFonts w:ascii="Arial" w:hAnsi="Arial" w:cs="Arial"/>
          <w:sz w:val="24"/>
        </w:rPr>
        <w:t>39</w:t>
      </w:r>
    </w:p>
    <w:p w:rsidR="00367698" w:rsidRPr="00A45361" w:rsidRDefault="005D4B11" w:rsidP="00A45361">
      <w:pPr>
        <w:tabs>
          <w:tab w:val="left" w:pos="567"/>
          <w:tab w:val="left" w:pos="851"/>
          <w:tab w:val="center" w:leader="dot" w:pos="9639"/>
        </w:tabs>
        <w:spacing w:before="80"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r>
      <w:r w:rsidR="00367698" w:rsidRPr="00A45361">
        <w:rPr>
          <w:rFonts w:ascii="Arial" w:hAnsi="Arial" w:cs="Arial"/>
          <w:sz w:val="24"/>
        </w:rPr>
        <w:t>4.2.1. Difer</w:t>
      </w:r>
      <w:r w:rsidR="00985851" w:rsidRPr="00A45361">
        <w:rPr>
          <w:rFonts w:ascii="Arial" w:hAnsi="Arial" w:cs="Arial"/>
          <w:sz w:val="24"/>
        </w:rPr>
        <w:t>e</w:t>
      </w:r>
      <w:r w:rsidR="00367698" w:rsidRPr="00A45361">
        <w:rPr>
          <w:rFonts w:ascii="Arial" w:hAnsi="Arial" w:cs="Arial"/>
          <w:sz w:val="24"/>
        </w:rPr>
        <w:t>ncijalna pretražna kalorimetrija</w:t>
      </w:r>
      <w:r w:rsidRPr="00A45361">
        <w:rPr>
          <w:rFonts w:ascii="Arial" w:hAnsi="Arial" w:cs="Arial"/>
          <w:sz w:val="24"/>
        </w:rPr>
        <w:tab/>
      </w:r>
      <w:r w:rsidR="00157AF7">
        <w:rPr>
          <w:rFonts w:ascii="Arial" w:hAnsi="Arial" w:cs="Arial"/>
          <w:sz w:val="24"/>
        </w:rPr>
        <w:t>39</w:t>
      </w:r>
    </w:p>
    <w:p w:rsidR="005D4B11" w:rsidRPr="00A45361" w:rsidRDefault="005D4B11" w:rsidP="00A45361">
      <w:pPr>
        <w:tabs>
          <w:tab w:val="left" w:pos="567"/>
          <w:tab w:val="left" w:pos="851"/>
          <w:tab w:val="center" w:leader="dot" w:pos="9639"/>
        </w:tabs>
        <w:spacing w:before="80" w:after="0" w:line="240" w:lineRule="auto"/>
        <w:jc w:val="both"/>
        <w:rPr>
          <w:rFonts w:ascii="Arial" w:hAnsi="Arial" w:cs="Arial"/>
          <w:b/>
          <w:sz w:val="24"/>
        </w:rPr>
      </w:pPr>
      <w:r w:rsidRPr="00A45361">
        <w:rPr>
          <w:rFonts w:ascii="Arial" w:hAnsi="Arial" w:cs="Arial"/>
          <w:b/>
          <w:sz w:val="24"/>
        </w:rPr>
        <w:t>5. ZAKLJUČCI</w:t>
      </w:r>
      <w:r w:rsidRPr="00A45361">
        <w:rPr>
          <w:rFonts w:ascii="Arial" w:hAnsi="Arial" w:cs="Arial"/>
          <w:sz w:val="24"/>
        </w:rPr>
        <w:tab/>
      </w:r>
      <w:r w:rsidR="00157AF7">
        <w:rPr>
          <w:rFonts w:ascii="Arial" w:hAnsi="Arial" w:cs="Arial"/>
          <w:sz w:val="24"/>
        </w:rPr>
        <w:t>42</w:t>
      </w:r>
    </w:p>
    <w:p w:rsidR="005D4B11" w:rsidRPr="00A45361" w:rsidRDefault="005D4B11" w:rsidP="00A45361">
      <w:pPr>
        <w:tabs>
          <w:tab w:val="left" w:pos="567"/>
          <w:tab w:val="left" w:pos="851"/>
          <w:tab w:val="center" w:leader="dot" w:pos="9639"/>
        </w:tabs>
        <w:spacing w:before="80" w:after="0" w:line="240" w:lineRule="auto"/>
        <w:jc w:val="both"/>
        <w:rPr>
          <w:rFonts w:ascii="Arial" w:hAnsi="Arial" w:cs="Arial"/>
          <w:b/>
          <w:sz w:val="24"/>
        </w:rPr>
      </w:pPr>
      <w:r w:rsidRPr="00A45361">
        <w:rPr>
          <w:rFonts w:ascii="Arial" w:hAnsi="Arial" w:cs="Arial"/>
          <w:b/>
          <w:sz w:val="24"/>
        </w:rPr>
        <w:t>6. ZAHVALA</w:t>
      </w:r>
      <w:r w:rsidRPr="00A45361">
        <w:rPr>
          <w:rFonts w:ascii="Arial" w:hAnsi="Arial" w:cs="Arial"/>
          <w:sz w:val="24"/>
        </w:rPr>
        <w:tab/>
      </w:r>
      <w:r w:rsidR="00157AF7">
        <w:rPr>
          <w:rFonts w:ascii="Arial" w:hAnsi="Arial" w:cs="Arial"/>
          <w:sz w:val="24"/>
        </w:rPr>
        <w:t>43</w:t>
      </w:r>
    </w:p>
    <w:p w:rsidR="005D4B11" w:rsidRPr="00A45361" w:rsidRDefault="005D4B11" w:rsidP="00A45361">
      <w:pPr>
        <w:tabs>
          <w:tab w:val="left" w:pos="567"/>
          <w:tab w:val="left" w:pos="851"/>
          <w:tab w:val="center" w:leader="dot" w:pos="9639"/>
        </w:tabs>
        <w:spacing w:before="80" w:after="0" w:line="240" w:lineRule="auto"/>
        <w:jc w:val="both"/>
        <w:rPr>
          <w:rFonts w:ascii="Arial" w:hAnsi="Arial" w:cs="Arial"/>
          <w:b/>
          <w:sz w:val="24"/>
        </w:rPr>
      </w:pPr>
      <w:r w:rsidRPr="00A45361">
        <w:rPr>
          <w:rFonts w:ascii="Arial" w:hAnsi="Arial" w:cs="Arial"/>
          <w:b/>
          <w:sz w:val="24"/>
        </w:rPr>
        <w:t>7. LITERATURA</w:t>
      </w:r>
      <w:r w:rsidRPr="00A45361">
        <w:rPr>
          <w:rFonts w:ascii="Arial" w:hAnsi="Arial" w:cs="Arial"/>
          <w:sz w:val="24"/>
        </w:rPr>
        <w:tab/>
      </w:r>
      <w:r w:rsidR="00157AF7">
        <w:rPr>
          <w:rFonts w:ascii="Arial" w:hAnsi="Arial" w:cs="Arial"/>
          <w:sz w:val="24"/>
        </w:rPr>
        <w:t>44</w:t>
      </w:r>
    </w:p>
    <w:p w:rsidR="005D4B11" w:rsidRPr="00A45361" w:rsidRDefault="005D4B11" w:rsidP="00A45361">
      <w:pPr>
        <w:tabs>
          <w:tab w:val="left" w:pos="567"/>
          <w:tab w:val="left" w:pos="851"/>
          <w:tab w:val="center" w:leader="dot" w:pos="9639"/>
        </w:tabs>
        <w:spacing w:before="80" w:after="0" w:line="240" w:lineRule="auto"/>
        <w:jc w:val="both"/>
        <w:rPr>
          <w:rFonts w:ascii="Arial" w:hAnsi="Arial" w:cs="Arial"/>
          <w:b/>
          <w:sz w:val="24"/>
        </w:rPr>
      </w:pPr>
      <w:r w:rsidRPr="00A45361">
        <w:rPr>
          <w:rFonts w:ascii="Arial" w:hAnsi="Arial" w:cs="Arial"/>
          <w:b/>
          <w:sz w:val="24"/>
        </w:rPr>
        <w:lastRenderedPageBreak/>
        <w:t>8. SAŽETAK</w:t>
      </w:r>
      <w:r w:rsidRPr="00A45361">
        <w:rPr>
          <w:rFonts w:ascii="Arial" w:hAnsi="Arial" w:cs="Arial"/>
          <w:sz w:val="24"/>
        </w:rPr>
        <w:tab/>
      </w:r>
      <w:r w:rsidR="00157AF7">
        <w:rPr>
          <w:rFonts w:ascii="Arial" w:hAnsi="Arial" w:cs="Arial"/>
          <w:sz w:val="24"/>
        </w:rPr>
        <w:t>46</w:t>
      </w:r>
    </w:p>
    <w:p w:rsidR="0010295E" w:rsidRPr="00A45361" w:rsidRDefault="005D4B11" w:rsidP="00A45361">
      <w:pPr>
        <w:tabs>
          <w:tab w:val="left" w:pos="567"/>
          <w:tab w:val="left" w:pos="851"/>
          <w:tab w:val="center" w:leader="dot" w:pos="9639"/>
        </w:tabs>
        <w:spacing w:before="80" w:after="0" w:line="240" w:lineRule="auto"/>
        <w:jc w:val="both"/>
        <w:rPr>
          <w:rFonts w:ascii="Arial" w:hAnsi="Arial" w:cs="Arial"/>
          <w:sz w:val="24"/>
        </w:rPr>
        <w:sectPr w:rsidR="0010295E" w:rsidRPr="00A45361" w:rsidSect="00E137F1">
          <w:headerReference w:type="default" r:id="rId8"/>
          <w:footerReference w:type="default" r:id="rId9"/>
          <w:pgSz w:w="12240" w:h="15840"/>
          <w:pgMar w:top="1134" w:right="1021" w:bottom="1021" w:left="1418" w:header="720" w:footer="720" w:gutter="0"/>
          <w:pgNumType w:start="1"/>
          <w:cols w:space="720"/>
          <w:docGrid w:linePitch="360"/>
        </w:sectPr>
      </w:pPr>
      <w:r w:rsidRPr="00A45361">
        <w:rPr>
          <w:rFonts w:ascii="Arial" w:hAnsi="Arial" w:cs="Arial"/>
          <w:b/>
          <w:sz w:val="24"/>
        </w:rPr>
        <w:t>9. SUMMARY</w:t>
      </w:r>
      <w:r w:rsidRPr="00A45361">
        <w:rPr>
          <w:rFonts w:ascii="Arial" w:hAnsi="Arial" w:cs="Arial"/>
          <w:sz w:val="24"/>
        </w:rPr>
        <w:tab/>
      </w:r>
      <w:r w:rsidR="00157AF7">
        <w:rPr>
          <w:rFonts w:ascii="Arial" w:hAnsi="Arial" w:cs="Arial"/>
          <w:sz w:val="24"/>
        </w:rPr>
        <w:t>47</w:t>
      </w:r>
    </w:p>
    <w:p w:rsidR="005D4B11" w:rsidRPr="00A45361" w:rsidRDefault="005D4B11" w:rsidP="00A45361">
      <w:pPr>
        <w:tabs>
          <w:tab w:val="left" w:pos="567"/>
          <w:tab w:val="left" w:pos="851"/>
          <w:tab w:val="center" w:leader="dot" w:pos="9639"/>
        </w:tabs>
        <w:spacing w:before="80" w:after="0" w:line="240" w:lineRule="auto"/>
        <w:jc w:val="both"/>
        <w:rPr>
          <w:rFonts w:ascii="Arial" w:hAnsi="Arial" w:cs="Arial"/>
          <w:b/>
          <w:sz w:val="24"/>
        </w:rPr>
      </w:pPr>
    </w:p>
    <w:p w:rsidR="00C52D37" w:rsidRPr="00A45361" w:rsidRDefault="00C52D37" w:rsidP="00A45361">
      <w:pPr>
        <w:spacing w:after="0" w:line="360" w:lineRule="auto"/>
        <w:jc w:val="both"/>
        <w:rPr>
          <w:rFonts w:ascii="Arial" w:hAnsi="Arial" w:cs="Arial"/>
          <w:sz w:val="24"/>
          <w:szCs w:val="24"/>
          <w:lang w:val="pt-BR"/>
        </w:rPr>
      </w:pPr>
      <w:r w:rsidRPr="00A45361">
        <w:rPr>
          <w:rFonts w:ascii="Arial" w:hAnsi="Arial" w:cs="Arial"/>
          <w:b/>
          <w:sz w:val="24"/>
        </w:rPr>
        <w:t>1.</w:t>
      </w:r>
      <w:r w:rsidRPr="00A45361">
        <w:rPr>
          <w:rFonts w:ascii="Arial" w:hAnsi="Arial" w:cs="Arial"/>
          <w:sz w:val="24"/>
        </w:rPr>
        <w:t xml:space="preserve"> </w:t>
      </w:r>
      <w:r w:rsidRPr="00A45361">
        <w:rPr>
          <w:rFonts w:ascii="Arial" w:hAnsi="Arial" w:cs="Arial"/>
          <w:b/>
          <w:sz w:val="24"/>
        </w:rPr>
        <w:t>UVOD</w:t>
      </w:r>
    </w:p>
    <w:p w:rsidR="00C87F20" w:rsidRPr="00A45361" w:rsidRDefault="00872D26" w:rsidP="00A45361">
      <w:pPr>
        <w:autoSpaceDE w:val="0"/>
        <w:autoSpaceDN w:val="0"/>
        <w:adjustRightInd w:val="0"/>
        <w:spacing w:after="0" w:line="360" w:lineRule="auto"/>
        <w:jc w:val="both"/>
        <w:rPr>
          <w:rFonts w:ascii="Arial" w:hAnsi="Arial" w:cs="Arial"/>
          <w:sz w:val="24"/>
          <w:szCs w:val="24"/>
          <w:lang w:val="pt-BR"/>
        </w:rPr>
      </w:pPr>
      <w:r w:rsidRPr="00A45361">
        <w:rPr>
          <w:rFonts w:ascii="Arial" w:hAnsi="Arial" w:cs="Arial"/>
          <w:sz w:val="24"/>
          <w:szCs w:val="24"/>
          <w:lang w:val="pt-BR"/>
        </w:rPr>
        <w:tab/>
      </w:r>
      <w:r w:rsidR="00C87F20" w:rsidRPr="00A45361">
        <w:rPr>
          <w:rFonts w:ascii="Arial" w:hAnsi="Arial" w:cs="Arial"/>
          <w:sz w:val="24"/>
          <w:szCs w:val="24"/>
          <w:lang w:val="pt-BR"/>
        </w:rPr>
        <w:t>Mnogi metali i njihove legure imaju odlične fizičke i mehaničke osobine, ali velika kemijska reaktivnost, slaba otpornost na koroziju i slaba otpornost na lom ograničava njihovu primijenu. Nanošenjem zaštitnih prevlaka na površinu metala i legure povećava se otpornost metala na koroziju i mijenjaju mu se površinska svojstva kao što je ljepši izgled, bolja vodljivost, bolja magnetna svojstva, bolja refleksija itd. Nanošenje zaštitnih prevlaka moguće je  primjenom fizičkih, kemijskih ili elektrokemijskih postupaka, ali i njihovom kombinacijom.[1] Tematika ovog rada su površinski fenomeni u silanskim prevlakama na različitim metalnim podlogama.</w:t>
      </w:r>
    </w:p>
    <w:p w:rsidR="00C87F20" w:rsidRPr="00A45361" w:rsidRDefault="006F4E1C" w:rsidP="00A45361">
      <w:pPr>
        <w:autoSpaceDE w:val="0"/>
        <w:autoSpaceDN w:val="0"/>
        <w:adjustRightInd w:val="0"/>
        <w:spacing w:after="0" w:line="360" w:lineRule="auto"/>
        <w:jc w:val="both"/>
        <w:rPr>
          <w:rFonts w:ascii="Arial" w:hAnsi="Arial" w:cs="Arial"/>
          <w:sz w:val="24"/>
          <w:szCs w:val="24"/>
          <w:lang w:val="hr-HR"/>
        </w:rPr>
      </w:pPr>
      <w:r w:rsidRPr="00A45361">
        <w:rPr>
          <w:rFonts w:ascii="Arial" w:hAnsi="Arial" w:cs="Arial"/>
          <w:sz w:val="24"/>
          <w:szCs w:val="24"/>
          <w:lang w:val="hr-HR"/>
        </w:rPr>
        <w:tab/>
      </w:r>
      <w:r w:rsidR="00C87F20" w:rsidRPr="00A45361">
        <w:rPr>
          <w:rFonts w:ascii="Arial" w:hAnsi="Arial" w:cs="Arial"/>
          <w:sz w:val="24"/>
          <w:szCs w:val="24"/>
          <w:lang w:val="hr-HR"/>
        </w:rPr>
        <w:t>Dobro je poznato da međupovršina i međufaza imaju važnu ulogu u mehaničkim i fizikalnim svojstvima višefaznih sustava</w:t>
      </w:r>
      <w:r w:rsidR="00461258" w:rsidRPr="00A45361">
        <w:rPr>
          <w:rFonts w:ascii="Arial" w:hAnsi="Arial" w:cs="Arial"/>
          <w:sz w:val="24"/>
          <w:szCs w:val="24"/>
          <w:lang w:val="pt-BR"/>
        </w:rPr>
        <w:t>.[2]</w:t>
      </w:r>
      <w:r w:rsidR="00C87F20" w:rsidRPr="00A45361">
        <w:rPr>
          <w:rFonts w:ascii="Arial" w:hAnsi="Arial" w:cs="Arial"/>
          <w:sz w:val="24"/>
          <w:szCs w:val="24"/>
          <w:lang w:val="hr-HR"/>
        </w:rPr>
        <w:t xml:space="preserve"> Brojna su istraživanja usmjerena na karakterizaciju međupovršine i međufaze i njihov utjecaj na svojstva</w:t>
      </w:r>
      <w:r w:rsidR="00872D26" w:rsidRPr="00A45361">
        <w:rPr>
          <w:rFonts w:ascii="Arial" w:hAnsi="Arial" w:cs="Arial"/>
          <w:sz w:val="24"/>
          <w:szCs w:val="24"/>
          <w:lang w:val="hr-HR"/>
        </w:rPr>
        <w:t xml:space="preserve"> višefaznog sustava</w:t>
      </w:r>
      <w:r w:rsidR="00C87F20" w:rsidRPr="00A45361">
        <w:rPr>
          <w:rFonts w:ascii="Arial" w:hAnsi="Arial" w:cs="Arial"/>
          <w:sz w:val="24"/>
          <w:szCs w:val="24"/>
          <w:lang w:val="hr-HR"/>
        </w:rPr>
        <w:t>.</w:t>
      </w:r>
    </w:p>
    <w:p w:rsidR="00C87F20" w:rsidRPr="00A45361" w:rsidRDefault="00C87F20" w:rsidP="00A45361">
      <w:pPr>
        <w:autoSpaceDE w:val="0"/>
        <w:autoSpaceDN w:val="0"/>
        <w:adjustRightInd w:val="0"/>
        <w:spacing w:after="0" w:line="360" w:lineRule="auto"/>
        <w:jc w:val="both"/>
        <w:rPr>
          <w:rFonts w:ascii="Arial" w:hAnsi="Arial" w:cs="Arial"/>
          <w:strike/>
          <w:sz w:val="24"/>
          <w:lang w:val="hr-HR"/>
        </w:rPr>
      </w:pPr>
      <w:r w:rsidRPr="00A45361">
        <w:rPr>
          <w:rFonts w:ascii="Arial" w:hAnsi="Arial" w:cs="Arial"/>
          <w:sz w:val="24"/>
          <w:szCs w:val="24"/>
          <w:lang w:val="hr-HR"/>
        </w:rPr>
        <w:t xml:space="preserve">U brojnim područjima primjene, osnove razumijevanja primjene silanskih sredstava za vezivanje od velike su važnosti. Termini međupovršine i međufaze ponekad se koriste kao sinonimi. Međutim, međupovršina hipotetički predstavlja molekulnu ili atomsku ravninu koja razdvaja dvije različite faze i rijetko je povezana sa samim materijalom osim ako ne postoji veza koja prolazi ravninom odvajanja a struktura joj se razlikuje u odnosu na pojedine faze koje su međusobno u kontaktu. S druge strane, međufaza se definira kao "granično područje" čija su svojstva slična ali se razlikuju od osnovnih svojstava pojedine faze. Tako je konačna debljina međufaze povezana sa strukturnim razlikama pojedinih materijala. </w:t>
      </w:r>
    </w:p>
    <w:p w:rsidR="002A0A13" w:rsidRPr="00A45361" w:rsidRDefault="00461258" w:rsidP="00A45361">
      <w:pPr>
        <w:autoSpaceDE w:val="0"/>
        <w:autoSpaceDN w:val="0"/>
        <w:adjustRightInd w:val="0"/>
        <w:spacing w:after="0" w:line="360" w:lineRule="auto"/>
        <w:jc w:val="both"/>
        <w:rPr>
          <w:rFonts w:ascii="Arial" w:hAnsi="Arial" w:cs="Arial"/>
          <w:sz w:val="24"/>
          <w:szCs w:val="24"/>
          <w:lang w:val="hr-HR"/>
        </w:rPr>
      </w:pPr>
      <w:r w:rsidRPr="00A45361">
        <w:rPr>
          <w:rFonts w:ascii="Arial" w:hAnsi="Arial" w:cs="Arial"/>
          <w:sz w:val="24"/>
          <w:szCs w:val="24"/>
          <w:lang w:val="hr-HR"/>
        </w:rPr>
        <w:tab/>
      </w:r>
      <w:r w:rsidR="0010295E" w:rsidRPr="00A45361">
        <w:rPr>
          <w:rFonts w:ascii="Arial" w:hAnsi="Arial" w:cs="Arial"/>
          <w:sz w:val="24"/>
          <w:szCs w:val="24"/>
          <w:lang w:val="hr-HR"/>
        </w:rPr>
        <w:t xml:space="preserve">U ovom radu istražena su svojstva prevlaka na osnovi </w:t>
      </w:r>
      <w:r w:rsidR="0010295E" w:rsidRPr="00A45361">
        <w:rPr>
          <w:rFonts w:ascii="Arial" w:hAnsi="Arial" w:cs="Arial"/>
          <w:sz w:val="24"/>
          <w:szCs w:val="24"/>
          <w:lang w:val="hr-HR"/>
        </w:rPr>
        <w:sym w:font="Symbol" w:char="F067"/>
      </w:r>
      <w:r w:rsidR="0010295E" w:rsidRPr="00A45361">
        <w:rPr>
          <w:rFonts w:ascii="Arial" w:hAnsi="Arial" w:cs="Arial"/>
          <w:sz w:val="24"/>
          <w:szCs w:val="24"/>
          <w:lang w:val="hr-HR"/>
        </w:rPr>
        <w:t xml:space="preserve">-aminopropiltrietoksi silana s različitim udjelom nano ZnO punila. Prevlake su nanesene na površinu različitih metala: ugljičnog čelika, bakra i aluminija kako bi se pripravila prevlaka </w:t>
      </w:r>
      <w:r w:rsidR="0010295E" w:rsidRPr="00A45361">
        <w:rPr>
          <w:rFonts w:ascii="Arial" w:hAnsi="Arial" w:cs="Arial"/>
          <w:sz w:val="24"/>
          <w:szCs w:val="24"/>
          <w:lang w:val="hr-HR"/>
        </w:rPr>
        <w:sym w:font="Symbol" w:char="F067"/>
      </w:r>
      <w:r w:rsidR="0010295E" w:rsidRPr="00A45361">
        <w:rPr>
          <w:rFonts w:ascii="Arial" w:hAnsi="Arial" w:cs="Arial"/>
          <w:sz w:val="24"/>
          <w:szCs w:val="24"/>
          <w:lang w:val="hr-HR"/>
        </w:rPr>
        <w:t>-aminopropiltrietoksi silana pripravljena u acetonu.</w:t>
      </w:r>
    </w:p>
    <w:p w:rsidR="0010295E" w:rsidRPr="00A45361" w:rsidRDefault="0010295E" w:rsidP="00A45361">
      <w:pPr>
        <w:autoSpaceDE w:val="0"/>
        <w:autoSpaceDN w:val="0"/>
        <w:adjustRightInd w:val="0"/>
        <w:spacing w:after="0" w:line="360" w:lineRule="auto"/>
        <w:jc w:val="both"/>
        <w:rPr>
          <w:rFonts w:ascii="Arial" w:hAnsi="Arial" w:cs="Arial"/>
          <w:sz w:val="24"/>
          <w:szCs w:val="24"/>
          <w:lang w:val="hr-HR"/>
        </w:rPr>
      </w:pPr>
    </w:p>
    <w:p w:rsidR="0010295E" w:rsidRPr="00A45361" w:rsidRDefault="0010295E" w:rsidP="00A45361">
      <w:pPr>
        <w:autoSpaceDE w:val="0"/>
        <w:autoSpaceDN w:val="0"/>
        <w:adjustRightInd w:val="0"/>
        <w:spacing w:after="0" w:line="360" w:lineRule="auto"/>
        <w:jc w:val="both"/>
        <w:rPr>
          <w:rFonts w:ascii="Arial" w:hAnsi="Arial" w:cs="Arial"/>
          <w:sz w:val="24"/>
        </w:rPr>
      </w:pPr>
    </w:p>
    <w:p w:rsidR="0010295E" w:rsidRPr="00A45361" w:rsidRDefault="0010295E" w:rsidP="00A45361">
      <w:pPr>
        <w:tabs>
          <w:tab w:val="left" w:pos="567"/>
          <w:tab w:val="left" w:pos="851"/>
          <w:tab w:val="center" w:leader="dot" w:pos="9639"/>
        </w:tabs>
        <w:spacing w:after="0" w:line="360" w:lineRule="auto"/>
        <w:jc w:val="both"/>
        <w:rPr>
          <w:rFonts w:ascii="Arial" w:hAnsi="Arial" w:cs="Arial"/>
          <w:sz w:val="24"/>
        </w:rPr>
        <w:sectPr w:rsidR="0010295E" w:rsidRPr="00A45361" w:rsidSect="00E137F1">
          <w:footerReference w:type="default" r:id="rId10"/>
          <w:pgSz w:w="12240" w:h="15840"/>
          <w:pgMar w:top="1134" w:right="1021" w:bottom="1021" w:left="1418" w:header="720" w:footer="720" w:gutter="0"/>
          <w:pgNumType w:start="1"/>
          <w:cols w:space="720"/>
          <w:docGrid w:linePitch="360"/>
        </w:sectPr>
      </w:pPr>
    </w:p>
    <w:p w:rsidR="00C52D37" w:rsidRPr="00A45361" w:rsidRDefault="00C52D37" w:rsidP="00A45361">
      <w:pPr>
        <w:tabs>
          <w:tab w:val="left" w:pos="567"/>
          <w:tab w:val="left" w:pos="851"/>
          <w:tab w:val="center" w:leader="dot" w:pos="9639"/>
        </w:tabs>
        <w:spacing w:after="0" w:line="360" w:lineRule="auto"/>
        <w:jc w:val="both"/>
        <w:rPr>
          <w:rFonts w:ascii="Arial" w:hAnsi="Arial" w:cs="Arial"/>
          <w:b/>
          <w:sz w:val="24"/>
        </w:rPr>
      </w:pPr>
      <w:r w:rsidRPr="00A45361">
        <w:rPr>
          <w:rFonts w:ascii="Arial" w:hAnsi="Arial" w:cs="Arial"/>
          <w:b/>
          <w:sz w:val="24"/>
        </w:rPr>
        <w:lastRenderedPageBreak/>
        <w:t>2.</w:t>
      </w:r>
      <w:r w:rsidRPr="00A45361">
        <w:rPr>
          <w:rFonts w:ascii="Arial" w:hAnsi="Arial" w:cs="Arial"/>
          <w:sz w:val="24"/>
        </w:rPr>
        <w:t xml:space="preserve"> </w:t>
      </w:r>
      <w:r w:rsidRPr="00A45361">
        <w:rPr>
          <w:rFonts w:ascii="Arial" w:hAnsi="Arial" w:cs="Arial"/>
          <w:b/>
          <w:sz w:val="24"/>
        </w:rPr>
        <w:t>OPĆI DIO</w:t>
      </w:r>
    </w:p>
    <w:p w:rsidR="00C87F20" w:rsidRPr="00A45361" w:rsidRDefault="00C87F20" w:rsidP="00A45361">
      <w:pPr>
        <w:tabs>
          <w:tab w:val="left" w:pos="567"/>
          <w:tab w:val="left" w:pos="851"/>
          <w:tab w:val="center" w:leader="dot" w:pos="9639"/>
        </w:tabs>
        <w:spacing w:after="0" w:line="360" w:lineRule="auto"/>
        <w:jc w:val="both"/>
        <w:rPr>
          <w:rFonts w:ascii="Arial" w:hAnsi="Arial" w:cs="Arial"/>
          <w:sz w:val="24"/>
        </w:rPr>
      </w:pPr>
    </w:p>
    <w:p w:rsidR="00C52D37" w:rsidRPr="00A45361" w:rsidRDefault="00C52D37" w:rsidP="00A45361">
      <w:pPr>
        <w:tabs>
          <w:tab w:val="left" w:pos="567"/>
          <w:tab w:val="left" w:pos="851"/>
          <w:tab w:val="center" w:leader="dot" w:pos="9639"/>
        </w:tabs>
        <w:spacing w:after="0" w:line="360" w:lineRule="auto"/>
        <w:jc w:val="both"/>
        <w:rPr>
          <w:rFonts w:ascii="Arial" w:hAnsi="Arial" w:cs="Arial"/>
          <w:b/>
          <w:sz w:val="24"/>
        </w:rPr>
      </w:pPr>
      <w:r w:rsidRPr="00A45361">
        <w:rPr>
          <w:rFonts w:ascii="Arial" w:hAnsi="Arial" w:cs="Arial"/>
          <w:b/>
          <w:sz w:val="24"/>
        </w:rPr>
        <w:tab/>
        <w:t xml:space="preserve">2.1. Prevlake </w:t>
      </w:r>
    </w:p>
    <w:p w:rsidR="00C87F20" w:rsidRPr="00A45361" w:rsidRDefault="008B14DE" w:rsidP="00A45361">
      <w:pPr>
        <w:autoSpaceDE w:val="0"/>
        <w:autoSpaceDN w:val="0"/>
        <w:adjustRightInd w:val="0"/>
        <w:spacing w:after="0" w:line="360" w:lineRule="auto"/>
        <w:jc w:val="both"/>
        <w:rPr>
          <w:rFonts w:ascii="Arial" w:hAnsi="Arial" w:cs="Arial"/>
          <w:sz w:val="24"/>
          <w:szCs w:val="24"/>
        </w:rPr>
      </w:pPr>
      <w:r w:rsidRPr="00A45361">
        <w:rPr>
          <w:rFonts w:ascii="Arial" w:hAnsi="Arial" w:cs="Arial"/>
          <w:sz w:val="24"/>
          <w:szCs w:val="24"/>
        </w:rPr>
        <w:tab/>
      </w:r>
      <w:proofErr w:type="gramStart"/>
      <w:r w:rsidR="00C87F20" w:rsidRPr="00A45361">
        <w:rPr>
          <w:rFonts w:ascii="Arial" w:hAnsi="Arial" w:cs="Arial"/>
          <w:sz w:val="24"/>
          <w:szCs w:val="24"/>
        </w:rPr>
        <w:t>Prevlake se koriste u svrhu zaštite i poboljšanja svojstava materijala kao što su metali, plastika i staklo.</w:t>
      </w:r>
      <w:proofErr w:type="gramEnd"/>
      <w:r w:rsidR="00C87F20" w:rsidRPr="00A45361">
        <w:rPr>
          <w:rFonts w:ascii="Arial" w:hAnsi="Arial" w:cs="Arial"/>
          <w:sz w:val="24"/>
          <w:szCs w:val="24"/>
        </w:rPr>
        <w:t xml:space="preserve"> Debljina prevlake, poroznost, morfologija i</w:t>
      </w:r>
      <w:r w:rsidR="00897676" w:rsidRPr="00A45361">
        <w:rPr>
          <w:rFonts w:ascii="Arial" w:hAnsi="Arial" w:cs="Arial"/>
          <w:sz w:val="24"/>
          <w:szCs w:val="24"/>
        </w:rPr>
        <w:t xml:space="preserve"> hrapavost površine, kemijska (npr. korozija), mehanička (</w:t>
      </w:r>
      <w:r w:rsidR="00C87F20" w:rsidRPr="00A45361">
        <w:rPr>
          <w:rFonts w:ascii="Arial" w:hAnsi="Arial" w:cs="Arial"/>
          <w:sz w:val="24"/>
          <w:szCs w:val="24"/>
        </w:rPr>
        <w:t xml:space="preserve">npr. abrazija) i električna svojstva </w:t>
      </w:r>
      <w:r w:rsidR="00897676" w:rsidRPr="00A45361">
        <w:rPr>
          <w:rFonts w:ascii="Arial" w:hAnsi="Arial" w:cs="Arial"/>
          <w:sz w:val="24"/>
          <w:szCs w:val="24"/>
        </w:rPr>
        <w:t xml:space="preserve">parametri </w:t>
      </w:r>
      <w:r w:rsidR="00C87F20" w:rsidRPr="00A45361">
        <w:rPr>
          <w:rFonts w:ascii="Arial" w:hAnsi="Arial" w:cs="Arial"/>
          <w:sz w:val="24"/>
          <w:szCs w:val="24"/>
        </w:rPr>
        <w:t xml:space="preserve">su koji utječu </w:t>
      </w:r>
      <w:proofErr w:type="gramStart"/>
      <w:r w:rsidR="00C87F20" w:rsidRPr="00A45361">
        <w:rPr>
          <w:rFonts w:ascii="Arial" w:hAnsi="Arial" w:cs="Arial"/>
          <w:sz w:val="24"/>
          <w:szCs w:val="24"/>
        </w:rPr>
        <w:t>na</w:t>
      </w:r>
      <w:proofErr w:type="gramEnd"/>
      <w:r w:rsidR="00C87F20" w:rsidRPr="00A45361">
        <w:rPr>
          <w:rFonts w:ascii="Arial" w:hAnsi="Arial" w:cs="Arial"/>
          <w:sz w:val="24"/>
          <w:szCs w:val="24"/>
        </w:rPr>
        <w:t xml:space="preserve"> </w:t>
      </w:r>
      <w:r w:rsidR="00897676" w:rsidRPr="00A45361">
        <w:rPr>
          <w:rFonts w:ascii="Arial" w:hAnsi="Arial" w:cs="Arial"/>
          <w:sz w:val="24"/>
          <w:szCs w:val="24"/>
        </w:rPr>
        <w:t xml:space="preserve">područje </w:t>
      </w:r>
      <w:r w:rsidR="00C87F20" w:rsidRPr="00A45361">
        <w:rPr>
          <w:rFonts w:ascii="Arial" w:hAnsi="Arial" w:cs="Arial"/>
          <w:sz w:val="24"/>
          <w:szCs w:val="24"/>
        </w:rPr>
        <w:t>primjene određene prevlake.</w:t>
      </w:r>
    </w:p>
    <w:p w:rsidR="00C87F20" w:rsidRPr="00A45361" w:rsidRDefault="00456AF8" w:rsidP="00A45361">
      <w:pPr>
        <w:autoSpaceDE w:val="0"/>
        <w:autoSpaceDN w:val="0"/>
        <w:adjustRightInd w:val="0"/>
        <w:spacing w:after="0" w:line="360" w:lineRule="auto"/>
        <w:jc w:val="both"/>
        <w:rPr>
          <w:rFonts w:ascii="Arial" w:hAnsi="Arial" w:cs="Arial"/>
          <w:sz w:val="24"/>
          <w:szCs w:val="24"/>
        </w:rPr>
      </w:pPr>
      <w:r w:rsidRPr="00A45361">
        <w:rPr>
          <w:rFonts w:ascii="Arial" w:hAnsi="Arial" w:cs="Arial"/>
          <w:sz w:val="24"/>
          <w:szCs w:val="24"/>
        </w:rPr>
        <w:tab/>
      </w:r>
      <w:proofErr w:type="gramStart"/>
      <w:r w:rsidR="00C87F20" w:rsidRPr="00A45361">
        <w:rPr>
          <w:rFonts w:ascii="Arial" w:hAnsi="Arial" w:cs="Arial"/>
          <w:sz w:val="24"/>
          <w:szCs w:val="24"/>
        </w:rPr>
        <w:t xml:space="preserve">Silani su izuzetno prilagodljivi </w:t>
      </w:r>
      <w:r w:rsidR="00897676" w:rsidRPr="00A45361">
        <w:rPr>
          <w:rFonts w:ascii="Arial" w:hAnsi="Arial" w:cs="Arial"/>
          <w:sz w:val="24"/>
          <w:szCs w:val="24"/>
        </w:rPr>
        <w:t xml:space="preserve">materijali </w:t>
      </w:r>
      <w:r w:rsidR="00C87F20" w:rsidRPr="00A45361">
        <w:rPr>
          <w:rFonts w:ascii="Arial" w:hAnsi="Arial" w:cs="Arial"/>
          <w:sz w:val="24"/>
          <w:szCs w:val="24"/>
        </w:rPr>
        <w:t>koji mogu reagirati s raznim organskim i anorganskim materijalima.</w:t>
      </w:r>
      <w:proofErr w:type="gramEnd"/>
      <w:r w:rsidR="00C87F20" w:rsidRPr="00A45361">
        <w:rPr>
          <w:rFonts w:ascii="Arial" w:hAnsi="Arial" w:cs="Arial"/>
          <w:sz w:val="24"/>
          <w:szCs w:val="24"/>
        </w:rPr>
        <w:t xml:space="preserve"> Njihova jedinstvena sposobnost kao sredstva za vezivanje, sredstava za umrežavanje i sredstva za </w:t>
      </w:r>
      <w:r w:rsidR="00897676" w:rsidRPr="00A45361">
        <w:rPr>
          <w:rFonts w:ascii="Arial" w:hAnsi="Arial" w:cs="Arial"/>
          <w:sz w:val="24"/>
          <w:szCs w:val="24"/>
        </w:rPr>
        <w:t>modifikaciju površine dokaz</w:t>
      </w:r>
      <w:r w:rsidR="008B14DE" w:rsidRPr="00A45361">
        <w:rPr>
          <w:rFonts w:ascii="Arial" w:hAnsi="Arial" w:cs="Arial"/>
          <w:sz w:val="24"/>
          <w:szCs w:val="24"/>
        </w:rPr>
        <w:t>a</w:t>
      </w:r>
      <w:r w:rsidR="00897676" w:rsidRPr="00A45361">
        <w:rPr>
          <w:rFonts w:ascii="Arial" w:hAnsi="Arial" w:cs="Arial"/>
          <w:sz w:val="24"/>
          <w:szCs w:val="24"/>
        </w:rPr>
        <w:t>na je</w:t>
      </w:r>
      <w:r w:rsidR="00C87F20" w:rsidRPr="00A45361">
        <w:rPr>
          <w:rFonts w:ascii="Arial" w:hAnsi="Arial" w:cs="Arial"/>
          <w:sz w:val="24"/>
          <w:szCs w:val="24"/>
        </w:rPr>
        <w:t xml:space="preserve"> </w:t>
      </w:r>
      <w:r w:rsidR="008B14DE" w:rsidRPr="00A45361">
        <w:rPr>
          <w:rFonts w:ascii="Arial" w:hAnsi="Arial" w:cs="Arial"/>
          <w:sz w:val="24"/>
          <w:szCs w:val="24"/>
        </w:rPr>
        <w:t xml:space="preserve">velikom </w:t>
      </w:r>
      <w:r w:rsidR="00C87F20" w:rsidRPr="00A45361">
        <w:rPr>
          <w:rFonts w:ascii="Arial" w:hAnsi="Arial" w:cs="Arial"/>
          <w:sz w:val="24"/>
          <w:szCs w:val="24"/>
        </w:rPr>
        <w:t xml:space="preserve">broju primjena, </w:t>
      </w:r>
      <w:proofErr w:type="gramStart"/>
      <w:r w:rsidR="00C87F20" w:rsidRPr="00A45361">
        <w:rPr>
          <w:rFonts w:ascii="Arial" w:hAnsi="Arial" w:cs="Arial"/>
          <w:sz w:val="24"/>
          <w:szCs w:val="24"/>
        </w:rPr>
        <w:t>od</w:t>
      </w:r>
      <w:proofErr w:type="gramEnd"/>
      <w:r w:rsidR="00C87F20" w:rsidRPr="00A45361">
        <w:rPr>
          <w:rFonts w:ascii="Arial" w:hAnsi="Arial" w:cs="Arial"/>
          <w:sz w:val="24"/>
          <w:szCs w:val="24"/>
        </w:rPr>
        <w:t xml:space="preserve"> ljepila za premaze pa sve do polimer</w:t>
      </w:r>
      <w:r w:rsidR="008B14DE" w:rsidRPr="00A45361">
        <w:rPr>
          <w:rFonts w:ascii="Arial" w:hAnsi="Arial" w:cs="Arial"/>
          <w:sz w:val="24"/>
          <w:szCs w:val="24"/>
        </w:rPr>
        <w:t>nih kompozita</w:t>
      </w:r>
      <w:r w:rsidR="00C87F20" w:rsidRPr="00A45361">
        <w:rPr>
          <w:rFonts w:ascii="Arial" w:hAnsi="Arial" w:cs="Arial"/>
          <w:sz w:val="24"/>
          <w:szCs w:val="24"/>
        </w:rPr>
        <w:t>.</w:t>
      </w:r>
      <w:r w:rsidR="00A94E51" w:rsidRPr="00A45361">
        <w:rPr>
          <w:rFonts w:ascii="Arial" w:hAnsi="Arial" w:cs="Arial"/>
          <w:sz w:val="24"/>
          <w:szCs w:val="24"/>
        </w:rPr>
        <w:sym w:font="Symbol" w:char="F05B"/>
      </w:r>
      <w:r w:rsidRPr="00A45361">
        <w:rPr>
          <w:rFonts w:ascii="Arial" w:hAnsi="Arial" w:cs="Arial"/>
          <w:sz w:val="24"/>
          <w:szCs w:val="24"/>
        </w:rPr>
        <w:t>3</w:t>
      </w:r>
      <w:r w:rsidR="00A94E51" w:rsidRPr="00A45361">
        <w:rPr>
          <w:rFonts w:ascii="Arial" w:hAnsi="Arial" w:cs="Arial"/>
          <w:sz w:val="24"/>
          <w:szCs w:val="24"/>
        </w:rPr>
        <w:sym w:font="Symbol" w:char="F05D"/>
      </w:r>
    </w:p>
    <w:p w:rsidR="00456AF8" w:rsidRPr="00A45361" w:rsidRDefault="00456AF8" w:rsidP="00A45361">
      <w:pPr>
        <w:autoSpaceDE w:val="0"/>
        <w:autoSpaceDN w:val="0"/>
        <w:adjustRightInd w:val="0"/>
        <w:spacing w:after="0" w:line="360" w:lineRule="auto"/>
        <w:jc w:val="both"/>
        <w:rPr>
          <w:rFonts w:ascii="Arial" w:hAnsi="Arial" w:cs="Arial"/>
          <w:sz w:val="24"/>
        </w:rPr>
      </w:pPr>
      <w:r w:rsidRPr="00A45361">
        <w:rPr>
          <w:rFonts w:ascii="Arial" w:hAnsi="Arial" w:cs="Arial"/>
          <w:sz w:val="24"/>
        </w:rPr>
        <w:tab/>
      </w:r>
      <w:r w:rsidR="00A94E51" w:rsidRPr="00A45361">
        <w:rPr>
          <w:rFonts w:ascii="Arial" w:hAnsi="Arial" w:cs="Arial"/>
          <w:sz w:val="24"/>
        </w:rPr>
        <w:t xml:space="preserve">Organske prevlake pružaju zaštitu </w:t>
      </w:r>
      <w:proofErr w:type="gramStart"/>
      <w:r w:rsidR="00A94E51" w:rsidRPr="00A45361">
        <w:rPr>
          <w:rFonts w:ascii="Arial" w:hAnsi="Arial" w:cs="Arial"/>
          <w:sz w:val="24"/>
        </w:rPr>
        <w:t>od</w:t>
      </w:r>
      <w:proofErr w:type="gramEnd"/>
      <w:r w:rsidR="00A94E51" w:rsidRPr="00A45361">
        <w:rPr>
          <w:rFonts w:ascii="Arial" w:hAnsi="Arial" w:cs="Arial"/>
          <w:sz w:val="24"/>
        </w:rPr>
        <w:t xml:space="preserve"> korozije stvaranjem fizičke barijere između metalne podloge i okoline</w:t>
      </w:r>
      <w:r w:rsidRPr="00A45361">
        <w:rPr>
          <w:rFonts w:ascii="Arial" w:hAnsi="Arial" w:cs="Arial"/>
          <w:sz w:val="24"/>
        </w:rPr>
        <w:t xml:space="preserve"> i na taj način ostvaruju</w:t>
      </w:r>
      <w:r w:rsidR="00A94E51" w:rsidRPr="00A45361">
        <w:rPr>
          <w:rFonts w:ascii="Arial" w:hAnsi="Arial" w:cs="Arial"/>
          <w:sz w:val="24"/>
        </w:rPr>
        <w:t xml:space="preserve"> vrlo važnu ulogu </w:t>
      </w:r>
      <w:r w:rsidRPr="00A45361">
        <w:rPr>
          <w:rFonts w:ascii="Arial" w:hAnsi="Arial" w:cs="Arial"/>
          <w:sz w:val="24"/>
        </w:rPr>
        <w:t xml:space="preserve">zaštite materijala od djelovanja vanjskih čimbenika. </w:t>
      </w:r>
      <w:proofErr w:type="gramStart"/>
      <w:r w:rsidRPr="00A45361">
        <w:rPr>
          <w:rFonts w:ascii="Arial" w:hAnsi="Arial" w:cs="Arial"/>
          <w:sz w:val="24"/>
        </w:rPr>
        <w:t xml:space="preserve">Organske prevlake izuzetno su važne u </w:t>
      </w:r>
      <w:r w:rsidR="00A94E51" w:rsidRPr="00A45361">
        <w:rPr>
          <w:rFonts w:ascii="Arial" w:hAnsi="Arial" w:cs="Arial"/>
          <w:sz w:val="24"/>
        </w:rPr>
        <w:t>podr</w:t>
      </w:r>
      <w:r w:rsidRPr="00A45361">
        <w:rPr>
          <w:rFonts w:ascii="Arial" w:hAnsi="Arial" w:cs="Arial"/>
          <w:sz w:val="24"/>
        </w:rPr>
        <w:t>učju anti-korozijskih premaza [3</w:t>
      </w:r>
      <w:r w:rsidR="00A94E51" w:rsidRPr="00A45361">
        <w:rPr>
          <w:rFonts w:ascii="Arial" w:hAnsi="Arial" w:cs="Arial"/>
          <w:sz w:val="24"/>
        </w:rPr>
        <w:t>].</w:t>
      </w:r>
      <w:proofErr w:type="gramEnd"/>
      <w:r w:rsidR="00A94E51" w:rsidRPr="00A45361">
        <w:rPr>
          <w:rFonts w:ascii="Arial" w:hAnsi="Arial" w:cs="Arial"/>
          <w:sz w:val="24"/>
        </w:rPr>
        <w:t xml:space="preserve"> </w:t>
      </w:r>
      <w:proofErr w:type="gramStart"/>
      <w:r w:rsidRPr="00A45361">
        <w:rPr>
          <w:rFonts w:ascii="Arial" w:hAnsi="Arial" w:cs="Arial"/>
          <w:sz w:val="24"/>
        </w:rPr>
        <w:t>U današnje vrijeme težnja je dobiti materijale specifičnih svojstava i primjene.</w:t>
      </w:r>
      <w:proofErr w:type="gramEnd"/>
      <w:r w:rsidRPr="00A45361">
        <w:rPr>
          <w:rFonts w:ascii="Arial" w:hAnsi="Arial" w:cs="Arial"/>
          <w:sz w:val="24"/>
        </w:rPr>
        <w:t xml:space="preserve"> Dodatak punila u prevlake rezultira poboljšanjem mehaničkih svojstava i otpornosti površina </w:t>
      </w:r>
      <w:proofErr w:type="gramStart"/>
      <w:r w:rsidRPr="00A45361">
        <w:rPr>
          <w:rFonts w:ascii="Arial" w:hAnsi="Arial" w:cs="Arial"/>
          <w:sz w:val="24"/>
        </w:rPr>
        <w:t>na</w:t>
      </w:r>
      <w:proofErr w:type="gramEnd"/>
      <w:r w:rsidRPr="00A45361">
        <w:rPr>
          <w:rFonts w:ascii="Arial" w:hAnsi="Arial" w:cs="Arial"/>
          <w:sz w:val="24"/>
        </w:rPr>
        <w:t xml:space="preserve"> habanje. To su neki </w:t>
      </w:r>
      <w:proofErr w:type="gramStart"/>
      <w:r w:rsidRPr="00A45361">
        <w:rPr>
          <w:rFonts w:ascii="Arial" w:hAnsi="Arial" w:cs="Arial"/>
          <w:sz w:val="24"/>
        </w:rPr>
        <w:t>od</w:t>
      </w:r>
      <w:proofErr w:type="gramEnd"/>
      <w:r w:rsidRPr="00A45361">
        <w:rPr>
          <w:rFonts w:ascii="Arial" w:hAnsi="Arial" w:cs="Arial"/>
          <w:sz w:val="24"/>
        </w:rPr>
        <w:t xml:space="preserve"> razloga korištenja punila u prevlakama. </w:t>
      </w:r>
    </w:p>
    <w:p w:rsidR="00456AF8" w:rsidRPr="00A45361" w:rsidRDefault="00456AF8" w:rsidP="00A45361">
      <w:pPr>
        <w:autoSpaceDE w:val="0"/>
        <w:autoSpaceDN w:val="0"/>
        <w:adjustRightInd w:val="0"/>
        <w:spacing w:after="0" w:line="360" w:lineRule="auto"/>
        <w:jc w:val="both"/>
        <w:rPr>
          <w:rFonts w:ascii="Arial" w:hAnsi="Arial" w:cs="Arial"/>
          <w:sz w:val="24"/>
        </w:rPr>
      </w:pPr>
    </w:p>
    <w:p w:rsidR="00A94E51" w:rsidRPr="00A45361" w:rsidRDefault="00C52D37" w:rsidP="00A45361">
      <w:pPr>
        <w:tabs>
          <w:tab w:val="left" w:pos="567"/>
          <w:tab w:val="left" w:pos="851"/>
          <w:tab w:val="center" w:leader="dot" w:pos="9639"/>
        </w:tabs>
        <w:spacing w:after="0" w:line="360" w:lineRule="auto"/>
        <w:jc w:val="both"/>
        <w:rPr>
          <w:rFonts w:ascii="Arial" w:hAnsi="Arial" w:cs="Arial"/>
          <w:b/>
          <w:sz w:val="24"/>
        </w:rPr>
      </w:pPr>
      <w:r w:rsidRPr="00A45361">
        <w:rPr>
          <w:rFonts w:ascii="Arial" w:hAnsi="Arial" w:cs="Arial"/>
          <w:b/>
          <w:sz w:val="24"/>
        </w:rPr>
        <w:tab/>
        <w:t>2.2. Slobodna površinska energija i fenomeni površina</w:t>
      </w:r>
    </w:p>
    <w:p w:rsidR="00A94E51" w:rsidRPr="00A45361" w:rsidRDefault="00C52D37" w:rsidP="00A45361">
      <w:pPr>
        <w:tabs>
          <w:tab w:val="left" w:pos="567"/>
          <w:tab w:val="left" w:pos="851"/>
          <w:tab w:val="center" w:leader="dot" w:pos="9639"/>
        </w:tabs>
        <w:spacing w:after="0" w:line="360" w:lineRule="auto"/>
        <w:jc w:val="both"/>
        <w:rPr>
          <w:rFonts w:ascii="Arial" w:hAnsi="Arial" w:cs="Arial"/>
          <w:sz w:val="24"/>
        </w:rPr>
      </w:pPr>
      <w:r w:rsidRPr="00A45361">
        <w:rPr>
          <w:rFonts w:ascii="Arial" w:hAnsi="Arial" w:cs="Arial"/>
          <w:sz w:val="24"/>
        </w:rPr>
        <w:tab/>
      </w:r>
      <w:r w:rsidRPr="00A45361">
        <w:rPr>
          <w:rFonts w:ascii="Arial" w:hAnsi="Arial" w:cs="Arial"/>
          <w:sz w:val="24"/>
        </w:rPr>
        <w:tab/>
        <w:t>2.2.1. Hidrofilnost i hidrofobnost</w:t>
      </w:r>
    </w:p>
    <w:p w:rsidR="00C87F20" w:rsidRPr="00A45361" w:rsidRDefault="00A94E51" w:rsidP="00A45361">
      <w:pPr>
        <w:autoSpaceDE w:val="0"/>
        <w:autoSpaceDN w:val="0"/>
        <w:adjustRightInd w:val="0"/>
        <w:spacing w:after="0" w:line="360" w:lineRule="auto"/>
        <w:jc w:val="both"/>
        <w:rPr>
          <w:rFonts w:ascii="Arial" w:hAnsi="Arial" w:cs="Arial"/>
          <w:bCs/>
          <w:sz w:val="24"/>
          <w:szCs w:val="24"/>
        </w:rPr>
      </w:pPr>
      <w:r w:rsidRPr="00A45361">
        <w:rPr>
          <w:rFonts w:ascii="Arial" w:hAnsi="Arial" w:cs="Arial"/>
          <w:bCs/>
          <w:sz w:val="24"/>
          <w:szCs w:val="24"/>
        </w:rPr>
        <w:tab/>
      </w:r>
      <w:proofErr w:type="gramStart"/>
      <w:r w:rsidR="00C87F20" w:rsidRPr="00A45361">
        <w:rPr>
          <w:rFonts w:ascii="Arial" w:hAnsi="Arial" w:cs="Arial"/>
          <w:bCs/>
          <w:sz w:val="24"/>
          <w:szCs w:val="24"/>
        </w:rPr>
        <w:t xml:space="preserve">Pojmovi hidrofilnost i hidrofobnost često </w:t>
      </w:r>
      <w:r w:rsidRPr="00A45361">
        <w:rPr>
          <w:rFonts w:ascii="Arial" w:hAnsi="Arial" w:cs="Arial"/>
          <w:bCs/>
          <w:sz w:val="24"/>
          <w:szCs w:val="24"/>
        </w:rPr>
        <w:t xml:space="preserve">se </w:t>
      </w:r>
      <w:r w:rsidR="00C87F20" w:rsidRPr="00A45361">
        <w:rPr>
          <w:rFonts w:ascii="Arial" w:hAnsi="Arial" w:cs="Arial"/>
          <w:bCs/>
          <w:sz w:val="24"/>
          <w:szCs w:val="24"/>
        </w:rPr>
        <w:t>koriste kako bi se opisala određena površina.</w:t>
      </w:r>
      <w:proofErr w:type="gramEnd"/>
      <w:r w:rsidR="00C87F20" w:rsidRPr="00A45361">
        <w:rPr>
          <w:rFonts w:ascii="Arial" w:hAnsi="Arial" w:cs="Arial"/>
          <w:bCs/>
          <w:sz w:val="24"/>
          <w:szCs w:val="24"/>
        </w:rPr>
        <w:t xml:space="preserve"> </w:t>
      </w:r>
      <w:proofErr w:type="gramStart"/>
      <w:r w:rsidR="00C87F20" w:rsidRPr="00A45361">
        <w:rPr>
          <w:rFonts w:ascii="Arial" w:hAnsi="Arial" w:cs="Arial"/>
          <w:bCs/>
          <w:sz w:val="24"/>
          <w:szCs w:val="24"/>
        </w:rPr>
        <w:t xml:space="preserve">Površina je hidrofobna ukoliko ne teži adsorbiranju vode i ne </w:t>
      </w:r>
      <w:r w:rsidRPr="00A45361">
        <w:rPr>
          <w:rFonts w:ascii="Arial" w:hAnsi="Arial" w:cs="Arial"/>
          <w:bCs/>
          <w:sz w:val="24"/>
          <w:szCs w:val="24"/>
        </w:rPr>
        <w:t xml:space="preserve">vlaži </w:t>
      </w:r>
      <w:r w:rsidR="00C87F20" w:rsidRPr="00A45361">
        <w:rPr>
          <w:rFonts w:ascii="Arial" w:hAnsi="Arial" w:cs="Arial"/>
          <w:bCs/>
          <w:sz w:val="24"/>
          <w:szCs w:val="24"/>
        </w:rPr>
        <w:t>se u dodiru s vodom.</w:t>
      </w:r>
      <w:proofErr w:type="gramEnd"/>
      <w:r w:rsidR="00C87F20" w:rsidRPr="00A45361">
        <w:rPr>
          <w:rFonts w:ascii="Arial" w:hAnsi="Arial" w:cs="Arial"/>
          <w:bCs/>
          <w:sz w:val="24"/>
          <w:szCs w:val="24"/>
        </w:rPr>
        <w:t xml:space="preserve"> </w:t>
      </w:r>
      <w:proofErr w:type="gramStart"/>
      <w:r w:rsidR="00C87F20" w:rsidRPr="00A45361">
        <w:rPr>
          <w:rFonts w:ascii="Arial" w:hAnsi="Arial" w:cs="Arial"/>
          <w:bCs/>
          <w:sz w:val="24"/>
          <w:szCs w:val="24"/>
        </w:rPr>
        <w:t>Suprotno</w:t>
      </w:r>
      <w:r w:rsidRPr="00A45361">
        <w:rPr>
          <w:rFonts w:ascii="Arial" w:hAnsi="Arial" w:cs="Arial"/>
          <w:bCs/>
          <w:sz w:val="24"/>
          <w:szCs w:val="24"/>
        </w:rPr>
        <w:t xml:space="preserve"> tome</w:t>
      </w:r>
      <w:r w:rsidR="00C87F20" w:rsidRPr="00A45361">
        <w:rPr>
          <w:rFonts w:ascii="Arial" w:hAnsi="Arial" w:cs="Arial"/>
          <w:bCs/>
          <w:sz w:val="24"/>
          <w:szCs w:val="24"/>
        </w:rPr>
        <w:t xml:space="preserve">, površina je hidrofilna ukoliko adsorbira i </w:t>
      </w:r>
      <w:r w:rsidRPr="00A45361">
        <w:rPr>
          <w:rFonts w:ascii="Arial" w:hAnsi="Arial" w:cs="Arial"/>
          <w:bCs/>
          <w:sz w:val="24"/>
          <w:szCs w:val="24"/>
        </w:rPr>
        <w:t xml:space="preserve">vlaži </w:t>
      </w:r>
      <w:r w:rsidR="00C87F20" w:rsidRPr="00A45361">
        <w:rPr>
          <w:rFonts w:ascii="Arial" w:hAnsi="Arial" w:cs="Arial"/>
          <w:bCs/>
          <w:sz w:val="24"/>
          <w:szCs w:val="24"/>
        </w:rPr>
        <w:t>se u dodiru s vodom.</w:t>
      </w:r>
      <w:proofErr w:type="gramEnd"/>
      <w:r w:rsidR="00C87F20" w:rsidRPr="00A45361">
        <w:rPr>
          <w:rFonts w:ascii="Arial" w:hAnsi="Arial" w:cs="Arial"/>
          <w:bCs/>
          <w:sz w:val="24"/>
          <w:szCs w:val="24"/>
        </w:rPr>
        <w:t xml:space="preserve"> Točnije, ovi izrazi opisuju interakci</w:t>
      </w:r>
      <w:r w:rsidRPr="00A45361">
        <w:rPr>
          <w:rFonts w:ascii="Arial" w:hAnsi="Arial" w:cs="Arial"/>
          <w:bCs/>
          <w:sz w:val="24"/>
          <w:szCs w:val="24"/>
        </w:rPr>
        <w:t>ju graničnog sloja krute faze s vodom</w:t>
      </w:r>
      <w:r w:rsidR="00C87F20" w:rsidRPr="00A45361">
        <w:rPr>
          <w:rFonts w:ascii="Arial" w:hAnsi="Arial" w:cs="Arial"/>
          <w:bCs/>
          <w:sz w:val="24"/>
          <w:szCs w:val="24"/>
        </w:rPr>
        <w:t xml:space="preserve"> </w:t>
      </w:r>
      <w:proofErr w:type="gramStart"/>
      <w:r w:rsidR="00C87F20" w:rsidRPr="00A45361">
        <w:rPr>
          <w:rFonts w:ascii="Arial" w:hAnsi="Arial" w:cs="Arial"/>
          <w:bCs/>
          <w:sz w:val="24"/>
          <w:szCs w:val="24"/>
        </w:rPr>
        <w:t>ili</w:t>
      </w:r>
      <w:proofErr w:type="gramEnd"/>
      <w:r w:rsidR="00C87F20" w:rsidRPr="00A45361">
        <w:rPr>
          <w:rFonts w:ascii="Arial" w:hAnsi="Arial" w:cs="Arial"/>
          <w:bCs/>
          <w:sz w:val="24"/>
          <w:szCs w:val="24"/>
        </w:rPr>
        <w:t xml:space="preserve"> vodenom parom. Silani </w:t>
      </w:r>
      <w:r w:rsidRPr="00A45361">
        <w:rPr>
          <w:rFonts w:ascii="Arial" w:hAnsi="Arial" w:cs="Arial"/>
          <w:bCs/>
          <w:sz w:val="24"/>
          <w:szCs w:val="24"/>
        </w:rPr>
        <w:t xml:space="preserve">se </w:t>
      </w:r>
      <w:r w:rsidR="00C87F20" w:rsidRPr="00A45361">
        <w:rPr>
          <w:rFonts w:ascii="Arial" w:hAnsi="Arial" w:cs="Arial"/>
          <w:bCs/>
          <w:sz w:val="24"/>
          <w:szCs w:val="24"/>
        </w:rPr>
        <w:t xml:space="preserve">mogu koristiti za modificiranje interakcije graničnih slojeva krutih tvari s vodom i to s visokim stupnjem kontrole, što uvelike utječe </w:t>
      </w:r>
      <w:proofErr w:type="gramStart"/>
      <w:r w:rsidR="00C87F20" w:rsidRPr="00A45361">
        <w:rPr>
          <w:rFonts w:ascii="Arial" w:hAnsi="Arial" w:cs="Arial"/>
          <w:bCs/>
          <w:sz w:val="24"/>
          <w:szCs w:val="24"/>
        </w:rPr>
        <w:t>na</w:t>
      </w:r>
      <w:proofErr w:type="gramEnd"/>
      <w:r w:rsidR="00C87F20" w:rsidRPr="00A45361">
        <w:rPr>
          <w:rFonts w:ascii="Arial" w:hAnsi="Arial" w:cs="Arial"/>
          <w:bCs/>
          <w:sz w:val="24"/>
          <w:szCs w:val="24"/>
        </w:rPr>
        <w:t xml:space="preserve"> stupanj hidrofobnosti i hidrofilnosti površine.</w:t>
      </w:r>
      <w:r w:rsidR="00A6745B" w:rsidRPr="00A45361">
        <w:rPr>
          <w:rFonts w:ascii="Arial" w:hAnsi="Arial" w:cs="Arial"/>
          <w:sz w:val="24"/>
        </w:rPr>
        <w:t xml:space="preserve"> [4]</w:t>
      </w:r>
    </w:p>
    <w:p w:rsidR="00C87F20" w:rsidRPr="00A45361" w:rsidRDefault="00C87F20" w:rsidP="00A45361">
      <w:pPr>
        <w:tabs>
          <w:tab w:val="left" w:pos="567"/>
          <w:tab w:val="left" w:pos="851"/>
          <w:tab w:val="center" w:leader="dot" w:pos="9639"/>
        </w:tabs>
        <w:spacing w:after="0" w:line="240" w:lineRule="auto"/>
        <w:jc w:val="both"/>
        <w:rPr>
          <w:rFonts w:ascii="Arial" w:hAnsi="Arial" w:cs="Arial"/>
          <w:sz w:val="24"/>
        </w:rPr>
      </w:pPr>
    </w:p>
    <w:p w:rsidR="000B0BDE" w:rsidRPr="00A45361" w:rsidRDefault="00C52D37" w:rsidP="00A45361">
      <w:pPr>
        <w:tabs>
          <w:tab w:val="left" w:pos="567"/>
          <w:tab w:val="left" w:pos="851"/>
          <w:tab w:val="center" w:leader="dot" w:pos="9639"/>
        </w:tabs>
        <w:spacing w:after="0" w:line="360" w:lineRule="auto"/>
        <w:jc w:val="both"/>
        <w:rPr>
          <w:rFonts w:ascii="Arial" w:hAnsi="Arial" w:cs="Arial"/>
          <w:sz w:val="24"/>
        </w:rPr>
      </w:pPr>
      <w:r w:rsidRPr="00A45361">
        <w:rPr>
          <w:rFonts w:ascii="Arial" w:hAnsi="Arial" w:cs="Arial"/>
          <w:sz w:val="24"/>
        </w:rPr>
        <w:tab/>
      </w:r>
      <w:r w:rsidRPr="00A45361">
        <w:rPr>
          <w:rFonts w:ascii="Arial" w:hAnsi="Arial" w:cs="Arial"/>
          <w:sz w:val="24"/>
        </w:rPr>
        <w:tab/>
        <w:t>2.2.2. Vlaženje, razlijevanje i kontaktni kut</w:t>
      </w:r>
    </w:p>
    <w:p w:rsidR="00B54D1A" w:rsidRPr="00A45361" w:rsidRDefault="00B54D1A" w:rsidP="00A45361">
      <w:pPr>
        <w:autoSpaceDE w:val="0"/>
        <w:autoSpaceDN w:val="0"/>
        <w:adjustRightInd w:val="0"/>
        <w:spacing w:after="0" w:line="360" w:lineRule="auto"/>
        <w:jc w:val="both"/>
        <w:rPr>
          <w:rFonts w:ascii="Arial" w:hAnsi="Arial" w:cs="Arial"/>
          <w:bCs/>
          <w:sz w:val="24"/>
          <w:szCs w:val="24"/>
        </w:rPr>
      </w:pPr>
      <w:r w:rsidRPr="00A45361">
        <w:rPr>
          <w:rFonts w:ascii="Arial" w:hAnsi="Arial" w:cs="Arial"/>
          <w:bCs/>
          <w:sz w:val="24"/>
          <w:szCs w:val="24"/>
        </w:rPr>
        <w:tab/>
      </w:r>
      <w:proofErr w:type="gramStart"/>
      <w:r w:rsidR="00C87F20" w:rsidRPr="00A45361">
        <w:rPr>
          <w:rFonts w:ascii="Arial" w:hAnsi="Arial" w:cs="Arial"/>
          <w:bCs/>
          <w:sz w:val="24"/>
          <w:szCs w:val="24"/>
        </w:rPr>
        <w:t>Za površinu se može reći d</w:t>
      </w:r>
      <w:r w:rsidR="00FC62E0" w:rsidRPr="00A45361">
        <w:rPr>
          <w:rFonts w:ascii="Arial" w:hAnsi="Arial" w:cs="Arial"/>
          <w:bCs/>
          <w:sz w:val="24"/>
          <w:szCs w:val="24"/>
        </w:rPr>
        <w:t xml:space="preserve">a je vlažna ako se tekućina </w:t>
      </w:r>
      <w:r w:rsidRPr="00A45361">
        <w:rPr>
          <w:rFonts w:ascii="Arial" w:hAnsi="Arial" w:cs="Arial"/>
          <w:bCs/>
          <w:sz w:val="24"/>
          <w:szCs w:val="24"/>
        </w:rPr>
        <w:t>ra</w:t>
      </w:r>
      <w:r w:rsidR="00FC62E0" w:rsidRPr="00A45361">
        <w:rPr>
          <w:rFonts w:ascii="Arial" w:hAnsi="Arial" w:cs="Arial"/>
          <w:bCs/>
          <w:sz w:val="24"/>
          <w:szCs w:val="24"/>
        </w:rPr>
        <w:t>vnomjerno razlijeva</w:t>
      </w:r>
      <w:r w:rsidR="00C87F20" w:rsidRPr="00A45361">
        <w:rPr>
          <w:rFonts w:ascii="Arial" w:hAnsi="Arial" w:cs="Arial"/>
          <w:bCs/>
          <w:sz w:val="24"/>
          <w:szCs w:val="24"/>
        </w:rPr>
        <w:t xml:space="preserve"> preko površine, bez formiranja kapljica.</w:t>
      </w:r>
      <w:proofErr w:type="gramEnd"/>
      <w:r w:rsidR="00C87F20" w:rsidRPr="00A45361">
        <w:rPr>
          <w:rFonts w:ascii="Arial" w:hAnsi="Arial" w:cs="Arial"/>
          <w:bCs/>
          <w:sz w:val="24"/>
          <w:szCs w:val="24"/>
        </w:rPr>
        <w:t xml:space="preserve"> </w:t>
      </w:r>
      <w:proofErr w:type="gramStart"/>
      <w:r w:rsidR="00C87F20" w:rsidRPr="00A45361">
        <w:rPr>
          <w:rFonts w:ascii="Arial" w:hAnsi="Arial" w:cs="Arial"/>
          <w:bCs/>
          <w:sz w:val="24"/>
          <w:szCs w:val="24"/>
        </w:rPr>
        <w:t xml:space="preserve">Ukoliko je ta tekućina voda i </w:t>
      </w:r>
      <w:r w:rsidR="00FC62E0" w:rsidRPr="00A45361">
        <w:rPr>
          <w:rFonts w:ascii="Arial" w:hAnsi="Arial" w:cs="Arial"/>
          <w:bCs/>
          <w:sz w:val="24"/>
          <w:szCs w:val="24"/>
        </w:rPr>
        <w:t xml:space="preserve">razlijeva </w:t>
      </w:r>
      <w:r w:rsidR="00C87F20" w:rsidRPr="00A45361">
        <w:rPr>
          <w:rFonts w:ascii="Arial" w:hAnsi="Arial" w:cs="Arial"/>
          <w:bCs/>
          <w:sz w:val="24"/>
          <w:szCs w:val="24"/>
        </w:rPr>
        <w:t>se preko površine bez formiranja kapljica, površina je hidrofilna.</w:t>
      </w:r>
      <w:proofErr w:type="gramEnd"/>
      <w:r w:rsidR="00C87F20" w:rsidRPr="00A45361">
        <w:rPr>
          <w:rFonts w:ascii="Arial" w:hAnsi="Arial" w:cs="Arial"/>
          <w:bCs/>
          <w:sz w:val="24"/>
          <w:szCs w:val="24"/>
        </w:rPr>
        <w:t xml:space="preserve"> Sa stajališta</w:t>
      </w:r>
      <w:r w:rsidR="00A6745B" w:rsidRPr="00A45361">
        <w:rPr>
          <w:rFonts w:ascii="Arial" w:hAnsi="Arial" w:cs="Arial"/>
          <w:bCs/>
          <w:sz w:val="24"/>
          <w:szCs w:val="24"/>
        </w:rPr>
        <w:t xml:space="preserve"> interakcija</w:t>
      </w:r>
      <w:r w:rsidR="00C87F20" w:rsidRPr="00A45361">
        <w:rPr>
          <w:rFonts w:ascii="Arial" w:hAnsi="Arial" w:cs="Arial"/>
          <w:bCs/>
          <w:sz w:val="24"/>
          <w:szCs w:val="24"/>
        </w:rPr>
        <w:t xml:space="preserve">, </w:t>
      </w:r>
      <w:r w:rsidRPr="00A45361">
        <w:rPr>
          <w:rFonts w:ascii="Arial" w:hAnsi="Arial" w:cs="Arial"/>
          <w:bCs/>
          <w:sz w:val="24"/>
          <w:szCs w:val="24"/>
        </w:rPr>
        <w:t>to ukazuje na jače interakcije površine s vodom u odnosu na kohezijske sile vode</w:t>
      </w:r>
      <w:proofErr w:type="gramStart"/>
      <w:r w:rsidRPr="00A45361">
        <w:rPr>
          <w:rFonts w:ascii="Arial" w:hAnsi="Arial" w:cs="Arial"/>
          <w:bCs/>
          <w:sz w:val="24"/>
          <w:szCs w:val="24"/>
        </w:rPr>
        <w:t>.</w:t>
      </w:r>
      <w:r w:rsidR="00A6745B" w:rsidRPr="00A45361">
        <w:rPr>
          <w:rFonts w:ascii="Arial" w:hAnsi="Arial" w:cs="Arial"/>
          <w:sz w:val="24"/>
        </w:rPr>
        <w:t>[</w:t>
      </w:r>
      <w:proofErr w:type="gramEnd"/>
      <w:r w:rsidR="00A6745B" w:rsidRPr="00A45361">
        <w:rPr>
          <w:rFonts w:ascii="Arial" w:hAnsi="Arial" w:cs="Arial"/>
          <w:sz w:val="24"/>
        </w:rPr>
        <w:t>4]</w:t>
      </w:r>
      <w:r w:rsidRPr="00A45361">
        <w:rPr>
          <w:rFonts w:ascii="Arial" w:hAnsi="Arial" w:cs="Arial"/>
          <w:bCs/>
          <w:sz w:val="24"/>
          <w:szCs w:val="24"/>
        </w:rPr>
        <w:t xml:space="preserve"> </w:t>
      </w:r>
    </w:p>
    <w:p w:rsidR="00C87F20" w:rsidRPr="00A45361" w:rsidRDefault="00003A8B" w:rsidP="00A45361">
      <w:pPr>
        <w:autoSpaceDE w:val="0"/>
        <w:autoSpaceDN w:val="0"/>
        <w:adjustRightInd w:val="0"/>
        <w:spacing w:line="360" w:lineRule="auto"/>
        <w:jc w:val="both"/>
        <w:rPr>
          <w:rFonts w:ascii="Arial" w:hAnsi="Arial" w:cs="Arial"/>
          <w:bCs/>
          <w:sz w:val="24"/>
          <w:szCs w:val="24"/>
        </w:rPr>
      </w:pPr>
      <w:r w:rsidRPr="00A45361">
        <w:rPr>
          <w:rFonts w:ascii="Arial" w:hAnsi="Arial" w:cs="Arial"/>
          <w:bCs/>
          <w:sz w:val="24"/>
          <w:szCs w:val="24"/>
        </w:rPr>
        <w:lastRenderedPageBreak/>
        <w:tab/>
      </w:r>
      <w:r w:rsidR="00C87F20" w:rsidRPr="00A45361">
        <w:rPr>
          <w:rFonts w:ascii="Arial" w:hAnsi="Arial" w:cs="Arial"/>
          <w:bCs/>
          <w:sz w:val="24"/>
          <w:szCs w:val="24"/>
        </w:rPr>
        <w:t xml:space="preserve">Kapljice vode se formiraju </w:t>
      </w:r>
      <w:proofErr w:type="gramStart"/>
      <w:r w:rsidR="00C87F20" w:rsidRPr="00A45361">
        <w:rPr>
          <w:rFonts w:ascii="Arial" w:hAnsi="Arial" w:cs="Arial"/>
          <w:bCs/>
          <w:sz w:val="24"/>
          <w:szCs w:val="24"/>
        </w:rPr>
        <w:t>na</w:t>
      </w:r>
      <w:proofErr w:type="gramEnd"/>
      <w:r w:rsidR="00C87F20" w:rsidRPr="00A45361">
        <w:rPr>
          <w:rFonts w:ascii="Arial" w:hAnsi="Arial" w:cs="Arial"/>
          <w:bCs/>
          <w:sz w:val="24"/>
          <w:szCs w:val="24"/>
        </w:rPr>
        <w:t xml:space="preserve"> hodrofobnim površinama, što znači da su kohezi</w:t>
      </w:r>
      <w:r w:rsidR="00B54D1A" w:rsidRPr="00A45361">
        <w:rPr>
          <w:rFonts w:ascii="Arial" w:hAnsi="Arial" w:cs="Arial"/>
          <w:bCs/>
          <w:sz w:val="24"/>
          <w:szCs w:val="24"/>
        </w:rPr>
        <w:t>jske</w:t>
      </w:r>
      <w:r w:rsidR="00C87F20" w:rsidRPr="00A45361">
        <w:rPr>
          <w:rFonts w:ascii="Arial" w:hAnsi="Arial" w:cs="Arial"/>
          <w:bCs/>
          <w:sz w:val="24"/>
          <w:szCs w:val="24"/>
        </w:rPr>
        <w:t xml:space="preserve"> sile </w:t>
      </w:r>
      <w:r w:rsidR="00B54D1A" w:rsidRPr="00A45361">
        <w:rPr>
          <w:rFonts w:ascii="Arial" w:hAnsi="Arial" w:cs="Arial"/>
          <w:bCs/>
          <w:sz w:val="24"/>
          <w:szCs w:val="24"/>
        </w:rPr>
        <w:t>vode</w:t>
      </w:r>
      <w:r w:rsidR="00C87F20" w:rsidRPr="00A45361">
        <w:rPr>
          <w:rFonts w:ascii="Arial" w:hAnsi="Arial" w:cs="Arial"/>
          <w:bCs/>
          <w:sz w:val="24"/>
          <w:szCs w:val="24"/>
        </w:rPr>
        <w:t xml:space="preserve"> </w:t>
      </w:r>
      <w:r w:rsidR="00B54D1A" w:rsidRPr="00A45361">
        <w:rPr>
          <w:rFonts w:ascii="Arial" w:hAnsi="Arial" w:cs="Arial"/>
          <w:bCs/>
          <w:sz w:val="24"/>
          <w:szCs w:val="24"/>
        </w:rPr>
        <w:t xml:space="preserve">jače nego interakcije </w:t>
      </w:r>
      <w:r w:rsidR="00C87F20" w:rsidRPr="00A45361">
        <w:rPr>
          <w:rFonts w:ascii="Arial" w:hAnsi="Arial" w:cs="Arial"/>
          <w:bCs/>
          <w:sz w:val="24"/>
          <w:szCs w:val="24"/>
        </w:rPr>
        <w:t xml:space="preserve">vode s površinom. </w:t>
      </w:r>
      <w:proofErr w:type="gramStart"/>
      <w:r w:rsidR="00C87F20" w:rsidRPr="00A45361">
        <w:rPr>
          <w:rFonts w:ascii="Arial" w:hAnsi="Arial" w:cs="Arial"/>
          <w:bCs/>
          <w:sz w:val="24"/>
          <w:szCs w:val="24"/>
        </w:rPr>
        <w:t>Praktički</w:t>
      </w:r>
      <w:r w:rsidR="00B54D1A" w:rsidRPr="00A45361">
        <w:rPr>
          <w:rFonts w:ascii="Arial" w:hAnsi="Arial" w:cs="Arial"/>
          <w:bCs/>
          <w:sz w:val="24"/>
          <w:szCs w:val="24"/>
        </w:rPr>
        <w:t xml:space="preserve"> su</w:t>
      </w:r>
      <w:r w:rsidR="00C87F20" w:rsidRPr="00A45361">
        <w:rPr>
          <w:rFonts w:ascii="Arial" w:hAnsi="Arial" w:cs="Arial"/>
          <w:bCs/>
          <w:sz w:val="24"/>
          <w:szCs w:val="24"/>
        </w:rPr>
        <w:t>,</w:t>
      </w:r>
      <w:r w:rsidR="00B54D1A" w:rsidRPr="00A45361">
        <w:rPr>
          <w:rFonts w:ascii="Arial" w:hAnsi="Arial" w:cs="Arial"/>
          <w:bCs/>
          <w:sz w:val="24"/>
          <w:szCs w:val="24"/>
        </w:rPr>
        <w:t xml:space="preserve"> hidrofobnost i hidrofilnost </w:t>
      </w:r>
      <w:r w:rsidR="00361720" w:rsidRPr="00A45361">
        <w:rPr>
          <w:rFonts w:ascii="Arial" w:hAnsi="Arial" w:cs="Arial"/>
          <w:bCs/>
          <w:sz w:val="24"/>
          <w:szCs w:val="24"/>
        </w:rPr>
        <w:t xml:space="preserve">relativni </w:t>
      </w:r>
      <w:r w:rsidR="00C87F20" w:rsidRPr="00A45361">
        <w:rPr>
          <w:rFonts w:ascii="Arial" w:hAnsi="Arial" w:cs="Arial"/>
          <w:bCs/>
          <w:sz w:val="24"/>
          <w:szCs w:val="24"/>
        </w:rPr>
        <w:t>pojmovi.</w:t>
      </w:r>
      <w:proofErr w:type="gramEnd"/>
      <w:r w:rsidR="00C87F20" w:rsidRPr="00A45361">
        <w:rPr>
          <w:rFonts w:ascii="Arial" w:hAnsi="Arial" w:cs="Arial"/>
          <w:bCs/>
          <w:sz w:val="24"/>
          <w:szCs w:val="24"/>
        </w:rPr>
        <w:t xml:space="preserve"> Jednostavna kvantitativna metoda određivanja relativnog st</w:t>
      </w:r>
      <w:r w:rsidR="00B54D1A" w:rsidRPr="00A45361">
        <w:rPr>
          <w:rFonts w:ascii="Arial" w:hAnsi="Arial" w:cs="Arial"/>
          <w:bCs/>
          <w:sz w:val="24"/>
          <w:szCs w:val="24"/>
        </w:rPr>
        <w:t>upnja interakcije tekućine s</w:t>
      </w:r>
      <w:r w:rsidR="00C87F20" w:rsidRPr="00A45361">
        <w:rPr>
          <w:rFonts w:ascii="Arial" w:hAnsi="Arial" w:cs="Arial"/>
          <w:bCs/>
          <w:sz w:val="24"/>
          <w:szCs w:val="24"/>
        </w:rPr>
        <w:t xml:space="preserve"> čvrstom površinom je</w:t>
      </w:r>
      <w:r w:rsidR="00B54D1A" w:rsidRPr="00A45361">
        <w:rPr>
          <w:rFonts w:ascii="Arial" w:hAnsi="Arial" w:cs="Arial"/>
          <w:bCs/>
          <w:sz w:val="24"/>
          <w:szCs w:val="24"/>
        </w:rPr>
        <w:t>st</w:t>
      </w:r>
      <w:r w:rsidR="00C87F20" w:rsidRPr="00A45361">
        <w:rPr>
          <w:rFonts w:ascii="Arial" w:hAnsi="Arial" w:cs="Arial"/>
          <w:bCs/>
          <w:sz w:val="24"/>
          <w:szCs w:val="24"/>
        </w:rPr>
        <w:t xml:space="preserve"> mjerenje kontaktnog kuta kapljice </w:t>
      </w:r>
      <w:proofErr w:type="gramStart"/>
      <w:r w:rsidR="00C87F20" w:rsidRPr="00A45361">
        <w:rPr>
          <w:rFonts w:ascii="Arial" w:hAnsi="Arial" w:cs="Arial"/>
          <w:bCs/>
          <w:sz w:val="24"/>
          <w:szCs w:val="24"/>
        </w:rPr>
        <w:t>na</w:t>
      </w:r>
      <w:proofErr w:type="gramEnd"/>
      <w:r w:rsidR="00B54D1A" w:rsidRPr="00A45361">
        <w:rPr>
          <w:rFonts w:ascii="Arial" w:hAnsi="Arial" w:cs="Arial"/>
          <w:bCs/>
          <w:sz w:val="24"/>
          <w:szCs w:val="24"/>
        </w:rPr>
        <w:t xml:space="preserve"> krutini</w:t>
      </w:r>
      <w:r w:rsidR="00C87F20" w:rsidRPr="00A45361">
        <w:rPr>
          <w:rFonts w:ascii="Arial" w:hAnsi="Arial" w:cs="Arial"/>
          <w:bCs/>
          <w:sz w:val="24"/>
          <w:szCs w:val="24"/>
        </w:rPr>
        <w:t>. Ukoliko je kontaktni kut vode manji od 30°, površina je hidrofilna jer su sile interakcija između vode i površine približno jednake kohezi</w:t>
      </w:r>
      <w:r w:rsidR="00B54D1A" w:rsidRPr="00A45361">
        <w:rPr>
          <w:rFonts w:ascii="Arial" w:hAnsi="Arial" w:cs="Arial"/>
          <w:bCs/>
          <w:sz w:val="24"/>
          <w:szCs w:val="24"/>
        </w:rPr>
        <w:t>jskim</w:t>
      </w:r>
      <w:r w:rsidR="00C87F20" w:rsidRPr="00A45361">
        <w:rPr>
          <w:rFonts w:ascii="Arial" w:hAnsi="Arial" w:cs="Arial"/>
          <w:bCs/>
          <w:sz w:val="24"/>
          <w:szCs w:val="24"/>
        </w:rPr>
        <w:t xml:space="preserve"> silama vode, ali voda se ne razl</w:t>
      </w:r>
      <w:r w:rsidR="00B54D1A" w:rsidRPr="00A45361">
        <w:rPr>
          <w:rFonts w:ascii="Arial" w:hAnsi="Arial" w:cs="Arial"/>
          <w:bCs/>
          <w:sz w:val="24"/>
          <w:szCs w:val="24"/>
        </w:rPr>
        <w:t>i</w:t>
      </w:r>
      <w:r w:rsidR="00C87F20" w:rsidRPr="00A45361">
        <w:rPr>
          <w:rFonts w:ascii="Arial" w:hAnsi="Arial" w:cs="Arial"/>
          <w:bCs/>
          <w:sz w:val="24"/>
          <w:szCs w:val="24"/>
        </w:rPr>
        <w:t>jeva potpuno po površini</w:t>
      </w:r>
      <w:proofErr w:type="gramStart"/>
      <w:r w:rsidR="00C87F20" w:rsidRPr="00A45361">
        <w:rPr>
          <w:rFonts w:ascii="Arial" w:hAnsi="Arial" w:cs="Arial"/>
          <w:bCs/>
          <w:sz w:val="24"/>
          <w:szCs w:val="24"/>
        </w:rPr>
        <w:t>.</w:t>
      </w:r>
      <w:r w:rsidR="00A6745B" w:rsidRPr="00A45361">
        <w:rPr>
          <w:rFonts w:ascii="Arial" w:hAnsi="Arial" w:cs="Arial"/>
          <w:sz w:val="24"/>
        </w:rPr>
        <w:t>[</w:t>
      </w:r>
      <w:proofErr w:type="gramEnd"/>
      <w:r w:rsidR="00A6745B" w:rsidRPr="00A45361">
        <w:rPr>
          <w:rFonts w:ascii="Arial" w:hAnsi="Arial" w:cs="Arial"/>
          <w:sz w:val="24"/>
        </w:rPr>
        <w:t>4]</w:t>
      </w:r>
      <w:r w:rsidR="00C87F20" w:rsidRPr="00A45361">
        <w:rPr>
          <w:rFonts w:ascii="Arial" w:hAnsi="Arial" w:cs="Arial"/>
          <w:bCs/>
          <w:sz w:val="24"/>
          <w:szCs w:val="24"/>
        </w:rPr>
        <w:t xml:space="preserve"> Ukoliko se voda potpuno razl</w:t>
      </w:r>
      <w:r w:rsidR="00B54D1A" w:rsidRPr="00A45361">
        <w:rPr>
          <w:rFonts w:ascii="Arial" w:hAnsi="Arial" w:cs="Arial"/>
          <w:bCs/>
          <w:sz w:val="24"/>
          <w:szCs w:val="24"/>
        </w:rPr>
        <w:t>i</w:t>
      </w:r>
      <w:r w:rsidR="00C87F20" w:rsidRPr="00A45361">
        <w:rPr>
          <w:rFonts w:ascii="Arial" w:hAnsi="Arial" w:cs="Arial"/>
          <w:bCs/>
          <w:sz w:val="24"/>
          <w:szCs w:val="24"/>
        </w:rPr>
        <w:t xml:space="preserve">jeva po površini i kontaktni kut je manji od 10°, </w:t>
      </w:r>
      <w:r w:rsidR="00B54D1A" w:rsidRPr="00A45361">
        <w:rPr>
          <w:rFonts w:ascii="Arial" w:hAnsi="Arial" w:cs="Arial"/>
          <w:bCs/>
          <w:sz w:val="24"/>
          <w:szCs w:val="24"/>
        </w:rPr>
        <w:t>površina je superhidrofilna (</w:t>
      </w:r>
      <w:r w:rsidR="00C87F20" w:rsidRPr="00A45361">
        <w:rPr>
          <w:rFonts w:ascii="Arial" w:hAnsi="Arial" w:cs="Arial"/>
          <w:bCs/>
          <w:sz w:val="24"/>
          <w:szCs w:val="24"/>
        </w:rPr>
        <w:t xml:space="preserve">pod uvijetom da površina ne apsorbira vodu, ne otapa se u vodi i ne reagira s vodom). </w:t>
      </w:r>
      <w:proofErr w:type="gramStart"/>
      <w:r w:rsidR="00C87F20" w:rsidRPr="00A45361">
        <w:rPr>
          <w:rFonts w:ascii="Arial" w:hAnsi="Arial" w:cs="Arial"/>
          <w:bCs/>
          <w:sz w:val="24"/>
          <w:szCs w:val="24"/>
        </w:rPr>
        <w:t>Na hidrofobnoj površini, voda formira različite kapljice.</w:t>
      </w:r>
      <w:proofErr w:type="gramEnd"/>
      <w:r w:rsidR="00C87F20" w:rsidRPr="00A45361">
        <w:rPr>
          <w:rFonts w:ascii="Arial" w:hAnsi="Arial" w:cs="Arial"/>
          <w:bCs/>
          <w:sz w:val="24"/>
          <w:szCs w:val="24"/>
        </w:rPr>
        <w:t xml:space="preserve"> </w:t>
      </w:r>
      <w:proofErr w:type="gramStart"/>
      <w:r w:rsidR="00C87F20" w:rsidRPr="00A45361">
        <w:rPr>
          <w:rFonts w:ascii="Arial" w:hAnsi="Arial" w:cs="Arial"/>
          <w:bCs/>
          <w:sz w:val="24"/>
          <w:szCs w:val="24"/>
        </w:rPr>
        <w:t>Kako se hidrofobnost povećava, tako kontaktni kut kapljica s površinom r</w:t>
      </w:r>
      <w:r w:rsidRPr="00A45361">
        <w:rPr>
          <w:rFonts w:ascii="Arial" w:hAnsi="Arial" w:cs="Arial"/>
          <w:bCs/>
          <w:sz w:val="24"/>
          <w:szCs w:val="24"/>
        </w:rPr>
        <w:t>aste.</w:t>
      </w:r>
      <w:proofErr w:type="gramEnd"/>
      <w:r w:rsidRPr="00A45361">
        <w:rPr>
          <w:rFonts w:ascii="Arial" w:hAnsi="Arial" w:cs="Arial"/>
          <w:bCs/>
          <w:sz w:val="24"/>
          <w:szCs w:val="24"/>
        </w:rPr>
        <w:t xml:space="preserve"> Površine s kontaktnim kuto</w:t>
      </w:r>
      <w:r w:rsidR="00C87F20" w:rsidRPr="00A45361">
        <w:rPr>
          <w:rFonts w:ascii="Arial" w:hAnsi="Arial" w:cs="Arial"/>
          <w:bCs/>
          <w:sz w:val="24"/>
          <w:szCs w:val="24"/>
        </w:rPr>
        <w:t xml:space="preserve">m većim </w:t>
      </w:r>
      <w:proofErr w:type="gramStart"/>
      <w:r w:rsidR="00C87F20" w:rsidRPr="00A45361">
        <w:rPr>
          <w:rFonts w:ascii="Arial" w:hAnsi="Arial" w:cs="Arial"/>
          <w:bCs/>
          <w:sz w:val="24"/>
          <w:szCs w:val="24"/>
        </w:rPr>
        <w:t>od</w:t>
      </w:r>
      <w:proofErr w:type="gramEnd"/>
      <w:r w:rsidR="00C87F20" w:rsidRPr="00A45361">
        <w:rPr>
          <w:rFonts w:ascii="Arial" w:hAnsi="Arial" w:cs="Arial"/>
          <w:bCs/>
          <w:sz w:val="24"/>
          <w:szCs w:val="24"/>
        </w:rPr>
        <w:t xml:space="preserve"> 90° su hidrofobne. Teorijski maksimum kontaktnog kuta vode </w:t>
      </w:r>
      <w:proofErr w:type="gramStart"/>
      <w:r w:rsidR="00C87F20" w:rsidRPr="00A45361">
        <w:rPr>
          <w:rFonts w:ascii="Arial" w:hAnsi="Arial" w:cs="Arial"/>
          <w:bCs/>
          <w:sz w:val="24"/>
          <w:szCs w:val="24"/>
        </w:rPr>
        <w:t>na</w:t>
      </w:r>
      <w:proofErr w:type="gramEnd"/>
      <w:r w:rsidR="00C87F20" w:rsidRPr="00A45361">
        <w:rPr>
          <w:rFonts w:ascii="Arial" w:hAnsi="Arial" w:cs="Arial"/>
          <w:bCs/>
          <w:sz w:val="24"/>
          <w:szCs w:val="24"/>
        </w:rPr>
        <w:t xml:space="preserve"> glatkoj površini je 120°. Površine </w:t>
      </w:r>
      <w:r w:rsidRPr="00A45361">
        <w:rPr>
          <w:rFonts w:ascii="Arial" w:hAnsi="Arial" w:cs="Arial"/>
          <w:bCs/>
          <w:sz w:val="24"/>
          <w:szCs w:val="24"/>
        </w:rPr>
        <w:t>s mikro-teksturom</w:t>
      </w:r>
      <w:r w:rsidR="00C87F20" w:rsidRPr="00A45361">
        <w:rPr>
          <w:rFonts w:ascii="Arial" w:hAnsi="Arial" w:cs="Arial"/>
          <w:bCs/>
          <w:sz w:val="24"/>
          <w:szCs w:val="24"/>
        </w:rPr>
        <w:t xml:space="preserve"> mogu imati kontaktne kutove veće i </w:t>
      </w:r>
      <w:proofErr w:type="gramStart"/>
      <w:r w:rsidR="00C87F20" w:rsidRPr="00A45361">
        <w:rPr>
          <w:rFonts w:ascii="Arial" w:hAnsi="Arial" w:cs="Arial"/>
          <w:bCs/>
          <w:sz w:val="24"/>
          <w:szCs w:val="24"/>
        </w:rPr>
        <w:t>od</w:t>
      </w:r>
      <w:proofErr w:type="gramEnd"/>
      <w:r w:rsidR="00C87F20" w:rsidRPr="00A45361">
        <w:rPr>
          <w:rFonts w:ascii="Arial" w:hAnsi="Arial" w:cs="Arial"/>
          <w:bCs/>
          <w:sz w:val="24"/>
          <w:szCs w:val="24"/>
        </w:rPr>
        <w:t xml:space="preserve"> 150° pa se tada govori o superhidrofobnosti ili tzv. „</w:t>
      </w:r>
      <w:proofErr w:type="gramStart"/>
      <w:r w:rsidR="00C87F20" w:rsidRPr="00A45361">
        <w:rPr>
          <w:rFonts w:ascii="Arial" w:hAnsi="Arial" w:cs="Arial"/>
          <w:bCs/>
          <w:sz w:val="24"/>
          <w:szCs w:val="24"/>
        </w:rPr>
        <w:t>lotos</w:t>
      </w:r>
      <w:proofErr w:type="gramEnd"/>
      <w:r w:rsidR="00C87F20" w:rsidRPr="00A45361">
        <w:rPr>
          <w:rFonts w:ascii="Arial" w:hAnsi="Arial" w:cs="Arial"/>
          <w:bCs/>
          <w:sz w:val="24"/>
          <w:szCs w:val="24"/>
        </w:rPr>
        <w:t xml:space="preserve"> efektu“. </w:t>
      </w:r>
      <w:proofErr w:type="gramStart"/>
      <w:r w:rsidRPr="00A45361">
        <w:rPr>
          <w:rFonts w:ascii="Arial" w:hAnsi="Arial" w:cs="Arial"/>
          <w:bCs/>
          <w:sz w:val="24"/>
          <w:szCs w:val="24"/>
        </w:rPr>
        <w:t>Na slici 1.</w:t>
      </w:r>
      <w:proofErr w:type="gramEnd"/>
      <w:r w:rsidRPr="00A45361">
        <w:rPr>
          <w:rFonts w:ascii="Arial" w:hAnsi="Arial" w:cs="Arial"/>
          <w:bCs/>
          <w:sz w:val="24"/>
          <w:szCs w:val="24"/>
        </w:rPr>
        <w:t xml:space="preserve"> </w:t>
      </w:r>
      <w:proofErr w:type="gramStart"/>
      <w:r w:rsidRPr="00A45361">
        <w:rPr>
          <w:rFonts w:ascii="Arial" w:hAnsi="Arial" w:cs="Arial"/>
          <w:bCs/>
          <w:sz w:val="24"/>
          <w:szCs w:val="24"/>
        </w:rPr>
        <w:t>prikazana</w:t>
      </w:r>
      <w:proofErr w:type="gramEnd"/>
      <w:r w:rsidRPr="00A45361">
        <w:rPr>
          <w:rFonts w:ascii="Arial" w:hAnsi="Arial" w:cs="Arial"/>
          <w:bCs/>
          <w:sz w:val="24"/>
          <w:szCs w:val="24"/>
        </w:rPr>
        <w:t xml:space="preserve"> je razlika hidrofobne i hidrofilne površine.</w:t>
      </w:r>
    </w:p>
    <w:p w:rsidR="00C87F20" w:rsidRPr="00A45361" w:rsidRDefault="008E0208" w:rsidP="00157AF7">
      <w:pPr>
        <w:autoSpaceDE w:val="0"/>
        <w:autoSpaceDN w:val="0"/>
        <w:adjustRightInd w:val="0"/>
        <w:spacing w:line="360" w:lineRule="auto"/>
        <w:jc w:val="center"/>
        <w:rPr>
          <w:rFonts w:ascii="Arial" w:hAnsi="Arial" w:cs="Arial"/>
          <w:bCs/>
          <w:sz w:val="24"/>
          <w:szCs w:val="24"/>
        </w:rPr>
      </w:pPr>
      <w:r w:rsidRPr="00A45361">
        <w:rPr>
          <w:rFonts w:ascii="Arial" w:hAnsi="Arial" w:cs="Arial"/>
          <w:b/>
          <w:bCs/>
          <w:i/>
          <w:sz w:val="24"/>
          <w:szCs w:val="24"/>
        </w:rPr>
        <w:t>a)</w:t>
      </w:r>
      <w:r w:rsidR="00C87F20" w:rsidRPr="00A45361">
        <w:rPr>
          <w:rFonts w:ascii="Arial" w:hAnsi="Arial" w:cs="Arial"/>
          <w:bCs/>
          <w:noProof/>
          <w:sz w:val="24"/>
          <w:szCs w:val="24"/>
          <w:lang w:val="hr-HR" w:eastAsia="hr-HR"/>
        </w:rPr>
        <w:drawing>
          <wp:inline distT="0" distB="0" distL="0" distR="0">
            <wp:extent cx="1800225" cy="952500"/>
            <wp:effectExtent l="19050" t="0" r="9525"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png"/>
                    <pic:cNvPicPr/>
                  </pic:nvPicPr>
                  <pic:blipFill>
                    <a:blip r:embed="rId11" cstate="print">
                      <a:duotone>
                        <a:schemeClr val="accent1">
                          <a:shade val="45000"/>
                          <a:satMod val="135000"/>
                        </a:schemeClr>
                        <a:prstClr val="white"/>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41176" r="50653"/>
                    <a:stretch>
                      <a:fillRect/>
                    </a:stretch>
                  </pic:blipFill>
                  <pic:spPr>
                    <a:xfrm>
                      <a:off x="0" y="0"/>
                      <a:ext cx="1800225" cy="952500"/>
                    </a:xfrm>
                    <a:prstGeom prst="rect">
                      <a:avLst/>
                    </a:prstGeom>
                  </pic:spPr>
                </pic:pic>
              </a:graphicData>
            </a:graphic>
          </wp:inline>
        </w:drawing>
      </w:r>
      <w:r w:rsidRPr="00A45361">
        <w:rPr>
          <w:rFonts w:ascii="Arial" w:hAnsi="Arial" w:cs="Arial"/>
          <w:b/>
          <w:bCs/>
          <w:i/>
          <w:sz w:val="24"/>
          <w:szCs w:val="24"/>
        </w:rPr>
        <w:t xml:space="preserve"> </w:t>
      </w:r>
      <w:proofErr w:type="gramStart"/>
      <w:r w:rsidRPr="00A45361">
        <w:rPr>
          <w:rFonts w:ascii="Arial" w:hAnsi="Arial" w:cs="Arial"/>
          <w:b/>
          <w:bCs/>
          <w:i/>
          <w:sz w:val="24"/>
          <w:szCs w:val="24"/>
        </w:rPr>
        <w:t>b</w:t>
      </w:r>
      <w:proofErr w:type="gramEnd"/>
      <w:r w:rsidRPr="00A45361">
        <w:rPr>
          <w:rFonts w:ascii="Arial" w:hAnsi="Arial" w:cs="Arial"/>
          <w:b/>
          <w:bCs/>
          <w:i/>
          <w:sz w:val="24"/>
          <w:szCs w:val="24"/>
        </w:rPr>
        <w:t>)</w:t>
      </w:r>
      <w:r w:rsidRPr="00A45361">
        <w:rPr>
          <w:rFonts w:ascii="Arial" w:hAnsi="Arial" w:cs="Arial"/>
          <w:bCs/>
          <w:noProof/>
          <w:sz w:val="24"/>
          <w:szCs w:val="24"/>
          <w:lang w:val="hr-HR" w:eastAsia="hr-HR"/>
        </w:rPr>
        <w:drawing>
          <wp:inline distT="0" distB="0" distL="0" distR="0">
            <wp:extent cx="1771650" cy="952500"/>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png"/>
                    <pic:cNvPicPr/>
                  </pic:nvPicPr>
                  <pic:blipFill>
                    <a:blip r:embed="rId11" cstate="print">
                      <a:duotone>
                        <a:schemeClr val="accent1">
                          <a:shade val="45000"/>
                          <a:satMod val="135000"/>
                        </a:schemeClr>
                        <a:prstClr val="white"/>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1436" t="41176"/>
                    <a:stretch>
                      <a:fillRect/>
                    </a:stretch>
                  </pic:blipFill>
                  <pic:spPr>
                    <a:xfrm>
                      <a:off x="0" y="0"/>
                      <a:ext cx="1771650" cy="952500"/>
                    </a:xfrm>
                    <a:prstGeom prst="rect">
                      <a:avLst/>
                    </a:prstGeom>
                  </pic:spPr>
                </pic:pic>
              </a:graphicData>
            </a:graphic>
          </wp:inline>
        </w:drawing>
      </w:r>
    </w:p>
    <w:p w:rsidR="00C87F20" w:rsidRPr="00A45361" w:rsidRDefault="00C87F20" w:rsidP="00157AF7">
      <w:pPr>
        <w:autoSpaceDE w:val="0"/>
        <w:autoSpaceDN w:val="0"/>
        <w:adjustRightInd w:val="0"/>
        <w:spacing w:line="360" w:lineRule="auto"/>
        <w:jc w:val="center"/>
        <w:rPr>
          <w:rFonts w:ascii="Arial" w:hAnsi="Arial" w:cs="Arial"/>
          <w:bCs/>
          <w:sz w:val="24"/>
          <w:szCs w:val="24"/>
        </w:rPr>
      </w:pPr>
      <w:proofErr w:type="gramStart"/>
      <w:r w:rsidRPr="00A45361">
        <w:rPr>
          <w:rFonts w:ascii="Arial" w:hAnsi="Arial" w:cs="Arial"/>
          <w:b/>
          <w:bCs/>
          <w:sz w:val="24"/>
          <w:szCs w:val="24"/>
        </w:rPr>
        <w:t>Slika 1.</w:t>
      </w:r>
      <w:proofErr w:type="gramEnd"/>
      <w:r w:rsidRPr="00A45361">
        <w:rPr>
          <w:rFonts w:ascii="Arial" w:hAnsi="Arial" w:cs="Arial"/>
          <w:b/>
          <w:bCs/>
          <w:sz w:val="24"/>
          <w:szCs w:val="24"/>
        </w:rPr>
        <w:t xml:space="preserve"> </w:t>
      </w:r>
      <w:r w:rsidRPr="00A45361">
        <w:rPr>
          <w:rFonts w:ascii="Arial" w:hAnsi="Arial" w:cs="Arial"/>
          <w:bCs/>
          <w:sz w:val="24"/>
          <w:szCs w:val="24"/>
        </w:rPr>
        <w:t xml:space="preserve">Razlika između </w:t>
      </w:r>
      <w:r w:rsidR="008E0208" w:rsidRPr="00A45361">
        <w:rPr>
          <w:rFonts w:ascii="Arial" w:hAnsi="Arial" w:cs="Arial"/>
          <w:b/>
          <w:bCs/>
          <w:i/>
          <w:sz w:val="24"/>
          <w:szCs w:val="24"/>
        </w:rPr>
        <w:t>a)</w:t>
      </w:r>
      <w:r w:rsidR="008E0208" w:rsidRPr="00A45361">
        <w:rPr>
          <w:rFonts w:ascii="Arial" w:hAnsi="Arial" w:cs="Arial"/>
          <w:bCs/>
          <w:sz w:val="24"/>
          <w:szCs w:val="24"/>
        </w:rPr>
        <w:t xml:space="preserve"> </w:t>
      </w:r>
      <w:r w:rsidRPr="00A45361">
        <w:rPr>
          <w:rFonts w:ascii="Arial" w:hAnsi="Arial" w:cs="Arial"/>
          <w:bCs/>
          <w:sz w:val="24"/>
          <w:szCs w:val="24"/>
        </w:rPr>
        <w:t xml:space="preserve">hidrofobne i </w:t>
      </w:r>
      <w:r w:rsidR="008E0208" w:rsidRPr="00A45361">
        <w:rPr>
          <w:rFonts w:ascii="Arial" w:hAnsi="Arial" w:cs="Arial"/>
          <w:b/>
          <w:bCs/>
          <w:i/>
          <w:sz w:val="24"/>
          <w:szCs w:val="24"/>
        </w:rPr>
        <w:t>b)</w:t>
      </w:r>
      <w:r w:rsidR="008E0208" w:rsidRPr="00A45361">
        <w:rPr>
          <w:rFonts w:ascii="Arial" w:hAnsi="Arial" w:cs="Arial"/>
          <w:bCs/>
          <w:sz w:val="24"/>
          <w:szCs w:val="24"/>
        </w:rPr>
        <w:t xml:space="preserve"> </w:t>
      </w:r>
      <w:r w:rsidRPr="00A45361">
        <w:rPr>
          <w:rFonts w:ascii="Arial" w:hAnsi="Arial" w:cs="Arial"/>
          <w:bCs/>
          <w:sz w:val="24"/>
          <w:szCs w:val="24"/>
        </w:rPr>
        <w:t>hidrofilne površine</w:t>
      </w:r>
    </w:p>
    <w:p w:rsidR="00003A8B" w:rsidRPr="00A45361" w:rsidRDefault="00003A8B" w:rsidP="00A45361">
      <w:pPr>
        <w:tabs>
          <w:tab w:val="left" w:pos="567"/>
          <w:tab w:val="left" w:pos="851"/>
          <w:tab w:val="center" w:leader="dot" w:pos="9639"/>
        </w:tabs>
        <w:spacing w:after="0" w:line="240" w:lineRule="auto"/>
        <w:jc w:val="both"/>
        <w:rPr>
          <w:rFonts w:ascii="Arial" w:hAnsi="Arial" w:cs="Arial"/>
          <w:sz w:val="24"/>
        </w:rPr>
      </w:pPr>
    </w:p>
    <w:p w:rsidR="00361720" w:rsidRPr="00A45361" w:rsidRDefault="00C52D37" w:rsidP="00A45361">
      <w:pPr>
        <w:tabs>
          <w:tab w:val="left" w:pos="567"/>
          <w:tab w:val="left" w:pos="851"/>
          <w:tab w:val="center" w:leader="dot" w:pos="9639"/>
        </w:tabs>
        <w:spacing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t>2.2.3. Slobodna površinska energija</w:t>
      </w:r>
    </w:p>
    <w:p w:rsidR="00A6745B" w:rsidRPr="00A45361" w:rsidRDefault="00A6745B" w:rsidP="00A45361">
      <w:pPr>
        <w:tabs>
          <w:tab w:val="left" w:pos="567"/>
          <w:tab w:val="left" w:pos="851"/>
          <w:tab w:val="center" w:leader="dot" w:pos="9639"/>
        </w:tabs>
        <w:spacing w:after="0" w:line="240" w:lineRule="auto"/>
        <w:jc w:val="both"/>
        <w:rPr>
          <w:rFonts w:ascii="Arial" w:hAnsi="Arial" w:cs="Arial"/>
          <w:sz w:val="24"/>
        </w:rPr>
      </w:pPr>
    </w:p>
    <w:p w:rsidR="00C87F20" w:rsidRPr="00A45361" w:rsidRDefault="00CC24D9" w:rsidP="00A45361">
      <w:pPr>
        <w:autoSpaceDE w:val="0"/>
        <w:autoSpaceDN w:val="0"/>
        <w:adjustRightInd w:val="0"/>
        <w:spacing w:line="360" w:lineRule="auto"/>
        <w:jc w:val="both"/>
        <w:rPr>
          <w:rFonts w:ascii="Arial" w:hAnsi="Arial" w:cs="Arial"/>
          <w:bCs/>
          <w:sz w:val="24"/>
          <w:szCs w:val="24"/>
        </w:rPr>
      </w:pPr>
      <w:r w:rsidRPr="00A45361">
        <w:rPr>
          <w:rFonts w:ascii="Arial" w:hAnsi="Arial" w:cs="Arial"/>
          <w:bCs/>
          <w:sz w:val="24"/>
          <w:szCs w:val="24"/>
        </w:rPr>
        <w:tab/>
      </w:r>
      <w:proofErr w:type="gramStart"/>
      <w:r w:rsidR="00361720" w:rsidRPr="00A45361">
        <w:rPr>
          <w:rFonts w:ascii="Arial" w:hAnsi="Arial" w:cs="Arial"/>
          <w:bCs/>
          <w:sz w:val="24"/>
          <w:szCs w:val="24"/>
        </w:rPr>
        <w:t>Dobro vlaženje</w:t>
      </w:r>
      <w:r w:rsidR="00C87F20" w:rsidRPr="00A45361">
        <w:rPr>
          <w:rFonts w:ascii="Arial" w:hAnsi="Arial" w:cs="Arial"/>
          <w:bCs/>
          <w:sz w:val="24"/>
          <w:szCs w:val="24"/>
        </w:rPr>
        <w:t xml:space="preserve"> površine preduvjet </w:t>
      </w:r>
      <w:r w:rsidR="00361720" w:rsidRPr="00A45361">
        <w:rPr>
          <w:rFonts w:ascii="Arial" w:hAnsi="Arial" w:cs="Arial"/>
          <w:bCs/>
          <w:sz w:val="24"/>
          <w:szCs w:val="24"/>
        </w:rPr>
        <w:t xml:space="preserve">je </w:t>
      </w:r>
      <w:r w:rsidR="00C87F20" w:rsidRPr="00A45361">
        <w:rPr>
          <w:rFonts w:ascii="Arial" w:hAnsi="Arial" w:cs="Arial"/>
          <w:bCs/>
          <w:sz w:val="24"/>
          <w:szCs w:val="24"/>
        </w:rPr>
        <w:t>z</w:t>
      </w:r>
      <w:r w:rsidR="00BB4287" w:rsidRPr="00A45361">
        <w:rPr>
          <w:rFonts w:ascii="Arial" w:hAnsi="Arial" w:cs="Arial"/>
          <w:bCs/>
          <w:sz w:val="24"/>
          <w:szCs w:val="24"/>
        </w:rPr>
        <w:t>a osiguranje dobre adhezije</w:t>
      </w:r>
      <w:r w:rsidR="00361720" w:rsidRPr="00A45361">
        <w:rPr>
          <w:rFonts w:ascii="Arial" w:hAnsi="Arial" w:cs="Arial"/>
          <w:bCs/>
          <w:sz w:val="24"/>
          <w:szCs w:val="24"/>
        </w:rPr>
        <w:t>.</w:t>
      </w:r>
      <w:proofErr w:type="gramEnd"/>
      <w:r w:rsidR="00C87F20" w:rsidRPr="00A45361">
        <w:rPr>
          <w:rFonts w:ascii="Arial" w:hAnsi="Arial" w:cs="Arial"/>
          <w:bCs/>
          <w:sz w:val="24"/>
          <w:szCs w:val="24"/>
        </w:rPr>
        <w:t xml:space="preserve"> Površinska energija se definira kao rad potreban za razdvajanje dviju površina silom većom </w:t>
      </w:r>
      <w:proofErr w:type="gramStart"/>
      <w:r w:rsidR="00C87F20" w:rsidRPr="00A45361">
        <w:rPr>
          <w:rFonts w:ascii="Arial" w:hAnsi="Arial" w:cs="Arial"/>
          <w:bCs/>
          <w:sz w:val="24"/>
          <w:szCs w:val="24"/>
        </w:rPr>
        <w:t>od</w:t>
      </w:r>
      <w:proofErr w:type="gramEnd"/>
      <w:r w:rsidR="00C87F20" w:rsidRPr="00A45361">
        <w:rPr>
          <w:rFonts w:ascii="Arial" w:hAnsi="Arial" w:cs="Arial"/>
          <w:bCs/>
          <w:sz w:val="24"/>
          <w:szCs w:val="24"/>
        </w:rPr>
        <w:t xml:space="preserve"> one koja ih drži zajedno, a dana je u energiji po jedinici površine. Energija površine zapravo se odnosi </w:t>
      </w:r>
      <w:proofErr w:type="gramStart"/>
      <w:r w:rsidR="00C87F20" w:rsidRPr="00A45361">
        <w:rPr>
          <w:rFonts w:ascii="Arial" w:hAnsi="Arial" w:cs="Arial"/>
          <w:bCs/>
          <w:sz w:val="24"/>
          <w:szCs w:val="24"/>
        </w:rPr>
        <w:t>na</w:t>
      </w:r>
      <w:proofErr w:type="gramEnd"/>
      <w:r w:rsidR="00C87F20" w:rsidRPr="00A45361">
        <w:rPr>
          <w:rFonts w:ascii="Arial" w:hAnsi="Arial" w:cs="Arial"/>
          <w:bCs/>
          <w:sz w:val="24"/>
          <w:szCs w:val="24"/>
        </w:rPr>
        <w:t xml:space="preserve"> napetost površin</w:t>
      </w:r>
      <w:r w:rsidR="00BB4287" w:rsidRPr="00A45361">
        <w:rPr>
          <w:rFonts w:ascii="Arial" w:hAnsi="Arial" w:cs="Arial"/>
          <w:bCs/>
          <w:sz w:val="24"/>
          <w:szCs w:val="24"/>
        </w:rPr>
        <w:t>e i često se izražava u 1mN/m (</w:t>
      </w:r>
      <w:r w:rsidR="00C87F20" w:rsidRPr="00A45361">
        <w:rPr>
          <w:rFonts w:ascii="Arial" w:hAnsi="Arial" w:cs="Arial"/>
          <w:bCs/>
          <w:sz w:val="24"/>
          <w:szCs w:val="24"/>
        </w:rPr>
        <w:t>napetost površine o</w:t>
      </w:r>
      <w:r w:rsidR="00361720" w:rsidRPr="00A45361">
        <w:rPr>
          <w:rFonts w:ascii="Arial" w:hAnsi="Arial" w:cs="Arial"/>
          <w:bCs/>
          <w:sz w:val="24"/>
          <w:szCs w:val="24"/>
        </w:rPr>
        <w:t>d 1mN/m je ekvivalentna</w:t>
      </w:r>
      <w:r w:rsidR="00BB4287" w:rsidRPr="00A45361">
        <w:rPr>
          <w:rFonts w:ascii="Arial" w:hAnsi="Arial" w:cs="Arial"/>
          <w:bCs/>
          <w:sz w:val="24"/>
          <w:szCs w:val="24"/>
        </w:rPr>
        <w:t xml:space="preserve"> površinskoj</w:t>
      </w:r>
      <w:r w:rsidR="00361720" w:rsidRPr="00A45361">
        <w:rPr>
          <w:rFonts w:ascii="Arial" w:hAnsi="Arial" w:cs="Arial"/>
          <w:bCs/>
          <w:sz w:val="24"/>
          <w:szCs w:val="24"/>
        </w:rPr>
        <w:t xml:space="preserve"> energiji</w:t>
      </w:r>
      <w:r w:rsidR="00C87F20" w:rsidRPr="00A45361">
        <w:rPr>
          <w:rFonts w:ascii="Arial" w:hAnsi="Arial" w:cs="Arial"/>
          <w:bCs/>
          <w:sz w:val="24"/>
          <w:szCs w:val="24"/>
        </w:rPr>
        <w:t xml:space="preserve"> od 1</w:t>
      </w:r>
      <w:r w:rsidR="00BB4287" w:rsidRPr="00A45361">
        <w:rPr>
          <w:rFonts w:ascii="Arial" w:hAnsi="Arial" w:cs="Arial"/>
          <w:bCs/>
          <w:sz w:val="24"/>
          <w:szCs w:val="24"/>
        </w:rPr>
        <w:t xml:space="preserve"> </w:t>
      </w:r>
      <w:r w:rsidR="00C87F20" w:rsidRPr="00A45361">
        <w:rPr>
          <w:rFonts w:ascii="Arial" w:hAnsi="Arial" w:cs="Arial"/>
          <w:bCs/>
          <w:sz w:val="24"/>
          <w:szCs w:val="24"/>
        </w:rPr>
        <w:t>mJ/m</w:t>
      </w:r>
      <w:r w:rsidR="00C87F20" w:rsidRPr="00A45361">
        <w:rPr>
          <w:rFonts w:ascii="Arial" w:hAnsi="Arial" w:cs="Arial"/>
          <w:bCs/>
          <w:sz w:val="24"/>
          <w:szCs w:val="24"/>
          <w:vertAlign w:val="superscript"/>
        </w:rPr>
        <w:t>2</w:t>
      </w:r>
      <w:r w:rsidR="00C87F20" w:rsidRPr="00A45361">
        <w:rPr>
          <w:rFonts w:ascii="Arial" w:hAnsi="Arial" w:cs="Arial"/>
          <w:bCs/>
          <w:sz w:val="24"/>
          <w:szCs w:val="24"/>
        </w:rPr>
        <w:t>). Površinska</w:t>
      </w:r>
      <w:r w:rsidR="00361720" w:rsidRPr="00A45361">
        <w:rPr>
          <w:rFonts w:ascii="Arial" w:hAnsi="Arial" w:cs="Arial"/>
          <w:bCs/>
          <w:sz w:val="24"/>
          <w:szCs w:val="24"/>
        </w:rPr>
        <w:t xml:space="preserve"> energija ovisi o intermolekul</w:t>
      </w:r>
      <w:r w:rsidR="00C87F20" w:rsidRPr="00A45361">
        <w:rPr>
          <w:rFonts w:ascii="Arial" w:hAnsi="Arial" w:cs="Arial"/>
          <w:bCs/>
          <w:sz w:val="24"/>
          <w:szCs w:val="24"/>
        </w:rPr>
        <w:t>nim silama</w:t>
      </w:r>
      <w:r w:rsidR="00361720" w:rsidRPr="00A45361">
        <w:rPr>
          <w:rFonts w:ascii="Arial" w:hAnsi="Arial" w:cs="Arial"/>
          <w:bCs/>
          <w:sz w:val="24"/>
          <w:szCs w:val="24"/>
        </w:rPr>
        <w:t xml:space="preserve"> i može se podijeliti </w:t>
      </w:r>
      <w:proofErr w:type="gramStart"/>
      <w:r w:rsidR="00361720" w:rsidRPr="00A45361">
        <w:rPr>
          <w:rFonts w:ascii="Arial" w:hAnsi="Arial" w:cs="Arial"/>
          <w:bCs/>
          <w:sz w:val="24"/>
          <w:szCs w:val="24"/>
        </w:rPr>
        <w:t>na</w:t>
      </w:r>
      <w:proofErr w:type="gramEnd"/>
      <w:r w:rsidR="00361720" w:rsidRPr="00A45361">
        <w:rPr>
          <w:rFonts w:ascii="Arial" w:hAnsi="Arial" w:cs="Arial"/>
          <w:bCs/>
          <w:sz w:val="24"/>
          <w:szCs w:val="24"/>
        </w:rPr>
        <w:t xml:space="preserve"> disperzijske (nepolarne </w:t>
      </w:r>
      <w:r w:rsidR="00C87F20" w:rsidRPr="00A45361">
        <w:rPr>
          <w:rFonts w:ascii="Arial" w:hAnsi="Arial" w:cs="Arial"/>
          <w:bCs/>
          <w:sz w:val="24"/>
          <w:szCs w:val="24"/>
        </w:rPr>
        <w:t xml:space="preserve">npr. </w:t>
      </w:r>
      <w:proofErr w:type="gramStart"/>
      <w:r w:rsidR="00C87F20" w:rsidRPr="00A45361">
        <w:rPr>
          <w:rFonts w:ascii="Arial" w:hAnsi="Arial" w:cs="Arial"/>
          <w:bCs/>
          <w:sz w:val="24"/>
          <w:szCs w:val="24"/>
        </w:rPr>
        <w:t>Van der Waals) i polarne (npr. vodikova veza) komponente.</w:t>
      </w:r>
      <w:proofErr w:type="gramEnd"/>
      <w:r w:rsidR="00C87F20" w:rsidRPr="00A45361">
        <w:rPr>
          <w:rFonts w:ascii="Arial" w:hAnsi="Arial" w:cs="Arial"/>
          <w:bCs/>
          <w:sz w:val="24"/>
          <w:szCs w:val="24"/>
        </w:rPr>
        <w:t xml:space="preserve"> Polarne komponente </w:t>
      </w:r>
      <w:r w:rsidR="00361720" w:rsidRPr="00A45361">
        <w:rPr>
          <w:rFonts w:ascii="Arial" w:hAnsi="Arial" w:cs="Arial"/>
          <w:bCs/>
          <w:sz w:val="24"/>
          <w:szCs w:val="24"/>
        </w:rPr>
        <w:t xml:space="preserve">se </w:t>
      </w:r>
      <w:r w:rsidR="00C87F20" w:rsidRPr="00A45361">
        <w:rPr>
          <w:rFonts w:ascii="Arial" w:hAnsi="Arial" w:cs="Arial"/>
          <w:bCs/>
          <w:sz w:val="24"/>
          <w:szCs w:val="24"/>
        </w:rPr>
        <w:t xml:space="preserve">dalje mogu podijeliti </w:t>
      </w:r>
      <w:proofErr w:type="gramStart"/>
      <w:r w:rsidR="00C87F20" w:rsidRPr="00A45361">
        <w:rPr>
          <w:rFonts w:ascii="Arial" w:hAnsi="Arial" w:cs="Arial"/>
          <w:bCs/>
          <w:sz w:val="24"/>
          <w:szCs w:val="24"/>
        </w:rPr>
        <w:t>na</w:t>
      </w:r>
      <w:proofErr w:type="gramEnd"/>
      <w:r w:rsidR="00C87F20" w:rsidRPr="00A45361">
        <w:rPr>
          <w:rFonts w:ascii="Arial" w:hAnsi="Arial" w:cs="Arial"/>
          <w:bCs/>
          <w:sz w:val="24"/>
          <w:szCs w:val="24"/>
        </w:rPr>
        <w:t xml:space="preserve"> elektron akceptorske ili elektron donorske komponente. Polarne molekule imaju različite omjere akceptor/donorskih komponenti i u većini slučajeva jedna komponenta </w:t>
      </w:r>
      <w:proofErr w:type="gramStart"/>
      <w:r w:rsidR="00C87F20" w:rsidRPr="00A45361">
        <w:rPr>
          <w:rFonts w:ascii="Arial" w:hAnsi="Arial" w:cs="Arial"/>
          <w:bCs/>
          <w:sz w:val="24"/>
          <w:szCs w:val="24"/>
        </w:rPr>
        <w:t>će</w:t>
      </w:r>
      <w:proofErr w:type="gramEnd"/>
      <w:r w:rsidR="00C87F20" w:rsidRPr="00A45361">
        <w:rPr>
          <w:rFonts w:ascii="Arial" w:hAnsi="Arial" w:cs="Arial"/>
          <w:bCs/>
          <w:sz w:val="24"/>
          <w:szCs w:val="24"/>
        </w:rPr>
        <w:t xml:space="preserve"> biti </w:t>
      </w:r>
      <w:r w:rsidR="00361720" w:rsidRPr="00A45361">
        <w:rPr>
          <w:rFonts w:ascii="Arial" w:hAnsi="Arial" w:cs="Arial"/>
          <w:bCs/>
          <w:sz w:val="24"/>
          <w:szCs w:val="24"/>
        </w:rPr>
        <w:t xml:space="preserve">veća </w:t>
      </w:r>
      <w:r w:rsidR="00A6745B" w:rsidRPr="00A45361">
        <w:rPr>
          <w:rFonts w:ascii="Arial" w:hAnsi="Arial" w:cs="Arial"/>
          <w:bCs/>
          <w:sz w:val="24"/>
          <w:szCs w:val="24"/>
        </w:rPr>
        <w:t xml:space="preserve">od druge. </w:t>
      </w:r>
      <w:r w:rsidR="00A6745B" w:rsidRPr="00A45361">
        <w:rPr>
          <w:rFonts w:ascii="Arial" w:hAnsi="Arial" w:cs="Arial"/>
          <w:sz w:val="24"/>
        </w:rPr>
        <w:t>[</w:t>
      </w:r>
      <w:r w:rsidR="00992342" w:rsidRPr="00A45361">
        <w:rPr>
          <w:rFonts w:ascii="Arial" w:hAnsi="Arial" w:cs="Arial"/>
          <w:sz w:val="24"/>
        </w:rPr>
        <w:t>5</w:t>
      </w:r>
      <w:r w:rsidR="00A6745B" w:rsidRPr="00A45361">
        <w:rPr>
          <w:rFonts w:ascii="Arial" w:hAnsi="Arial" w:cs="Arial"/>
          <w:sz w:val="24"/>
        </w:rPr>
        <w:t xml:space="preserve">] </w:t>
      </w:r>
      <w:r w:rsidR="00C87F20" w:rsidRPr="00A45361">
        <w:rPr>
          <w:rFonts w:ascii="Arial" w:hAnsi="Arial" w:cs="Arial"/>
          <w:bCs/>
          <w:sz w:val="24"/>
          <w:szCs w:val="24"/>
        </w:rPr>
        <w:t xml:space="preserve">Voda je prilično neobična po tome što ima i jaka akceptorska i jaka donorska svojstva. </w:t>
      </w:r>
      <w:proofErr w:type="gramStart"/>
      <w:r w:rsidR="00C87F20" w:rsidRPr="00A45361">
        <w:rPr>
          <w:rFonts w:ascii="Arial" w:hAnsi="Arial" w:cs="Arial"/>
          <w:bCs/>
          <w:sz w:val="24"/>
          <w:szCs w:val="24"/>
        </w:rPr>
        <w:lastRenderedPageBreak/>
        <w:t xml:space="preserve">Kvantitativno određivanje </w:t>
      </w:r>
      <w:r w:rsidR="00A6745B" w:rsidRPr="00A45361">
        <w:rPr>
          <w:rFonts w:ascii="Arial" w:hAnsi="Arial" w:cs="Arial"/>
          <w:bCs/>
          <w:sz w:val="24"/>
          <w:szCs w:val="24"/>
        </w:rPr>
        <w:t xml:space="preserve">površinske </w:t>
      </w:r>
      <w:r w:rsidR="00C87F20" w:rsidRPr="00A45361">
        <w:rPr>
          <w:rFonts w:ascii="Arial" w:hAnsi="Arial" w:cs="Arial"/>
          <w:bCs/>
          <w:sz w:val="24"/>
          <w:szCs w:val="24"/>
        </w:rPr>
        <w:t>energije</w:t>
      </w:r>
      <w:r w:rsidR="00361720" w:rsidRPr="00A45361">
        <w:rPr>
          <w:rFonts w:ascii="Arial" w:hAnsi="Arial" w:cs="Arial"/>
          <w:bCs/>
          <w:sz w:val="24"/>
          <w:szCs w:val="24"/>
        </w:rPr>
        <w:t xml:space="preserve"> različitih komponenti</w:t>
      </w:r>
      <w:r w:rsidR="00C87F20" w:rsidRPr="00A45361">
        <w:rPr>
          <w:rFonts w:ascii="Arial" w:hAnsi="Arial" w:cs="Arial"/>
          <w:bCs/>
          <w:sz w:val="24"/>
          <w:szCs w:val="24"/>
        </w:rPr>
        <w:t xml:space="preserve"> supstrata i adheziva omogućuje izbor prikladnog para supstrat/adheziv za vezi</w:t>
      </w:r>
      <w:r w:rsidR="00361720" w:rsidRPr="00A45361">
        <w:rPr>
          <w:rFonts w:ascii="Arial" w:hAnsi="Arial" w:cs="Arial"/>
          <w:bCs/>
          <w:sz w:val="24"/>
          <w:szCs w:val="24"/>
        </w:rPr>
        <w:t>vanje odnos</w:t>
      </w:r>
      <w:r w:rsidR="00C87F20" w:rsidRPr="00A45361">
        <w:rPr>
          <w:rFonts w:ascii="Arial" w:hAnsi="Arial" w:cs="Arial"/>
          <w:bCs/>
          <w:sz w:val="24"/>
          <w:szCs w:val="24"/>
        </w:rPr>
        <w:t>no ljepljenje.</w:t>
      </w:r>
      <w:proofErr w:type="gramEnd"/>
      <w:r w:rsidR="00C87F20" w:rsidRPr="00A45361">
        <w:rPr>
          <w:rFonts w:ascii="Arial" w:hAnsi="Arial" w:cs="Arial"/>
          <w:bCs/>
          <w:sz w:val="24"/>
          <w:szCs w:val="24"/>
        </w:rPr>
        <w:t xml:space="preserve"> Određivanje kontaktnog kuta </w:t>
      </w:r>
      <w:proofErr w:type="gramStart"/>
      <w:r w:rsidR="00C87F20" w:rsidRPr="00A45361">
        <w:rPr>
          <w:rFonts w:ascii="Arial" w:hAnsi="Arial" w:cs="Arial"/>
          <w:bCs/>
          <w:sz w:val="24"/>
          <w:szCs w:val="24"/>
        </w:rPr>
        <w:t>na</w:t>
      </w:r>
      <w:proofErr w:type="gramEnd"/>
      <w:r w:rsidR="00C87F20" w:rsidRPr="00A45361">
        <w:rPr>
          <w:rFonts w:ascii="Arial" w:hAnsi="Arial" w:cs="Arial"/>
          <w:bCs/>
          <w:sz w:val="24"/>
          <w:szCs w:val="24"/>
        </w:rPr>
        <w:t xml:space="preserve"> granici faza krutina/tekućina jedna </w:t>
      </w:r>
      <w:r w:rsidR="00A6745B" w:rsidRPr="00A45361">
        <w:rPr>
          <w:rFonts w:ascii="Arial" w:hAnsi="Arial" w:cs="Arial"/>
          <w:bCs/>
          <w:sz w:val="24"/>
          <w:szCs w:val="24"/>
        </w:rPr>
        <w:t xml:space="preserve">je </w:t>
      </w:r>
      <w:r w:rsidR="00C87F20" w:rsidRPr="00A45361">
        <w:rPr>
          <w:rFonts w:ascii="Arial" w:hAnsi="Arial" w:cs="Arial"/>
          <w:bCs/>
          <w:sz w:val="24"/>
          <w:szCs w:val="24"/>
        </w:rPr>
        <w:t xml:space="preserve">od najosjetljivijih metoda za određivanje površinske energije čvrstih metala. </w:t>
      </w:r>
      <w:proofErr w:type="gramStart"/>
      <w:r w:rsidR="00C87F20" w:rsidRPr="00A45361">
        <w:rPr>
          <w:rFonts w:ascii="Arial" w:hAnsi="Arial" w:cs="Arial"/>
          <w:bCs/>
          <w:sz w:val="24"/>
          <w:szCs w:val="24"/>
        </w:rPr>
        <w:t>Međutim, u većini slučajeva kontaktni ku</w:t>
      </w:r>
      <w:r w:rsidRPr="00A45361">
        <w:rPr>
          <w:rFonts w:ascii="Arial" w:hAnsi="Arial" w:cs="Arial"/>
          <w:bCs/>
          <w:sz w:val="24"/>
          <w:szCs w:val="24"/>
        </w:rPr>
        <w:t>t se koristi kao relativna mjer</w:t>
      </w:r>
      <w:r w:rsidR="00C87F20" w:rsidRPr="00A45361">
        <w:rPr>
          <w:rFonts w:ascii="Arial" w:hAnsi="Arial" w:cs="Arial"/>
          <w:bCs/>
          <w:sz w:val="24"/>
          <w:szCs w:val="24"/>
        </w:rPr>
        <w:t>a površinske energije.</w:t>
      </w:r>
      <w:proofErr w:type="gramEnd"/>
      <w:r w:rsidR="00C87F20" w:rsidRPr="00A45361">
        <w:rPr>
          <w:rFonts w:ascii="Arial" w:hAnsi="Arial" w:cs="Arial"/>
          <w:bCs/>
          <w:sz w:val="24"/>
          <w:szCs w:val="24"/>
        </w:rPr>
        <w:t xml:space="preserve"> </w:t>
      </w:r>
      <w:proofErr w:type="gramStart"/>
      <w:r w:rsidR="00C87F20" w:rsidRPr="00A45361">
        <w:rPr>
          <w:rFonts w:ascii="Arial" w:hAnsi="Arial" w:cs="Arial"/>
          <w:bCs/>
          <w:sz w:val="24"/>
          <w:szCs w:val="24"/>
        </w:rPr>
        <w:t>Ko</w:t>
      </w:r>
      <w:r w:rsidRPr="00A45361">
        <w:rPr>
          <w:rFonts w:ascii="Arial" w:hAnsi="Arial" w:cs="Arial"/>
          <w:bCs/>
          <w:sz w:val="24"/>
          <w:szCs w:val="24"/>
        </w:rPr>
        <w:t>n</w:t>
      </w:r>
      <w:r w:rsidR="00C87F20" w:rsidRPr="00A45361">
        <w:rPr>
          <w:rFonts w:ascii="Arial" w:hAnsi="Arial" w:cs="Arial"/>
          <w:bCs/>
          <w:sz w:val="24"/>
          <w:szCs w:val="24"/>
        </w:rPr>
        <w:t>t</w:t>
      </w:r>
      <w:r w:rsidRPr="00A45361">
        <w:rPr>
          <w:rFonts w:ascii="Arial" w:hAnsi="Arial" w:cs="Arial"/>
          <w:bCs/>
          <w:sz w:val="24"/>
          <w:szCs w:val="24"/>
        </w:rPr>
        <w:t>aktni kut je usko povezan s vlaženjem</w:t>
      </w:r>
      <w:r w:rsidR="00C87F20" w:rsidRPr="00A45361">
        <w:rPr>
          <w:rFonts w:ascii="Arial" w:hAnsi="Arial" w:cs="Arial"/>
          <w:bCs/>
          <w:sz w:val="24"/>
          <w:szCs w:val="24"/>
        </w:rPr>
        <w:t>, ma</w:t>
      </w:r>
      <w:r w:rsidRPr="00A45361">
        <w:rPr>
          <w:rFonts w:ascii="Arial" w:hAnsi="Arial" w:cs="Arial"/>
          <w:bCs/>
          <w:sz w:val="24"/>
          <w:szCs w:val="24"/>
        </w:rPr>
        <w:t>nji kontaktni kut, veće vlaženje</w:t>
      </w:r>
      <w:r w:rsidR="00C87F20" w:rsidRPr="00A45361">
        <w:rPr>
          <w:rFonts w:ascii="Arial" w:hAnsi="Arial" w:cs="Arial"/>
          <w:bCs/>
          <w:sz w:val="24"/>
          <w:szCs w:val="24"/>
        </w:rPr>
        <w:t>.</w:t>
      </w:r>
      <w:proofErr w:type="gramEnd"/>
      <w:r w:rsidR="00C87F20" w:rsidRPr="00A45361">
        <w:rPr>
          <w:rFonts w:ascii="Arial" w:hAnsi="Arial" w:cs="Arial"/>
          <w:bCs/>
          <w:sz w:val="24"/>
          <w:szCs w:val="24"/>
        </w:rPr>
        <w:t xml:space="preserve"> Tekućina </w:t>
      </w:r>
      <w:proofErr w:type="gramStart"/>
      <w:r w:rsidR="00C87F20" w:rsidRPr="00A45361">
        <w:rPr>
          <w:rFonts w:ascii="Arial" w:hAnsi="Arial" w:cs="Arial"/>
          <w:bCs/>
          <w:sz w:val="24"/>
          <w:szCs w:val="24"/>
        </w:rPr>
        <w:t>će</w:t>
      </w:r>
      <w:proofErr w:type="gramEnd"/>
      <w:r w:rsidR="00C87F20" w:rsidRPr="00A45361">
        <w:rPr>
          <w:rFonts w:ascii="Arial" w:hAnsi="Arial" w:cs="Arial"/>
          <w:bCs/>
          <w:sz w:val="24"/>
          <w:szCs w:val="24"/>
        </w:rPr>
        <w:t xml:space="preserve"> </w:t>
      </w:r>
      <w:r w:rsidRPr="00A45361">
        <w:rPr>
          <w:rFonts w:ascii="Arial" w:hAnsi="Arial" w:cs="Arial"/>
          <w:bCs/>
          <w:sz w:val="24"/>
          <w:szCs w:val="24"/>
        </w:rPr>
        <w:t xml:space="preserve">vlažiti </w:t>
      </w:r>
      <w:r w:rsidR="00C87F20" w:rsidRPr="00A45361">
        <w:rPr>
          <w:rFonts w:ascii="Arial" w:hAnsi="Arial" w:cs="Arial"/>
          <w:bCs/>
          <w:sz w:val="24"/>
          <w:szCs w:val="24"/>
        </w:rPr>
        <w:t>krutinu kada joj je površinska energija manja od površinske energije čvrste površine</w:t>
      </w:r>
      <w:r w:rsidR="00A6745B" w:rsidRPr="00A45361">
        <w:rPr>
          <w:rFonts w:ascii="Arial" w:hAnsi="Arial" w:cs="Arial"/>
          <w:bCs/>
          <w:sz w:val="24"/>
          <w:szCs w:val="24"/>
        </w:rPr>
        <w:t>, slika 2</w:t>
      </w:r>
      <w:r w:rsidR="00C87F20" w:rsidRPr="00A45361">
        <w:rPr>
          <w:rFonts w:ascii="Arial" w:hAnsi="Arial" w:cs="Arial"/>
          <w:bCs/>
          <w:sz w:val="24"/>
          <w:szCs w:val="24"/>
        </w:rPr>
        <w:t xml:space="preserve">. Ravnotežna sila </w:t>
      </w:r>
      <w:proofErr w:type="gramStart"/>
      <w:r w:rsidR="00C87F20" w:rsidRPr="00A45361">
        <w:rPr>
          <w:rFonts w:ascii="Arial" w:hAnsi="Arial" w:cs="Arial"/>
          <w:bCs/>
          <w:sz w:val="24"/>
          <w:szCs w:val="24"/>
        </w:rPr>
        <w:t>ili</w:t>
      </w:r>
      <w:proofErr w:type="gramEnd"/>
      <w:r w:rsidR="00C87F20" w:rsidRPr="00A45361">
        <w:rPr>
          <w:rFonts w:ascii="Arial" w:hAnsi="Arial" w:cs="Arial"/>
          <w:bCs/>
          <w:sz w:val="24"/>
          <w:szCs w:val="24"/>
        </w:rPr>
        <w:t xml:space="preserve"> ravnoteža na granici krutina-tekućina je dana Youngovom jednadžbom</w:t>
      </w:r>
      <w:r w:rsidR="0064469E" w:rsidRPr="00A45361">
        <w:rPr>
          <w:rFonts w:ascii="Arial" w:hAnsi="Arial" w:cs="Arial"/>
          <w:bCs/>
          <w:sz w:val="24"/>
          <w:szCs w:val="24"/>
        </w:rPr>
        <w:t xml:space="preserve"> (1)</w:t>
      </w:r>
      <w:r w:rsidR="00C87F20" w:rsidRPr="00A45361">
        <w:rPr>
          <w:rFonts w:ascii="Arial" w:hAnsi="Arial" w:cs="Arial"/>
          <w:bCs/>
          <w:sz w:val="24"/>
          <w:szCs w:val="24"/>
        </w:rPr>
        <w:t xml:space="preserve"> za kontaktni kut veći od nule:</w:t>
      </w:r>
    </w:p>
    <w:p w:rsidR="00C87F20" w:rsidRPr="00A45361" w:rsidRDefault="00C87F20" w:rsidP="00A45361">
      <w:pPr>
        <w:autoSpaceDE w:val="0"/>
        <w:autoSpaceDN w:val="0"/>
        <w:adjustRightInd w:val="0"/>
        <w:spacing w:line="360" w:lineRule="auto"/>
        <w:jc w:val="both"/>
        <w:rPr>
          <w:rFonts w:ascii="Arial" w:hAnsi="Arial" w:cs="Arial"/>
          <w:bCs/>
          <w:sz w:val="24"/>
          <w:szCs w:val="24"/>
          <w:vertAlign w:val="subscript"/>
        </w:rPr>
      </w:pPr>
      <w:r w:rsidRPr="00A45361">
        <w:rPr>
          <w:rFonts w:ascii="Arial" w:hAnsi="Arial" w:cs="Arial"/>
          <w:bCs/>
          <w:sz w:val="24"/>
          <w:szCs w:val="24"/>
        </w:rPr>
        <w:t xml:space="preserve">                                                 </w:t>
      </w:r>
      <w:r w:rsidR="00CC24D9" w:rsidRPr="00A45361">
        <w:rPr>
          <w:rFonts w:ascii="Arial" w:hAnsi="Arial" w:cs="Arial"/>
          <w:bCs/>
          <w:sz w:val="24"/>
          <w:szCs w:val="24"/>
        </w:rPr>
        <w:sym w:font="Symbol" w:char="F067"/>
      </w:r>
      <w:proofErr w:type="gramStart"/>
      <w:r w:rsidRPr="00A45361">
        <w:rPr>
          <w:rFonts w:ascii="Arial" w:hAnsi="Arial" w:cs="Arial"/>
          <w:bCs/>
          <w:sz w:val="24"/>
          <w:szCs w:val="24"/>
          <w:vertAlign w:val="subscript"/>
        </w:rPr>
        <w:t>v</w:t>
      </w:r>
      <w:proofErr w:type="gramEnd"/>
      <w:r w:rsidRPr="00A45361">
        <w:rPr>
          <w:rFonts w:ascii="Arial" w:hAnsi="Arial" w:cs="Arial"/>
          <w:bCs/>
          <w:sz w:val="24"/>
          <w:szCs w:val="24"/>
          <w:vertAlign w:val="subscript"/>
        </w:rPr>
        <w:t xml:space="preserve"> </w:t>
      </w:r>
      <w:r w:rsidRPr="00A45361">
        <w:rPr>
          <w:rFonts w:ascii="Arial" w:hAnsi="Arial" w:cs="Arial"/>
          <w:bCs/>
          <w:sz w:val="24"/>
          <w:szCs w:val="24"/>
        </w:rPr>
        <w:t>cos</w:t>
      </w:r>
      <w:r w:rsidR="00CC24D9" w:rsidRPr="00A45361">
        <w:rPr>
          <w:rFonts w:ascii="Arial" w:hAnsi="Arial" w:cs="Arial"/>
          <w:bCs/>
          <w:sz w:val="24"/>
          <w:szCs w:val="24"/>
        </w:rPr>
        <w:t xml:space="preserve"> </w:t>
      </w:r>
      <w:r w:rsidRPr="00A45361">
        <w:rPr>
          <w:rFonts w:ascii="Arial" w:hAnsi="Arial" w:cs="Arial"/>
          <w:bCs/>
          <w:sz w:val="24"/>
          <w:szCs w:val="24"/>
        </w:rPr>
        <w:t xml:space="preserve">θ = </w:t>
      </w:r>
      <w:r w:rsidR="00CC24D9" w:rsidRPr="00A45361">
        <w:rPr>
          <w:rFonts w:ascii="Arial" w:hAnsi="Arial" w:cs="Arial"/>
          <w:bCs/>
          <w:sz w:val="24"/>
          <w:szCs w:val="24"/>
        </w:rPr>
        <w:sym w:font="Symbol" w:char="F067"/>
      </w:r>
      <w:r w:rsidRPr="00A45361">
        <w:rPr>
          <w:rFonts w:ascii="Arial" w:hAnsi="Arial" w:cs="Arial"/>
          <w:bCs/>
          <w:sz w:val="24"/>
          <w:szCs w:val="24"/>
          <w:vertAlign w:val="subscript"/>
        </w:rPr>
        <w:t>sv</w:t>
      </w:r>
      <w:r w:rsidRPr="00A45361">
        <w:rPr>
          <w:rFonts w:ascii="Arial" w:hAnsi="Arial" w:cs="Arial"/>
          <w:bCs/>
          <w:sz w:val="24"/>
          <w:szCs w:val="24"/>
        </w:rPr>
        <w:t xml:space="preserve"> – </w:t>
      </w:r>
      <w:r w:rsidR="00CC24D9" w:rsidRPr="00A45361">
        <w:rPr>
          <w:rFonts w:ascii="Arial" w:hAnsi="Arial" w:cs="Arial"/>
          <w:bCs/>
          <w:sz w:val="24"/>
          <w:szCs w:val="24"/>
        </w:rPr>
        <w:sym w:font="Symbol" w:char="F067"/>
      </w:r>
      <w:r w:rsidRPr="00A45361">
        <w:rPr>
          <w:rFonts w:ascii="Arial" w:hAnsi="Arial" w:cs="Arial"/>
          <w:bCs/>
          <w:sz w:val="24"/>
          <w:szCs w:val="24"/>
          <w:vertAlign w:val="subscript"/>
        </w:rPr>
        <w:t xml:space="preserve">sl                        </w:t>
      </w:r>
      <w:r w:rsidRPr="00A45361">
        <w:rPr>
          <w:rFonts w:ascii="Arial" w:hAnsi="Arial" w:cs="Arial"/>
          <w:bCs/>
          <w:sz w:val="24"/>
          <w:szCs w:val="24"/>
        </w:rPr>
        <w:t xml:space="preserve">                                           (1)</w:t>
      </w:r>
      <w:r w:rsidRPr="00A45361">
        <w:rPr>
          <w:rFonts w:ascii="Arial" w:hAnsi="Arial" w:cs="Arial"/>
          <w:bCs/>
          <w:sz w:val="24"/>
          <w:szCs w:val="24"/>
          <w:vertAlign w:val="subscript"/>
        </w:rPr>
        <w:t xml:space="preserve">          </w:t>
      </w:r>
    </w:p>
    <w:p w:rsidR="00C87F20" w:rsidRPr="00A45361" w:rsidRDefault="00C87F20" w:rsidP="00A45361">
      <w:pPr>
        <w:autoSpaceDE w:val="0"/>
        <w:autoSpaceDN w:val="0"/>
        <w:adjustRightInd w:val="0"/>
        <w:spacing w:line="360" w:lineRule="auto"/>
        <w:jc w:val="both"/>
        <w:rPr>
          <w:rFonts w:ascii="Arial" w:hAnsi="Arial" w:cs="Arial"/>
          <w:bCs/>
          <w:sz w:val="24"/>
          <w:szCs w:val="24"/>
        </w:rPr>
      </w:pPr>
      <w:proofErr w:type="gramStart"/>
      <w:r w:rsidRPr="00A45361">
        <w:rPr>
          <w:rFonts w:ascii="Arial" w:hAnsi="Arial" w:cs="Arial"/>
          <w:bCs/>
          <w:sz w:val="24"/>
          <w:szCs w:val="24"/>
        </w:rPr>
        <w:t>gdje</w:t>
      </w:r>
      <w:proofErr w:type="gramEnd"/>
      <w:r w:rsidRPr="00A45361">
        <w:rPr>
          <w:rFonts w:ascii="Arial" w:hAnsi="Arial" w:cs="Arial"/>
          <w:bCs/>
          <w:sz w:val="24"/>
          <w:szCs w:val="24"/>
        </w:rPr>
        <w:t xml:space="preserve"> je θ kontaktni kut,</w:t>
      </w:r>
      <w:r w:rsidRPr="00A45361">
        <w:rPr>
          <w:rFonts w:ascii="Arial" w:hAnsi="Arial" w:cs="Arial"/>
          <w:bCs/>
          <w:sz w:val="24"/>
          <w:szCs w:val="24"/>
          <w:vertAlign w:val="subscript"/>
        </w:rPr>
        <w:t xml:space="preserve"> </w:t>
      </w:r>
      <w:r w:rsidR="00CC24D9" w:rsidRPr="00A45361">
        <w:rPr>
          <w:rFonts w:ascii="Arial" w:hAnsi="Arial" w:cs="Arial"/>
          <w:bCs/>
          <w:sz w:val="24"/>
          <w:szCs w:val="24"/>
        </w:rPr>
        <w:sym w:font="Symbol" w:char="F067"/>
      </w:r>
      <w:r w:rsidRPr="00A45361">
        <w:rPr>
          <w:rFonts w:ascii="Arial" w:hAnsi="Arial" w:cs="Arial"/>
          <w:bCs/>
          <w:sz w:val="24"/>
          <w:szCs w:val="24"/>
          <w:vertAlign w:val="subscript"/>
        </w:rPr>
        <w:t>lv</w:t>
      </w:r>
      <w:r w:rsidRPr="00A45361">
        <w:rPr>
          <w:rFonts w:ascii="Arial" w:hAnsi="Arial" w:cs="Arial"/>
          <w:bCs/>
          <w:sz w:val="24"/>
          <w:szCs w:val="24"/>
        </w:rPr>
        <w:t xml:space="preserve">, </w:t>
      </w:r>
      <w:r w:rsidR="00CC24D9" w:rsidRPr="00A45361">
        <w:rPr>
          <w:rFonts w:ascii="Arial" w:hAnsi="Arial" w:cs="Arial"/>
          <w:bCs/>
          <w:sz w:val="24"/>
          <w:szCs w:val="24"/>
        </w:rPr>
        <w:sym w:font="Symbol" w:char="F067"/>
      </w:r>
      <w:r w:rsidRPr="00A45361">
        <w:rPr>
          <w:rFonts w:ascii="Arial" w:hAnsi="Arial" w:cs="Arial"/>
          <w:bCs/>
          <w:sz w:val="24"/>
          <w:szCs w:val="24"/>
          <w:vertAlign w:val="subscript"/>
        </w:rPr>
        <w:t>sv</w:t>
      </w:r>
      <w:r w:rsidRPr="00A45361">
        <w:rPr>
          <w:rFonts w:ascii="Arial" w:hAnsi="Arial" w:cs="Arial"/>
          <w:bCs/>
          <w:sz w:val="24"/>
          <w:szCs w:val="24"/>
        </w:rPr>
        <w:t xml:space="preserve"> i </w:t>
      </w:r>
      <w:r w:rsidR="00CC24D9" w:rsidRPr="00A45361">
        <w:rPr>
          <w:rFonts w:ascii="Arial" w:hAnsi="Arial" w:cs="Arial"/>
          <w:bCs/>
          <w:sz w:val="24"/>
          <w:szCs w:val="24"/>
        </w:rPr>
        <w:sym w:font="Symbol" w:char="F067"/>
      </w:r>
      <w:r w:rsidRPr="00A45361">
        <w:rPr>
          <w:rFonts w:ascii="Arial" w:hAnsi="Arial" w:cs="Arial"/>
          <w:bCs/>
          <w:sz w:val="24"/>
          <w:szCs w:val="24"/>
          <w:vertAlign w:val="subscript"/>
        </w:rPr>
        <w:t>sl</w:t>
      </w:r>
      <w:r w:rsidRPr="00A45361">
        <w:rPr>
          <w:rFonts w:ascii="Arial" w:hAnsi="Arial" w:cs="Arial"/>
          <w:bCs/>
          <w:sz w:val="24"/>
          <w:szCs w:val="24"/>
        </w:rPr>
        <w:t xml:space="preserve"> su </w:t>
      </w:r>
      <w:r w:rsidR="00CC24D9" w:rsidRPr="00A45361">
        <w:rPr>
          <w:rFonts w:ascii="Arial" w:hAnsi="Arial" w:cs="Arial"/>
          <w:bCs/>
          <w:sz w:val="24"/>
          <w:szCs w:val="24"/>
        </w:rPr>
        <w:t xml:space="preserve">slobodne </w:t>
      </w:r>
      <w:r w:rsidRPr="00A45361">
        <w:rPr>
          <w:rFonts w:ascii="Arial" w:hAnsi="Arial" w:cs="Arial"/>
          <w:bCs/>
          <w:sz w:val="24"/>
          <w:szCs w:val="24"/>
        </w:rPr>
        <w:t>površinske energije na granici tekućina-para, krutina-para i krutina-tekućina. Što je manji kontaktni kut, veća je tendencija tekući</w:t>
      </w:r>
      <w:r w:rsidR="00CC24D9" w:rsidRPr="00A45361">
        <w:rPr>
          <w:rFonts w:ascii="Arial" w:hAnsi="Arial" w:cs="Arial"/>
          <w:bCs/>
          <w:sz w:val="24"/>
          <w:szCs w:val="24"/>
        </w:rPr>
        <w:t>ne</w:t>
      </w:r>
      <w:r w:rsidRPr="00A45361">
        <w:rPr>
          <w:rFonts w:ascii="Arial" w:hAnsi="Arial" w:cs="Arial"/>
          <w:bCs/>
          <w:sz w:val="24"/>
          <w:szCs w:val="24"/>
        </w:rPr>
        <w:t xml:space="preserve"> da na</w:t>
      </w:r>
      <w:r w:rsidR="00CC24D9" w:rsidRPr="00A45361">
        <w:rPr>
          <w:rFonts w:ascii="Arial" w:hAnsi="Arial" w:cs="Arial"/>
          <w:bCs/>
          <w:sz w:val="24"/>
          <w:szCs w:val="24"/>
        </w:rPr>
        <w:t>vlaži</w:t>
      </w:r>
      <w:r w:rsidR="00A6745B" w:rsidRPr="00A45361">
        <w:rPr>
          <w:rFonts w:ascii="Arial" w:hAnsi="Arial" w:cs="Arial"/>
          <w:bCs/>
          <w:sz w:val="24"/>
          <w:szCs w:val="24"/>
        </w:rPr>
        <w:t xml:space="preserve"> čvrstu površinu, dok se ne ostvari </w:t>
      </w:r>
      <w:r w:rsidRPr="00A45361">
        <w:rPr>
          <w:rFonts w:ascii="Arial" w:hAnsi="Arial" w:cs="Arial"/>
          <w:bCs/>
          <w:sz w:val="24"/>
          <w:szCs w:val="24"/>
        </w:rPr>
        <w:t xml:space="preserve">potpuno </w:t>
      </w:r>
      <w:r w:rsidR="00CC24D9" w:rsidRPr="00A45361">
        <w:rPr>
          <w:rFonts w:ascii="Arial" w:hAnsi="Arial" w:cs="Arial"/>
          <w:bCs/>
          <w:sz w:val="24"/>
          <w:szCs w:val="24"/>
        </w:rPr>
        <w:t xml:space="preserve">vlaženje </w:t>
      </w:r>
      <w:r w:rsidRPr="00A45361">
        <w:rPr>
          <w:rFonts w:ascii="Arial" w:hAnsi="Arial" w:cs="Arial"/>
          <w:bCs/>
          <w:sz w:val="24"/>
          <w:szCs w:val="24"/>
        </w:rPr>
        <w:t xml:space="preserve">(kontaktni kut θ=0, cosθ=1). Za potpuno </w:t>
      </w:r>
      <w:r w:rsidR="00CC24D9" w:rsidRPr="00A45361">
        <w:rPr>
          <w:rFonts w:ascii="Arial" w:hAnsi="Arial" w:cs="Arial"/>
          <w:bCs/>
          <w:sz w:val="24"/>
          <w:szCs w:val="24"/>
        </w:rPr>
        <w:t xml:space="preserve">vlaženje </w:t>
      </w:r>
      <w:r w:rsidRPr="00A45361">
        <w:rPr>
          <w:rFonts w:ascii="Arial" w:hAnsi="Arial" w:cs="Arial"/>
          <w:bCs/>
          <w:sz w:val="24"/>
          <w:szCs w:val="24"/>
        </w:rPr>
        <w:t xml:space="preserve">napetost površine tekućine mora biti manja </w:t>
      </w:r>
      <w:proofErr w:type="gramStart"/>
      <w:r w:rsidRPr="00A45361">
        <w:rPr>
          <w:rFonts w:ascii="Arial" w:hAnsi="Arial" w:cs="Arial"/>
          <w:bCs/>
          <w:sz w:val="24"/>
          <w:szCs w:val="24"/>
        </w:rPr>
        <w:t>ili</w:t>
      </w:r>
      <w:proofErr w:type="gramEnd"/>
      <w:r w:rsidRPr="00A45361">
        <w:rPr>
          <w:rFonts w:ascii="Arial" w:hAnsi="Arial" w:cs="Arial"/>
          <w:bCs/>
          <w:sz w:val="24"/>
          <w:szCs w:val="24"/>
        </w:rPr>
        <w:t xml:space="preserve"> jednaka kritičnoj napetosti površine podloge </w:t>
      </w:r>
      <w:r w:rsidR="00CC24D9" w:rsidRPr="00A45361">
        <w:rPr>
          <w:rFonts w:ascii="Arial" w:hAnsi="Arial" w:cs="Arial"/>
          <w:bCs/>
          <w:sz w:val="24"/>
          <w:szCs w:val="24"/>
        </w:rPr>
        <w:t>(</w:t>
      </w:r>
      <w:r w:rsidR="00CC24D9" w:rsidRPr="00A45361">
        <w:rPr>
          <w:rFonts w:ascii="Arial" w:hAnsi="Arial" w:cs="Arial"/>
          <w:bCs/>
          <w:sz w:val="24"/>
          <w:szCs w:val="24"/>
        </w:rPr>
        <w:sym w:font="Symbol" w:char="F067"/>
      </w:r>
      <w:r w:rsidRPr="00A45361">
        <w:rPr>
          <w:rFonts w:ascii="Arial" w:hAnsi="Arial" w:cs="Arial"/>
          <w:bCs/>
          <w:sz w:val="24"/>
          <w:szCs w:val="24"/>
          <w:vertAlign w:val="subscript"/>
        </w:rPr>
        <w:t>sv</w:t>
      </w:r>
      <w:r w:rsidRPr="00A45361">
        <w:rPr>
          <w:rFonts w:ascii="Arial" w:hAnsi="Arial" w:cs="Arial"/>
          <w:bCs/>
          <w:sz w:val="24"/>
          <w:szCs w:val="24"/>
        </w:rPr>
        <w:t>-</w:t>
      </w:r>
      <w:r w:rsidR="00CC24D9" w:rsidRPr="00A45361">
        <w:rPr>
          <w:rFonts w:ascii="Arial" w:hAnsi="Arial" w:cs="Arial"/>
          <w:bCs/>
          <w:sz w:val="24"/>
          <w:szCs w:val="24"/>
        </w:rPr>
        <w:sym w:font="Symbol" w:char="F067"/>
      </w:r>
      <w:r w:rsidRPr="00A45361">
        <w:rPr>
          <w:rFonts w:ascii="Arial" w:hAnsi="Arial" w:cs="Arial"/>
          <w:bCs/>
          <w:sz w:val="24"/>
          <w:szCs w:val="24"/>
          <w:vertAlign w:val="subscript"/>
        </w:rPr>
        <w:t>sl</w:t>
      </w:r>
      <w:r w:rsidR="00CC24D9" w:rsidRPr="00A45361">
        <w:rPr>
          <w:rFonts w:ascii="Arial" w:hAnsi="Arial" w:cs="Arial"/>
          <w:bCs/>
          <w:sz w:val="24"/>
          <w:szCs w:val="24"/>
        </w:rPr>
        <w:t>). Veliki kontaktni kuto</w:t>
      </w:r>
      <w:r w:rsidRPr="00A45361">
        <w:rPr>
          <w:rFonts w:ascii="Arial" w:hAnsi="Arial" w:cs="Arial"/>
          <w:bCs/>
          <w:sz w:val="24"/>
          <w:szCs w:val="24"/>
        </w:rPr>
        <w:t xml:space="preserve">vi povezani </w:t>
      </w:r>
      <w:r w:rsidR="00CC24D9" w:rsidRPr="00A45361">
        <w:rPr>
          <w:rFonts w:ascii="Arial" w:hAnsi="Arial" w:cs="Arial"/>
          <w:bCs/>
          <w:sz w:val="24"/>
          <w:szCs w:val="24"/>
        </w:rPr>
        <w:t xml:space="preserve">su </w:t>
      </w:r>
      <w:proofErr w:type="gramStart"/>
      <w:r w:rsidR="00CC24D9" w:rsidRPr="00A45361">
        <w:rPr>
          <w:rFonts w:ascii="Arial" w:hAnsi="Arial" w:cs="Arial"/>
          <w:bCs/>
          <w:sz w:val="24"/>
          <w:szCs w:val="24"/>
        </w:rPr>
        <w:t>sa</w:t>
      </w:r>
      <w:proofErr w:type="gramEnd"/>
      <w:r w:rsidR="00CC24D9" w:rsidRPr="00A45361">
        <w:rPr>
          <w:rFonts w:ascii="Arial" w:hAnsi="Arial" w:cs="Arial"/>
          <w:bCs/>
          <w:sz w:val="24"/>
          <w:szCs w:val="24"/>
        </w:rPr>
        <w:t xml:space="preserve"> slabom </w:t>
      </w:r>
      <w:r w:rsidRPr="00A45361">
        <w:rPr>
          <w:rFonts w:ascii="Arial" w:hAnsi="Arial" w:cs="Arial"/>
          <w:bCs/>
          <w:sz w:val="24"/>
          <w:szCs w:val="24"/>
        </w:rPr>
        <w:t xml:space="preserve">sposobnosti vlaženja. </w:t>
      </w:r>
    </w:p>
    <w:p w:rsidR="008E0208" w:rsidRPr="00A45361" w:rsidRDefault="008E0208" w:rsidP="00157AF7">
      <w:pPr>
        <w:autoSpaceDE w:val="0"/>
        <w:autoSpaceDN w:val="0"/>
        <w:adjustRightInd w:val="0"/>
        <w:jc w:val="center"/>
        <w:rPr>
          <w:rFonts w:cstheme="minorHAnsi"/>
        </w:rPr>
      </w:pPr>
      <w:r w:rsidRPr="00A45361">
        <w:rPr>
          <w:rFonts w:cstheme="minorHAnsi"/>
          <w:noProof/>
          <w:lang w:val="hr-HR" w:eastAsia="hr-HR"/>
        </w:rPr>
        <w:drawing>
          <wp:inline distT="0" distB="0" distL="0" distR="0">
            <wp:extent cx="2537864" cy="1371600"/>
            <wp:effectExtent l="1905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745" t="9326" b="6779"/>
                    <a:stretch>
                      <a:fillRect/>
                    </a:stretch>
                  </pic:blipFill>
                  <pic:spPr bwMode="auto">
                    <a:xfrm>
                      <a:off x="0" y="0"/>
                      <a:ext cx="2537864" cy="1371600"/>
                    </a:xfrm>
                    <a:prstGeom prst="rect">
                      <a:avLst/>
                    </a:prstGeom>
                    <a:noFill/>
                    <a:ln>
                      <a:noFill/>
                    </a:ln>
                  </pic:spPr>
                </pic:pic>
              </a:graphicData>
            </a:graphic>
          </wp:inline>
        </w:drawing>
      </w:r>
      <w:r w:rsidRPr="00A45361">
        <w:rPr>
          <w:rFonts w:cstheme="minorHAnsi"/>
          <w:noProof/>
          <w:lang w:val="hr-HR" w:eastAsia="hr-HR"/>
        </w:rPr>
        <w:drawing>
          <wp:inline distT="0" distB="0" distL="0" distR="0">
            <wp:extent cx="1397635" cy="897255"/>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97635" cy="897255"/>
                    </a:xfrm>
                    <a:prstGeom prst="rect">
                      <a:avLst/>
                    </a:prstGeom>
                    <a:noFill/>
                    <a:ln>
                      <a:noFill/>
                    </a:ln>
                  </pic:spPr>
                </pic:pic>
              </a:graphicData>
            </a:graphic>
          </wp:inline>
        </w:drawing>
      </w:r>
    </w:p>
    <w:p w:rsidR="00C87F20" w:rsidRPr="00A45361" w:rsidRDefault="002F556E" w:rsidP="00157AF7">
      <w:pPr>
        <w:autoSpaceDE w:val="0"/>
        <w:autoSpaceDN w:val="0"/>
        <w:adjustRightInd w:val="0"/>
        <w:jc w:val="center"/>
        <w:rPr>
          <w:rFonts w:ascii="Arial" w:hAnsi="Arial" w:cs="Arial"/>
        </w:rPr>
      </w:pPr>
      <w:proofErr w:type="gramStart"/>
      <w:r w:rsidRPr="00A45361">
        <w:rPr>
          <w:rFonts w:ascii="Arial" w:hAnsi="Arial" w:cs="Arial"/>
          <w:b/>
          <w:sz w:val="24"/>
        </w:rPr>
        <w:t>Slika 2</w:t>
      </w:r>
      <w:r w:rsidR="008E0208" w:rsidRPr="00A45361">
        <w:rPr>
          <w:rFonts w:ascii="Arial" w:hAnsi="Arial" w:cs="Arial"/>
          <w:b/>
          <w:sz w:val="24"/>
        </w:rPr>
        <w:t>.</w:t>
      </w:r>
      <w:proofErr w:type="gramEnd"/>
      <w:r w:rsidR="008E0208" w:rsidRPr="00A45361">
        <w:rPr>
          <w:rFonts w:ascii="Arial" w:hAnsi="Arial" w:cs="Arial"/>
          <w:sz w:val="24"/>
        </w:rPr>
        <w:t xml:space="preserve"> Kontaktni kut kapljice </w:t>
      </w:r>
      <w:proofErr w:type="gramStart"/>
      <w:r w:rsidR="008E0208" w:rsidRPr="00A45361">
        <w:rPr>
          <w:rFonts w:ascii="Arial" w:hAnsi="Arial" w:cs="Arial"/>
          <w:sz w:val="24"/>
        </w:rPr>
        <w:t>na</w:t>
      </w:r>
      <w:proofErr w:type="gramEnd"/>
      <w:r w:rsidR="008E0208" w:rsidRPr="00A45361">
        <w:rPr>
          <w:rFonts w:ascii="Arial" w:hAnsi="Arial" w:cs="Arial"/>
          <w:sz w:val="24"/>
        </w:rPr>
        <w:t xml:space="preserve"> krutoj površini</w:t>
      </w:r>
    </w:p>
    <w:p w:rsidR="00C87F20" w:rsidRPr="00A45361" w:rsidRDefault="00CC24D9" w:rsidP="00A45361">
      <w:pPr>
        <w:autoSpaceDE w:val="0"/>
        <w:autoSpaceDN w:val="0"/>
        <w:adjustRightInd w:val="0"/>
        <w:spacing w:after="0" w:line="360" w:lineRule="auto"/>
        <w:jc w:val="both"/>
        <w:rPr>
          <w:rFonts w:ascii="Arial" w:hAnsi="Arial" w:cs="Arial"/>
          <w:bCs/>
          <w:sz w:val="24"/>
          <w:szCs w:val="24"/>
        </w:rPr>
      </w:pPr>
      <w:r w:rsidRPr="00A45361">
        <w:rPr>
          <w:rFonts w:ascii="Arial" w:hAnsi="Arial" w:cs="Arial"/>
          <w:bCs/>
          <w:sz w:val="24"/>
          <w:szCs w:val="24"/>
        </w:rPr>
        <w:tab/>
      </w:r>
      <w:proofErr w:type="gramStart"/>
      <w:r w:rsidR="00C87F20" w:rsidRPr="00A45361">
        <w:rPr>
          <w:rFonts w:ascii="Arial" w:hAnsi="Arial" w:cs="Arial"/>
          <w:bCs/>
          <w:sz w:val="24"/>
          <w:szCs w:val="24"/>
        </w:rPr>
        <w:t>Prilikom ahezi</w:t>
      </w:r>
      <w:r w:rsidRPr="00A45361">
        <w:rPr>
          <w:rFonts w:ascii="Arial" w:hAnsi="Arial" w:cs="Arial"/>
          <w:bCs/>
          <w:sz w:val="24"/>
          <w:szCs w:val="24"/>
        </w:rPr>
        <w:t>jskog</w:t>
      </w:r>
      <w:r w:rsidR="00E25623" w:rsidRPr="00A45361">
        <w:rPr>
          <w:rFonts w:ascii="Arial" w:hAnsi="Arial" w:cs="Arial"/>
          <w:bCs/>
          <w:sz w:val="24"/>
          <w:szCs w:val="24"/>
        </w:rPr>
        <w:t xml:space="preserve"> spajanja</w:t>
      </w:r>
      <w:r w:rsidR="00C87F20" w:rsidRPr="00A45361">
        <w:rPr>
          <w:rFonts w:ascii="Arial" w:hAnsi="Arial" w:cs="Arial"/>
          <w:bCs/>
          <w:sz w:val="24"/>
          <w:szCs w:val="24"/>
        </w:rPr>
        <w:t>, vlaž</w:t>
      </w:r>
      <w:r w:rsidR="00E25623" w:rsidRPr="00A45361">
        <w:rPr>
          <w:rFonts w:ascii="Arial" w:hAnsi="Arial" w:cs="Arial"/>
          <w:bCs/>
          <w:sz w:val="24"/>
          <w:szCs w:val="24"/>
        </w:rPr>
        <w:t>enje</w:t>
      </w:r>
      <w:r w:rsidR="00C87F20" w:rsidRPr="00A45361">
        <w:rPr>
          <w:rFonts w:ascii="Arial" w:hAnsi="Arial" w:cs="Arial"/>
          <w:bCs/>
          <w:sz w:val="24"/>
          <w:szCs w:val="24"/>
        </w:rPr>
        <w:t xml:space="preserve"> se najčešće koristi za određivanje prikladnosti plastične površine</w:t>
      </w:r>
      <w:r w:rsidR="00E25623" w:rsidRPr="00A45361">
        <w:rPr>
          <w:rFonts w:ascii="Arial" w:hAnsi="Arial" w:cs="Arial"/>
          <w:bCs/>
          <w:sz w:val="24"/>
          <w:szCs w:val="24"/>
        </w:rPr>
        <w:t xml:space="preserve"> spajanje</w:t>
      </w:r>
      <w:r w:rsidR="00C87F20" w:rsidRPr="00A45361">
        <w:rPr>
          <w:rFonts w:ascii="Arial" w:hAnsi="Arial" w:cs="Arial"/>
          <w:bCs/>
          <w:sz w:val="24"/>
          <w:szCs w:val="24"/>
        </w:rPr>
        <w:t>.</w:t>
      </w:r>
      <w:proofErr w:type="gramEnd"/>
      <w:r w:rsidR="00C87F20" w:rsidRPr="00A45361">
        <w:rPr>
          <w:rFonts w:ascii="Arial" w:hAnsi="Arial" w:cs="Arial"/>
          <w:bCs/>
          <w:sz w:val="24"/>
          <w:szCs w:val="24"/>
        </w:rPr>
        <w:t xml:space="preserve"> </w:t>
      </w:r>
      <w:proofErr w:type="gramStart"/>
      <w:r w:rsidR="00C87F20" w:rsidRPr="00A45361">
        <w:rPr>
          <w:rFonts w:ascii="Arial" w:hAnsi="Arial" w:cs="Arial"/>
          <w:bCs/>
          <w:sz w:val="24"/>
          <w:szCs w:val="24"/>
        </w:rPr>
        <w:t xml:space="preserve">Plastika se često površinski obrađuje u svrhu poboljšanja </w:t>
      </w:r>
      <w:r w:rsidRPr="00A45361">
        <w:rPr>
          <w:rFonts w:ascii="Arial" w:hAnsi="Arial" w:cs="Arial"/>
          <w:bCs/>
          <w:sz w:val="24"/>
          <w:szCs w:val="24"/>
        </w:rPr>
        <w:t xml:space="preserve">površinske </w:t>
      </w:r>
      <w:r w:rsidR="00C87F20" w:rsidRPr="00A45361">
        <w:rPr>
          <w:rFonts w:ascii="Arial" w:hAnsi="Arial" w:cs="Arial"/>
          <w:bCs/>
          <w:sz w:val="24"/>
          <w:szCs w:val="24"/>
        </w:rPr>
        <w:t xml:space="preserve">energije </w:t>
      </w:r>
      <w:r w:rsidRPr="00A45361">
        <w:rPr>
          <w:rFonts w:ascii="Arial" w:hAnsi="Arial" w:cs="Arial"/>
          <w:bCs/>
          <w:sz w:val="24"/>
          <w:szCs w:val="24"/>
        </w:rPr>
        <w:t>(</w:t>
      </w:r>
      <w:r w:rsidR="00C87F20" w:rsidRPr="00A45361">
        <w:rPr>
          <w:rFonts w:ascii="Arial" w:hAnsi="Arial" w:cs="Arial"/>
          <w:bCs/>
          <w:sz w:val="24"/>
          <w:szCs w:val="24"/>
        </w:rPr>
        <w:t>poboljšanja sposobnosti vlaženja).</w:t>
      </w:r>
      <w:proofErr w:type="gramEnd"/>
      <w:r w:rsidR="00C87F20" w:rsidRPr="00A45361">
        <w:rPr>
          <w:rFonts w:ascii="Arial" w:hAnsi="Arial" w:cs="Arial"/>
          <w:bCs/>
          <w:sz w:val="24"/>
          <w:szCs w:val="24"/>
        </w:rPr>
        <w:t xml:space="preserve"> </w:t>
      </w:r>
      <w:r w:rsidRPr="00A45361">
        <w:rPr>
          <w:rFonts w:ascii="Arial" w:hAnsi="Arial" w:cs="Arial"/>
          <w:bCs/>
          <w:sz w:val="24"/>
          <w:szCs w:val="24"/>
        </w:rPr>
        <w:t>Površinska energija</w:t>
      </w:r>
      <w:r w:rsidR="00C87F20" w:rsidRPr="00A45361">
        <w:rPr>
          <w:rFonts w:ascii="Arial" w:hAnsi="Arial" w:cs="Arial"/>
          <w:bCs/>
          <w:sz w:val="24"/>
          <w:szCs w:val="24"/>
        </w:rPr>
        <w:t xml:space="preserve"> je manje korisna za karakterizaciju metalnih </w:t>
      </w:r>
      <w:proofErr w:type="gramStart"/>
      <w:r w:rsidR="00C87F20" w:rsidRPr="00A45361">
        <w:rPr>
          <w:rFonts w:ascii="Arial" w:hAnsi="Arial" w:cs="Arial"/>
          <w:bCs/>
          <w:sz w:val="24"/>
          <w:szCs w:val="24"/>
        </w:rPr>
        <w:t>ili</w:t>
      </w:r>
      <w:proofErr w:type="gramEnd"/>
      <w:r w:rsidR="00C87F20" w:rsidRPr="00A45361">
        <w:rPr>
          <w:rFonts w:ascii="Arial" w:hAnsi="Arial" w:cs="Arial"/>
          <w:bCs/>
          <w:sz w:val="24"/>
          <w:szCs w:val="24"/>
        </w:rPr>
        <w:t xml:space="preserve"> metalno</w:t>
      </w:r>
      <w:r w:rsidR="00E25623" w:rsidRPr="00A45361">
        <w:rPr>
          <w:rFonts w:ascii="Arial" w:hAnsi="Arial" w:cs="Arial"/>
          <w:bCs/>
          <w:sz w:val="24"/>
          <w:szCs w:val="24"/>
        </w:rPr>
        <w:t xml:space="preserve"> oksidnih površina, iako se vrlo često koristi za procjenu utjecaja modifikacije površine na svojstva površine metala.</w:t>
      </w:r>
      <w:r w:rsidRPr="00A45361">
        <w:rPr>
          <w:rFonts w:ascii="Arial" w:hAnsi="Arial" w:cs="Arial"/>
          <w:bCs/>
          <w:sz w:val="24"/>
          <w:szCs w:val="24"/>
        </w:rPr>
        <w:t xml:space="preserve"> </w:t>
      </w:r>
    </w:p>
    <w:p w:rsidR="00C87F20" w:rsidRPr="00A45361" w:rsidRDefault="00CC24D9" w:rsidP="00A45361">
      <w:pPr>
        <w:autoSpaceDE w:val="0"/>
        <w:autoSpaceDN w:val="0"/>
        <w:adjustRightInd w:val="0"/>
        <w:spacing w:after="0" w:line="360" w:lineRule="auto"/>
        <w:jc w:val="both"/>
        <w:rPr>
          <w:rFonts w:ascii="Arial" w:hAnsi="Arial" w:cs="Arial"/>
          <w:bCs/>
          <w:sz w:val="24"/>
          <w:szCs w:val="24"/>
        </w:rPr>
      </w:pPr>
      <w:r w:rsidRPr="00A45361">
        <w:rPr>
          <w:rFonts w:ascii="Arial" w:hAnsi="Arial" w:cs="Arial"/>
          <w:bCs/>
          <w:sz w:val="24"/>
          <w:szCs w:val="24"/>
        </w:rPr>
        <w:tab/>
      </w:r>
      <w:proofErr w:type="gramStart"/>
      <w:r w:rsidRPr="00A45361">
        <w:rPr>
          <w:rFonts w:ascii="Arial" w:hAnsi="Arial" w:cs="Arial"/>
          <w:bCs/>
          <w:sz w:val="24"/>
          <w:szCs w:val="24"/>
        </w:rPr>
        <w:t xml:space="preserve">Vlaženje </w:t>
      </w:r>
      <w:r w:rsidR="00C87F20" w:rsidRPr="00A45361">
        <w:rPr>
          <w:rFonts w:ascii="Arial" w:hAnsi="Arial" w:cs="Arial"/>
          <w:bCs/>
          <w:sz w:val="24"/>
          <w:szCs w:val="24"/>
        </w:rPr>
        <w:t xml:space="preserve">površine se često karakterizira upotrebom </w:t>
      </w:r>
      <w:r w:rsidRPr="00A45361">
        <w:rPr>
          <w:rFonts w:ascii="Arial" w:hAnsi="Arial" w:cs="Arial"/>
          <w:bCs/>
          <w:sz w:val="24"/>
          <w:szCs w:val="24"/>
        </w:rPr>
        <w:t xml:space="preserve">testne </w:t>
      </w:r>
      <w:r w:rsidR="00C87F20" w:rsidRPr="00A45361">
        <w:rPr>
          <w:rFonts w:ascii="Arial" w:hAnsi="Arial" w:cs="Arial"/>
          <w:bCs/>
          <w:sz w:val="24"/>
          <w:szCs w:val="24"/>
        </w:rPr>
        <w:t xml:space="preserve">tekućine </w:t>
      </w:r>
      <w:r w:rsidRPr="00A45361">
        <w:rPr>
          <w:rFonts w:ascii="Arial" w:hAnsi="Arial" w:cs="Arial"/>
          <w:bCs/>
          <w:sz w:val="24"/>
          <w:szCs w:val="24"/>
        </w:rPr>
        <w:t xml:space="preserve">kako </w:t>
      </w:r>
      <w:r w:rsidR="00C87F20" w:rsidRPr="00A45361">
        <w:rPr>
          <w:rFonts w:ascii="Arial" w:hAnsi="Arial" w:cs="Arial"/>
          <w:bCs/>
          <w:sz w:val="24"/>
          <w:szCs w:val="24"/>
        </w:rPr>
        <w:t xml:space="preserve">bi se zaključila prikladnost površine za vezivanje (ljepljenje), umjesto izravnog </w:t>
      </w:r>
      <w:r w:rsidRPr="00A45361">
        <w:rPr>
          <w:rFonts w:ascii="Arial" w:hAnsi="Arial" w:cs="Arial"/>
          <w:bCs/>
          <w:sz w:val="24"/>
          <w:szCs w:val="24"/>
        </w:rPr>
        <w:t>ispitivanja s adhezivom</w:t>
      </w:r>
      <w:r w:rsidR="00C87F20" w:rsidRPr="00A45361">
        <w:rPr>
          <w:rFonts w:ascii="Arial" w:hAnsi="Arial" w:cs="Arial"/>
          <w:bCs/>
          <w:sz w:val="24"/>
          <w:szCs w:val="24"/>
        </w:rPr>
        <w:t xml:space="preserve"> pošto visoka viskoznost adheziva komplicira ispitivanje.</w:t>
      </w:r>
      <w:proofErr w:type="gramEnd"/>
      <w:r w:rsidR="00C87F20" w:rsidRPr="00A45361">
        <w:rPr>
          <w:rFonts w:ascii="Arial" w:hAnsi="Arial" w:cs="Arial"/>
          <w:bCs/>
          <w:sz w:val="24"/>
          <w:szCs w:val="24"/>
        </w:rPr>
        <w:t xml:space="preserve"> </w:t>
      </w:r>
      <w:proofErr w:type="gramStart"/>
      <w:r w:rsidR="00C87F20" w:rsidRPr="00A45361">
        <w:rPr>
          <w:rFonts w:ascii="Arial" w:hAnsi="Arial" w:cs="Arial"/>
          <w:bCs/>
          <w:sz w:val="24"/>
          <w:szCs w:val="24"/>
        </w:rPr>
        <w:t xml:space="preserve">Ovo pojednostavljenje </w:t>
      </w:r>
      <w:r w:rsidR="00C87F20" w:rsidRPr="00A45361">
        <w:rPr>
          <w:rFonts w:ascii="Arial" w:hAnsi="Arial" w:cs="Arial"/>
          <w:bCs/>
          <w:sz w:val="24"/>
          <w:szCs w:val="24"/>
        </w:rPr>
        <w:lastRenderedPageBreak/>
        <w:t>uvelike smanjuje troškove ispitivanja.</w:t>
      </w:r>
      <w:proofErr w:type="gramEnd"/>
      <w:r w:rsidR="00C87F20" w:rsidRPr="00A45361">
        <w:rPr>
          <w:rFonts w:ascii="Arial" w:hAnsi="Arial" w:cs="Arial"/>
          <w:bCs/>
          <w:sz w:val="24"/>
          <w:szCs w:val="24"/>
        </w:rPr>
        <w:t xml:space="preserve"> Međutim, površinska svojstva probne tekućine mogu se znatno razlikovati </w:t>
      </w:r>
      <w:proofErr w:type="gramStart"/>
      <w:r w:rsidR="00C87F20" w:rsidRPr="00A45361">
        <w:rPr>
          <w:rFonts w:ascii="Arial" w:hAnsi="Arial" w:cs="Arial"/>
          <w:bCs/>
          <w:sz w:val="24"/>
          <w:szCs w:val="24"/>
        </w:rPr>
        <w:t>od</w:t>
      </w:r>
      <w:proofErr w:type="gramEnd"/>
      <w:r w:rsidR="00C87F20" w:rsidRPr="00A45361">
        <w:rPr>
          <w:rFonts w:ascii="Arial" w:hAnsi="Arial" w:cs="Arial"/>
          <w:bCs/>
          <w:sz w:val="24"/>
          <w:szCs w:val="24"/>
        </w:rPr>
        <w:t xml:space="preserve"> površinskih svojstava adheziva. Voda, koja se najčešće koristi kao probna tekućina ima vrlo visoku napetost površine (72 mN/m) u usporedbi s mnogim adhezivima na </w:t>
      </w:r>
      <w:r w:rsidRPr="00A45361">
        <w:rPr>
          <w:rFonts w:ascii="Arial" w:hAnsi="Arial" w:cs="Arial"/>
          <w:bCs/>
          <w:sz w:val="24"/>
          <w:szCs w:val="24"/>
        </w:rPr>
        <w:t>polimernoj osnovi</w:t>
      </w:r>
      <w:r w:rsidR="00C87F20" w:rsidRPr="00A45361">
        <w:rPr>
          <w:rFonts w:ascii="Arial" w:hAnsi="Arial" w:cs="Arial"/>
          <w:bCs/>
          <w:sz w:val="24"/>
          <w:szCs w:val="24"/>
        </w:rPr>
        <w:t xml:space="preserve"> koji obično imaju napetost povr</w:t>
      </w:r>
      <w:r w:rsidRPr="00A45361">
        <w:rPr>
          <w:rFonts w:ascii="Arial" w:hAnsi="Arial" w:cs="Arial"/>
          <w:bCs/>
          <w:sz w:val="24"/>
          <w:szCs w:val="24"/>
        </w:rPr>
        <w:t>šine u rasponu 20-30 mN/m. [</w:t>
      </w:r>
      <w:r w:rsidR="00992342" w:rsidRPr="00A45361">
        <w:rPr>
          <w:rFonts w:ascii="Arial" w:hAnsi="Arial" w:cs="Arial"/>
          <w:bCs/>
          <w:sz w:val="24"/>
          <w:szCs w:val="24"/>
        </w:rPr>
        <w:t>5</w:t>
      </w:r>
      <w:r w:rsidRPr="00A45361">
        <w:rPr>
          <w:rFonts w:ascii="Arial" w:hAnsi="Arial" w:cs="Arial"/>
          <w:bCs/>
          <w:sz w:val="24"/>
          <w:szCs w:val="24"/>
        </w:rPr>
        <w:t>]</w:t>
      </w:r>
      <w:r w:rsidR="00C87F20" w:rsidRPr="00A45361">
        <w:rPr>
          <w:rFonts w:ascii="Arial" w:hAnsi="Arial" w:cs="Arial"/>
          <w:bCs/>
          <w:sz w:val="24"/>
          <w:szCs w:val="24"/>
        </w:rPr>
        <w:t xml:space="preserve"> Osim toga, voda </w:t>
      </w:r>
      <w:r w:rsidRPr="00A45361">
        <w:rPr>
          <w:rFonts w:ascii="Arial" w:hAnsi="Arial" w:cs="Arial"/>
          <w:bCs/>
          <w:sz w:val="24"/>
          <w:szCs w:val="24"/>
        </w:rPr>
        <w:t>je vrlo polarna i može formirati jake vodikove veze s</w:t>
      </w:r>
      <w:r w:rsidR="00C87F20" w:rsidRPr="00A45361">
        <w:rPr>
          <w:rFonts w:ascii="Arial" w:hAnsi="Arial" w:cs="Arial"/>
          <w:bCs/>
          <w:sz w:val="24"/>
          <w:szCs w:val="24"/>
        </w:rPr>
        <w:t xml:space="preserve"> polarnim </w:t>
      </w:r>
      <w:r w:rsidRPr="00A45361">
        <w:rPr>
          <w:rFonts w:ascii="Arial" w:hAnsi="Arial" w:cs="Arial"/>
          <w:bCs/>
          <w:sz w:val="24"/>
          <w:szCs w:val="24"/>
        </w:rPr>
        <w:t xml:space="preserve">skupinama </w:t>
      </w:r>
      <w:r w:rsidR="00C87F20" w:rsidRPr="00A45361">
        <w:rPr>
          <w:rFonts w:ascii="Arial" w:hAnsi="Arial" w:cs="Arial"/>
          <w:bCs/>
          <w:sz w:val="24"/>
          <w:szCs w:val="24"/>
        </w:rPr>
        <w:t xml:space="preserve">molekule supstrata, interakcije </w:t>
      </w:r>
      <w:r w:rsidRPr="00A45361">
        <w:rPr>
          <w:rFonts w:ascii="Arial" w:hAnsi="Arial" w:cs="Arial"/>
          <w:bCs/>
          <w:sz w:val="24"/>
          <w:szCs w:val="24"/>
        </w:rPr>
        <w:t>koje se ne uočavaju kod slabo polarnih molekula gdje su međumolekulne sile diperzijsk</w:t>
      </w:r>
      <w:r w:rsidR="00C87F20" w:rsidRPr="00A45361">
        <w:rPr>
          <w:rFonts w:ascii="Arial" w:hAnsi="Arial" w:cs="Arial"/>
          <w:bCs/>
          <w:sz w:val="24"/>
          <w:szCs w:val="24"/>
        </w:rPr>
        <w:t xml:space="preserve">e ili Van der Waalsove sile. </w:t>
      </w:r>
      <w:proofErr w:type="gramStart"/>
      <w:r w:rsidR="00C87F20" w:rsidRPr="00A45361">
        <w:rPr>
          <w:rFonts w:ascii="Arial" w:hAnsi="Arial" w:cs="Arial"/>
          <w:bCs/>
          <w:sz w:val="24"/>
          <w:szCs w:val="24"/>
        </w:rPr>
        <w:t>Nepolarne tekućine imaju napetost površine oko 20 mN/m. Utvrđeno je da je nepolarni dio napetosti površine vode</w:t>
      </w:r>
      <w:r w:rsidRPr="00A45361">
        <w:rPr>
          <w:rFonts w:ascii="Arial" w:hAnsi="Arial" w:cs="Arial"/>
          <w:bCs/>
          <w:sz w:val="24"/>
          <w:szCs w:val="24"/>
        </w:rPr>
        <w:t xml:space="preserve"> blizak ovoj vrijednosti</w:t>
      </w:r>
      <w:r w:rsidR="00C87F20" w:rsidRPr="00A45361">
        <w:rPr>
          <w:rFonts w:ascii="Arial" w:hAnsi="Arial" w:cs="Arial"/>
          <w:bCs/>
          <w:sz w:val="24"/>
          <w:szCs w:val="24"/>
        </w:rPr>
        <w:t xml:space="preserve">, </w:t>
      </w:r>
      <w:r w:rsidR="002F438F" w:rsidRPr="00A45361">
        <w:rPr>
          <w:rFonts w:ascii="Arial" w:hAnsi="Arial" w:cs="Arial"/>
          <w:bCs/>
          <w:sz w:val="24"/>
          <w:szCs w:val="24"/>
        </w:rPr>
        <w:t xml:space="preserve">dok polarni </w:t>
      </w:r>
      <w:r w:rsidR="00C87F20" w:rsidRPr="00A45361">
        <w:rPr>
          <w:rFonts w:ascii="Arial" w:hAnsi="Arial" w:cs="Arial"/>
          <w:bCs/>
          <w:sz w:val="24"/>
          <w:szCs w:val="24"/>
        </w:rPr>
        <w:t>dio napetosti površine (51mN/m) proizlazi iz polarnih komponenti.</w:t>
      </w:r>
      <w:proofErr w:type="gramEnd"/>
      <w:r w:rsidR="00C87F20" w:rsidRPr="00A45361">
        <w:rPr>
          <w:rFonts w:ascii="Arial" w:hAnsi="Arial" w:cs="Arial"/>
          <w:bCs/>
          <w:sz w:val="24"/>
          <w:szCs w:val="24"/>
        </w:rPr>
        <w:t xml:space="preserve"> </w:t>
      </w:r>
    </w:p>
    <w:p w:rsidR="00361720" w:rsidRPr="00A45361" w:rsidRDefault="00E25623" w:rsidP="00A45361">
      <w:pPr>
        <w:autoSpaceDE w:val="0"/>
        <w:autoSpaceDN w:val="0"/>
        <w:adjustRightInd w:val="0"/>
        <w:spacing w:line="360" w:lineRule="auto"/>
        <w:jc w:val="both"/>
        <w:rPr>
          <w:rFonts w:ascii="Arial" w:hAnsi="Arial" w:cs="Arial"/>
          <w:bCs/>
          <w:sz w:val="24"/>
          <w:szCs w:val="24"/>
        </w:rPr>
      </w:pPr>
      <w:r w:rsidRPr="00A45361">
        <w:rPr>
          <w:rFonts w:ascii="Arial" w:hAnsi="Arial" w:cs="Arial"/>
          <w:bCs/>
          <w:sz w:val="24"/>
          <w:szCs w:val="24"/>
        </w:rPr>
        <w:tab/>
      </w:r>
      <w:r w:rsidR="002F438F" w:rsidRPr="00A45361">
        <w:rPr>
          <w:rFonts w:ascii="Arial" w:hAnsi="Arial" w:cs="Arial"/>
          <w:bCs/>
          <w:sz w:val="24"/>
          <w:szCs w:val="24"/>
        </w:rPr>
        <w:t>Površinska e</w:t>
      </w:r>
      <w:r w:rsidR="00C87F20" w:rsidRPr="00A45361">
        <w:rPr>
          <w:rFonts w:ascii="Arial" w:hAnsi="Arial" w:cs="Arial"/>
          <w:bCs/>
          <w:sz w:val="24"/>
          <w:szCs w:val="24"/>
        </w:rPr>
        <w:t xml:space="preserve">nergija je osjetljiva </w:t>
      </w:r>
      <w:proofErr w:type="gramStart"/>
      <w:r w:rsidR="00C87F20" w:rsidRPr="00A45361">
        <w:rPr>
          <w:rFonts w:ascii="Arial" w:hAnsi="Arial" w:cs="Arial"/>
          <w:bCs/>
          <w:sz w:val="24"/>
          <w:szCs w:val="24"/>
        </w:rPr>
        <w:t>na</w:t>
      </w:r>
      <w:proofErr w:type="gramEnd"/>
      <w:r w:rsidR="00C87F20" w:rsidRPr="00A45361">
        <w:rPr>
          <w:rFonts w:ascii="Arial" w:hAnsi="Arial" w:cs="Arial"/>
          <w:bCs/>
          <w:sz w:val="24"/>
          <w:szCs w:val="24"/>
        </w:rPr>
        <w:t xml:space="preserve"> kemijska svojstva površine, morfologiju i prisut</w:t>
      </w:r>
      <w:r w:rsidRPr="00A45361">
        <w:rPr>
          <w:rFonts w:ascii="Arial" w:hAnsi="Arial" w:cs="Arial"/>
          <w:bCs/>
          <w:sz w:val="24"/>
          <w:szCs w:val="24"/>
        </w:rPr>
        <w:t>nost adsorbiranih materijala. Ad</w:t>
      </w:r>
      <w:r w:rsidR="00C87F20" w:rsidRPr="00A45361">
        <w:rPr>
          <w:rFonts w:ascii="Arial" w:hAnsi="Arial" w:cs="Arial"/>
          <w:bCs/>
          <w:sz w:val="24"/>
          <w:szCs w:val="24"/>
        </w:rPr>
        <w:t xml:space="preserve">sorpcija kemikalija </w:t>
      </w:r>
      <w:proofErr w:type="gramStart"/>
      <w:r w:rsidR="00C87F20" w:rsidRPr="00A45361">
        <w:rPr>
          <w:rFonts w:ascii="Arial" w:hAnsi="Arial" w:cs="Arial"/>
          <w:bCs/>
          <w:sz w:val="24"/>
          <w:szCs w:val="24"/>
        </w:rPr>
        <w:t>na</w:t>
      </w:r>
      <w:proofErr w:type="gramEnd"/>
      <w:r w:rsidR="00C87F20" w:rsidRPr="00A45361">
        <w:rPr>
          <w:rFonts w:ascii="Arial" w:hAnsi="Arial" w:cs="Arial"/>
          <w:bCs/>
          <w:sz w:val="24"/>
          <w:szCs w:val="24"/>
        </w:rPr>
        <w:t xml:space="preserve"> površini smanjuje </w:t>
      </w:r>
      <w:r w:rsidR="002F438F" w:rsidRPr="00A45361">
        <w:rPr>
          <w:rFonts w:ascii="Arial" w:hAnsi="Arial" w:cs="Arial"/>
          <w:bCs/>
          <w:sz w:val="24"/>
          <w:szCs w:val="24"/>
        </w:rPr>
        <w:t xml:space="preserve">slobodnu </w:t>
      </w:r>
      <w:r w:rsidR="00C87F20" w:rsidRPr="00A45361">
        <w:rPr>
          <w:rFonts w:ascii="Arial" w:hAnsi="Arial" w:cs="Arial"/>
          <w:bCs/>
          <w:sz w:val="24"/>
          <w:szCs w:val="24"/>
        </w:rPr>
        <w:t>površinsku energiju (sposobnost vlaženja). Površine s vis</w:t>
      </w:r>
      <w:r w:rsidR="002F438F" w:rsidRPr="00A45361">
        <w:rPr>
          <w:rFonts w:ascii="Arial" w:hAnsi="Arial" w:cs="Arial"/>
          <w:bCs/>
          <w:sz w:val="24"/>
          <w:szCs w:val="24"/>
        </w:rPr>
        <w:t xml:space="preserve">kom površinskom energijom pokazuju </w:t>
      </w:r>
      <w:r w:rsidR="00C87F20" w:rsidRPr="00A45361">
        <w:rPr>
          <w:rFonts w:ascii="Arial" w:hAnsi="Arial" w:cs="Arial"/>
          <w:bCs/>
          <w:sz w:val="24"/>
          <w:szCs w:val="24"/>
        </w:rPr>
        <w:t xml:space="preserve">tendenciju </w:t>
      </w:r>
      <w:r w:rsidR="002F438F" w:rsidRPr="00A45361">
        <w:rPr>
          <w:rFonts w:ascii="Arial" w:hAnsi="Arial" w:cs="Arial"/>
          <w:bCs/>
          <w:sz w:val="24"/>
          <w:szCs w:val="24"/>
        </w:rPr>
        <w:t>da adsorbiraju</w:t>
      </w:r>
      <w:r w:rsidR="00C87F20" w:rsidRPr="00A45361">
        <w:rPr>
          <w:rFonts w:ascii="Arial" w:hAnsi="Arial" w:cs="Arial"/>
          <w:bCs/>
          <w:sz w:val="24"/>
          <w:szCs w:val="24"/>
        </w:rPr>
        <w:t xml:space="preserve"> tvari (npr. vlagu </w:t>
      </w:r>
      <w:proofErr w:type="gramStart"/>
      <w:r w:rsidR="00C87F20" w:rsidRPr="00A45361">
        <w:rPr>
          <w:rFonts w:ascii="Arial" w:hAnsi="Arial" w:cs="Arial"/>
          <w:bCs/>
          <w:sz w:val="24"/>
          <w:szCs w:val="24"/>
        </w:rPr>
        <w:t>ili</w:t>
      </w:r>
      <w:proofErr w:type="gramEnd"/>
      <w:r w:rsidR="00C87F20" w:rsidRPr="00A45361">
        <w:rPr>
          <w:rFonts w:ascii="Arial" w:hAnsi="Arial" w:cs="Arial"/>
          <w:bCs/>
          <w:sz w:val="24"/>
          <w:szCs w:val="24"/>
        </w:rPr>
        <w:t xml:space="preserve"> čestice prašine) iz atmosfere, čime se smanjuje sposobnost vlaženja. </w:t>
      </w:r>
    </w:p>
    <w:p w:rsidR="00361720" w:rsidRPr="00A45361" w:rsidRDefault="00361720" w:rsidP="00A45361">
      <w:pPr>
        <w:spacing w:after="0" w:line="360" w:lineRule="auto"/>
        <w:ind w:firstLine="709"/>
        <w:jc w:val="both"/>
        <w:rPr>
          <w:rFonts w:ascii="Arial" w:hAnsi="Arial" w:cs="Arial"/>
          <w:color w:val="FF0000"/>
          <w:sz w:val="24"/>
          <w:szCs w:val="24"/>
          <w:vertAlign w:val="superscript"/>
        </w:rPr>
      </w:pPr>
      <w:r w:rsidRPr="00A45361">
        <w:rPr>
          <w:rFonts w:ascii="Arial" w:hAnsi="Arial" w:cs="Arial"/>
          <w:sz w:val="24"/>
          <w:szCs w:val="24"/>
        </w:rPr>
        <w:t>Fowkes</w:t>
      </w:r>
      <w:r w:rsidR="00992342" w:rsidRPr="00A45361">
        <w:rPr>
          <w:rFonts w:ascii="Arial" w:hAnsi="Arial" w:cs="Arial"/>
          <w:sz w:val="24"/>
          <w:szCs w:val="24"/>
        </w:rPr>
        <w:t xml:space="preserve"> </w:t>
      </w:r>
      <w:r w:rsidR="00992342" w:rsidRPr="00A45361">
        <w:rPr>
          <w:rFonts w:ascii="Arial" w:hAnsi="Arial" w:cs="Arial"/>
          <w:bCs/>
          <w:sz w:val="24"/>
          <w:szCs w:val="24"/>
        </w:rPr>
        <w:t>[6]</w:t>
      </w:r>
      <w:r w:rsidRPr="00A45361">
        <w:rPr>
          <w:rFonts w:ascii="Arial" w:hAnsi="Arial" w:cs="Arial"/>
          <w:i/>
          <w:iCs/>
          <w:sz w:val="24"/>
          <w:szCs w:val="24"/>
          <w:vertAlign w:val="superscript"/>
        </w:rPr>
        <w:t xml:space="preserve"> </w:t>
      </w:r>
      <w:r w:rsidRPr="00A45361">
        <w:rPr>
          <w:rFonts w:ascii="Arial" w:hAnsi="Arial" w:cs="Arial"/>
          <w:sz w:val="24"/>
          <w:szCs w:val="24"/>
        </w:rPr>
        <w:t>prvi iznosi pristup aditivnosti komponenata slobodnoj površinskoj energiji i pretpostavlja da se ukupna energija površine (</w:t>
      </w:r>
      <w:r w:rsidRPr="00A45361">
        <w:rPr>
          <w:rFonts w:ascii="Arial" w:hAnsi="Arial" w:cs="Arial"/>
          <w:sz w:val="24"/>
          <w:szCs w:val="24"/>
        </w:rPr>
        <w:sym w:font="Symbol" w:char="F067"/>
      </w:r>
      <w:r w:rsidRPr="00A45361">
        <w:rPr>
          <w:rFonts w:ascii="Arial" w:hAnsi="Arial" w:cs="Arial"/>
          <w:sz w:val="24"/>
          <w:szCs w:val="24"/>
        </w:rPr>
        <w:t xml:space="preserve">) sastoji </w:t>
      </w:r>
      <w:proofErr w:type="gramStart"/>
      <w:r w:rsidRPr="00A45361">
        <w:rPr>
          <w:rFonts w:ascii="Arial" w:hAnsi="Arial" w:cs="Arial"/>
          <w:sz w:val="24"/>
          <w:szCs w:val="24"/>
        </w:rPr>
        <w:t>od</w:t>
      </w:r>
      <w:proofErr w:type="gramEnd"/>
      <w:r w:rsidRPr="00A45361">
        <w:rPr>
          <w:rFonts w:ascii="Arial" w:hAnsi="Arial" w:cs="Arial"/>
          <w:sz w:val="24"/>
          <w:szCs w:val="24"/>
        </w:rPr>
        <w:t xml:space="preserve"> različitih komponenata </w:t>
      </w:r>
      <w:r w:rsidR="00610A29" w:rsidRPr="00A45361">
        <w:rPr>
          <w:rFonts w:ascii="Arial" w:hAnsi="Arial" w:cs="Arial"/>
          <w:sz w:val="24"/>
          <w:szCs w:val="24"/>
        </w:rPr>
        <w:t xml:space="preserve">površinske </w:t>
      </w:r>
      <w:r w:rsidRPr="00A45361">
        <w:rPr>
          <w:rFonts w:ascii="Arial" w:hAnsi="Arial" w:cs="Arial"/>
          <w:sz w:val="24"/>
          <w:szCs w:val="24"/>
        </w:rPr>
        <w:t>energije od kojih svaka potječe od međumolekulnih i međuatomskih sila na međupovršini:</w:t>
      </w:r>
      <w:r w:rsidRPr="00A45361">
        <w:rPr>
          <w:rFonts w:ascii="Arial" w:hAnsi="Arial" w:cs="Arial"/>
          <w:position w:val="-4"/>
          <w:sz w:val="24"/>
          <w:szCs w:val="24"/>
        </w:rPr>
        <w:object w:dxaOrig="18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45pt;height:14.55pt" o:ole="">
            <v:imagedata r:id="rId14" o:title=""/>
          </v:shape>
          <o:OLEObject Type="Embed" ProgID="Equation.DSMT4" ShapeID="_x0000_i1028" DrawAspect="Content" ObjectID="_1523441820" r:id="rId15"/>
        </w:object>
      </w:r>
      <w:r w:rsidRPr="00A45361">
        <w:rPr>
          <w:rFonts w:ascii="Arial" w:hAnsi="Arial" w:cs="Arial"/>
          <w:sz w:val="24"/>
          <w:szCs w:val="24"/>
        </w:rPr>
        <w:tab/>
      </w:r>
    </w:p>
    <w:p w:rsidR="00361720" w:rsidRPr="00A45361" w:rsidRDefault="00361720" w:rsidP="00A45361">
      <w:pPr>
        <w:pStyle w:val="MTDisplayEquation"/>
        <w:tabs>
          <w:tab w:val="clear" w:pos="4540"/>
          <w:tab w:val="clear" w:pos="9080"/>
          <w:tab w:val="center" w:pos="3969"/>
          <w:tab w:val="right" w:pos="8505"/>
        </w:tabs>
        <w:jc w:val="both"/>
        <w:rPr>
          <w:rFonts w:ascii="Arial" w:hAnsi="Arial" w:cs="Arial"/>
        </w:rPr>
      </w:pPr>
      <w:r w:rsidRPr="00A45361">
        <w:rPr>
          <w:rFonts w:ascii="Arial" w:hAnsi="Arial" w:cs="Arial"/>
          <w:position w:val="-10"/>
        </w:rPr>
        <w:object w:dxaOrig="3840" w:dyaOrig="360">
          <v:shape id="_x0000_i1029" type="#_x0000_t75" style="width:188.55pt;height:18pt" o:ole="">
            <v:imagedata r:id="rId16" o:title=""/>
          </v:shape>
          <o:OLEObject Type="Embed" ProgID="Equation.3" ShapeID="_x0000_i1029" DrawAspect="Content" ObjectID="_1523441821" r:id="rId17"/>
        </w:object>
      </w:r>
      <w:r w:rsidR="002F556E" w:rsidRPr="00A45361">
        <w:rPr>
          <w:rFonts w:ascii="Arial" w:hAnsi="Arial" w:cs="Arial"/>
        </w:rPr>
        <w:tab/>
        <w:t xml:space="preserve">       (2</w:t>
      </w:r>
      <w:r w:rsidRPr="00A45361">
        <w:rPr>
          <w:rFonts w:ascii="Arial" w:hAnsi="Arial" w:cs="Arial"/>
        </w:rPr>
        <w:t>)</w:t>
      </w:r>
    </w:p>
    <w:p w:rsidR="00361720" w:rsidRPr="00A45361" w:rsidRDefault="00361720" w:rsidP="00A45361">
      <w:pPr>
        <w:spacing w:line="240" w:lineRule="auto"/>
        <w:jc w:val="both"/>
        <w:rPr>
          <w:rFonts w:ascii="Arial" w:hAnsi="Arial" w:cs="Arial"/>
          <w:sz w:val="24"/>
          <w:szCs w:val="24"/>
          <w:lang w:eastAsia="hr-HR"/>
        </w:rPr>
      </w:pPr>
    </w:p>
    <w:p w:rsidR="00361720" w:rsidRPr="00A45361" w:rsidRDefault="00361720" w:rsidP="00A45361">
      <w:pPr>
        <w:spacing w:after="0" w:line="360" w:lineRule="auto"/>
        <w:jc w:val="both"/>
        <w:rPr>
          <w:rFonts w:ascii="Arial" w:hAnsi="Arial" w:cs="Arial"/>
          <w:sz w:val="24"/>
          <w:szCs w:val="24"/>
        </w:rPr>
      </w:pPr>
      <w:r w:rsidRPr="00A45361">
        <w:rPr>
          <w:rFonts w:ascii="Arial" w:hAnsi="Arial" w:cs="Arial"/>
          <w:sz w:val="24"/>
          <w:szCs w:val="24"/>
        </w:rPr>
        <w:t xml:space="preserve">gdje je </w:t>
      </w:r>
      <w:r w:rsidR="00610A29" w:rsidRPr="00A45361">
        <w:rPr>
          <w:rFonts w:ascii="Arial" w:hAnsi="Arial" w:cs="Arial"/>
          <w:i/>
          <w:sz w:val="24"/>
          <w:szCs w:val="24"/>
        </w:rPr>
        <w:sym w:font="Symbol" w:char="F067"/>
      </w:r>
      <w:r w:rsidRPr="00A45361">
        <w:rPr>
          <w:rFonts w:ascii="Arial" w:hAnsi="Arial" w:cs="Arial"/>
          <w:sz w:val="24"/>
          <w:szCs w:val="24"/>
        </w:rPr>
        <w:t xml:space="preserve"> slobodna energija površine, indeks </w:t>
      </w:r>
      <w:r w:rsidRPr="00A45361">
        <w:rPr>
          <w:rFonts w:ascii="Arial" w:hAnsi="Arial" w:cs="Arial"/>
          <w:i/>
          <w:sz w:val="24"/>
          <w:szCs w:val="24"/>
        </w:rPr>
        <w:t>d</w:t>
      </w:r>
      <w:r w:rsidRPr="00A45361">
        <w:rPr>
          <w:rFonts w:ascii="Arial" w:hAnsi="Arial" w:cs="Arial"/>
          <w:sz w:val="24"/>
          <w:szCs w:val="24"/>
        </w:rPr>
        <w:t xml:space="preserve"> se odnosi na disperzijske sile, </w:t>
      </w:r>
      <w:r w:rsidRPr="00A45361">
        <w:rPr>
          <w:rFonts w:ascii="Arial" w:hAnsi="Arial" w:cs="Arial"/>
          <w:i/>
          <w:sz w:val="24"/>
          <w:szCs w:val="24"/>
        </w:rPr>
        <w:t xml:space="preserve">i </w:t>
      </w:r>
      <w:r w:rsidRPr="00A45361">
        <w:rPr>
          <w:rFonts w:ascii="Arial" w:hAnsi="Arial" w:cs="Arial"/>
          <w:sz w:val="24"/>
          <w:szCs w:val="24"/>
        </w:rPr>
        <w:t xml:space="preserve">na inducirani dipol-dipol, </w:t>
      </w:r>
      <w:r w:rsidRPr="00A45361">
        <w:rPr>
          <w:rFonts w:ascii="Arial" w:hAnsi="Arial" w:cs="Arial"/>
          <w:i/>
          <w:sz w:val="24"/>
          <w:szCs w:val="24"/>
        </w:rPr>
        <w:t>p</w:t>
      </w:r>
      <w:r w:rsidRPr="00A45361">
        <w:rPr>
          <w:rFonts w:ascii="Arial" w:hAnsi="Arial" w:cs="Arial"/>
          <w:sz w:val="24"/>
          <w:szCs w:val="24"/>
        </w:rPr>
        <w:t xml:space="preserve"> na dipol-dipol, </w:t>
      </w:r>
      <w:r w:rsidRPr="00A45361">
        <w:rPr>
          <w:rFonts w:ascii="Arial" w:hAnsi="Arial" w:cs="Arial"/>
          <w:i/>
          <w:sz w:val="24"/>
          <w:szCs w:val="24"/>
        </w:rPr>
        <w:t>h</w:t>
      </w:r>
      <w:r w:rsidRPr="00A45361">
        <w:rPr>
          <w:rFonts w:ascii="Arial" w:hAnsi="Arial" w:cs="Arial"/>
          <w:sz w:val="24"/>
          <w:szCs w:val="24"/>
        </w:rPr>
        <w:t xml:space="preserve"> na vodikovu vezu,</w:t>
      </w:r>
      <w:r w:rsidRPr="00A45361">
        <w:rPr>
          <w:rFonts w:ascii="Arial" w:hAnsi="Arial" w:cs="Arial"/>
          <w:i/>
          <w:sz w:val="24"/>
          <w:szCs w:val="24"/>
        </w:rPr>
        <w:t xml:space="preserve"> π</w:t>
      </w:r>
      <w:r w:rsidRPr="00A45361">
        <w:rPr>
          <w:rFonts w:ascii="Arial" w:hAnsi="Arial" w:cs="Arial"/>
          <w:sz w:val="24"/>
          <w:szCs w:val="24"/>
        </w:rPr>
        <w:t xml:space="preserve"> na π vezu, </w:t>
      </w:r>
      <w:r w:rsidRPr="00A45361">
        <w:rPr>
          <w:rFonts w:ascii="Arial" w:hAnsi="Arial" w:cs="Arial"/>
          <w:i/>
          <w:sz w:val="24"/>
          <w:szCs w:val="24"/>
        </w:rPr>
        <w:t>ad</w:t>
      </w:r>
      <w:r w:rsidRPr="00A45361">
        <w:rPr>
          <w:rFonts w:ascii="Arial" w:hAnsi="Arial" w:cs="Arial"/>
          <w:sz w:val="24"/>
          <w:szCs w:val="24"/>
        </w:rPr>
        <w:t xml:space="preserve"> na akceptor-donorske interakcije, </w:t>
      </w:r>
      <w:r w:rsidRPr="00A45361">
        <w:rPr>
          <w:rFonts w:ascii="Arial" w:hAnsi="Arial" w:cs="Arial"/>
          <w:i/>
          <w:sz w:val="24"/>
          <w:szCs w:val="24"/>
        </w:rPr>
        <w:t>e</w:t>
      </w:r>
      <w:r w:rsidRPr="00A45361">
        <w:rPr>
          <w:rFonts w:ascii="Arial" w:hAnsi="Arial" w:cs="Arial"/>
          <w:sz w:val="24"/>
          <w:szCs w:val="24"/>
        </w:rPr>
        <w:t xml:space="preserve"> na elektrostatske sile. U pojednostavljenom obliku jednadžba</w:t>
      </w:r>
      <w:r w:rsidR="0064469E" w:rsidRPr="00A45361">
        <w:rPr>
          <w:rFonts w:ascii="Arial" w:hAnsi="Arial" w:cs="Arial"/>
          <w:sz w:val="24"/>
          <w:szCs w:val="24"/>
        </w:rPr>
        <w:t xml:space="preserve"> (2)</w:t>
      </w:r>
      <w:r w:rsidRPr="00A45361">
        <w:rPr>
          <w:rFonts w:ascii="Arial" w:hAnsi="Arial" w:cs="Arial"/>
          <w:sz w:val="24"/>
          <w:szCs w:val="24"/>
        </w:rPr>
        <w:t xml:space="preserve"> se može napisati kao:</w:t>
      </w:r>
    </w:p>
    <w:p w:rsidR="00361720" w:rsidRPr="00A45361" w:rsidRDefault="00992342" w:rsidP="00A45361">
      <w:pPr>
        <w:tabs>
          <w:tab w:val="center" w:pos="3969"/>
          <w:tab w:val="right" w:pos="8505"/>
        </w:tabs>
        <w:spacing w:after="0" w:line="240" w:lineRule="auto"/>
        <w:jc w:val="both"/>
        <w:rPr>
          <w:rFonts w:ascii="Arial" w:hAnsi="Arial" w:cs="Arial"/>
          <w:sz w:val="24"/>
          <w:szCs w:val="24"/>
        </w:rPr>
      </w:pPr>
      <w:r w:rsidRPr="00A45361">
        <w:rPr>
          <w:rFonts w:ascii="Arial" w:hAnsi="Arial" w:cs="Arial"/>
          <w:position w:val="-12"/>
          <w:sz w:val="24"/>
          <w:szCs w:val="24"/>
        </w:rPr>
        <w:object w:dxaOrig="1219" w:dyaOrig="380">
          <v:shape id="_x0000_i1030" type="#_x0000_t75" style="width:60pt;height:17.15pt" o:ole="">
            <v:imagedata r:id="rId18" o:title=""/>
          </v:shape>
          <o:OLEObject Type="Embed" ProgID="Equation.3" ShapeID="_x0000_i1030" DrawAspect="Content" ObjectID="_1523441822" r:id="rId19"/>
        </w:object>
      </w:r>
      <w:r w:rsidR="002F556E" w:rsidRPr="00A45361">
        <w:rPr>
          <w:rFonts w:ascii="Arial" w:hAnsi="Arial" w:cs="Arial"/>
          <w:sz w:val="24"/>
          <w:szCs w:val="24"/>
        </w:rPr>
        <w:tab/>
        <w:t>(3</w:t>
      </w:r>
      <w:r w:rsidR="00361720" w:rsidRPr="00A45361">
        <w:rPr>
          <w:rFonts w:ascii="Arial" w:hAnsi="Arial" w:cs="Arial"/>
          <w:sz w:val="24"/>
          <w:szCs w:val="24"/>
        </w:rPr>
        <w:t>)</w:t>
      </w:r>
    </w:p>
    <w:p w:rsidR="00361720" w:rsidRPr="00A45361" w:rsidRDefault="00361720" w:rsidP="00A45361">
      <w:pPr>
        <w:tabs>
          <w:tab w:val="center" w:pos="3969"/>
          <w:tab w:val="right" w:pos="8505"/>
        </w:tabs>
        <w:spacing w:after="0" w:line="240" w:lineRule="auto"/>
        <w:jc w:val="both"/>
        <w:rPr>
          <w:rFonts w:ascii="Arial" w:hAnsi="Arial" w:cs="Arial"/>
          <w:sz w:val="24"/>
          <w:szCs w:val="24"/>
        </w:rPr>
      </w:pPr>
    </w:p>
    <w:p w:rsidR="00361720" w:rsidRPr="00A45361" w:rsidRDefault="00361720" w:rsidP="00A45361">
      <w:pPr>
        <w:spacing w:after="0" w:line="360" w:lineRule="auto"/>
        <w:jc w:val="both"/>
        <w:rPr>
          <w:rFonts w:ascii="Arial" w:hAnsi="Arial" w:cs="Arial"/>
          <w:sz w:val="24"/>
          <w:szCs w:val="24"/>
        </w:rPr>
      </w:pPr>
      <w:proofErr w:type="gramStart"/>
      <w:r w:rsidRPr="00A45361">
        <w:rPr>
          <w:rFonts w:ascii="Arial" w:hAnsi="Arial" w:cs="Arial"/>
          <w:sz w:val="24"/>
          <w:szCs w:val="24"/>
        </w:rPr>
        <w:t>gdje</w:t>
      </w:r>
      <w:proofErr w:type="gramEnd"/>
      <w:r w:rsidRPr="00A45361">
        <w:rPr>
          <w:rFonts w:ascii="Arial" w:hAnsi="Arial" w:cs="Arial"/>
          <w:sz w:val="24"/>
          <w:szCs w:val="24"/>
        </w:rPr>
        <w:t xml:space="preserve"> je </w:t>
      </w:r>
      <w:r w:rsidRPr="00A45361">
        <w:rPr>
          <w:rFonts w:ascii="Arial" w:hAnsi="Arial" w:cs="Arial"/>
          <w:position w:val="-10"/>
          <w:sz w:val="24"/>
          <w:szCs w:val="24"/>
        </w:rPr>
        <w:object w:dxaOrig="279" w:dyaOrig="360">
          <v:shape id="_x0000_i1031" type="#_x0000_t75" style="width:14.55pt;height:18.85pt" o:ole="">
            <v:imagedata r:id="rId20" o:title=""/>
          </v:shape>
          <o:OLEObject Type="Embed" ProgID="Equation.DSMT4" ShapeID="_x0000_i1031" DrawAspect="Content" ObjectID="_1523441823" r:id="rId21"/>
        </w:object>
      </w:r>
      <w:r w:rsidRPr="00A45361">
        <w:rPr>
          <w:rFonts w:ascii="Arial" w:hAnsi="Arial" w:cs="Arial"/>
          <w:sz w:val="24"/>
          <w:szCs w:val="24"/>
        </w:rPr>
        <w:t xml:space="preserve"> nedisperzijska komponenta slobodne površin</w:t>
      </w:r>
      <w:r w:rsidR="00610A29" w:rsidRPr="00A45361">
        <w:rPr>
          <w:rFonts w:ascii="Arial" w:hAnsi="Arial" w:cs="Arial"/>
          <w:sz w:val="24"/>
          <w:szCs w:val="24"/>
        </w:rPr>
        <w:t>sk</w:t>
      </w:r>
      <w:r w:rsidRPr="00A45361">
        <w:rPr>
          <w:rFonts w:ascii="Arial" w:hAnsi="Arial" w:cs="Arial"/>
          <w:sz w:val="24"/>
          <w:szCs w:val="24"/>
        </w:rPr>
        <w:t>e</w:t>
      </w:r>
      <w:r w:rsidR="00610A29" w:rsidRPr="00A45361">
        <w:rPr>
          <w:rFonts w:ascii="Arial" w:hAnsi="Arial" w:cs="Arial"/>
          <w:sz w:val="24"/>
          <w:szCs w:val="24"/>
        </w:rPr>
        <w:t xml:space="preserve"> energije</w:t>
      </w:r>
      <w:r w:rsidRPr="00A45361">
        <w:rPr>
          <w:rFonts w:ascii="Arial" w:hAnsi="Arial" w:cs="Arial"/>
          <w:sz w:val="24"/>
          <w:szCs w:val="24"/>
        </w:rPr>
        <w:t xml:space="preserve">. Ova komponenta predstavlja sumu svih dijelova energije površine koje potječu </w:t>
      </w:r>
      <w:proofErr w:type="gramStart"/>
      <w:r w:rsidRPr="00A45361">
        <w:rPr>
          <w:rFonts w:ascii="Arial" w:hAnsi="Arial" w:cs="Arial"/>
          <w:sz w:val="24"/>
          <w:szCs w:val="24"/>
        </w:rPr>
        <w:t>od</w:t>
      </w:r>
      <w:proofErr w:type="gramEnd"/>
      <w:r w:rsidRPr="00A45361">
        <w:rPr>
          <w:rFonts w:ascii="Arial" w:hAnsi="Arial" w:cs="Arial"/>
          <w:sz w:val="24"/>
          <w:szCs w:val="24"/>
        </w:rPr>
        <w:t xml:space="preserve"> nedisperzijskih međumolekulnih interakcija.</w:t>
      </w:r>
    </w:p>
    <w:p w:rsidR="0010295E" w:rsidRPr="00A45361" w:rsidRDefault="0010295E" w:rsidP="00A45361">
      <w:pPr>
        <w:spacing w:after="0" w:line="360" w:lineRule="auto"/>
        <w:jc w:val="both"/>
        <w:rPr>
          <w:rFonts w:ascii="Arial" w:hAnsi="Arial" w:cs="Arial"/>
          <w:sz w:val="24"/>
          <w:szCs w:val="24"/>
        </w:rPr>
      </w:pPr>
    </w:p>
    <w:p w:rsidR="00361720" w:rsidRPr="00A45361" w:rsidRDefault="00361720" w:rsidP="00A45361">
      <w:pPr>
        <w:spacing w:after="0" w:line="360" w:lineRule="auto"/>
        <w:jc w:val="both"/>
        <w:rPr>
          <w:rFonts w:ascii="Arial" w:hAnsi="Arial" w:cs="Arial"/>
          <w:sz w:val="24"/>
          <w:szCs w:val="24"/>
        </w:rPr>
      </w:pPr>
    </w:p>
    <w:p w:rsidR="00361720" w:rsidRPr="00A45361" w:rsidRDefault="00361720" w:rsidP="00A45361">
      <w:pPr>
        <w:tabs>
          <w:tab w:val="center" w:pos="3969"/>
          <w:tab w:val="right" w:pos="8505"/>
        </w:tabs>
        <w:spacing w:after="0" w:line="360" w:lineRule="auto"/>
        <w:ind w:left="709"/>
        <w:jc w:val="both"/>
        <w:rPr>
          <w:rFonts w:ascii="Arial" w:hAnsi="Arial" w:cs="Arial"/>
          <w:b/>
          <w:sz w:val="24"/>
          <w:szCs w:val="24"/>
        </w:rPr>
      </w:pPr>
      <w:r w:rsidRPr="00A45361">
        <w:rPr>
          <w:rFonts w:ascii="Arial" w:hAnsi="Arial" w:cs="Arial"/>
          <w:b/>
          <w:sz w:val="24"/>
          <w:szCs w:val="24"/>
        </w:rPr>
        <w:lastRenderedPageBreak/>
        <w:tab/>
        <w:t xml:space="preserve">Matematički modeli proračunavanja slobodne površinske energije </w:t>
      </w:r>
    </w:p>
    <w:p w:rsidR="00361720" w:rsidRPr="00A45361" w:rsidRDefault="00361720" w:rsidP="00A45361">
      <w:pPr>
        <w:tabs>
          <w:tab w:val="center" w:pos="3969"/>
          <w:tab w:val="right" w:pos="8505"/>
        </w:tabs>
        <w:spacing w:after="0" w:line="360" w:lineRule="auto"/>
        <w:ind w:left="709"/>
        <w:jc w:val="both"/>
        <w:rPr>
          <w:rFonts w:ascii="Arial" w:hAnsi="Arial" w:cs="Arial"/>
          <w:b/>
          <w:sz w:val="24"/>
          <w:szCs w:val="24"/>
        </w:rPr>
      </w:pPr>
    </w:p>
    <w:p w:rsidR="00361720" w:rsidRPr="00A45361" w:rsidRDefault="00361720" w:rsidP="00A45361">
      <w:pPr>
        <w:pStyle w:val="BodyText"/>
        <w:tabs>
          <w:tab w:val="left" w:pos="652"/>
          <w:tab w:val="center" w:pos="3969"/>
          <w:tab w:val="right" w:pos="8505"/>
        </w:tabs>
        <w:spacing w:line="360" w:lineRule="auto"/>
        <w:rPr>
          <w:rFonts w:ascii="Arial" w:hAnsi="Arial" w:cs="Arial"/>
        </w:rPr>
      </w:pPr>
      <w:r w:rsidRPr="00A45361">
        <w:rPr>
          <w:rFonts w:ascii="Arial" w:hAnsi="Arial" w:cs="Arial"/>
          <w:b/>
          <w:bCs/>
        </w:rPr>
        <w:tab/>
      </w:r>
      <w:r w:rsidRPr="00A45361">
        <w:rPr>
          <w:rFonts w:ascii="Arial" w:hAnsi="Arial" w:cs="Arial"/>
          <w:b/>
          <w:bCs/>
          <w:u w:val="single"/>
        </w:rPr>
        <w:t>Owens-Wendtov</w:t>
      </w:r>
      <w:r w:rsidR="00992342" w:rsidRPr="00A45361">
        <w:rPr>
          <w:rFonts w:ascii="Arial" w:hAnsi="Arial" w:cs="Arial"/>
          <w:b/>
          <w:bCs/>
        </w:rPr>
        <w:t xml:space="preserve"> </w:t>
      </w:r>
      <w:r w:rsidR="00992342" w:rsidRPr="00A45361">
        <w:rPr>
          <w:rFonts w:ascii="Arial" w:hAnsi="Arial" w:cs="Arial"/>
        </w:rPr>
        <w:t>[7]</w:t>
      </w:r>
      <w:r w:rsidRPr="00A45361">
        <w:rPr>
          <w:rFonts w:ascii="Arial" w:hAnsi="Arial" w:cs="Arial"/>
          <w:bCs/>
          <w:vertAlign w:val="superscript"/>
        </w:rPr>
        <w:t xml:space="preserve"> </w:t>
      </w:r>
      <w:r w:rsidRPr="00A45361">
        <w:rPr>
          <w:rFonts w:ascii="Arial" w:hAnsi="Arial" w:cs="Arial"/>
        </w:rPr>
        <w:t xml:space="preserve">model se zasniva na pretpostavci aditivnosti slobodne energije površine, tj da je slobodna energija čiste faze </w:t>
      </w:r>
      <w:r w:rsidRPr="00A45361">
        <w:rPr>
          <w:rFonts w:ascii="Arial" w:hAnsi="Arial" w:cs="Arial"/>
          <w:i/>
          <w:iCs/>
        </w:rPr>
        <w:t>i</w:t>
      </w:r>
      <w:r w:rsidRPr="00A45361">
        <w:rPr>
          <w:rFonts w:ascii="Arial" w:hAnsi="Arial" w:cs="Arial"/>
        </w:rPr>
        <w:t xml:space="preserve"> jednaka sumi doprinsa disperzijske,</w:t>
      </w:r>
      <w:r w:rsidRPr="00A45361">
        <w:rPr>
          <w:rFonts w:ascii="Arial" w:hAnsi="Arial" w:cs="Arial"/>
          <w:position w:val="-12"/>
        </w:rPr>
        <w:object w:dxaOrig="320" w:dyaOrig="380">
          <v:shape id="_x0000_i1032" type="#_x0000_t75" style="width:15.45pt;height:18.85pt" o:ole="">
            <v:imagedata r:id="rId22" o:title=""/>
          </v:shape>
          <o:OLEObject Type="Embed" ProgID="Equation.3" ShapeID="_x0000_i1032" DrawAspect="Content" ObjectID="_1523441824" r:id="rId23"/>
        </w:object>
      </w:r>
      <w:proofErr w:type="gramStart"/>
      <w:r w:rsidRPr="00A45361">
        <w:rPr>
          <w:rFonts w:ascii="Arial" w:hAnsi="Arial" w:cs="Arial"/>
        </w:rPr>
        <w:t>,</w:t>
      </w:r>
      <w:proofErr w:type="gramEnd"/>
      <w:r w:rsidRPr="00A45361">
        <w:rPr>
          <w:rFonts w:ascii="Arial" w:hAnsi="Arial" w:cs="Arial"/>
        </w:rPr>
        <w:t xml:space="preserve"> i polarne komponente, </w:t>
      </w:r>
      <w:r w:rsidRPr="00A45361">
        <w:rPr>
          <w:rFonts w:ascii="Arial" w:hAnsi="Arial" w:cs="Arial"/>
          <w:position w:val="-12"/>
        </w:rPr>
        <w:object w:dxaOrig="320" w:dyaOrig="380">
          <v:shape id="_x0000_i1033" type="#_x0000_t75" style="width:15.45pt;height:18.85pt" o:ole="">
            <v:imagedata r:id="rId24" o:title=""/>
          </v:shape>
          <o:OLEObject Type="Embed" ProgID="Equation.3" ShapeID="_x0000_i1033" DrawAspect="Content" ObjectID="_1523441825" r:id="rId25"/>
        </w:object>
      </w:r>
      <w:r w:rsidRPr="00A45361">
        <w:rPr>
          <w:rFonts w:ascii="Arial" w:hAnsi="Arial" w:cs="Arial"/>
        </w:rPr>
        <w:t>, slobodne površin</w:t>
      </w:r>
      <w:r w:rsidR="00992342" w:rsidRPr="00A45361">
        <w:rPr>
          <w:rFonts w:ascii="Arial" w:hAnsi="Arial" w:cs="Arial"/>
        </w:rPr>
        <w:t>sk</w:t>
      </w:r>
      <w:r w:rsidRPr="00A45361">
        <w:rPr>
          <w:rFonts w:ascii="Arial" w:hAnsi="Arial" w:cs="Arial"/>
        </w:rPr>
        <w:t>e</w:t>
      </w:r>
      <w:r w:rsidR="00992342" w:rsidRPr="00A45361">
        <w:rPr>
          <w:rFonts w:ascii="Arial" w:hAnsi="Arial" w:cs="Arial"/>
        </w:rPr>
        <w:t xml:space="preserve"> energije</w:t>
      </w:r>
      <w:r w:rsidRPr="00A45361">
        <w:rPr>
          <w:rFonts w:ascii="Arial" w:hAnsi="Arial" w:cs="Arial"/>
        </w:rPr>
        <w:t>.</w:t>
      </w:r>
    </w:p>
    <w:p w:rsidR="00361720" w:rsidRPr="00A45361" w:rsidRDefault="00992342" w:rsidP="00A45361">
      <w:pPr>
        <w:pStyle w:val="BodyText"/>
        <w:tabs>
          <w:tab w:val="left" w:pos="652"/>
          <w:tab w:val="center" w:pos="3969"/>
          <w:tab w:val="right" w:pos="8505"/>
        </w:tabs>
        <w:rPr>
          <w:rFonts w:ascii="Arial" w:hAnsi="Arial" w:cs="Arial"/>
        </w:rPr>
      </w:pPr>
      <w:r w:rsidRPr="00A45361">
        <w:rPr>
          <w:rFonts w:ascii="Arial" w:hAnsi="Arial" w:cs="Arial"/>
        </w:rPr>
        <w:tab/>
      </w:r>
      <w:r w:rsidRPr="00A45361">
        <w:rPr>
          <w:rFonts w:ascii="Arial" w:hAnsi="Arial" w:cs="Arial"/>
        </w:rPr>
        <w:tab/>
      </w:r>
      <w:r w:rsidR="00610A29" w:rsidRPr="00A45361">
        <w:rPr>
          <w:rFonts w:ascii="Arial" w:hAnsi="Arial" w:cs="Arial"/>
          <w:position w:val="-12"/>
        </w:rPr>
        <w:object w:dxaOrig="1219" w:dyaOrig="380">
          <v:shape id="_x0000_i1034" type="#_x0000_t75" style="width:60pt;height:17.15pt" o:ole="">
            <v:imagedata r:id="rId26" o:title=""/>
          </v:shape>
          <o:OLEObject Type="Embed" ProgID="Equation.3" ShapeID="_x0000_i1034" DrawAspect="Content" ObjectID="_1523441826" r:id="rId27"/>
        </w:object>
      </w:r>
      <w:r w:rsidRPr="00A45361">
        <w:rPr>
          <w:rFonts w:ascii="Arial" w:hAnsi="Arial" w:cs="Arial"/>
        </w:rPr>
        <w:tab/>
      </w:r>
      <w:r w:rsidR="002F556E" w:rsidRPr="00A45361">
        <w:rPr>
          <w:rFonts w:ascii="Arial" w:hAnsi="Arial" w:cs="Arial"/>
        </w:rPr>
        <w:t>(4</w:t>
      </w:r>
      <w:r w:rsidR="00361720" w:rsidRPr="00A45361">
        <w:rPr>
          <w:rFonts w:ascii="Arial" w:hAnsi="Arial" w:cs="Arial"/>
        </w:rPr>
        <w:t>)</w:t>
      </w:r>
    </w:p>
    <w:p w:rsidR="00361720" w:rsidRPr="00A45361" w:rsidRDefault="00361720" w:rsidP="00A45361">
      <w:pPr>
        <w:pStyle w:val="BodyText"/>
        <w:tabs>
          <w:tab w:val="left" w:pos="652"/>
          <w:tab w:val="center" w:pos="3969"/>
          <w:tab w:val="right" w:pos="8505"/>
        </w:tabs>
        <w:rPr>
          <w:rFonts w:ascii="Arial" w:hAnsi="Arial" w:cs="Arial"/>
        </w:rPr>
      </w:pPr>
    </w:p>
    <w:p w:rsidR="00361720" w:rsidRPr="00A45361" w:rsidRDefault="00610A29" w:rsidP="00A45361">
      <w:pPr>
        <w:pStyle w:val="BodyText"/>
        <w:tabs>
          <w:tab w:val="left" w:pos="652"/>
          <w:tab w:val="center" w:pos="3969"/>
          <w:tab w:val="right" w:pos="8505"/>
        </w:tabs>
        <w:spacing w:line="360" w:lineRule="auto"/>
        <w:rPr>
          <w:rFonts w:ascii="Arial" w:hAnsi="Arial" w:cs="Arial"/>
        </w:rPr>
      </w:pPr>
      <w:r w:rsidRPr="00A45361">
        <w:rPr>
          <w:rFonts w:ascii="Arial" w:hAnsi="Arial" w:cs="Arial"/>
        </w:rPr>
        <w:t>ovaj model uključ</w:t>
      </w:r>
      <w:r w:rsidR="00361720" w:rsidRPr="00A45361">
        <w:rPr>
          <w:rFonts w:ascii="Arial" w:hAnsi="Arial" w:cs="Arial"/>
        </w:rPr>
        <w:t xml:space="preserve">uje i pretpostavku prema kojoj je slobodna </w:t>
      </w:r>
      <w:r w:rsidRPr="00A45361">
        <w:rPr>
          <w:rFonts w:ascii="Arial" w:hAnsi="Arial" w:cs="Arial"/>
        </w:rPr>
        <w:t xml:space="preserve">međupovršinska </w:t>
      </w:r>
      <w:r w:rsidR="00361720" w:rsidRPr="00A45361">
        <w:rPr>
          <w:rFonts w:ascii="Arial" w:hAnsi="Arial" w:cs="Arial"/>
        </w:rPr>
        <w:t xml:space="preserve">energija kruto-kapljevina jednaka geometrijskoj sredini slobodnih energija površine pojedinih faza, </w:t>
      </w:r>
      <w:r w:rsidR="00361720" w:rsidRPr="00A45361">
        <w:rPr>
          <w:rFonts w:ascii="Arial" w:hAnsi="Arial" w:cs="Arial"/>
          <w:i/>
          <w:iCs/>
        </w:rPr>
        <w:t>s</w:t>
      </w:r>
      <w:r w:rsidR="00361720" w:rsidRPr="00A45361">
        <w:rPr>
          <w:rFonts w:ascii="Arial" w:hAnsi="Arial" w:cs="Arial"/>
        </w:rPr>
        <w:t xml:space="preserve"> i </w:t>
      </w:r>
      <w:r w:rsidR="00361720" w:rsidRPr="00A45361">
        <w:rPr>
          <w:rFonts w:ascii="Arial" w:hAnsi="Arial" w:cs="Arial"/>
          <w:i/>
          <w:iCs/>
        </w:rPr>
        <w:t>l</w:t>
      </w:r>
      <w:r w:rsidR="00361720" w:rsidRPr="00A45361">
        <w:rPr>
          <w:rFonts w:ascii="Arial" w:hAnsi="Arial" w:cs="Arial"/>
        </w:rPr>
        <w:t xml:space="preserve"> koje su u kontaktu:</w:t>
      </w:r>
    </w:p>
    <w:p w:rsidR="00361720" w:rsidRPr="00A45361" w:rsidRDefault="00992342" w:rsidP="00A45361">
      <w:pPr>
        <w:pStyle w:val="BodyText"/>
        <w:tabs>
          <w:tab w:val="left" w:pos="652"/>
          <w:tab w:val="center" w:pos="3969"/>
          <w:tab w:val="right" w:pos="8505"/>
        </w:tabs>
        <w:rPr>
          <w:rFonts w:ascii="Arial" w:hAnsi="Arial" w:cs="Arial"/>
        </w:rPr>
      </w:pPr>
      <w:r w:rsidRPr="00A45361">
        <w:rPr>
          <w:rFonts w:ascii="Arial" w:hAnsi="Arial" w:cs="Arial"/>
        </w:rPr>
        <w:tab/>
      </w:r>
      <w:r w:rsidRPr="00A45361">
        <w:rPr>
          <w:rFonts w:ascii="Arial" w:hAnsi="Arial" w:cs="Arial"/>
        </w:rPr>
        <w:tab/>
      </w:r>
      <w:r w:rsidR="00610A29" w:rsidRPr="00A45361">
        <w:rPr>
          <w:rFonts w:ascii="Arial" w:hAnsi="Arial" w:cs="Arial"/>
          <w:position w:val="-14"/>
        </w:rPr>
        <w:object w:dxaOrig="3260" w:dyaOrig="460">
          <v:shape id="_x0000_i1035" type="#_x0000_t75" style="width:159.45pt;height:20.55pt" o:ole="">
            <v:imagedata r:id="rId28" o:title=""/>
          </v:shape>
          <o:OLEObject Type="Embed" ProgID="Equation.3" ShapeID="_x0000_i1035" DrawAspect="Content" ObjectID="_1523441827" r:id="rId29"/>
        </w:object>
      </w:r>
      <w:r w:rsidRPr="00A45361">
        <w:rPr>
          <w:rFonts w:ascii="Arial" w:hAnsi="Arial" w:cs="Arial"/>
        </w:rPr>
        <w:tab/>
      </w:r>
      <w:r w:rsidR="002F556E" w:rsidRPr="00A45361">
        <w:rPr>
          <w:rFonts w:ascii="Arial" w:hAnsi="Arial" w:cs="Arial"/>
        </w:rPr>
        <w:t>(5</w:t>
      </w:r>
      <w:r w:rsidR="00361720" w:rsidRPr="00A45361">
        <w:rPr>
          <w:rFonts w:ascii="Arial" w:hAnsi="Arial" w:cs="Arial"/>
        </w:rPr>
        <w:t>)</w:t>
      </w:r>
    </w:p>
    <w:p w:rsidR="00361720" w:rsidRPr="00A45361" w:rsidRDefault="00361720" w:rsidP="00A45361">
      <w:pPr>
        <w:pStyle w:val="BodyText"/>
        <w:tabs>
          <w:tab w:val="left" w:pos="652"/>
          <w:tab w:val="center" w:pos="3969"/>
          <w:tab w:val="right" w:pos="8505"/>
        </w:tabs>
        <w:rPr>
          <w:rFonts w:ascii="Arial" w:hAnsi="Arial" w:cs="Arial"/>
        </w:rPr>
      </w:pPr>
    </w:p>
    <w:p w:rsidR="00361720" w:rsidRPr="00A45361" w:rsidRDefault="00361720" w:rsidP="00A45361">
      <w:pPr>
        <w:pStyle w:val="BodyText"/>
        <w:spacing w:line="360" w:lineRule="auto"/>
        <w:rPr>
          <w:rFonts w:ascii="Arial" w:hAnsi="Arial" w:cs="Arial"/>
        </w:rPr>
      </w:pPr>
      <w:r w:rsidRPr="00A45361">
        <w:rPr>
          <w:rFonts w:ascii="Arial" w:hAnsi="Arial" w:cs="Arial"/>
        </w:rPr>
        <w:t>Uvođenjem ove pretpostavke u Youngovu jednadžbu, definira se slobodna energija površine krutine,</w:t>
      </w:r>
      <w:r w:rsidRPr="00A45361">
        <w:rPr>
          <w:rFonts w:ascii="Arial" w:hAnsi="Arial" w:cs="Arial"/>
          <w:position w:val="-12"/>
        </w:rPr>
        <w:object w:dxaOrig="260" w:dyaOrig="360">
          <v:shape id="_x0000_i1036" type="#_x0000_t75" style="width:12.85pt;height:18.85pt" o:ole="">
            <v:imagedata r:id="rId30" o:title=""/>
          </v:shape>
          <o:OLEObject Type="Embed" ProgID="Equation.3" ShapeID="_x0000_i1036" DrawAspect="Content" ObjectID="_1523441828" r:id="rId31"/>
        </w:object>
      </w:r>
      <w:proofErr w:type="gramStart"/>
      <w:r w:rsidRPr="00A45361">
        <w:rPr>
          <w:rFonts w:ascii="Arial" w:hAnsi="Arial" w:cs="Arial"/>
        </w:rPr>
        <w:t>,</w:t>
      </w:r>
      <w:proofErr w:type="gramEnd"/>
      <w:r w:rsidRPr="00A45361">
        <w:rPr>
          <w:rFonts w:ascii="Arial" w:hAnsi="Arial" w:cs="Arial"/>
        </w:rPr>
        <w:t xml:space="preserve"> uz pretpostavku da je poznata vrijednost slobodne energije površine kapljevine,</w:t>
      </w:r>
      <w:r w:rsidRPr="00A45361">
        <w:rPr>
          <w:rFonts w:ascii="Arial" w:hAnsi="Arial" w:cs="Arial"/>
          <w:position w:val="-12"/>
        </w:rPr>
        <w:object w:dxaOrig="300" w:dyaOrig="360">
          <v:shape id="_x0000_i1037" type="#_x0000_t75" style="width:15.45pt;height:18.85pt" o:ole="">
            <v:imagedata r:id="rId32" o:title=""/>
          </v:shape>
          <o:OLEObject Type="Embed" ProgID="Equation.3" ShapeID="_x0000_i1037" DrawAspect="Content" ObjectID="_1523441829" r:id="rId33"/>
        </w:object>
      </w:r>
      <w:r w:rsidRPr="00A45361">
        <w:rPr>
          <w:rFonts w:ascii="Arial" w:hAnsi="Arial" w:cs="Arial"/>
        </w:rPr>
        <w:t xml:space="preserve"> i dobiva se izraz:</w:t>
      </w:r>
    </w:p>
    <w:p w:rsidR="00361720" w:rsidRPr="00A45361" w:rsidRDefault="00992342" w:rsidP="00A45361">
      <w:pPr>
        <w:pStyle w:val="BodyText"/>
        <w:tabs>
          <w:tab w:val="left" w:pos="652"/>
          <w:tab w:val="center" w:pos="3969"/>
          <w:tab w:val="right" w:pos="8505"/>
        </w:tabs>
        <w:rPr>
          <w:rFonts w:ascii="Arial" w:hAnsi="Arial" w:cs="Arial"/>
        </w:rPr>
      </w:pPr>
      <w:r w:rsidRPr="00A45361">
        <w:rPr>
          <w:rFonts w:ascii="Arial" w:hAnsi="Arial" w:cs="Arial"/>
          <w:b/>
        </w:rPr>
        <w:tab/>
      </w:r>
      <w:r w:rsidRPr="00A45361">
        <w:rPr>
          <w:rFonts w:ascii="Arial" w:hAnsi="Arial" w:cs="Arial"/>
          <w:b/>
        </w:rPr>
        <w:tab/>
      </w:r>
      <w:r w:rsidR="00610A29" w:rsidRPr="00A45361">
        <w:rPr>
          <w:rFonts w:ascii="Arial" w:hAnsi="Arial" w:cs="Arial"/>
          <w:b/>
          <w:position w:val="-14"/>
        </w:rPr>
        <w:object w:dxaOrig="3400" w:dyaOrig="460">
          <v:shape id="_x0000_i1038" type="#_x0000_t75" style="width:166.3pt;height:20.55pt" o:ole="">
            <v:imagedata r:id="rId34" o:title=""/>
          </v:shape>
          <o:OLEObject Type="Embed" ProgID="Equation.3" ShapeID="_x0000_i1038" DrawAspect="Content" ObjectID="_1523441830" r:id="rId35"/>
        </w:object>
      </w:r>
      <w:r w:rsidRPr="00A45361">
        <w:rPr>
          <w:rFonts w:ascii="Arial" w:hAnsi="Arial" w:cs="Arial"/>
          <w:b/>
        </w:rPr>
        <w:tab/>
      </w:r>
      <w:r w:rsidR="002F556E" w:rsidRPr="00A45361">
        <w:rPr>
          <w:rFonts w:ascii="Arial" w:hAnsi="Arial" w:cs="Arial"/>
        </w:rPr>
        <w:t>(6</w:t>
      </w:r>
      <w:r w:rsidR="00361720" w:rsidRPr="00A45361">
        <w:rPr>
          <w:rFonts w:ascii="Arial" w:hAnsi="Arial" w:cs="Arial"/>
        </w:rPr>
        <w:t>)</w:t>
      </w:r>
    </w:p>
    <w:p w:rsidR="00361720" w:rsidRPr="00A45361" w:rsidRDefault="00361720" w:rsidP="00A45361">
      <w:pPr>
        <w:pStyle w:val="BodyText"/>
        <w:tabs>
          <w:tab w:val="left" w:pos="652"/>
          <w:tab w:val="center" w:pos="3969"/>
          <w:tab w:val="right" w:pos="8505"/>
        </w:tabs>
        <w:rPr>
          <w:rFonts w:ascii="Arial" w:hAnsi="Arial" w:cs="Arial"/>
        </w:rPr>
      </w:pPr>
    </w:p>
    <w:p w:rsidR="00361720" w:rsidRPr="00A45361" w:rsidRDefault="00361720" w:rsidP="00A45361">
      <w:pPr>
        <w:pStyle w:val="BodyText"/>
        <w:tabs>
          <w:tab w:val="left" w:pos="652"/>
          <w:tab w:val="center" w:pos="3969"/>
          <w:tab w:val="right" w:pos="8505"/>
        </w:tabs>
        <w:spacing w:line="360" w:lineRule="auto"/>
        <w:rPr>
          <w:rFonts w:ascii="Arial" w:hAnsi="Arial" w:cs="Arial"/>
        </w:rPr>
      </w:pPr>
      <w:r w:rsidRPr="00A45361">
        <w:rPr>
          <w:rFonts w:ascii="Arial" w:hAnsi="Arial" w:cs="Arial"/>
        </w:rPr>
        <w:t>Određivanje disperzijske i polarne komponente slobodne energije površine zasniva se na mjerenju kontaktnog kuta s dvije kapljevine poznatih vrijednosti slobodne energije površine.</w:t>
      </w:r>
    </w:p>
    <w:p w:rsidR="00361720" w:rsidRPr="00A45361" w:rsidRDefault="00361720" w:rsidP="00A45361">
      <w:pPr>
        <w:pStyle w:val="BodyText"/>
        <w:tabs>
          <w:tab w:val="left" w:pos="652"/>
          <w:tab w:val="center" w:pos="3969"/>
          <w:tab w:val="right" w:pos="8505"/>
        </w:tabs>
        <w:spacing w:line="360" w:lineRule="auto"/>
        <w:rPr>
          <w:rFonts w:ascii="Arial" w:hAnsi="Arial" w:cs="Arial"/>
        </w:rPr>
      </w:pPr>
      <w:r w:rsidRPr="00A45361">
        <w:rPr>
          <w:rFonts w:ascii="Arial" w:hAnsi="Arial" w:cs="Arial"/>
        </w:rPr>
        <w:tab/>
        <w:t>Model geometrijske sredine koristi se za sustave vi</w:t>
      </w:r>
      <w:r w:rsidR="00610A29" w:rsidRPr="00A45361">
        <w:rPr>
          <w:rFonts w:ascii="Arial" w:hAnsi="Arial" w:cs="Arial"/>
        </w:rPr>
        <w:t>s</w:t>
      </w:r>
      <w:r w:rsidRPr="00A45361">
        <w:rPr>
          <w:rFonts w:ascii="Arial" w:hAnsi="Arial" w:cs="Arial"/>
        </w:rPr>
        <w:t xml:space="preserve">oke </w:t>
      </w:r>
      <w:r w:rsidR="00610A29" w:rsidRPr="00A45361">
        <w:rPr>
          <w:rFonts w:ascii="Arial" w:hAnsi="Arial" w:cs="Arial"/>
        </w:rPr>
        <w:t xml:space="preserve">površinske </w:t>
      </w:r>
      <w:r w:rsidRPr="00A45361">
        <w:rPr>
          <w:rFonts w:ascii="Arial" w:hAnsi="Arial" w:cs="Arial"/>
        </w:rPr>
        <w:t>energije, kao što su metali, keramika i sl.</w:t>
      </w:r>
    </w:p>
    <w:p w:rsidR="00361720" w:rsidRPr="00A45361" w:rsidRDefault="00361720" w:rsidP="00A45361">
      <w:pPr>
        <w:pStyle w:val="BodyText"/>
        <w:tabs>
          <w:tab w:val="left" w:pos="652"/>
          <w:tab w:val="center" w:pos="3969"/>
          <w:tab w:val="right" w:pos="8505"/>
        </w:tabs>
        <w:spacing w:line="360" w:lineRule="auto"/>
        <w:rPr>
          <w:rFonts w:ascii="Arial" w:hAnsi="Arial" w:cs="Arial"/>
          <w:b/>
          <w:bCs/>
          <w:u w:val="single"/>
        </w:rPr>
      </w:pPr>
    </w:p>
    <w:p w:rsidR="00361720" w:rsidRPr="00A45361" w:rsidRDefault="00361720" w:rsidP="00A45361">
      <w:pPr>
        <w:pStyle w:val="BodyText"/>
        <w:tabs>
          <w:tab w:val="left" w:pos="652"/>
          <w:tab w:val="center" w:pos="3969"/>
          <w:tab w:val="right" w:pos="8505"/>
        </w:tabs>
        <w:spacing w:line="360" w:lineRule="auto"/>
        <w:rPr>
          <w:rFonts w:ascii="Arial" w:hAnsi="Arial" w:cs="Arial"/>
        </w:rPr>
      </w:pPr>
      <w:r w:rsidRPr="00A45361">
        <w:rPr>
          <w:rFonts w:ascii="Arial" w:hAnsi="Arial" w:cs="Arial"/>
          <w:b/>
          <w:bCs/>
        </w:rPr>
        <w:tab/>
      </w:r>
      <w:r w:rsidRPr="00A45361">
        <w:rPr>
          <w:rFonts w:ascii="Arial" w:hAnsi="Arial" w:cs="Arial"/>
          <w:b/>
          <w:bCs/>
          <w:u w:val="single"/>
        </w:rPr>
        <w:t>Wu</w:t>
      </w:r>
      <w:r w:rsidR="00992342" w:rsidRPr="00A45361">
        <w:rPr>
          <w:rFonts w:ascii="Arial" w:hAnsi="Arial" w:cs="Arial"/>
          <w:b/>
          <w:bCs/>
        </w:rPr>
        <w:t xml:space="preserve"> </w:t>
      </w:r>
      <w:r w:rsidR="00992342" w:rsidRPr="00A45361">
        <w:rPr>
          <w:rFonts w:ascii="Arial" w:hAnsi="Arial" w:cs="Arial"/>
        </w:rPr>
        <w:t xml:space="preserve">[7] </w:t>
      </w:r>
      <w:r w:rsidRPr="00A45361">
        <w:rPr>
          <w:rFonts w:ascii="Arial" w:hAnsi="Arial" w:cs="Arial"/>
        </w:rPr>
        <w:t xml:space="preserve">predlaže model koji uz pretpostavku aditivnosti komponenata uključuje i pretpostavku da je slobodna </w:t>
      </w:r>
      <w:r w:rsidR="00610A29" w:rsidRPr="00A45361">
        <w:rPr>
          <w:rFonts w:ascii="Arial" w:hAnsi="Arial" w:cs="Arial"/>
        </w:rPr>
        <w:t xml:space="preserve">međupovršinska </w:t>
      </w:r>
      <w:r w:rsidRPr="00A45361">
        <w:rPr>
          <w:rFonts w:ascii="Arial" w:hAnsi="Arial" w:cs="Arial"/>
        </w:rPr>
        <w:t xml:space="preserve">energija jednaka harmonijskoj sredini slobodnih energija površine faza </w:t>
      </w:r>
      <w:r w:rsidRPr="00A45361">
        <w:rPr>
          <w:rFonts w:ascii="Arial" w:hAnsi="Arial" w:cs="Arial"/>
          <w:i/>
          <w:iCs/>
        </w:rPr>
        <w:t>s</w:t>
      </w:r>
      <w:r w:rsidRPr="00A45361">
        <w:rPr>
          <w:rFonts w:ascii="Arial" w:hAnsi="Arial" w:cs="Arial"/>
        </w:rPr>
        <w:t xml:space="preserve"> i </w:t>
      </w:r>
      <w:r w:rsidRPr="00A45361">
        <w:rPr>
          <w:rFonts w:ascii="Arial" w:hAnsi="Arial" w:cs="Arial"/>
          <w:i/>
          <w:iCs/>
        </w:rPr>
        <w:t>l</w:t>
      </w:r>
      <w:r w:rsidRPr="00A45361">
        <w:rPr>
          <w:rFonts w:ascii="Arial" w:hAnsi="Arial" w:cs="Arial"/>
        </w:rPr>
        <w:t xml:space="preserve"> koje su međusobno u kontaktu:</w:t>
      </w:r>
      <w:r w:rsidR="00992342" w:rsidRPr="00A45361">
        <w:rPr>
          <w:rFonts w:ascii="Arial" w:hAnsi="Arial" w:cs="Arial"/>
        </w:rPr>
        <w:tab/>
      </w:r>
      <w:r w:rsidR="00992342" w:rsidRPr="00A45361">
        <w:rPr>
          <w:rFonts w:ascii="Arial" w:hAnsi="Arial" w:cs="Arial"/>
        </w:rPr>
        <w:tab/>
      </w:r>
      <w:r w:rsidR="00992342" w:rsidRPr="00A45361">
        <w:rPr>
          <w:rFonts w:ascii="Arial" w:hAnsi="Arial" w:cs="Arial"/>
        </w:rPr>
        <w:tab/>
      </w:r>
      <w:r w:rsidR="00992342" w:rsidRPr="00A45361">
        <w:rPr>
          <w:rFonts w:ascii="Arial" w:hAnsi="Arial" w:cs="Arial"/>
        </w:rPr>
        <w:tab/>
      </w:r>
      <w:r w:rsidR="00992342" w:rsidRPr="00A45361">
        <w:rPr>
          <w:rFonts w:ascii="Arial" w:hAnsi="Arial" w:cs="Arial"/>
        </w:rPr>
        <w:tab/>
      </w:r>
      <w:r w:rsidR="002F556E" w:rsidRPr="00A45361">
        <w:rPr>
          <w:rFonts w:ascii="Arial" w:hAnsi="Arial" w:cs="Arial"/>
          <w:position w:val="-30"/>
        </w:rPr>
        <w:object w:dxaOrig="3440" w:dyaOrig="720">
          <v:shape id="_x0000_i1039" type="#_x0000_t75" style="width:166.3pt;height:36pt" o:ole="">
            <v:imagedata r:id="rId36" o:title=""/>
          </v:shape>
          <o:OLEObject Type="Embed" ProgID="Equation.3" ShapeID="_x0000_i1039" DrawAspect="Content" ObjectID="_1523441831" r:id="rId37"/>
        </w:object>
      </w:r>
      <w:r w:rsidR="00992342" w:rsidRPr="00A45361">
        <w:rPr>
          <w:rFonts w:ascii="Arial" w:hAnsi="Arial" w:cs="Arial"/>
        </w:rPr>
        <w:tab/>
      </w:r>
      <w:r w:rsidR="002F556E" w:rsidRPr="00A45361">
        <w:rPr>
          <w:rFonts w:ascii="Arial" w:hAnsi="Arial" w:cs="Arial"/>
        </w:rPr>
        <w:t>(7</w:t>
      </w:r>
      <w:r w:rsidRPr="00A45361">
        <w:rPr>
          <w:rFonts w:ascii="Arial" w:hAnsi="Arial" w:cs="Arial"/>
        </w:rPr>
        <w:t>)</w:t>
      </w:r>
    </w:p>
    <w:p w:rsidR="00361720" w:rsidRPr="00A45361" w:rsidRDefault="00361720" w:rsidP="00A45361">
      <w:pPr>
        <w:pStyle w:val="BodyText"/>
        <w:tabs>
          <w:tab w:val="left" w:pos="652"/>
          <w:tab w:val="center" w:pos="3969"/>
          <w:tab w:val="right" w:pos="8505"/>
        </w:tabs>
        <w:rPr>
          <w:rFonts w:ascii="Arial" w:hAnsi="Arial" w:cs="Arial"/>
        </w:rPr>
      </w:pPr>
    </w:p>
    <w:p w:rsidR="00361720" w:rsidRPr="00A45361" w:rsidRDefault="00361720" w:rsidP="00A45361">
      <w:pPr>
        <w:pStyle w:val="BodyText"/>
        <w:tabs>
          <w:tab w:val="left" w:pos="652"/>
          <w:tab w:val="center" w:pos="3969"/>
          <w:tab w:val="right" w:pos="8505"/>
        </w:tabs>
        <w:spacing w:line="360" w:lineRule="auto"/>
        <w:rPr>
          <w:rFonts w:ascii="Arial" w:hAnsi="Arial" w:cs="Arial"/>
        </w:rPr>
      </w:pPr>
      <w:r w:rsidRPr="00A45361">
        <w:rPr>
          <w:rFonts w:ascii="Arial" w:hAnsi="Arial" w:cs="Arial"/>
        </w:rPr>
        <w:t xml:space="preserve">Uvođenjem ove pretpostavke u Youngovu jednadžbu, definira se slobodna </w:t>
      </w:r>
      <w:r w:rsidR="00610A29" w:rsidRPr="00A45361">
        <w:rPr>
          <w:rFonts w:ascii="Arial" w:hAnsi="Arial" w:cs="Arial"/>
        </w:rPr>
        <w:t xml:space="preserve">površinska </w:t>
      </w:r>
      <w:r w:rsidRPr="00A45361">
        <w:rPr>
          <w:rFonts w:ascii="Arial" w:hAnsi="Arial" w:cs="Arial"/>
        </w:rPr>
        <w:t>energija krutine</w:t>
      </w:r>
      <w:proofErr w:type="gramStart"/>
      <w:r w:rsidRPr="00A45361">
        <w:rPr>
          <w:rFonts w:ascii="Arial" w:hAnsi="Arial" w:cs="Arial"/>
        </w:rPr>
        <w:t xml:space="preserve">, </w:t>
      </w:r>
      <w:proofErr w:type="gramEnd"/>
      <w:r w:rsidRPr="00A45361">
        <w:rPr>
          <w:rFonts w:ascii="Arial" w:hAnsi="Arial" w:cs="Arial"/>
          <w:position w:val="-12"/>
        </w:rPr>
        <w:object w:dxaOrig="260" w:dyaOrig="360">
          <v:shape id="_x0000_i1040" type="#_x0000_t75" style="width:12.85pt;height:18.85pt" o:ole="">
            <v:imagedata r:id="rId30" o:title=""/>
          </v:shape>
          <o:OLEObject Type="Embed" ProgID="Equation.3" ShapeID="_x0000_i1040" DrawAspect="Content" ObjectID="_1523441832" r:id="rId38"/>
        </w:object>
      </w:r>
      <w:r w:rsidRPr="00A45361">
        <w:rPr>
          <w:rFonts w:ascii="Arial" w:hAnsi="Arial" w:cs="Arial"/>
        </w:rPr>
        <w:t xml:space="preserve">, uz pretpostavku da je poznata vrijednost slobodne </w:t>
      </w:r>
      <w:r w:rsidR="00610A29" w:rsidRPr="00A45361">
        <w:rPr>
          <w:rFonts w:ascii="Arial" w:hAnsi="Arial" w:cs="Arial"/>
        </w:rPr>
        <w:t xml:space="preserve">površinske </w:t>
      </w:r>
      <w:r w:rsidRPr="00A45361">
        <w:rPr>
          <w:rFonts w:ascii="Arial" w:hAnsi="Arial" w:cs="Arial"/>
        </w:rPr>
        <w:t>energije kapljevine,</w:t>
      </w:r>
      <w:r w:rsidRPr="00A45361">
        <w:rPr>
          <w:rFonts w:ascii="Arial" w:hAnsi="Arial" w:cs="Arial"/>
          <w:position w:val="-12"/>
        </w:rPr>
        <w:object w:dxaOrig="300" w:dyaOrig="360">
          <v:shape id="_x0000_i1041" type="#_x0000_t75" style="width:15.45pt;height:18.85pt" o:ole="">
            <v:imagedata r:id="rId32" o:title=""/>
          </v:shape>
          <o:OLEObject Type="Embed" ProgID="Equation.3" ShapeID="_x0000_i1041" DrawAspect="Content" ObjectID="_1523441833" r:id="rId39"/>
        </w:object>
      </w:r>
      <w:r w:rsidRPr="00A45361">
        <w:rPr>
          <w:rFonts w:ascii="Arial" w:hAnsi="Arial" w:cs="Arial"/>
        </w:rPr>
        <w:t xml:space="preserve"> i dobiva se izraz:</w:t>
      </w:r>
    </w:p>
    <w:p w:rsidR="00361720" w:rsidRPr="00A45361" w:rsidRDefault="00992342" w:rsidP="00A45361">
      <w:pPr>
        <w:pStyle w:val="BodyText"/>
        <w:tabs>
          <w:tab w:val="left" w:pos="652"/>
          <w:tab w:val="center" w:pos="3969"/>
          <w:tab w:val="right" w:pos="8505"/>
        </w:tabs>
        <w:rPr>
          <w:rFonts w:ascii="Arial" w:hAnsi="Arial" w:cs="Arial"/>
        </w:rPr>
      </w:pPr>
      <w:r w:rsidRPr="00A45361">
        <w:rPr>
          <w:rFonts w:ascii="Arial" w:hAnsi="Arial" w:cs="Arial"/>
        </w:rPr>
        <w:tab/>
      </w:r>
      <w:r w:rsidRPr="00A45361">
        <w:rPr>
          <w:rFonts w:ascii="Arial" w:hAnsi="Arial" w:cs="Arial"/>
        </w:rPr>
        <w:tab/>
      </w:r>
      <w:r w:rsidR="002F438F" w:rsidRPr="00A45361">
        <w:rPr>
          <w:rFonts w:ascii="Arial" w:hAnsi="Arial" w:cs="Arial"/>
          <w:position w:val="-30"/>
        </w:rPr>
        <w:object w:dxaOrig="3360" w:dyaOrig="720">
          <v:shape id="_x0000_i1042" type="#_x0000_t75" style="width:166.3pt;height:36pt" o:ole="">
            <v:imagedata r:id="rId40" o:title=""/>
          </v:shape>
          <o:OLEObject Type="Embed" ProgID="Equation.3" ShapeID="_x0000_i1042" DrawAspect="Content" ObjectID="_1523441834" r:id="rId41"/>
        </w:object>
      </w:r>
      <w:r w:rsidRPr="00A45361">
        <w:rPr>
          <w:rFonts w:ascii="Arial" w:hAnsi="Arial" w:cs="Arial"/>
        </w:rPr>
        <w:tab/>
      </w:r>
      <w:r w:rsidR="002F556E" w:rsidRPr="00A45361">
        <w:rPr>
          <w:rFonts w:ascii="Arial" w:hAnsi="Arial" w:cs="Arial"/>
        </w:rPr>
        <w:t>(8</w:t>
      </w:r>
      <w:r w:rsidR="00361720" w:rsidRPr="00A45361">
        <w:rPr>
          <w:rFonts w:ascii="Arial" w:hAnsi="Arial" w:cs="Arial"/>
        </w:rPr>
        <w:t>)</w:t>
      </w:r>
    </w:p>
    <w:p w:rsidR="00361720" w:rsidRPr="00A45361" w:rsidRDefault="00361720" w:rsidP="00A45361">
      <w:pPr>
        <w:tabs>
          <w:tab w:val="left" w:pos="652"/>
          <w:tab w:val="center" w:pos="3969"/>
          <w:tab w:val="right" w:pos="8505"/>
        </w:tabs>
        <w:spacing w:after="0" w:line="240" w:lineRule="auto"/>
        <w:jc w:val="both"/>
        <w:rPr>
          <w:rFonts w:ascii="Arial" w:hAnsi="Arial" w:cs="Arial"/>
          <w:sz w:val="24"/>
          <w:szCs w:val="24"/>
        </w:rPr>
      </w:pPr>
    </w:p>
    <w:p w:rsidR="00361720" w:rsidRPr="00A45361" w:rsidRDefault="00361720" w:rsidP="00A45361">
      <w:pPr>
        <w:tabs>
          <w:tab w:val="left" w:pos="652"/>
          <w:tab w:val="center" w:pos="3969"/>
          <w:tab w:val="right" w:pos="8505"/>
        </w:tabs>
        <w:spacing w:after="0" w:line="360" w:lineRule="auto"/>
        <w:jc w:val="both"/>
        <w:rPr>
          <w:rFonts w:ascii="Arial" w:hAnsi="Arial" w:cs="Arial"/>
          <w:sz w:val="24"/>
          <w:szCs w:val="24"/>
        </w:rPr>
      </w:pPr>
      <w:r w:rsidRPr="00A45361">
        <w:rPr>
          <w:rFonts w:ascii="Arial" w:hAnsi="Arial" w:cs="Arial"/>
          <w:sz w:val="24"/>
          <w:szCs w:val="24"/>
        </w:rPr>
        <w:tab/>
        <w:t xml:space="preserve">Model harmonijske sredine primjenjuje se za površine niske slobodne </w:t>
      </w:r>
      <w:r w:rsidR="00610A29" w:rsidRPr="00A45361">
        <w:rPr>
          <w:rFonts w:ascii="Arial" w:hAnsi="Arial" w:cs="Arial"/>
          <w:sz w:val="24"/>
          <w:szCs w:val="24"/>
        </w:rPr>
        <w:t xml:space="preserve">površinske </w:t>
      </w:r>
      <w:r w:rsidRPr="00A45361">
        <w:rPr>
          <w:rFonts w:ascii="Arial" w:hAnsi="Arial" w:cs="Arial"/>
          <w:sz w:val="24"/>
          <w:szCs w:val="24"/>
        </w:rPr>
        <w:t>energije kao što su polimeri.</w:t>
      </w:r>
    </w:p>
    <w:p w:rsidR="00C87F20" w:rsidRPr="00A45361" w:rsidRDefault="00C87F20" w:rsidP="00A45361">
      <w:pPr>
        <w:tabs>
          <w:tab w:val="left" w:pos="567"/>
          <w:tab w:val="left" w:pos="851"/>
          <w:tab w:val="center" w:leader="dot" w:pos="9639"/>
        </w:tabs>
        <w:spacing w:after="0" w:line="240" w:lineRule="auto"/>
        <w:jc w:val="both"/>
        <w:rPr>
          <w:rFonts w:ascii="Arial" w:hAnsi="Arial" w:cs="Arial"/>
          <w:sz w:val="24"/>
        </w:rPr>
      </w:pPr>
    </w:p>
    <w:p w:rsidR="00C52D37" w:rsidRPr="00A45361" w:rsidRDefault="00C52D37" w:rsidP="00A45361">
      <w:pPr>
        <w:tabs>
          <w:tab w:val="left" w:pos="567"/>
          <w:tab w:val="left" w:pos="851"/>
          <w:tab w:val="center" w:leader="dot" w:pos="9639"/>
        </w:tabs>
        <w:spacing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t>2.2.4. Parametri adhezije</w:t>
      </w:r>
    </w:p>
    <w:p w:rsidR="00C87F20" w:rsidRPr="00A45361" w:rsidRDefault="00C87F20" w:rsidP="00A45361">
      <w:pPr>
        <w:tabs>
          <w:tab w:val="left" w:pos="567"/>
          <w:tab w:val="left" w:pos="851"/>
          <w:tab w:val="center" w:leader="dot" w:pos="9639"/>
        </w:tabs>
        <w:spacing w:after="0" w:line="240" w:lineRule="auto"/>
        <w:jc w:val="both"/>
        <w:rPr>
          <w:rFonts w:ascii="Arial" w:hAnsi="Arial" w:cs="Arial"/>
          <w:sz w:val="24"/>
        </w:rPr>
      </w:pPr>
    </w:p>
    <w:p w:rsidR="001A6C83" w:rsidRPr="00A45361" w:rsidRDefault="001A6C83" w:rsidP="00A45361">
      <w:pPr>
        <w:spacing w:after="0" w:line="360" w:lineRule="auto"/>
        <w:ind w:firstLine="720"/>
        <w:jc w:val="both"/>
        <w:rPr>
          <w:rFonts w:ascii="Arial" w:hAnsi="Arial" w:cs="Arial"/>
          <w:sz w:val="24"/>
          <w:lang w:val="hr-HR"/>
        </w:rPr>
      </w:pPr>
      <w:r w:rsidRPr="00A45361">
        <w:rPr>
          <w:rFonts w:ascii="Arial" w:hAnsi="Arial" w:cs="Arial"/>
          <w:sz w:val="24"/>
          <w:lang w:val="hr-HR"/>
        </w:rPr>
        <w:t>Jakost interakcija, odnosno adhezija na međupovršini dviju faza</w:t>
      </w:r>
      <w:r w:rsidR="00610A29" w:rsidRPr="00A45361">
        <w:rPr>
          <w:rFonts w:ascii="Arial" w:hAnsi="Arial" w:cs="Arial"/>
          <w:sz w:val="24"/>
          <w:lang w:val="hr-HR"/>
        </w:rPr>
        <w:t xml:space="preserve"> koje su međusobno u kontaktu </w:t>
      </w:r>
      <w:r w:rsidRPr="00A45361">
        <w:rPr>
          <w:rFonts w:ascii="Arial" w:hAnsi="Arial" w:cs="Arial"/>
          <w:sz w:val="24"/>
          <w:lang w:val="hr-HR"/>
        </w:rPr>
        <w:t>značajno utječe na svojstva</w:t>
      </w:r>
      <w:r w:rsidR="00690677" w:rsidRPr="00A45361">
        <w:rPr>
          <w:rFonts w:ascii="Arial" w:hAnsi="Arial" w:cs="Arial"/>
          <w:sz w:val="24"/>
          <w:lang w:val="hr-HR"/>
        </w:rPr>
        <w:t xml:space="preserve"> sustava u cjelini</w:t>
      </w:r>
      <w:r w:rsidRPr="00A45361">
        <w:rPr>
          <w:rFonts w:ascii="Arial" w:hAnsi="Arial" w:cs="Arial"/>
          <w:sz w:val="24"/>
          <w:lang w:val="hr-HR"/>
        </w:rPr>
        <w:t xml:space="preserve">. Jedan od načina procjene adhezije na međupovršini </w:t>
      </w:r>
      <w:r w:rsidR="00610A29" w:rsidRPr="00A45361">
        <w:rPr>
          <w:rFonts w:ascii="Arial" w:hAnsi="Arial" w:cs="Arial"/>
          <w:sz w:val="24"/>
          <w:lang w:val="hr-HR"/>
        </w:rPr>
        <w:t xml:space="preserve">dviju faza u kontaktu kao što je </w:t>
      </w:r>
      <w:r w:rsidR="00690677" w:rsidRPr="00A45361">
        <w:rPr>
          <w:rFonts w:ascii="Arial" w:hAnsi="Arial" w:cs="Arial"/>
          <w:sz w:val="24"/>
          <w:lang w:val="hr-HR"/>
        </w:rPr>
        <w:t xml:space="preserve">međupovršina </w:t>
      </w:r>
      <w:r w:rsidR="00610A29" w:rsidRPr="00A45361">
        <w:rPr>
          <w:rFonts w:ascii="Arial" w:hAnsi="Arial" w:cs="Arial"/>
          <w:sz w:val="24"/>
          <w:lang w:val="hr-HR"/>
        </w:rPr>
        <w:t>silan/n-ZnO ili silan/metal</w:t>
      </w:r>
      <w:r w:rsidRPr="00A45361">
        <w:rPr>
          <w:rFonts w:ascii="Arial" w:hAnsi="Arial" w:cs="Arial"/>
          <w:sz w:val="24"/>
          <w:lang w:val="hr-HR"/>
        </w:rPr>
        <w:t xml:space="preserve"> jest proračun parametara adhezije binarnih sustava: termodinamičkog rada adhezije (W</w:t>
      </w:r>
      <w:r w:rsidRPr="00A45361">
        <w:rPr>
          <w:rFonts w:ascii="Arial" w:hAnsi="Arial" w:cs="Arial"/>
          <w:sz w:val="24"/>
          <w:vertAlign w:val="subscript"/>
          <w:lang w:val="hr-HR"/>
        </w:rPr>
        <w:t>12</w:t>
      </w:r>
      <w:r w:rsidRPr="00A45361">
        <w:rPr>
          <w:rFonts w:ascii="Arial" w:hAnsi="Arial" w:cs="Arial"/>
          <w:sz w:val="24"/>
          <w:lang w:val="hr-HR"/>
        </w:rPr>
        <w:t>), slobodne energije međupovršine (</w:t>
      </w:r>
      <w:r w:rsidR="00690677" w:rsidRPr="00A45361">
        <w:rPr>
          <w:rFonts w:ascii="Arial" w:hAnsi="Arial" w:cs="Arial"/>
          <w:sz w:val="24"/>
          <w:lang w:val="hr-HR"/>
        </w:rPr>
        <w:sym w:font="Symbol" w:char="F067"/>
      </w:r>
      <w:r w:rsidRPr="00A45361">
        <w:rPr>
          <w:rFonts w:ascii="Arial" w:hAnsi="Arial" w:cs="Arial"/>
          <w:sz w:val="24"/>
          <w:vertAlign w:val="subscript"/>
          <w:lang w:val="hr-HR"/>
        </w:rPr>
        <w:t>12</w:t>
      </w:r>
      <w:r w:rsidRPr="00A45361">
        <w:rPr>
          <w:rFonts w:ascii="Arial" w:hAnsi="Arial" w:cs="Arial"/>
          <w:sz w:val="24"/>
          <w:lang w:val="hr-HR"/>
        </w:rPr>
        <w:t>) i koeficijent razlijevanja (S</w:t>
      </w:r>
      <w:r w:rsidRPr="00A45361">
        <w:rPr>
          <w:rFonts w:ascii="Arial" w:hAnsi="Arial" w:cs="Arial"/>
          <w:sz w:val="24"/>
          <w:vertAlign w:val="subscript"/>
          <w:lang w:val="hr-HR"/>
        </w:rPr>
        <w:t>12</w:t>
      </w:r>
      <w:r w:rsidRPr="00A45361">
        <w:rPr>
          <w:rFonts w:ascii="Arial" w:hAnsi="Arial" w:cs="Arial"/>
          <w:sz w:val="24"/>
          <w:lang w:val="hr-HR"/>
        </w:rPr>
        <w:t>). Prisutnost interakcija na međupovršini</w:t>
      </w:r>
      <w:r w:rsidR="00690677" w:rsidRPr="00A45361">
        <w:rPr>
          <w:rFonts w:ascii="Arial" w:hAnsi="Arial" w:cs="Arial"/>
          <w:sz w:val="24"/>
          <w:lang w:val="hr-HR"/>
        </w:rPr>
        <w:t xml:space="preserve"> dviju faza</w:t>
      </w:r>
      <w:r w:rsidRPr="00A45361">
        <w:rPr>
          <w:rFonts w:ascii="Arial" w:hAnsi="Arial" w:cs="Arial"/>
          <w:sz w:val="24"/>
          <w:lang w:val="hr-HR"/>
        </w:rPr>
        <w:t xml:space="preserve">, iako važan, samo je jedan od čimbenika koji utječu na svojstva višefaznih sustava. Prilikom razmatranja višefaznih sustava od izuzetne važnosti su i veličine površine kontakta, jednolikost raspodjele čestica dispergiranog </w:t>
      </w:r>
      <w:r w:rsidR="00690677" w:rsidRPr="00A45361">
        <w:rPr>
          <w:rFonts w:ascii="Arial" w:hAnsi="Arial" w:cs="Arial"/>
          <w:sz w:val="24"/>
          <w:lang w:val="hr-HR"/>
        </w:rPr>
        <w:t xml:space="preserve">punila </w:t>
      </w:r>
      <w:r w:rsidRPr="00A45361">
        <w:rPr>
          <w:rFonts w:ascii="Arial" w:hAnsi="Arial" w:cs="Arial"/>
          <w:sz w:val="24"/>
          <w:lang w:val="hr-HR"/>
        </w:rPr>
        <w:t>i morfologija. Stoga je za dobivanje boljeg uvida u promjene u strukturi višefaznih sustava potrebno većinu čimbenika uzeti u obzir.</w:t>
      </w:r>
    </w:p>
    <w:p w:rsidR="00992342" w:rsidRPr="00A45361" w:rsidRDefault="001A6C83" w:rsidP="00A45361">
      <w:pPr>
        <w:spacing w:after="0" w:line="360" w:lineRule="auto"/>
        <w:ind w:firstLine="720"/>
        <w:jc w:val="both"/>
        <w:rPr>
          <w:rFonts w:ascii="Arial" w:hAnsi="Arial" w:cs="Arial"/>
          <w:sz w:val="24"/>
          <w:lang w:val="hr-HR" w:eastAsia="hr-HR"/>
        </w:rPr>
      </w:pPr>
      <w:r w:rsidRPr="00A45361">
        <w:rPr>
          <w:rFonts w:ascii="Arial" w:hAnsi="Arial" w:cs="Arial"/>
          <w:sz w:val="24"/>
          <w:lang w:val="hr-HR" w:eastAsia="hr-HR"/>
        </w:rPr>
        <w:t xml:space="preserve">Za parove komponenata </w:t>
      </w:r>
      <w:r w:rsidR="00690677" w:rsidRPr="00A45361">
        <w:rPr>
          <w:rFonts w:ascii="Arial" w:hAnsi="Arial" w:cs="Arial"/>
          <w:sz w:val="24"/>
          <w:lang w:val="hr-HR" w:eastAsia="hr-HR"/>
        </w:rPr>
        <w:t xml:space="preserve">silan/n-ZnO i silan/metal </w:t>
      </w:r>
      <w:r w:rsidRPr="00A45361">
        <w:rPr>
          <w:rFonts w:ascii="Arial" w:hAnsi="Arial" w:cs="Arial"/>
          <w:sz w:val="24"/>
          <w:lang w:val="hr-HR" w:eastAsia="hr-HR"/>
        </w:rPr>
        <w:t>parametri adhezije mogu se proračunati pomoću vrijednosti slobo</w:t>
      </w:r>
      <w:r w:rsidR="00690677" w:rsidRPr="00A45361">
        <w:rPr>
          <w:rFonts w:ascii="Arial" w:hAnsi="Arial" w:cs="Arial"/>
          <w:sz w:val="24"/>
          <w:lang w:val="hr-HR" w:eastAsia="hr-HR"/>
        </w:rPr>
        <w:t>dnih površinskih energija pojedinih faza koje čine kompozit, faze 1 i faze</w:t>
      </w:r>
      <w:r w:rsidRPr="00A45361">
        <w:rPr>
          <w:rFonts w:ascii="Arial" w:hAnsi="Arial" w:cs="Arial"/>
          <w:sz w:val="24"/>
          <w:lang w:val="hr-HR" w:eastAsia="hr-HR"/>
        </w:rPr>
        <w:t xml:space="preserve"> 2 prema sljedećim izrazima:</w:t>
      </w:r>
    </w:p>
    <w:p w:rsidR="00992342" w:rsidRPr="00A45361" w:rsidRDefault="00992342" w:rsidP="00A45361">
      <w:pPr>
        <w:spacing w:after="0" w:line="360" w:lineRule="auto"/>
        <w:ind w:firstLine="720"/>
        <w:jc w:val="both"/>
        <w:rPr>
          <w:rFonts w:ascii="Arial" w:hAnsi="Arial" w:cs="Arial"/>
          <w:sz w:val="24"/>
          <w:lang w:val="hr-HR" w:eastAsia="hr-HR"/>
        </w:rPr>
      </w:pPr>
    </w:p>
    <w:p w:rsidR="001A6C83" w:rsidRPr="00A45361" w:rsidRDefault="00992342" w:rsidP="00A45361">
      <w:pPr>
        <w:tabs>
          <w:tab w:val="center" w:pos="3969"/>
          <w:tab w:val="right" w:pos="8505"/>
        </w:tabs>
        <w:spacing w:line="360" w:lineRule="auto"/>
        <w:jc w:val="both"/>
        <w:rPr>
          <w:rFonts w:ascii="Arial" w:hAnsi="Arial" w:cs="Arial"/>
          <w:sz w:val="24"/>
          <w:lang w:val="hr-HR" w:eastAsia="hr-HR"/>
        </w:rPr>
      </w:pPr>
      <w:r w:rsidRPr="00A45361">
        <w:rPr>
          <w:rFonts w:ascii="Arial" w:hAnsi="Arial" w:cs="Arial"/>
          <w:position w:val="-10"/>
          <w:sz w:val="24"/>
          <w:lang w:val="hr-HR" w:eastAsia="hr-HR"/>
        </w:rPr>
        <w:tab/>
      </w:r>
      <w:r w:rsidR="00690677" w:rsidRPr="00A45361">
        <w:rPr>
          <w:rFonts w:ascii="Arial" w:hAnsi="Arial" w:cs="Arial"/>
          <w:position w:val="-10"/>
          <w:sz w:val="24"/>
          <w:lang w:val="hr-HR" w:eastAsia="hr-HR"/>
        </w:rPr>
        <w:object w:dxaOrig="1780" w:dyaOrig="340">
          <v:shape id="_x0000_i1043" type="#_x0000_t75" style="width:89.15pt;height:17.15pt" o:ole="">
            <v:imagedata r:id="rId42" o:title=""/>
          </v:shape>
          <o:OLEObject Type="Embed" ProgID="Equation.3" ShapeID="_x0000_i1043" DrawAspect="Content" ObjectID="_1523441835" r:id="rId43"/>
        </w:object>
      </w:r>
      <w:r w:rsidRPr="00A45361">
        <w:rPr>
          <w:rFonts w:ascii="Arial" w:hAnsi="Arial" w:cs="Arial"/>
          <w:sz w:val="24"/>
          <w:lang w:val="hr-HR" w:eastAsia="hr-HR"/>
        </w:rPr>
        <w:t xml:space="preserve"> </w:t>
      </w:r>
      <w:r w:rsidRPr="00A45361">
        <w:rPr>
          <w:rFonts w:ascii="Arial" w:hAnsi="Arial" w:cs="Arial"/>
          <w:sz w:val="24"/>
          <w:lang w:val="hr-HR" w:eastAsia="hr-HR"/>
        </w:rPr>
        <w:tab/>
      </w:r>
      <w:r w:rsidR="008E0208" w:rsidRPr="00A45361">
        <w:rPr>
          <w:rFonts w:ascii="Arial" w:hAnsi="Arial" w:cs="Arial"/>
          <w:sz w:val="24"/>
          <w:lang w:val="hr-HR" w:eastAsia="hr-HR"/>
        </w:rPr>
        <w:t>(</w:t>
      </w:r>
      <w:r w:rsidR="002F556E" w:rsidRPr="00A45361">
        <w:rPr>
          <w:rFonts w:ascii="Arial" w:hAnsi="Arial" w:cs="Arial"/>
          <w:sz w:val="24"/>
          <w:lang w:val="hr-HR" w:eastAsia="hr-HR"/>
        </w:rPr>
        <w:t>9</w:t>
      </w:r>
      <w:r w:rsidR="001A6C83" w:rsidRPr="00A45361">
        <w:rPr>
          <w:rFonts w:ascii="Arial" w:hAnsi="Arial" w:cs="Arial"/>
          <w:sz w:val="24"/>
          <w:lang w:val="hr-HR" w:eastAsia="hr-HR"/>
        </w:rPr>
        <w:t>)</w:t>
      </w:r>
    </w:p>
    <w:p w:rsidR="001A6C83" w:rsidRPr="00A45361" w:rsidRDefault="00992342" w:rsidP="00A45361">
      <w:pPr>
        <w:tabs>
          <w:tab w:val="center" w:pos="3969"/>
          <w:tab w:val="right" w:pos="8505"/>
        </w:tabs>
        <w:spacing w:line="360" w:lineRule="auto"/>
        <w:jc w:val="both"/>
        <w:rPr>
          <w:rFonts w:ascii="Arial" w:hAnsi="Arial" w:cs="Arial"/>
          <w:sz w:val="24"/>
          <w:lang w:val="hr-HR" w:eastAsia="hr-HR"/>
        </w:rPr>
      </w:pPr>
      <w:r w:rsidRPr="00A45361">
        <w:rPr>
          <w:rFonts w:ascii="Arial" w:hAnsi="Arial" w:cs="Arial"/>
          <w:position w:val="-30"/>
          <w:sz w:val="24"/>
          <w:lang w:val="hr-HR" w:eastAsia="hr-HR"/>
        </w:rPr>
        <w:tab/>
      </w:r>
      <w:r w:rsidR="00690677" w:rsidRPr="00A45361">
        <w:rPr>
          <w:rFonts w:ascii="Arial" w:hAnsi="Arial" w:cs="Arial"/>
          <w:position w:val="-30"/>
          <w:sz w:val="24"/>
          <w:lang w:val="hr-HR" w:eastAsia="hr-HR"/>
        </w:rPr>
        <w:object w:dxaOrig="2560" w:dyaOrig="720">
          <v:shape id="_x0000_i1044" type="#_x0000_t75" style="width:128.55pt;height:36pt" o:ole="">
            <v:imagedata r:id="rId44" o:title=""/>
          </v:shape>
          <o:OLEObject Type="Embed" ProgID="Equation.3" ShapeID="_x0000_i1044" DrawAspect="Content" ObjectID="_1523441836" r:id="rId45"/>
        </w:object>
      </w:r>
      <w:r w:rsidR="00690677" w:rsidRPr="00A45361">
        <w:rPr>
          <w:rFonts w:ascii="Arial" w:hAnsi="Arial" w:cs="Arial"/>
          <w:position w:val="-30"/>
          <w:sz w:val="24"/>
          <w:lang w:val="hr-HR" w:eastAsia="hr-HR"/>
        </w:rPr>
        <w:object w:dxaOrig="1020" w:dyaOrig="720">
          <v:shape id="_x0000_i1045" type="#_x0000_t75" style="width:51.45pt;height:36pt" o:ole="">
            <v:imagedata r:id="rId46" o:title=""/>
          </v:shape>
          <o:OLEObject Type="Embed" ProgID="Equation.3" ShapeID="_x0000_i1045" DrawAspect="Content" ObjectID="_1523441837" r:id="rId47"/>
        </w:object>
      </w:r>
      <w:r w:rsidRPr="00A45361">
        <w:rPr>
          <w:rFonts w:ascii="Arial" w:hAnsi="Arial" w:cs="Arial"/>
          <w:sz w:val="24"/>
          <w:lang w:val="hr-HR" w:eastAsia="hr-HR"/>
        </w:rPr>
        <w:tab/>
        <w:t xml:space="preserve"> </w:t>
      </w:r>
      <w:r w:rsidR="008E0208" w:rsidRPr="00A45361">
        <w:rPr>
          <w:rFonts w:ascii="Arial" w:hAnsi="Arial" w:cs="Arial"/>
          <w:sz w:val="24"/>
          <w:lang w:val="hr-HR" w:eastAsia="hr-HR"/>
        </w:rPr>
        <w:t>(</w:t>
      </w:r>
      <w:r w:rsidR="002F556E" w:rsidRPr="00A45361">
        <w:rPr>
          <w:rFonts w:ascii="Arial" w:hAnsi="Arial" w:cs="Arial"/>
          <w:sz w:val="24"/>
          <w:lang w:val="hr-HR" w:eastAsia="hr-HR"/>
        </w:rPr>
        <w:t>10</w:t>
      </w:r>
      <w:r w:rsidR="001A6C83" w:rsidRPr="00A45361">
        <w:rPr>
          <w:rFonts w:ascii="Arial" w:hAnsi="Arial" w:cs="Arial"/>
          <w:sz w:val="24"/>
          <w:lang w:val="hr-HR" w:eastAsia="hr-HR"/>
        </w:rPr>
        <w:t>)</w:t>
      </w:r>
    </w:p>
    <w:p w:rsidR="001A6C83" w:rsidRPr="00A45361" w:rsidRDefault="00992342" w:rsidP="00A45361">
      <w:pPr>
        <w:tabs>
          <w:tab w:val="center" w:pos="3969"/>
          <w:tab w:val="right" w:pos="8505"/>
        </w:tabs>
        <w:spacing w:line="360" w:lineRule="auto"/>
        <w:jc w:val="both"/>
        <w:rPr>
          <w:rFonts w:ascii="Arial" w:hAnsi="Arial" w:cs="Arial"/>
          <w:sz w:val="24"/>
          <w:lang w:val="hr-HR"/>
        </w:rPr>
      </w:pPr>
      <w:r w:rsidRPr="00A45361">
        <w:rPr>
          <w:rFonts w:ascii="Arial" w:hAnsi="Arial" w:cs="Arial"/>
          <w:position w:val="-10"/>
          <w:sz w:val="24"/>
          <w:lang w:val="hr-HR" w:eastAsia="hr-HR"/>
        </w:rPr>
        <w:tab/>
      </w:r>
      <w:r w:rsidR="00690677" w:rsidRPr="00A45361">
        <w:rPr>
          <w:rFonts w:ascii="Arial" w:hAnsi="Arial" w:cs="Arial"/>
          <w:position w:val="-10"/>
          <w:sz w:val="24"/>
          <w:lang w:val="hr-HR" w:eastAsia="hr-HR"/>
        </w:rPr>
        <w:object w:dxaOrig="1740" w:dyaOrig="340">
          <v:shape id="_x0000_i1046" type="#_x0000_t75" style="width:87.45pt;height:17.15pt" o:ole="">
            <v:imagedata r:id="rId48" o:title=""/>
          </v:shape>
          <o:OLEObject Type="Embed" ProgID="Equation.3" ShapeID="_x0000_i1046" DrawAspect="Content" ObjectID="_1523441838" r:id="rId49"/>
        </w:object>
      </w:r>
      <w:r w:rsidRPr="00A45361">
        <w:rPr>
          <w:rFonts w:ascii="Arial" w:hAnsi="Arial" w:cs="Arial"/>
          <w:position w:val="-10"/>
          <w:sz w:val="24"/>
          <w:lang w:val="hr-HR" w:eastAsia="hr-HR"/>
        </w:rPr>
        <w:tab/>
      </w:r>
      <w:r w:rsidR="00690677" w:rsidRPr="00A45361">
        <w:rPr>
          <w:rFonts w:ascii="Arial" w:hAnsi="Arial" w:cs="Arial"/>
          <w:sz w:val="24"/>
          <w:lang w:val="hr-HR" w:eastAsia="hr-HR"/>
        </w:rPr>
        <w:t>(</w:t>
      </w:r>
      <w:r w:rsidR="002F556E" w:rsidRPr="00A45361">
        <w:rPr>
          <w:rFonts w:ascii="Arial" w:hAnsi="Arial" w:cs="Arial"/>
          <w:sz w:val="24"/>
          <w:lang w:val="hr-HR" w:eastAsia="hr-HR"/>
        </w:rPr>
        <w:t>11</w:t>
      </w:r>
      <w:r w:rsidR="001A6C83" w:rsidRPr="00A45361">
        <w:rPr>
          <w:rFonts w:ascii="Arial" w:hAnsi="Arial" w:cs="Arial"/>
          <w:sz w:val="24"/>
          <w:lang w:val="hr-HR" w:eastAsia="hr-HR"/>
        </w:rPr>
        <w:t>)</w:t>
      </w:r>
    </w:p>
    <w:p w:rsidR="008E0208" w:rsidRPr="00A45361" w:rsidRDefault="001A6C83" w:rsidP="00A45361">
      <w:pPr>
        <w:spacing w:line="360" w:lineRule="auto"/>
        <w:ind w:firstLine="720"/>
        <w:jc w:val="both"/>
        <w:rPr>
          <w:rFonts w:ascii="Arial" w:hAnsi="Arial" w:cs="Arial"/>
          <w:sz w:val="24"/>
          <w:lang w:val="hr-HR" w:eastAsia="hr-HR"/>
        </w:rPr>
      </w:pPr>
      <w:r w:rsidRPr="00A45361">
        <w:rPr>
          <w:rFonts w:ascii="Arial" w:hAnsi="Arial" w:cs="Arial"/>
          <w:sz w:val="24"/>
          <w:lang w:val="hr-HR" w:eastAsia="hr-HR"/>
        </w:rPr>
        <w:t>Prema literaturnim spoznajama kao uvjeti optimalne adhezije navode se maksimalan termodinamički rad adhezije (W</w:t>
      </w:r>
      <w:r w:rsidRPr="00A45361">
        <w:rPr>
          <w:rFonts w:ascii="Arial" w:hAnsi="Arial" w:cs="Arial"/>
          <w:sz w:val="24"/>
          <w:vertAlign w:val="subscript"/>
          <w:lang w:val="hr-HR" w:eastAsia="hr-HR"/>
        </w:rPr>
        <w:t>pm</w:t>
      </w:r>
      <w:r w:rsidRPr="00A45361">
        <w:rPr>
          <w:rFonts w:ascii="Arial" w:hAnsi="Arial" w:cs="Arial"/>
          <w:sz w:val="24"/>
          <w:lang w:val="hr-HR" w:eastAsia="hr-HR"/>
        </w:rPr>
        <w:t xml:space="preserve"> = max), pozitivna vrijednost koeficijenta razlijevanja (S</w:t>
      </w:r>
      <w:r w:rsidRPr="00A45361">
        <w:rPr>
          <w:rFonts w:ascii="Arial" w:hAnsi="Arial" w:cs="Arial"/>
          <w:position w:val="-4"/>
          <w:sz w:val="24"/>
          <w:lang w:val="hr-HR" w:eastAsia="hr-HR"/>
        </w:rPr>
        <w:object w:dxaOrig="200" w:dyaOrig="240">
          <v:shape id="_x0000_i1047" type="#_x0000_t75" style="width:9.45pt;height:12pt" o:ole="">
            <v:imagedata r:id="rId50" o:title=""/>
          </v:shape>
          <o:OLEObject Type="Embed" ProgID="Equation.3" ShapeID="_x0000_i1047" DrawAspect="Content" ObjectID="_1523441839" r:id="rId51"/>
        </w:object>
      </w:r>
      <w:r w:rsidRPr="00A45361">
        <w:rPr>
          <w:rFonts w:ascii="Arial" w:hAnsi="Arial" w:cs="Arial"/>
          <w:sz w:val="24"/>
          <w:lang w:val="hr-HR" w:eastAsia="hr-HR"/>
        </w:rPr>
        <w:t>0) i minimalna vrijednost slobodne međupovršinske energije (</w:t>
      </w:r>
      <w:r w:rsidRPr="00A45361">
        <w:rPr>
          <w:rFonts w:ascii="Arial" w:hAnsi="Arial" w:cs="Arial"/>
          <w:sz w:val="24"/>
          <w:lang w:val="hr-HR" w:eastAsia="hr-HR"/>
        </w:rPr>
        <w:sym w:font="Symbol" w:char="F067"/>
      </w:r>
      <w:r w:rsidRPr="00A45361">
        <w:rPr>
          <w:rFonts w:ascii="Arial" w:hAnsi="Arial" w:cs="Arial"/>
          <w:sz w:val="24"/>
          <w:vertAlign w:val="subscript"/>
          <w:lang w:val="hr-HR" w:eastAsia="hr-HR"/>
        </w:rPr>
        <w:t>pm</w:t>
      </w:r>
      <w:r w:rsidRPr="00A45361">
        <w:rPr>
          <w:rFonts w:ascii="Arial" w:hAnsi="Arial" w:cs="Arial"/>
          <w:sz w:val="24"/>
          <w:lang w:val="hr-HR" w:eastAsia="hr-HR"/>
        </w:rPr>
        <w:t>).</w:t>
      </w:r>
      <w:r w:rsidR="008E0208" w:rsidRPr="00A45361">
        <w:rPr>
          <w:rFonts w:ascii="Arial" w:hAnsi="Arial" w:cs="Arial"/>
          <w:sz w:val="24"/>
          <w:lang w:val="hr-HR" w:eastAsia="hr-HR"/>
        </w:rPr>
        <w:sym w:font="Symbol" w:char="F05B"/>
      </w:r>
      <w:r w:rsidR="008E0208" w:rsidRPr="00A45361">
        <w:rPr>
          <w:rFonts w:ascii="Arial" w:hAnsi="Arial" w:cs="Arial"/>
          <w:sz w:val="24"/>
          <w:lang w:val="hr-HR" w:eastAsia="hr-HR"/>
        </w:rPr>
        <w:t>8</w:t>
      </w:r>
      <w:r w:rsidR="00992342" w:rsidRPr="00A45361">
        <w:rPr>
          <w:rFonts w:ascii="Arial" w:hAnsi="Arial" w:cs="Arial"/>
          <w:sz w:val="24"/>
          <w:lang w:val="hr-HR" w:eastAsia="hr-HR"/>
        </w:rPr>
        <w:t>,9</w:t>
      </w:r>
      <w:r w:rsidR="008E0208" w:rsidRPr="00A45361">
        <w:rPr>
          <w:rFonts w:ascii="Arial" w:hAnsi="Arial" w:cs="Arial"/>
          <w:sz w:val="24"/>
          <w:lang w:val="hr-HR" w:eastAsia="hr-HR"/>
        </w:rPr>
        <w:sym w:font="Symbol" w:char="F05D"/>
      </w:r>
    </w:p>
    <w:p w:rsidR="0010295E" w:rsidRPr="00A45361" w:rsidRDefault="0010295E" w:rsidP="00A45361">
      <w:pPr>
        <w:spacing w:line="360" w:lineRule="auto"/>
        <w:ind w:firstLine="720"/>
        <w:jc w:val="both"/>
        <w:rPr>
          <w:rFonts w:ascii="Arial" w:hAnsi="Arial" w:cs="Arial"/>
          <w:sz w:val="24"/>
          <w:lang w:val="hr-HR" w:eastAsia="hr-HR"/>
        </w:rPr>
      </w:pPr>
    </w:p>
    <w:p w:rsidR="0010295E" w:rsidRPr="00A45361" w:rsidRDefault="0010295E" w:rsidP="00A45361">
      <w:pPr>
        <w:spacing w:line="360" w:lineRule="auto"/>
        <w:ind w:firstLine="720"/>
        <w:jc w:val="both"/>
        <w:rPr>
          <w:rFonts w:ascii="Arial" w:hAnsi="Arial" w:cs="Arial"/>
          <w:sz w:val="24"/>
          <w:lang w:val="hr-HR" w:eastAsia="hr-HR"/>
        </w:rPr>
      </w:pPr>
    </w:p>
    <w:p w:rsidR="0010295E" w:rsidRPr="00A45361" w:rsidRDefault="0010295E" w:rsidP="00A45361">
      <w:pPr>
        <w:spacing w:line="360" w:lineRule="auto"/>
        <w:ind w:firstLine="720"/>
        <w:jc w:val="both"/>
        <w:rPr>
          <w:rFonts w:ascii="Arial" w:hAnsi="Arial" w:cs="Arial"/>
          <w:i/>
          <w:color w:val="FF0000"/>
          <w:sz w:val="24"/>
          <w:szCs w:val="18"/>
          <w:vertAlign w:val="superscript"/>
          <w:lang w:val="hr-HR" w:eastAsia="hr-HR"/>
        </w:rPr>
      </w:pPr>
    </w:p>
    <w:p w:rsidR="00C52D37" w:rsidRPr="00A45361" w:rsidRDefault="00C52D37" w:rsidP="00A45361">
      <w:pPr>
        <w:tabs>
          <w:tab w:val="left" w:pos="567"/>
          <w:tab w:val="left" w:pos="851"/>
          <w:tab w:val="center" w:leader="dot" w:pos="9639"/>
        </w:tabs>
        <w:spacing w:after="0" w:line="240" w:lineRule="auto"/>
        <w:jc w:val="both"/>
        <w:rPr>
          <w:rFonts w:ascii="Arial" w:hAnsi="Arial" w:cs="Arial"/>
          <w:b/>
          <w:sz w:val="24"/>
        </w:rPr>
      </w:pPr>
      <w:r w:rsidRPr="00A45361">
        <w:rPr>
          <w:rFonts w:ascii="Arial" w:hAnsi="Arial" w:cs="Arial"/>
          <w:b/>
          <w:sz w:val="24"/>
        </w:rPr>
        <w:lastRenderedPageBreak/>
        <w:tab/>
        <w:t>2.3. Organosilani</w:t>
      </w:r>
    </w:p>
    <w:p w:rsidR="00C87F20" w:rsidRPr="00A45361" w:rsidRDefault="00C87F20" w:rsidP="00A45361">
      <w:pPr>
        <w:tabs>
          <w:tab w:val="left" w:pos="567"/>
          <w:tab w:val="left" w:pos="851"/>
          <w:tab w:val="center" w:leader="dot" w:pos="9639"/>
        </w:tabs>
        <w:spacing w:after="0" w:line="240" w:lineRule="auto"/>
        <w:jc w:val="both"/>
        <w:rPr>
          <w:rFonts w:ascii="Arial" w:hAnsi="Arial" w:cs="Arial"/>
          <w:b/>
          <w:sz w:val="24"/>
        </w:rPr>
      </w:pPr>
    </w:p>
    <w:p w:rsidR="002A0A13" w:rsidRPr="00A45361" w:rsidRDefault="00690677" w:rsidP="00A45361">
      <w:pPr>
        <w:spacing w:after="0" w:line="360" w:lineRule="auto"/>
        <w:jc w:val="both"/>
        <w:rPr>
          <w:rFonts w:ascii="Arial" w:hAnsi="Arial" w:cs="Arial"/>
          <w:sz w:val="24"/>
          <w:szCs w:val="24"/>
          <w:lang w:val="pt-BR"/>
        </w:rPr>
      </w:pPr>
      <w:r w:rsidRPr="00A45361">
        <w:rPr>
          <w:rFonts w:ascii="Arial" w:hAnsi="Arial" w:cs="Arial"/>
          <w:sz w:val="24"/>
          <w:szCs w:val="24"/>
          <w:lang w:val="pt-BR"/>
        </w:rPr>
        <w:tab/>
      </w:r>
      <w:r w:rsidR="00C87F20" w:rsidRPr="00A45361">
        <w:rPr>
          <w:rFonts w:ascii="Arial" w:hAnsi="Arial" w:cs="Arial"/>
          <w:sz w:val="24"/>
          <w:szCs w:val="24"/>
          <w:lang w:val="pt-BR"/>
        </w:rPr>
        <w:t>Organosilani su kemijski spojevi koji kao centralni atom imaju silicij i barem jednu ugljik-silicij (CH</w:t>
      </w:r>
      <w:r w:rsidR="00C87F20" w:rsidRPr="00A45361">
        <w:rPr>
          <w:rFonts w:ascii="Arial" w:hAnsi="Arial" w:cs="Arial"/>
          <w:sz w:val="24"/>
          <w:szCs w:val="24"/>
          <w:vertAlign w:val="subscript"/>
          <w:lang w:val="pt-BR"/>
        </w:rPr>
        <w:t>3</w:t>
      </w:r>
      <w:r w:rsidR="00C87F20" w:rsidRPr="00A45361">
        <w:rPr>
          <w:rFonts w:ascii="Arial" w:hAnsi="Arial" w:cs="Arial"/>
          <w:sz w:val="24"/>
          <w:szCs w:val="24"/>
          <w:lang w:val="pt-BR"/>
        </w:rPr>
        <w:t>-Si-) vezu. Karakteristika veze ugljik-silicij je vrlo velika stabilnost i vrlo jaka n</w:t>
      </w:r>
      <w:r w:rsidR="002A0A13" w:rsidRPr="00A45361">
        <w:rPr>
          <w:rFonts w:ascii="Arial" w:hAnsi="Arial" w:cs="Arial"/>
          <w:sz w:val="24"/>
          <w:szCs w:val="24"/>
          <w:lang w:val="pt-BR"/>
        </w:rPr>
        <w:t>epolarn</w:t>
      </w:r>
      <w:r w:rsidR="00C87F20" w:rsidRPr="00A45361">
        <w:rPr>
          <w:rFonts w:ascii="Arial" w:hAnsi="Arial" w:cs="Arial"/>
          <w:sz w:val="24"/>
          <w:szCs w:val="24"/>
          <w:lang w:val="pt-BR"/>
        </w:rPr>
        <w:t>ost. Organosilani posjeduju dvostruku reaktivnost u jednoj molekuli: anorgansku i organsku. Prikazuju se sljedećom formulom: R-(CH</w:t>
      </w:r>
      <w:r w:rsidR="00C87F20" w:rsidRPr="00A45361">
        <w:rPr>
          <w:rFonts w:ascii="Arial" w:hAnsi="Arial" w:cs="Arial"/>
          <w:sz w:val="24"/>
          <w:szCs w:val="24"/>
          <w:vertAlign w:val="subscript"/>
          <w:lang w:val="pt-BR"/>
        </w:rPr>
        <w:t>2</w:t>
      </w:r>
      <w:r w:rsidR="00C87F20" w:rsidRPr="00A45361">
        <w:rPr>
          <w:rFonts w:ascii="Arial" w:hAnsi="Arial" w:cs="Arial"/>
          <w:sz w:val="24"/>
          <w:szCs w:val="24"/>
          <w:lang w:val="pt-BR"/>
        </w:rPr>
        <w:t>)n-Si-X</w:t>
      </w:r>
      <w:r w:rsidR="00C87F20" w:rsidRPr="00A45361">
        <w:rPr>
          <w:rFonts w:ascii="Arial" w:hAnsi="Arial" w:cs="Arial"/>
          <w:sz w:val="24"/>
          <w:szCs w:val="24"/>
          <w:vertAlign w:val="subscript"/>
          <w:lang w:val="pt-BR"/>
        </w:rPr>
        <w:t>3</w:t>
      </w:r>
      <w:r w:rsidR="00C87F20" w:rsidRPr="00A45361">
        <w:rPr>
          <w:rFonts w:ascii="Arial" w:hAnsi="Arial" w:cs="Arial"/>
          <w:sz w:val="24"/>
          <w:szCs w:val="24"/>
          <w:lang w:val="pt-BR"/>
        </w:rPr>
        <w:t xml:space="preserve">. X predstavlja </w:t>
      </w:r>
      <w:r w:rsidRPr="00A45361">
        <w:rPr>
          <w:rFonts w:ascii="Arial" w:hAnsi="Arial" w:cs="Arial"/>
          <w:sz w:val="24"/>
          <w:szCs w:val="24"/>
          <w:lang w:val="pt-BR"/>
        </w:rPr>
        <w:t>skupinu</w:t>
      </w:r>
      <w:r w:rsidR="00C87F20" w:rsidRPr="00A45361">
        <w:rPr>
          <w:rFonts w:ascii="Arial" w:hAnsi="Arial" w:cs="Arial"/>
          <w:sz w:val="24"/>
          <w:szCs w:val="24"/>
          <w:lang w:val="pt-BR"/>
        </w:rPr>
        <w:t xml:space="preserve"> koja se može hidrolizirati, ali obično je to alkoksi skupina. Hidrolizom nastaju silanoli, koji su vrlo reaktivni. Oni se dalje lako vežu s drugim silanolnim skupinama, na</w:t>
      </w:r>
      <w:r w:rsidR="00FB588E" w:rsidRPr="00A45361">
        <w:rPr>
          <w:rFonts w:ascii="Arial" w:hAnsi="Arial" w:cs="Arial"/>
          <w:sz w:val="24"/>
          <w:szCs w:val="24"/>
          <w:lang w:val="pt-BR"/>
        </w:rPr>
        <w:t xml:space="preserve"> </w:t>
      </w:r>
      <w:r w:rsidR="00C87F20" w:rsidRPr="00A45361">
        <w:rPr>
          <w:rFonts w:ascii="Arial" w:hAnsi="Arial" w:cs="Arial"/>
          <w:sz w:val="24"/>
          <w:szCs w:val="24"/>
          <w:lang w:val="pt-BR"/>
        </w:rPr>
        <w:t xml:space="preserve">primjer na površini </w:t>
      </w:r>
      <w:r w:rsidRPr="00A45361">
        <w:rPr>
          <w:rFonts w:ascii="Arial" w:hAnsi="Arial" w:cs="Arial"/>
          <w:sz w:val="24"/>
          <w:szCs w:val="24"/>
          <w:lang w:val="pt-BR"/>
        </w:rPr>
        <w:t xml:space="preserve">silikatnog </w:t>
      </w:r>
      <w:r w:rsidR="00C87F20" w:rsidRPr="00A45361">
        <w:rPr>
          <w:rFonts w:ascii="Arial" w:hAnsi="Arial" w:cs="Arial"/>
          <w:sz w:val="24"/>
          <w:szCs w:val="24"/>
          <w:lang w:val="pt-BR"/>
        </w:rPr>
        <w:t>punila</w:t>
      </w:r>
      <w:r w:rsidR="002A0A13" w:rsidRPr="00A45361">
        <w:rPr>
          <w:rFonts w:ascii="Arial" w:hAnsi="Arial" w:cs="Arial"/>
          <w:sz w:val="24"/>
          <w:szCs w:val="24"/>
          <w:lang w:val="pt-BR"/>
        </w:rPr>
        <w:t xml:space="preserve"> ili metala</w:t>
      </w:r>
      <w:r w:rsidR="00C87F20" w:rsidRPr="00A45361">
        <w:rPr>
          <w:rFonts w:ascii="Arial" w:hAnsi="Arial" w:cs="Arial"/>
          <w:sz w:val="24"/>
          <w:szCs w:val="24"/>
          <w:lang w:val="pt-BR"/>
        </w:rPr>
        <w:t xml:space="preserve">, i na taj način stvaraju siloksanske veze (Si-O-Si). Stabilni produkti nastaju i prilikom vezanja silanola s oksidima aluminija, cirkonija, kositra, titana i nikla dok veze s oksidima bora, željeza i ugljika imaju manju stabilnost. </w:t>
      </w:r>
      <w:r w:rsidR="002A0A13" w:rsidRPr="00A45361">
        <w:rPr>
          <w:rFonts w:ascii="Arial" w:hAnsi="Arial" w:cs="Arial"/>
          <w:sz w:val="24"/>
          <w:lang w:val="hr-HR" w:eastAsia="hr-HR"/>
        </w:rPr>
        <w:sym w:font="Symbol" w:char="F05B"/>
      </w:r>
      <w:r w:rsidR="002A0A13" w:rsidRPr="00A45361">
        <w:rPr>
          <w:rFonts w:ascii="Arial" w:hAnsi="Arial" w:cs="Arial"/>
          <w:sz w:val="24"/>
          <w:lang w:val="hr-HR" w:eastAsia="hr-HR"/>
        </w:rPr>
        <w:t>10-14</w:t>
      </w:r>
      <w:r w:rsidR="002A0A13" w:rsidRPr="00A45361">
        <w:rPr>
          <w:rFonts w:ascii="Arial" w:hAnsi="Arial" w:cs="Arial"/>
          <w:sz w:val="24"/>
          <w:lang w:val="hr-HR" w:eastAsia="hr-HR"/>
        </w:rPr>
        <w:sym w:font="Symbol" w:char="F05D"/>
      </w:r>
    </w:p>
    <w:p w:rsidR="002A0A13" w:rsidRPr="00A45361" w:rsidRDefault="002A0A13" w:rsidP="00A45361">
      <w:pPr>
        <w:spacing w:after="0" w:line="360" w:lineRule="auto"/>
        <w:jc w:val="both"/>
        <w:rPr>
          <w:rFonts w:ascii="Arial" w:hAnsi="Arial" w:cs="Arial"/>
          <w:sz w:val="24"/>
          <w:szCs w:val="24"/>
          <w:lang w:val="pt-BR"/>
        </w:rPr>
      </w:pPr>
      <w:r w:rsidRPr="00A45361">
        <w:rPr>
          <w:rFonts w:ascii="Arial" w:hAnsi="Arial" w:cs="Arial"/>
          <w:sz w:val="24"/>
          <w:szCs w:val="24"/>
          <w:lang w:val="pt-BR"/>
        </w:rPr>
        <w:tab/>
      </w:r>
      <w:r w:rsidR="00C87F20" w:rsidRPr="00A45361">
        <w:rPr>
          <w:rFonts w:ascii="Arial" w:hAnsi="Arial" w:cs="Arial"/>
          <w:sz w:val="24"/>
          <w:szCs w:val="24"/>
          <w:lang w:val="pt-BR"/>
        </w:rPr>
        <w:t xml:space="preserve">R, koji se nalazi na drugom kraju molekule s obzirom na X, predstavlja organofunkcionalnu </w:t>
      </w:r>
      <w:r w:rsidR="00690677" w:rsidRPr="00A45361">
        <w:rPr>
          <w:rFonts w:ascii="Arial" w:hAnsi="Arial" w:cs="Arial"/>
          <w:sz w:val="24"/>
          <w:szCs w:val="24"/>
          <w:lang w:val="pt-BR"/>
        </w:rPr>
        <w:t xml:space="preserve">skupinu </w:t>
      </w:r>
      <w:r w:rsidR="00C87F20" w:rsidRPr="00A45361">
        <w:rPr>
          <w:rFonts w:ascii="Arial" w:hAnsi="Arial" w:cs="Arial"/>
          <w:sz w:val="24"/>
          <w:szCs w:val="24"/>
          <w:lang w:val="pt-BR"/>
        </w:rPr>
        <w:t xml:space="preserve">koja se ne može hidrolizirati, primjerice amino, vinil, epoksi, alkil ili fenil </w:t>
      </w:r>
      <w:r w:rsidRPr="00A45361">
        <w:rPr>
          <w:rFonts w:ascii="Arial" w:hAnsi="Arial" w:cs="Arial"/>
          <w:sz w:val="24"/>
          <w:szCs w:val="24"/>
          <w:lang w:val="pt-BR"/>
        </w:rPr>
        <w:t xml:space="preserve">a koja </w:t>
      </w:r>
      <w:r w:rsidR="00C87F20" w:rsidRPr="00A45361">
        <w:rPr>
          <w:rFonts w:ascii="Arial" w:hAnsi="Arial" w:cs="Arial"/>
          <w:sz w:val="24"/>
          <w:szCs w:val="24"/>
          <w:lang w:val="pt-BR"/>
        </w:rPr>
        <w:t xml:space="preserve">reagira s organskim materijalima. </w:t>
      </w:r>
    </w:p>
    <w:p w:rsidR="00690677" w:rsidRPr="00A45361" w:rsidRDefault="002A0A13" w:rsidP="00A45361">
      <w:pPr>
        <w:spacing w:after="0" w:line="360" w:lineRule="auto"/>
        <w:jc w:val="both"/>
        <w:rPr>
          <w:rStyle w:val="longtext"/>
          <w:rFonts w:ascii="Arial" w:hAnsi="Arial" w:cs="Arial"/>
          <w:sz w:val="24"/>
          <w:szCs w:val="24"/>
          <w:lang w:val="pt-BR"/>
        </w:rPr>
      </w:pPr>
      <w:r w:rsidRPr="00A45361">
        <w:rPr>
          <w:rFonts w:ascii="Arial" w:hAnsi="Arial" w:cs="Arial"/>
          <w:sz w:val="24"/>
          <w:szCs w:val="24"/>
          <w:lang w:val="pt-BR"/>
        </w:rPr>
        <w:tab/>
      </w:r>
      <w:r w:rsidR="00C87F20" w:rsidRPr="00A45361">
        <w:rPr>
          <w:rFonts w:ascii="Arial" w:hAnsi="Arial" w:cs="Arial"/>
          <w:sz w:val="24"/>
          <w:szCs w:val="24"/>
          <w:lang w:val="pt-BR"/>
        </w:rPr>
        <w:t>Siloksanski polimeri na</w:t>
      </w:r>
      <w:r w:rsidR="00690677" w:rsidRPr="00A45361">
        <w:rPr>
          <w:rFonts w:ascii="Arial" w:hAnsi="Arial" w:cs="Arial"/>
          <w:sz w:val="24"/>
          <w:szCs w:val="24"/>
          <w:lang w:val="pt-BR"/>
        </w:rPr>
        <w:t>s</w:t>
      </w:r>
      <w:r w:rsidR="00C87F20" w:rsidRPr="00A45361">
        <w:rPr>
          <w:rFonts w:ascii="Arial" w:hAnsi="Arial" w:cs="Arial"/>
          <w:sz w:val="24"/>
          <w:szCs w:val="24"/>
          <w:lang w:val="pt-BR"/>
        </w:rPr>
        <w:t>taju međusobnim povezivanjem organosilana</w:t>
      </w:r>
      <w:r w:rsidRPr="00A45361">
        <w:rPr>
          <w:rFonts w:ascii="Arial" w:hAnsi="Arial" w:cs="Arial"/>
          <w:sz w:val="24"/>
          <w:szCs w:val="24"/>
          <w:lang w:val="pt-BR"/>
        </w:rPr>
        <w:t>,</w:t>
      </w:r>
      <w:r w:rsidR="00C87F20" w:rsidRPr="00A45361">
        <w:rPr>
          <w:rFonts w:ascii="Arial" w:hAnsi="Arial" w:cs="Arial"/>
          <w:sz w:val="24"/>
          <w:szCs w:val="24"/>
          <w:lang w:val="pt-BR"/>
        </w:rPr>
        <w:t xml:space="preserve"> s obzirom da </w:t>
      </w:r>
      <w:r w:rsidRPr="00A45361">
        <w:rPr>
          <w:rFonts w:ascii="Arial" w:hAnsi="Arial" w:cs="Arial"/>
          <w:sz w:val="24"/>
          <w:szCs w:val="24"/>
          <w:lang w:val="pt-BR"/>
        </w:rPr>
        <w:t xml:space="preserve">većinom </w:t>
      </w:r>
      <w:r w:rsidR="00C87F20" w:rsidRPr="00A45361">
        <w:rPr>
          <w:rFonts w:ascii="Arial" w:hAnsi="Arial" w:cs="Arial"/>
          <w:sz w:val="24"/>
          <w:szCs w:val="24"/>
          <w:lang w:val="pt-BR"/>
        </w:rPr>
        <w:t>svaka molekula ima po 3 skupine spojene na centralni atom silicija</w:t>
      </w:r>
      <w:r w:rsidR="00690677" w:rsidRPr="00A45361">
        <w:rPr>
          <w:rFonts w:ascii="Arial" w:hAnsi="Arial" w:cs="Arial"/>
          <w:sz w:val="24"/>
          <w:szCs w:val="24"/>
          <w:lang w:val="pt-BR"/>
        </w:rPr>
        <w:t xml:space="preserve"> </w:t>
      </w:r>
      <w:r w:rsidRPr="00A45361">
        <w:rPr>
          <w:rFonts w:ascii="Arial" w:hAnsi="Arial" w:cs="Arial"/>
          <w:sz w:val="24"/>
          <w:szCs w:val="24"/>
          <w:lang w:val="pt-BR"/>
        </w:rPr>
        <w:t>koje mogu hidro</w:t>
      </w:r>
      <w:r w:rsidR="00690677" w:rsidRPr="00A45361">
        <w:rPr>
          <w:rFonts w:ascii="Arial" w:hAnsi="Arial" w:cs="Arial"/>
          <w:sz w:val="24"/>
          <w:szCs w:val="24"/>
          <w:lang w:val="pt-BR"/>
        </w:rPr>
        <w:t>lizirati</w:t>
      </w:r>
      <w:r w:rsidR="00C87F20" w:rsidRPr="00A45361">
        <w:rPr>
          <w:rFonts w:ascii="Arial" w:hAnsi="Arial" w:cs="Arial"/>
          <w:sz w:val="24"/>
          <w:szCs w:val="24"/>
          <w:lang w:val="pt-BR"/>
        </w:rPr>
        <w:t>. Organosilani se najčešće primjenjuju kao sredstva adhezije, tj. veziva. Kao veziva</w:t>
      </w:r>
      <w:r w:rsidR="00FB588E" w:rsidRPr="00A45361">
        <w:rPr>
          <w:rFonts w:ascii="Arial" w:hAnsi="Arial" w:cs="Arial"/>
          <w:sz w:val="24"/>
          <w:szCs w:val="24"/>
          <w:lang w:val="pt-BR"/>
        </w:rPr>
        <w:t xml:space="preserve"> koriste </w:t>
      </w:r>
      <w:r w:rsidRPr="00A45361">
        <w:rPr>
          <w:rFonts w:ascii="Arial" w:hAnsi="Arial" w:cs="Arial"/>
          <w:sz w:val="24"/>
          <w:szCs w:val="24"/>
          <w:lang w:val="pt-BR"/>
        </w:rPr>
        <w:t xml:space="preserve">se </w:t>
      </w:r>
      <w:r w:rsidR="00FB588E" w:rsidRPr="00A45361">
        <w:rPr>
          <w:rFonts w:ascii="Arial" w:hAnsi="Arial" w:cs="Arial"/>
          <w:sz w:val="24"/>
          <w:szCs w:val="24"/>
          <w:lang w:val="pt-BR"/>
        </w:rPr>
        <w:t>kao dodaci smolama, za modifikaciju površine</w:t>
      </w:r>
      <w:r w:rsidR="00690677" w:rsidRPr="00A45361">
        <w:rPr>
          <w:rFonts w:ascii="Arial" w:hAnsi="Arial" w:cs="Arial"/>
          <w:sz w:val="24"/>
          <w:szCs w:val="24"/>
          <w:lang w:val="pt-BR"/>
        </w:rPr>
        <w:t xml:space="preserve"> punila, optičk</w:t>
      </w:r>
      <w:r w:rsidRPr="00A45361">
        <w:rPr>
          <w:rFonts w:ascii="Arial" w:hAnsi="Arial" w:cs="Arial"/>
          <w:sz w:val="24"/>
          <w:szCs w:val="24"/>
          <w:lang w:val="pt-BR"/>
        </w:rPr>
        <w:t>im</w:t>
      </w:r>
      <w:r w:rsidR="00690677" w:rsidRPr="00A45361">
        <w:rPr>
          <w:rFonts w:ascii="Arial" w:hAnsi="Arial" w:cs="Arial"/>
          <w:sz w:val="24"/>
          <w:szCs w:val="24"/>
          <w:lang w:val="pt-BR"/>
        </w:rPr>
        <w:t xml:space="preserve"> vlaknima, poluvodičima ili metalima</w:t>
      </w:r>
      <w:r w:rsidR="00C87F20" w:rsidRPr="00A45361">
        <w:rPr>
          <w:rFonts w:ascii="Arial" w:hAnsi="Arial" w:cs="Arial"/>
          <w:sz w:val="24"/>
          <w:szCs w:val="24"/>
          <w:lang w:val="pt-BR"/>
        </w:rPr>
        <w:t xml:space="preserve">. Anorganska punila se pomoću organosilana povezuju </w:t>
      </w:r>
      <w:r w:rsidR="00690677" w:rsidRPr="00A45361">
        <w:rPr>
          <w:rFonts w:ascii="Arial" w:hAnsi="Arial" w:cs="Arial"/>
          <w:sz w:val="24"/>
          <w:szCs w:val="24"/>
          <w:lang w:val="pt-BR"/>
        </w:rPr>
        <w:t>s polimernom matricom</w:t>
      </w:r>
      <w:r w:rsidR="00C87F20" w:rsidRPr="00A45361">
        <w:rPr>
          <w:rFonts w:ascii="Arial" w:hAnsi="Arial" w:cs="Arial"/>
          <w:sz w:val="24"/>
          <w:szCs w:val="24"/>
          <w:lang w:val="pt-BR"/>
        </w:rPr>
        <w:t>. Punila se dodaju kako bi se smanjili troškovi proizvodnje polimera (CaCO</w:t>
      </w:r>
      <w:r w:rsidR="00C87F20" w:rsidRPr="00A45361">
        <w:rPr>
          <w:rFonts w:ascii="Arial" w:hAnsi="Arial" w:cs="Arial"/>
          <w:sz w:val="24"/>
          <w:szCs w:val="24"/>
          <w:vertAlign w:val="subscript"/>
          <w:lang w:val="pt-BR"/>
        </w:rPr>
        <w:t>3</w:t>
      </w:r>
      <w:r w:rsidR="00C87F20" w:rsidRPr="00A45361">
        <w:rPr>
          <w:rFonts w:ascii="Arial" w:hAnsi="Arial" w:cs="Arial"/>
          <w:sz w:val="24"/>
          <w:szCs w:val="24"/>
          <w:lang w:val="pt-BR"/>
        </w:rPr>
        <w:t>, talk), kako bi polimeri bili čvršći i krući (staklena vlakna, CaCO</w:t>
      </w:r>
      <w:r w:rsidR="00C87F20" w:rsidRPr="00A45361">
        <w:rPr>
          <w:rFonts w:ascii="Arial" w:hAnsi="Arial" w:cs="Arial"/>
          <w:sz w:val="24"/>
          <w:szCs w:val="24"/>
          <w:vertAlign w:val="subscript"/>
          <w:lang w:val="pt-BR"/>
        </w:rPr>
        <w:t>3</w:t>
      </w:r>
      <w:r w:rsidR="00C87F20" w:rsidRPr="00A45361">
        <w:rPr>
          <w:rFonts w:ascii="Arial" w:hAnsi="Arial" w:cs="Arial"/>
          <w:sz w:val="24"/>
          <w:szCs w:val="24"/>
          <w:lang w:val="pt-BR"/>
        </w:rPr>
        <w:t xml:space="preserve">) ili kao inhibitori </w:t>
      </w:r>
      <w:r w:rsidR="00FB588E" w:rsidRPr="00A45361">
        <w:rPr>
          <w:rFonts w:ascii="Arial" w:hAnsi="Arial" w:cs="Arial"/>
          <w:sz w:val="24"/>
          <w:szCs w:val="24"/>
          <w:lang w:val="pt-BR"/>
        </w:rPr>
        <w:t>go</w:t>
      </w:r>
      <w:r w:rsidR="00690677" w:rsidRPr="00A45361">
        <w:rPr>
          <w:rFonts w:ascii="Arial" w:hAnsi="Arial" w:cs="Arial"/>
          <w:sz w:val="24"/>
          <w:szCs w:val="24"/>
          <w:lang w:val="pt-BR"/>
        </w:rPr>
        <w:t xml:space="preserve">renja </w:t>
      </w:r>
      <w:r w:rsidR="00C87F20" w:rsidRPr="00A45361">
        <w:rPr>
          <w:rFonts w:ascii="Arial" w:hAnsi="Arial" w:cs="Arial"/>
          <w:sz w:val="24"/>
          <w:szCs w:val="24"/>
          <w:lang w:val="pt-BR"/>
        </w:rPr>
        <w:t xml:space="preserve">(ATH). U većini slučajeva punila nisu kompatibilna s polimerom pa se njihovim dodavanjem u velikim udjelima, </w:t>
      </w:r>
      <w:r w:rsidR="00690677" w:rsidRPr="00A45361">
        <w:rPr>
          <w:rFonts w:ascii="Arial" w:hAnsi="Arial" w:cs="Arial"/>
          <w:sz w:val="24"/>
          <w:szCs w:val="24"/>
          <w:lang w:val="pt-BR"/>
        </w:rPr>
        <w:t xml:space="preserve">pogoršavaju svojstva </w:t>
      </w:r>
      <w:r w:rsidR="00C87F20" w:rsidRPr="00A45361">
        <w:rPr>
          <w:rFonts w:ascii="Arial" w:hAnsi="Arial" w:cs="Arial"/>
          <w:sz w:val="24"/>
          <w:szCs w:val="24"/>
          <w:lang w:val="pt-BR"/>
        </w:rPr>
        <w:t xml:space="preserve">polimera. Ti problemi </w:t>
      </w:r>
      <w:r w:rsidR="00690677" w:rsidRPr="00A45361">
        <w:rPr>
          <w:rFonts w:ascii="Arial" w:hAnsi="Arial" w:cs="Arial"/>
          <w:sz w:val="24"/>
          <w:szCs w:val="24"/>
          <w:lang w:val="pt-BR"/>
        </w:rPr>
        <w:t xml:space="preserve">se mogu </w:t>
      </w:r>
      <w:r w:rsidR="00AF3EFD" w:rsidRPr="00A45361">
        <w:rPr>
          <w:rFonts w:ascii="Arial" w:hAnsi="Arial" w:cs="Arial"/>
          <w:sz w:val="24"/>
          <w:szCs w:val="24"/>
          <w:lang w:val="pt-BR"/>
        </w:rPr>
        <w:t>premostiti dodavanjem veziva, koje osigurava</w:t>
      </w:r>
      <w:r w:rsidR="00C87F20" w:rsidRPr="00A45361">
        <w:rPr>
          <w:rFonts w:ascii="Arial" w:hAnsi="Arial" w:cs="Arial"/>
          <w:sz w:val="24"/>
          <w:szCs w:val="24"/>
          <w:lang w:val="pt-BR"/>
        </w:rPr>
        <w:t xml:space="preserve"> dobru povezanost punila s polimernom matricom i </w:t>
      </w:r>
      <w:r w:rsidR="00FB588E" w:rsidRPr="00A45361">
        <w:rPr>
          <w:rFonts w:ascii="Arial" w:hAnsi="Arial" w:cs="Arial"/>
          <w:sz w:val="24"/>
          <w:szCs w:val="24"/>
          <w:lang w:val="pt-BR"/>
        </w:rPr>
        <w:t xml:space="preserve">na taj način se </w:t>
      </w:r>
      <w:r w:rsidR="00C87F20" w:rsidRPr="00A45361">
        <w:rPr>
          <w:rFonts w:ascii="Arial" w:hAnsi="Arial" w:cs="Arial"/>
          <w:sz w:val="24"/>
          <w:szCs w:val="24"/>
          <w:lang w:val="pt-BR"/>
        </w:rPr>
        <w:t xml:space="preserve">poboljšavaju svojstva </w:t>
      </w:r>
      <w:r w:rsidR="00FB588E" w:rsidRPr="00A45361">
        <w:rPr>
          <w:rFonts w:ascii="Arial" w:hAnsi="Arial" w:cs="Arial"/>
          <w:sz w:val="24"/>
          <w:szCs w:val="24"/>
          <w:lang w:val="pt-BR"/>
        </w:rPr>
        <w:t xml:space="preserve">smjese </w:t>
      </w:r>
      <w:r w:rsidR="00C87F20" w:rsidRPr="00A45361">
        <w:rPr>
          <w:rFonts w:ascii="Arial" w:hAnsi="Arial" w:cs="Arial"/>
          <w:sz w:val="24"/>
          <w:szCs w:val="24"/>
          <w:lang w:val="pt-BR"/>
        </w:rPr>
        <w:t>punila u polimernoj matrici</w:t>
      </w:r>
      <w:r w:rsidRPr="00A45361">
        <w:rPr>
          <w:rFonts w:ascii="Arial" w:hAnsi="Arial" w:cs="Arial"/>
          <w:sz w:val="24"/>
          <w:szCs w:val="24"/>
          <w:lang w:val="pt-BR"/>
        </w:rPr>
        <w:t>.[10</w:t>
      </w:r>
      <w:r w:rsidR="00C87F20" w:rsidRPr="00A45361">
        <w:rPr>
          <w:rFonts w:ascii="Arial" w:hAnsi="Arial" w:cs="Arial"/>
          <w:sz w:val="24"/>
          <w:szCs w:val="24"/>
          <w:lang w:val="pt-BR"/>
        </w:rPr>
        <w:t xml:space="preserve">] </w:t>
      </w:r>
    </w:p>
    <w:p w:rsidR="00690677" w:rsidRPr="00A45361" w:rsidRDefault="00690677" w:rsidP="00A45361">
      <w:pPr>
        <w:jc w:val="both"/>
        <w:rPr>
          <w:rFonts w:ascii="Arial" w:hAnsi="Arial" w:cs="Arial"/>
          <w:sz w:val="24"/>
          <w:szCs w:val="24"/>
          <w:lang w:val="pt-BR"/>
        </w:rPr>
      </w:pPr>
    </w:p>
    <w:p w:rsidR="00690677" w:rsidRPr="00A45361" w:rsidRDefault="00690677" w:rsidP="00A45361">
      <w:pPr>
        <w:tabs>
          <w:tab w:val="left" w:pos="652"/>
          <w:tab w:val="center" w:pos="3969"/>
          <w:tab w:val="right" w:pos="8505"/>
        </w:tabs>
        <w:spacing w:after="0" w:line="360" w:lineRule="auto"/>
        <w:ind w:left="284"/>
        <w:jc w:val="both"/>
        <w:rPr>
          <w:rFonts w:ascii="Arial" w:hAnsi="Arial" w:cs="Arial"/>
          <w:sz w:val="24"/>
          <w:szCs w:val="24"/>
        </w:rPr>
      </w:pPr>
      <w:r w:rsidRPr="00A45361">
        <w:rPr>
          <w:rFonts w:ascii="Arial" w:hAnsi="Arial" w:cs="Arial"/>
          <w:sz w:val="24"/>
          <w:szCs w:val="24"/>
        </w:rPr>
        <w:t xml:space="preserve">      </w:t>
      </w:r>
      <w:r w:rsidR="002F556E" w:rsidRPr="00A45361">
        <w:rPr>
          <w:rFonts w:ascii="Arial" w:hAnsi="Arial" w:cs="Arial"/>
          <w:sz w:val="24"/>
          <w:szCs w:val="24"/>
        </w:rPr>
        <w:t>2.3</w:t>
      </w:r>
      <w:r w:rsidRPr="00A45361">
        <w:rPr>
          <w:rFonts w:ascii="Arial" w:hAnsi="Arial" w:cs="Arial"/>
          <w:sz w:val="24"/>
          <w:szCs w:val="24"/>
        </w:rPr>
        <w:t xml:space="preserve">.1. </w:t>
      </w:r>
      <w:r w:rsidRPr="00A45361">
        <w:rPr>
          <w:rFonts w:ascii="Arial" w:hAnsi="Arial" w:cs="Arial"/>
          <w:sz w:val="24"/>
          <w:szCs w:val="24"/>
          <w:lang w:val="pt-BR"/>
        </w:rPr>
        <w:t>Mehanizam</w:t>
      </w:r>
      <w:r w:rsidRPr="00A45361">
        <w:rPr>
          <w:rFonts w:ascii="Arial" w:hAnsi="Arial" w:cs="Arial"/>
          <w:sz w:val="24"/>
          <w:szCs w:val="24"/>
        </w:rPr>
        <w:t xml:space="preserve"> </w:t>
      </w:r>
      <w:r w:rsidRPr="00A45361">
        <w:rPr>
          <w:rFonts w:ascii="Arial" w:hAnsi="Arial" w:cs="Arial"/>
          <w:sz w:val="24"/>
          <w:szCs w:val="24"/>
          <w:lang w:val="pt-BR"/>
        </w:rPr>
        <w:t>vezivanja</w:t>
      </w:r>
      <w:r w:rsidRPr="00A45361">
        <w:rPr>
          <w:rFonts w:ascii="Arial" w:hAnsi="Arial" w:cs="Arial"/>
          <w:sz w:val="24"/>
          <w:szCs w:val="24"/>
        </w:rPr>
        <w:t xml:space="preserve"> </w:t>
      </w:r>
      <w:r w:rsidRPr="00A45361">
        <w:rPr>
          <w:rFonts w:ascii="Arial" w:hAnsi="Arial" w:cs="Arial"/>
          <w:sz w:val="24"/>
          <w:szCs w:val="24"/>
          <w:lang w:val="pt-BR"/>
        </w:rPr>
        <w:t>silana</w:t>
      </w:r>
      <w:r w:rsidRPr="00A45361">
        <w:rPr>
          <w:rFonts w:ascii="Arial" w:hAnsi="Arial" w:cs="Arial"/>
          <w:sz w:val="24"/>
          <w:szCs w:val="24"/>
        </w:rPr>
        <w:t xml:space="preserve"> </w:t>
      </w:r>
    </w:p>
    <w:p w:rsidR="00690677" w:rsidRPr="00A45361" w:rsidRDefault="00690677" w:rsidP="00A45361">
      <w:pPr>
        <w:tabs>
          <w:tab w:val="left" w:pos="652"/>
          <w:tab w:val="center" w:pos="3969"/>
          <w:tab w:val="right" w:pos="8505"/>
        </w:tabs>
        <w:spacing w:after="0" w:line="360" w:lineRule="auto"/>
        <w:ind w:left="284"/>
        <w:jc w:val="both"/>
        <w:rPr>
          <w:rFonts w:ascii="Arial" w:hAnsi="Arial" w:cs="Arial"/>
          <w:b/>
          <w:sz w:val="24"/>
          <w:szCs w:val="24"/>
          <w:vertAlign w:val="superscript"/>
        </w:rPr>
      </w:pPr>
    </w:p>
    <w:p w:rsidR="00690677" w:rsidRPr="00A45361" w:rsidRDefault="00690677" w:rsidP="00A45361">
      <w:pPr>
        <w:tabs>
          <w:tab w:val="left" w:pos="652"/>
          <w:tab w:val="center" w:pos="3969"/>
          <w:tab w:val="right" w:pos="8505"/>
        </w:tabs>
        <w:spacing w:line="360" w:lineRule="auto"/>
        <w:jc w:val="both"/>
        <w:rPr>
          <w:rFonts w:ascii="Arial" w:hAnsi="Arial" w:cs="Arial"/>
          <w:sz w:val="24"/>
          <w:szCs w:val="24"/>
          <w:vertAlign w:val="superscript"/>
        </w:rPr>
      </w:pPr>
      <w:r w:rsidRPr="00A45361">
        <w:rPr>
          <w:rFonts w:ascii="Arial" w:hAnsi="Arial" w:cs="Arial"/>
          <w:sz w:val="24"/>
          <w:szCs w:val="24"/>
        </w:rPr>
        <w:tab/>
      </w:r>
      <w:r w:rsidRPr="00A45361">
        <w:rPr>
          <w:rFonts w:ascii="Arial" w:hAnsi="Arial" w:cs="Arial"/>
          <w:sz w:val="24"/>
          <w:szCs w:val="24"/>
          <w:lang w:val="pt-BR"/>
        </w:rPr>
        <w:t>Silani</w:t>
      </w:r>
      <w:r w:rsidRPr="00A45361">
        <w:rPr>
          <w:rFonts w:ascii="Arial" w:hAnsi="Arial" w:cs="Arial"/>
          <w:sz w:val="24"/>
          <w:szCs w:val="24"/>
        </w:rPr>
        <w:t xml:space="preserve"> </w:t>
      </w:r>
      <w:r w:rsidRPr="00A45361">
        <w:rPr>
          <w:rFonts w:ascii="Arial" w:hAnsi="Arial" w:cs="Arial"/>
          <w:sz w:val="24"/>
          <w:szCs w:val="24"/>
          <w:lang w:val="pt-BR"/>
        </w:rPr>
        <w:t>su</w:t>
      </w:r>
      <w:r w:rsidRPr="00A45361">
        <w:rPr>
          <w:rFonts w:ascii="Arial" w:hAnsi="Arial" w:cs="Arial"/>
          <w:sz w:val="24"/>
          <w:szCs w:val="24"/>
        </w:rPr>
        <w:t xml:space="preserve"> </w:t>
      </w:r>
      <w:r w:rsidRPr="00A45361">
        <w:rPr>
          <w:rFonts w:ascii="Arial" w:hAnsi="Arial" w:cs="Arial"/>
          <w:sz w:val="24"/>
          <w:szCs w:val="24"/>
          <w:lang w:val="pt-BR"/>
        </w:rPr>
        <w:t>sredstva</w:t>
      </w:r>
      <w:r w:rsidRPr="00A45361">
        <w:rPr>
          <w:rFonts w:ascii="Arial" w:hAnsi="Arial" w:cs="Arial"/>
          <w:sz w:val="24"/>
          <w:szCs w:val="24"/>
        </w:rPr>
        <w:t xml:space="preserve"> </w:t>
      </w:r>
      <w:r w:rsidRPr="00A45361">
        <w:rPr>
          <w:rFonts w:ascii="Arial" w:hAnsi="Arial" w:cs="Arial"/>
          <w:sz w:val="24"/>
          <w:szCs w:val="24"/>
          <w:lang w:val="pt-BR"/>
        </w:rPr>
        <w:t>za</w:t>
      </w:r>
      <w:r w:rsidRPr="00A45361">
        <w:rPr>
          <w:rFonts w:ascii="Arial" w:hAnsi="Arial" w:cs="Arial"/>
          <w:sz w:val="24"/>
          <w:szCs w:val="24"/>
        </w:rPr>
        <w:t xml:space="preserve"> </w:t>
      </w:r>
      <w:r w:rsidRPr="00A45361">
        <w:rPr>
          <w:rFonts w:ascii="Arial" w:hAnsi="Arial" w:cs="Arial"/>
          <w:sz w:val="24"/>
          <w:szCs w:val="24"/>
          <w:lang w:val="pt-BR"/>
        </w:rPr>
        <w:t>vezivanje</w:t>
      </w:r>
      <w:r w:rsidRPr="00A45361">
        <w:rPr>
          <w:rFonts w:ascii="Arial" w:hAnsi="Arial" w:cs="Arial"/>
          <w:sz w:val="24"/>
          <w:szCs w:val="24"/>
        </w:rPr>
        <w:t xml:space="preserve"> </w:t>
      </w:r>
      <w:r w:rsidRPr="00A45361">
        <w:rPr>
          <w:rFonts w:ascii="Arial" w:hAnsi="Arial" w:cs="Arial"/>
          <w:sz w:val="24"/>
          <w:szCs w:val="24"/>
          <w:lang w:val="pt-BR"/>
        </w:rPr>
        <w:t>specifi</w:t>
      </w:r>
      <w:r w:rsidRPr="00A45361">
        <w:rPr>
          <w:rFonts w:ascii="Arial" w:hAnsi="Arial" w:cs="Arial"/>
          <w:sz w:val="24"/>
          <w:szCs w:val="24"/>
        </w:rPr>
        <w:t>č</w:t>
      </w:r>
      <w:r w:rsidRPr="00A45361">
        <w:rPr>
          <w:rFonts w:ascii="Arial" w:hAnsi="Arial" w:cs="Arial"/>
          <w:sz w:val="24"/>
          <w:szCs w:val="24"/>
          <w:lang w:val="pt-BR"/>
        </w:rPr>
        <w:t>ne</w:t>
      </w:r>
      <w:r w:rsidRPr="00A45361">
        <w:rPr>
          <w:rFonts w:ascii="Arial" w:hAnsi="Arial" w:cs="Arial"/>
          <w:sz w:val="24"/>
          <w:szCs w:val="24"/>
        </w:rPr>
        <w:t xml:space="preserve"> </w:t>
      </w:r>
      <w:r w:rsidRPr="00A45361">
        <w:rPr>
          <w:rFonts w:ascii="Arial" w:hAnsi="Arial" w:cs="Arial"/>
          <w:sz w:val="24"/>
          <w:szCs w:val="24"/>
          <w:lang w:val="pt-BR"/>
        </w:rPr>
        <w:t>kemijske</w:t>
      </w:r>
      <w:r w:rsidRPr="00A45361">
        <w:rPr>
          <w:rFonts w:ascii="Arial" w:hAnsi="Arial" w:cs="Arial"/>
          <w:sz w:val="24"/>
          <w:szCs w:val="24"/>
        </w:rPr>
        <w:t xml:space="preserve"> </w:t>
      </w:r>
      <w:r w:rsidRPr="00A45361">
        <w:rPr>
          <w:rFonts w:ascii="Arial" w:hAnsi="Arial" w:cs="Arial"/>
          <w:sz w:val="24"/>
          <w:szCs w:val="24"/>
          <w:lang w:val="pt-BR"/>
        </w:rPr>
        <w:t>strukture</w:t>
      </w:r>
      <w:r w:rsidRPr="00A45361">
        <w:rPr>
          <w:rFonts w:ascii="Arial" w:hAnsi="Arial" w:cs="Arial"/>
          <w:sz w:val="24"/>
          <w:szCs w:val="24"/>
        </w:rPr>
        <w:t xml:space="preserve">, </w:t>
      </w:r>
      <w:r w:rsidRPr="00A45361">
        <w:rPr>
          <w:rFonts w:ascii="Arial" w:hAnsi="Arial" w:cs="Arial"/>
          <w:sz w:val="24"/>
          <w:szCs w:val="24"/>
          <w:lang w:val="pt-BR"/>
        </w:rPr>
        <w:t>slika</w:t>
      </w:r>
      <w:r w:rsidR="002F556E" w:rsidRPr="00A45361">
        <w:rPr>
          <w:rFonts w:ascii="Arial" w:hAnsi="Arial" w:cs="Arial"/>
          <w:sz w:val="24"/>
          <w:szCs w:val="24"/>
          <w:lang w:val="pt-BR"/>
        </w:rPr>
        <w:t xml:space="preserve"> 3</w:t>
      </w:r>
      <w:r w:rsidRPr="00A45361">
        <w:rPr>
          <w:rFonts w:ascii="Arial" w:hAnsi="Arial" w:cs="Arial"/>
          <w:sz w:val="24"/>
          <w:szCs w:val="24"/>
        </w:rPr>
        <w:t xml:space="preserve">. </w:t>
      </w:r>
      <w:r w:rsidRPr="00A45361">
        <w:rPr>
          <w:rFonts w:ascii="Arial" w:hAnsi="Arial" w:cs="Arial"/>
          <w:sz w:val="24"/>
          <w:szCs w:val="24"/>
          <w:lang w:val="pt-BR"/>
        </w:rPr>
        <w:t>To</w:t>
      </w:r>
      <w:r w:rsidRPr="00A45361">
        <w:rPr>
          <w:rFonts w:ascii="Arial" w:hAnsi="Arial" w:cs="Arial"/>
          <w:sz w:val="24"/>
          <w:szCs w:val="24"/>
        </w:rPr>
        <w:t xml:space="preserve"> </w:t>
      </w:r>
      <w:r w:rsidRPr="00A45361">
        <w:rPr>
          <w:rFonts w:ascii="Arial" w:hAnsi="Arial" w:cs="Arial"/>
          <w:sz w:val="24"/>
          <w:szCs w:val="24"/>
          <w:lang w:val="pt-BR"/>
        </w:rPr>
        <w:t>su</w:t>
      </w:r>
      <w:r w:rsidRPr="00A45361">
        <w:rPr>
          <w:rFonts w:ascii="Arial" w:hAnsi="Arial" w:cs="Arial"/>
          <w:sz w:val="24"/>
          <w:szCs w:val="24"/>
        </w:rPr>
        <w:t xml:space="preserve"> </w:t>
      </w:r>
      <w:r w:rsidRPr="00A45361">
        <w:rPr>
          <w:rFonts w:ascii="Arial" w:hAnsi="Arial" w:cs="Arial"/>
          <w:sz w:val="24"/>
          <w:szCs w:val="24"/>
          <w:lang w:val="pt-BR"/>
        </w:rPr>
        <w:t>molekule</w:t>
      </w:r>
      <w:r w:rsidRPr="00A45361">
        <w:rPr>
          <w:rFonts w:ascii="Arial" w:hAnsi="Arial" w:cs="Arial"/>
          <w:sz w:val="24"/>
          <w:szCs w:val="24"/>
        </w:rPr>
        <w:t xml:space="preserve"> </w:t>
      </w:r>
      <w:r w:rsidRPr="00A45361">
        <w:rPr>
          <w:rFonts w:ascii="Arial" w:hAnsi="Arial" w:cs="Arial"/>
          <w:sz w:val="24"/>
          <w:szCs w:val="24"/>
          <w:lang w:val="pt-BR"/>
        </w:rPr>
        <w:t>koje</w:t>
      </w:r>
      <w:r w:rsidRPr="00A45361">
        <w:rPr>
          <w:rFonts w:ascii="Arial" w:hAnsi="Arial" w:cs="Arial"/>
          <w:sz w:val="24"/>
          <w:szCs w:val="24"/>
        </w:rPr>
        <w:t xml:space="preserve"> </w:t>
      </w:r>
      <w:r w:rsidRPr="00A45361">
        <w:rPr>
          <w:rFonts w:ascii="Arial" w:hAnsi="Arial" w:cs="Arial"/>
          <w:sz w:val="24"/>
          <w:szCs w:val="24"/>
          <w:lang w:val="pt-BR"/>
        </w:rPr>
        <w:t>sadr</w:t>
      </w:r>
      <w:r w:rsidRPr="00A45361">
        <w:rPr>
          <w:rFonts w:ascii="Arial" w:hAnsi="Arial" w:cs="Arial"/>
          <w:sz w:val="24"/>
          <w:szCs w:val="24"/>
        </w:rPr>
        <w:t>ž</w:t>
      </w:r>
      <w:r w:rsidRPr="00A45361">
        <w:rPr>
          <w:rFonts w:ascii="Arial" w:hAnsi="Arial" w:cs="Arial"/>
          <w:sz w:val="24"/>
          <w:szCs w:val="24"/>
          <w:lang w:val="pt-BR"/>
        </w:rPr>
        <w:t>e</w:t>
      </w:r>
      <w:r w:rsidRPr="00A45361">
        <w:rPr>
          <w:rFonts w:ascii="Arial" w:hAnsi="Arial" w:cs="Arial"/>
          <w:sz w:val="24"/>
          <w:szCs w:val="24"/>
        </w:rPr>
        <w:t xml:space="preserve"> </w:t>
      </w:r>
      <w:r w:rsidRPr="00A45361">
        <w:rPr>
          <w:rFonts w:ascii="Arial" w:hAnsi="Arial" w:cs="Arial"/>
          <w:sz w:val="24"/>
          <w:szCs w:val="24"/>
          <w:lang w:val="pt-BR"/>
        </w:rPr>
        <w:t>centralni</w:t>
      </w:r>
      <w:r w:rsidRPr="00A45361">
        <w:rPr>
          <w:rFonts w:ascii="Arial" w:hAnsi="Arial" w:cs="Arial"/>
          <w:sz w:val="24"/>
          <w:szCs w:val="24"/>
        </w:rPr>
        <w:t xml:space="preserve"> </w:t>
      </w:r>
      <w:r w:rsidRPr="00A45361">
        <w:rPr>
          <w:rFonts w:ascii="Arial" w:hAnsi="Arial" w:cs="Arial"/>
          <w:sz w:val="24"/>
          <w:szCs w:val="24"/>
          <w:lang w:val="pt-BR"/>
        </w:rPr>
        <w:t>atom</w:t>
      </w:r>
      <w:r w:rsidRPr="00A45361">
        <w:rPr>
          <w:rFonts w:ascii="Arial" w:hAnsi="Arial" w:cs="Arial"/>
          <w:sz w:val="24"/>
          <w:szCs w:val="24"/>
        </w:rPr>
        <w:t xml:space="preserve"> </w:t>
      </w:r>
      <w:r w:rsidRPr="00A45361">
        <w:rPr>
          <w:rFonts w:ascii="Arial" w:hAnsi="Arial" w:cs="Arial"/>
          <w:sz w:val="24"/>
          <w:szCs w:val="24"/>
          <w:lang w:val="pt-BR"/>
        </w:rPr>
        <w:t>silicija</w:t>
      </w:r>
      <w:r w:rsidRPr="00A45361">
        <w:rPr>
          <w:rFonts w:ascii="Arial" w:hAnsi="Arial" w:cs="Arial"/>
          <w:sz w:val="24"/>
          <w:szCs w:val="24"/>
        </w:rPr>
        <w:t xml:space="preserve"> </w:t>
      </w:r>
      <w:r w:rsidRPr="00A45361">
        <w:rPr>
          <w:rFonts w:ascii="Arial" w:hAnsi="Arial" w:cs="Arial"/>
          <w:sz w:val="24"/>
          <w:szCs w:val="24"/>
          <w:lang w:val="pt-BR"/>
        </w:rPr>
        <w:t>Si</w:t>
      </w:r>
      <w:r w:rsidRPr="00A45361">
        <w:rPr>
          <w:rFonts w:ascii="Arial" w:hAnsi="Arial" w:cs="Arial"/>
          <w:sz w:val="24"/>
          <w:szCs w:val="24"/>
        </w:rPr>
        <w:t xml:space="preserve"> </w:t>
      </w:r>
      <w:r w:rsidRPr="00A45361">
        <w:rPr>
          <w:rFonts w:ascii="Arial" w:hAnsi="Arial" w:cs="Arial"/>
          <w:sz w:val="24"/>
          <w:szCs w:val="24"/>
          <w:lang w:val="pt-BR"/>
        </w:rPr>
        <w:t>za</w:t>
      </w:r>
      <w:r w:rsidRPr="00A45361">
        <w:rPr>
          <w:rFonts w:ascii="Arial" w:hAnsi="Arial" w:cs="Arial"/>
          <w:sz w:val="24"/>
          <w:szCs w:val="24"/>
        </w:rPr>
        <w:t xml:space="preserve"> </w:t>
      </w:r>
      <w:r w:rsidRPr="00A45361">
        <w:rPr>
          <w:rFonts w:ascii="Arial" w:hAnsi="Arial" w:cs="Arial"/>
          <w:sz w:val="24"/>
          <w:szCs w:val="24"/>
          <w:lang w:val="pt-BR"/>
        </w:rPr>
        <w:t>koji</w:t>
      </w:r>
      <w:r w:rsidRPr="00A45361">
        <w:rPr>
          <w:rFonts w:ascii="Arial" w:hAnsi="Arial" w:cs="Arial"/>
          <w:sz w:val="24"/>
          <w:szCs w:val="24"/>
        </w:rPr>
        <w:t xml:space="preserve"> </w:t>
      </w:r>
      <w:r w:rsidRPr="00A45361">
        <w:rPr>
          <w:rFonts w:ascii="Arial" w:hAnsi="Arial" w:cs="Arial"/>
          <w:sz w:val="24"/>
          <w:szCs w:val="24"/>
          <w:lang w:val="pt-BR"/>
        </w:rPr>
        <w:t>su</w:t>
      </w:r>
      <w:r w:rsidRPr="00A45361">
        <w:rPr>
          <w:rFonts w:ascii="Arial" w:hAnsi="Arial" w:cs="Arial"/>
          <w:sz w:val="24"/>
          <w:szCs w:val="24"/>
        </w:rPr>
        <w:t xml:space="preserve"> </w:t>
      </w:r>
      <w:r w:rsidRPr="00A45361">
        <w:rPr>
          <w:rFonts w:ascii="Arial" w:hAnsi="Arial" w:cs="Arial"/>
          <w:sz w:val="24"/>
          <w:szCs w:val="24"/>
          <w:lang w:val="pt-BR"/>
        </w:rPr>
        <w:t>vezane</w:t>
      </w:r>
      <w:r w:rsidRPr="00A45361">
        <w:rPr>
          <w:rFonts w:ascii="Arial" w:hAnsi="Arial" w:cs="Arial"/>
          <w:sz w:val="24"/>
          <w:szCs w:val="24"/>
        </w:rPr>
        <w:t xml:space="preserve"> </w:t>
      </w:r>
      <w:r w:rsidRPr="00A45361">
        <w:rPr>
          <w:rFonts w:ascii="Arial" w:hAnsi="Arial" w:cs="Arial"/>
          <w:sz w:val="24"/>
          <w:szCs w:val="24"/>
          <w:lang w:val="pt-BR"/>
        </w:rPr>
        <w:t>dvije</w:t>
      </w:r>
      <w:r w:rsidRPr="00A45361">
        <w:rPr>
          <w:rFonts w:ascii="Arial" w:hAnsi="Arial" w:cs="Arial"/>
          <w:sz w:val="24"/>
          <w:szCs w:val="24"/>
        </w:rPr>
        <w:t xml:space="preserve"> </w:t>
      </w:r>
      <w:r w:rsidRPr="00A45361">
        <w:rPr>
          <w:rFonts w:ascii="Arial" w:hAnsi="Arial" w:cs="Arial"/>
          <w:sz w:val="24"/>
          <w:szCs w:val="24"/>
          <w:lang w:val="pt-BR"/>
        </w:rPr>
        <w:t>vrste</w:t>
      </w:r>
      <w:r w:rsidRPr="00A45361">
        <w:rPr>
          <w:rFonts w:ascii="Arial" w:hAnsi="Arial" w:cs="Arial"/>
          <w:sz w:val="24"/>
          <w:szCs w:val="24"/>
        </w:rPr>
        <w:t xml:space="preserve"> </w:t>
      </w:r>
      <w:r w:rsidRPr="00A45361">
        <w:rPr>
          <w:rFonts w:ascii="Arial" w:hAnsi="Arial" w:cs="Arial"/>
          <w:sz w:val="24"/>
          <w:szCs w:val="24"/>
          <w:lang w:val="pt-BR"/>
        </w:rPr>
        <w:t>reaktivnih</w:t>
      </w:r>
      <w:r w:rsidRPr="00A45361">
        <w:rPr>
          <w:rFonts w:ascii="Arial" w:hAnsi="Arial" w:cs="Arial"/>
          <w:sz w:val="24"/>
          <w:szCs w:val="24"/>
        </w:rPr>
        <w:t xml:space="preserve"> </w:t>
      </w:r>
      <w:r w:rsidRPr="00A45361">
        <w:rPr>
          <w:rFonts w:ascii="Arial" w:hAnsi="Arial" w:cs="Arial"/>
          <w:sz w:val="24"/>
          <w:szCs w:val="24"/>
          <w:lang w:val="pt-BR"/>
        </w:rPr>
        <w:t>skupina</w:t>
      </w:r>
      <w:r w:rsidRPr="00A45361">
        <w:rPr>
          <w:rFonts w:ascii="Arial" w:hAnsi="Arial" w:cs="Arial"/>
          <w:sz w:val="24"/>
          <w:szCs w:val="24"/>
        </w:rPr>
        <w:t xml:space="preserve">; </w:t>
      </w:r>
      <w:r w:rsidRPr="00A45361">
        <w:rPr>
          <w:rFonts w:ascii="Arial" w:hAnsi="Arial" w:cs="Arial"/>
          <w:sz w:val="24"/>
          <w:szCs w:val="24"/>
          <w:lang w:val="pt-BR"/>
        </w:rPr>
        <w:t>alkoksi</w:t>
      </w:r>
      <w:r w:rsidRPr="00A45361">
        <w:rPr>
          <w:rFonts w:ascii="Arial" w:hAnsi="Arial" w:cs="Arial"/>
          <w:sz w:val="24"/>
          <w:szCs w:val="24"/>
        </w:rPr>
        <w:t xml:space="preserve"> </w:t>
      </w:r>
      <w:r w:rsidRPr="00A45361">
        <w:rPr>
          <w:rFonts w:ascii="Arial" w:hAnsi="Arial" w:cs="Arial"/>
          <w:sz w:val="24"/>
          <w:szCs w:val="24"/>
          <w:lang w:val="pt-BR"/>
        </w:rPr>
        <w:t>skupine</w:t>
      </w:r>
      <w:r w:rsidRPr="00A45361">
        <w:rPr>
          <w:rFonts w:ascii="Arial" w:hAnsi="Arial" w:cs="Arial"/>
          <w:sz w:val="24"/>
          <w:szCs w:val="24"/>
        </w:rPr>
        <w:t xml:space="preserve"> </w:t>
      </w:r>
      <w:r w:rsidRPr="00A45361">
        <w:rPr>
          <w:rFonts w:ascii="Arial" w:hAnsi="Arial" w:cs="Arial"/>
          <w:sz w:val="24"/>
          <w:szCs w:val="24"/>
          <w:lang w:val="pt-BR"/>
        </w:rPr>
        <w:t>koje</w:t>
      </w:r>
      <w:r w:rsidRPr="00A45361">
        <w:rPr>
          <w:rFonts w:ascii="Arial" w:hAnsi="Arial" w:cs="Arial"/>
          <w:sz w:val="24"/>
          <w:szCs w:val="24"/>
        </w:rPr>
        <w:t xml:space="preserve"> </w:t>
      </w:r>
      <w:r w:rsidRPr="00A45361">
        <w:rPr>
          <w:rFonts w:ascii="Arial" w:hAnsi="Arial" w:cs="Arial"/>
          <w:sz w:val="24"/>
          <w:szCs w:val="24"/>
          <w:lang w:val="pt-BR"/>
        </w:rPr>
        <w:t>mogu</w:t>
      </w:r>
      <w:r w:rsidRPr="00A45361">
        <w:rPr>
          <w:rFonts w:ascii="Arial" w:hAnsi="Arial" w:cs="Arial"/>
          <w:sz w:val="24"/>
          <w:szCs w:val="24"/>
        </w:rPr>
        <w:t xml:space="preserve"> </w:t>
      </w:r>
      <w:r w:rsidRPr="00A45361">
        <w:rPr>
          <w:rFonts w:ascii="Arial" w:hAnsi="Arial" w:cs="Arial"/>
          <w:sz w:val="24"/>
          <w:szCs w:val="24"/>
          <w:lang w:val="pt-BR"/>
        </w:rPr>
        <w:t>biti</w:t>
      </w:r>
      <w:r w:rsidRPr="00A45361">
        <w:rPr>
          <w:rFonts w:ascii="Arial" w:hAnsi="Arial" w:cs="Arial"/>
          <w:sz w:val="24"/>
          <w:szCs w:val="24"/>
        </w:rPr>
        <w:t xml:space="preserve"> </w:t>
      </w:r>
      <w:r w:rsidRPr="00A45361">
        <w:rPr>
          <w:rFonts w:ascii="Arial" w:hAnsi="Arial" w:cs="Arial"/>
          <w:sz w:val="24"/>
          <w:szCs w:val="24"/>
          <w:lang w:val="pt-BR"/>
        </w:rPr>
        <w:t>kloro</w:t>
      </w:r>
      <w:r w:rsidRPr="00A45361">
        <w:rPr>
          <w:rFonts w:ascii="Arial" w:hAnsi="Arial" w:cs="Arial"/>
          <w:sz w:val="24"/>
          <w:szCs w:val="24"/>
        </w:rPr>
        <w:t xml:space="preserve">, </w:t>
      </w:r>
      <w:r w:rsidRPr="00A45361">
        <w:rPr>
          <w:rFonts w:ascii="Arial" w:hAnsi="Arial" w:cs="Arial"/>
          <w:sz w:val="24"/>
          <w:szCs w:val="24"/>
          <w:lang w:val="pt-BR"/>
        </w:rPr>
        <w:t>metoksi</w:t>
      </w:r>
      <w:r w:rsidRPr="00A45361">
        <w:rPr>
          <w:rFonts w:ascii="Arial" w:hAnsi="Arial" w:cs="Arial"/>
          <w:sz w:val="24"/>
          <w:szCs w:val="24"/>
        </w:rPr>
        <w:t xml:space="preserve">, </w:t>
      </w:r>
      <w:r w:rsidRPr="00A45361">
        <w:rPr>
          <w:rFonts w:ascii="Arial" w:hAnsi="Arial" w:cs="Arial"/>
          <w:sz w:val="24"/>
          <w:szCs w:val="24"/>
          <w:lang w:val="pt-BR"/>
        </w:rPr>
        <w:t>etoksi</w:t>
      </w:r>
      <w:r w:rsidRPr="00A45361">
        <w:rPr>
          <w:rFonts w:ascii="Arial" w:hAnsi="Arial" w:cs="Arial"/>
          <w:sz w:val="24"/>
          <w:szCs w:val="24"/>
        </w:rPr>
        <w:t xml:space="preserve">, </w:t>
      </w:r>
      <w:r w:rsidRPr="00A45361">
        <w:rPr>
          <w:rFonts w:ascii="Arial" w:hAnsi="Arial" w:cs="Arial"/>
          <w:sz w:val="24"/>
          <w:szCs w:val="24"/>
          <w:lang w:val="pt-BR"/>
        </w:rPr>
        <w:t>metoksietoksi</w:t>
      </w:r>
      <w:r w:rsidRPr="00A45361">
        <w:rPr>
          <w:rFonts w:ascii="Arial" w:hAnsi="Arial" w:cs="Arial"/>
          <w:sz w:val="24"/>
          <w:szCs w:val="24"/>
        </w:rPr>
        <w:t xml:space="preserve"> </w:t>
      </w:r>
      <w:r w:rsidRPr="00A45361">
        <w:rPr>
          <w:rFonts w:ascii="Arial" w:hAnsi="Arial" w:cs="Arial"/>
          <w:sz w:val="24"/>
          <w:szCs w:val="24"/>
          <w:lang w:val="pt-BR"/>
        </w:rPr>
        <w:t>itd</w:t>
      </w:r>
      <w:r w:rsidRPr="00A45361">
        <w:rPr>
          <w:rFonts w:ascii="Arial" w:hAnsi="Arial" w:cs="Arial"/>
          <w:sz w:val="24"/>
          <w:szCs w:val="24"/>
        </w:rPr>
        <w:t xml:space="preserve">. </w:t>
      </w:r>
      <w:r w:rsidRPr="00A45361">
        <w:rPr>
          <w:rFonts w:ascii="Arial" w:hAnsi="Arial" w:cs="Arial"/>
          <w:sz w:val="24"/>
          <w:szCs w:val="24"/>
          <w:lang w:val="pt-BR"/>
        </w:rPr>
        <w:t>i</w:t>
      </w:r>
      <w:r w:rsidRPr="00A45361">
        <w:rPr>
          <w:rFonts w:ascii="Arial" w:hAnsi="Arial" w:cs="Arial"/>
          <w:sz w:val="24"/>
          <w:szCs w:val="24"/>
        </w:rPr>
        <w:t xml:space="preserve"> </w:t>
      </w:r>
      <w:r w:rsidRPr="00A45361">
        <w:rPr>
          <w:rFonts w:ascii="Arial" w:hAnsi="Arial" w:cs="Arial"/>
          <w:sz w:val="24"/>
          <w:szCs w:val="24"/>
          <w:lang w:val="pt-BR"/>
        </w:rPr>
        <w:t>organo</w:t>
      </w:r>
      <w:r w:rsidRPr="00A45361">
        <w:rPr>
          <w:rFonts w:ascii="Arial" w:hAnsi="Arial" w:cs="Arial"/>
          <w:sz w:val="24"/>
          <w:szCs w:val="24"/>
        </w:rPr>
        <w:t>-</w:t>
      </w:r>
      <w:r w:rsidRPr="00A45361">
        <w:rPr>
          <w:rFonts w:ascii="Arial" w:hAnsi="Arial" w:cs="Arial"/>
          <w:sz w:val="24"/>
          <w:szCs w:val="24"/>
          <w:lang w:val="pt-BR"/>
        </w:rPr>
        <w:t>funkcionalna</w:t>
      </w:r>
      <w:r w:rsidRPr="00A45361">
        <w:rPr>
          <w:rFonts w:ascii="Arial" w:hAnsi="Arial" w:cs="Arial"/>
          <w:sz w:val="24"/>
          <w:szCs w:val="24"/>
        </w:rPr>
        <w:t xml:space="preserve"> </w:t>
      </w:r>
      <w:r w:rsidRPr="00A45361">
        <w:rPr>
          <w:rFonts w:ascii="Arial" w:hAnsi="Arial" w:cs="Arial"/>
          <w:sz w:val="24"/>
          <w:szCs w:val="24"/>
          <w:lang w:val="pt-BR"/>
        </w:rPr>
        <w:t>skupina</w:t>
      </w:r>
      <w:r w:rsidRPr="00A45361">
        <w:rPr>
          <w:rFonts w:ascii="Arial" w:hAnsi="Arial" w:cs="Arial"/>
          <w:sz w:val="24"/>
          <w:szCs w:val="24"/>
        </w:rPr>
        <w:t xml:space="preserve"> </w:t>
      </w:r>
      <w:r w:rsidRPr="00A45361">
        <w:rPr>
          <w:rFonts w:ascii="Arial" w:hAnsi="Arial" w:cs="Arial"/>
          <w:sz w:val="24"/>
          <w:szCs w:val="24"/>
          <w:lang w:val="pt-BR"/>
        </w:rPr>
        <w:t>R</w:t>
      </w:r>
      <w:r w:rsidRPr="00A45361">
        <w:rPr>
          <w:rFonts w:ascii="Arial" w:hAnsi="Arial" w:cs="Arial"/>
          <w:sz w:val="24"/>
          <w:szCs w:val="24"/>
        </w:rPr>
        <w:t xml:space="preserve"> </w:t>
      </w:r>
      <w:r w:rsidRPr="00A45361">
        <w:rPr>
          <w:rFonts w:ascii="Arial" w:hAnsi="Arial" w:cs="Arial"/>
          <w:sz w:val="24"/>
          <w:szCs w:val="24"/>
          <w:lang w:val="pt-BR"/>
        </w:rPr>
        <w:t>koja</w:t>
      </w:r>
      <w:r w:rsidRPr="00A45361">
        <w:rPr>
          <w:rFonts w:ascii="Arial" w:hAnsi="Arial" w:cs="Arial"/>
          <w:sz w:val="24"/>
          <w:szCs w:val="24"/>
        </w:rPr>
        <w:t xml:space="preserve"> </w:t>
      </w:r>
      <w:r w:rsidRPr="00A45361">
        <w:rPr>
          <w:rFonts w:ascii="Arial" w:hAnsi="Arial" w:cs="Arial"/>
          <w:sz w:val="24"/>
          <w:szCs w:val="24"/>
          <w:lang w:val="pt-BR"/>
        </w:rPr>
        <w:t>mo</w:t>
      </w:r>
      <w:r w:rsidRPr="00A45361">
        <w:rPr>
          <w:rFonts w:ascii="Arial" w:hAnsi="Arial" w:cs="Arial"/>
          <w:sz w:val="24"/>
          <w:szCs w:val="24"/>
        </w:rPr>
        <w:t>ž</w:t>
      </w:r>
      <w:r w:rsidRPr="00A45361">
        <w:rPr>
          <w:rFonts w:ascii="Arial" w:hAnsi="Arial" w:cs="Arial"/>
          <w:sz w:val="24"/>
          <w:szCs w:val="24"/>
          <w:lang w:val="pt-BR"/>
        </w:rPr>
        <w:t>e</w:t>
      </w:r>
      <w:r w:rsidRPr="00A45361">
        <w:rPr>
          <w:rFonts w:ascii="Arial" w:hAnsi="Arial" w:cs="Arial"/>
          <w:sz w:val="24"/>
          <w:szCs w:val="24"/>
        </w:rPr>
        <w:t xml:space="preserve"> </w:t>
      </w:r>
      <w:r w:rsidRPr="00A45361">
        <w:rPr>
          <w:rFonts w:ascii="Arial" w:hAnsi="Arial" w:cs="Arial"/>
          <w:sz w:val="24"/>
          <w:szCs w:val="24"/>
          <w:lang w:val="pt-BR"/>
        </w:rPr>
        <w:t>biti</w:t>
      </w:r>
      <w:r w:rsidRPr="00A45361">
        <w:rPr>
          <w:rFonts w:ascii="Arial" w:hAnsi="Arial" w:cs="Arial"/>
          <w:sz w:val="24"/>
          <w:szCs w:val="24"/>
        </w:rPr>
        <w:t xml:space="preserve"> </w:t>
      </w:r>
      <w:r w:rsidRPr="00A45361">
        <w:rPr>
          <w:rFonts w:ascii="Arial" w:hAnsi="Arial" w:cs="Arial"/>
          <w:sz w:val="24"/>
          <w:szCs w:val="24"/>
          <w:lang w:val="pt-BR"/>
        </w:rPr>
        <w:t>vinilna</w:t>
      </w:r>
      <w:r w:rsidRPr="00A45361">
        <w:rPr>
          <w:rFonts w:ascii="Arial" w:hAnsi="Arial" w:cs="Arial"/>
          <w:sz w:val="24"/>
          <w:szCs w:val="24"/>
        </w:rPr>
        <w:t xml:space="preserve">, </w:t>
      </w:r>
      <w:r w:rsidRPr="00A45361">
        <w:rPr>
          <w:rFonts w:ascii="Arial" w:hAnsi="Arial" w:cs="Arial"/>
          <w:sz w:val="24"/>
          <w:szCs w:val="24"/>
          <w:lang w:val="pt-BR"/>
        </w:rPr>
        <w:t>amino</w:t>
      </w:r>
      <w:r w:rsidRPr="00A45361">
        <w:rPr>
          <w:rFonts w:ascii="Arial" w:hAnsi="Arial" w:cs="Arial"/>
          <w:sz w:val="24"/>
          <w:szCs w:val="24"/>
        </w:rPr>
        <w:t xml:space="preserve">, </w:t>
      </w:r>
      <w:r w:rsidRPr="00A45361">
        <w:rPr>
          <w:rFonts w:ascii="Arial" w:hAnsi="Arial" w:cs="Arial"/>
          <w:sz w:val="24"/>
          <w:szCs w:val="24"/>
          <w:lang w:val="pt-BR"/>
        </w:rPr>
        <w:t>kloro</w:t>
      </w:r>
      <w:r w:rsidRPr="00A45361">
        <w:rPr>
          <w:rFonts w:ascii="Arial" w:hAnsi="Arial" w:cs="Arial"/>
          <w:sz w:val="24"/>
          <w:szCs w:val="24"/>
        </w:rPr>
        <w:t xml:space="preserve">, </w:t>
      </w:r>
      <w:r w:rsidRPr="00A45361">
        <w:rPr>
          <w:rFonts w:ascii="Arial" w:hAnsi="Arial" w:cs="Arial"/>
          <w:sz w:val="24"/>
          <w:szCs w:val="24"/>
          <w:lang w:val="pt-BR"/>
        </w:rPr>
        <w:t>epoksi</w:t>
      </w:r>
      <w:r w:rsidRPr="00A45361">
        <w:rPr>
          <w:rFonts w:ascii="Arial" w:hAnsi="Arial" w:cs="Arial"/>
          <w:sz w:val="24"/>
          <w:szCs w:val="24"/>
        </w:rPr>
        <w:t xml:space="preserve">, </w:t>
      </w:r>
      <w:r w:rsidRPr="00A45361">
        <w:rPr>
          <w:rFonts w:ascii="Arial" w:hAnsi="Arial" w:cs="Arial"/>
          <w:sz w:val="24"/>
          <w:szCs w:val="24"/>
          <w:lang w:val="pt-BR"/>
        </w:rPr>
        <w:t>itd</w:t>
      </w:r>
      <w:r w:rsidRPr="00A45361">
        <w:rPr>
          <w:rFonts w:ascii="Arial" w:hAnsi="Arial" w:cs="Arial"/>
          <w:sz w:val="24"/>
          <w:szCs w:val="24"/>
        </w:rPr>
        <w:t>.</w:t>
      </w:r>
      <w:r w:rsidRPr="00A45361">
        <w:rPr>
          <w:rFonts w:ascii="Arial" w:hAnsi="Arial" w:cs="Arial"/>
          <w:sz w:val="24"/>
          <w:szCs w:val="24"/>
          <w:vertAlign w:val="superscript"/>
        </w:rPr>
        <w:t xml:space="preserve"> </w:t>
      </w:r>
      <w:r w:rsidR="002A0A13" w:rsidRPr="00A45361">
        <w:rPr>
          <w:rFonts w:ascii="Arial" w:hAnsi="Arial" w:cs="Arial"/>
          <w:sz w:val="24"/>
          <w:szCs w:val="24"/>
          <w:lang w:val="pt-BR"/>
        </w:rPr>
        <w:t>[10]</w:t>
      </w:r>
    </w:p>
    <w:p w:rsidR="00690677" w:rsidRPr="00A45361" w:rsidRDefault="008C62BC" w:rsidP="00A45361">
      <w:pPr>
        <w:tabs>
          <w:tab w:val="left" w:pos="652"/>
          <w:tab w:val="center" w:pos="3969"/>
          <w:tab w:val="right" w:pos="8505"/>
        </w:tabs>
        <w:spacing w:line="360" w:lineRule="auto"/>
        <w:jc w:val="both"/>
        <w:rPr>
          <w:rFonts w:ascii="Arial" w:hAnsi="Arial" w:cs="Arial"/>
          <w:sz w:val="24"/>
          <w:szCs w:val="24"/>
        </w:rPr>
      </w:pPr>
      <w:r>
        <w:rPr>
          <w:rFonts w:ascii="Arial" w:hAnsi="Arial" w:cs="Arial"/>
          <w:color w:val="FF0000"/>
          <w:sz w:val="31"/>
          <w:szCs w:val="48"/>
        </w:rPr>
        <w:lastRenderedPageBreak/>
        <w:t xml:space="preserve">                                 </w:t>
      </w:r>
      <w:r w:rsidR="00992B22" w:rsidRPr="00A45361">
        <w:rPr>
          <w:rFonts w:ascii="Arial" w:hAnsi="Arial" w:cs="Arial"/>
          <w:noProof/>
          <w:sz w:val="24"/>
          <w:szCs w:val="24"/>
        </w:rPr>
      </w:r>
      <w:r w:rsidR="00992B22" w:rsidRPr="00A45361">
        <w:rPr>
          <w:rFonts w:ascii="Arial" w:hAnsi="Arial" w:cs="Arial"/>
          <w:noProof/>
          <w:sz w:val="24"/>
          <w:szCs w:val="24"/>
        </w:rPr>
        <w:pict>
          <v:group id="Canvas 109" o:spid="_x0000_s1026" editas="canvas" style="width:198.45pt;height:65.1pt;mso-position-horizontal-relative:char;mso-position-vertical-relative:line" coordsize="25203,8267">
            <v:shape id="_x0000_s1027" type="#_x0000_t75" style="position:absolute;width:25203;height:8267;visibility:visible">
              <v:fill o:detectmouseclick="t"/>
              <v:path o:connecttype="none"/>
            </v:shape>
            <v:rect id="AutoShape 111" o:spid="_x0000_s1028" style="position:absolute;left:8851;top:1123;width:8152;height:6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Y70MMA&#10;AADcAAAADwAAAGRycy9kb3ducmV2LnhtbERPTWvCQBC9C/0PyxS8SN1YUELqKkUoBhHE2HoestMk&#10;NDsbs9sk/ntXELzN433Ocj2YWnTUusqygtk0AkGcW11xoeD79PUWg3AeWWNtmRRcycF69TJaYqJt&#10;z0fqMl+IEMIuQQWl900ipctLMuimtiEO3K9tDfoA20LqFvsQbmr5HkULabDi0FBiQ5uS8r/s3yjo&#10;80N3Pu238jA5p5Yv6WWT/eyUGr8Onx8gPA3+KX64Ux3mx3O4PxMu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Y70MMAAADcAAAADwAAAAAAAAAAAAAAAACYAgAAZHJzL2Rv&#10;d25yZXYueG1sUEsFBgAAAAAEAAQA9QAAAIgDAAAAAA==&#10;" filled="f" stroked="f">
              <o:lock v:ext="edit" aspectratio="t"/>
            </v:rect>
            <v:rect id="Rectangle 112" o:spid="_x0000_s1029" style="position:absolute;left:11428;top:2843;width:2288;height:2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10295E" w:rsidRPr="003460AD" w:rsidRDefault="0010295E" w:rsidP="00690677">
                    <w:pPr>
                      <w:autoSpaceDE w:val="0"/>
                      <w:autoSpaceDN w:val="0"/>
                      <w:adjustRightInd w:val="0"/>
                      <w:rPr>
                        <w:rFonts w:ascii="Arial" w:hAnsi="Arial" w:cs="Arial"/>
                        <w:color w:val="FF0000"/>
                        <w:sz w:val="23"/>
                        <w:szCs w:val="36"/>
                      </w:rPr>
                    </w:pPr>
                    <w:r w:rsidRPr="003460AD">
                      <w:rPr>
                        <w:rFonts w:ascii="Arial" w:hAnsi="Arial" w:cs="Arial"/>
                        <w:color w:val="FF0000"/>
                        <w:sz w:val="31"/>
                        <w:szCs w:val="48"/>
                      </w:rPr>
                      <w:t>S</w:t>
                    </w:r>
                  </w:p>
                </w:txbxContent>
              </v:textbox>
            </v:rect>
            <v:rect id="Rectangle 113" o:spid="_x0000_s1030" style="position:absolute;left:13201;top:2843;width:284;height:23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10295E" w:rsidRPr="003460AD" w:rsidRDefault="0010295E" w:rsidP="00690677">
                    <w:pPr>
                      <w:autoSpaceDE w:val="0"/>
                      <w:autoSpaceDN w:val="0"/>
                      <w:adjustRightInd w:val="0"/>
                      <w:rPr>
                        <w:rFonts w:ascii="Arial" w:hAnsi="Arial" w:cs="Arial"/>
                        <w:color w:val="FF0000"/>
                        <w:sz w:val="23"/>
                        <w:szCs w:val="36"/>
                      </w:rPr>
                    </w:pPr>
                    <w:proofErr w:type="gramStart"/>
                    <w:r w:rsidRPr="003460AD">
                      <w:rPr>
                        <w:rFonts w:ascii="Arial" w:hAnsi="Arial" w:cs="Arial"/>
                        <w:color w:val="FF0000"/>
                        <w:sz w:val="31"/>
                        <w:szCs w:val="48"/>
                      </w:rPr>
                      <w:t>i</w:t>
                    </w:r>
                    <w:proofErr w:type="gramEnd"/>
                  </w:p>
                </w:txbxContent>
              </v:textbox>
            </v:rect>
            <v:group id="Group 114" o:spid="_x0000_s1031" style="position:absolute;left:14058;top:940;width:3398;height:6862" coordorigin="1903,2670" coordsize="336,6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line id="Line 115" o:spid="_x0000_s1032" style="position:absolute;flip:x;visibility:visible" from="1909,2825" to="2080,29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QrZsQAAADcAAAADwAAAGRycy9kb3ducmV2LnhtbERPTWsCMRC9F/ofwhR6KTVrKbKuRpGC&#10;4MFLtaz0Nt2Mm2U3k20SdfvvG0HwNo/3OfPlYDtxJh8axwrGowwEceV0w7WCr/36NQcRIrLGzjEp&#10;+KMAy8XjwxwL7S78SeddrEUK4VCgAhNjX0gZKkMWw8j1xIk7Om8xJuhrqT1eUrjt5FuWTaTFhlOD&#10;wZ4+DFXt7mQVyHz78utXP+9t2R4OU1NWZf+9Ver5aVjNQEQa4l18c290mp9P4fpMuk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NCtmxAAAANwAAAAPAAAAAAAAAAAA&#10;AAAAAKECAABkcnMvZG93bnJldi54bWxQSwUGAAAAAAQABAD5AAAAkgMAAAAA&#10;"/>
              <v:line id="Line 116" o:spid="_x0000_s1033" style="position:absolute;visibility:visible" from="1903,2982" to="2107,2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oz4MUAAADcAAAADwAAAGRycy9kb3ducmV2LnhtbESPwW4CMQxE70j8Q2Sk3iBLD1VZCAhB&#10;KxX1UEH7AWZjNgsbZ5WksO3X14dK3GzNeOZ5sep9q64UUxPYwHRSgCKugm24NvD1+Tp+BpUyssU2&#10;MBn4oQSr5XCwwNKGG+/pesi1khBOJRpwOXel1qly5DFNQkcs2ilEj1nWWGsb8SbhvtWPRfGkPTYs&#10;DQ472jiqLodvb2AXj++X6W/t9JF38aX92M6SPxvzMOrXc1CZ+nw3/1+/WcGfCb48IxPo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Moz4MUAAADcAAAADwAAAAAAAAAA&#10;AAAAAAChAgAAZHJzL2Rvd25yZXYueG1sUEsFBgAAAAAEAAQA+QAAAJMDAAAAAA==&#10;" strokeweight="1pt"/>
              <v:line id="Line 117" o:spid="_x0000_s1034" style="position:absolute;visibility:visible" from="1912,3011" to="2083,31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8wwsQAAADcAAAADwAAAGRycy9kb3ducmV2LnhtbERPTWvCQBC9F/wPyxR6qxsthJq6irQI&#10;6kGqLbTHMTtNUrOzYXdN4r93BcHbPN7nTOe9qUVLzleWFYyGCQji3OqKCwXfX8vnVxA+IGusLZOC&#10;M3mYzwYPU8y07XhH7T4UIoawz1BBGUKTSenzkgz6oW2II/dnncEQoSukdtjFcFPLcZKk0mDFsaHE&#10;ht5Lyo/7k1GwfflM28V6s+p/1ukh/9gdfv87p9TTY794AxGoD3fxzb3Scf5k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vzDCxAAAANwAAAAPAAAAAAAAAAAA&#10;AAAAAKECAABkcnMvZG93bnJldi54bWxQSwUGAAAAAAQABAD5AAAAkgMAAAAA&#10;"/>
              <v:rect id="Rectangle 118" o:spid="_x0000_s1035" style="position:absolute;left:2110;top:2670;width:128;height: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9CIcEA&#10;AADcAAAADwAAAGRycy9kb3ducmV2LnhtbERPS4vCMBC+C/6HMII3TfUgthpFdBc9+lhQb0MztsVm&#10;Uppoq7/eLCzsbT6+58yXrSnFk2pXWFYwGkYgiFOrC84U/Jy+B1MQziNrLC2Tghc5WC66nTkm2jZ8&#10;oOfRZyKEsEtQQe59lUjp0pwMuqGtiAN3s7VBH2CdSV1jE8JNKcdRNJEGCw4NOVa0zim9Hx9GwXZa&#10;rS47+26y8uu6Pe/P8eYUe6X6vXY1A+Gp9f/iP/dOh/nx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vQiHBAAAA3AAAAA8AAAAAAAAAAAAAAAAAmAIAAGRycy9kb3du&#10;cmV2LnhtbFBLBQYAAAAABAAEAPUAAACGAwAAAAA=&#10;" filled="f" stroked="f">
                <v:textbox inset="0,0,0,0">
                  <w:txbxContent>
                    <w:p w:rsidR="0010295E" w:rsidRPr="00B2597C" w:rsidRDefault="0010295E" w:rsidP="00690677">
                      <w:pPr>
                        <w:autoSpaceDE w:val="0"/>
                        <w:autoSpaceDN w:val="0"/>
                        <w:adjustRightInd w:val="0"/>
                        <w:rPr>
                          <w:rFonts w:ascii="Arial" w:hAnsi="Arial" w:cs="Arial"/>
                          <w:color w:val="000000"/>
                          <w:sz w:val="23"/>
                          <w:szCs w:val="36"/>
                        </w:rPr>
                      </w:pPr>
                      <w:r w:rsidRPr="00B2597C">
                        <w:rPr>
                          <w:rFonts w:ascii="Arial" w:hAnsi="Arial" w:cs="Arial"/>
                          <w:color w:val="000000"/>
                          <w:sz w:val="31"/>
                          <w:szCs w:val="48"/>
                        </w:rPr>
                        <w:t>X</w:t>
                      </w:r>
                    </w:p>
                  </w:txbxContent>
                </v:textbox>
              </v:rect>
              <v:rect id="Rectangle 119" o:spid="_x0000_s1036" style="position:absolute;left:2111;top:2886;width:128;height: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nusIA&#10;AADcAAAADwAAAGRycy9kb3ducmV2LnhtbERPTYvCMBC9C/6HMII3TV1B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4+e6wgAAANwAAAAPAAAAAAAAAAAAAAAAAJgCAABkcnMvZG93&#10;bnJldi54bWxQSwUGAAAAAAQABAD1AAAAhwMAAAAA&#10;" filled="f" stroked="f">
                <v:textbox inset="0,0,0,0">
                  <w:txbxContent>
                    <w:p w:rsidR="0010295E" w:rsidRPr="00B2597C" w:rsidRDefault="0010295E" w:rsidP="00690677">
                      <w:pPr>
                        <w:autoSpaceDE w:val="0"/>
                        <w:autoSpaceDN w:val="0"/>
                        <w:adjustRightInd w:val="0"/>
                        <w:rPr>
                          <w:rFonts w:ascii="Arial" w:hAnsi="Arial" w:cs="Arial"/>
                          <w:color w:val="000000"/>
                          <w:sz w:val="23"/>
                          <w:szCs w:val="36"/>
                        </w:rPr>
                      </w:pPr>
                      <w:r w:rsidRPr="00B2597C">
                        <w:rPr>
                          <w:rFonts w:ascii="Arial" w:hAnsi="Arial" w:cs="Arial"/>
                          <w:color w:val="000000"/>
                          <w:sz w:val="31"/>
                          <w:szCs w:val="48"/>
                        </w:rPr>
                        <w:t>X</w:t>
                      </w:r>
                    </w:p>
                  </w:txbxContent>
                </v:textbox>
              </v:rect>
              <v:rect id="Rectangle 120" o:spid="_x0000_s1037" style="position:absolute;left:2110;top:3118;width:128;height: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p/zsIA&#10;AADcAAAADwAAAGRycy9kb3ducmV2LnhtbERPTYvCMBC9C/6HMII3TV1E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Cn/OwgAAANwAAAAPAAAAAAAAAAAAAAAAAJgCAABkcnMvZG93&#10;bnJldi54bWxQSwUGAAAAAAQABAD1AAAAhwMAAAAA&#10;" filled="f" stroked="f">
                <v:textbox inset="0,0,0,0">
                  <w:txbxContent>
                    <w:p w:rsidR="0010295E" w:rsidRPr="00B2597C" w:rsidRDefault="0010295E" w:rsidP="00690677">
                      <w:pPr>
                        <w:autoSpaceDE w:val="0"/>
                        <w:autoSpaceDN w:val="0"/>
                        <w:adjustRightInd w:val="0"/>
                        <w:rPr>
                          <w:rFonts w:ascii="Arial" w:hAnsi="Arial" w:cs="Arial"/>
                          <w:color w:val="000000"/>
                          <w:sz w:val="23"/>
                          <w:szCs w:val="36"/>
                        </w:rPr>
                      </w:pPr>
                      <w:r w:rsidRPr="00B2597C">
                        <w:rPr>
                          <w:rFonts w:ascii="Arial" w:hAnsi="Arial" w:cs="Arial"/>
                          <w:color w:val="000000"/>
                          <w:sz w:val="31"/>
                          <w:szCs w:val="48"/>
                        </w:rPr>
                        <w:t>X</w:t>
                      </w:r>
                    </w:p>
                  </w:txbxContent>
                </v:textbox>
              </v:rect>
            </v:group>
            <v:group id="Group 121" o:spid="_x0000_s1038" style="position:absolute;left:7826;top:3130;width:3318;height:2326" coordorigin="1287,2886" coordsize="328,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line id="Line 122" o:spid="_x0000_s1039" style="position:absolute;flip:x;visibility:visible" from="1452,2982" to="1615,29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VkF8cAAADcAAAADwAAAGRycy9kb3ducmV2LnhtbESPzWrDMBCE74W8g9hAL6WR3YNpHMsh&#10;GAql0EPTQNLbYm1sJ9bKWPJP3j4qFHrbZWbnm822s2nFSL1rLCuIVxEI4tLqhisFh++351cQziNr&#10;bC2Tghs52OaLhwxTbSf+onHvKxFC2KWooPa+S6V0ZU0G3cp2xEE7296gD2tfSd3jFMJNK1+iKJEG&#10;Gw6EGjsqaiqv+8EEyKWofj4vVB7Xx+5jSuKn6XQalHpczrsNCE+z/zf/Xb/rUH+dwO8zYQKZ3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NWQXxwAAANwAAAAPAAAAAAAA&#10;AAAAAAAAAKECAABkcnMvZG93bnJldi54bWxQSwUGAAAAAAQABAD5AAAAlQMAAAAA&#10;" strokeweight="1pt"/>
              <v:rect id="Rectangle 123" o:spid="_x0000_s1040" style="position:absolute;left:1287;top:2886;width:139;height:2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hucIA&#10;AADcAAAADwAAAGRycy9kb3ducmV2LnhtbERPTYvCMBC9C/6HMII3Td2D2q5RxFX06Kqgexua2bZs&#10;MylNtNVfbxYEb/N4nzNbtKYUN6pdYVnBaBiBIE6tLjhTcDpuBlMQziNrLC2Tgjs5WMy7nRkm2jb8&#10;TbeDz0QIYZeggtz7KpHSpTkZdENbEQfu19YGfYB1JnWNTQg3pfyIorE0WHBoyLGiVU7p3+FqFGyn&#10;1fKys48mK9c/2/P+HH8dY69Uv9cuP0F4av1b/HLvdJgfT+D/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OG5wgAAANwAAAAPAAAAAAAAAAAAAAAAAJgCAABkcnMvZG93&#10;bnJldi54bWxQSwUGAAAAAAQABAD1AAAAhwMAAAAA&#10;" filled="f" stroked="f">
                <v:textbox inset="0,0,0,0">
                  <w:txbxContent>
                    <w:p w:rsidR="0010295E" w:rsidRPr="00B2597C" w:rsidRDefault="0010295E" w:rsidP="00690677">
                      <w:pPr>
                        <w:autoSpaceDE w:val="0"/>
                        <w:autoSpaceDN w:val="0"/>
                        <w:adjustRightInd w:val="0"/>
                        <w:rPr>
                          <w:rFonts w:ascii="Arial" w:hAnsi="Arial" w:cs="Arial"/>
                          <w:color w:val="000000"/>
                          <w:sz w:val="23"/>
                          <w:szCs w:val="36"/>
                        </w:rPr>
                      </w:pPr>
                      <w:r w:rsidRPr="00B2597C">
                        <w:rPr>
                          <w:rFonts w:ascii="Arial" w:hAnsi="Arial" w:cs="Arial"/>
                          <w:color w:val="000000"/>
                          <w:sz w:val="31"/>
                          <w:szCs w:val="48"/>
                        </w:rPr>
                        <w:t>R</w:t>
                      </w:r>
                    </w:p>
                  </w:txbxContent>
                </v:textbox>
              </v:rect>
            </v:group>
            <v:line id="Line 124" o:spid="_x0000_s1041" style="position:absolute;visibility:visible" from="18134,1996" to="20885,1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FKB8IAAADcAAAADwAAAGRycy9kb3ducmV2LnhtbERP24rCMBB9X/Afwgj7tqb6UNdqFBFk&#10;VZbF2weMzdgUm0ltota/3yws+DaHc53JrLWVuFPjS8cK+r0EBHHudMmFguNh+fEJwgdkjZVjUvAk&#10;D7Np522CmXYP3tF9HwoRQ9hnqMCEUGdS+tyQRd9zNXHkzq6xGCJsCqkbfMRwW8lBkqTSYsmxwWBN&#10;C0P5ZX+zCk5fw+1hbX7SdTX89ptbni7r1VWp9247H4MI1IaX+N+90nH+aAR/z8QL5PQ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hFKB8IAAADcAAAADwAAAAAAAAAAAAAA&#10;AAChAgAAZHJzL2Rvd25yZXYueG1sUEsFBgAAAAAEAAQA+QAAAJADAAAAAA==&#10;" strokecolor="#09f" strokeweight="2pt">
              <v:stroke dashstyle="dash" endarrow="block"/>
              <v:shadow color="#6b6b99"/>
            </v:line>
            <v:line id="Line 125" o:spid="_x0000_s1042" style="position:absolute;visibility:visible" from="18134,4207" to="20885,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XYcMAAADcAAAADwAAAGRycy9kb3ducmV2LnhtbESP3YrCMBSE74V9h3AE7zTViypdoywL&#10;4g8iru4DnG2OTbE56TZR69sbQfBymJlvmOm8tZW4UuNLxwqGgwQEce50yYWC3+OiPwHhA7LGyjEp&#10;uJOH+eyjM8VMuxv/0PUQChEh7DNUYEKoMyl9bsiiH7iaOHon11gMUTaF1A3eItxWcpQkqbRYclww&#10;WNO3ofx8uFgFf8vx/rg2u3Rdjbd+c8nTRb36V6rXbb8+QQRqwzv8aq+0gkiE55l4BOTs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gEF2HDAAAA3AAAAA8AAAAAAAAAAAAA&#10;AAAAoQIAAGRycy9kb3ducmV2LnhtbFBLBQYAAAAABAAEAPkAAACRAwAAAAA=&#10;" strokecolor="#09f" strokeweight="2pt">
              <v:stroke dashstyle="dash" endarrow="block"/>
              <v:shadow color="#6b6b99"/>
            </v:line>
            <v:line id="Line 126" o:spid="_x0000_s1043" style="position:absolute;visibility:visible" from="18134,6475" to="20885,64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0iy+sUAAADcAAAADwAAAGRycy9kb3ducmV2LnhtbESP3YrCMBSE7xd8h3AE79ZUL+rSNYoI&#10;4g8i688DnG3ONmWbk9pErW9vBMHLYWa+YcbT1lbiSo0vHSsY9BMQxLnTJRcKTsfF5xcIH5A1Vo5J&#10;wZ08TCedjzFm2t14T9dDKESEsM9QgQmhzqT0uSGLvu9q4uj9ucZiiLIppG7wFuG2ksMkSaXFkuOC&#10;wZrmhvL/w8Uq+F2Ofo5rs0vX1WjrN5c8XdSrs1K9bjv7BhGoDe/wq73SCobJAJ5n4hGQk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0iy+sUAAADcAAAADwAAAAAAAAAA&#10;AAAAAAChAgAAZHJzL2Rvd25yZXYueG1sUEsFBgAAAAAEAAQA+QAAAJMDAAAAAA==&#10;" strokecolor="#09f" strokeweight="2pt">
              <v:stroke dashstyle="dash" endarrow="block"/>
              <v:shadow color="#6b6b99"/>
            </v:line>
            <v:line id="Line 127" o:spid="_x0000_s1044" style="position:absolute;flip:x;visibility:visible" from="4612,4207" to="7363,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ktG8MAAADcAAAADwAAAGRycy9kb3ducmV2LnhtbESPQWvCQBSE70L/w/IK3nS3sYhJXUUE&#10;oRdBo4ceH9nXbDD7NmS3Mf33XaHgcZiZb5j1dnStGKgPjWcNb3MFgrjypuFaw/VymK1AhIhssPVM&#10;Gn4pwHbzMlljYfydzzSUsRYJwqFADTbGrpAyVJYchrnviJP37XuHMcm+lqbHe4K7VmZKLaXDhtOC&#10;xY72lqpb+eM0HIYv7xZ5m5/OF5vfyvejVPGo9fR13H2AiDTGZ/i//Wk0ZCqDx5l0BO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6pLRvDAAAA3AAAAA8AAAAAAAAAAAAA&#10;AAAAoQIAAGRycy9kb3ducmV2LnhtbFBLBQYAAAAABAAEAPkAAACRAwAAAAA=&#10;" strokecolor="#09f" strokeweight="2pt">
              <v:stroke dashstyle="dash" endarrow="block"/>
              <v:shadow color="#6b6b99"/>
            </v:line>
            <v:shapetype id="_x0000_t202" coordsize="21600,21600" o:spt="202" path="m,l,21600r21600,l21600,xe">
              <v:stroke joinstyle="miter"/>
              <v:path gradientshapeok="t" o:connecttype="rect"/>
            </v:shapetype>
            <v:shape id="Text Box 128" o:spid="_x0000_s1045" type="#_x0000_t202" style="position:absolute;left:19223;top:2287;width:8257;height:3703;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WcisQA&#10;AADcAAAADwAAAGRycy9kb3ducmV2LnhtbESPQWsCMRSE74L/ITyhF9Gkaq1sjdJKBcGLVaHXx+a5&#10;u3TzsiRR13/fCILHYWa+YebL1tbiQj5UjjW8DhUI4tyZigsNx8N6MAMRIrLB2jFpuFGA5aLbmWNm&#10;3JV/6LKPhUgQDhlqKGNsMilDXpLFMHQNcfJOzluMSfpCGo/XBLe1HCk1lRYrTgslNrQqKf/bn62G&#10;1XlM/e/T1r9/hd/dm7qFSZzlWr/02s8PEJHa+Aw/2hujYaTGcD+Tjo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FnIrEAAAA3AAAAA8AAAAAAAAAAAAAAAAAmAIAAGRycy9k&#10;b3ducmV2LnhtbFBLBQYAAAAABAAEAPUAAACJAwAAAAA=&#10;" fillcolor="#fc9" stroked="f" strokecolor="#eaeaea">
              <v:shadow color="#6b6b99"/>
              <v:textbox style="layout-flow:vertical;mso-layout-flow-alt:bottom-to-top" inset="1.62561mm,.81281mm,1.62561mm,.81281mm">
                <w:txbxContent>
                  <w:p w:rsidR="0010295E" w:rsidRPr="00B2597C" w:rsidRDefault="0010295E" w:rsidP="00690677">
                    <w:pPr>
                      <w:autoSpaceDE w:val="0"/>
                      <w:autoSpaceDN w:val="0"/>
                      <w:adjustRightInd w:val="0"/>
                      <w:jc w:val="center"/>
                      <w:rPr>
                        <w:rFonts w:ascii="Arial" w:hAnsi="Arial" w:cs="Arial"/>
                        <w:b/>
                        <w:bCs/>
                        <w:color w:val="000000"/>
                        <w:sz w:val="20"/>
                        <w:szCs w:val="32"/>
                      </w:rPr>
                    </w:pPr>
                    <w:proofErr w:type="gramStart"/>
                    <w:r w:rsidRPr="00B2597C">
                      <w:rPr>
                        <w:rFonts w:ascii="Arial" w:hAnsi="Arial" w:cs="Arial"/>
                        <w:b/>
                        <w:bCs/>
                        <w:color w:val="000000"/>
                        <w:sz w:val="20"/>
                        <w:szCs w:val="32"/>
                      </w:rPr>
                      <w:t>anorganski</w:t>
                    </w:r>
                    <w:proofErr w:type="gramEnd"/>
                    <w:r w:rsidRPr="00B2597C">
                      <w:rPr>
                        <w:rFonts w:ascii="Arial" w:hAnsi="Arial" w:cs="Arial"/>
                        <w:b/>
                        <w:bCs/>
                        <w:color w:val="000000"/>
                        <w:sz w:val="20"/>
                        <w:szCs w:val="32"/>
                      </w:rPr>
                      <w:t xml:space="preserve"> </w:t>
                    </w:r>
                  </w:p>
                  <w:p w:rsidR="0010295E" w:rsidRPr="00B2597C" w:rsidRDefault="0010295E" w:rsidP="00690677">
                    <w:pPr>
                      <w:autoSpaceDE w:val="0"/>
                      <w:autoSpaceDN w:val="0"/>
                      <w:adjustRightInd w:val="0"/>
                      <w:jc w:val="center"/>
                      <w:rPr>
                        <w:rFonts w:ascii="Arial" w:hAnsi="Arial" w:cs="Arial"/>
                        <w:b/>
                        <w:bCs/>
                        <w:color w:val="000000"/>
                        <w:sz w:val="20"/>
                        <w:szCs w:val="32"/>
                      </w:rPr>
                    </w:pPr>
                    <w:proofErr w:type="gramStart"/>
                    <w:r w:rsidRPr="00B2597C">
                      <w:rPr>
                        <w:rFonts w:ascii="Arial" w:hAnsi="Arial" w:cs="Arial"/>
                        <w:b/>
                        <w:bCs/>
                        <w:color w:val="000000"/>
                        <w:sz w:val="20"/>
                        <w:szCs w:val="32"/>
                      </w:rPr>
                      <w:t>materijal</w:t>
                    </w:r>
                    <w:proofErr w:type="gramEnd"/>
                  </w:p>
                </w:txbxContent>
              </v:textbox>
            </v:shape>
            <v:shape id="Text Box 129" o:spid="_x0000_s1046" type="#_x0000_t202" style="position:absolute;left:-2278;top:2278;width:8257;height:3702;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wE/sUA&#10;AADcAAAADwAAAGRycy9kb3ducmV2LnhtbESPW2sCMRSE3wv9D+EU+lI00XpjNYqVCkJf6gV8PWyO&#10;u4ubkyWJuv57IxT6OMzMN8xs0dpaXMmHyrGGXleBIM6dqbjQcNivOxMQISIbrB2ThjsFWMxfX2aY&#10;GXfjLV13sRAJwiFDDWWMTSZlyEuyGLquIU7eyXmLMUlfSOPxluC2ln2lRtJixWmhxIZWJeXn3cVq&#10;WF0+6eP79OPHX+H4O1T3MIiTXOv3t3Y5BRGpjf/hv/bGaOirATzPp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LAT+xQAAANwAAAAPAAAAAAAAAAAAAAAAAJgCAABkcnMv&#10;ZG93bnJldi54bWxQSwUGAAAAAAQABAD1AAAAigMAAAAA&#10;" fillcolor="#fc9" stroked="f" strokecolor="#eaeaea">
              <v:shadow color="#6b6b99"/>
              <v:textbox style="layout-flow:vertical;mso-layout-flow-alt:bottom-to-top" inset="1.62561mm,.81281mm,1.62561mm,.81281mm">
                <w:txbxContent>
                  <w:p w:rsidR="0010295E" w:rsidRPr="00B2597C" w:rsidRDefault="0010295E" w:rsidP="00690677">
                    <w:pPr>
                      <w:autoSpaceDE w:val="0"/>
                      <w:autoSpaceDN w:val="0"/>
                      <w:adjustRightInd w:val="0"/>
                      <w:jc w:val="center"/>
                      <w:rPr>
                        <w:rFonts w:ascii="Arial" w:hAnsi="Arial" w:cs="Arial"/>
                        <w:b/>
                        <w:bCs/>
                        <w:color w:val="000000"/>
                        <w:sz w:val="20"/>
                        <w:szCs w:val="32"/>
                      </w:rPr>
                    </w:pPr>
                    <w:proofErr w:type="gramStart"/>
                    <w:r w:rsidRPr="00B2597C">
                      <w:rPr>
                        <w:rFonts w:ascii="Arial" w:hAnsi="Arial" w:cs="Arial"/>
                        <w:b/>
                        <w:bCs/>
                        <w:color w:val="000000"/>
                        <w:sz w:val="20"/>
                        <w:szCs w:val="32"/>
                      </w:rPr>
                      <w:t>organski</w:t>
                    </w:r>
                    <w:proofErr w:type="gramEnd"/>
                    <w:r w:rsidRPr="00B2597C">
                      <w:rPr>
                        <w:rFonts w:ascii="Arial" w:hAnsi="Arial" w:cs="Arial"/>
                        <w:b/>
                        <w:bCs/>
                        <w:color w:val="000000"/>
                        <w:sz w:val="20"/>
                        <w:szCs w:val="32"/>
                      </w:rPr>
                      <w:t xml:space="preserve"> </w:t>
                    </w:r>
                  </w:p>
                  <w:p w:rsidR="0010295E" w:rsidRPr="00B2597C" w:rsidRDefault="0010295E" w:rsidP="00690677">
                    <w:pPr>
                      <w:autoSpaceDE w:val="0"/>
                      <w:autoSpaceDN w:val="0"/>
                      <w:adjustRightInd w:val="0"/>
                      <w:jc w:val="center"/>
                      <w:rPr>
                        <w:rFonts w:ascii="Arial" w:hAnsi="Arial" w:cs="Arial"/>
                        <w:b/>
                        <w:bCs/>
                        <w:color w:val="000000"/>
                        <w:sz w:val="20"/>
                        <w:szCs w:val="32"/>
                      </w:rPr>
                    </w:pPr>
                    <w:proofErr w:type="gramStart"/>
                    <w:r w:rsidRPr="00B2597C">
                      <w:rPr>
                        <w:rFonts w:ascii="Arial" w:hAnsi="Arial" w:cs="Arial"/>
                        <w:b/>
                        <w:bCs/>
                        <w:color w:val="000000"/>
                        <w:sz w:val="20"/>
                        <w:szCs w:val="32"/>
                      </w:rPr>
                      <w:t>materijal</w:t>
                    </w:r>
                    <w:proofErr w:type="gramEnd"/>
                  </w:p>
                </w:txbxContent>
              </v:textbox>
            </v:shape>
            <w10:wrap type="none"/>
            <w10:anchorlock/>
          </v:group>
        </w:pict>
      </w:r>
    </w:p>
    <w:p w:rsidR="00690677" w:rsidRPr="00A45361" w:rsidRDefault="008C62BC" w:rsidP="00A45361">
      <w:pPr>
        <w:tabs>
          <w:tab w:val="left" w:pos="652"/>
          <w:tab w:val="center" w:pos="3969"/>
          <w:tab w:val="right" w:pos="8505"/>
        </w:tabs>
        <w:spacing w:line="360" w:lineRule="auto"/>
        <w:jc w:val="both"/>
        <w:rPr>
          <w:rFonts w:ascii="Arial" w:hAnsi="Arial" w:cs="Arial"/>
          <w:sz w:val="24"/>
          <w:szCs w:val="24"/>
        </w:rPr>
      </w:pPr>
      <w:r>
        <w:rPr>
          <w:rFonts w:ascii="Arial" w:hAnsi="Arial" w:cs="Arial"/>
          <w:b/>
          <w:sz w:val="24"/>
          <w:szCs w:val="24"/>
        </w:rPr>
        <w:t xml:space="preserve">                                           </w:t>
      </w:r>
      <w:proofErr w:type="gramStart"/>
      <w:r w:rsidR="002F556E" w:rsidRPr="00A45361">
        <w:rPr>
          <w:rFonts w:ascii="Arial" w:hAnsi="Arial" w:cs="Arial"/>
          <w:b/>
          <w:sz w:val="24"/>
          <w:szCs w:val="24"/>
        </w:rPr>
        <w:t>Slika 3</w:t>
      </w:r>
      <w:r w:rsidR="00690677" w:rsidRPr="00A45361">
        <w:rPr>
          <w:rFonts w:ascii="Arial" w:hAnsi="Arial" w:cs="Arial"/>
          <w:b/>
          <w:sz w:val="24"/>
          <w:szCs w:val="24"/>
        </w:rPr>
        <w:t>.</w:t>
      </w:r>
      <w:proofErr w:type="gramEnd"/>
      <w:r w:rsidR="00690677" w:rsidRPr="00A45361">
        <w:rPr>
          <w:rFonts w:ascii="Arial" w:hAnsi="Arial" w:cs="Arial"/>
          <w:sz w:val="24"/>
          <w:szCs w:val="24"/>
        </w:rPr>
        <w:t xml:space="preserve"> Mehanizam vezivanja silana</w:t>
      </w:r>
    </w:p>
    <w:p w:rsidR="00690677" w:rsidRPr="00A45361" w:rsidRDefault="00690677" w:rsidP="00A45361">
      <w:pPr>
        <w:tabs>
          <w:tab w:val="left" w:pos="652"/>
          <w:tab w:val="center" w:pos="3969"/>
          <w:tab w:val="right" w:pos="8505"/>
        </w:tabs>
        <w:spacing w:after="0" w:line="360" w:lineRule="auto"/>
        <w:jc w:val="both"/>
        <w:rPr>
          <w:rFonts w:ascii="Arial" w:hAnsi="Arial" w:cs="Arial"/>
          <w:sz w:val="24"/>
          <w:szCs w:val="24"/>
        </w:rPr>
      </w:pPr>
      <w:r w:rsidRPr="00A45361">
        <w:rPr>
          <w:rFonts w:ascii="Arial" w:hAnsi="Arial" w:cs="Arial"/>
          <w:sz w:val="24"/>
          <w:szCs w:val="24"/>
        </w:rPr>
        <w:tab/>
        <w:t>Ove dvije vrste skupina pokazuju različitu reaktivnost pa tako alkoksi skupine mogu reagirati s anorganskim materijalom, a organo-funkcionalna skupina s organskim materija</w:t>
      </w:r>
      <w:r w:rsidR="002F556E" w:rsidRPr="00A45361">
        <w:rPr>
          <w:rFonts w:ascii="Arial" w:hAnsi="Arial" w:cs="Arial"/>
          <w:sz w:val="24"/>
          <w:szCs w:val="24"/>
        </w:rPr>
        <w:t>lom kao što je polimer, slika 3</w:t>
      </w:r>
      <w:r w:rsidRPr="00A45361">
        <w:rPr>
          <w:rFonts w:ascii="Arial" w:hAnsi="Arial" w:cs="Arial"/>
          <w:sz w:val="24"/>
          <w:szCs w:val="24"/>
        </w:rPr>
        <w:t>. Za određenu primjenu silani se odabiru ovisno o funkcionalnim skupinama (reaktivnim skupinama) koje se bolje slažu s kemijskom strukturom polimera.</w:t>
      </w:r>
    </w:p>
    <w:p w:rsidR="00690677" w:rsidRPr="00A45361" w:rsidRDefault="00690677" w:rsidP="00A45361">
      <w:pPr>
        <w:tabs>
          <w:tab w:val="left" w:pos="652"/>
          <w:tab w:val="center" w:pos="3969"/>
          <w:tab w:val="right" w:pos="8505"/>
        </w:tabs>
        <w:spacing w:after="0" w:line="360" w:lineRule="auto"/>
        <w:jc w:val="both"/>
        <w:rPr>
          <w:rFonts w:ascii="Arial" w:hAnsi="Arial" w:cs="Arial"/>
          <w:sz w:val="24"/>
          <w:szCs w:val="24"/>
        </w:rPr>
      </w:pPr>
      <w:r w:rsidRPr="00A45361">
        <w:rPr>
          <w:rFonts w:ascii="Arial" w:hAnsi="Arial" w:cs="Arial"/>
          <w:sz w:val="24"/>
          <w:szCs w:val="24"/>
        </w:rPr>
        <w:tab/>
      </w:r>
      <w:r w:rsidRPr="00A45361">
        <w:rPr>
          <w:rFonts w:ascii="Arial" w:hAnsi="Arial" w:cs="Arial"/>
          <w:sz w:val="24"/>
          <w:szCs w:val="24"/>
          <w:lang w:val="pl-PL"/>
        </w:rPr>
        <w:t>U</w:t>
      </w:r>
      <w:r w:rsidRPr="00A45361">
        <w:rPr>
          <w:rFonts w:ascii="Arial" w:hAnsi="Arial" w:cs="Arial"/>
          <w:sz w:val="24"/>
          <w:szCs w:val="24"/>
        </w:rPr>
        <w:t xml:space="preserve"> </w:t>
      </w:r>
      <w:r w:rsidRPr="00A45361">
        <w:rPr>
          <w:rFonts w:ascii="Arial" w:hAnsi="Arial" w:cs="Arial"/>
          <w:sz w:val="24"/>
          <w:szCs w:val="24"/>
          <w:lang w:val="pl-PL"/>
        </w:rPr>
        <w:t>nastavku</w:t>
      </w:r>
      <w:r w:rsidRPr="00A45361">
        <w:rPr>
          <w:rFonts w:ascii="Arial" w:hAnsi="Arial" w:cs="Arial"/>
          <w:sz w:val="24"/>
          <w:szCs w:val="24"/>
        </w:rPr>
        <w:t xml:space="preserve"> </w:t>
      </w:r>
      <w:r w:rsidRPr="00A45361">
        <w:rPr>
          <w:rFonts w:ascii="Arial" w:hAnsi="Arial" w:cs="Arial"/>
          <w:sz w:val="24"/>
          <w:szCs w:val="24"/>
          <w:lang w:val="pl-PL"/>
        </w:rPr>
        <w:t>je</w:t>
      </w:r>
      <w:r w:rsidRPr="00A45361">
        <w:rPr>
          <w:rFonts w:ascii="Arial" w:hAnsi="Arial" w:cs="Arial"/>
          <w:sz w:val="24"/>
          <w:szCs w:val="24"/>
        </w:rPr>
        <w:t xml:space="preserve"> </w:t>
      </w:r>
      <w:r w:rsidRPr="00A45361">
        <w:rPr>
          <w:rFonts w:ascii="Arial" w:hAnsi="Arial" w:cs="Arial"/>
          <w:sz w:val="24"/>
          <w:szCs w:val="24"/>
          <w:lang w:val="pl-PL"/>
        </w:rPr>
        <w:t>prikazan</w:t>
      </w:r>
      <w:r w:rsidRPr="00A45361">
        <w:rPr>
          <w:rFonts w:ascii="Arial" w:hAnsi="Arial" w:cs="Arial"/>
          <w:sz w:val="24"/>
          <w:szCs w:val="24"/>
        </w:rPr>
        <w:t xml:space="preserve"> </w:t>
      </w:r>
      <w:r w:rsidRPr="00A45361">
        <w:rPr>
          <w:rFonts w:ascii="Arial" w:hAnsi="Arial" w:cs="Arial"/>
          <w:sz w:val="24"/>
          <w:szCs w:val="24"/>
          <w:lang w:val="pl-PL"/>
        </w:rPr>
        <w:t>mehanizam</w:t>
      </w:r>
      <w:r w:rsidRPr="00A45361">
        <w:rPr>
          <w:rFonts w:ascii="Arial" w:hAnsi="Arial" w:cs="Arial"/>
          <w:sz w:val="24"/>
          <w:szCs w:val="24"/>
        </w:rPr>
        <w:t xml:space="preserve"> </w:t>
      </w:r>
      <w:r w:rsidRPr="00A45361">
        <w:rPr>
          <w:rFonts w:ascii="Arial" w:hAnsi="Arial" w:cs="Arial"/>
          <w:sz w:val="24"/>
          <w:szCs w:val="24"/>
          <w:lang w:val="pl-PL"/>
        </w:rPr>
        <w:t>vezivanja</w:t>
      </w:r>
      <w:r w:rsidRPr="00A45361">
        <w:rPr>
          <w:rFonts w:ascii="Arial" w:hAnsi="Arial" w:cs="Arial"/>
          <w:sz w:val="24"/>
          <w:szCs w:val="24"/>
        </w:rPr>
        <w:t xml:space="preserve"> </w:t>
      </w:r>
      <w:r w:rsidRPr="00A45361">
        <w:rPr>
          <w:rFonts w:ascii="Arial" w:hAnsi="Arial" w:cs="Arial"/>
          <w:sz w:val="24"/>
          <w:szCs w:val="24"/>
          <w:lang w:val="pl-PL"/>
        </w:rPr>
        <w:t>silana</w:t>
      </w:r>
      <w:r w:rsidRPr="00A45361">
        <w:rPr>
          <w:rFonts w:ascii="Arial" w:hAnsi="Arial" w:cs="Arial"/>
          <w:sz w:val="24"/>
          <w:szCs w:val="24"/>
        </w:rPr>
        <w:t xml:space="preserve"> </w:t>
      </w:r>
      <w:r w:rsidRPr="00A45361">
        <w:rPr>
          <w:rFonts w:ascii="Arial" w:hAnsi="Arial" w:cs="Arial"/>
          <w:sz w:val="24"/>
          <w:szCs w:val="24"/>
          <w:lang w:val="pl-PL"/>
        </w:rPr>
        <w:t>za</w:t>
      </w:r>
      <w:r w:rsidRPr="00A45361">
        <w:rPr>
          <w:rFonts w:ascii="Arial" w:hAnsi="Arial" w:cs="Arial"/>
          <w:sz w:val="24"/>
          <w:szCs w:val="24"/>
        </w:rPr>
        <w:t xml:space="preserve"> </w:t>
      </w:r>
      <w:r w:rsidRPr="00A45361">
        <w:rPr>
          <w:rFonts w:ascii="Arial" w:hAnsi="Arial" w:cs="Arial"/>
          <w:sz w:val="24"/>
          <w:szCs w:val="24"/>
          <w:lang w:val="pl-PL"/>
        </w:rPr>
        <w:t>punilo</w:t>
      </w:r>
      <w:r w:rsidRPr="00A45361">
        <w:rPr>
          <w:rFonts w:ascii="Arial" w:hAnsi="Arial" w:cs="Arial"/>
          <w:sz w:val="24"/>
          <w:szCs w:val="24"/>
        </w:rPr>
        <w:t xml:space="preserve">, </w:t>
      </w:r>
      <w:r w:rsidRPr="00A45361">
        <w:rPr>
          <w:rFonts w:ascii="Arial" w:hAnsi="Arial" w:cs="Arial"/>
          <w:sz w:val="24"/>
          <w:szCs w:val="24"/>
          <w:lang w:val="pl-PL"/>
        </w:rPr>
        <w:t>odnosno</w:t>
      </w:r>
      <w:r w:rsidRPr="00A45361">
        <w:rPr>
          <w:rFonts w:ascii="Arial" w:hAnsi="Arial" w:cs="Arial"/>
          <w:sz w:val="24"/>
          <w:szCs w:val="24"/>
        </w:rPr>
        <w:t xml:space="preserve"> </w:t>
      </w:r>
      <w:r w:rsidRPr="00A45361">
        <w:rPr>
          <w:rFonts w:ascii="Arial" w:hAnsi="Arial" w:cs="Arial"/>
          <w:sz w:val="24"/>
          <w:szCs w:val="24"/>
          <w:lang w:val="pl-PL"/>
        </w:rPr>
        <w:t>polimer</w:t>
      </w:r>
      <w:r w:rsidRPr="00A45361">
        <w:rPr>
          <w:rFonts w:ascii="Arial" w:hAnsi="Arial" w:cs="Arial"/>
          <w:sz w:val="24"/>
          <w:szCs w:val="24"/>
        </w:rPr>
        <w:t xml:space="preserve">. </w:t>
      </w:r>
      <w:r w:rsidRPr="00A45361">
        <w:rPr>
          <w:rFonts w:ascii="Arial" w:hAnsi="Arial" w:cs="Arial"/>
          <w:sz w:val="24"/>
          <w:szCs w:val="24"/>
          <w:lang w:val="pt-BR"/>
        </w:rPr>
        <w:t>U</w:t>
      </w:r>
      <w:r w:rsidRPr="00A45361">
        <w:rPr>
          <w:rFonts w:ascii="Arial" w:hAnsi="Arial" w:cs="Arial"/>
          <w:sz w:val="24"/>
          <w:szCs w:val="24"/>
        </w:rPr>
        <w:t xml:space="preserve"> </w:t>
      </w:r>
      <w:r w:rsidRPr="00A45361">
        <w:rPr>
          <w:rFonts w:ascii="Arial" w:hAnsi="Arial" w:cs="Arial"/>
          <w:sz w:val="24"/>
          <w:szCs w:val="24"/>
          <w:lang w:val="pt-BR"/>
        </w:rPr>
        <w:t>prvom</w:t>
      </w:r>
      <w:r w:rsidRPr="00A45361">
        <w:rPr>
          <w:rFonts w:ascii="Arial" w:hAnsi="Arial" w:cs="Arial"/>
          <w:sz w:val="24"/>
          <w:szCs w:val="24"/>
        </w:rPr>
        <w:t xml:space="preserve"> </w:t>
      </w:r>
      <w:r w:rsidRPr="00A45361">
        <w:rPr>
          <w:rFonts w:ascii="Arial" w:hAnsi="Arial" w:cs="Arial"/>
          <w:sz w:val="24"/>
          <w:szCs w:val="24"/>
          <w:lang w:val="pt-BR"/>
        </w:rPr>
        <w:t>stupnju</w:t>
      </w:r>
      <w:r w:rsidRPr="00A45361">
        <w:rPr>
          <w:rFonts w:ascii="Arial" w:hAnsi="Arial" w:cs="Arial"/>
          <w:sz w:val="24"/>
          <w:szCs w:val="24"/>
        </w:rPr>
        <w:t xml:space="preserve"> </w:t>
      </w:r>
      <w:r w:rsidRPr="00A45361">
        <w:rPr>
          <w:rFonts w:ascii="Arial" w:hAnsi="Arial" w:cs="Arial"/>
          <w:sz w:val="24"/>
          <w:szCs w:val="24"/>
          <w:lang w:val="pt-BR"/>
        </w:rPr>
        <w:t>odvija</w:t>
      </w:r>
      <w:r w:rsidRPr="00A45361">
        <w:rPr>
          <w:rFonts w:ascii="Arial" w:hAnsi="Arial" w:cs="Arial"/>
          <w:sz w:val="24"/>
          <w:szCs w:val="24"/>
        </w:rPr>
        <w:t xml:space="preserve"> </w:t>
      </w:r>
      <w:r w:rsidRPr="00A45361">
        <w:rPr>
          <w:rFonts w:ascii="Arial" w:hAnsi="Arial" w:cs="Arial"/>
          <w:sz w:val="24"/>
          <w:szCs w:val="24"/>
          <w:lang w:val="pt-BR"/>
        </w:rPr>
        <w:t>se</w:t>
      </w:r>
      <w:r w:rsidRPr="00A45361">
        <w:rPr>
          <w:rFonts w:ascii="Arial" w:hAnsi="Arial" w:cs="Arial"/>
          <w:sz w:val="24"/>
          <w:szCs w:val="24"/>
        </w:rPr>
        <w:t xml:space="preserve"> </w:t>
      </w:r>
      <w:r w:rsidRPr="00A45361">
        <w:rPr>
          <w:rFonts w:ascii="Arial" w:hAnsi="Arial" w:cs="Arial"/>
          <w:sz w:val="24"/>
          <w:szCs w:val="24"/>
          <w:lang w:val="pt-BR"/>
        </w:rPr>
        <w:t>reakcija</w:t>
      </w:r>
      <w:r w:rsidRPr="00A45361">
        <w:rPr>
          <w:rFonts w:ascii="Arial" w:hAnsi="Arial" w:cs="Arial"/>
          <w:sz w:val="24"/>
          <w:szCs w:val="24"/>
        </w:rPr>
        <w:t xml:space="preserve"> </w:t>
      </w:r>
      <w:r w:rsidRPr="00A45361">
        <w:rPr>
          <w:rFonts w:ascii="Arial" w:hAnsi="Arial" w:cs="Arial"/>
          <w:sz w:val="24"/>
          <w:szCs w:val="24"/>
          <w:lang w:val="pt-BR"/>
        </w:rPr>
        <w:t>hidrolize</w:t>
      </w:r>
      <w:r w:rsidRPr="00A45361">
        <w:rPr>
          <w:rFonts w:ascii="Arial" w:hAnsi="Arial" w:cs="Arial"/>
          <w:sz w:val="24"/>
          <w:szCs w:val="24"/>
        </w:rPr>
        <w:t xml:space="preserve"> </w:t>
      </w:r>
      <w:r w:rsidRPr="00A45361">
        <w:rPr>
          <w:rFonts w:ascii="Arial" w:hAnsi="Arial" w:cs="Arial"/>
          <w:sz w:val="24"/>
          <w:szCs w:val="24"/>
          <w:lang w:val="pt-BR"/>
        </w:rPr>
        <w:t>u</w:t>
      </w:r>
      <w:r w:rsidRPr="00A45361">
        <w:rPr>
          <w:rFonts w:ascii="Arial" w:hAnsi="Arial" w:cs="Arial"/>
          <w:sz w:val="24"/>
          <w:szCs w:val="24"/>
        </w:rPr>
        <w:t xml:space="preserve"> </w:t>
      </w:r>
      <w:r w:rsidRPr="00A45361">
        <w:rPr>
          <w:rFonts w:ascii="Arial" w:hAnsi="Arial" w:cs="Arial"/>
          <w:sz w:val="24"/>
          <w:szCs w:val="24"/>
          <w:lang w:val="pt-BR"/>
        </w:rPr>
        <w:t>kojoj</w:t>
      </w:r>
      <w:r w:rsidRPr="00A45361">
        <w:rPr>
          <w:rFonts w:ascii="Arial" w:hAnsi="Arial" w:cs="Arial"/>
          <w:sz w:val="24"/>
          <w:szCs w:val="24"/>
        </w:rPr>
        <w:t xml:space="preserve"> </w:t>
      </w:r>
      <w:r w:rsidRPr="00A45361">
        <w:rPr>
          <w:rFonts w:ascii="Arial" w:hAnsi="Arial" w:cs="Arial"/>
          <w:sz w:val="24"/>
          <w:szCs w:val="24"/>
          <w:lang w:val="pt-BR"/>
        </w:rPr>
        <w:t>alkoksi</w:t>
      </w:r>
      <w:r w:rsidRPr="00A45361">
        <w:rPr>
          <w:rFonts w:ascii="Arial" w:hAnsi="Arial" w:cs="Arial"/>
          <w:sz w:val="24"/>
          <w:szCs w:val="24"/>
        </w:rPr>
        <w:t xml:space="preserve"> </w:t>
      </w:r>
      <w:r w:rsidRPr="00A45361">
        <w:rPr>
          <w:rFonts w:ascii="Arial" w:hAnsi="Arial" w:cs="Arial"/>
          <w:sz w:val="24"/>
          <w:szCs w:val="24"/>
          <w:lang w:val="pt-BR"/>
        </w:rPr>
        <w:t>skupine</w:t>
      </w:r>
      <w:r w:rsidRPr="00A45361">
        <w:rPr>
          <w:rFonts w:ascii="Arial" w:hAnsi="Arial" w:cs="Arial"/>
          <w:sz w:val="24"/>
          <w:szCs w:val="24"/>
        </w:rPr>
        <w:t xml:space="preserve"> </w:t>
      </w:r>
      <w:r w:rsidRPr="00A45361">
        <w:rPr>
          <w:rFonts w:ascii="Arial" w:hAnsi="Arial" w:cs="Arial"/>
          <w:sz w:val="24"/>
          <w:szCs w:val="24"/>
          <w:lang w:val="pt-BR"/>
        </w:rPr>
        <w:t>silana</w:t>
      </w:r>
      <w:r w:rsidRPr="00A45361">
        <w:rPr>
          <w:rFonts w:ascii="Arial" w:hAnsi="Arial" w:cs="Arial"/>
          <w:sz w:val="24"/>
          <w:szCs w:val="24"/>
        </w:rPr>
        <w:t xml:space="preserve"> </w:t>
      </w:r>
      <w:r w:rsidRPr="00A45361">
        <w:rPr>
          <w:rFonts w:ascii="Arial" w:hAnsi="Arial" w:cs="Arial"/>
          <w:sz w:val="24"/>
          <w:szCs w:val="24"/>
          <w:lang w:val="pt-BR"/>
        </w:rPr>
        <w:t>reagiraju</w:t>
      </w:r>
      <w:r w:rsidRPr="00A45361">
        <w:rPr>
          <w:rFonts w:ascii="Arial" w:hAnsi="Arial" w:cs="Arial"/>
          <w:sz w:val="24"/>
          <w:szCs w:val="24"/>
        </w:rPr>
        <w:t xml:space="preserve"> </w:t>
      </w:r>
      <w:r w:rsidRPr="00A45361">
        <w:rPr>
          <w:rFonts w:ascii="Arial" w:hAnsi="Arial" w:cs="Arial"/>
          <w:sz w:val="24"/>
          <w:szCs w:val="24"/>
          <w:lang w:val="pt-BR"/>
        </w:rPr>
        <w:t>s</w:t>
      </w:r>
      <w:r w:rsidRPr="00A45361">
        <w:rPr>
          <w:rFonts w:ascii="Arial" w:hAnsi="Arial" w:cs="Arial"/>
          <w:sz w:val="24"/>
          <w:szCs w:val="24"/>
        </w:rPr>
        <w:t xml:space="preserve"> </w:t>
      </w:r>
      <w:r w:rsidRPr="00A45361">
        <w:rPr>
          <w:rFonts w:ascii="Arial" w:hAnsi="Arial" w:cs="Arial"/>
          <w:sz w:val="24"/>
          <w:szCs w:val="24"/>
          <w:lang w:val="pt-BR"/>
        </w:rPr>
        <w:t>vodom</w:t>
      </w:r>
      <w:r w:rsidRPr="00A45361">
        <w:rPr>
          <w:rFonts w:ascii="Arial" w:hAnsi="Arial" w:cs="Arial"/>
          <w:sz w:val="24"/>
          <w:szCs w:val="24"/>
        </w:rPr>
        <w:t xml:space="preserve"> (</w:t>
      </w:r>
      <w:r w:rsidRPr="00A45361">
        <w:rPr>
          <w:rFonts w:ascii="Arial" w:hAnsi="Arial" w:cs="Arial"/>
          <w:sz w:val="24"/>
          <w:szCs w:val="24"/>
          <w:lang w:val="pt-BR"/>
        </w:rPr>
        <w:t>dovoljna</w:t>
      </w:r>
      <w:r w:rsidRPr="00A45361">
        <w:rPr>
          <w:rFonts w:ascii="Arial" w:hAnsi="Arial" w:cs="Arial"/>
          <w:sz w:val="24"/>
          <w:szCs w:val="24"/>
        </w:rPr>
        <w:t xml:space="preserve"> </w:t>
      </w:r>
      <w:r w:rsidRPr="00A45361">
        <w:rPr>
          <w:rFonts w:ascii="Arial" w:hAnsi="Arial" w:cs="Arial"/>
          <w:sz w:val="24"/>
          <w:szCs w:val="24"/>
          <w:lang w:val="pt-BR"/>
        </w:rPr>
        <w:t>je</w:t>
      </w:r>
      <w:r w:rsidRPr="00A45361">
        <w:rPr>
          <w:rFonts w:ascii="Arial" w:hAnsi="Arial" w:cs="Arial"/>
          <w:sz w:val="24"/>
          <w:szCs w:val="24"/>
        </w:rPr>
        <w:t xml:space="preserve"> </w:t>
      </w:r>
      <w:r w:rsidRPr="00A45361">
        <w:rPr>
          <w:rFonts w:ascii="Arial" w:hAnsi="Arial" w:cs="Arial"/>
          <w:sz w:val="24"/>
          <w:szCs w:val="24"/>
          <w:lang w:val="pt-BR"/>
        </w:rPr>
        <w:t>vlaga</w:t>
      </w:r>
      <w:r w:rsidRPr="00A45361">
        <w:rPr>
          <w:rFonts w:ascii="Arial" w:hAnsi="Arial" w:cs="Arial"/>
          <w:sz w:val="24"/>
          <w:szCs w:val="24"/>
        </w:rPr>
        <w:t xml:space="preserve"> </w:t>
      </w:r>
      <w:r w:rsidRPr="00A45361">
        <w:rPr>
          <w:rFonts w:ascii="Arial" w:hAnsi="Arial" w:cs="Arial"/>
          <w:sz w:val="24"/>
          <w:szCs w:val="24"/>
          <w:lang w:val="pt-BR"/>
        </w:rPr>
        <w:t>prisutna</w:t>
      </w:r>
      <w:r w:rsidRPr="00A45361">
        <w:rPr>
          <w:rFonts w:ascii="Arial" w:hAnsi="Arial" w:cs="Arial"/>
          <w:sz w:val="24"/>
          <w:szCs w:val="24"/>
        </w:rPr>
        <w:t xml:space="preserve"> </w:t>
      </w:r>
      <w:r w:rsidRPr="00A45361">
        <w:rPr>
          <w:rFonts w:ascii="Arial" w:hAnsi="Arial" w:cs="Arial"/>
          <w:sz w:val="24"/>
          <w:szCs w:val="24"/>
          <w:lang w:val="pt-BR"/>
        </w:rPr>
        <w:t>na</w:t>
      </w:r>
      <w:r w:rsidRPr="00A45361">
        <w:rPr>
          <w:rFonts w:ascii="Arial" w:hAnsi="Arial" w:cs="Arial"/>
          <w:sz w:val="24"/>
          <w:szCs w:val="24"/>
        </w:rPr>
        <w:t xml:space="preserve"> </w:t>
      </w:r>
      <w:r w:rsidRPr="00A45361">
        <w:rPr>
          <w:rFonts w:ascii="Arial" w:hAnsi="Arial" w:cs="Arial"/>
          <w:sz w:val="24"/>
          <w:szCs w:val="24"/>
          <w:lang w:val="pt-BR"/>
        </w:rPr>
        <w:t>povr</w:t>
      </w:r>
      <w:r w:rsidRPr="00A45361">
        <w:rPr>
          <w:rFonts w:ascii="Arial" w:hAnsi="Arial" w:cs="Arial"/>
          <w:sz w:val="24"/>
          <w:szCs w:val="24"/>
        </w:rPr>
        <w:t>š</w:t>
      </w:r>
      <w:r w:rsidRPr="00A45361">
        <w:rPr>
          <w:rFonts w:ascii="Arial" w:hAnsi="Arial" w:cs="Arial"/>
          <w:sz w:val="24"/>
          <w:szCs w:val="24"/>
          <w:lang w:val="pt-BR"/>
        </w:rPr>
        <w:t>ini</w:t>
      </w:r>
      <w:r w:rsidRPr="00A45361">
        <w:rPr>
          <w:rFonts w:ascii="Arial" w:hAnsi="Arial" w:cs="Arial"/>
          <w:sz w:val="24"/>
          <w:szCs w:val="24"/>
        </w:rPr>
        <w:t xml:space="preserve"> </w:t>
      </w:r>
      <w:r w:rsidRPr="00A45361">
        <w:rPr>
          <w:rFonts w:ascii="Arial" w:hAnsi="Arial" w:cs="Arial"/>
          <w:sz w:val="24"/>
          <w:szCs w:val="24"/>
          <w:lang w:val="pt-BR"/>
        </w:rPr>
        <w:t>punila</w:t>
      </w:r>
      <w:r w:rsidRPr="00A45361">
        <w:rPr>
          <w:rFonts w:ascii="Arial" w:hAnsi="Arial" w:cs="Arial"/>
          <w:sz w:val="24"/>
          <w:szCs w:val="24"/>
        </w:rPr>
        <w:t xml:space="preserve">) </w:t>
      </w:r>
      <w:r w:rsidRPr="00A45361">
        <w:rPr>
          <w:rFonts w:ascii="Arial" w:hAnsi="Arial" w:cs="Arial"/>
          <w:sz w:val="24"/>
          <w:szCs w:val="24"/>
          <w:lang w:val="pt-BR"/>
        </w:rPr>
        <w:t>pri</w:t>
      </w:r>
      <w:r w:rsidRPr="00A45361">
        <w:rPr>
          <w:rFonts w:ascii="Arial" w:hAnsi="Arial" w:cs="Arial"/>
          <w:sz w:val="24"/>
          <w:szCs w:val="24"/>
        </w:rPr>
        <w:t xml:space="preserve"> č</w:t>
      </w:r>
      <w:r w:rsidRPr="00A45361">
        <w:rPr>
          <w:rFonts w:ascii="Arial" w:hAnsi="Arial" w:cs="Arial"/>
          <w:sz w:val="24"/>
          <w:szCs w:val="24"/>
          <w:lang w:val="pt-BR"/>
        </w:rPr>
        <w:t>emu</w:t>
      </w:r>
      <w:r w:rsidRPr="00A45361">
        <w:rPr>
          <w:rFonts w:ascii="Arial" w:hAnsi="Arial" w:cs="Arial"/>
          <w:sz w:val="24"/>
          <w:szCs w:val="24"/>
        </w:rPr>
        <w:t xml:space="preserve"> </w:t>
      </w:r>
      <w:r w:rsidRPr="00A45361">
        <w:rPr>
          <w:rFonts w:ascii="Arial" w:hAnsi="Arial" w:cs="Arial"/>
          <w:sz w:val="24"/>
          <w:szCs w:val="24"/>
          <w:lang w:val="pt-BR"/>
        </w:rPr>
        <w:t>nastaju</w:t>
      </w:r>
      <w:r w:rsidRPr="00A45361">
        <w:rPr>
          <w:rFonts w:ascii="Arial" w:hAnsi="Arial" w:cs="Arial"/>
          <w:sz w:val="24"/>
          <w:szCs w:val="24"/>
        </w:rPr>
        <w:t xml:space="preserve"> </w:t>
      </w:r>
      <w:r w:rsidRPr="00A45361">
        <w:rPr>
          <w:rFonts w:ascii="Arial" w:hAnsi="Arial" w:cs="Arial"/>
          <w:sz w:val="24"/>
          <w:szCs w:val="24"/>
          <w:lang w:val="pt-BR"/>
        </w:rPr>
        <w:t>silanoli</w:t>
      </w:r>
      <w:r w:rsidRPr="00A45361">
        <w:rPr>
          <w:rFonts w:ascii="Arial" w:hAnsi="Arial" w:cs="Arial"/>
          <w:sz w:val="24"/>
          <w:szCs w:val="24"/>
        </w:rPr>
        <w:t xml:space="preserve"> (</w:t>
      </w:r>
      <w:r w:rsidRPr="00A45361">
        <w:rPr>
          <w:rFonts w:ascii="Arial" w:hAnsi="Arial" w:cs="Arial"/>
          <w:sz w:val="24"/>
          <w:szCs w:val="24"/>
          <w:lang w:val="pt-BR"/>
        </w:rPr>
        <w:t>odnosno</w:t>
      </w:r>
      <w:r w:rsidRPr="00A45361">
        <w:rPr>
          <w:rFonts w:ascii="Arial" w:hAnsi="Arial" w:cs="Arial"/>
          <w:sz w:val="24"/>
          <w:szCs w:val="24"/>
        </w:rPr>
        <w:t xml:space="preserve"> </w:t>
      </w:r>
      <w:r w:rsidRPr="00A45361">
        <w:rPr>
          <w:rFonts w:ascii="Arial" w:hAnsi="Arial" w:cs="Arial"/>
          <w:sz w:val="24"/>
          <w:szCs w:val="24"/>
          <w:lang w:val="pt-BR"/>
        </w:rPr>
        <w:t>silanolne</w:t>
      </w:r>
      <w:r w:rsidRPr="00A45361">
        <w:rPr>
          <w:rFonts w:ascii="Arial" w:hAnsi="Arial" w:cs="Arial"/>
          <w:sz w:val="24"/>
          <w:szCs w:val="24"/>
        </w:rPr>
        <w:t xml:space="preserve"> </w:t>
      </w:r>
      <w:r w:rsidRPr="00A45361">
        <w:rPr>
          <w:rFonts w:ascii="Arial" w:hAnsi="Arial" w:cs="Arial"/>
          <w:sz w:val="24"/>
          <w:szCs w:val="24"/>
          <w:lang w:val="pt-BR"/>
        </w:rPr>
        <w:t>skupine</w:t>
      </w:r>
      <w:r w:rsidRPr="00A45361">
        <w:rPr>
          <w:rFonts w:ascii="Arial" w:hAnsi="Arial" w:cs="Arial"/>
          <w:sz w:val="24"/>
          <w:szCs w:val="24"/>
        </w:rPr>
        <w:t xml:space="preserve">) </w:t>
      </w:r>
      <w:r w:rsidRPr="00A45361">
        <w:rPr>
          <w:rFonts w:ascii="Arial" w:hAnsi="Arial" w:cs="Arial"/>
          <w:sz w:val="24"/>
          <w:szCs w:val="24"/>
          <w:lang w:val="pt-BR"/>
        </w:rPr>
        <w:t>uz</w:t>
      </w:r>
      <w:r w:rsidRPr="00A45361">
        <w:rPr>
          <w:rFonts w:ascii="Arial" w:hAnsi="Arial" w:cs="Arial"/>
          <w:sz w:val="24"/>
          <w:szCs w:val="24"/>
        </w:rPr>
        <w:t xml:space="preserve"> </w:t>
      </w:r>
      <w:r w:rsidRPr="00A45361">
        <w:rPr>
          <w:rFonts w:ascii="Arial" w:hAnsi="Arial" w:cs="Arial"/>
          <w:sz w:val="24"/>
          <w:szCs w:val="24"/>
          <w:lang w:val="pt-BR"/>
        </w:rPr>
        <w:t>izdvajanje</w:t>
      </w:r>
      <w:r w:rsidRPr="00A45361">
        <w:rPr>
          <w:rFonts w:ascii="Arial" w:hAnsi="Arial" w:cs="Arial"/>
          <w:sz w:val="24"/>
          <w:szCs w:val="24"/>
        </w:rPr>
        <w:t xml:space="preserve"> </w:t>
      </w:r>
      <w:r w:rsidRPr="00A45361">
        <w:rPr>
          <w:rFonts w:ascii="Arial" w:hAnsi="Arial" w:cs="Arial"/>
          <w:sz w:val="24"/>
          <w:szCs w:val="24"/>
          <w:lang w:val="pt-BR"/>
        </w:rPr>
        <w:t>alkohola</w:t>
      </w:r>
      <w:r w:rsidRPr="00A45361">
        <w:rPr>
          <w:rFonts w:ascii="Arial" w:hAnsi="Arial" w:cs="Arial"/>
          <w:sz w:val="24"/>
          <w:szCs w:val="24"/>
        </w:rPr>
        <w:t xml:space="preserve">, </w:t>
      </w:r>
      <w:r w:rsidRPr="00A45361">
        <w:rPr>
          <w:rFonts w:ascii="Arial" w:hAnsi="Arial" w:cs="Arial"/>
          <w:sz w:val="24"/>
          <w:szCs w:val="24"/>
          <w:lang w:val="pt-BR"/>
        </w:rPr>
        <w:t>jednad</w:t>
      </w:r>
      <w:r w:rsidRPr="00A45361">
        <w:rPr>
          <w:rFonts w:ascii="Arial" w:hAnsi="Arial" w:cs="Arial"/>
          <w:sz w:val="24"/>
          <w:szCs w:val="24"/>
        </w:rPr>
        <w:t>ž</w:t>
      </w:r>
      <w:r w:rsidRPr="00A45361">
        <w:rPr>
          <w:rFonts w:ascii="Arial" w:hAnsi="Arial" w:cs="Arial"/>
          <w:sz w:val="24"/>
          <w:szCs w:val="24"/>
          <w:lang w:val="pt-BR"/>
        </w:rPr>
        <w:t>ba</w:t>
      </w:r>
      <w:r w:rsidR="002F556E" w:rsidRPr="00A45361">
        <w:rPr>
          <w:rFonts w:ascii="Arial" w:hAnsi="Arial" w:cs="Arial"/>
          <w:sz w:val="24"/>
          <w:szCs w:val="24"/>
        </w:rPr>
        <w:t xml:space="preserve"> 12</w:t>
      </w:r>
      <w:r w:rsidRPr="00A45361">
        <w:rPr>
          <w:rFonts w:ascii="Arial" w:hAnsi="Arial" w:cs="Arial"/>
          <w:sz w:val="24"/>
          <w:szCs w:val="24"/>
        </w:rPr>
        <w:t>.</w:t>
      </w:r>
    </w:p>
    <w:p w:rsidR="00690677" w:rsidRPr="00A45361" w:rsidRDefault="00690677" w:rsidP="00A45361">
      <w:pPr>
        <w:tabs>
          <w:tab w:val="left" w:pos="652"/>
          <w:tab w:val="center" w:pos="3969"/>
          <w:tab w:val="right" w:pos="8505"/>
        </w:tabs>
        <w:spacing w:after="0" w:line="360" w:lineRule="auto"/>
        <w:jc w:val="both"/>
        <w:rPr>
          <w:rFonts w:ascii="Arial" w:hAnsi="Arial" w:cs="Arial"/>
          <w:sz w:val="24"/>
          <w:szCs w:val="24"/>
        </w:rPr>
      </w:pPr>
    </w:p>
    <w:p w:rsidR="00690677" w:rsidRPr="00A45361" w:rsidRDefault="00992B22" w:rsidP="00A45361">
      <w:pPr>
        <w:tabs>
          <w:tab w:val="left" w:pos="652"/>
          <w:tab w:val="center" w:pos="3969"/>
          <w:tab w:val="right" w:pos="8505"/>
        </w:tabs>
        <w:spacing w:after="0" w:line="360" w:lineRule="auto"/>
        <w:jc w:val="both"/>
        <w:rPr>
          <w:rFonts w:ascii="Arial" w:hAnsi="Arial" w:cs="Arial"/>
          <w:sz w:val="24"/>
          <w:szCs w:val="24"/>
          <w:lang w:val="pt-BR"/>
        </w:rPr>
      </w:pPr>
      <w:r w:rsidRPr="00A45361">
        <w:rPr>
          <w:rFonts w:ascii="Arial" w:hAnsi="Arial" w:cs="Arial"/>
          <w:noProof/>
          <w:sz w:val="24"/>
          <w:szCs w:val="24"/>
        </w:rPr>
        <w:pict>
          <v:shape id="Text Box 130" o:spid="_x0000_s1047" type="#_x0000_t202" style="position:absolute;left:0;text-align:left;margin-left:448.6pt;margin-top:17.65pt;width:34.85pt;height:22.6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" stroked="f">
            <v:textbox>
              <w:txbxContent>
                <w:p w:rsidR="0010295E" w:rsidRPr="00E86BC8" w:rsidRDefault="0010295E" w:rsidP="00690677">
                  <w:pPr>
                    <w:rPr>
                      <w:sz w:val="24"/>
                      <w:szCs w:val="24"/>
                    </w:rPr>
                  </w:pPr>
                  <w:r w:rsidRPr="00E86BC8">
                    <w:rPr>
                      <w:sz w:val="24"/>
                      <w:szCs w:val="24"/>
                    </w:rPr>
                    <w:t>(12)</w:t>
                  </w:r>
                </w:p>
              </w:txbxContent>
            </v:textbox>
          </v:shape>
        </w:pict>
      </w:r>
      <w:r w:rsidRPr="00A45361">
        <w:rPr>
          <w:rFonts w:ascii="Arial" w:hAnsi="Arial" w:cs="Arial"/>
          <w:noProof/>
          <w:sz w:val="24"/>
          <w:szCs w:val="24"/>
        </w:rPr>
      </w:r>
      <w:r w:rsidRPr="00A45361">
        <w:rPr>
          <w:rFonts w:ascii="Arial" w:hAnsi="Arial" w:cs="Arial"/>
          <w:noProof/>
          <w:sz w:val="24"/>
          <w:szCs w:val="24"/>
        </w:rPr>
        <w:pict>
          <v:group id="Canvas 58" o:spid="_x0000_s1048" editas="canvas" style="width:398.45pt;height:65.4pt;mso-position-horizontal-relative:char;mso-position-vertical-relative:line" coordsize="50603,8305">
            <v:shape id="_x0000_s1049" type="#_x0000_t75" style="position:absolute;width:50603;height:8305;visibility:visible">
              <v:fill o:detectmouseclick="t"/>
              <v:path o:connecttype="none"/>
            </v:shape>
            <v:rect id="Rectangle 60" o:spid="_x0000_s1050" style="position:absolute;left:13699;top:2738;width:815;height:31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7iMAA&#10;AADbAAAADwAAAGRycy9kb3ducmV2LnhtbESPzYoCMRCE7wu+Q2jB25pRQW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7iMAAAADbAAAADwAAAAAAAAAAAAAAAACYAgAAZHJzL2Rvd25y&#10;ZXYueG1sUEsFBgAAAAAEAAQA9QAAAIUDA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w:t>
                    </w:r>
                  </w:p>
                </w:txbxContent>
              </v:textbox>
            </v:rect>
            <v:group id="Group 61" o:spid="_x0000_s1051" style="position:absolute;left:17313;top:2711;width:5070;height:2095" coordorigin="2228,1178" coordsize="485,2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rect id="Rectangle 62" o:spid="_x0000_s1052" style="position:absolute;left:2228;top:1178;width:80;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3</w:t>
                      </w:r>
                    </w:p>
                  </w:txbxContent>
                </v:textbox>
              </v:rect>
              <v:rect id="Rectangle 63" o:spid="_x0000_s1053" style="position:absolute;left:2301;top:1178;width:40;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w:t>
                      </w:r>
                    </w:p>
                  </w:txbxContent>
                </v:textbox>
              </v:rect>
              <v:rect id="Rectangle 64" o:spid="_x0000_s1054" style="position:absolute;left:2339;top:1178;width:80;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2</w:t>
                      </w:r>
                    </w:p>
                  </w:txbxContent>
                </v:textbox>
              </v:rect>
              <v:rect id="Rectangle 65" o:spid="_x0000_s1055" style="position:absolute;left:2411;top:1178;width:40;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rsidR="0010295E" w:rsidRPr="00A47178" w:rsidRDefault="0010295E" w:rsidP="00690677">
                      <w:pPr>
                        <w:autoSpaceDE w:val="0"/>
                        <w:autoSpaceDN w:val="0"/>
                        <w:adjustRightInd w:val="0"/>
                        <w:rPr>
                          <w:rFonts w:ascii="Arial" w:hAnsi="Arial" w:cs="Arial"/>
                          <w:b/>
                          <w:bCs/>
                          <w:color w:val="000000"/>
                          <w:szCs w:val="32"/>
                        </w:rPr>
                      </w:pPr>
                      <w:r w:rsidRPr="00A47178">
                        <w:rPr>
                          <w:rFonts w:ascii="Arial" w:hAnsi="Arial" w:cs="Arial"/>
                          <w:b/>
                          <w:bCs/>
                          <w:color w:val="000000"/>
                          <w:szCs w:val="36"/>
                        </w:rPr>
                        <w:t xml:space="preserve"> </w:t>
                      </w:r>
                    </w:p>
                  </w:txbxContent>
                </v:textbox>
              </v:rect>
              <v:rect id="Rectangle 66" o:spid="_x0000_s1056" style="position:absolute;left:2447;top:1178;width:104;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18MA&#10;AADbAAAADwAAAGRycy9kb3ducmV2LnhtbESPS4vCQBCE74L/YWjBm05cwU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J18MAAADbAAAADwAAAAAAAAAAAAAAAACYAgAAZHJzL2Rv&#10;d25yZXYueG1sUEsFBgAAAAAEAAQA9QAAAIgDAAAAAA==&#10;" filled="f" stroked="f">
                <v:textbox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H</w:t>
                      </w:r>
                    </w:p>
                  </w:txbxContent>
                </v:textbox>
              </v:rect>
              <v:rect id="Rectangle 67" o:spid="_x0000_s1057" style="position:absolute;left:2548;top:1245;width:62;height:1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rsidR="0010295E" w:rsidRPr="00A47178" w:rsidRDefault="0010295E" w:rsidP="00690677">
                      <w:pPr>
                        <w:autoSpaceDE w:val="0"/>
                        <w:autoSpaceDN w:val="0"/>
                        <w:adjustRightInd w:val="0"/>
                        <w:rPr>
                          <w:rFonts w:ascii="Arial" w:hAnsi="Arial" w:cs="Arial"/>
                          <w:b/>
                          <w:bCs/>
                          <w:color w:val="000000"/>
                          <w:sz w:val="19"/>
                          <w:szCs w:val="28"/>
                        </w:rPr>
                      </w:pPr>
                      <w:r w:rsidRPr="00A47178">
                        <w:rPr>
                          <w:rFonts w:ascii="Arial" w:hAnsi="Arial" w:cs="Arial"/>
                          <w:b/>
                          <w:bCs/>
                          <w:color w:val="000000"/>
                          <w:sz w:val="19"/>
                          <w:szCs w:val="28"/>
                        </w:rPr>
                        <w:t>2</w:t>
                      </w:r>
                    </w:p>
                  </w:txbxContent>
                </v:textbox>
              </v:rect>
              <v:rect id="Rectangle 68" o:spid="_x0000_s1058" style="position:absolute;left:2601;top:1178;width:112;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O</w:t>
                      </w:r>
                    </w:p>
                  </w:txbxContent>
                </v:textbox>
              </v:rect>
            </v:group>
            <v:line id="Line 69" o:spid="_x0000_s1059" style="position:absolute;flip:x;visibility:visible" from="8444,939" to="9069,9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GO8MAAADbAAAADwAAAGRycy9kb3ducmV2LnhtbESPQWvCQBSE74L/YXmF3nRTD2lJ3QQR&#10;BKUeWiv0+si+ZEOzb8PuauK/d4VCj8PMfMOsq8n24ko+dI4VvCwzEMS10x23Cs7fu8UbiBCRNfaO&#10;ScGNAlTlfLbGQruRv+h6iq1IEA4FKjAxDoWUoTZkMSzdQJy8xnmLMUnfSu1xTHDby1WW5dJix2nB&#10;4EBbQ/Xv6WIVyMPH+Ol3q3PTNvvB/RzMMR8npZ6fps07iEhT/A//tfdawWsOjy/pB8j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9fxjvDAAAA2wAAAA8AAAAAAAAAAAAA&#10;AAAAoQIAAGRycy9kb3ducmV2LnhtbFBLBQYAAAAABAAEAPkAAACRAwAAAAA=&#10;" strokeweight="1.5pt"/>
            <v:line id="Line 70" o:spid="_x0000_s1060" style="position:absolute;flip:x;visibility:visible" from="5048,1117" to="6591,2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NjoMIAAADbAAAADwAAAGRycy9kb3ducmV2LnhtbESPT4vCMBTE7wt+h/AEb2u6HlSqUZYF&#10;QdHD+ge8PprXpmzzUpJo67c3C4LHYWZ+wyzXvW3EnXyoHSv4GmcgiAuna64UXM6bzzmIEJE1No5J&#10;wYMCrFeDjyXm2nV8pPspViJBOOSowMTY5lKGwpDFMHYtcfJK5y3GJH0ltccuwW0jJ1k2lRZrTgsG&#10;W/oxVPydblaB3O27X7+ZXMqq3LbuujOHadcrNRr23wsQkfr4Dr/aW61gNoP/L+kHyN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BNjoMIAAADbAAAADwAAAAAAAAAAAAAA&#10;AAChAgAAZHJzL2Rvd25yZXYueG1sUEsFBgAAAAAEAAQA+QAAAJADAAAAAA==&#10;" strokeweight="1.5pt"/>
            <v:line id="Line 71" o:spid="_x0000_s1061" style="position:absolute;visibility:visible" from="5108,3656" to="6863,3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9yMAAAADbAAAADwAAAGRycy9kb3ducmV2LnhtbERPz2vCMBS+C/sfwhvspukUdHRGGQN1&#10;eLOOwm6P5tl2bV5qkmr9781B8Pjx/V6uB9OKCzlfW1bwPklAEBdW11wq+D1uxh8gfEDW2FomBTfy&#10;sF69jJaYanvlA12yUIoYwj5FBVUIXSqlLyoy6Ce2I47cyTqDIUJXSu3wGsNNK6dJMpcGa44NFXb0&#10;XVHRZL1RkPcZ//03G9div93tTvm58bO9Um+vw9cniEBDeIof7h+tYBH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2M/cjAAAAA2wAAAA8AAAAAAAAAAAAAAAAA&#10;oQIAAGRycy9kb3ducmV2LnhtbFBLBQYAAAAABAAEAPkAAACOAwAAAAA=&#10;" strokeweight="1.5pt"/>
            <v:line id="Line 72" o:spid="_x0000_s1062" style="position:absolute;visibility:visible" from="5097,4023" to="6635,5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BYU8QAAADbAAAADwAAAGRycy9kb3ducmV2LnhtbESPT2vCQBTE74V+h+UVvNWNFWqNriKC&#10;f+itqQjeHtlnEpN9m+5uNP323YLgcZiZ3zDzZW8acSXnK8sKRsMEBHFudcWFgsP35vUDhA/IGhvL&#10;pOCXPCwXz09zTLW98Rdds1CICGGfooIyhDaV0uclGfRD2xJH72ydwRClK6R2eItw08i3JHmXBiuO&#10;CyW2tC4pr7POKDh2GZ8u9cY12G13u/Pxp/bjT6UGL/1qBiJQHx7he3uvFUym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wFhTxAAAANsAAAAPAAAAAAAAAAAA&#10;AAAAAKECAABkcnMvZG93bnJldi54bWxQSwUGAAAAAAQABAD5AAAAkgMAAAAA&#10;" strokeweight="1.5pt"/>
            <v:line id="Line 73" o:spid="_x0000_s1063" style="position:absolute;flip:x;visibility:visible" from="1157,3623" to="3592,3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L878AAADbAAAADwAAAGRycy9kb3ducmV2LnhtbERPy4rCMBTdC/MP4Qqz01QXIh1jEaGg&#10;OIvxAW4vzW1TprkpScbWv58sBJeH894Uo+3Eg3xoHStYzDMQxJXTLTcKbtdytgYRIrLGzjEpeFKA&#10;Yvsx2WCu3cBnelxiI1IIhxwVmBj7XMpQGbIY5q4nTlztvMWYoG+k9jikcNvJZZatpMWWU4PBnvaG&#10;qt/Ln1Ugj6fhx5fLW93Uh97dj+Z7NYxKfU7H3ReISGN8i1/ug1awTuvTl/QD5P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i+L878AAADbAAAADwAAAAAAAAAAAAAAAACh&#10;AgAAZHJzL2Rvd25yZXYueG1sUEsFBgAAAAAEAAQA+QAAAI0DAAAAAA==&#10;" strokeweight="1.5pt"/>
            <v:line id="Line 74" o:spid="_x0000_s1064" style="position:absolute;flip:x;visibility:visible" from="8444,3612" to="9069,3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uaMIAAADbAAAADwAAAGRycy9kb3ducmV2LnhtbESPQYvCMBSE78L+h/AWvGmqB5GuUUQQ&#10;FPewasHro3ltyjYvJYm2++/NguBxmJlvmNVmsK14kA+NYwWzaQaCuHS64VpBcd1PliBCRNbYOiYF&#10;fxRgs/4YrTDXruczPS6xFgnCIUcFJsYulzKUhiyGqeuIk1c5bzEm6WupPfYJbls5z7KFtNhwWjDY&#10;0c5Q+Xu5WwXyeOp//H5eVHV16NztaL4X/aDU+HPYfoGINMR3+NU+aAXLGfx/ST9Ar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MuaMIAAADbAAAADwAAAAAAAAAAAAAA&#10;AAChAgAAZHJzL2Rvd25yZXYueG1sUEsFBgAAAAAEAAQA+QAAAJADAAAAAA==&#10;" strokeweight="1.5pt"/>
            <v:rect id="Rectangle 75" o:spid="_x0000_s1065" style="position:absolute;left:9330;width:929;height:31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4dcsEA&#10;AADbAAAADwAAAGRycy9kb3ducmV2LnhtbESP3YrCMBSE7xd8h3AE79ZUF5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uHXLBAAAA2wAAAA8AAAAAAAAAAAAAAAAAmAIAAGRycy9kb3du&#10;cmV2LnhtbFBLBQYAAAAABAAEAPUAAACGAw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X</w:t>
                    </w:r>
                  </w:p>
                </w:txbxContent>
              </v:textbox>
            </v:rect>
            <v:rect id="Rectangle 76" o:spid="_x0000_s1066" style="position:absolute;left:6982;width:1093;height:31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O</w:t>
                    </w:r>
                  </w:p>
                </w:txbxContent>
              </v:textbox>
            </v:rect>
            <v:rect id="Rectangle 77" o:spid="_x0000_s1067" style="position:absolute;left:3684;top:2586;width:945;height:31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mQ18UA&#10;AADbAAAADwAAAGRycy9kb3ducmV2LnhtbESPQWvCQBSE70L/w/IKvYhuFJSYugmlIPRQENMe2tsj&#10;+5pNm30bsqtJ/fWuIHgcZuYbZluMthUn6n3jWMFinoAgrpxuuFbw+bGbpSB8QNbYOiYF/+ShyB8m&#10;W8y0G/hApzLUIkLYZ6jAhNBlUvrKkEU/dx1x9H5cbzFE2ddS9zhEuG3lMknW0mLDccFgR6+Gqr/y&#10;aBXs9l8N8Vkeppt0cL/V8rs0751ST4/jyzOIQGO4h2/tN60gXcH1S/wBM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aZDXxQAAANsAAAAPAAAAAAAAAAAAAAAAAJgCAABkcnMv&#10;ZG93bnJldi54bWxQSwUGAAAAAAQABAD1AAAAigM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FFCC00"/>
                        <w:szCs w:val="36"/>
                      </w:rPr>
                    </w:pPr>
                    <w:r w:rsidRPr="00A47178">
                      <w:rPr>
                        <w:rFonts w:ascii="Arial" w:hAnsi="Arial" w:cs="Arial"/>
                        <w:b/>
                        <w:bCs/>
                        <w:color w:val="FFCC00"/>
                        <w:szCs w:val="36"/>
                      </w:rPr>
                      <w:t>S</w:t>
                    </w:r>
                  </w:p>
                </w:txbxContent>
              </v:textbox>
            </v:rect>
            <v:rect id="Rectangle 78" o:spid="_x0000_s1068" style="position:absolute;left:4629;top:2635;width:392;height:31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FFCC00"/>
                        <w:szCs w:val="36"/>
                      </w:rPr>
                    </w:pPr>
                    <w:proofErr w:type="gramStart"/>
                    <w:r w:rsidRPr="00A47178">
                      <w:rPr>
                        <w:rFonts w:ascii="Arial" w:hAnsi="Arial" w:cs="Arial"/>
                        <w:b/>
                        <w:bCs/>
                        <w:color w:val="FFCC00"/>
                        <w:szCs w:val="36"/>
                      </w:rPr>
                      <w:t>i</w:t>
                    </w:r>
                    <w:proofErr w:type="gramEnd"/>
                  </w:p>
                </w:txbxContent>
              </v:textbox>
            </v:rect>
            <v:rect id="Rectangle 79" o:spid="_x0000_s1069" style="position:absolute;left:9330;top:5173;width:929;height:312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X</w:t>
                    </w:r>
                  </w:p>
                </w:txbxContent>
              </v:textbox>
            </v:rect>
            <v:rect id="Rectangle 80" o:spid="_x0000_s1070" style="position:absolute;left:6999;top:5130;width:1092;height:312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O</w:t>
                    </w:r>
                  </w:p>
                </w:txbxContent>
              </v:textbox>
            </v:rect>
            <v:rect id="Rectangle 81" o:spid="_x0000_s1071" style="position:absolute;top:2716;width:1010;height:312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R</w:t>
                    </w:r>
                  </w:p>
                </w:txbxContent>
              </v:textbox>
            </v:rect>
            <v:rect id="Rectangle 82" o:spid="_x0000_s1072" style="position:absolute;left:9330;top:2711;width:929;height:312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V2L8A&#10;AADbAAAADwAAAGRycy9kb3ducmV2LnhtbERPS2rDMBDdF3IHMYXsarlehNSxEkohkIZu4uQAgzX+&#10;EGlkJMV2bx8tCl0+3r86LNaIiXwYHCt4z3IQxI3TA3cKbtfj2xZEiMgajWNS8EsBDvvVS4WldjNf&#10;aKpjJ1IIhxIV9DGOpZSh6cliyNxInLjWeYsxQd9J7XFO4dbIIs830uLAqaHHkb56au71wyqQ1/o4&#10;b2vjc3cu2h/zfbq05JRavy6fOxCRlvgv/nOftIKPtD59ST9A7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55RXYvwAAANsAAAAPAAAAAAAAAAAAAAAAAJgCAABkcnMvZG93bnJl&#10;di54bWxQSwUGAAAAAAQABAD1AAAAhAM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X</w:t>
                    </w:r>
                  </w:p>
                </w:txbxContent>
              </v:textbox>
            </v:rect>
            <v:rect id="Rectangle 83" o:spid="_x0000_s1073" style="position:absolute;left:6999;top:2732;width:1092;height:31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O</w:t>
                    </w:r>
                  </w:p>
                </w:txbxContent>
              </v:textbox>
            </v:rect>
            <v:line id="Line 84" o:spid="_x0000_s1074" style="position:absolute;flip:x;visibility:visible" from="8444,6037" to="9069,6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gmwsIAAADbAAAADwAAAGRycy9kb3ducmV2LnhtbESPQYvCMBSE7wv+h/CEva2pPYhbjSKC&#10;oOweXBW8PprXpti8lCTa+u/NwsIeh5n5hlmuB9uKB/nQOFYwnWQgiEunG64VXM67jzmIEJE1to5J&#10;wZMCrFejtyUW2vX8Q49TrEWCcChQgYmxK6QMpSGLYeI64uRVzluMSfpaao99gttW5lk2kxYbTgsG&#10;O9oaKm+nu1UgD1/90e/yS1VX+85dD+Z71g9KvY+HzQJEpCH+h//ae63gM4ffL+kHyN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GgmwsIAAADbAAAADwAAAAAAAAAAAAAA&#10;AAChAgAAZHJzL2Rvd25yZXYueG1sUEsFBgAAAAAEAAQA+QAAAJADAAAAAA==&#10;" strokeweight="1.5pt"/>
            <v:rect id="Rectangle 85" o:spid="_x0000_s1075" style="position:absolute;left:43560;top:2694;width:821;height:31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eLr8EA&#10;AADbAAAADwAAAGRycy9kb3ducmV2LnhtbESPzYoCMRCE7wu+Q2jB25pRYd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3i6/BAAAA2wAAAA8AAAAAAAAAAAAAAAAAmAIAAGRycy9kb3du&#10;cmV2LnhtbFBLBQYAAAAABAAEAPUAAACGAw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w:t>
                    </w:r>
                  </w:p>
                </w:txbxContent>
              </v:textbox>
            </v:rect>
            <v:rect id="Rectangle 86" o:spid="_x0000_s1076" style="position:absolute;left:46282;top:2673;width:783;height:312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3</w:t>
                    </w:r>
                  </w:p>
                </w:txbxContent>
              </v:textbox>
            </v:rect>
            <v:rect id="Rectangle 87" o:spid="_x0000_s1077" style="position:absolute;left:47310;top:2646;width:929;height:312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X</w:t>
                    </w:r>
                  </w:p>
                </w:txbxContent>
              </v:textbox>
            </v:rect>
            <v:rect id="Rectangle 88" o:spid="_x0000_s1078" style="position:absolute;left:48239;top:2646;width:1092;height:312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RaTsMA&#10;AADcAAAADwAAAGRycy9kb3ducmV2LnhtbESPzWoDMQyE74G8g1Ggt6y3OYSwiRNKIZCWXLLpA4i1&#10;9ofa8mK72e3bR4dCbxIzmvl0OM3eqQfFNAQ28FqUoIibYAfuDHzdz+sdqJSRLbrAZOCXEpyOy8UB&#10;KxsmvtGjzp2SEE4VGuhzHiutU9OTx1SEkVi0NkSPWdbYaRtxknDv9KYst9rjwNLQ40jvPTXf9Y83&#10;oO/1edrVLpbhc9Ne3cfl1lIw5mU1v+1BZZrzv/nv+mIFfyv48oxMoI9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RaTsMAAADcAAAADwAAAAAAAAAAAAAAAACYAgAAZHJzL2Rv&#10;d25yZXYueG1sUEsFBgAAAAAEAAQA9QAAAIgDA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O</w:t>
                    </w:r>
                  </w:p>
                </w:txbxContent>
              </v:textbox>
            </v:rect>
            <v:rect id="Rectangle 89" o:spid="_x0000_s1079" style="position:absolute;left:49315;top:2646;width:1011;height:312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j/1b4A&#10;AADcAAAADwAAAGRycy9kb3ducmV2LnhtbERPy6rCMBDdC/5DGOHuNNWFSDWKCIJX7sbqBwzN9IHJ&#10;pCTR9v69EQR3czjP2ewGa8STfGgdK5jPMhDEpdMt1wpu1+N0BSJEZI3GMSn4pwC77Xi0wVy7ni/0&#10;LGItUgiHHBU0MXa5lKFsyGKYuY44cZXzFmOCvpbaY5/CrZGLLFtKiy2nhgY7OjRU3ouHVSCvxbFf&#10;FcZn7ryo/szv6VKRU+pnMuzXICIN8Sv+uE86zV/O4f1MukB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I/9W+AAAA3AAAAA8AAAAAAAAAAAAAAAAAmAIAAGRycy9kb3ducmV2&#10;LnhtbFBLBQYAAAAABAAEAPUAAACDAw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H</w:t>
                    </w:r>
                  </w:p>
                </w:txbxContent>
              </v:textbox>
            </v:rect>
            <v:line id="Line 90" o:spid="_x0000_s1080" style="position:absolute;flip:x;visibility:visible" from="38354,950" to="38979,9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qraLwAAADcAAAADwAAAGRycy9kb3ducmV2LnhtbERPSwrCMBDdC94hjOBOUwuKVKOIoLgQ&#10;wc8BhmZsis2kNNHW2xtBcDeP953lurOVeFHjS8cKJuMEBHHudMmFgtt1N5qD8AFZY+WYFLzJw3rV&#10;7y0x067lM70uoRAxhH2GCkwIdSalzw1Z9GNXE0fu7hqLIcKmkLrBNobbSqZJMpMWS44NBmvaGsof&#10;l6dVMNVJy1fXnk163NX7x0Snp0IrNRx0mwWIQF34i3/ug47zZyl8n4kXyNUH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2eqraLwAAADcAAAADwAAAAAAAAAAAAAAAAChAgAA&#10;ZHJzL2Rvd25yZXYueG1sUEsFBgAAAAAEAAQA+QAAAIoDAAAAAA==&#10;" strokeweight="1.75pt"/>
            <v:line id="Line 91" o:spid="_x0000_s1081" style="position:absolute;flip:x;visibility:visible" from="34958,1128" to="36501,2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qYO88AAAADcAAAADwAAAGRycy9kb3ducmV2LnhtbERPzYrCMBC+L/gOYQRva2oXZemaiggu&#10;exBB6wMMzdiUNpPSRNt9eyMI3ubj+531ZrStuFPva8cKFvMEBHHpdM2Vgkux//wG4QOyxtYxKfgn&#10;D5t88rHGTLuBT3Q/h0rEEPYZKjAhdJmUvjRk0c9dRxy5q+sthgj7SuoehxhuW5kmyUparDk2GOxo&#10;Z6hszjerYKmTgQs3nEx62He/zUKnx0orNZuO2x8QgcbwFr/cfzrOX33B85l4gcw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amDvPAAAAA3AAAAA8AAAAAAAAAAAAAAAAA&#10;oQIAAGRycy9kb3ducmV2LnhtbFBLBQYAAAAABAAEAPkAAACOAwAAAAA=&#10;" strokeweight="1.75pt"/>
            <v:line id="Line 92" o:spid="_x0000_s1082" style="position:absolute;visibility:visible" from="35017,3672" to="36773,3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YQsMAAADcAAAADwAAAGRycy9kb3ducmV2LnhtbERPS4vCMBC+L/gfwgje1lRZRKpRRJQV&#10;dmV9HrwNzdhWm0lpolZ/vREWvM3H95zhuDaFuFLlcssKOu0IBHFidc6pgt12/tkH4TyyxsIyKbiT&#10;g/Go8THEWNsbr+m68akIIexiVJB5X8ZSuiQjg65tS+LAHW1l0AdYpVJXeAvhppDdKOpJgzmHhgxL&#10;mmaUnDcXo2C5SH7tz6G/krb7N3ucpvuH+54r1WrWkwEIT7V/i//dCx3m977g9Uy4QI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2WELDAAAA3AAAAA8AAAAAAAAAAAAA&#10;AAAAoQIAAGRycy9kb3ducmV2LnhtbFBLBQYAAAAABAAEAPkAAACRAwAAAAA=&#10;" strokeweight="1.75pt"/>
            <v:line id="Line 93" o:spid="_x0000_s1083" style="position:absolute;visibility:visible" from="35007,4034" to="36544,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r92cMAAADcAAAADwAAAGRycy9kb3ducmV2LnhtbERPS4vCMBC+L/gfwgje1lRhRapRRJQV&#10;dmV9HrwNzdhWm0lpolZ/vREWvM3H95zhuDaFuFLlcssKOu0IBHFidc6pgt12/tkH4TyyxsIyKbiT&#10;g/Go8THEWNsbr+m68akIIexiVJB5X8ZSuiQjg65tS+LAHW1l0AdYpVJXeAvhppDdKOpJgzmHhgxL&#10;mmaUnDcXo2C5SH7tz6G/krb7N3ucpvuH+54r1WrWkwEIT7V/i//dCx3m977g9Uy4QI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6/dnDAAAA3AAAAA8AAAAAAAAAAAAA&#10;AAAAoQIAAGRycy9kb3ducmV2LnhtbFBLBQYAAAAABAAEAPkAAACRAwAAAAA=&#10;" strokeweight="1.75pt"/>
            <v:line id="Line 94" o:spid="_x0000_s1084" style="position:absolute;flip:x;visibility:visible" from="31067,3634" to="33501,36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0I8MAAAADcAAAADwAAAGRycy9kb3ducmV2LnhtbERPzYrCMBC+L/gOYQRva2phdemaiggu&#10;exBB6wMMzdiUNpPSRNt9eyMI3ubj+531ZrStuFPva8cKFvMEBHHpdM2Vgkux//wG4QOyxtYxKfgn&#10;D5t88rHGTLuBT3Q/h0rEEPYZKjAhdJmUvjRk0c9dRxy5q+sthgj7SuoehxhuW5kmyVJarDk2GOxo&#10;Z6hszjer4EsnAxduOJn0sO9+m4VOj5VWajYdtz8gAo3hLX65/3Scv1zB85l4gcw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mdCPDAAAAA3AAAAA8AAAAAAAAAAAAAAAAA&#10;oQIAAGRycy9kb3ducmV2LnhtbFBLBQYAAAAABAAEAPkAAACOAwAAAAA=&#10;" strokeweight="1.75pt"/>
            <v:line id="Line 95" o:spid="_x0000_s1085" style="position:absolute;flip:x;visibility:visible" from="38354,3623" to="38979,3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KcgsIAAADcAAAADwAAAGRycy9kb3ducmV2LnhtbESPzYrCQBCE74LvMLSwN50YWFmio4ig&#10;eFgEfx6gybSZYKYnZEYT3377IOytm6qu+nq1GXyjXtTFOrCB+SwDRVwGW3Nl4HbdT39AxYRssQlM&#10;Bt4UYbMej1ZY2NDzmV6XVCkJ4VigAZdSW2gdS0ce4yy0xKLdQ+cxydpV2nbYS7hvdJ5lC+2xZmlw&#10;2NLOUfm4PL2Bb5v1fA392eW/+/bwmNv8VFljvibDdgkq0ZD+zZ/roxX8hdDKMzKBX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AKcgsIAAADcAAAADwAAAAAAAAAAAAAA&#10;AAChAgAAZHJzL2Rvd25yZXYueG1sUEsFBgAAAAAEAAQA+QAAAJADAAAAAA==&#10;" strokeweight="1.75pt"/>
            <v:rect id="Rectangle 96" o:spid="_x0000_s1086" style="position:absolute;left:39245;top:10;width:1006;height:312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7z078A&#10;AADcAAAADwAAAGRycy9kb3ducmV2LnhtbERPzYrCMBC+L/gOYQRva6oHcatRRBBc8WL1AYZm+oPJ&#10;pCTRdt/eCMLe5uP7nfV2sEY8yYfWsYLZNANBXDrdcq3gdj18L0GEiKzROCYFfxRguxl9rTHXrucL&#10;PYtYixTCIUcFTYxdLmUoG7IYpq4jTlzlvMWYoK+l9tincGvkPMsW0mLLqaHBjvYNlffiYRXIa3Ho&#10;l4XxmTvNq7P5PV4qckpNxsNuBSLSEP/FH/dRp/mLH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vPTvwAAANwAAAAPAAAAAAAAAAAAAAAAAJgCAABkcnMvZG93bnJl&#10;di54bWxQSwUGAAAAAAQABAD1AAAAhAM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H</w:t>
                    </w:r>
                  </w:p>
                </w:txbxContent>
              </v:textbox>
            </v:rect>
            <v:rect id="Rectangle 97" o:spid="_x0000_s1087" style="position:absolute;left:36898;top:10;width:1092;height:3122;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Mk8MA&#10;AADcAAAADwAAAGRycy9kb3ducmV2LnhtbESPT2sCMRDF70K/Q5hCb5qthypbo5SCoMWLqx9g2Mz+&#10;oclkSVJ3/fadg+Bthvfmvd9sdpN36kYx9YENvC8KUMR1sD23Bq6X/XwNKmVkiy4wGbhTgt32ZbbB&#10;0oaRz3SrcqskhFOJBrqch1LrVHfkMS3CQCxaE6LHLGtstY04Srh3elkUH9pjz9LQ4UDfHdW/1Z83&#10;oC/VflxXLhbhZ9mc3PFwbigY8/Y6fX2CyjTlp/lxfbCCvxJ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3Mk8MAAADcAAAADwAAAAAAAAAAAAAAAACYAgAAZHJzL2Rv&#10;d25yZXYueG1sUEsFBgAAAAAEAAQA9QAAAIgDA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O</w:t>
                    </w:r>
                  </w:p>
                </w:txbxContent>
              </v:textbox>
            </v:rect>
            <v:rect id="Rectangle 98" o:spid="_x0000_s1088" style="position:absolute;left:33534;top:2646;width:935;height:312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FpCL8A&#10;AADcAAAADwAAAGRycy9kb3ducmV2LnhtbERPzYrCMBC+L/gOYQRva6qHXalGEUHQxYvVBxia6Q8m&#10;k5JEW9/eCMLe5uP7ndVmsEY8yIfWsYLZNANBXDrdcq3getl/L0CEiKzROCYFTwqwWY++Vphr1/OZ&#10;HkWsRQrhkKOCJsYulzKUDVkMU9cRJ65y3mJM0NdSe+xTuDVynmU/0mLLqaHBjnYNlbfibhXIS7Hv&#10;F4XxmfubVydzPJwrckpNxsN2CSLSEP/FH/dBp/m/M3g/ky6Q6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UWkIvwAAANwAAAAPAAAAAAAAAAAAAAAAAJgCAABkcnMvZG93bnJl&#10;di54bWxQSwUGAAAAAAQABAD1AAAAhAM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FFCC00"/>
                        <w:szCs w:val="36"/>
                      </w:rPr>
                    </w:pPr>
                    <w:r w:rsidRPr="00A47178">
                      <w:rPr>
                        <w:rFonts w:ascii="Arial" w:hAnsi="Arial" w:cs="Arial"/>
                        <w:b/>
                        <w:bCs/>
                        <w:color w:val="FFCC00"/>
                        <w:szCs w:val="36"/>
                      </w:rPr>
                      <w:t>S</w:t>
                    </w:r>
                  </w:p>
                </w:txbxContent>
              </v:textbox>
            </v:rect>
            <v:rect id="Rectangle 99" o:spid="_x0000_s1089" style="position:absolute;left:34474;top:2694;width:391;height:31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9S5L8A&#10;AADcAAAADwAAAGRycy9kb3ducmV2LnhtbERP24rCMBB9F/yHMIJvmqqw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z1LkvwAAANwAAAAPAAAAAAAAAAAAAAAAAJgCAABkcnMvZG93bnJl&#10;di54bWxQSwUGAAAAAAQABAD1AAAAhAM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FFCC00"/>
                        <w:szCs w:val="36"/>
                      </w:rPr>
                    </w:pPr>
                    <w:proofErr w:type="gramStart"/>
                    <w:r w:rsidRPr="00A47178">
                      <w:rPr>
                        <w:rFonts w:ascii="Arial" w:hAnsi="Arial" w:cs="Arial"/>
                        <w:b/>
                        <w:bCs/>
                        <w:color w:val="FFCC00"/>
                        <w:szCs w:val="36"/>
                      </w:rPr>
                      <w:t>i</w:t>
                    </w:r>
                    <w:proofErr w:type="gramEnd"/>
                  </w:p>
                </w:txbxContent>
              </v:textbox>
            </v:rect>
            <v:rect id="Rectangle 100" o:spid="_x0000_s1090" style="position:absolute;left:39245;top:5189;width:1006;height:31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KkL8A&#10;AADcAAAADwAAAGRycy9kb3ducmV2LnhtbERP24rCMBB9F/yHMIJvmiqy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JsqQvwAAANwAAAAPAAAAAAAAAAAAAAAAAJgCAABkcnMvZG93bnJl&#10;di54bWxQSwUGAAAAAAQABAD1AAAAhAM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H</w:t>
                    </w:r>
                  </w:p>
                </w:txbxContent>
              </v:textbox>
            </v:rect>
            <v:rect id="Rectangle 101" o:spid="_x0000_s1091" style="position:absolute;left:36903;top:5141;width:1092;height:312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pvC78A&#10;AADcAAAADwAAAGRycy9kb3ducmV2LnhtbERP24rCMBB9F/yHMIJvmiq4K9UoIgi67IvVDxia6QWT&#10;SUmirX+/WVjYtzmc62z3gzXiRT60jhUs5hkI4tLplmsF99tptgYRIrJG45gUvCnAfjcebTHXrucr&#10;vYpYixTCIUcFTYxdLmUoG7IY5q4jTlzlvMWYoK+l9tincGvkMss+pMWWU0ODHR0bKh/F0yqQt+LU&#10;rwvjM/e1rL7N5XytyCk1nQyHDYhIQ/wX/7nPOs3/XMHvM+kCuf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am8LvwAAANwAAAAPAAAAAAAAAAAAAAAAAJgCAABkcnMvZG93bnJl&#10;di54bWxQSwUGAAAAAAQABAD1AAAAhAM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O</w:t>
                    </w:r>
                  </w:p>
                </w:txbxContent>
              </v:textbox>
            </v:rect>
            <v:rect id="Rectangle 102" o:spid="_x0000_s1092" style="position:absolute;left:29909;top:2732;width:1011;height:31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jxfL8A&#10;AADcAAAADwAAAGRycy9kb3ducmV2LnhtbERPzYrCMBC+L/gOYQRva6oHV6pRRBBc8WL1AYZm+oPJ&#10;pCTRdt/eCMLe5uP7nfV2sEY8yYfWsYLZNANBXDrdcq3gdj18L0GEiKzROCYFfxRguxl9rTHXrucL&#10;PYtYixTCIUcFTYxdLmUoG7IYpq4jTlzlvMWYoK+l9tincGvkPMsW0mLLqaHBjvYNlffiYRXIa3Ho&#10;l4XxmTvNq7P5PV4qckpNxsNuBSLSEP/FH/dRp/k/C3g/ky6Qm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uPF8vwAAANwAAAAPAAAAAAAAAAAAAAAAAJgCAABkcnMvZG93bnJl&#10;di54bWxQSwUGAAAAAAQABAD1AAAAhAM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R</w:t>
                    </w:r>
                  </w:p>
                </w:txbxContent>
              </v:textbox>
            </v:rect>
            <v:rect id="Rectangle 103" o:spid="_x0000_s1093" style="position:absolute;left:39245;top:2716;width:1006;height:3121;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U578A&#10;AADcAAAADwAAAGRycy9kb3ducmV2LnhtbERPzYrCMBC+L/gOYQRva6oHlWoUEQRXvFh9gKGZ/mAy&#10;KUm03bc3wsLe5uP7nc1usEa8yIfWsYLZNANBXDrdcq3gfjt+r0CEiKzROCYFvxRgtx19bTDXrucr&#10;vYpYixTCIUcFTYxdLmUoG7IYpq4jTlzlvMWYoK+l9tincGvkPMsW0mLLqaHBjg4NlY/iaRXIW3Hs&#10;V4XxmTvPq4v5OV0rckpNxsN+DSLSEP/Ff+6TTvOXS/g8ky6Q2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FTnvwAAANwAAAAPAAAAAAAAAAAAAAAAAJgCAABkcnMvZG93bnJl&#10;di54bWxQSwUGAAAAAAQABAD1AAAAhAM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H</w:t>
                    </w:r>
                  </w:p>
                </w:txbxContent>
              </v:textbox>
            </v:rect>
            <v:rect id="Rectangle 104" o:spid="_x0000_s1094" style="position:absolute;left:36903;top:2738;width:1092;height:311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vAlcMA&#10;AADcAAAADwAAAGRycy9kb3ducmV2LnhtbESPT2sCMRDF70K/Q5hCb5qthypbo5SCoMWLqx9g2Mz+&#10;oclkSVJ3/fadg+Bthvfmvd9sdpN36kYx9YENvC8KUMR1sD23Bq6X/XwNKmVkiy4wGbhTgt32ZbbB&#10;0oaRz3SrcqskhFOJBrqch1LrVHfkMS3CQCxaE6LHLGtstY04Srh3elkUH9pjz9LQ4UDfHdW/1Z83&#10;oC/VflxXLhbhZ9mc3PFwbigY8/Y6fX2CyjTlp/lxfbCCvxJa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vAlcMAAADcAAAADwAAAAAAAAAAAAAAAACYAgAAZHJzL2Rv&#10;d25yZXYueG1sUEsFBgAAAAAEAAQA9QAAAIgDAAAAAA==&#10;" filled="f" stroked="f">
              <v:textbox style="mso-fit-shape-to-text:t" inset="0,0,0,0">
                <w:txbxContent>
                  <w:p w:rsidR="0010295E" w:rsidRPr="00A47178" w:rsidRDefault="0010295E" w:rsidP="00690677">
                    <w:pPr>
                      <w:autoSpaceDE w:val="0"/>
                      <w:autoSpaceDN w:val="0"/>
                      <w:adjustRightInd w:val="0"/>
                      <w:rPr>
                        <w:rFonts w:ascii="Arial" w:hAnsi="Arial" w:cs="Arial"/>
                        <w:b/>
                        <w:bCs/>
                        <w:color w:val="000000"/>
                        <w:szCs w:val="36"/>
                      </w:rPr>
                    </w:pPr>
                    <w:r w:rsidRPr="00A47178">
                      <w:rPr>
                        <w:rFonts w:ascii="Arial" w:hAnsi="Arial" w:cs="Arial"/>
                        <w:b/>
                        <w:bCs/>
                        <w:color w:val="000000"/>
                        <w:szCs w:val="36"/>
                      </w:rPr>
                      <w:t>O</w:t>
                    </w:r>
                  </w:p>
                </w:txbxContent>
              </v:textbox>
            </v:rect>
            <v:line id="Line 105" o:spid="_x0000_s1095" style="position:absolute;flip:x;visibility:visible" from="38354,6048" to="38979,60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evxMEAAADcAAAADwAAAGRycy9kb3ducmV2LnhtbERPS2rDMBDdF3oHMYXuGtmG5uNGMSGQ&#10;kkUIxM4BBmtqmVgjY6mxc/soUOhuHu8762KynbjR4FvHCtJZAoK4drrlRsGl2n8sQfiArLFzTAru&#10;5KHYvL6sMddu5DPdytCIGMI+RwUmhD6X0teGLPqZ64kj9+MGiyHCoZF6wDGG205mSTKXFluODQZ7&#10;2hmqr+WvVfCpk5ErN55Ndtz339dUZ6dGK/X+Nm2/QASawr/4z33Qcf5iBc9n4gVy8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l6/EwQAAANwAAAAPAAAAAAAAAAAAAAAA&#10;AKECAABkcnMvZG93bnJldi54bWxQSwUGAAAAAAQABAD5AAAAjwMAAAAA&#10;" strokeweight="1.75pt"/>
            <v:group id="Group 106" o:spid="_x0000_s1096" style="position:absolute;left:24127;top:3245;width:3804;height:735" coordorigin="2880,1222" coordsize="36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shape id="Freeform 107" o:spid="_x0000_s1097" style="position:absolute;left:3156;top:1222;width:88;height:70;visibility:visible;mso-wrap-style:square;v-text-anchor:top" coordsize="18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vr4sIA&#10;AADcAAAADwAAAGRycy9kb3ducmV2LnhtbESPQYvCMBCF74L/IYzgRdZUD1KqUUQRpOJBK56HZrYt&#10;NpPSRFv//WZB8PYN8+a9N6tNb2rxotZVlhXMphEI4tzqigsFt+zwE4NwHlljbZkUvMnBZj0crDDR&#10;tuMLva6+EMGEXYIKSu+bREqXl2TQTW1DHHa/tjXow9gWUrfYBXNTy3kULaTBikNCiQ3tSsof16dR&#10;cE/ffnLuKN2e0lOP8SILvFdqPOq3SxCeev8Vf66POtSPZ/D/TCC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a+viwgAAANwAAAAPAAAAAAAAAAAAAAAAAJgCAABkcnMvZG93&#10;bnJldi54bWxQSwUGAAAAAAQABAD1AAAAhwMAAAAA&#10;" path="m180,48l,93,22,48,,,180,48xe" fillcolor="black">
                <v:path arrowok="t" o:connecttype="custom" o:connectlocs="88,36;0,70;11,36;0,0;88,36" o:connectangles="0,0,0,0,0"/>
              </v:shape>
              <v:rect id="Rectangle 108" o:spid="_x0000_s1098" style="position:absolute;left:2880;top:1255;width:298;height: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O3wb0A&#10;AADcAAAADwAAAGRycy9kb3ducmV2LnhtbERPSwrCMBDdC94hjOBGNLULkWoUFQRxI1YPMDRjW2wm&#10;pYm2enojCO7m8b6zXHemEk9qXGlZwXQSgSDOrC45V3C97MdzEM4ja6wsk4IXOViv+r0lJtq2fKZn&#10;6nMRQtglqKDwvk6kdFlBBt3E1sSBu9nGoA+wyaVusA3hppJxFM2kwZJDQ4E17QrK7unDKNi2bXk7&#10;vVMeHfNtd4xxf0FfKTUcdJsFCE+d/4t/7oMO8+cxfJ8JF8jV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TO3wb0AAADcAAAADwAAAAAAAAAAAAAAAACYAgAAZHJzL2Rvd25yZXYu&#10;eG1sUEsFBgAAAAAEAAQA9QAAAIIDAAAAAA==&#10;" fillcolor="black"/>
            </v:group>
            <w10:wrap type="none"/>
            <w10:anchorlock/>
          </v:group>
        </w:pict>
      </w:r>
    </w:p>
    <w:p w:rsidR="00690677" w:rsidRPr="00A45361" w:rsidRDefault="00690677" w:rsidP="00A45361">
      <w:pPr>
        <w:tabs>
          <w:tab w:val="left" w:pos="652"/>
          <w:tab w:val="center" w:pos="3969"/>
          <w:tab w:val="right" w:pos="8505"/>
        </w:tabs>
        <w:spacing w:after="0" w:line="360" w:lineRule="auto"/>
        <w:jc w:val="both"/>
        <w:rPr>
          <w:rFonts w:ascii="Arial" w:hAnsi="Arial" w:cs="Arial"/>
          <w:sz w:val="24"/>
          <w:szCs w:val="24"/>
          <w:lang w:val="pt-BR"/>
        </w:rPr>
      </w:pPr>
      <w:r w:rsidRPr="00A45361">
        <w:rPr>
          <w:rFonts w:ascii="Arial" w:hAnsi="Arial" w:cs="Arial"/>
          <w:sz w:val="24"/>
          <w:szCs w:val="24"/>
          <w:lang w:val="pt-BR"/>
        </w:rPr>
        <w:tab/>
        <w:t xml:space="preserve">U drugom stupnju koji predstavlja reakciju kondenzacije, silanoli reagiraju s OH skupinama prisutnim na površini punila pri čemu se stvaraju siloksanske veze između silana i punila, a oslobađa se voda, jednadžba </w:t>
      </w:r>
      <w:r w:rsidR="002F556E" w:rsidRPr="00A45361">
        <w:rPr>
          <w:rFonts w:ascii="Arial" w:hAnsi="Arial" w:cs="Arial"/>
          <w:sz w:val="24"/>
          <w:szCs w:val="24"/>
          <w:lang w:val="pt-BR"/>
        </w:rPr>
        <w:t>13</w:t>
      </w:r>
      <w:r w:rsidRPr="00A45361">
        <w:rPr>
          <w:rFonts w:ascii="Arial" w:hAnsi="Arial" w:cs="Arial"/>
          <w:sz w:val="24"/>
          <w:szCs w:val="24"/>
          <w:lang w:val="pt-BR"/>
        </w:rPr>
        <w:t>.</w:t>
      </w:r>
    </w:p>
    <w:p w:rsidR="00690677" w:rsidRPr="00A45361" w:rsidRDefault="00690677" w:rsidP="00A45361">
      <w:pPr>
        <w:tabs>
          <w:tab w:val="left" w:pos="652"/>
          <w:tab w:val="center" w:pos="3969"/>
          <w:tab w:val="right" w:pos="8505"/>
        </w:tabs>
        <w:spacing w:after="0" w:line="360" w:lineRule="auto"/>
        <w:jc w:val="both"/>
        <w:rPr>
          <w:rFonts w:ascii="Arial" w:hAnsi="Arial" w:cs="Arial"/>
          <w:sz w:val="24"/>
          <w:szCs w:val="24"/>
          <w:lang w:val="pt-BR"/>
        </w:rPr>
      </w:pPr>
    </w:p>
    <w:p w:rsidR="00690677" w:rsidRPr="00A45361" w:rsidRDefault="00992B22" w:rsidP="00A45361">
      <w:pPr>
        <w:tabs>
          <w:tab w:val="left" w:pos="652"/>
          <w:tab w:val="center" w:pos="3969"/>
          <w:tab w:val="right" w:pos="8505"/>
        </w:tabs>
        <w:spacing w:after="0" w:line="360" w:lineRule="auto"/>
        <w:jc w:val="both"/>
        <w:rPr>
          <w:rFonts w:ascii="Arial" w:hAnsi="Arial" w:cs="Arial"/>
          <w:sz w:val="24"/>
          <w:szCs w:val="24"/>
          <w:lang w:val="pt-BR"/>
        </w:rPr>
      </w:pPr>
      <w:r w:rsidRPr="00A45361">
        <w:rPr>
          <w:rFonts w:ascii="Arial" w:hAnsi="Arial" w:cs="Arial"/>
          <w:noProof/>
          <w:sz w:val="24"/>
          <w:szCs w:val="24"/>
        </w:rPr>
        <w:pict>
          <v:shape id="Text Box 131" o:spid="_x0000_s1099" type="#_x0000_t202" style="position:absolute;left:0;text-align:left;margin-left:451.1pt;margin-top:17.15pt;width:34.85pt;height:34.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" stroked="f">
            <v:textbox style="mso-fit-shape-to-text:t">
              <w:txbxContent>
                <w:p w:rsidR="0010295E" w:rsidRPr="00E86BC8" w:rsidRDefault="0010295E" w:rsidP="00690677">
                  <w:pPr>
                    <w:rPr>
                      <w:sz w:val="24"/>
                    </w:rPr>
                  </w:pPr>
                  <w:r w:rsidRPr="00E86BC8">
                    <w:rPr>
                      <w:sz w:val="24"/>
                    </w:rPr>
                    <w:t>(13)</w:t>
                  </w:r>
                </w:p>
              </w:txbxContent>
            </v:textbox>
          </v:shape>
        </w:pict>
      </w:r>
      <w:r w:rsidRPr="00A45361">
        <w:rPr>
          <w:rFonts w:ascii="Arial" w:hAnsi="Arial" w:cs="Arial"/>
          <w:noProof/>
          <w:sz w:val="24"/>
          <w:szCs w:val="24"/>
        </w:rPr>
      </w:r>
      <w:r w:rsidRPr="00A45361">
        <w:rPr>
          <w:rFonts w:ascii="Arial" w:hAnsi="Arial" w:cs="Arial"/>
          <w:noProof/>
          <w:sz w:val="24"/>
          <w:szCs w:val="24"/>
        </w:rPr>
        <w:pict>
          <v:group id="Canvas 4" o:spid="_x0000_s1100" editas="canvas" style="width:396.85pt;height:63.8pt;mso-position-horizontal-relative:char;mso-position-vertical-relative:line" coordsize="50399,8102">
            <v:shape id="_x0000_s1101" type="#_x0000_t75" style="position:absolute;width:50399;height:8102;visibility:visible">
              <v:fill o:detectmouseclick="t"/>
              <v:path o:connecttype="none"/>
            </v:shape>
            <v:line id="Line 6" o:spid="_x0000_s1102" style="position:absolute;rotation:324254fd;flip:x;visibility:visible" from="34251,1377" to="35509,3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XwasQAAADaAAAADwAAAGRycy9kb3ducmV2LnhtbESPQWvCQBSE7wX/w/KE3nRTKaLRNZSI&#10;pacWrYLeHtnnJph9G7Nbjf76rlDocZiZb5h51tlaXKj1lWMFL8MEBHHhdMVGwfZ7NZiA8AFZY+2Y&#10;FNzIQ7boPc0x1e7Ka7psghERwj5FBWUITSqlL0qy6IeuIY7e0bUWQ5StkbrFa4TbWo6SZCwtVhwX&#10;SmwoL6k4bX6sAjaj/H5opq+rz/P7bWe+7m5PS6We+93bDESgLvyH/9ofWsEYHlfiD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ZfBqxAAAANoAAAAPAAAAAAAAAAAA&#10;AAAAAKECAABkcnMvZG93bnJldi54bWxQSwUGAAAAAAQABAD5AAAAkgMAAAAA&#10;" strokeweight="1.75pt"/>
            <v:line id="Line 7" o:spid="_x0000_s1103" style="position:absolute;visibility:visible" from="34626,3994" to="38703,4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506cQAAADaAAAADwAAAGRycy9kb3ducmV2LnhtbESPT4vCMBTE74LfITzBm6Z6cKUaRWRl&#10;hV1Z/x68PZpnW21eSpPV6qc3woLHYWZ+w4yntSnElSqXW1bQ60YgiBOrc04V7HeLzhCE88gaC8uk&#10;4E4OppNmY4yxtjfe0HXrUxEg7GJUkHlfxlK6JCODrmtL4uCdbGXQB1mlUld4C3BTyH4UDaTBnMNC&#10;hiXNM0ou2z+jYLVMfuz3cbiWtv/7+TjPDw/3tVCq3apnIxCeav8O/7eXWsEHvK6EGyA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HnTpxAAAANoAAAAPAAAAAAAAAAAA&#10;AAAAAKECAABkcnMvZG93bnJldi54bWxQSwUGAAAAAAQABAD5AAAAkgMAAAAA&#10;" strokeweight="1.75pt"/>
            <v:rect id="Rectangle 8" o:spid="_x0000_s1104" style="position:absolute;left:38468;top:3898;width:368;height:1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line id="Line 9" o:spid="_x0000_s1105" style="position:absolute;visibility:visible" from="34290,4667" to="35699,6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fmhscAAADbAAAADwAAAGRycy9kb3ducmV2LnhtbESPT2vCQBDF74V+h2UKvdVNPYhE1yBB&#10;qaBS/7SH3obsNIlmZ0N2q6mf3jkUepvhvXnvN9Osd426UBdqzwZeBwko4sLbmksDH8flyxhUiMgW&#10;G89k4JcCZLPHhymm1l95T5dDLJWEcEjRQBVjm2odioochoFviUX79p3DKGtXatvhVcJdo4dJMtIO&#10;a5aGClvKKyrOhx9nYLsqNn79Nd5pP3xf3E755y28LY15furnE1CR+vhv/rteWcEXevlFBtCzO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9+aGxwAAANsAAAAPAAAAAAAA&#10;AAAAAAAAAKECAABkcnMvZG93bnJldi54bWxQSwUGAAAAAAQABAD5AAAAlQMAAAAA&#10;" strokeweight="1.75pt"/>
            <v:line id="Line 10" o:spid="_x0000_s1106" style="position:absolute;visibility:visible" from="28035,3994" to="29457,4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tDHcMAAADbAAAADwAAAGRycy9kb3ducmV2LnhtbERPTWvCQBC9C/6HZYTedBMPRVLXUIJB&#10;oS1VWw/ehuw0iWZnQ3arqb/eFYTe5vE+Z572phFn6lxtWUE8iUAQF1bXXCr4/srHMxDOI2tsLJOC&#10;P3KQLoaDOSbaXnhL550vRQhhl6CCyvs2kdIVFRl0E9sSB+7HdgZ9gF0pdYeXEG4aOY2iZ2mw5tBQ&#10;YUtZRcVp92sUfKyLd/t2mG2knX4ur8dsf3WrXKmnUf/6AsJT7//FD/dah/kx3H8JB8jF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7Qx3DAAAA2wAAAA8AAAAAAAAAAAAA&#10;AAAAoQIAAGRycy9kb3ducmV2LnhtbFBLBQYAAAAABAAEAPkAAACRAwAAAAA=&#10;" strokeweight="1.75pt"/>
            <v:line id="Line 11" o:spid="_x0000_s1107" style="position:absolute;flip:x y;visibility:visible" from="31210,3994" to="33121,4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V+H8YAAADcAAAADwAAAGRycy9kb3ducmV2LnhtbESPQWvCQBSE7wX/w/IKvdWNQoNEVwkV&#10;odBeGkU9PrPPJCT7Ns1uY9Jf3xUKPQ4z8w2z2gymET11rrKsYDaNQBDnVldcKDjsd88LEM4ja2ws&#10;k4KRHGzWk4cVJtre+JP6zBciQNglqKD0vk2kdHlJBt3UtsTBu9rOoA+yK6Tu8BbgppHzKIqlwYrD&#10;QoktvZaU19m3UVBvU7f7Wrz/4Hmcjf1gPi6nY67U0+OQLkF4Gvx/+K/9phXMX2K4nw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Ffh/GAAAA3AAAAA8AAAAAAAAA&#10;AAAAAAAAoQIAAGRycy9kb3ducmV2LnhtbFBLBQYAAAAABAAEAPkAAACUAwAAAAA=&#10;" strokeweight="1.75pt"/>
            <v:rect id="Rectangle 12" o:spid="_x0000_s1108" style="position:absolute;left:37287;width:1054;height:17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H</w:t>
                    </w:r>
                  </w:p>
                </w:txbxContent>
              </v:textbox>
            </v:rect>
            <v:rect id="Rectangle 13" o:spid="_x0000_s1109" style="position:absolute;left:35540;top:12;width:1137;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LcMA&#10;AADcAAAADwAAAGRycy9kb3ducmV2LnhtbERPy2rCQBTdF/yH4Qrd1YkBi4mOIj7QZWsK6u6SuSbB&#10;zJ2QGZO0X99ZFLo8nPdyPZhadNS6yrKC6SQCQZxbXXGh4Cs7vM1BOI+ssbZMCr7JwXo1elliqm3P&#10;n9SdfSFCCLsUFZTeN6mULi/JoJvYhjhwd9sa9AG2hdQt9iHc1DKOondpsOLQUGJD25Lyx/lpFBzn&#10;zeZ6sj99Ue9vx8vHJdlliVfqdTxsFiA8Df5f/Oc+aQXxL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uLcMAAADcAAAADwAAAAAAAAAAAAAAAACYAgAAZHJzL2Rv&#10;d25yZXYueG1sUEsFBgAAAAAEAAQA9QAAAIgDA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O</w:t>
                    </w:r>
                  </w:p>
                </w:txbxContent>
              </v:textbox>
            </v:rect>
            <v:rect id="Rectangle 14" o:spid="_x0000_s1110" style="position:absolute;left:33483;top:3022;width:1137;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cLtsYA&#10;AADcAAAADwAAAGRycy9kb3ducmV2LnhtbESPQWvCQBSE7wX/w/KE3uqmAYuJriJaSY5tFGxvj+wz&#10;Cc2+DdmtSfvruwXB4zAz3zCrzWhacaXeNZYVPM8iEMSl1Q1XCk7Hw9MChPPIGlvLpOCHHGzWk4cV&#10;ptoO/E7XwlciQNilqKD2vkuldGVNBt3MdsTBu9jeoA+yr6TucQhw08o4il6kwYbDQo0d7Woqv4pv&#10;oyBbdNuP3P4OVfv6mZ3fzsn+mHilHqfjdgnC0+jv4Vs71wrie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cLtsYAAADcAAAADwAAAAAAAAAAAAAAAACYAgAAZHJz&#10;L2Rvd25yZXYueG1sUEsFBgAAAAAEAAQA9QAAAIsDA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O</w:t>
                    </w:r>
                  </w:p>
                </w:txbxContent>
              </v:textbox>
            </v:rect>
            <v:rect id="Rectangle 15" o:spid="_x0000_s1111" style="position:absolute;left:37306;top:6343;width:1054;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H</w:t>
                    </w:r>
                  </w:p>
                </w:txbxContent>
              </v:textbox>
            </v:rect>
            <v:rect id="Rectangle 16" o:spid="_x0000_s1112" style="position:absolute;left:35553;top:6343;width:1137;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O</w:t>
                    </w:r>
                  </w:p>
                </w:txbxContent>
              </v:textbox>
            </v:rect>
            <v:rect id="Rectangle 17" o:spid="_x0000_s1113" style="position:absolute;left:26606;top:3206;width:1054;height:1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R</w:t>
                    </w:r>
                  </w:p>
                </w:txbxContent>
              </v:textbox>
            </v:rect>
            <v:rect id="Rectangle 18" o:spid="_x0000_s1114" style="position:absolute;left:29667;top:2908;width:978;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rsidR="0010295E" w:rsidRPr="007D6B98" w:rsidRDefault="0010295E" w:rsidP="00690677">
                    <w:pPr>
                      <w:autoSpaceDE w:val="0"/>
                      <w:autoSpaceDN w:val="0"/>
                      <w:adjustRightInd w:val="0"/>
                      <w:rPr>
                        <w:rFonts w:ascii="Arial" w:hAnsi="Arial" w:cs="Arial"/>
                        <w:b/>
                        <w:bCs/>
                        <w:color w:val="FFCC00"/>
                        <w:sz w:val="23"/>
                        <w:szCs w:val="36"/>
                      </w:rPr>
                    </w:pPr>
                    <w:r w:rsidRPr="007D6B98">
                      <w:rPr>
                        <w:rFonts w:ascii="Arial" w:hAnsi="Arial" w:cs="Arial"/>
                        <w:b/>
                        <w:bCs/>
                        <w:color w:val="FFCC00"/>
                        <w:sz w:val="23"/>
                        <w:szCs w:val="36"/>
                      </w:rPr>
                      <w:t>S</w:t>
                    </w:r>
                  </w:p>
                </w:txbxContent>
              </v:textbox>
            </v:rect>
            <v:rect id="Rectangle 19" o:spid="_x0000_s1115" style="position:absolute;left:30600;top:2908;width:407;height:17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rsidR="0010295E" w:rsidRPr="007D6B98" w:rsidRDefault="0010295E" w:rsidP="00690677">
                    <w:pPr>
                      <w:autoSpaceDE w:val="0"/>
                      <w:autoSpaceDN w:val="0"/>
                      <w:adjustRightInd w:val="0"/>
                      <w:rPr>
                        <w:rFonts w:ascii="Arial" w:hAnsi="Arial" w:cs="Arial"/>
                        <w:b/>
                        <w:bCs/>
                        <w:color w:val="FFCC00"/>
                        <w:sz w:val="23"/>
                        <w:szCs w:val="36"/>
                      </w:rPr>
                    </w:pPr>
                    <w:proofErr w:type="gramStart"/>
                    <w:r w:rsidRPr="007D6B98">
                      <w:rPr>
                        <w:rFonts w:ascii="Arial" w:hAnsi="Arial" w:cs="Arial"/>
                        <w:b/>
                        <w:bCs/>
                        <w:color w:val="FFCC00"/>
                        <w:sz w:val="23"/>
                        <w:szCs w:val="36"/>
                      </w:rPr>
                      <w:t>i</w:t>
                    </w:r>
                    <w:proofErr w:type="gramEnd"/>
                  </w:p>
                </w:txbxContent>
              </v:textbox>
            </v:rect>
            <v:rect id="Rectangle 20" o:spid="_x0000_s1116" style="position:absolute;left:43243;top:3060;width:857;height:1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LDsQA&#10;AADcAAAADwAAAGRycy9kb3ducmV2LnhtbESPT4vCMBTE74LfITzBm6YKil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2yw7EAAAA3AAAAA8AAAAAAAAAAAAAAAAAmAIAAGRycy9k&#10;b3ducmV2LnhtbFBLBQYAAAAABAAEAPUAAACJAw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w:t>
                    </w:r>
                  </w:p>
                </w:txbxContent>
              </v:textbox>
            </v:rect>
            <v:rect id="Rectangle 21" o:spid="_x0000_s1117" style="position:absolute;left:44805;top:3060;width:407;height:1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RVecUA&#10;AADcAAAADwAAAGRycy9kb3ducmV2LnhtbESPT2vCQBTE74LfYXlCb7qphxCjq0j/kBxbFdTbI/tM&#10;gtm3IbtN0n76bqHgcZiZ3zCb3Wga0VPnassKnhcRCOLC6ppLBafj+zwB4TyyxsYyKfgmB7vtdLLB&#10;VNuBP6k/+FIECLsUFVTet6mUrqjIoFvYljh4N9sZ9EF2pdQdDgFuGrmMolgarDksVNjSS0XF/fBl&#10;FGRJu7/k9mcom7drdv44r16PK6/U02zcr0F4Gv0j/N/OtYJlHM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FV5xQAAANwAAAAPAAAAAAAAAAAAAAAAAJgCAABkcnMv&#10;ZG93bnJldi54bWxQSwUGAAAAAAQABAD1AAAAigM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 xml:space="preserve"> </w:t>
                    </w:r>
                  </w:p>
                </w:txbxContent>
              </v:textbox>
            </v:rect>
            <v:rect id="Rectangle 22" o:spid="_x0000_s1118" style="position:absolute;left:45135;top:3060;width:407;height:1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w4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j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w4sYAAADcAAAADwAAAAAAAAAAAAAAAACYAgAAZHJz&#10;L2Rvd25yZXYueG1sUEsFBgAAAAAEAAQA9QAAAIsDA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 xml:space="preserve"> </w:t>
                    </w:r>
                  </w:p>
                </w:txbxContent>
              </v:textbox>
            </v:rect>
            <v:rect id="Rectangle 23" o:spid="_x0000_s1119" style="position:absolute;left:45859;top:3060;width:813;height:1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1</w:t>
                    </w:r>
                  </w:p>
                </w:txbxContent>
              </v:textbox>
            </v:rect>
            <v:rect id="Rectangle 24" o:spid="_x0000_s1120" style="position:absolute;left:46558;top:3060;width:406;height:1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BC8UA&#10;AADcAAAADwAAAGRycy9kb3ducmV2LnhtbESPQWvCQBSE7wX/w/KE3uqmHkISXUXaijm2RlBvj+wz&#10;CWbfhuxq0v76bqHgcZiZb5jlejStuFPvGssKXmcRCOLS6oYrBYdi+5KAcB5ZY2uZFHyTg/Vq8rTE&#10;TNuBv+i+95UIEHYZKqi97zIpXVmTQTezHXHwLrY36IPsK6l7HALctHIeRbE02HBYqLGjt5rK6/5m&#10;FOySbnPK7c9QtR/n3fHzmL4XqVfqeTpuFiA8jf4R/m/nWsE8Tu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8ELxQAAANwAAAAPAAAAAAAAAAAAAAAAAJgCAABkcnMv&#10;ZG93bnJldi54bWxQSwUGAAAAAAQABAD1AAAAigM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w:t>
                    </w:r>
                  </w:p>
                </w:txbxContent>
              </v:textbox>
            </v:rect>
            <v:rect id="Rectangle 25" o:spid="_x0000_s1121" style="position:absolute;left:46761;top:3060;width:813;height:1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S8MA&#10;AADcAAAADwAAAGRycy9kb3ducmV2LnhtbERPu27CMBTdK/EP1kXqVhwyUBIwCPEQjC2pBGxX8SWJ&#10;iK+j2CRpv74eKnU8Ou/lejC16Kh1lWUF00kEgji3uuJCwVd2eJuDcB5ZY22ZFHyTg/Vq9LLEVNue&#10;P6k7+0KEEHYpKii9b1IpXV6SQTexDXHg7rY16ANsC6lb7EO4qWUcRTNpsOLQUGJD25Lyx/lpFBzn&#10;zeZ6sj99Ue9vx8vHJdlliVfqdTxsFiA8Df5f/Oc+aQXxe5gfzo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j+S8MAAADcAAAADwAAAAAAAAAAAAAAAACYAgAAZHJzL2Rv&#10;d25yZXYueG1sUEsFBgAAAAAEAAQA9QAAAIgDA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2</w:t>
                    </w:r>
                  </w:p>
                </w:txbxContent>
              </v:textbox>
            </v:rect>
            <v:rect id="Rectangle 26" o:spid="_x0000_s1122" style="position:absolute;left:47536;top:3060;width:406;height:1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Rb0MUA&#10;AADcAAAADwAAAGRycy9kb3ducmV2LnhtbESPT4vCMBTE74LfITxhb5rqwT/VKKIrety1gnp7NM+2&#10;2LyUJmu7fvrNguBxmJnfMItVa0rxoNoVlhUMBxEI4tTqgjMFp2TXn4JwHlljaZkU/JKD1bLbWWCs&#10;bcPf9Dj6TAQIuxgV5N5XsZQuzcmgG9iKOHg3Wxv0QdaZ1DU2AW5KOYqisTRYcFjIsaJNTun9+GMU&#10;7KfV+nKwzyYrP6/789d5tk1mXqmPXrueg/DU+nf41T5oBaPJE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FvQxQAAANwAAAAPAAAAAAAAAAAAAAAAAJgCAABkcnMv&#10;ZG93bnJldi54bWxQSwUGAAAAAAQABAD1AAAAigM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 xml:space="preserve"> </w:t>
                    </w:r>
                  </w:p>
                </w:txbxContent>
              </v:textbox>
            </v:rect>
            <v:rect id="Rectangle 27" o:spid="_x0000_s1123" style="position:absolute;left:47859;top:3060;width:1055;height:1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bFp8UA&#10;AADcAAAADwAAAGRycy9kb3ducmV2LnhtbESPT4vCMBTE78J+h/AWvGlqD6tWo8iuix79s6DeHs2z&#10;LTYvpYm2+umNIOxxmJnfMNN5a0pxo9oVlhUM+hEI4tTqgjMFf/vf3giE88gaS8uk4E4O5rOPzhQT&#10;bRve0m3nMxEg7BJUkHtfJVK6NCeDrm8r4uCdbW3QB1lnUtfYBLgpZRxFX9JgwWEhx4q+c0ovu6tR&#10;sBpVi+PaPpqsXJ5Wh81h/LMfe6W6n+1iAsJT6//D7/ZaK4iHM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sWnxQAAANwAAAAPAAAAAAAAAAAAAAAAAJgCAABkcnMv&#10;ZG93bnJldi54bWxQSwUGAAAAAAQABAD1AAAAigM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H</w:t>
                    </w:r>
                  </w:p>
                </w:txbxContent>
              </v:textbox>
            </v:rect>
            <v:rect id="Rectangle 28" o:spid="_x0000_s1124" style="position:absolute;left:48774;top:3670;width:635;height:13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gPMUA&#10;AADcAAAADwAAAGRycy9kb3ducmV2LnhtbESPS4vCQBCE78L+h6EX9qaTdcF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ymA8xQAAANwAAAAPAAAAAAAAAAAAAAAAAJgCAABkcnMv&#10;ZG93bnJldi54bWxQSwUGAAAAAAQABAD1AAAAigMAAAAA&#10;" filled="f" stroked="f">
              <v:textbox inset="0,0,0,0">
                <w:txbxContent>
                  <w:p w:rsidR="0010295E" w:rsidRPr="007D6B98" w:rsidRDefault="0010295E" w:rsidP="00690677">
                    <w:pPr>
                      <w:autoSpaceDE w:val="0"/>
                      <w:autoSpaceDN w:val="0"/>
                      <w:adjustRightInd w:val="0"/>
                      <w:rPr>
                        <w:rFonts w:ascii="Arial" w:hAnsi="Arial" w:cs="Arial"/>
                        <w:b/>
                        <w:bCs/>
                        <w:color w:val="000000"/>
                        <w:sz w:val="18"/>
                        <w:szCs w:val="28"/>
                      </w:rPr>
                    </w:pPr>
                    <w:r w:rsidRPr="007D6B98">
                      <w:rPr>
                        <w:rFonts w:ascii="Arial" w:hAnsi="Arial" w:cs="Arial"/>
                        <w:b/>
                        <w:bCs/>
                        <w:color w:val="000000"/>
                        <w:sz w:val="18"/>
                        <w:szCs w:val="28"/>
                      </w:rPr>
                      <w:t>2</w:t>
                    </w:r>
                  </w:p>
                </w:txbxContent>
              </v:textbox>
            </v:rect>
            <v:rect id="Rectangle 29" o:spid="_x0000_s1125" style="position:absolute;left:49263;top:3060;width:1136;height:17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9d08UA&#10;AADcAAAADwAAAGRycy9kb3ducmV2LnhtbESPS4vCQBCE78L+h6EX9qaTFdZ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13TxQAAANwAAAAPAAAAAAAAAAAAAAAAAJgCAABkcnMv&#10;ZG93bnJldi54bWxQSwUGAAAAAAQABAD1AAAAigM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O</w:t>
                    </w:r>
                  </w:p>
                </w:txbxContent>
              </v:textbox>
            </v:rect>
            <v:group id="Group 30" o:spid="_x0000_s1126" style="position:absolute;left:21545;top:3657;width:3702;height:711" coordorigin="2880,1222" coordsize="364,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Freeform 31" o:spid="_x0000_s1127" style="position:absolute;left:3156;top:1222;width:88;height:70;visibility:visible;mso-wrap-style:square;v-text-anchor:top" coordsize="18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FTJMQA&#10;AADcAAAADwAAAGRycy9kb3ducmV2LnhtbESPT4vCQAzF7wt+hyGCl0WnenClOoooC1Lx4B88h05s&#10;i51M6cza+u03h4W9JeTlvfdbbXpXqxe1ofJsYDpJQBHn3lZcGLhdv8cLUCEiW6w9k4E3BdisBx8r&#10;TK3v+EyvSyyUmHBI0UAZY5NqHfKSHIaJb4jl9vCtwyhrW2jbYifmrtazJJlrhxVLQokN7UrKn5cf&#10;Z+CevePnqaNse8yOPS7mV5n3xoyG/XYJKlIf/8V/3wdrYPYlbQVGQEC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hUyTEAAAA3AAAAA8AAAAAAAAAAAAAAAAAmAIAAGRycy9k&#10;b3ducmV2LnhtbFBLBQYAAAAABAAEAPUAAACJAwAAAAA=&#10;" path="m180,48l,93,22,48,,,180,48xe" fillcolor="black">
                <v:path arrowok="t" o:connecttype="custom" o:connectlocs="88,36;0,70;11,36;0,0;88,36" o:connectangles="0,0,0,0,0"/>
              </v:shape>
              <v:rect id="Rectangle 32" o:spid="_x0000_s1128" style="position:absolute;left:2880;top:1255;width:298;height:1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RIysAA&#10;AADcAAAADwAAAGRycy9kb3ducmV2LnhtbESPwQrCMBBE74L/EFbwIprag0g1igqCeBGrH7A0a1ts&#10;NqWJtvr1RhA8DjPzhlmuO1OJJzWutKxgOolAEGdWl5wruF724zkI55E1VpZJwYscrFf93hITbVs+&#10;0zP1uQgQdgkqKLyvEyldVpBBN7E1cfButjHog2xyqRtsA9xUMo6imTRYclgosKZdQdk9fRgF27Yt&#10;b6d3yqNjvu2OMe4v6CulhoNuswDhqfP/8K990Ari+RS+Z8IRkK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sRIysAAAADcAAAADwAAAAAAAAAAAAAAAACYAgAAZHJzL2Rvd25y&#10;ZXYueG1sUEsFBgAAAAAEAAQA9QAAAIUDAAAAAA==&#10;" fillcolor="black"/>
            </v:group>
            <v:shape id="Text Box 33" o:spid="_x0000_s1129" type="#_x0000_t202" style="position:absolute;left:36912;top:2762;width:5633;height:2451;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doeMMA&#10;AADcAAAADwAAAGRycy9kb3ducmV2LnhtbESPwWrDMBBE74X+g9hAb806hpbgRgmhEGgOKcQt9LpY&#10;G8vEWrmS6jh/HxUKPQ4z84ZZbSbXq5FD7LxoWMwLUCyNN520Gj4/do9LUDGRGOq9sIYrR9is7+9W&#10;VBl/kSOPdWpVhkisSINNaagQY2PZUZz7gSV7Jx8cpSxDiybQJcNdj2VRPKOjTvKCpYFfLTfn+sdp&#10;OLzbGr93J3embfA47uUJj19aP8ym7QuoxFP6D/+134yGclnC75l8BHB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pdoeMMAAADcAAAADwAAAAAAAAAAAAAAAACYAgAAZHJzL2Rv&#10;d25yZXYueG1sUEsFBgAAAAAEAAQA9QAAAIgDAAAAAA==&#10;" fillcolor="#fc9">
              <v:shadow color="#6b6b99"/>
              <v:textbox style="layout-flow:vertical;mso-layout-flow-alt:bottom-to-top" inset="1.62153mm,.81075mm,1.62153mm,.81075mm">
                <w:txbxContent>
                  <w:p w:rsidR="0010295E" w:rsidRPr="007D6B98" w:rsidRDefault="0010295E" w:rsidP="00690677">
                    <w:pPr>
                      <w:autoSpaceDE w:val="0"/>
                      <w:autoSpaceDN w:val="0"/>
                      <w:adjustRightInd w:val="0"/>
                      <w:jc w:val="center"/>
                      <w:rPr>
                        <w:rFonts w:ascii="Arial" w:hAnsi="Arial" w:cs="Arial"/>
                        <w:b/>
                        <w:bCs/>
                        <w:color w:val="6B6B99"/>
                        <w:sz w:val="20"/>
                        <w:szCs w:val="32"/>
                      </w:rPr>
                    </w:pPr>
                    <w:proofErr w:type="gramStart"/>
                    <w:r>
                      <w:rPr>
                        <w:rFonts w:ascii="Arial" w:hAnsi="Arial" w:cs="Arial"/>
                        <w:b/>
                        <w:bCs/>
                        <w:color w:val="6B6B99"/>
                        <w:sz w:val="20"/>
                        <w:szCs w:val="32"/>
                      </w:rPr>
                      <w:t>metal</w:t>
                    </w:r>
                    <w:proofErr w:type="gramEnd"/>
                  </w:p>
                </w:txbxContent>
              </v:textbox>
            </v:shape>
            <v:line id="Line 34" o:spid="_x0000_s1130" style="position:absolute;flip:x;visibility:visible" from="36576,863" to="37185,8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JdcAAAADcAAAADwAAAGRycy9kb3ducmV2LnhtbESP3arCMBCE7wXfIazgnaZWFKlGEcGD&#10;FyL48wBLszbFZlOaHFvf3giCl8PMfMOsNp2txJMaXzpWMBknIIhzp0suFNyu+9EChA/IGivHpOBF&#10;Hjbrfm+FmXYtn+l5CYWIEPYZKjAh1JmUPjdk0Y9dTRy9u2sshiibQuoG2wi3lUyTZC4tlhwXDNa0&#10;M5Q/Lv9WwUwnLV9dezbpcV//PSY6PRVaqeGg2y5BBOrCL/xtH7SCdDGFz5l4BOT6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2PiXXAAAAA3AAAAA8AAAAAAAAAAAAAAAAA&#10;oQIAAGRycy9kb3ducmV2LnhtbFBLBQYAAAAABAAEAPkAAACOAwAAAAA=&#10;" strokeweight="1.75pt"/>
            <v:line id="Line 35" o:spid="_x0000_s1131" style="position:absolute;flip:x;visibility:visible" from="36588,7194" to="37198,7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YRAcAAAADcAAAADwAAAGRycy9kb3ducmV2LnhtbESP3arCMBCE7wXfIazgnaYWFalGEcGD&#10;FyL48wBLszbFZlOaHFvf3giCl8PMfMOsNp2txJMaXzpWMBknIIhzp0suFNyu+9EChA/IGivHpOBF&#10;Hjbrfm+FmXYtn+l5CYWIEPYZKjAh1JmUPjdk0Y9dTRy9u2sshiibQuoG2wi3lUyTZC4tlhwXDNa0&#10;M5Q/Lv9WwUwnLV9dezbpcV//PSY6PRVaqeGg2y5BBOrCL/xtH7SCdDGFz5l4BOT6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JmEQHAAAAA3AAAAA8AAAAAAAAAAAAAAAAA&#10;oQIAAGRycy9kb3ducmV2LnhtbFBLBQYAAAAABAAEAPkAAACOAwAAAAA=&#10;" strokeweight="1.75pt"/>
            <v:group id="Group 36" o:spid="_x0000_s1132" style="position:absolute;top:685;width:20224;height:6763" coordorigin="397,2681" coordsize="1990,6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tRVvixgAAANwA&#10;AAAPAAAAAAAAAAAAAAAAAKoCAABkcnMvZG93bnJldi54bWxQSwUGAAAAAAQABAD6AAAAnQMAAAAA&#10;">
              <v:line id="Line 37" o:spid="_x0000_s1133" style="position:absolute;visibility:visible" from="1927,3028" to="2154,3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HkKMcAAADcAAAADwAAAGRycy9kb3ducmV2LnhtbESPT2vCQBTE70K/w/IKvZlNc5AQXUMJ&#10;FQVb/NN68PbIviZps29DdqvRT98tCB6HmfkNM8sH04oT9a6xrOA5ikEQl1Y3XCn4/FiMUxDOI2ts&#10;LZOCCznI5w+jGWbannlHp72vRICwy1BB7X2XSenKmgy6yHbEwfuyvUEfZF9J3eM5wE0rkzieSIMN&#10;h4UaOypqKn/2v0bB+6p8s+tjupU22bxev4vD1S0XSj09Di9TEJ4Gfw/f2iutIEkn8H8mHA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QeQoxwAAANwAAAAPAAAAAAAA&#10;AAAAAAAAAKECAABkcnMvZG93bnJldi54bWxQSwUGAAAAAAQABAD5AAAAlQMAAAAA&#10;" strokeweight="1.75pt"/>
              <v:rect id="Rectangle 38" o:spid="_x0000_s1134" style="position:absolute;left:1468;top:2933;width:84;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QWGMYA&#10;AADcAAAADwAAAGRycy9kb3ducmV2LnhtbESPQWvCQBSE7wX/w/KE3uqmOdgYXSVoJR5bFWxvj+wz&#10;Cc2+DdltkvbXdwuCx2FmvmFWm9E0oqfO1ZYVPM8iEMSF1TWXCs6n/VMCwnlkjY1lUvBDDjbrycMK&#10;U20Hfqf+6EsRIOxSVFB536ZSuqIig25mW+LgXW1n0AfZlVJ3OAS4aWQcRXNpsOawUGFL24qKr+O3&#10;UZAnbfZxsL9D2bx+5pe3y2J3WnilHqdjtgThafT38K190Ari5AX+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QWGMYAAADcAAAADwAAAAAAAAAAAAAAAACYAgAAZHJz&#10;L2Rvd25yZXYueG1sUEsFBgAAAAAEAAQA9QAAAIsDA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w:t>
                      </w:r>
                    </w:p>
                  </w:txbxContent>
                </v:textbox>
              </v:rect>
              <v:rect id="Rectangle 39" o:spid="_x0000_s1135" style="position:absolute;left:1694;top:2945;width:104;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H</w:t>
                      </w:r>
                    </w:p>
                  </w:txbxContent>
                </v:textbox>
              </v:rect>
              <v:rect id="Rectangle 40" o:spid="_x0000_s1136" style="position:absolute;left:1789;top:2945;width:112;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O</w:t>
                      </w:r>
                    </w:p>
                  </w:txbxContent>
                </v:textbox>
              </v:rect>
              <v:line id="Line 41" o:spid="_x0000_s1137" style="position:absolute;flip:x;visibility:visible" from="1205,2771" to="1265,27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DudMEAAADbAAAADwAAAGRycy9kb3ducmV2LnhtbESP0YrCMBRE3wX/IVzBN01bdFmqaRHB&#10;xQcR1P2AS3Ntis1NabK2/r1ZWNjHYWbOMNtytK14Uu8bxwrSZQKCuHK64VrB9+2w+AThA7LG1jEp&#10;eJGHsphOtphrN/CFntdQiwhhn6MCE0KXS+krQxb90nXE0bu73mKIsq+l7nGIcNvKLEk+pMWG44LB&#10;jvaGqsf1xypY62TgmxsuJjsduq9HqrNzrZWaz8bdBkSgMfyH/9pHrWCVwu+X+ANk8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sO50wQAAANsAAAAPAAAAAAAAAAAAAAAA&#10;AKECAABkcnMvZG93bnJldi54bWxQSwUGAAAAAAQABAD5AAAAjwMAAAAA&#10;" strokeweight="1.75pt"/>
              <v:line id="Line 42" o:spid="_x0000_s1138" style="position:absolute;flip:x;visibility:visible" from="880,2788" to="1028,2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JwA8EAAADbAAAADwAAAGRycy9kb3ducmV2LnhtbESP0YrCMBRE3wX/IVxh3zS1rLJUUxFB&#10;8WER1P2AS3NtSpub0kRb/34jCD4OM3OGWW8G24gHdb5yrGA+S0AQF05XXCr4u+6nPyB8QNbYOCYF&#10;T/KwycejNWba9XymxyWUIkLYZ6jAhNBmUvrCkEU/cy1x9G6usxii7EqpO+wj3DYyTZKltFhxXDDY&#10;0s5QUV/uVsFCJz1fXX826e++PdRznZ5KrdTXZNiuQAQawif8bh+1gu8UXl/iD5D5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YnADwQAAANsAAAAPAAAAAAAAAAAAAAAA&#10;AKECAABkcnMvZG93bnJldi54bWxQSwUGAAAAAAQABAD5AAAAjwMAAAAA&#10;" strokeweight="1.75pt"/>
              <v:line id="Line 43" o:spid="_x0000_s1139" style="position:absolute;visibility:visible" from="886,3031" to="1054,3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X7MUAAADbAAAADwAAAGRycy9kb3ducmV2LnhtbESPT2vCQBTE74V+h+UVvNVNVUSiq4go&#10;Ciqt/w7eHtlnkpp9G7KrRj+9KxR6HGbmN8xgVJtCXKlyuWUFX80IBHFidc6pgv1u9tkD4TyyxsIy&#10;KbiTg9Hw/W2AsbY33tB161MRIOxiVJB5X8ZSuiQjg65pS+LgnWxl0AdZpVJXeAtwU8hWFHWlwZzD&#10;QoYlTTJKztuLUbBeJCu7PPZ+pG19Tx+/k8PDzWdKNT7qcR+Ep9r/h//aC62g04bXl/AD5PA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X7MUAAADbAAAADwAAAAAAAAAA&#10;AAAAAAChAgAAZHJzL2Rvd25yZXYueG1sUEsFBgAAAAAEAAQA+QAAAJMDAAAAAA==&#10;" strokeweight="1.75pt"/>
              <v:line id="Line 44" o:spid="_x0000_s1140" style="position:absolute;flip:x;visibility:visible" from="508,3028" to="741,30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dN7MEAAADbAAAADwAAAGRycy9kb3ducmV2LnhtbESP0YrCMBRE3xf2H8Jd8G1NLSpSTWUR&#10;XHwQQesHXJq7TWlzU5pou39vBMHHYWbOMJvtaFtxp97XjhXMpgkI4tLpmisF12L/vQLhA7LG1jEp&#10;+CcP2/zzY4OZdgOf6X4JlYgQ9hkqMCF0mZS+NGTRT11HHL0/11sMUfaV1D0OEW5bmSbJUlqsOS4Y&#10;7GhnqGwuN6tgoZOBCzecTXrcd7/NTKenSis1+Rp/1iACjeEdfrUPWsF8Ds8v8QfI/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x03swQAAANsAAAAPAAAAAAAAAAAAAAAA&#10;AKECAABkcnMvZG93bnJldi54bWxQSwUGAAAAAAQABAD5AAAAjwMAAAAA&#10;" strokeweight="1.75pt"/>
              <v:line id="Line 45" o:spid="_x0000_s1141" style="position:absolute;flip:x;visibility:visible" from="1205,3027" to="1265,3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vod8EAAADbAAAADwAAAGRycy9kb3ducmV2LnhtbESP3YrCMBSE7wXfIRzBO00tukg1FREU&#10;L5YFfx7g0Byb0uakNNHWtzcLC3s5zMw3zHY32Ea8qPOVYwWLeQKCuHC64lLB/XacrUH4gKyxcUwK&#10;3uRhl49HW8y06/lCr2soRYSwz1CBCaHNpPSFIYt+7lri6D1cZzFE2ZVSd9hHuG1kmiRf0mLFccFg&#10;SwdDRX19WgUrnfR8c/3FpN/H9lQvdPpTaqWmk2G/ARFoCP/hv/ZZK1iu4PdL/AEy/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i+h3wQAAANsAAAAPAAAAAAAAAAAAAAAA&#10;AKECAABkcnMvZG93bnJldi54bWxQSwUGAAAAAAQABAD5AAAAjwMAAAAA&#10;" strokeweight="1.75pt"/>
              <v:rect id="Rectangle 46" o:spid="_x0000_s1142" style="position:absolute;left:1290;top:2681;width:104;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H</w:t>
                      </w:r>
                    </w:p>
                  </w:txbxContent>
                </v:textbox>
              </v:rect>
              <v:rect id="Rectangle 47" o:spid="_x0000_s1143" style="position:absolute;left:1066;top:2681;width:112;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O</w:t>
                      </w:r>
                    </w:p>
                  </w:txbxContent>
                </v:textbox>
              </v:rect>
              <v:rect id="Rectangle 48" o:spid="_x0000_s1144" style="position:absolute;left:744;top:2934;width:96;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10295E" w:rsidRPr="007D6B98" w:rsidRDefault="0010295E" w:rsidP="00690677">
                      <w:pPr>
                        <w:autoSpaceDE w:val="0"/>
                        <w:autoSpaceDN w:val="0"/>
                        <w:adjustRightInd w:val="0"/>
                        <w:rPr>
                          <w:rFonts w:ascii="Arial" w:hAnsi="Arial" w:cs="Arial"/>
                          <w:b/>
                          <w:bCs/>
                          <w:color w:val="FFCC00"/>
                          <w:sz w:val="23"/>
                          <w:szCs w:val="36"/>
                        </w:rPr>
                      </w:pPr>
                      <w:r w:rsidRPr="007D6B98">
                        <w:rPr>
                          <w:rFonts w:ascii="Arial" w:hAnsi="Arial" w:cs="Arial"/>
                          <w:b/>
                          <w:bCs/>
                          <w:color w:val="FFCC00"/>
                          <w:sz w:val="23"/>
                          <w:szCs w:val="36"/>
                        </w:rPr>
                        <w:t>S</w:t>
                      </w:r>
                    </w:p>
                  </w:txbxContent>
                </v:textbox>
              </v:rect>
              <v:rect id="Rectangle 49" o:spid="_x0000_s1145" style="position:absolute;left:834;top:2938;width:40;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10295E" w:rsidRPr="007D6B98" w:rsidRDefault="0010295E" w:rsidP="00690677">
                      <w:pPr>
                        <w:autoSpaceDE w:val="0"/>
                        <w:autoSpaceDN w:val="0"/>
                        <w:adjustRightInd w:val="0"/>
                        <w:rPr>
                          <w:rFonts w:ascii="Arial" w:hAnsi="Arial" w:cs="Arial"/>
                          <w:b/>
                          <w:bCs/>
                          <w:color w:val="FFCC00"/>
                          <w:sz w:val="23"/>
                          <w:szCs w:val="36"/>
                        </w:rPr>
                      </w:pPr>
                      <w:proofErr w:type="gramStart"/>
                      <w:r w:rsidRPr="007D6B98">
                        <w:rPr>
                          <w:rFonts w:ascii="Arial" w:hAnsi="Arial" w:cs="Arial"/>
                          <w:b/>
                          <w:bCs/>
                          <w:color w:val="FFCC00"/>
                          <w:sz w:val="23"/>
                          <w:szCs w:val="36"/>
                        </w:rPr>
                        <w:t>i</w:t>
                      </w:r>
                      <w:proofErr w:type="gramEnd"/>
                    </w:p>
                  </w:txbxContent>
                </v:textbox>
              </v:rect>
              <v:rect id="Rectangle 50" o:spid="_x0000_s1146" style="position:absolute;left:1290;top:3174;width:104;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H</w:t>
                      </w:r>
                    </w:p>
                  </w:txbxContent>
                </v:textbox>
              </v:rect>
              <v:rect id="Rectangle 51" o:spid="_x0000_s1147" style="position:absolute;left:1067;top:3174;width:112;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O</w:t>
                      </w:r>
                    </w:p>
                  </w:txbxContent>
                </v:textbox>
              </v:rect>
              <v:rect id="Rectangle 52" o:spid="_x0000_s1148" style="position:absolute;left:397;top:2941;width:104;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R</w:t>
                      </w:r>
                    </w:p>
                  </w:txbxContent>
                </v:textbox>
              </v:rect>
              <v:rect id="Rectangle 53" o:spid="_x0000_s1149" style="position:absolute;left:1290;top:2940;width:104;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H</w:t>
                      </w:r>
                    </w:p>
                  </w:txbxContent>
                </v:textbox>
              </v:rect>
              <v:rect id="Rectangle 54" o:spid="_x0000_s1150" style="position:absolute;left:1067;top:2942;width:112;height:1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rsidR="0010295E" w:rsidRPr="007D6B98" w:rsidRDefault="0010295E" w:rsidP="00690677">
                      <w:pPr>
                        <w:autoSpaceDE w:val="0"/>
                        <w:autoSpaceDN w:val="0"/>
                        <w:adjustRightInd w:val="0"/>
                        <w:rPr>
                          <w:rFonts w:ascii="Arial" w:hAnsi="Arial" w:cs="Arial"/>
                          <w:b/>
                          <w:bCs/>
                          <w:color w:val="000000"/>
                          <w:sz w:val="23"/>
                          <w:szCs w:val="36"/>
                        </w:rPr>
                      </w:pPr>
                      <w:r w:rsidRPr="007D6B98">
                        <w:rPr>
                          <w:rFonts w:ascii="Arial" w:hAnsi="Arial" w:cs="Arial"/>
                          <w:b/>
                          <w:bCs/>
                          <w:color w:val="000000"/>
                          <w:sz w:val="23"/>
                          <w:szCs w:val="36"/>
                        </w:rPr>
                        <w:t>O</w:t>
                      </w:r>
                    </w:p>
                  </w:txbxContent>
                </v:textbox>
              </v:rect>
              <v:line id="Line 55" o:spid="_x0000_s1151" style="position:absolute;flip:x;visibility:visible" from="1205,3259" to="1265,3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Dg3b4AAADbAAAADwAAAGRycy9kb3ducmV2LnhtbESPzQrCMBCE74LvEFbwpqkFRapRRFA8&#10;iODPAyzN2hSbTWmirW9vBMHjMPPNMMt1ZyvxosaXjhVMxgkI4tzpkgsFt+tuNAfhA7LGyjEpeJOH&#10;9arfW2KmXctnel1CIWIJ+wwVmBDqTEqfG7Lox64mjt7dNRZDlE0hdYNtLLeVTJNkJi2WHBcM1rQ1&#10;lD8uT6tgqpOWr649m/S4q/ePiU5PhVZqOOg2CxCBuvAP/+iDjtwMvl/iD5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TgODdvgAAANsAAAAPAAAAAAAAAAAAAAAAAKEC&#10;AABkcnMvZG93bnJldi54bWxQSwUGAAAAAAQABAD5AAAAjAMAAAAA&#10;" strokeweight="1.75pt"/>
              <v:shape id="Text Box 56" o:spid="_x0000_s1152" type="#_x0000_t202" style="position:absolute;left:1990;top:2900;width:554;height:241;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K5C8MA&#10;AADbAAAADwAAAGRycy9kb3ducmV2LnhtbESPQWsCMRSE74X+h/AKvdW3FWzL1ihSENqDBVeh18fm&#10;uVncvGyTuG7/vRGEHoeZ+YaZL0fXqYFDbL1oeJ4UoFhqb1ppNOx366c3UDGRGOq8sIY/jrBc3N/N&#10;qTT+LFseqtSoDJFYkgabUl8ixtqyozjxPUv2Dj44SlmGBk2gc4a7DqdF8YKOWskLlnr+sFwfq5PT&#10;sPm2Ff6uD+5Iq+Bx+JIZbn+0fnwYV++gEo/pP3xrfxoNs1e4fsk/ABc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gK5C8MAAADbAAAADwAAAAAAAAAAAAAAAACYAgAAZHJzL2Rv&#10;d25yZXYueG1sUEsFBgAAAAAEAAQA9QAAAIgDAAAAAA==&#10;" fillcolor="#fc9">
                <v:shadow color="#6b6b99"/>
                <v:textbox style="layout-flow:vertical;mso-layout-flow-alt:bottom-to-top" inset="1.62153mm,.81075mm,1.62153mm,.81075mm">
                  <w:txbxContent>
                    <w:p w:rsidR="0010295E" w:rsidRPr="007D6B98" w:rsidRDefault="0010295E" w:rsidP="00690677">
                      <w:pPr>
                        <w:autoSpaceDE w:val="0"/>
                        <w:autoSpaceDN w:val="0"/>
                        <w:adjustRightInd w:val="0"/>
                        <w:jc w:val="center"/>
                        <w:rPr>
                          <w:rFonts w:ascii="Arial" w:hAnsi="Arial" w:cs="Arial"/>
                          <w:b/>
                          <w:bCs/>
                          <w:color w:val="6B6B99"/>
                          <w:sz w:val="20"/>
                          <w:szCs w:val="32"/>
                        </w:rPr>
                      </w:pPr>
                      <w:proofErr w:type="gramStart"/>
                      <w:r>
                        <w:rPr>
                          <w:rFonts w:ascii="Arial" w:hAnsi="Arial" w:cs="Arial"/>
                          <w:b/>
                          <w:bCs/>
                          <w:color w:val="6B6B99"/>
                          <w:sz w:val="20"/>
                          <w:szCs w:val="32"/>
                        </w:rPr>
                        <w:t>metal</w:t>
                      </w:r>
                      <w:proofErr w:type="gramEnd"/>
                    </w:p>
                  </w:txbxContent>
                </v:textbox>
              </v:shape>
              <v:line id="Line 57" o:spid="_x0000_s1153" style="position:absolute;visibility:visible" from="884,3091" to="1043,32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tTQMEAAADbAAAADwAAAGRycy9kb3ducmV2LnhtbERPy4rCMBTdD/gP4QruxlRBkWoUEUVB&#10;ZcbXwt2lubbV5qY0UatfbxYDszyc92hSm0I8qHK5ZQWddgSCOLE651TB8bD4HoBwHlljYZkUvMjB&#10;ZNz4GmGs7ZN39Nj7VIQQdjEqyLwvYyldkpFB17YlceAutjLoA6xSqSt8hnBTyG4U9aXBnENDhiXN&#10;Mkpu+7tRsF0lG7s+D36l7f7M39fZ6e2WC6VazXo6BOGp9v/iP/dKK+iFseFL+AFy/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161NAwQAAANsAAAAPAAAAAAAAAAAAAAAA&#10;AKECAABkcnMvZG93bnJldi54bWxQSwUGAAAAAAQABAD5AAAAjwMAAAAA&#10;" strokeweight="1.75pt"/>
            </v:group>
            <w10:wrap type="none"/>
            <w10:anchorlock/>
          </v:group>
        </w:pict>
      </w:r>
    </w:p>
    <w:p w:rsidR="00BB4287" w:rsidRPr="00A45361" w:rsidRDefault="00BB4287" w:rsidP="00A45361">
      <w:pPr>
        <w:pStyle w:val="NoSpacing"/>
        <w:jc w:val="both"/>
        <w:rPr>
          <w:rFonts w:ascii="Arial" w:hAnsi="Arial" w:cs="Arial"/>
        </w:rPr>
      </w:pPr>
    </w:p>
    <w:p w:rsidR="0020712C" w:rsidRPr="00A45361" w:rsidRDefault="0020712C" w:rsidP="00A45361">
      <w:pPr>
        <w:autoSpaceDE w:val="0"/>
        <w:autoSpaceDN w:val="0"/>
        <w:adjustRightInd w:val="0"/>
        <w:spacing w:after="0" w:line="240" w:lineRule="auto"/>
        <w:jc w:val="both"/>
        <w:rPr>
          <w:rFonts w:ascii="Arial" w:hAnsi="Arial" w:cs="Arial"/>
          <w:sz w:val="24"/>
          <w:szCs w:val="24"/>
          <w:lang w:val="hr-HR"/>
        </w:rPr>
      </w:pPr>
    </w:p>
    <w:p w:rsidR="00FC7409" w:rsidRPr="00A45361" w:rsidRDefault="00FC7409" w:rsidP="00A45361">
      <w:pPr>
        <w:autoSpaceDE w:val="0"/>
        <w:autoSpaceDN w:val="0"/>
        <w:adjustRightInd w:val="0"/>
        <w:spacing w:after="0" w:line="240" w:lineRule="auto"/>
        <w:jc w:val="both"/>
        <w:rPr>
          <w:rFonts w:ascii="AdvTT5843c571" w:hAnsi="AdvTT5843c571" w:cs="AdvTT5843c571"/>
          <w:sz w:val="18"/>
          <w:szCs w:val="18"/>
          <w:lang w:val="hr-HR"/>
        </w:rPr>
      </w:pPr>
    </w:p>
    <w:p w:rsidR="00FC7409" w:rsidRPr="00A45361" w:rsidRDefault="00FC7409" w:rsidP="00A45361">
      <w:pPr>
        <w:autoSpaceDE w:val="0"/>
        <w:autoSpaceDN w:val="0"/>
        <w:adjustRightInd w:val="0"/>
        <w:spacing w:after="0" w:line="240" w:lineRule="auto"/>
        <w:jc w:val="both"/>
        <w:rPr>
          <w:rFonts w:ascii="AdvTT5843c571" w:hAnsi="AdvTT5843c571" w:cs="AdvTT5843c571"/>
          <w:sz w:val="18"/>
          <w:szCs w:val="18"/>
          <w:lang w:val="hr-HR"/>
        </w:rPr>
      </w:pPr>
    </w:p>
    <w:p w:rsidR="003D26B2" w:rsidRPr="00A45361" w:rsidRDefault="00482112" w:rsidP="00A45361">
      <w:pPr>
        <w:autoSpaceDE w:val="0"/>
        <w:autoSpaceDN w:val="0"/>
        <w:adjustRightInd w:val="0"/>
        <w:spacing w:after="0" w:line="360" w:lineRule="auto"/>
        <w:jc w:val="both"/>
        <w:rPr>
          <w:rFonts w:ascii="Arial" w:hAnsi="Arial" w:cs="Arial"/>
          <w:sz w:val="24"/>
          <w:szCs w:val="24"/>
          <w:lang w:val="hr-HR"/>
        </w:rPr>
      </w:pPr>
      <w:r w:rsidRPr="00A45361">
        <w:rPr>
          <w:rFonts w:ascii="Arial" w:hAnsi="Arial" w:cs="Arial"/>
          <w:sz w:val="24"/>
          <w:szCs w:val="24"/>
          <w:lang w:val="hr-HR"/>
        </w:rPr>
        <w:tab/>
      </w:r>
      <w:r w:rsidR="003D26B2" w:rsidRPr="00A45361">
        <w:rPr>
          <w:rFonts w:ascii="Arial" w:hAnsi="Arial" w:cs="Arial"/>
          <w:sz w:val="24"/>
          <w:szCs w:val="24"/>
          <w:lang w:val="hr-HR"/>
        </w:rPr>
        <w:t xml:space="preserve">Priprema silanskih premaza i prevlaka vrlo često se provodi uz različita otapala kao što su etilni alkohol, toluen i aceton. </w:t>
      </w:r>
      <w:r w:rsidR="003D26B2" w:rsidRPr="00A45361">
        <w:rPr>
          <w:rFonts w:ascii="Arial" w:hAnsi="Arial" w:cs="Arial"/>
          <w:sz w:val="24"/>
          <w:szCs w:val="24"/>
          <w:lang w:val="hr-HR"/>
        </w:rPr>
        <w:sym w:font="Symbol" w:char="F067"/>
      </w:r>
      <w:r w:rsidR="003D26B2" w:rsidRPr="00A45361">
        <w:rPr>
          <w:rFonts w:ascii="Arial" w:hAnsi="Arial" w:cs="Arial"/>
          <w:sz w:val="24"/>
          <w:szCs w:val="24"/>
          <w:lang w:val="hr-HR"/>
        </w:rPr>
        <w:t xml:space="preserve">-aminopropiltrietoksi silan reagira s acetonom pri čemu nakon izvjesnog vremena nastaje dimetiliminopropiltrietoksi silan (DIPTS) prema sljedećoj reakciji. Nakon hidrolize alkoksi skupina u DIPTS, dimetilimin-modificirani silika klasteri </w:t>
      </w:r>
      <w:r w:rsidR="003D26B2" w:rsidRPr="00A45361">
        <w:rPr>
          <w:rFonts w:ascii="Arial" w:hAnsi="Arial" w:cs="Arial"/>
          <w:sz w:val="24"/>
          <w:szCs w:val="24"/>
          <w:lang w:val="hr-HR"/>
        </w:rPr>
        <w:lastRenderedPageBreak/>
        <w:t>povećavaju viskoznost otopine.</w:t>
      </w:r>
      <w:r w:rsidR="007374D8" w:rsidRPr="00A45361">
        <w:rPr>
          <w:rFonts w:ascii="Arial" w:hAnsi="Arial" w:cs="Arial"/>
          <w:sz w:val="24"/>
          <w:szCs w:val="20"/>
          <w:lang w:val="hr-HR"/>
        </w:rPr>
        <w:t xml:space="preserve"> </w:t>
      </w:r>
      <w:r w:rsidR="007374D8" w:rsidRPr="00A45361">
        <w:rPr>
          <w:rFonts w:ascii="Arial" w:hAnsi="Arial" w:cs="Arial"/>
          <w:sz w:val="24"/>
          <w:szCs w:val="20"/>
          <w:lang w:val="hr-HR"/>
        </w:rPr>
        <w:sym w:font="Symbol" w:char="F05B"/>
      </w:r>
      <w:r w:rsidR="007374D8" w:rsidRPr="00A45361">
        <w:rPr>
          <w:rFonts w:ascii="Arial" w:hAnsi="Arial" w:cs="Arial"/>
          <w:sz w:val="24"/>
          <w:szCs w:val="20"/>
          <w:lang w:val="hr-HR"/>
        </w:rPr>
        <w:t>15</w:t>
      </w:r>
      <w:r w:rsidR="005705F4" w:rsidRPr="00A45361">
        <w:rPr>
          <w:rFonts w:ascii="Arial" w:hAnsi="Arial" w:cs="Arial"/>
          <w:sz w:val="24"/>
          <w:szCs w:val="20"/>
          <w:lang w:val="hr-HR"/>
        </w:rPr>
        <w:t>,16</w:t>
      </w:r>
      <w:r w:rsidR="007374D8" w:rsidRPr="00A45361">
        <w:rPr>
          <w:rFonts w:ascii="Arial" w:hAnsi="Arial" w:cs="Arial"/>
          <w:sz w:val="24"/>
          <w:szCs w:val="20"/>
          <w:lang w:val="hr-HR"/>
        </w:rPr>
        <w:sym w:font="Symbol" w:char="F05D"/>
      </w:r>
      <w:r w:rsidR="007374D8" w:rsidRPr="00A45361">
        <w:rPr>
          <w:rFonts w:ascii="Arial" w:hAnsi="Arial" w:cs="Arial"/>
          <w:sz w:val="24"/>
          <w:szCs w:val="20"/>
          <w:lang w:val="hr-HR"/>
        </w:rPr>
        <w:t xml:space="preserve"> </w:t>
      </w:r>
      <w:r w:rsidR="003D26B2" w:rsidRPr="00A45361">
        <w:rPr>
          <w:rFonts w:ascii="Arial" w:hAnsi="Arial" w:cs="Arial"/>
          <w:sz w:val="24"/>
          <w:szCs w:val="24"/>
          <w:lang w:val="hr-HR"/>
        </w:rPr>
        <w:t xml:space="preserve"> Kao rezultat toga </w:t>
      </w:r>
      <w:r w:rsidR="00016459" w:rsidRPr="00A45361">
        <w:rPr>
          <w:rFonts w:ascii="Arial" w:hAnsi="Arial" w:cs="Arial"/>
          <w:sz w:val="24"/>
          <w:szCs w:val="24"/>
          <w:lang w:val="hr-HR"/>
        </w:rPr>
        <w:t>uranjenjem metala ili polimera dobiva se gušći i homogeniji tanki sloj na površini. Zagrijavanjem na temperaturi od 150</w:t>
      </w:r>
      <w:r w:rsidR="00016459" w:rsidRPr="00A45361">
        <w:rPr>
          <w:rFonts w:ascii="Arial" w:hAnsi="Arial" w:cs="Arial"/>
          <w:sz w:val="24"/>
          <w:szCs w:val="24"/>
          <w:vertAlign w:val="superscript"/>
          <w:lang w:val="hr-HR"/>
        </w:rPr>
        <w:t>o</w:t>
      </w:r>
      <w:r w:rsidR="00016459" w:rsidRPr="00A45361">
        <w:rPr>
          <w:rFonts w:ascii="Arial" w:hAnsi="Arial" w:cs="Arial"/>
          <w:sz w:val="24"/>
          <w:szCs w:val="24"/>
          <w:lang w:val="hr-HR"/>
        </w:rPr>
        <w:t>C nastaje glatki, fleksibilan i proziran film silana nastao</w:t>
      </w:r>
      <w:r w:rsidR="00603BD5" w:rsidRPr="00A45361">
        <w:rPr>
          <w:rFonts w:ascii="Arial" w:hAnsi="Arial" w:cs="Arial"/>
          <w:sz w:val="24"/>
          <w:szCs w:val="24"/>
          <w:lang w:val="hr-HR"/>
        </w:rPr>
        <w:t xml:space="preserve"> reakcijom</w:t>
      </w:r>
      <w:r w:rsidR="00016459" w:rsidRPr="00A45361">
        <w:rPr>
          <w:rFonts w:ascii="Arial" w:hAnsi="Arial" w:cs="Arial"/>
          <w:sz w:val="24"/>
          <w:szCs w:val="24"/>
          <w:lang w:val="hr-HR"/>
        </w:rPr>
        <w:t xml:space="preserve"> dehidratacijom i kondenzacijom. </w:t>
      </w:r>
    </w:p>
    <w:p w:rsidR="00016459" w:rsidRPr="00A45361" w:rsidRDefault="00603BD5" w:rsidP="00A45361">
      <w:pPr>
        <w:autoSpaceDE w:val="0"/>
        <w:autoSpaceDN w:val="0"/>
        <w:adjustRightInd w:val="0"/>
        <w:spacing w:after="0" w:line="360" w:lineRule="auto"/>
        <w:jc w:val="both"/>
        <w:rPr>
          <w:rFonts w:ascii="Arial" w:hAnsi="Arial" w:cs="Arial"/>
          <w:sz w:val="24"/>
          <w:szCs w:val="20"/>
          <w:lang w:val="hr-HR"/>
        </w:rPr>
      </w:pPr>
      <w:r w:rsidRPr="00A45361">
        <w:rPr>
          <w:rFonts w:ascii="Arial" w:hAnsi="Arial" w:cs="Arial"/>
          <w:sz w:val="24"/>
          <w:szCs w:val="24"/>
          <w:lang w:val="hr-HR"/>
        </w:rPr>
        <w:tab/>
      </w:r>
      <w:r w:rsidR="00016459" w:rsidRPr="00A45361">
        <w:rPr>
          <w:rFonts w:ascii="Arial" w:hAnsi="Arial" w:cs="Arial"/>
          <w:sz w:val="24"/>
          <w:szCs w:val="20"/>
          <w:lang w:val="hr-HR"/>
        </w:rPr>
        <w:t>Nakon miješanja boja APTS/aceton otopine polagano se mijenja iz bezbojne u sv</w:t>
      </w:r>
      <w:r w:rsidRPr="00A45361">
        <w:rPr>
          <w:rFonts w:ascii="Arial" w:hAnsi="Arial" w:cs="Arial"/>
          <w:sz w:val="24"/>
          <w:szCs w:val="20"/>
          <w:lang w:val="hr-HR"/>
        </w:rPr>
        <w:t>i</w:t>
      </w:r>
      <w:r w:rsidR="00016459" w:rsidRPr="00A45361">
        <w:rPr>
          <w:rFonts w:ascii="Arial" w:hAnsi="Arial" w:cs="Arial"/>
          <w:sz w:val="24"/>
          <w:szCs w:val="20"/>
          <w:lang w:val="hr-HR"/>
        </w:rPr>
        <w:t>jetlo žutu a zatim u svijetlo crvenu nakon nekoliko tjedana. Prema navodima u literaturi</w:t>
      </w:r>
      <w:r w:rsidRPr="00A45361">
        <w:rPr>
          <w:rFonts w:ascii="Arial" w:hAnsi="Arial" w:cs="Arial"/>
          <w:sz w:val="24"/>
          <w:szCs w:val="20"/>
          <w:lang w:val="hr-HR"/>
        </w:rPr>
        <w:t xml:space="preserve"> </w:t>
      </w:r>
      <w:r w:rsidRPr="00A45361">
        <w:rPr>
          <w:rFonts w:ascii="Arial" w:hAnsi="Arial" w:cs="Arial"/>
          <w:sz w:val="24"/>
          <w:szCs w:val="20"/>
          <w:lang w:val="hr-HR"/>
        </w:rPr>
        <w:sym w:font="Symbol" w:char="F05B"/>
      </w:r>
      <w:r w:rsidR="007374D8" w:rsidRPr="00A45361">
        <w:rPr>
          <w:rFonts w:ascii="Arial" w:hAnsi="Arial" w:cs="Arial"/>
          <w:sz w:val="24"/>
          <w:szCs w:val="20"/>
          <w:lang w:val="hr-HR"/>
        </w:rPr>
        <w:t>16</w:t>
      </w:r>
      <w:r w:rsidRPr="00A45361">
        <w:rPr>
          <w:rFonts w:ascii="Arial" w:hAnsi="Arial" w:cs="Arial"/>
          <w:sz w:val="24"/>
          <w:szCs w:val="20"/>
          <w:lang w:val="hr-HR"/>
        </w:rPr>
        <w:sym w:font="Symbol" w:char="F05D"/>
      </w:r>
      <w:r w:rsidR="00016459" w:rsidRPr="00A45361">
        <w:rPr>
          <w:rFonts w:ascii="Arial" w:hAnsi="Arial" w:cs="Arial"/>
          <w:sz w:val="24"/>
          <w:szCs w:val="20"/>
          <w:lang w:val="hr-HR"/>
        </w:rPr>
        <w:t xml:space="preserve"> moguća kemijska reakcija</w:t>
      </w:r>
      <w:r w:rsidR="00482112" w:rsidRPr="00A45361">
        <w:rPr>
          <w:rFonts w:ascii="Arial" w:hAnsi="Arial" w:cs="Arial"/>
          <w:sz w:val="24"/>
          <w:szCs w:val="20"/>
          <w:lang w:val="hr-HR"/>
        </w:rPr>
        <w:t xml:space="preserve"> između acetona i APTS silana</w:t>
      </w:r>
      <w:r w:rsidR="00016459" w:rsidRPr="00A45361">
        <w:rPr>
          <w:rFonts w:ascii="Arial" w:hAnsi="Arial" w:cs="Arial"/>
          <w:sz w:val="24"/>
          <w:szCs w:val="20"/>
          <w:lang w:val="hr-HR"/>
        </w:rPr>
        <w:t xml:space="preserve"> može se opisati sljedećom jednadžbom (</w:t>
      </w:r>
      <w:r w:rsidR="005069B6" w:rsidRPr="00A45361">
        <w:rPr>
          <w:rFonts w:ascii="Arial" w:hAnsi="Arial" w:cs="Arial"/>
          <w:sz w:val="24"/>
          <w:szCs w:val="20"/>
          <w:lang w:val="hr-HR"/>
        </w:rPr>
        <w:t>14</w:t>
      </w:r>
      <w:r w:rsidR="00016459" w:rsidRPr="00A45361">
        <w:rPr>
          <w:rFonts w:ascii="Arial" w:hAnsi="Arial" w:cs="Arial"/>
          <w:sz w:val="24"/>
          <w:szCs w:val="20"/>
          <w:lang w:val="hr-HR"/>
        </w:rPr>
        <w:t>)</w:t>
      </w:r>
    </w:p>
    <w:p w:rsidR="00482112" w:rsidRPr="00A45361" w:rsidRDefault="00603BD5" w:rsidP="00A45361">
      <w:pPr>
        <w:autoSpaceDE w:val="0"/>
        <w:autoSpaceDN w:val="0"/>
        <w:adjustRightInd w:val="0"/>
        <w:spacing w:after="0" w:line="360" w:lineRule="auto"/>
        <w:jc w:val="both"/>
        <w:rPr>
          <w:rFonts w:ascii="Arial" w:hAnsi="Arial" w:cs="Arial"/>
          <w:sz w:val="24"/>
          <w:szCs w:val="20"/>
          <w:lang w:val="hr-HR"/>
        </w:rPr>
      </w:pPr>
      <w:r w:rsidRPr="00A45361">
        <w:rPr>
          <w:rFonts w:ascii="Arial" w:hAnsi="Arial" w:cs="Arial"/>
          <w:sz w:val="24"/>
          <w:szCs w:val="20"/>
          <w:lang w:val="hr-HR"/>
        </w:rPr>
        <w:tab/>
      </w:r>
      <w:r w:rsidR="00482112" w:rsidRPr="00A45361">
        <w:rPr>
          <w:rFonts w:ascii="Arial" w:hAnsi="Arial" w:cs="Arial"/>
          <w:sz w:val="24"/>
          <w:szCs w:val="20"/>
          <w:lang w:val="hr-HR"/>
        </w:rPr>
        <w:t>Amino skupina (NH</w:t>
      </w:r>
      <w:r w:rsidR="00482112" w:rsidRPr="00A45361">
        <w:rPr>
          <w:rFonts w:ascii="Arial" w:hAnsi="Arial" w:cs="Arial"/>
          <w:sz w:val="24"/>
          <w:szCs w:val="20"/>
          <w:vertAlign w:val="subscript"/>
          <w:lang w:val="hr-HR"/>
        </w:rPr>
        <w:t>2</w:t>
      </w:r>
      <w:r w:rsidR="00482112" w:rsidRPr="00A45361">
        <w:rPr>
          <w:rFonts w:ascii="Arial" w:hAnsi="Arial" w:cs="Arial"/>
          <w:sz w:val="24"/>
          <w:szCs w:val="20"/>
          <w:lang w:val="hr-HR"/>
        </w:rPr>
        <w:t>) silana reagira s karbonilnom vezom C=O acetona pri čemu nastaje (CH</w:t>
      </w:r>
      <w:r w:rsidR="00482112" w:rsidRPr="00A45361">
        <w:rPr>
          <w:rFonts w:ascii="Arial" w:hAnsi="Arial" w:cs="Arial"/>
          <w:sz w:val="24"/>
          <w:szCs w:val="20"/>
          <w:vertAlign w:val="subscript"/>
          <w:lang w:val="hr-HR"/>
        </w:rPr>
        <w:t>3</w:t>
      </w:r>
      <w:r w:rsidR="00482112" w:rsidRPr="00A45361">
        <w:rPr>
          <w:rFonts w:ascii="Arial" w:hAnsi="Arial" w:cs="Arial"/>
          <w:sz w:val="24"/>
          <w:szCs w:val="20"/>
          <w:lang w:val="hr-HR"/>
        </w:rPr>
        <w:t>)</w:t>
      </w:r>
      <w:r w:rsidR="00482112" w:rsidRPr="00A45361">
        <w:rPr>
          <w:rFonts w:ascii="Arial" w:hAnsi="Arial" w:cs="Arial"/>
          <w:sz w:val="24"/>
          <w:szCs w:val="20"/>
          <w:vertAlign w:val="subscript"/>
          <w:lang w:val="hr-HR"/>
        </w:rPr>
        <w:t>2</w:t>
      </w:r>
      <w:r w:rsidR="00482112" w:rsidRPr="00A45361">
        <w:rPr>
          <w:rFonts w:ascii="Arial" w:hAnsi="Arial" w:cs="Arial"/>
          <w:sz w:val="24"/>
          <w:szCs w:val="20"/>
          <w:lang w:val="hr-HR"/>
        </w:rPr>
        <w:t>C=N- propan-2-imin veza što rezultira nastajanjem dimetiliminopropiltrietoksi silana (DIPTS) i vode. Nakon toga poboljšat će se hidroliza alkoksida u DIPTS prema reakciji danoj jednadžbom (</w:t>
      </w:r>
      <w:r w:rsidR="005069B6" w:rsidRPr="00A45361">
        <w:rPr>
          <w:rFonts w:ascii="Arial" w:hAnsi="Arial" w:cs="Arial"/>
          <w:sz w:val="24"/>
          <w:szCs w:val="20"/>
          <w:lang w:val="hr-HR"/>
        </w:rPr>
        <w:t>14</w:t>
      </w:r>
      <w:r w:rsidR="00482112" w:rsidRPr="00A45361">
        <w:rPr>
          <w:rFonts w:ascii="Arial" w:hAnsi="Arial" w:cs="Arial"/>
          <w:sz w:val="24"/>
          <w:szCs w:val="20"/>
          <w:lang w:val="hr-HR"/>
        </w:rPr>
        <w:t>).</w:t>
      </w:r>
    </w:p>
    <w:p w:rsidR="005029F9" w:rsidRPr="00A45361" w:rsidRDefault="00DC735C" w:rsidP="00A45361">
      <w:pPr>
        <w:autoSpaceDE w:val="0"/>
        <w:autoSpaceDN w:val="0"/>
        <w:adjustRightInd w:val="0"/>
        <w:spacing w:after="0" w:line="240" w:lineRule="auto"/>
        <w:jc w:val="both"/>
        <w:rPr>
          <w:rFonts w:ascii="Arial" w:hAnsi="Arial" w:cs="Arial"/>
          <w:sz w:val="24"/>
          <w:szCs w:val="34"/>
          <w:lang w:val="hr-HR"/>
        </w:rPr>
      </w:pPr>
      <w:r w:rsidRPr="00A45361">
        <w:rPr>
          <w:rFonts w:ascii="AdvTT5843c571" w:hAnsi="AdvTT5843c571" w:cs="AdvTT5843c571"/>
          <w:noProof/>
          <w:sz w:val="34"/>
          <w:szCs w:val="34"/>
          <w:lang w:val="hr-HR" w:eastAsia="hr-HR"/>
        </w:rPr>
        <w:drawing>
          <wp:inline distT="0" distB="0" distL="0" distR="0">
            <wp:extent cx="3975696" cy="3528060"/>
            <wp:effectExtent l="19050" t="0" r="5754" b="0"/>
            <wp:docPr id="184" name="Picture 27" descr="F:\reakc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reakcija.jpg"/>
                    <pic:cNvPicPr>
                      <a:picLocks noChangeAspect="1" noChangeArrowheads="1"/>
                    </pic:cNvPicPr>
                  </pic:nvPicPr>
                  <pic:blipFill>
                    <a:blip r:embed="rId52" cstate="print"/>
                    <a:srcRect r="7982"/>
                    <a:stretch>
                      <a:fillRect/>
                    </a:stretch>
                  </pic:blipFill>
                  <pic:spPr bwMode="auto">
                    <a:xfrm>
                      <a:off x="0" y="0"/>
                      <a:ext cx="3975696" cy="3528060"/>
                    </a:xfrm>
                    <a:prstGeom prst="rect">
                      <a:avLst/>
                    </a:prstGeom>
                    <a:noFill/>
                    <a:ln w="9525">
                      <a:noFill/>
                      <a:miter lim="800000"/>
                      <a:headEnd/>
                      <a:tailEnd/>
                    </a:ln>
                  </pic:spPr>
                </pic:pic>
              </a:graphicData>
            </a:graphic>
          </wp:inline>
        </w:drawing>
      </w:r>
      <w:r w:rsidRPr="00A45361">
        <w:rPr>
          <w:rFonts w:ascii="Arial" w:hAnsi="Arial" w:cs="Arial"/>
          <w:sz w:val="24"/>
          <w:szCs w:val="34"/>
          <w:lang w:val="hr-HR"/>
        </w:rPr>
        <w:t>(14)</w:t>
      </w:r>
    </w:p>
    <w:p w:rsidR="005705F4" w:rsidRPr="00A45361" w:rsidRDefault="005705F4" w:rsidP="00A45361">
      <w:pPr>
        <w:autoSpaceDE w:val="0"/>
        <w:autoSpaceDN w:val="0"/>
        <w:adjustRightInd w:val="0"/>
        <w:spacing w:after="0" w:line="240" w:lineRule="auto"/>
        <w:jc w:val="both"/>
        <w:rPr>
          <w:rFonts w:ascii="AdvTT5843c571" w:hAnsi="AdvTT5843c571" w:cs="AdvTT5843c571"/>
          <w:sz w:val="34"/>
          <w:szCs w:val="34"/>
          <w:lang w:val="hr-HR"/>
        </w:rPr>
      </w:pPr>
    </w:p>
    <w:p w:rsidR="00C52D37" w:rsidRPr="00A45361" w:rsidRDefault="00C52D37" w:rsidP="00A45361">
      <w:pPr>
        <w:tabs>
          <w:tab w:val="left" w:pos="567"/>
          <w:tab w:val="left" w:pos="851"/>
          <w:tab w:val="center" w:leader="dot" w:pos="9639"/>
        </w:tabs>
        <w:spacing w:after="0" w:line="240" w:lineRule="auto"/>
        <w:jc w:val="both"/>
        <w:rPr>
          <w:rFonts w:ascii="Arial" w:hAnsi="Arial" w:cs="Arial"/>
          <w:b/>
          <w:sz w:val="24"/>
        </w:rPr>
      </w:pPr>
      <w:r w:rsidRPr="00A45361">
        <w:rPr>
          <w:rFonts w:ascii="Arial" w:hAnsi="Arial" w:cs="Arial"/>
          <w:b/>
          <w:sz w:val="24"/>
        </w:rPr>
        <w:tab/>
        <w:t>2.4. ZnO punilo</w:t>
      </w:r>
    </w:p>
    <w:p w:rsidR="002F556E" w:rsidRPr="00A45361" w:rsidRDefault="002F556E" w:rsidP="00A45361">
      <w:pPr>
        <w:tabs>
          <w:tab w:val="left" w:pos="567"/>
          <w:tab w:val="left" w:pos="851"/>
          <w:tab w:val="center" w:leader="dot" w:pos="9639"/>
        </w:tabs>
        <w:spacing w:after="0" w:line="240" w:lineRule="auto"/>
        <w:jc w:val="both"/>
        <w:rPr>
          <w:rFonts w:ascii="Arial" w:hAnsi="Arial" w:cs="Arial"/>
          <w:b/>
          <w:sz w:val="24"/>
          <w:szCs w:val="24"/>
        </w:rPr>
      </w:pPr>
    </w:p>
    <w:p w:rsidR="00F35951" w:rsidRPr="00A45361" w:rsidRDefault="00F35951" w:rsidP="00A45361">
      <w:pPr>
        <w:autoSpaceDE w:val="0"/>
        <w:autoSpaceDN w:val="0"/>
        <w:adjustRightInd w:val="0"/>
        <w:spacing w:after="0" w:line="360" w:lineRule="auto"/>
        <w:jc w:val="both"/>
        <w:rPr>
          <w:rFonts w:ascii="Arial" w:hAnsi="Arial" w:cs="Arial"/>
          <w:sz w:val="24"/>
          <w:szCs w:val="24"/>
        </w:rPr>
      </w:pPr>
      <w:r w:rsidRPr="00A45361">
        <w:rPr>
          <w:rFonts w:ascii="Arial" w:hAnsi="Arial" w:cs="Arial"/>
          <w:sz w:val="24"/>
          <w:szCs w:val="24"/>
        </w:rPr>
        <w:tab/>
      </w:r>
      <w:r w:rsidR="00C53E25" w:rsidRPr="00A45361">
        <w:rPr>
          <w:rFonts w:ascii="Arial" w:hAnsi="Arial" w:cs="Arial"/>
          <w:sz w:val="24"/>
          <w:szCs w:val="24"/>
        </w:rPr>
        <w:t xml:space="preserve">Cinkov oksid je anorganski spoj formule ZnO, amfoterne strukture. Bijeli je prašak netopljiv u vodi. Ima široku primjenu u proizvodnji poluvodiča. U prirodi se nalazi kao mineral cinkit u obliku bijelih heksagonskih kristala. </w:t>
      </w:r>
    </w:p>
    <w:p w:rsidR="00C53E25" w:rsidRPr="00A45361" w:rsidRDefault="00F35951" w:rsidP="00A45361">
      <w:pPr>
        <w:autoSpaceDE w:val="0"/>
        <w:autoSpaceDN w:val="0"/>
        <w:adjustRightInd w:val="0"/>
        <w:spacing w:after="0" w:line="360" w:lineRule="auto"/>
        <w:jc w:val="both"/>
        <w:rPr>
          <w:rFonts w:ascii="Arial" w:hAnsi="Arial" w:cs="Arial"/>
          <w:sz w:val="24"/>
          <w:szCs w:val="24"/>
        </w:rPr>
      </w:pPr>
      <w:r w:rsidRPr="00A45361">
        <w:rPr>
          <w:rFonts w:ascii="Arial" w:hAnsi="Arial" w:cs="Arial"/>
          <w:sz w:val="24"/>
          <w:szCs w:val="24"/>
        </w:rPr>
        <w:tab/>
        <w:t xml:space="preserve">Ima sposobnost antibakterijskog djelovanja i </w:t>
      </w:r>
      <w:r w:rsidR="00C53E25" w:rsidRPr="00A45361">
        <w:rPr>
          <w:rFonts w:ascii="Arial" w:hAnsi="Arial" w:cs="Arial"/>
          <w:sz w:val="24"/>
          <w:szCs w:val="24"/>
        </w:rPr>
        <w:t xml:space="preserve">apsorpcije ultraljubičastih i rengenskih zraka. </w:t>
      </w:r>
      <w:r w:rsidRPr="00A45361">
        <w:rPr>
          <w:rFonts w:ascii="Arial" w:hAnsi="Arial" w:cs="Arial"/>
          <w:sz w:val="24"/>
          <w:szCs w:val="24"/>
        </w:rPr>
        <w:t xml:space="preserve">Nalazi široku primjenu kao pigment za izradu slikarskih boja, cinkovog bjelila. </w:t>
      </w:r>
      <w:r w:rsidR="00C53E25" w:rsidRPr="00A45361">
        <w:rPr>
          <w:rFonts w:ascii="Arial" w:hAnsi="Arial" w:cs="Arial"/>
          <w:sz w:val="24"/>
          <w:szCs w:val="24"/>
        </w:rPr>
        <w:t xml:space="preserve">Koristi </w:t>
      </w:r>
      <w:r w:rsidR="00C53E25" w:rsidRPr="00A45361">
        <w:rPr>
          <w:rFonts w:ascii="Arial" w:hAnsi="Arial" w:cs="Arial"/>
          <w:sz w:val="24"/>
          <w:szCs w:val="24"/>
        </w:rPr>
        <w:lastRenderedPageBreak/>
        <w:t>se u proizvodnji automobilskih guma, u medicini pri liječenju rana i kožnih bolesti, u kozmetici kao sastojak tvari za zaštitu od rengenskog i ul</w:t>
      </w:r>
      <w:r w:rsidRPr="00A45361">
        <w:rPr>
          <w:rFonts w:ascii="Arial" w:hAnsi="Arial" w:cs="Arial"/>
          <w:sz w:val="24"/>
          <w:szCs w:val="24"/>
        </w:rPr>
        <w:t>traljubičastog zračenja, sapuna i</w:t>
      </w:r>
      <w:r w:rsidR="00C53E25" w:rsidRPr="00A45361">
        <w:rPr>
          <w:rFonts w:ascii="Arial" w:hAnsi="Arial" w:cs="Arial"/>
          <w:sz w:val="24"/>
          <w:szCs w:val="24"/>
        </w:rPr>
        <w:t xml:space="preserve"> pudera, te u farmaciji za </w:t>
      </w:r>
      <w:r w:rsidRPr="00A45361">
        <w:rPr>
          <w:rFonts w:ascii="Arial" w:hAnsi="Arial" w:cs="Arial"/>
          <w:sz w:val="24"/>
          <w:szCs w:val="24"/>
        </w:rPr>
        <w:t>izradu masti i pasta</w:t>
      </w:r>
      <w:r w:rsidR="00C53E25" w:rsidRPr="00A45361">
        <w:rPr>
          <w:rFonts w:ascii="Arial" w:hAnsi="Arial" w:cs="Arial"/>
          <w:sz w:val="24"/>
          <w:szCs w:val="24"/>
        </w:rPr>
        <w:t>.</w:t>
      </w:r>
    </w:p>
    <w:p w:rsidR="00C87F20" w:rsidRPr="00A45361" w:rsidRDefault="00F35951" w:rsidP="00A45361">
      <w:pPr>
        <w:autoSpaceDE w:val="0"/>
        <w:autoSpaceDN w:val="0"/>
        <w:adjustRightInd w:val="0"/>
        <w:spacing w:after="0" w:line="360" w:lineRule="auto"/>
        <w:jc w:val="both"/>
        <w:rPr>
          <w:rFonts w:ascii="Arial" w:hAnsi="Arial" w:cs="Arial"/>
          <w:sz w:val="24"/>
          <w:szCs w:val="24"/>
        </w:rPr>
      </w:pPr>
      <w:r w:rsidRPr="00A45361">
        <w:rPr>
          <w:rFonts w:ascii="Arial" w:hAnsi="Arial" w:cs="Arial"/>
          <w:sz w:val="24"/>
          <w:szCs w:val="24"/>
        </w:rPr>
        <w:tab/>
      </w:r>
      <w:r w:rsidR="00C87F20" w:rsidRPr="00A45361">
        <w:rPr>
          <w:rFonts w:ascii="Arial" w:hAnsi="Arial" w:cs="Arial"/>
          <w:sz w:val="24"/>
          <w:szCs w:val="24"/>
        </w:rPr>
        <w:t xml:space="preserve">Cinkov oksid (ZnO) je jedinstven materijal koji je potaknuo </w:t>
      </w:r>
      <w:r w:rsidR="007139C9" w:rsidRPr="00A45361">
        <w:rPr>
          <w:rFonts w:ascii="Arial" w:hAnsi="Arial" w:cs="Arial"/>
          <w:sz w:val="24"/>
          <w:szCs w:val="24"/>
        </w:rPr>
        <w:t xml:space="preserve">veliki </w:t>
      </w:r>
      <w:r w:rsidR="00C87F20" w:rsidRPr="00A45361">
        <w:rPr>
          <w:rFonts w:ascii="Arial" w:hAnsi="Arial" w:cs="Arial"/>
          <w:sz w:val="24"/>
          <w:szCs w:val="24"/>
        </w:rPr>
        <w:t xml:space="preserve">broj istraživanja. Različita morfologija i veličina </w:t>
      </w:r>
      <w:r w:rsidR="007139C9" w:rsidRPr="00A45361">
        <w:rPr>
          <w:rFonts w:ascii="Arial" w:hAnsi="Arial" w:cs="Arial"/>
          <w:sz w:val="24"/>
          <w:szCs w:val="24"/>
        </w:rPr>
        <w:t xml:space="preserve">čestica </w:t>
      </w:r>
      <w:r w:rsidR="00C87F20" w:rsidRPr="00A45361">
        <w:rPr>
          <w:rFonts w:ascii="Arial" w:hAnsi="Arial" w:cs="Arial"/>
          <w:sz w:val="24"/>
          <w:szCs w:val="24"/>
        </w:rPr>
        <w:t>ZnO ukazuje na</w:t>
      </w:r>
      <w:r w:rsidR="007139C9" w:rsidRPr="00A45361">
        <w:rPr>
          <w:rFonts w:ascii="Arial" w:hAnsi="Arial" w:cs="Arial"/>
          <w:sz w:val="24"/>
          <w:szCs w:val="24"/>
        </w:rPr>
        <w:t xml:space="preserve"> mogućnost </w:t>
      </w:r>
      <w:r w:rsidR="00C53E25" w:rsidRPr="00A45361">
        <w:rPr>
          <w:rFonts w:ascii="Arial" w:hAnsi="Arial" w:cs="Arial"/>
          <w:sz w:val="24"/>
          <w:szCs w:val="24"/>
        </w:rPr>
        <w:t>različitih primjena</w:t>
      </w:r>
      <w:r w:rsidR="00C87F20" w:rsidRPr="00A45361">
        <w:rPr>
          <w:rFonts w:ascii="Arial" w:hAnsi="Arial" w:cs="Arial"/>
          <w:sz w:val="24"/>
          <w:szCs w:val="24"/>
        </w:rPr>
        <w:t>, kao što su aditivi u proizvodnji boja, keramike, katalizatora, elektronike</w:t>
      </w:r>
      <w:r w:rsidR="00C53E25" w:rsidRPr="00A45361">
        <w:rPr>
          <w:rFonts w:ascii="Arial" w:hAnsi="Arial" w:cs="Arial"/>
          <w:sz w:val="24"/>
          <w:szCs w:val="24"/>
        </w:rPr>
        <w:t xml:space="preserve"> i slično</w:t>
      </w:r>
      <w:r w:rsidR="00C87F20" w:rsidRPr="00A45361">
        <w:rPr>
          <w:rFonts w:ascii="Arial" w:hAnsi="Arial" w:cs="Arial"/>
          <w:sz w:val="24"/>
          <w:szCs w:val="24"/>
        </w:rPr>
        <w:t>. Jedinstvena nanostruktura jasno pokazuje kako ZnO vjerojatno ima najbogatiju ponudu nanostruktura od svih vrsta materijala, kako u strukturi tako i u svojstvima. Nađene su razne ZnO nanostrukture s različitom morfologijom kao što su nanošipke, nanocijevi, nanosfere i mnoge druge</w:t>
      </w:r>
      <w:r w:rsidR="00C53E25" w:rsidRPr="00A45361">
        <w:rPr>
          <w:rFonts w:ascii="Arial" w:hAnsi="Arial" w:cs="Arial"/>
          <w:sz w:val="24"/>
          <w:szCs w:val="24"/>
        </w:rPr>
        <w:t xml:space="preserve"> </w:t>
      </w:r>
      <w:r w:rsidRPr="00A45361">
        <w:rPr>
          <w:rFonts w:ascii="Arial" w:hAnsi="Arial" w:cs="Arial"/>
          <w:sz w:val="24"/>
          <w:szCs w:val="24"/>
        </w:rPr>
        <w:t>[1</w:t>
      </w:r>
      <w:r w:rsidR="007374D8" w:rsidRPr="00A45361">
        <w:rPr>
          <w:rFonts w:ascii="Arial" w:hAnsi="Arial" w:cs="Arial"/>
          <w:sz w:val="24"/>
          <w:szCs w:val="24"/>
        </w:rPr>
        <w:t>7</w:t>
      </w:r>
      <w:r w:rsidR="00C87F20" w:rsidRPr="00A45361">
        <w:rPr>
          <w:rFonts w:ascii="Arial" w:hAnsi="Arial" w:cs="Arial"/>
          <w:sz w:val="24"/>
          <w:szCs w:val="24"/>
        </w:rPr>
        <w:t>]. Međutim, svojstva ZnO nano</w:t>
      </w:r>
      <w:r w:rsidR="00C53E25" w:rsidRPr="00A45361">
        <w:rPr>
          <w:rFonts w:ascii="Arial" w:hAnsi="Arial" w:cs="Arial"/>
          <w:sz w:val="24"/>
          <w:szCs w:val="24"/>
        </w:rPr>
        <w:t>prašaka</w:t>
      </w:r>
      <w:r w:rsidR="00C87F20" w:rsidRPr="00A45361">
        <w:rPr>
          <w:rFonts w:ascii="Arial" w:hAnsi="Arial" w:cs="Arial"/>
          <w:sz w:val="24"/>
          <w:szCs w:val="24"/>
        </w:rPr>
        <w:t xml:space="preserve"> ovise o mikrostrukturnim i morfološkim karakteristikama, što </w:t>
      </w:r>
      <w:r w:rsidR="00C53E25" w:rsidRPr="00A45361">
        <w:rPr>
          <w:rFonts w:ascii="Arial" w:hAnsi="Arial" w:cs="Arial"/>
          <w:sz w:val="24"/>
          <w:szCs w:val="24"/>
        </w:rPr>
        <w:t>može varirati ovisno o odabranoj</w:t>
      </w:r>
      <w:r w:rsidR="00C87F20" w:rsidRPr="00A45361">
        <w:rPr>
          <w:rFonts w:ascii="Arial" w:hAnsi="Arial" w:cs="Arial"/>
          <w:sz w:val="24"/>
          <w:szCs w:val="24"/>
        </w:rPr>
        <w:t xml:space="preserve"> metodi sinteze. </w:t>
      </w:r>
    </w:p>
    <w:p w:rsidR="00C53E25" w:rsidRPr="00A45361" w:rsidRDefault="00C83234" w:rsidP="00A45361">
      <w:pPr>
        <w:autoSpaceDE w:val="0"/>
        <w:autoSpaceDN w:val="0"/>
        <w:adjustRightInd w:val="0"/>
        <w:spacing w:after="0" w:line="360" w:lineRule="auto"/>
        <w:jc w:val="both"/>
        <w:rPr>
          <w:rFonts w:ascii="Arial" w:hAnsi="Arial" w:cs="Arial"/>
          <w:sz w:val="24"/>
          <w:szCs w:val="24"/>
        </w:rPr>
      </w:pPr>
      <w:r w:rsidRPr="00A45361">
        <w:rPr>
          <w:rFonts w:ascii="Arial" w:hAnsi="Arial" w:cs="Arial"/>
          <w:sz w:val="24"/>
          <w:szCs w:val="24"/>
        </w:rPr>
        <w:tab/>
        <w:t xml:space="preserve">ZnO kao funkcionalno anorgansko punilo nalazi široku primjenu u funkcionalnim uređajima, katalizatorima, pigmentima, optičkim materijalima, kozmetici i ultraljubičastim (UV) apsorbensima. </w:t>
      </w:r>
      <w:r w:rsidR="007374D8" w:rsidRPr="00A45361">
        <w:rPr>
          <w:rFonts w:ascii="Arial" w:hAnsi="Arial" w:cs="Arial"/>
          <w:sz w:val="24"/>
          <w:szCs w:val="24"/>
          <w:lang w:val="hr-HR"/>
        </w:rPr>
        <w:t>[</w:t>
      </w:r>
      <w:r w:rsidR="005705F4" w:rsidRPr="00A45361">
        <w:rPr>
          <w:rFonts w:ascii="Arial" w:hAnsi="Arial" w:cs="Arial"/>
          <w:sz w:val="24"/>
          <w:szCs w:val="24"/>
          <w:lang w:val="hr-HR"/>
        </w:rPr>
        <w:t>19</w:t>
      </w:r>
      <w:r w:rsidRPr="00A45361">
        <w:rPr>
          <w:rFonts w:ascii="Arial" w:hAnsi="Arial" w:cs="Arial"/>
          <w:sz w:val="24"/>
          <w:szCs w:val="24"/>
          <w:lang w:val="hr-HR"/>
        </w:rPr>
        <w:t>]. Dodatno</w:t>
      </w:r>
      <w:r w:rsidRPr="00A45361">
        <w:rPr>
          <w:rFonts w:ascii="Arial" w:hAnsi="Arial" w:cs="Arial"/>
          <w:sz w:val="24"/>
          <w:szCs w:val="24"/>
        </w:rPr>
        <w:t>, nakon otkrića Sawaia i njegovih suradnika 1995. da ZnO prah ima antibakterijsko djelovanje na neke vrste bakterija, brojni istraživači pokazuju interes za istraživanja ZnO kao antibakterijskog sredstva. Stoga, uvođenjem ZnO u polimere neće dovesti samo do poboljšanja mehaničkih svojstava zbog jakih interakcija između nanočestica i polimera već će dovesti i do poboljšanja funkcionalnih svojstava polimera kao što je fotostabilnost i antibakterijska aktivnost.</w:t>
      </w:r>
    </w:p>
    <w:p w:rsidR="007139C9" w:rsidRPr="00A45361" w:rsidRDefault="007139C9" w:rsidP="00A45361">
      <w:pPr>
        <w:tabs>
          <w:tab w:val="left" w:pos="567"/>
          <w:tab w:val="left" w:pos="851"/>
          <w:tab w:val="center" w:leader="dot" w:pos="9639"/>
        </w:tabs>
        <w:spacing w:after="0" w:line="240" w:lineRule="auto"/>
        <w:jc w:val="both"/>
        <w:rPr>
          <w:rFonts w:ascii="Arial" w:hAnsi="Arial" w:cs="Arial"/>
          <w:b/>
          <w:sz w:val="24"/>
          <w:szCs w:val="24"/>
        </w:rPr>
      </w:pPr>
    </w:p>
    <w:p w:rsidR="00546CA6" w:rsidRPr="00A45361" w:rsidRDefault="00BE5125" w:rsidP="00A45361">
      <w:pPr>
        <w:tabs>
          <w:tab w:val="left" w:pos="567"/>
          <w:tab w:val="left" w:pos="851"/>
          <w:tab w:val="center" w:leader="dot" w:pos="9639"/>
        </w:tabs>
        <w:spacing w:after="0" w:line="240" w:lineRule="auto"/>
        <w:jc w:val="both"/>
        <w:rPr>
          <w:rFonts w:ascii="Arial" w:hAnsi="Arial" w:cs="Arial"/>
          <w:b/>
          <w:sz w:val="24"/>
        </w:rPr>
      </w:pPr>
      <w:r w:rsidRPr="00A45361">
        <w:rPr>
          <w:rFonts w:ascii="Arial" w:hAnsi="Arial" w:cs="Arial"/>
          <w:sz w:val="24"/>
        </w:rPr>
        <w:tab/>
      </w:r>
      <w:r w:rsidR="00546CA6" w:rsidRPr="00A45361">
        <w:rPr>
          <w:rFonts w:ascii="Arial" w:hAnsi="Arial" w:cs="Arial"/>
          <w:b/>
          <w:sz w:val="24"/>
        </w:rPr>
        <w:t>2.5. Metode karakterizacije površina</w:t>
      </w:r>
    </w:p>
    <w:p w:rsidR="00546CA6" w:rsidRPr="00A45361" w:rsidRDefault="00546CA6" w:rsidP="00A45361">
      <w:pPr>
        <w:tabs>
          <w:tab w:val="left" w:pos="567"/>
          <w:tab w:val="left" w:pos="851"/>
          <w:tab w:val="center" w:leader="dot" w:pos="9639"/>
        </w:tabs>
        <w:spacing w:after="0" w:line="240" w:lineRule="auto"/>
        <w:jc w:val="both"/>
        <w:rPr>
          <w:rFonts w:ascii="Arial" w:hAnsi="Arial" w:cs="Arial"/>
          <w:sz w:val="24"/>
        </w:rPr>
      </w:pPr>
    </w:p>
    <w:p w:rsidR="00546CA6" w:rsidRPr="00A45361" w:rsidRDefault="00546CA6" w:rsidP="00A45361">
      <w:pPr>
        <w:tabs>
          <w:tab w:val="left" w:pos="567"/>
          <w:tab w:val="left" w:pos="851"/>
          <w:tab w:val="center" w:leader="dot" w:pos="9639"/>
        </w:tabs>
        <w:spacing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t>2.5.1. FTIR-ATR spektroskopija</w:t>
      </w:r>
    </w:p>
    <w:p w:rsidR="007374D8" w:rsidRPr="00A45361" w:rsidRDefault="007374D8" w:rsidP="00A45361">
      <w:pPr>
        <w:tabs>
          <w:tab w:val="left" w:pos="567"/>
          <w:tab w:val="left" w:pos="851"/>
          <w:tab w:val="center" w:leader="dot" w:pos="9639"/>
        </w:tabs>
        <w:spacing w:after="0" w:line="240" w:lineRule="auto"/>
        <w:jc w:val="both"/>
        <w:rPr>
          <w:rFonts w:ascii="Arial" w:hAnsi="Arial" w:cs="Arial"/>
          <w:sz w:val="24"/>
        </w:rPr>
      </w:pPr>
    </w:p>
    <w:p w:rsidR="00546CA6" w:rsidRPr="00A45361" w:rsidRDefault="00546CA6" w:rsidP="00A45361">
      <w:pPr>
        <w:tabs>
          <w:tab w:val="left" w:pos="397"/>
          <w:tab w:val="left" w:pos="851"/>
          <w:tab w:val="right" w:leader="dot" w:pos="8505"/>
        </w:tabs>
        <w:spacing w:after="0" w:line="360" w:lineRule="auto"/>
        <w:jc w:val="both"/>
        <w:rPr>
          <w:rFonts w:ascii="Arial" w:hAnsi="Arial" w:cs="Arial"/>
          <w:sz w:val="24"/>
        </w:rPr>
      </w:pPr>
      <w:r w:rsidRPr="00A45361">
        <w:tab/>
      </w:r>
      <w:r w:rsidR="007374D8" w:rsidRPr="00A45361">
        <w:tab/>
      </w:r>
      <w:r w:rsidRPr="00A45361">
        <w:rPr>
          <w:rFonts w:ascii="Arial" w:hAnsi="Arial" w:cs="Arial"/>
          <w:sz w:val="24"/>
        </w:rPr>
        <w:t xml:space="preserve">ATR je tehnika ispitivanja </w:t>
      </w:r>
      <w:r w:rsidR="007374D8" w:rsidRPr="00A45361">
        <w:rPr>
          <w:rFonts w:ascii="Arial" w:hAnsi="Arial" w:cs="Arial"/>
          <w:sz w:val="24"/>
        </w:rPr>
        <w:t>koja se koristi u kombinaciji s</w:t>
      </w:r>
      <w:r w:rsidRPr="00A45361">
        <w:rPr>
          <w:rFonts w:ascii="Arial" w:hAnsi="Arial" w:cs="Arial"/>
          <w:sz w:val="24"/>
        </w:rPr>
        <w:t xml:space="preserve"> IR spektroskopijom koja omogućava direktnu analizu uzoraka u čvrstom ili tekućem stanju bez prethodne preparacije uzoraka. Ova tehnika se zasniva na mjerenju razlika koje se pojavljuju zbog totalne unutarnje refleksije zrake prilikom njenog kontakta sa uzorkom. IR zraka usmjerena je na kristal velike gustoće, visokog indeksa loma pod određenim kutom. Kristal je najčešće od materijala kao što je ZnSe ili GeTa refleksija formira takozvani kratkotrajni val na kristalu koji ’ulazi’ u uzorak nekoliko mikrometara (0,5μ-5μ). Stoga je bitno da postoji dobar kontakt između kristala i uzorka. Kada uzorak absorbira energiju kratkotrajnog vala, ona će se pojačati ili smanjiti. Tako promjenjeni val reflektira se natrag na putanju IR zraka te izlazi na suprotnom kraju kristala gdje se detektira na detektoru IR spektrometra. Ovom metodom mjeri se transmisijska energija IR spektra.</w:t>
      </w:r>
      <w:r w:rsidR="007374D8" w:rsidRPr="00A45361">
        <w:rPr>
          <w:rFonts w:ascii="Arial" w:hAnsi="Arial" w:cs="Arial"/>
          <w:sz w:val="24"/>
        </w:rPr>
        <w:sym w:font="Symbol" w:char="F05B"/>
      </w:r>
      <w:r w:rsidR="007374D8" w:rsidRPr="00A45361">
        <w:rPr>
          <w:rFonts w:ascii="Arial" w:hAnsi="Arial" w:cs="Arial"/>
          <w:sz w:val="24"/>
        </w:rPr>
        <w:t>19,20</w:t>
      </w:r>
      <w:r w:rsidR="007374D8" w:rsidRPr="00A45361">
        <w:rPr>
          <w:rFonts w:ascii="Arial" w:hAnsi="Arial" w:cs="Arial"/>
          <w:sz w:val="24"/>
        </w:rPr>
        <w:sym w:font="Symbol" w:char="F05D"/>
      </w:r>
      <w:r w:rsidRPr="00A45361">
        <w:rPr>
          <w:rFonts w:ascii="Arial" w:hAnsi="Arial" w:cs="Arial"/>
          <w:sz w:val="24"/>
        </w:rPr>
        <w:t xml:space="preserve"> </w:t>
      </w:r>
    </w:p>
    <w:p w:rsidR="00546CA6" w:rsidRPr="00A45361" w:rsidRDefault="00546CA6" w:rsidP="00A45361">
      <w:pPr>
        <w:tabs>
          <w:tab w:val="left" w:pos="397"/>
          <w:tab w:val="left" w:pos="851"/>
          <w:tab w:val="right" w:leader="dot" w:pos="8505"/>
        </w:tabs>
        <w:spacing w:after="0" w:line="360" w:lineRule="auto"/>
        <w:jc w:val="both"/>
        <w:rPr>
          <w:rFonts w:ascii="Arial" w:hAnsi="Arial" w:cs="Arial"/>
          <w:sz w:val="24"/>
        </w:rPr>
      </w:pPr>
      <w:r w:rsidRPr="00A45361">
        <w:rPr>
          <w:rFonts w:ascii="Arial" w:hAnsi="Arial" w:cs="Arial"/>
          <w:b/>
          <w:sz w:val="24"/>
        </w:rPr>
        <w:lastRenderedPageBreak/>
        <w:tab/>
      </w:r>
      <w:r w:rsidR="007374D8" w:rsidRPr="00A45361">
        <w:rPr>
          <w:rFonts w:ascii="Arial" w:hAnsi="Arial" w:cs="Arial"/>
          <w:b/>
          <w:sz w:val="24"/>
        </w:rPr>
        <w:tab/>
      </w:r>
      <w:r w:rsidRPr="00A45361">
        <w:rPr>
          <w:rFonts w:ascii="Arial" w:hAnsi="Arial" w:cs="Arial"/>
          <w:sz w:val="24"/>
        </w:rPr>
        <w:t>Kod čvrstih uzoraka kao u ovom slučaju, uzorak se mora čvrsto pričvrstiti na kristal tako da se između njih ne nađe prazan prostor, koji bi uzrokovao smetnje u rezultatima jer bi u tom slučaju kratkotrajni val prolazio i kroz njega. ATR metoda se koristi za analizu površ</w:t>
      </w:r>
      <w:r w:rsidR="007374D8" w:rsidRPr="00A45361">
        <w:rPr>
          <w:rFonts w:ascii="Arial" w:hAnsi="Arial" w:cs="Arial"/>
          <w:sz w:val="24"/>
        </w:rPr>
        <w:t>i</w:t>
      </w:r>
      <w:r w:rsidRPr="00A45361">
        <w:rPr>
          <w:rFonts w:ascii="Arial" w:hAnsi="Arial" w:cs="Arial"/>
          <w:sz w:val="24"/>
        </w:rPr>
        <w:t>ne krutih uzoraka, jer kratkotrajni val nekoliko puta polazi kroz kristal, slika</w:t>
      </w:r>
      <w:r w:rsidR="007374D8" w:rsidRPr="00A45361">
        <w:rPr>
          <w:rFonts w:ascii="Arial" w:hAnsi="Arial" w:cs="Arial"/>
          <w:sz w:val="24"/>
        </w:rPr>
        <w:t xml:space="preserve"> </w:t>
      </w:r>
      <w:r w:rsidR="00BE5125" w:rsidRPr="00A45361">
        <w:rPr>
          <w:rFonts w:ascii="Arial" w:hAnsi="Arial" w:cs="Arial"/>
          <w:sz w:val="24"/>
        </w:rPr>
        <w:t>4</w:t>
      </w:r>
      <w:r w:rsidRPr="00A45361">
        <w:rPr>
          <w:rFonts w:ascii="Arial" w:hAnsi="Arial" w:cs="Arial"/>
          <w:sz w:val="24"/>
        </w:rPr>
        <w:t>.</w:t>
      </w:r>
    </w:p>
    <w:p w:rsidR="00546CA6" w:rsidRPr="00A45361" w:rsidRDefault="008C62BC" w:rsidP="00A45361">
      <w:pPr>
        <w:tabs>
          <w:tab w:val="left" w:pos="397"/>
          <w:tab w:val="left" w:pos="851"/>
          <w:tab w:val="right" w:leader="dot" w:pos="8505"/>
        </w:tabs>
        <w:spacing w:line="360" w:lineRule="auto"/>
        <w:jc w:val="both"/>
        <w:rPr>
          <w:b/>
        </w:rPr>
      </w:pPr>
      <w:r>
        <w:rPr>
          <w:b/>
        </w:rPr>
        <w:t xml:space="preserve">                                                </w:t>
      </w:r>
      <w:r w:rsidR="007374D8" w:rsidRPr="00A45361">
        <w:rPr>
          <w:noProof/>
          <w:lang w:val="hr-HR" w:eastAsia="hr-HR"/>
        </w:rPr>
        <w:drawing>
          <wp:inline distT="0" distB="0" distL="0" distR="0">
            <wp:extent cx="3042804" cy="1297091"/>
            <wp:effectExtent l="19050" t="0" r="5196" b="0"/>
            <wp:docPr id="279"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53" cstate="print"/>
                    <a:srcRect/>
                    <a:stretch>
                      <a:fillRect/>
                    </a:stretch>
                  </pic:blipFill>
                  <pic:spPr bwMode="auto">
                    <a:xfrm>
                      <a:off x="0" y="0"/>
                      <a:ext cx="3043129" cy="1297229"/>
                    </a:xfrm>
                    <a:prstGeom prst="rect">
                      <a:avLst/>
                    </a:prstGeom>
                    <a:noFill/>
                    <a:ln w="9525">
                      <a:noFill/>
                      <a:miter lim="800000"/>
                      <a:headEnd/>
                      <a:tailEnd/>
                    </a:ln>
                  </pic:spPr>
                </pic:pic>
              </a:graphicData>
            </a:graphic>
          </wp:inline>
        </w:drawing>
      </w:r>
    </w:p>
    <w:p w:rsidR="00546CA6" w:rsidRDefault="008C62BC" w:rsidP="00A45361">
      <w:pPr>
        <w:tabs>
          <w:tab w:val="left" w:pos="397"/>
          <w:tab w:val="left" w:pos="851"/>
          <w:tab w:val="right" w:leader="dot" w:pos="8505"/>
        </w:tabs>
        <w:spacing w:line="360" w:lineRule="auto"/>
        <w:jc w:val="both"/>
        <w:rPr>
          <w:rFonts w:ascii="Arial" w:hAnsi="Arial" w:cs="Arial"/>
          <w:sz w:val="24"/>
          <w:szCs w:val="24"/>
        </w:rPr>
      </w:pPr>
      <w:r>
        <w:rPr>
          <w:rFonts w:ascii="Arial" w:hAnsi="Arial" w:cs="Arial"/>
          <w:b/>
          <w:sz w:val="24"/>
          <w:szCs w:val="24"/>
        </w:rPr>
        <w:t xml:space="preserve">                             </w:t>
      </w:r>
      <w:proofErr w:type="gramStart"/>
      <w:r w:rsidR="00546CA6" w:rsidRPr="00A45361">
        <w:rPr>
          <w:rFonts w:ascii="Arial" w:hAnsi="Arial" w:cs="Arial"/>
          <w:b/>
          <w:sz w:val="24"/>
          <w:szCs w:val="24"/>
        </w:rPr>
        <w:t xml:space="preserve">Slika </w:t>
      </w:r>
      <w:r w:rsidR="001F3248" w:rsidRPr="00A45361">
        <w:rPr>
          <w:rFonts w:ascii="Arial" w:hAnsi="Arial" w:cs="Arial"/>
          <w:b/>
          <w:sz w:val="24"/>
          <w:szCs w:val="24"/>
        </w:rPr>
        <w:t>4</w:t>
      </w:r>
      <w:r w:rsidR="00546CA6" w:rsidRPr="00A45361">
        <w:rPr>
          <w:rFonts w:ascii="Arial" w:hAnsi="Arial" w:cs="Arial"/>
          <w:b/>
          <w:sz w:val="24"/>
          <w:szCs w:val="24"/>
        </w:rPr>
        <w:t>.</w:t>
      </w:r>
      <w:proofErr w:type="gramEnd"/>
      <w:r w:rsidR="00546CA6" w:rsidRPr="00A45361">
        <w:rPr>
          <w:rFonts w:ascii="Arial" w:hAnsi="Arial" w:cs="Arial"/>
          <w:b/>
          <w:sz w:val="24"/>
          <w:szCs w:val="24"/>
        </w:rPr>
        <w:t xml:space="preserve"> </w:t>
      </w:r>
      <w:r w:rsidR="00546CA6" w:rsidRPr="00A45361">
        <w:rPr>
          <w:rFonts w:ascii="Arial" w:hAnsi="Arial" w:cs="Arial"/>
          <w:sz w:val="24"/>
          <w:szCs w:val="24"/>
        </w:rPr>
        <w:t xml:space="preserve">Shematski prikaz ATR spektrometrije </w:t>
      </w:r>
      <w:r w:rsidR="007374D8" w:rsidRPr="00A45361">
        <w:rPr>
          <w:rFonts w:ascii="Arial" w:hAnsi="Arial" w:cs="Arial"/>
          <w:sz w:val="24"/>
          <w:szCs w:val="24"/>
        </w:rPr>
        <w:sym w:font="Symbol" w:char="F05B"/>
      </w:r>
      <w:r w:rsidR="007374D8" w:rsidRPr="00A45361">
        <w:rPr>
          <w:rFonts w:ascii="Arial" w:hAnsi="Arial" w:cs="Arial"/>
          <w:sz w:val="24"/>
          <w:szCs w:val="24"/>
        </w:rPr>
        <w:t>19</w:t>
      </w:r>
      <w:r w:rsidR="007374D8" w:rsidRPr="00A45361">
        <w:rPr>
          <w:rFonts w:ascii="Arial" w:hAnsi="Arial" w:cs="Arial"/>
          <w:sz w:val="24"/>
          <w:szCs w:val="24"/>
        </w:rPr>
        <w:sym w:font="Symbol" w:char="F05D"/>
      </w:r>
    </w:p>
    <w:p w:rsidR="008C62BC" w:rsidRPr="00A45361" w:rsidRDefault="008C62BC" w:rsidP="00A45361">
      <w:pPr>
        <w:tabs>
          <w:tab w:val="left" w:pos="397"/>
          <w:tab w:val="left" w:pos="851"/>
          <w:tab w:val="right" w:leader="dot" w:pos="8505"/>
        </w:tabs>
        <w:spacing w:line="360" w:lineRule="auto"/>
        <w:jc w:val="both"/>
        <w:rPr>
          <w:rFonts w:ascii="Arial" w:hAnsi="Arial" w:cs="Arial"/>
          <w:color w:val="FF0000"/>
          <w:sz w:val="24"/>
          <w:szCs w:val="24"/>
          <w:vertAlign w:val="superscript"/>
        </w:rPr>
      </w:pPr>
    </w:p>
    <w:p w:rsidR="00546CA6" w:rsidRPr="00A45361" w:rsidRDefault="00546CA6" w:rsidP="00A45361">
      <w:pPr>
        <w:spacing w:line="360" w:lineRule="auto"/>
        <w:jc w:val="both"/>
        <w:rPr>
          <w:rFonts w:ascii="Arial" w:hAnsi="Arial" w:cs="Arial"/>
          <w:b/>
          <w:sz w:val="24"/>
          <w:lang w:val="hr-HR"/>
        </w:rPr>
      </w:pPr>
      <w:r w:rsidRPr="00A45361">
        <w:rPr>
          <w:rFonts w:ascii="Arial" w:hAnsi="Arial" w:cs="Arial"/>
          <w:b/>
          <w:sz w:val="24"/>
          <w:lang w:val="hr-HR"/>
        </w:rPr>
        <w:t>2.6. Diferencijalna pretražna kalorimetrija</w:t>
      </w:r>
    </w:p>
    <w:p w:rsidR="00546CA6" w:rsidRPr="00A45361" w:rsidRDefault="00546CA6" w:rsidP="00A45361">
      <w:pPr>
        <w:spacing w:line="360" w:lineRule="auto"/>
        <w:ind w:firstLine="720"/>
        <w:jc w:val="both"/>
        <w:rPr>
          <w:rFonts w:ascii="Arial" w:hAnsi="Arial" w:cs="Arial"/>
          <w:sz w:val="24"/>
          <w:lang w:val="hr-HR"/>
        </w:rPr>
      </w:pPr>
      <w:r w:rsidRPr="00A45361">
        <w:rPr>
          <w:rFonts w:ascii="Arial" w:hAnsi="Arial" w:cs="Arial"/>
          <w:sz w:val="24"/>
          <w:lang w:val="hr-HR"/>
        </w:rPr>
        <w:t>Diferencijalna pretražna kalorimetrija (DSC) instrumentalna je tehnika koja omogućuje mjerenje i karakterizaciju toplinskih svojstava materijala. Metoda je brza, a za rad su potrebne minimalne količine uzorka. Metoda opisuje poredak polimernih molekula uključujući temperaturu staklastog prijelaza (T</w:t>
      </w:r>
      <w:r w:rsidRPr="00A45361">
        <w:rPr>
          <w:rFonts w:ascii="Arial" w:hAnsi="Arial" w:cs="Arial"/>
          <w:sz w:val="24"/>
          <w:vertAlign w:val="subscript"/>
          <w:lang w:val="hr-HR"/>
        </w:rPr>
        <w:t>g</w:t>
      </w:r>
      <w:r w:rsidRPr="00A45361">
        <w:rPr>
          <w:rFonts w:ascii="Arial" w:hAnsi="Arial" w:cs="Arial"/>
          <w:sz w:val="24"/>
          <w:lang w:val="hr-HR"/>
        </w:rPr>
        <w:t>), temperaturu kristalizacije (T</w:t>
      </w:r>
      <w:r w:rsidRPr="00A45361">
        <w:rPr>
          <w:rFonts w:ascii="Arial" w:hAnsi="Arial" w:cs="Arial"/>
          <w:sz w:val="24"/>
          <w:vertAlign w:val="subscript"/>
          <w:lang w:val="hr-HR"/>
        </w:rPr>
        <w:t>k</w:t>
      </w:r>
      <w:r w:rsidRPr="00A45361">
        <w:rPr>
          <w:rFonts w:ascii="Arial" w:hAnsi="Arial" w:cs="Arial"/>
          <w:sz w:val="24"/>
          <w:lang w:val="hr-HR"/>
        </w:rPr>
        <w:t>) i temperaturu taljenja (T</w:t>
      </w:r>
      <w:r w:rsidRPr="00A45361">
        <w:rPr>
          <w:rFonts w:ascii="Arial" w:hAnsi="Arial" w:cs="Arial"/>
          <w:sz w:val="24"/>
          <w:vertAlign w:val="subscript"/>
          <w:lang w:val="hr-HR"/>
        </w:rPr>
        <w:t>m</w:t>
      </w:r>
      <w:r w:rsidRPr="00A45361">
        <w:rPr>
          <w:rFonts w:ascii="Arial" w:hAnsi="Arial" w:cs="Arial"/>
          <w:sz w:val="24"/>
          <w:lang w:val="hr-HR"/>
        </w:rPr>
        <w:t>). DSC mjeri razliku toplinskog toka (</w:t>
      </w:r>
      <w:r w:rsidR="00E476D3" w:rsidRPr="00A45361">
        <w:rPr>
          <w:rFonts w:ascii="Arial" w:hAnsi="Arial" w:cs="Arial"/>
          <w:sz w:val="24"/>
          <w:lang w:val="hr-HR"/>
        </w:rPr>
        <w:sym w:font="Symbol" w:char="F044"/>
      </w:r>
      <w:r w:rsidRPr="00A45361">
        <w:rPr>
          <w:rFonts w:ascii="Arial" w:hAnsi="Arial" w:cs="Arial"/>
          <w:sz w:val="24"/>
          <w:lang w:val="hr-HR"/>
        </w:rPr>
        <w:t>H) između uzorka i referentnog materijala, što rezultira DSC termogramom. Ovom metodom može se odrediti i toplinski kapacitet koji predstavlja važno svojstvo pri preradi polimera. Osim toga, metoda je iznimno važna za ispitivanje toplinske postojanosti polimera (toplinska degradacija). DSC mjerenja temelje se na usporedbi ispitivanog uzorka i nekog inertnog referentnog uzorka (najčešće se koristi korund, Al</w:t>
      </w:r>
      <w:r w:rsidRPr="00A45361">
        <w:rPr>
          <w:rFonts w:ascii="Arial" w:hAnsi="Arial" w:cs="Arial"/>
          <w:sz w:val="24"/>
          <w:vertAlign w:val="subscript"/>
          <w:lang w:val="hr-HR"/>
        </w:rPr>
        <w:t>2</w:t>
      </w:r>
      <w:r w:rsidRPr="00A45361">
        <w:rPr>
          <w:rFonts w:ascii="Arial" w:hAnsi="Arial" w:cs="Arial"/>
          <w:sz w:val="24"/>
          <w:lang w:val="hr-HR"/>
        </w:rPr>
        <w:t>O</w:t>
      </w:r>
      <w:r w:rsidRPr="00A45361">
        <w:rPr>
          <w:rFonts w:ascii="Arial" w:hAnsi="Arial" w:cs="Arial"/>
          <w:sz w:val="24"/>
          <w:vertAlign w:val="subscript"/>
          <w:lang w:val="hr-HR"/>
        </w:rPr>
        <w:t>3</w:t>
      </w:r>
      <w:r w:rsidRPr="00A45361">
        <w:rPr>
          <w:rFonts w:ascii="Arial" w:hAnsi="Arial" w:cs="Arial"/>
          <w:sz w:val="24"/>
          <w:lang w:val="hr-HR"/>
        </w:rPr>
        <w:t>), odnosno mjeri se snaga (dH/dt) potrebna da se razlika temperatura između ispitivanog i referentnog uzorka svede na nulu.</w:t>
      </w:r>
      <w:r w:rsidR="00E35887" w:rsidRPr="00A45361">
        <w:rPr>
          <w:rFonts w:ascii="Arial" w:hAnsi="Arial" w:cs="Arial"/>
          <w:sz w:val="24"/>
          <w:lang w:val="hr-HR"/>
        </w:rPr>
        <w:sym w:font="Symbol" w:char="F05B"/>
      </w:r>
      <w:r w:rsidR="00E35887" w:rsidRPr="00A45361">
        <w:rPr>
          <w:rFonts w:ascii="Arial" w:hAnsi="Arial" w:cs="Arial"/>
          <w:sz w:val="24"/>
          <w:lang w:val="hr-HR"/>
        </w:rPr>
        <w:t>20</w:t>
      </w:r>
      <w:r w:rsidR="00E35887" w:rsidRPr="00A45361">
        <w:rPr>
          <w:rFonts w:ascii="Arial" w:hAnsi="Arial" w:cs="Arial"/>
          <w:sz w:val="24"/>
          <w:lang w:val="hr-HR"/>
        </w:rPr>
        <w:sym w:font="Symbol" w:char="F05D"/>
      </w:r>
      <w:r w:rsidRPr="00A45361">
        <w:rPr>
          <w:rFonts w:ascii="Arial" w:hAnsi="Arial" w:cs="Arial"/>
          <w:sz w:val="24"/>
          <w:vertAlign w:val="superscript"/>
          <w:lang w:val="hr-HR"/>
        </w:rPr>
        <w:t xml:space="preserve"> </w:t>
      </w:r>
      <w:r w:rsidRPr="00A45361">
        <w:rPr>
          <w:rFonts w:ascii="Arial" w:hAnsi="Arial" w:cs="Arial"/>
          <w:sz w:val="24"/>
          <w:lang w:val="hr-HR"/>
        </w:rPr>
        <w:t xml:space="preserve">Zbirna DSC krivulja prikazana je na slici </w:t>
      </w:r>
      <w:r w:rsidR="00BE5125" w:rsidRPr="00A45361">
        <w:rPr>
          <w:rFonts w:ascii="Arial" w:hAnsi="Arial" w:cs="Arial"/>
          <w:sz w:val="24"/>
          <w:lang w:val="hr-HR"/>
        </w:rPr>
        <w:t>5</w:t>
      </w:r>
      <w:r w:rsidRPr="00A45361">
        <w:rPr>
          <w:rFonts w:ascii="Arial" w:hAnsi="Arial" w:cs="Arial"/>
          <w:sz w:val="24"/>
          <w:lang w:val="hr-HR"/>
        </w:rPr>
        <w:t xml:space="preserve">. </w:t>
      </w:r>
    </w:p>
    <w:p w:rsidR="00546CA6" w:rsidRPr="00A45361" w:rsidRDefault="008C62BC" w:rsidP="00A45361">
      <w:pPr>
        <w:spacing w:line="360" w:lineRule="auto"/>
        <w:jc w:val="both"/>
        <w:rPr>
          <w:rFonts w:ascii="Arial" w:hAnsi="Arial" w:cs="Arial"/>
          <w:b/>
          <w:sz w:val="24"/>
          <w:lang w:val="hr-HR"/>
        </w:rPr>
      </w:pPr>
      <w:r>
        <w:rPr>
          <w:rFonts w:ascii="Arial" w:hAnsi="Arial" w:cs="Arial"/>
          <w:b/>
          <w:sz w:val="24"/>
          <w:lang w:val="hr-HR"/>
        </w:rPr>
        <w:lastRenderedPageBreak/>
        <w:t xml:space="preserve">                           </w:t>
      </w:r>
      <w:r w:rsidR="00546CA6" w:rsidRPr="00A45361">
        <w:rPr>
          <w:rFonts w:ascii="Arial" w:hAnsi="Arial" w:cs="Arial"/>
          <w:b/>
          <w:noProof/>
          <w:sz w:val="24"/>
          <w:lang w:val="hr-HR" w:eastAsia="hr-HR"/>
        </w:rPr>
        <w:drawing>
          <wp:inline distT="0" distB="0" distL="0" distR="0">
            <wp:extent cx="3733800" cy="2168525"/>
            <wp:effectExtent l="19050" t="0" r="0" b="0"/>
            <wp:docPr id="277" name="Picture 56" descr="Untitle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Untitled19"/>
                    <pic:cNvPicPr>
                      <a:picLocks noChangeAspect="1" noChangeArrowheads="1"/>
                    </pic:cNvPicPr>
                  </pic:nvPicPr>
                  <pic:blipFill>
                    <a:blip r:embed="rId54" cstate="print"/>
                    <a:srcRect/>
                    <a:stretch>
                      <a:fillRect/>
                    </a:stretch>
                  </pic:blipFill>
                  <pic:spPr bwMode="auto">
                    <a:xfrm>
                      <a:off x="0" y="0"/>
                      <a:ext cx="3733800" cy="2168525"/>
                    </a:xfrm>
                    <a:prstGeom prst="rect">
                      <a:avLst/>
                    </a:prstGeom>
                    <a:noFill/>
                    <a:ln w="9525">
                      <a:noFill/>
                      <a:miter lim="800000"/>
                      <a:headEnd/>
                      <a:tailEnd/>
                    </a:ln>
                  </pic:spPr>
                </pic:pic>
              </a:graphicData>
            </a:graphic>
          </wp:inline>
        </w:drawing>
      </w:r>
    </w:p>
    <w:p w:rsidR="00546CA6" w:rsidRPr="00A45361" w:rsidRDefault="008C62BC" w:rsidP="00A45361">
      <w:pPr>
        <w:spacing w:line="360" w:lineRule="auto"/>
        <w:jc w:val="both"/>
        <w:rPr>
          <w:rFonts w:ascii="Arial" w:hAnsi="Arial" w:cs="Arial"/>
          <w:sz w:val="24"/>
          <w:lang w:val="hr-HR"/>
        </w:rPr>
      </w:pPr>
      <w:r>
        <w:rPr>
          <w:rFonts w:ascii="Arial" w:hAnsi="Arial" w:cs="Arial"/>
          <w:b/>
          <w:sz w:val="24"/>
          <w:lang w:val="hr-HR"/>
        </w:rPr>
        <w:t xml:space="preserve">                                                </w:t>
      </w:r>
      <w:r w:rsidR="00546CA6" w:rsidRPr="00A45361">
        <w:rPr>
          <w:rFonts w:ascii="Arial" w:hAnsi="Arial" w:cs="Arial"/>
          <w:b/>
          <w:sz w:val="24"/>
          <w:lang w:val="hr-HR"/>
        </w:rPr>
        <w:t xml:space="preserve">Slika </w:t>
      </w:r>
      <w:r w:rsidR="00BE5125" w:rsidRPr="00A45361">
        <w:rPr>
          <w:rFonts w:ascii="Arial" w:hAnsi="Arial" w:cs="Arial"/>
          <w:b/>
          <w:sz w:val="24"/>
          <w:lang w:val="hr-HR"/>
        </w:rPr>
        <w:t>5</w:t>
      </w:r>
      <w:r w:rsidR="00546CA6" w:rsidRPr="00A45361">
        <w:rPr>
          <w:rFonts w:ascii="Arial" w:hAnsi="Arial" w:cs="Arial"/>
          <w:b/>
          <w:sz w:val="24"/>
          <w:lang w:val="hr-HR"/>
        </w:rPr>
        <w:t xml:space="preserve">. </w:t>
      </w:r>
      <w:r w:rsidR="00546CA6" w:rsidRPr="00A45361">
        <w:rPr>
          <w:rFonts w:ascii="Arial" w:hAnsi="Arial" w:cs="Arial"/>
          <w:sz w:val="24"/>
          <w:lang w:val="hr-HR"/>
        </w:rPr>
        <w:t>DSC termogram</w:t>
      </w:r>
    </w:p>
    <w:p w:rsidR="00546CA6" w:rsidRPr="00A45361" w:rsidRDefault="00546CA6" w:rsidP="00A45361">
      <w:pPr>
        <w:spacing w:line="360" w:lineRule="auto"/>
        <w:jc w:val="both"/>
        <w:rPr>
          <w:rFonts w:ascii="Arial" w:hAnsi="Arial" w:cs="Arial"/>
          <w:sz w:val="24"/>
          <w:lang w:val="hr-HR"/>
        </w:rPr>
      </w:pPr>
    </w:p>
    <w:p w:rsidR="00546CA6" w:rsidRPr="00A45361" w:rsidRDefault="00546CA6" w:rsidP="00A45361">
      <w:pPr>
        <w:spacing w:line="360" w:lineRule="auto"/>
        <w:ind w:firstLine="720"/>
        <w:jc w:val="both"/>
        <w:rPr>
          <w:rFonts w:ascii="Arial" w:hAnsi="Arial" w:cs="Arial"/>
          <w:sz w:val="24"/>
          <w:lang w:val="hr-HR"/>
        </w:rPr>
      </w:pPr>
      <w:r w:rsidRPr="00A45361">
        <w:rPr>
          <w:rFonts w:ascii="Arial" w:hAnsi="Arial" w:cs="Arial"/>
          <w:sz w:val="24"/>
          <w:lang w:val="hr-HR"/>
        </w:rPr>
        <w:t>Zagrijavanjem ili hlađenjem uzorka pojavljuju se toplinski prijelazi kao što su taljenje i kristalizacija što rezultira endotermnom ili egzotermnom promjenom, a predstavlja količinu topline (energije) koju je uzorku potrebno dovesti ili odvesti da bi se održala konstantna razlika temperatura između ispitivanog i referentnog uzorka, a registrira se kao pik na DSC krivulji.</w:t>
      </w:r>
    </w:p>
    <w:p w:rsidR="00546CA6" w:rsidRPr="00A45361" w:rsidRDefault="00546CA6" w:rsidP="00A45361">
      <w:pPr>
        <w:tabs>
          <w:tab w:val="left" w:pos="567"/>
          <w:tab w:val="left" w:pos="851"/>
          <w:tab w:val="center" w:leader="dot" w:pos="9639"/>
        </w:tabs>
        <w:spacing w:after="0" w:line="240" w:lineRule="auto"/>
        <w:jc w:val="both"/>
        <w:rPr>
          <w:rFonts w:ascii="Arial" w:hAnsi="Arial" w:cs="Arial"/>
          <w:b/>
          <w:sz w:val="28"/>
          <w:szCs w:val="24"/>
        </w:rPr>
        <w:sectPr w:rsidR="00546CA6" w:rsidRPr="00A45361" w:rsidSect="002B7032">
          <w:footerReference w:type="default" r:id="rId55"/>
          <w:pgSz w:w="12240" w:h="15840"/>
          <w:pgMar w:top="1134" w:right="1021" w:bottom="1021" w:left="1418" w:header="720" w:footer="720" w:gutter="0"/>
          <w:cols w:space="720"/>
          <w:docGrid w:linePitch="360"/>
        </w:sectPr>
      </w:pPr>
    </w:p>
    <w:p w:rsidR="007139C9" w:rsidRPr="00A45361" w:rsidRDefault="007139C9" w:rsidP="00A45361">
      <w:pPr>
        <w:tabs>
          <w:tab w:val="left" w:pos="567"/>
          <w:tab w:val="left" w:pos="851"/>
          <w:tab w:val="center" w:leader="dot" w:pos="9639"/>
        </w:tabs>
        <w:spacing w:after="0" w:line="240" w:lineRule="auto"/>
        <w:jc w:val="both"/>
        <w:rPr>
          <w:rFonts w:ascii="Arial" w:hAnsi="Arial" w:cs="Arial"/>
          <w:b/>
          <w:sz w:val="24"/>
          <w:szCs w:val="24"/>
        </w:rPr>
      </w:pPr>
    </w:p>
    <w:p w:rsidR="00C52D37" w:rsidRPr="00A45361" w:rsidRDefault="00C52D37" w:rsidP="00A45361">
      <w:pPr>
        <w:tabs>
          <w:tab w:val="left" w:pos="567"/>
          <w:tab w:val="left" w:pos="851"/>
          <w:tab w:val="center" w:leader="dot" w:pos="9639"/>
        </w:tabs>
        <w:spacing w:after="0" w:line="240" w:lineRule="auto"/>
        <w:jc w:val="both"/>
        <w:rPr>
          <w:rFonts w:ascii="Arial" w:hAnsi="Arial" w:cs="Arial"/>
          <w:b/>
          <w:sz w:val="24"/>
        </w:rPr>
      </w:pPr>
      <w:r w:rsidRPr="00A45361">
        <w:rPr>
          <w:rFonts w:ascii="Arial" w:hAnsi="Arial" w:cs="Arial"/>
          <w:b/>
          <w:sz w:val="24"/>
        </w:rPr>
        <w:t>3. MATERIJALI I METODE</w:t>
      </w:r>
    </w:p>
    <w:p w:rsidR="00F52F5B" w:rsidRPr="00A45361" w:rsidRDefault="00F52F5B" w:rsidP="00A45361">
      <w:pPr>
        <w:tabs>
          <w:tab w:val="left" w:pos="567"/>
          <w:tab w:val="left" w:pos="851"/>
          <w:tab w:val="center" w:leader="dot" w:pos="9639"/>
        </w:tabs>
        <w:spacing w:after="0" w:line="240" w:lineRule="auto"/>
        <w:jc w:val="both"/>
        <w:rPr>
          <w:rFonts w:ascii="Arial" w:hAnsi="Arial" w:cs="Arial"/>
          <w:b/>
          <w:sz w:val="24"/>
        </w:rPr>
      </w:pPr>
    </w:p>
    <w:p w:rsidR="00C52D37" w:rsidRPr="00A45361" w:rsidRDefault="00C52D37" w:rsidP="00A45361">
      <w:pPr>
        <w:tabs>
          <w:tab w:val="left" w:pos="567"/>
          <w:tab w:val="left" w:pos="851"/>
          <w:tab w:val="center" w:leader="dot" w:pos="9639"/>
        </w:tabs>
        <w:spacing w:after="0" w:line="240" w:lineRule="auto"/>
        <w:jc w:val="both"/>
        <w:rPr>
          <w:rFonts w:ascii="Arial" w:hAnsi="Arial" w:cs="Arial"/>
          <w:b/>
          <w:sz w:val="24"/>
        </w:rPr>
      </w:pPr>
      <w:r w:rsidRPr="00A45361">
        <w:rPr>
          <w:rFonts w:ascii="Arial" w:hAnsi="Arial" w:cs="Arial"/>
          <w:b/>
          <w:sz w:val="24"/>
        </w:rPr>
        <w:tab/>
        <w:t>3.1. Materijali</w:t>
      </w:r>
    </w:p>
    <w:p w:rsidR="007D631E" w:rsidRPr="00A45361" w:rsidRDefault="007D631E" w:rsidP="00A45361">
      <w:pPr>
        <w:spacing w:after="0" w:line="360" w:lineRule="auto"/>
        <w:ind w:firstLine="709"/>
        <w:jc w:val="both"/>
        <w:rPr>
          <w:rStyle w:val="longtext"/>
          <w:rFonts w:ascii="Arial" w:hAnsi="Arial" w:cs="Arial"/>
          <w:b/>
          <w:sz w:val="24"/>
          <w:szCs w:val="24"/>
          <w:shd w:val="clear" w:color="auto" w:fill="FFFFFF"/>
        </w:rPr>
      </w:pPr>
    </w:p>
    <w:p w:rsidR="007D631E" w:rsidRPr="00A45361" w:rsidRDefault="009840A7" w:rsidP="00A45361">
      <w:pPr>
        <w:spacing w:after="0" w:line="360" w:lineRule="auto"/>
        <w:jc w:val="both"/>
        <w:rPr>
          <w:rStyle w:val="longtext"/>
          <w:rFonts w:ascii="Arial" w:hAnsi="Arial" w:cs="Arial"/>
          <w:b/>
          <w:i/>
          <w:sz w:val="24"/>
          <w:szCs w:val="24"/>
          <w:shd w:val="clear" w:color="auto" w:fill="FFFFFF"/>
        </w:rPr>
      </w:pPr>
      <w:r w:rsidRPr="00A45361">
        <w:rPr>
          <w:rStyle w:val="longtext"/>
          <w:rFonts w:ascii="Arial" w:hAnsi="Arial" w:cs="Arial"/>
          <w:b/>
          <w:i/>
          <w:sz w:val="24"/>
          <w:szCs w:val="24"/>
          <w:shd w:val="clear" w:color="auto" w:fill="FFFFFF"/>
        </w:rPr>
        <w:tab/>
      </w:r>
      <w:r w:rsidR="007D631E" w:rsidRPr="00A45361">
        <w:rPr>
          <w:rStyle w:val="longtext"/>
          <w:rFonts w:ascii="Arial" w:hAnsi="Arial" w:cs="Arial"/>
          <w:b/>
          <w:i/>
          <w:sz w:val="24"/>
          <w:szCs w:val="24"/>
          <w:shd w:val="clear" w:color="auto" w:fill="FFFFFF"/>
        </w:rPr>
        <w:t>Silan</w:t>
      </w:r>
      <w:r w:rsidR="007D631E" w:rsidRPr="00A45361">
        <w:rPr>
          <w:rStyle w:val="longtext"/>
          <w:rFonts w:ascii="Arial" w:hAnsi="Arial" w:cs="Arial"/>
          <w:b/>
          <w:i/>
          <w:sz w:val="24"/>
          <w:szCs w:val="24"/>
          <w:shd w:val="clear" w:color="auto" w:fill="FFFFFF"/>
        </w:rPr>
        <w:tab/>
      </w:r>
    </w:p>
    <w:p w:rsidR="007D631E" w:rsidRPr="00A45361" w:rsidRDefault="00A451FD" w:rsidP="00A45361">
      <w:pPr>
        <w:pStyle w:val="ListParagraph"/>
        <w:numPr>
          <w:ilvl w:val="0"/>
          <w:numId w:val="5"/>
        </w:numPr>
        <w:spacing w:line="360" w:lineRule="auto"/>
        <w:jc w:val="both"/>
        <w:rPr>
          <w:rFonts w:ascii="Arial" w:hAnsi="Arial" w:cs="Arial"/>
          <w:sz w:val="28"/>
          <w:szCs w:val="24"/>
          <w:shd w:val="clear" w:color="auto" w:fill="FFFFFF"/>
        </w:rPr>
      </w:pPr>
      <w:r w:rsidRPr="00A45361">
        <w:rPr>
          <w:rFonts w:ascii="Arial" w:hAnsi="Arial" w:cs="Arial"/>
          <w:b/>
          <w:i/>
          <w:sz w:val="24"/>
          <w:szCs w:val="23"/>
        </w:rPr>
        <w:t>γ-aminopropiltrietoksi silan</w:t>
      </w:r>
      <w:r w:rsidR="007D631E" w:rsidRPr="00A45361">
        <w:rPr>
          <w:rFonts w:ascii="Arial" w:hAnsi="Arial" w:cs="Arial"/>
          <w:b/>
          <w:i/>
          <w:sz w:val="24"/>
          <w:szCs w:val="23"/>
        </w:rPr>
        <w:t xml:space="preserve"> (APTS)</w:t>
      </w:r>
      <w:r w:rsidR="007D631E" w:rsidRPr="00A45361">
        <w:rPr>
          <w:rFonts w:ascii="Arial" w:hAnsi="Arial" w:cs="Arial"/>
          <w:sz w:val="24"/>
          <w:szCs w:val="23"/>
        </w:rPr>
        <w:t xml:space="preserve">, 97 % - proizvođača ABCR GmbH </w:t>
      </w:r>
      <w:r w:rsidR="007D631E" w:rsidRPr="00A45361">
        <w:rPr>
          <w:rFonts w:ascii="Arial" w:hAnsi="Arial" w:cs="Arial"/>
          <w:sz w:val="24"/>
          <w:szCs w:val="24"/>
        </w:rPr>
        <w:sym w:font="Symbol" w:char="F026"/>
      </w:r>
      <w:r w:rsidR="00BE5125" w:rsidRPr="00A45361">
        <w:rPr>
          <w:rFonts w:ascii="Arial" w:hAnsi="Arial" w:cs="Arial"/>
          <w:sz w:val="24"/>
          <w:szCs w:val="23"/>
        </w:rPr>
        <w:t xml:space="preserve"> Co, slika 6</w:t>
      </w:r>
      <w:r w:rsidR="007D631E" w:rsidRPr="00A45361">
        <w:rPr>
          <w:rFonts w:ascii="Arial" w:hAnsi="Arial" w:cs="Arial"/>
          <w:sz w:val="24"/>
          <w:szCs w:val="23"/>
        </w:rPr>
        <w:t>.</w:t>
      </w:r>
    </w:p>
    <w:p w:rsidR="007D631E" w:rsidRPr="00A45361" w:rsidRDefault="007D631E" w:rsidP="00A45361">
      <w:pPr>
        <w:pStyle w:val="ListParagraph"/>
        <w:spacing w:line="360" w:lineRule="auto"/>
        <w:jc w:val="both"/>
        <w:rPr>
          <w:rFonts w:ascii="Arial" w:hAnsi="Arial" w:cs="Arial"/>
          <w:sz w:val="28"/>
          <w:szCs w:val="24"/>
          <w:shd w:val="clear" w:color="auto" w:fill="FFFFFF"/>
        </w:rPr>
      </w:pPr>
      <w:r w:rsidRPr="00A45361">
        <w:rPr>
          <w:rFonts w:ascii="Arial" w:hAnsi="Arial" w:cs="Arial"/>
          <w:noProof/>
          <w:sz w:val="28"/>
          <w:szCs w:val="24"/>
          <w:shd w:val="clear" w:color="auto" w:fill="FFFFFF"/>
          <w:lang w:eastAsia="hr-HR"/>
        </w:rPr>
        <w:drawing>
          <wp:inline distT="0" distB="0" distL="0" distR="0">
            <wp:extent cx="2838450" cy="1219200"/>
            <wp:effectExtent l="19050" t="0" r="0" b="0"/>
            <wp:docPr id="50" name="Picture 43" descr="1100.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1100.gif"/>
                    <pic:cNvPicPr>
                      <a:picLocks noChangeArrowheads="1"/>
                    </pic:cNvPicPr>
                  </pic:nvPicPr>
                  <pic:blipFill>
                    <a:blip r:embed="rId56" cstate="print"/>
                    <a:srcRect/>
                    <a:stretch>
                      <a:fillRect/>
                    </a:stretch>
                  </pic:blipFill>
                  <pic:spPr bwMode="auto">
                    <a:xfrm>
                      <a:off x="0" y="0"/>
                      <a:ext cx="2838450" cy="1219200"/>
                    </a:xfrm>
                    <a:prstGeom prst="rect">
                      <a:avLst/>
                    </a:prstGeom>
                    <a:noFill/>
                    <a:ln w="9525">
                      <a:noFill/>
                      <a:miter lim="800000"/>
                      <a:headEnd/>
                      <a:tailEnd/>
                    </a:ln>
                  </pic:spPr>
                </pic:pic>
              </a:graphicData>
            </a:graphic>
          </wp:inline>
        </w:drawing>
      </w:r>
    </w:p>
    <w:p w:rsidR="00A451FD" w:rsidRPr="00A45361" w:rsidRDefault="00BE5125" w:rsidP="00A45361">
      <w:pPr>
        <w:pStyle w:val="ListParagraph"/>
        <w:spacing w:line="360" w:lineRule="auto"/>
        <w:jc w:val="both"/>
        <w:rPr>
          <w:rFonts w:ascii="Arial" w:hAnsi="Arial" w:cs="Arial"/>
          <w:sz w:val="24"/>
          <w:szCs w:val="23"/>
        </w:rPr>
      </w:pPr>
      <w:r w:rsidRPr="00A45361">
        <w:rPr>
          <w:rFonts w:ascii="Arial" w:hAnsi="Arial" w:cs="Arial"/>
          <w:b/>
          <w:sz w:val="24"/>
          <w:szCs w:val="24"/>
          <w:shd w:val="clear" w:color="auto" w:fill="FFFFFF"/>
        </w:rPr>
        <w:t>Slika 6</w:t>
      </w:r>
      <w:r w:rsidR="007D631E" w:rsidRPr="00A45361">
        <w:rPr>
          <w:rFonts w:ascii="Arial" w:hAnsi="Arial" w:cs="Arial"/>
          <w:b/>
          <w:sz w:val="24"/>
          <w:szCs w:val="24"/>
          <w:shd w:val="clear" w:color="auto" w:fill="FFFFFF"/>
        </w:rPr>
        <w:t xml:space="preserve">. </w:t>
      </w:r>
      <w:r w:rsidR="007D631E" w:rsidRPr="00A45361">
        <w:rPr>
          <w:rFonts w:ascii="Arial" w:hAnsi="Arial" w:cs="Arial"/>
          <w:sz w:val="24"/>
          <w:szCs w:val="24"/>
          <w:shd w:val="clear" w:color="auto" w:fill="FFFFFF"/>
        </w:rPr>
        <w:t xml:space="preserve">Molekula </w:t>
      </w:r>
      <w:r w:rsidR="007D631E" w:rsidRPr="00A45361">
        <w:rPr>
          <w:rFonts w:ascii="Arial" w:hAnsi="Arial" w:cs="Arial"/>
          <w:sz w:val="24"/>
          <w:szCs w:val="23"/>
        </w:rPr>
        <w:sym w:font="Symbol" w:char="F067"/>
      </w:r>
      <w:r w:rsidR="007D631E" w:rsidRPr="00A45361">
        <w:rPr>
          <w:rFonts w:ascii="Arial" w:hAnsi="Arial" w:cs="Arial"/>
          <w:sz w:val="24"/>
          <w:szCs w:val="23"/>
        </w:rPr>
        <w:t>-aminopropiltrietoksi silana</w:t>
      </w:r>
    </w:p>
    <w:p w:rsidR="007D631E" w:rsidRPr="00A45361" w:rsidRDefault="009840A7" w:rsidP="00A45361">
      <w:pPr>
        <w:pStyle w:val="ListParagraph"/>
        <w:spacing w:after="0" w:line="360" w:lineRule="auto"/>
        <w:ind w:left="0"/>
        <w:jc w:val="both"/>
        <w:rPr>
          <w:rFonts w:ascii="Arial" w:hAnsi="Arial" w:cs="Arial"/>
          <w:b/>
          <w:i/>
          <w:sz w:val="24"/>
          <w:szCs w:val="23"/>
        </w:rPr>
      </w:pPr>
      <w:r w:rsidRPr="00A45361">
        <w:rPr>
          <w:rFonts w:ascii="Arial" w:hAnsi="Arial" w:cs="Arial"/>
          <w:b/>
          <w:i/>
          <w:sz w:val="24"/>
          <w:szCs w:val="23"/>
        </w:rPr>
        <w:tab/>
      </w:r>
      <w:r w:rsidR="007D631E" w:rsidRPr="00A45361">
        <w:rPr>
          <w:rFonts w:ascii="Arial" w:hAnsi="Arial" w:cs="Arial"/>
          <w:b/>
          <w:i/>
          <w:sz w:val="24"/>
          <w:szCs w:val="23"/>
        </w:rPr>
        <w:t>Punilo</w:t>
      </w:r>
    </w:p>
    <w:p w:rsidR="007D631E" w:rsidRPr="00A45361" w:rsidRDefault="007D631E" w:rsidP="00A45361">
      <w:pPr>
        <w:pStyle w:val="ListParagraph"/>
        <w:numPr>
          <w:ilvl w:val="0"/>
          <w:numId w:val="5"/>
        </w:numPr>
        <w:spacing w:line="360" w:lineRule="auto"/>
        <w:jc w:val="both"/>
        <w:rPr>
          <w:rFonts w:ascii="Arial" w:hAnsi="Arial" w:cs="Arial"/>
          <w:sz w:val="24"/>
          <w:szCs w:val="24"/>
          <w:lang w:val="pt-BR"/>
        </w:rPr>
      </w:pPr>
      <w:r w:rsidRPr="00A45361">
        <w:rPr>
          <w:rFonts w:ascii="Arial" w:hAnsi="Arial" w:cs="Arial"/>
          <w:sz w:val="24"/>
          <w:szCs w:val="24"/>
          <w:lang w:val="pt-BR"/>
        </w:rPr>
        <w:t>ZnO ( Alfa Aesar GmbH, Zink oxide,NanoTek 40-100 nm APS powder, specifična površina 10-25m</w:t>
      </w:r>
      <w:r w:rsidRPr="00A45361">
        <w:rPr>
          <w:rFonts w:ascii="Arial" w:hAnsi="Arial" w:cs="Arial"/>
          <w:sz w:val="24"/>
          <w:szCs w:val="24"/>
          <w:vertAlign w:val="superscript"/>
          <w:lang w:val="pt-BR"/>
        </w:rPr>
        <w:t>2</w:t>
      </w:r>
      <w:r w:rsidRPr="00A45361">
        <w:rPr>
          <w:rFonts w:ascii="Arial" w:hAnsi="Arial" w:cs="Arial"/>
          <w:sz w:val="24"/>
          <w:szCs w:val="24"/>
          <w:lang w:val="pt-BR"/>
        </w:rPr>
        <w:t>/g. (CAS 1314-13-2)</w:t>
      </w:r>
    </w:p>
    <w:p w:rsidR="007D631E" w:rsidRPr="00A45361" w:rsidRDefault="009840A7" w:rsidP="00A45361">
      <w:pPr>
        <w:spacing w:line="360" w:lineRule="auto"/>
        <w:jc w:val="both"/>
        <w:rPr>
          <w:rFonts w:ascii="Arial" w:hAnsi="Arial" w:cs="Arial"/>
          <w:b/>
          <w:i/>
          <w:sz w:val="24"/>
          <w:szCs w:val="24"/>
          <w:lang w:val="pt-BR"/>
        </w:rPr>
      </w:pPr>
      <w:r w:rsidRPr="00A45361">
        <w:rPr>
          <w:rFonts w:ascii="Arial" w:hAnsi="Arial" w:cs="Arial"/>
          <w:b/>
          <w:i/>
          <w:sz w:val="24"/>
          <w:szCs w:val="24"/>
          <w:lang w:val="pt-BR"/>
        </w:rPr>
        <w:tab/>
      </w:r>
      <w:r w:rsidR="007D631E" w:rsidRPr="00A45361">
        <w:rPr>
          <w:rFonts w:ascii="Arial" w:hAnsi="Arial" w:cs="Arial"/>
          <w:b/>
          <w:i/>
          <w:sz w:val="24"/>
          <w:szCs w:val="24"/>
          <w:lang w:val="pt-BR"/>
        </w:rPr>
        <w:t>Metalne podloge</w:t>
      </w:r>
    </w:p>
    <w:p w:rsidR="002850AD" w:rsidRPr="00A45361" w:rsidRDefault="0004433B" w:rsidP="00A45361">
      <w:pPr>
        <w:spacing w:after="0" w:line="360" w:lineRule="auto"/>
        <w:jc w:val="both"/>
        <w:rPr>
          <w:rFonts w:ascii="Arial" w:hAnsi="Arial" w:cs="Arial"/>
          <w:sz w:val="24"/>
          <w:szCs w:val="24"/>
          <w:lang w:val="pt-BR"/>
        </w:rPr>
      </w:pPr>
      <w:r w:rsidRPr="00A45361">
        <w:rPr>
          <w:rFonts w:ascii="Arial" w:hAnsi="Arial" w:cs="Arial"/>
          <w:sz w:val="24"/>
          <w:szCs w:val="24"/>
          <w:lang w:val="pt-BR"/>
        </w:rPr>
        <w:tab/>
      </w:r>
      <w:r w:rsidR="002850AD" w:rsidRPr="00A45361">
        <w:rPr>
          <w:rFonts w:ascii="Arial" w:hAnsi="Arial" w:cs="Arial"/>
          <w:sz w:val="24"/>
          <w:szCs w:val="24"/>
          <w:lang w:val="pt-BR"/>
        </w:rPr>
        <w:t>Kao metalne podloge za nanašanje silanskih prevlaka korištene su pločice ugljičnog čelika, bak</w:t>
      </w:r>
      <w:r w:rsidR="007D631E" w:rsidRPr="00A45361">
        <w:rPr>
          <w:rFonts w:ascii="Arial" w:hAnsi="Arial" w:cs="Arial"/>
          <w:sz w:val="24"/>
          <w:szCs w:val="24"/>
          <w:lang w:val="pt-BR"/>
        </w:rPr>
        <w:t>r</w:t>
      </w:r>
      <w:r w:rsidR="002850AD" w:rsidRPr="00A45361">
        <w:rPr>
          <w:rFonts w:ascii="Arial" w:hAnsi="Arial" w:cs="Arial"/>
          <w:sz w:val="24"/>
          <w:szCs w:val="24"/>
          <w:lang w:val="pt-BR"/>
        </w:rPr>
        <w:t>a i aluminija, dimenzija 1,5 x 1,5 cm, 2 mm debljine.</w:t>
      </w:r>
    </w:p>
    <w:p w:rsidR="00C45169" w:rsidRPr="00A45361" w:rsidRDefault="0004433B" w:rsidP="00A45361">
      <w:pPr>
        <w:autoSpaceDE w:val="0"/>
        <w:autoSpaceDN w:val="0"/>
        <w:adjustRightInd w:val="0"/>
        <w:spacing w:after="0" w:line="360" w:lineRule="auto"/>
        <w:jc w:val="both"/>
        <w:rPr>
          <w:rFonts w:ascii="Arial" w:hAnsi="Arial" w:cs="Arial"/>
          <w:sz w:val="24"/>
          <w:szCs w:val="24"/>
          <w:lang w:val="pt-BR"/>
        </w:rPr>
      </w:pPr>
      <w:r w:rsidRPr="00A45361">
        <w:rPr>
          <w:rFonts w:ascii="Arial" w:hAnsi="Arial" w:cs="Arial"/>
          <w:sz w:val="24"/>
          <w:szCs w:val="24"/>
          <w:lang w:val="pt-BR"/>
        </w:rPr>
        <w:tab/>
      </w:r>
      <w:r w:rsidR="002850AD" w:rsidRPr="00A45361">
        <w:rPr>
          <w:rFonts w:ascii="Arial" w:hAnsi="Arial" w:cs="Arial"/>
          <w:sz w:val="24"/>
          <w:szCs w:val="24"/>
          <w:lang w:val="pt-BR"/>
        </w:rPr>
        <w:t>Prije nanaša</w:t>
      </w:r>
      <w:r w:rsidRPr="00A45361">
        <w:rPr>
          <w:rFonts w:ascii="Arial" w:hAnsi="Arial" w:cs="Arial"/>
          <w:sz w:val="24"/>
          <w:szCs w:val="24"/>
          <w:lang w:val="pt-BR"/>
        </w:rPr>
        <w:t>nja prevlake</w:t>
      </w:r>
      <w:r w:rsidR="002850AD" w:rsidRPr="00A45361">
        <w:rPr>
          <w:rFonts w:ascii="Arial" w:hAnsi="Arial" w:cs="Arial"/>
          <w:sz w:val="24"/>
          <w:szCs w:val="24"/>
          <w:lang w:val="pt-BR"/>
        </w:rPr>
        <w:t xml:space="preserve"> pločice su polirane s brusnim papirom</w:t>
      </w:r>
      <w:r w:rsidRPr="00A45361">
        <w:rPr>
          <w:rFonts w:ascii="Arial" w:hAnsi="Arial" w:cs="Arial"/>
          <w:sz w:val="24"/>
          <w:szCs w:val="24"/>
          <w:lang w:val="pt-BR"/>
        </w:rPr>
        <w:t>, SiC</w:t>
      </w:r>
      <w:r w:rsidR="002850AD" w:rsidRPr="00A45361">
        <w:rPr>
          <w:rFonts w:ascii="Arial" w:hAnsi="Arial" w:cs="Arial"/>
          <w:sz w:val="24"/>
          <w:szCs w:val="24"/>
          <w:lang w:val="pt-BR"/>
        </w:rPr>
        <w:t xml:space="preserve"> različitih gradacija sve do gradacije 2000. Nakon toga pločice su uronjene u 3 M NaOH, isprane vodom i osušene acetonom. </w:t>
      </w:r>
    </w:p>
    <w:p w:rsidR="00A451FD" w:rsidRPr="00A45361" w:rsidRDefault="00A451FD" w:rsidP="00A45361">
      <w:pPr>
        <w:autoSpaceDE w:val="0"/>
        <w:autoSpaceDN w:val="0"/>
        <w:adjustRightInd w:val="0"/>
        <w:spacing w:after="0" w:line="360" w:lineRule="auto"/>
        <w:jc w:val="both"/>
        <w:rPr>
          <w:rFonts w:ascii="Arial" w:hAnsi="Arial" w:cs="Arial"/>
          <w:sz w:val="24"/>
          <w:szCs w:val="24"/>
          <w:lang w:val="pt-BR"/>
        </w:rPr>
      </w:pPr>
    </w:p>
    <w:p w:rsidR="00C52D37" w:rsidRPr="00A45361" w:rsidRDefault="00C52D37" w:rsidP="00A45361">
      <w:pPr>
        <w:tabs>
          <w:tab w:val="left" w:pos="567"/>
          <w:tab w:val="left" w:pos="851"/>
          <w:tab w:val="center" w:leader="dot" w:pos="9639"/>
        </w:tabs>
        <w:spacing w:after="0" w:line="240" w:lineRule="auto"/>
        <w:jc w:val="both"/>
        <w:rPr>
          <w:rFonts w:ascii="Arial" w:hAnsi="Arial" w:cs="Arial"/>
          <w:b/>
          <w:sz w:val="24"/>
          <w:szCs w:val="24"/>
        </w:rPr>
      </w:pPr>
      <w:r w:rsidRPr="00A45361">
        <w:rPr>
          <w:rFonts w:ascii="Arial" w:hAnsi="Arial" w:cs="Arial"/>
          <w:b/>
          <w:sz w:val="24"/>
          <w:szCs w:val="24"/>
        </w:rPr>
        <w:tab/>
        <w:t xml:space="preserve">3.2. Priprava prevlaka </w:t>
      </w:r>
    </w:p>
    <w:p w:rsidR="00C73C36" w:rsidRPr="00A45361" w:rsidRDefault="00C73C36" w:rsidP="00A45361">
      <w:pPr>
        <w:autoSpaceDE w:val="0"/>
        <w:autoSpaceDN w:val="0"/>
        <w:adjustRightInd w:val="0"/>
        <w:spacing w:after="0" w:line="240" w:lineRule="auto"/>
        <w:jc w:val="both"/>
        <w:rPr>
          <w:rFonts w:ascii="Arial" w:hAnsi="Arial" w:cs="Arial"/>
          <w:b/>
          <w:sz w:val="24"/>
          <w:szCs w:val="24"/>
        </w:rPr>
      </w:pPr>
    </w:p>
    <w:p w:rsidR="00FB55D7" w:rsidRPr="00A45361" w:rsidRDefault="002850AD" w:rsidP="00A45361">
      <w:pPr>
        <w:autoSpaceDE w:val="0"/>
        <w:autoSpaceDN w:val="0"/>
        <w:adjustRightInd w:val="0"/>
        <w:spacing w:after="0" w:line="360" w:lineRule="auto"/>
        <w:jc w:val="both"/>
        <w:rPr>
          <w:rFonts w:ascii="Arial" w:hAnsi="Arial" w:cs="Arial"/>
          <w:sz w:val="24"/>
          <w:szCs w:val="24"/>
          <w:lang w:val="hr-HR"/>
        </w:rPr>
      </w:pPr>
      <w:r w:rsidRPr="00A45361">
        <w:rPr>
          <w:rFonts w:ascii="Arial" w:hAnsi="Arial" w:cs="Arial"/>
          <w:sz w:val="24"/>
          <w:szCs w:val="24"/>
          <w:lang w:val="hr-HR"/>
        </w:rPr>
        <w:tab/>
        <w:t xml:space="preserve">Za </w:t>
      </w:r>
      <w:r w:rsidR="00FB55D7" w:rsidRPr="00A45361">
        <w:rPr>
          <w:rFonts w:ascii="Arial" w:hAnsi="Arial" w:cs="Arial"/>
          <w:sz w:val="24"/>
          <w:szCs w:val="24"/>
          <w:lang w:val="hr-HR"/>
        </w:rPr>
        <w:t>pripravu silanskih prevlaka u</w:t>
      </w:r>
      <w:r w:rsidR="001833A1" w:rsidRPr="00A45361">
        <w:rPr>
          <w:rFonts w:ascii="Arial" w:hAnsi="Arial" w:cs="Arial"/>
          <w:sz w:val="24"/>
          <w:szCs w:val="24"/>
          <w:lang w:val="hr-HR"/>
        </w:rPr>
        <w:t xml:space="preserve"> plastičnu polipropilensku čašu </w:t>
      </w:r>
      <w:r w:rsidR="002B4A18" w:rsidRPr="00A45361">
        <w:rPr>
          <w:rFonts w:ascii="Arial" w:hAnsi="Arial" w:cs="Arial"/>
          <w:sz w:val="24"/>
          <w:szCs w:val="24"/>
          <w:lang w:val="hr-HR"/>
        </w:rPr>
        <w:t xml:space="preserve">od 50 </w:t>
      </w:r>
      <w:r w:rsidRPr="00A45361">
        <w:rPr>
          <w:rFonts w:ascii="Arial" w:hAnsi="Arial" w:cs="Arial"/>
          <w:sz w:val="24"/>
          <w:szCs w:val="24"/>
          <w:lang w:val="hr-HR"/>
        </w:rPr>
        <w:t>cm</w:t>
      </w:r>
      <w:r w:rsidRPr="00A45361">
        <w:rPr>
          <w:rFonts w:ascii="Arial" w:hAnsi="Arial" w:cs="Arial"/>
          <w:sz w:val="24"/>
          <w:szCs w:val="24"/>
          <w:vertAlign w:val="superscript"/>
          <w:lang w:val="hr-HR"/>
        </w:rPr>
        <w:t>3</w:t>
      </w:r>
      <w:r w:rsidRPr="00A45361">
        <w:rPr>
          <w:rFonts w:ascii="Arial" w:hAnsi="Arial" w:cs="Arial"/>
          <w:sz w:val="24"/>
          <w:szCs w:val="24"/>
          <w:lang w:val="hr-HR"/>
        </w:rPr>
        <w:t xml:space="preserve"> </w:t>
      </w:r>
      <w:r w:rsidR="001833A1" w:rsidRPr="00A45361">
        <w:rPr>
          <w:rFonts w:ascii="Arial" w:hAnsi="Arial" w:cs="Arial"/>
          <w:sz w:val="24"/>
          <w:szCs w:val="24"/>
          <w:lang w:val="hr-HR"/>
        </w:rPr>
        <w:t>dodan</w:t>
      </w:r>
      <w:r w:rsidR="002B4A18" w:rsidRPr="00A45361">
        <w:rPr>
          <w:rFonts w:ascii="Arial" w:hAnsi="Arial" w:cs="Arial"/>
          <w:sz w:val="24"/>
          <w:szCs w:val="24"/>
          <w:lang w:val="hr-HR"/>
        </w:rPr>
        <w:t>i su</w:t>
      </w:r>
      <w:r w:rsidR="001833A1" w:rsidRPr="00A45361">
        <w:rPr>
          <w:rFonts w:ascii="Arial" w:hAnsi="Arial" w:cs="Arial"/>
          <w:sz w:val="24"/>
          <w:szCs w:val="24"/>
          <w:lang w:val="hr-HR"/>
        </w:rPr>
        <w:t xml:space="preserve"> aceton</w:t>
      </w:r>
      <w:r w:rsidR="002B4A18" w:rsidRPr="00A45361">
        <w:rPr>
          <w:rFonts w:ascii="Arial" w:hAnsi="Arial" w:cs="Arial"/>
          <w:sz w:val="24"/>
          <w:szCs w:val="24"/>
          <w:lang w:val="hr-HR"/>
        </w:rPr>
        <w:t>,</w:t>
      </w:r>
      <w:r w:rsidR="001833A1" w:rsidRPr="00A45361">
        <w:rPr>
          <w:rFonts w:ascii="Arial" w:hAnsi="Arial" w:cs="Arial"/>
          <w:sz w:val="24"/>
          <w:szCs w:val="24"/>
          <w:lang w:val="hr-HR"/>
        </w:rPr>
        <w:t xml:space="preserve"> </w:t>
      </w:r>
      <w:r w:rsidR="00FB55D7" w:rsidRPr="00A45361">
        <w:rPr>
          <w:rFonts w:ascii="Arial" w:hAnsi="Arial" w:cs="Arial"/>
          <w:sz w:val="24"/>
          <w:szCs w:val="24"/>
          <w:lang w:val="hr-HR"/>
        </w:rPr>
        <w:t>1 % (maseni</w:t>
      </w:r>
      <w:r w:rsidRPr="00A45361">
        <w:rPr>
          <w:rFonts w:ascii="Arial" w:hAnsi="Arial" w:cs="Arial"/>
          <w:sz w:val="24"/>
          <w:szCs w:val="24"/>
          <w:lang w:val="hr-HR"/>
        </w:rPr>
        <w:t>%</w:t>
      </w:r>
      <w:r w:rsidR="00FB55D7" w:rsidRPr="00A45361">
        <w:rPr>
          <w:rFonts w:ascii="Arial" w:hAnsi="Arial" w:cs="Arial"/>
          <w:sz w:val="24"/>
          <w:szCs w:val="24"/>
          <w:lang w:val="hr-HR"/>
        </w:rPr>
        <w:t xml:space="preserve">) </w:t>
      </w:r>
      <w:r w:rsidR="001833A1" w:rsidRPr="00A45361">
        <w:rPr>
          <w:rFonts w:ascii="Arial" w:hAnsi="Arial" w:cs="Arial"/>
          <w:sz w:val="24"/>
          <w:szCs w:val="24"/>
          <w:lang w:val="hr-HR"/>
        </w:rPr>
        <w:sym w:font="Symbol" w:char="F067"/>
      </w:r>
      <w:r w:rsidR="001833A1" w:rsidRPr="00A45361">
        <w:rPr>
          <w:rFonts w:ascii="Arial" w:hAnsi="Arial" w:cs="Arial"/>
          <w:sz w:val="24"/>
          <w:szCs w:val="24"/>
          <w:lang w:val="hr-HR"/>
        </w:rPr>
        <w:t>-a</w:t>
      </w:r>
      <w:r w:rsidR="00C73C36" w:rsidRPr="00A45361">
        <w:rPr>
          <w:rFonts w:ascii="Arial" w:hAnsi="Arial" w:cs="Arial"/>
          <w:sz w:val="24"/>
          <w:szCs w:val="24"/>
          <w:lang w:val="hr-HR"/>
        </w:rPr>
        <w:t>minopropiltri</w:t>
      </w:r>
      <w:r w:rsidR="001833A1" w:rsidRPr="00A45361">
        <w:rPr>
          <w:rFonts w:ascii="Arial" w:hAnsi="Arial" w:cs="Arial"/>
          <w:sz w:val="24"/>
          <w:szCs w:val="24"/>
          <w:lang w:val="hr-HR"/>
        </w:rPr>
        <w:t>et</w:t>
      </w:r>
      <w:r w:rsidR="00C73C36" w:rsidRPr="00A45361">
        <w:rPr>
          <w:rFonts w:ascii="Arial" w:hAnsi="Arial" w:cs="Arial"/>
          <w:sz w:val="24"/>
          <w:szCs w:val="24"/>
          <w:lang w:val="hr-HR"/>
        </w:rPr>
        <w:t>oksi silan</w:t>
      </w:r>
      <w:r w:rsidR="00FB55D7" w:rsidRPr="00A45361">
        <w:rPr>
          <w:rFonts w:ascii="Arial" w:hAnsi="Arial" w:cs="Arial"/>
          <w:sz w:val="24"/>
          <w:szCs w:val="24"/>
          <w:lang w:val="hr-HR"/>
        </w:rPr>
        <w:t>a</w:t>
      </w:r>
      <w:r w:rsidR="001833A1" w:rsidRPr="00A45361">
        <w:rPr>
          <w:rFonts w:ascii="Arial" w:hAnsi="Arial" w:cs="Arial"/>
          <w:sz w:val="24"/>
          <w:szCs w:val="24"/>
          <w:lang w:val="hr-HR"/>
        </w:rPr>
        <w:t xml:space="preserve"> (APTS)</w:t>
      </w:r>
      <w:r w:rsidR="002B4A18" w:rsidRPr="00A45361">
        <w:rPr>
          <w:rFonts w:ascii="Arial" w:hAnsi="Arial" w:cs="Arial"/>
          <w:sz w:val="24"/>
          <w:szCs w:val="24"/>
          <w:lang w:val="hr-HR"/>
        </w:rPr>
        <w:t xml:space="preserve">, i voda 2%. </w:t>
      </w:r>
      <w:r w:rsidR="00FB55D7" w:rsidRPr="00A45361">
        <w:rPr>
          <w:rFonts w:ascii="Arial" w:hAnsi="Arial" w:cs="Arial"/>
          <w:sz w:val="24"/>
          <w:szCs w:val="24"/>
          <w:lang w:val="hr-HR"/>
        </w:rPr>
        <w:t>Čaša je  poklopljena aluminijskom folijom. Otopina silana postavlje</w:t>
      </w:r>
      <w:r w:rsidRPr="00A45361">
        <w:rPr>
          <w:rFonts w:ascii="Arial" w:hAnsi="Arial" w:cs="Arial"/>
          <w:sz w:val="24"/>
          <w:szCs w:val="24"/>
          <w:lang w:val="hr-HR"/>
        </w:rPr>
        <w:t>na je na magne</w:t>
      </w:r>
      <w:r w:rsidR="00FB55D7" w:rsidRPr="00A45361">
        <w:rPr>
          <w:rFonts w:ascii="Arial" w:hAnsi="Arial" w:cs="Arial"/>
          <w:sz w:val="24"/>
          <w:szCs w:val="24"/>
          <w:lang w:val="hr-HR"/>
        </w:rPr>
        <w:t xml:space="preserve">tsku miješalicu </w:t>
      </w:r>
      <w:r w:rsidRPr="00A45361">
        <w:rPr>
          <w:rFonts w:ascii="Arial" w:hAnsi="Arial" w:cs="Arial"/>
          <w:sz w:val="24"/>
          <w:szCs w:val="24"/>
          <w:lang w:val="hr-HR"/>
        </w:rPr>
        <w:t xml:space="preserve">i miješana </w:t>
      </w:r>
      <w:r w:rsidR="00FB55D7" w:rsidRPr="00A45361">
        <w:rPr>
          <w:rFonts w:ascii="Arial" w:hAnsi="Arial" w:cs="Arial"/>
          <w:sz w:val="24"/>
          <w:szCs w:val="24"/>
          <w:lang w:val="hr-HR"/>
        </w:rPr>
        <w:t xml:space="preserve">pri brzini od 600 o/min u vremenu od 6 sati.  </w:t>
      </w:r>
    </w:p>
    <w:p w:rsidR="00C83234" w:rsidRPr="00A45361" w:rsidRDefault="002850AD" w:rsidP="00A45361">
      <w:pPr>
        <w:autoSpaceDE w:val="0"/>
        <w:autoSpaceDN w:val="0"/>
        <w:adjustRightInd w:val="0"/>
        <w:spacing w:after="0" w:line="360" w:lineRule="auto"/>
        <w:jc w:val="both"/>
        <w:rPr>
          <w:rFonts w:ascii="Arial" w:hAnsi="Arial" w:cs="Arial"/>
          <w:sz w:val="24"/>
          <w:szCs w:val="24"/>
          <w:lang w:val="hr-HR"/>
        </w:rPr>
      </w:pPr>
      <w:r w:rsidRPr="00A45361">
        <w:rPr>
          <w:rFonts w:ascii="Arial" w:hAnsi="Arial" w:cs="Arial"/>
          <w:sz w:val="24"/>
          <w:szCs w:val="24"/>
          <w:lang w:val="hr-HR"/>
        </w:rPr>
        <w:tab/>
      </w:r>
      <w:r w:rsidR="00FB55D7" w:rsidRPr="00A45361">
        <w:rPr>
          <w:rFonts w:ascii="Arial" w:hAnsi="Arial" w:cs="Arial"/>
          <w:sz w:val="24"/>
          <w:szCs w:val="24"/>
          <w:lang w:val="hr-HR"/>
        </w:rPr>
        <w:t xml:space="preserve">Za pripravu silanskih prevlaka s različitim masenim udjelom n-ZnO, </w:t>
      </w:r>
      <w:r w:rsidRPr="00A45361">
        <w:rPr>
          <w:rFonts w:ascii="Arial" w:hAnsi="Arial" w:cs="Arial"/>
          <w:sz w:val="24"/>
          <w:szCs w:val="24"/>
          <w:lang w:val="hr-HR"/>
        </w:rPr>
        <w:t xml:space="preserve">prije zamiješavanja s acetonom, </w:t>
      </w:r>
      <w:r w:rsidR="00FB55D7" w:rsidRPr="00A45361">
        <w:rPr>
          <w:rFonts w:ascii="Arial" w:hAnsi="Arial" w:cs="Arial"/>
          <w:sz w:val="24"/>
          <w:szCs w:val="24"/>
          <w:lang w:val="hr-HR"/>
        </w:rPr>
        <w:t xml:space="preserve">punilo je dodano u silan. APTS/n-ZnO kompozit je </w:t>
      </w:r>
      <w:r w:rsidRPr="00A45361">
        <w:rPr>
          <w:rFonts w:ascii="Arial" w:hAnsi="Arial" w:cs="Arial"/>
          <w:sz w:val="24"/>
          <w:szCs w:val="24"/>
          <w:lang w:val="hr-HR"/>
        </w:rPr>
        <w:t xml:space="preserve">prije zamiješavanja s ostalim komponentama </w:t>
      </w:r>
      <w:r w:rsidR="00FB55D7" w:rsidRPr="00A45361">
        <w:rPr>
          <w:rFonts w:ascii="Arial" w:hAnsi="Arial" w:cs="Arial"/>
          <w:sz w:val="24"/>
          <w:szCs w:val="24"/>
          <w:lang w:val="hr-HR"/>
        </w:rPr>
        <w:t>homogeniziran na ultrazvučnom homogenizatoru</w:t>
      </w:r>
      <w:r w:rsidRPr="00A45361">
        <w:rPr>
          <w:rFonts w:ascii="Arial" w:hAnsi="Arial" w:cs="Arial"/>
          <w:sz w:val="24"/>
          <w:szCs w:val="24"/>
          <w:lang w:val="hr-HR"/>
        </w:rPr>
        <w:t xml:space="preserve">, </w:t>
      </w:r>
      <w:r w:rsidRPr="00A45361">
        <w:rPr>
          <w:rFonts w:ascii="Arial" w:hAnsi="Arial" w:cs="Arial"/>
          <w:sz w:val="24"/>
          <w:szCs w:val="24"/>
          <w:lang w:val="hr-HR"/>
        </w:rPr>
        <w:lastRenderedPageBreak/>
        <w:t xml:space="preserve">proizvođača </w:t>
      </w:r>
      <w:r w:rsidRPr="00A45361">
        <w:rPr>
          <w:rFonts w:ascii="Arial" w:eastAsia="Times-Roman" w:hAnsi="Arial" w:cs="Arial"/>
          <w:sz w:val="24"/>
          <w:szCs w:val="24"/>
          <w:lang w:val="hr-HR"/>
        </w:rPr>
        <w:t>Bandelin electronic, Berlin, Njema</w:t>
      </w:r>
      <w:r w:rsidRPr="00A45361">
        <w:rPr>
          <w:rFonts w:ascii="Arial" w:eastAsia="Times-Bold" w:hAnsi="Arial" w:cs="Arial"/>
          <w:sz w:val="24"/>
          <w:szCs w:val="24"/>
          <w:lang w:val="hr-HR"/>
        </w:rPr>
        <w:t>č</w:t>
      </w:r>
      <w:r w:rsidRPr="00A45361">
        <w:rPr>
          <w:rFonts w:ascii="Arial" w:eastAsia="Times-Roman" w:hAnsi="Arial" w:cs="Arial"/>
          <w:sz w:val="24"/>
          <w:szCs w:val="24"/>
          <w:lang w:val="hr-HR"/>
        </w:rPr>
        <w:t xml:space="preserve">ka, SONOPLUS HD 2200, slika </w:t>
      </w:r>
      <w:r w:rsidR="00BE5125" w:rsidRPr="00A45361">
        <w:rPr>
          <w:rFonts w:ascii="Arial" w:eastAsia="Times-Roman" w:hAnsi="Arial" w:cs="Arial"/>
          <w:sz w:val="24"/>
          <w:szCs w:val="24"/>
          <w:lang w:val="hr-HR"/>
        </w:rPr>
        <w:t>7</w:t>
      </w:r>
      <w:r w:rsidRPr="00A45361">
        <w:rPr>
          <w:rFonts w:ascii="Arial" w:eastAsia="Times-Roman" w:hAnsi="Arial" w:cs="Arial"/>
          <w:sz w:val="24"/>
          <w:szCs w:val="24"/>
          <w:lang w:val="hr-HR"/>
        </w:rPr>
        <w:t xml:space="preserve">., </w:t>
      </w:r>
      <w:r w:rsidR="00FB55D7" w:rsidRPr="00A45361">
        <w:rPr>
          <w:rFonts w:ascii="Arial" w:hAnsi="Arial" w:cs="Arial"/>
          <w:sz w:val="24"/>
          <w:szCs w:val="24"/>
          <w:lang w:val="hr-HR"/>
        </w:rPr>
        <w:t>u vremenu od 3 minute pri amplitudi od 50%</w:t>
      </w:r>
      <w:r w:rsidR="00B4520F" w:rsidRPr="00A45361">
        <w:rPr>
          <w:rFonts w:ascii="Arial" w:hAnsi="Arial" w:cs="Arial"/>
          <w:sz w:val="24"/>
          <w:szCs w:val="24"/>
          <w:lang w:val="hr-HR"/>
        </w:rPr>
        <w:t>, izlazne snage 200 W</w:t>
      </w:r>
      <w:r w:rsidR="00C83234" w:rsidRPr="00A45361">
        <w:rPr>
          <w:rFonts w:ascii="Arial" w:eastAsia="Times-Roman" w:hAnsi="Arial" w:cs="Arial"/>
          <w:sz w:val="24"/>
          <w:szCs w:val="24"/>
          <w:lang w:val="hr-HR"/>
        </w:rPr>
        <w:t xml:space="preserve"> i frekvenciji od 20 kHz.</w:t>
      </w:r>
      <w:r w:rsidR="00C83234" w:rsidRPr="00A45361">
        <w:rPr>
          <w:rFonts w:ascii="Times-Roman" w:eastAsia="Times-Roman" w:cs="Times-Roman"/>
          <w:sz w:val="23"/>
          <w:szCs w:val="23"/>
          <w:lang w:val="hr-HR"/>
        </w:rPr>
        <w:t xml:space="preserve"> </w:t>
      </w:r>
    </w:p>
    <w:p w:rsidR="00FB55D7" w:rsidRPr="00A45361" w:rsidRDefault="00C83234" w:rsidP="00A45361">
      <w:pPr>
        <w:autoSpaceDE w:val="0"/>
        <w:autoSpaceDN w:val="0"/>
        <w:adjustRightInd w:val="0"/>
        <w:spacing w:after="0" w:line="360" w:lineRule="auto"/>
        <w:jc w:val="both"/>
        <w:rPr>
          <w:rFonts w:ascii="Arial" w:hAnsi="Arial" w:cs="Arial"/>
          <w:sz w:val="24"/>
          <w:szCs w:val="24"/>
          <w:lang w:val="hr-HR"/>
        </w:rPr>
      </w:pPr>
      <w:r w:rsidRPr="00A45361">
        <w:rPr>
          <w:rFonts w:ascii="Arial" w:hAnsi="Arial" w:cs="Arial"/>
          <w:sz w:val="24"/>
          <w:szCs w:val="24"/>
          <w:lang w:val="hr-HR"/>
        </w:rPr>
        <w:tab/>
      </w:r>
      <w:r w:rsidR="006C0CE3" w:rsidRPr="00A45361">
        <w:rPr>
          <w:rFonts w:ascii="Arial" w:hAnsi="Arial" w:cs="Arial"/>
          <w:sz w:val="24"/>
          <w:szCs w:val="24"/>
          <w:lang w:val="hr-HR"/>
        </w:rPr>
        <w:t xml:space="preserve">Ultrazvučna homogenizacija je provedena s namjerom da se razruše agregati nano-čestica punila i osigura ravnomjerna raspodjela punila u silanskoj prevlaci. </w:t>
      </w:r>
      <w:r w:rsidRPr="00A45361">
        <w:rPr>
          <w:rFonts w:ascii="Arial" w:hAnsi="Arial" w:cs="Arial"/>
          <w:sz w:val="24"/>
          <w:szCs w:val="24"/>
          <w:lang w:val="hr-HR"/>
        </w:rPr>
        <w:t xml:space="preserve">Nakon </w:t>
      </w:r>
      <w:r w:rsidR="002850AD" w:rsidRPr="00A45361">
        <w:rPr>
          <w:rFonts w:ascii="Arial" w:hAnsi="Arial" w:cs="Arial"/>
          <w:sz w:val="24"/>
          <w:szCs w:val="24"/>
          <w:lang w:val="hr-HR"/>
        </w:rPr>
        <w:t>homogenizacije, otopina</w:t>
      </w:r>
      <w:r w:rsidRPr="00A45361">
        <w:rPr>
          <w:rFonts w:ascii="Arial" w:hAnsi="Arial" w:cs="Arial"/>
          <w:sz w:val="24"/>
          <w:szCs w:val="24"/>
          <w:lang w:val="hr-HR"/>
        </w:rPr>
        <w:t xml:space="preserve"> silana i acetona</w:t>
      </w:r>
      <w:r w:rsidR="002850AD" w:rsidRPr="00A45361">
        <w:rPr>
          <w:rFonts w:ascii="Arial" w:hAnsi="Arial" w:cs="Arial"/>
          <w:sz w:val="24"/>
          <w:szCs w:val="24"/>
          <w:lang w:val="hr-HR"/>
        </w:rPr>
        <w:t xml:space="preserve"> je dalje miješana na magnetskoj miješalici u vremenu od 6 sati.</w:t>
      </w:r>
    </w:p>
    <w:p w:rsidR="00FB55D7" w:rsidRPr="00A45361" w:rsidRDefault="00FB55D7" w:rsidP="008C62BC">
      <w:pPr>
        <w:autoSpaceDE w:val="0"/>
        <w:autoSpaceDN w:val="0"/>
        <w:adjustRightInd w:val="0"/>
        <w:spacing w:after="0" w:line="240" w:lineRule="auto"/>
        <w:jc w:val="center"/>
        <w:rPr>
          <w:rFonts w:ascii="Arial" w:hAnsi="Arial" w:cs="Arial"/>
          <w:sz w:val="24"/>
          <w:szCs w:val="24"/>
          <w:lang w:val="hr-HR"/>
        </w:rPr>
      </w:pPr>
    </w:p>
    <w:p w:rsidR="002B4A18" w:rsidRPr="00A45361" w:rsidRDefault="001833A1" w:rsidP="008C62BC">
      <w:pPr>
        <w:autoSpaceDE w:val="0"/>
        <w:autoSpaceDN w:val="0"/>
        <w:adjustRightInd w:val="0"/>
        <w:spacing w:after="0" w:line="240" w:lineRule="auto"/>
        <w:jc w:val="center"/>
        <w:rPr>
          <w:rFonts w:ascii="Arial" w:eastAsia="Times-Roman" w:hAnsi="Arial" w:cs="Arial"/>
          <w:sz w:val="24"/>
          <w:szCs w:val="24"/>
          <w:lang w:val="hr-HR"/>
        </w:rPr>
      </w:pPr>
      <w:r w:rsidRPr="00A45361">
        <w:rPr>
          <w:rFonts w:ascii="Arial" w:hAnsi="Arial" w:cs="Arial"/>
          <w:b/>
          <w:noProof/>
          <w:sz w:val="24"/>
          <w:szCs w:val="24"/>
          <w:lang w:val="hr-HR" w:eastAsia="hr-HR"/>
        </w:rPr>
        <w:drawing>
          <wp:inline distT="0" distB="0" distL="0" distR="0">
            <wp:extent cx="1800000" cy="2882837"/>
            <wp:effectExtent l="19050" t="0" r="0" b="0"/>
            <wp:docPr id="64" name="Picture 63" descr="20160428_131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428_131848.jpg"/>
                    <pic:cNvPicPr/>
                  </pic:nvPicPr>
                  <pic:blipFill>
                    <a:blip r:embed="rId57" cstate="print"/>
                    <a:srcRect l="2526" t="4022" r="6525" b="14260"/>
                    <a:stretch>
                      <a:fillRect/>
                    </a:stretch>
                  </pic:blipFill>
                  <pic:spPr>
                    <a:xfrm>
                      <a:off x="0" y="0"/>
                      <a:ext cx="1800000" cy="2882837"/>
                    </a:xfrm>
                    <a:prstGeom prst="rect">
                      <a:avLst/>
                    </a:prstGeom>
                  </pic:spPr>
                </pic:pic>
              </a:graphicData>
            </a:graphic>
          </wp:inline>
        </w:drawing>
      </w:r>
    </w:p>
    <w:p w:rsidR="00A451FD" w:rsidRPr="00A45361" w:rsidRDefault="00A451FD" w:rsidP="008C62BC">
      <w:pPr>
        <w:autoSpaceDE w:val="0"/>
        <w:autoSpaceDN w:val="0"/>
        <w:adjustRightInd w:val="0"/>
        <w:spacing w:after="0" w:line="240" w:lineRule="auto"/>
        <w:jc w:val="center"/>
        <w:rPr>
          <w:rFonts w:ascii="Arial" w:eastAsia="Times-Roman" w:hAnsi="Arial" w:cs="Arial"/>
          <w:sz w:val="24"/>
          <w:szCs w:val="24"/>
          <w:lang w:val="hr-HR"/>
        </w:rPr>
      </w:pPr>
    </w:p>
    <w:p w:rsidR="00C73C36" w:rsidRPr="00A45361" w:rsidRDefault="00BE5125" w:rsidP="008C62BC">
      <w:pPr>
        <w:autoSpaceDE w:val="0"/>
        <w:autoSpaceDN w:val="0"/>
        <w:adjustRightInd w:val="0"/>
        <w:spacing w:after="0" w:line="240" w:lineRule="auto"/>
        <w:jc w:val="center"/>
        <w:rPr>
          <w:rFonts w:ascii="Arial" w:hAnsi="Arial" w:cs="Arial"/>
          <w:b/>
          <w:sz w:val="24"/>
          <w:szCs w:val="24"/>
        </w:rPr>
      </w:pPr>
      <w:r w:rsidRPr="00A45361">
        <w:rPr>
          <w:rFonts w:ascii="Arial" w:eastAsia="Times-Roman" w:hAnsi="Arial" w:cs="Arial"/>
          <w:b/>
          <w:sz w:val="24"/>
          <w:szCs w:val="24"/>
          <w:lang w:val="hr-HR"/>
        </w:rPr>
        <w:t>Slika 7</w:t>
      </w:r>
      <w:r w:rsidR="002850AD" w:rsidRPr="00A45361">
        <w:rPr>
          <w:rFonts w:ascii="Arial" w:eastAsia="Times-Roman" w:hAnsi="Arial" w:cs="Arial"/>
          <w:b/>
          <w:sz w:val="24"/>
          <w:szCs w:val="24"/>
          <w:lang w:val="hr-HR"/>
        </w:rPr>
        <w:t>.</w:t>
      </w:r>
      <w:r w:rsidR="002850AD" w:rsidRPr="00A45361">
        <w:rPr>
          <w:rFonts w:ascii="Arial" w:eastAsia="Times-Roman" w:hAnsi="Arial" w:cs="Arial"/>
          <w:sz w:val="24"/>
          <w:szCs w:val="24"/>
          <w:lang w:val="hr-HR"/>
        </w:rPr>
        <w:t xml:space="preserve"> SONOPLUS HD 2200, Bandelin electronic</w:t>
      </w:r>
    </w:p>
    <w:p w:rsidR="002850AD" w:rsidRPr="00A45361" w:rsidRDefault="002850AD" w:rsidP="008C62BC">
      <w:pPr>
        <w:autoSpaceDE w:val="0"/>
        <w:autoSpaceDN w:val="0"/>
        <w:adjustRightInd w:val="0"/>
        <w:spacing w:after="0" w:line="240" w:lineRule="auto"/>
        <w:jc w:val="center"/>
        <w:rPr>
          <w:rFonts w:ascii="Arial" w:eastAsia="Times-Bold" w:hAnsi="Arial" w:cs="Arial"/>
          <w:b/>
          <w:bCs/>
          <w:sz w:val="24"/>
          <w:szCs w:val="24"/>
          <w:lang w:val="hr-HR"/>
        </w:rPr>
      </w:pPr>
    </w:p>
    <w:p w:rsidR="002850AD" w:rsidRPr="00A45361" w:rsidRDefault="002850AD" w:rsidP="008C62BC">
      <w:pPr>
        <w:tabs>
          <w:tab w:val="left" w:pos="567"/>
          <w:tab w:val="left" w:pos="851"/>
          <w:tab w:val="center" w:leader="dot" w:pos="9639"/>
        </w:tabs>
        <w:spacing w:after="0" w:line="240" w:lineRule="auto"/>
        <w:jc w:val="center"/>
        <w:rPr>
          <w:rFonts w:ascii="Arial" w:hAnsi="Arial" w:cs="Arial"/>
          <w:b/>
          <w:sz w:val="24"/>
          <w:szCs w:val="24"/>
        </w:rPr>
      </w:pPr>
    </w:p>
    <w:p w:rsidR="00C52D37" w:rsidRPr="00A45361" w:rsidRDefault="00C52D37" w:rsidP="00A45361">
      <w:pPr>
        <w:tabs>
          <w:tab w:val="left" w:pos="567"/>
          <w:tab w:val="left" w:pos="851"/>
          <w:tab w:val="center" w:leader="dot" w:pos="9639"/>
        </w:tabs>
        <w:spacing w:after="0" w:line="240" w:lineRule="auto"/>
        <w:jc w:val="both"/>
        <w:rPr>
          <w:rFonts w:ascii="Arial" w:hAnsi="Arial" w:cs="Arial"/>
          <w:b/>
          <w:sz w:val="24"/>
          <w:szCs w:val="24"/>
        </w:rPr>
      </w:pPr>
      <w:r w:rsidRPr="00A45361">
        <w:rPr>
          <w:rFonts w:ascii="Arial" w:hAnsi="Arial" w:cs="Arial"/>
          <w:b/>
          <w:sz w:val="24"/>
          <w:szCs w:val="24"/>
        </w:rPr>
        <w:tab/>
        <w:t>3.3. Nanašanje prevlaka na metalne pločice</w:t>
      </w:r>
    </w:p>
    <w:p w:rsidR="00C24EC3" w:rsidRPr="00A45361" w:rsidRDefault="00C24EC3" w:rsidP="00A45361">
      <w:pPr>
        <w:tabs>
          <w:tab w:val="left" w:pos="567"/>
          <w:tab w:val="left" w:pos="851"/>
          <w:tab w:val="center" w:leader="dot" w:pos="9639"/>
        </w:tabs>
        <w:spacing w:after="0" w:line="240" w:lineRule="auto"/>
        <w:jc w:val="both"/>
        <w:rPr>
          <w:rFonts w:ascii="Arial" w:hAnsi="Arial" w:cs="Arial"/>
          <w:b/>
          <w:sz w:val="32"/>
          <w:szCs w:val="24"/>
        </w:rPr>
      </w:pPr>
    </w:p>
    <w:p w:rsidR="00C24EC3" w:rsidRPr="00A45361" w:rsidRDefault="006E4466" w:rsidP="00A45361">
      <w:pPr>
        <w:autoSpaceDE w:val="0"/>
        <w:autoSpaceDN w:val="0"/>
        <w:adjustRightInd w:val="0"/>
        <w:spacing w:after="0" w:line="360" w:lineRule="auto"/>
        <w:jc w:val="both"/>
        <w:rPr>
          <w:rFonts w:ascii="Arial" w:hAnsi="Arial" w:cs="Arial"/>
          <w:sz w:val="24"/>
          <w:szCs w:val="20"/>
        </w:rPr>
      </w:pPr>
      <w:r w:rsidRPr="00A45361">
        <w:rPr>
          <w:rFonts w:ascii="Arial" w:hAnsi="Arial" w:cs="Arial"/>
          <w:sz w:val="24"/>
          <w:szCs w:val="20"/>
        </w:rPr>
        <w:tab/>
      </w:r>
      <w:r w:rsidR="0004433B" w:rsidRPr="00A45361">
        <w:rPr>
          <w:rFonts w:ascii="Arial" w:hAnsi="Arial" w:cs="Arial"/>
          <w:sz w:val="24"/>
          <w:szCs w:val="20"/>
        </w:rPr>
        <w:t>Za nanašanje prevlaka na metalne pločice korištena je metoda uranjanja.</w:t>
      </w:r>
      <w:r w:rsidR="00C24EC3" w:rsidRPr="00A45361">
        <w:rPr>
          <w:rFonts w:ascii="Arial" w:hAnsi="Arial" w:cs="Arial"/>
          <w:sz w:val="24"/>
          <w:szCs w:val="20"/>
        </w:rPr>
        <w:t xml:space="preserve"> Metoda uranjanja je korisna metoda nanašanja prevlaka jer </w:t>
      </w:r>
      <w:r w:rsidR="0004433B" w:rsidRPr="00A45361">
        <w:rPr>
          <w:rFonts w:ascii="Arial" w:hAnsi="Arial" w:cs="Arial"/>
          <w:sz w:val="24"/>
          <w:szCs w:val="20"/>
        </w:rPr>
        <w:t xml:space="preserve">omogućava istovremeno nanašanje </w:t>
      </w:r>
      <w:r w:rsidR="00C24EC3" w:rsidRPr="00A45361">
        <w:rPr>
          <w:rFonts w:ascii="Arial" w:hAnsi="Arial" w:cs="Arial"/>
          <w:sz w:val="24"/>
          <w:szCs w:val="20"/>
        </w:rPr>
        <w:t>na veći broj uzoraka.</w:t>
      </w:r>
    </w:p>
    <w:p w:rsidR="00C24EC3" w:rsidRPr="00A45361" w:rsidRDefault="006E4466" w:rsidP="00A45361">
      <w:pPr>
        <w:autoSpaceDE w:val="0"/>
        <w:autoSpaceDN w:val="0"/>
        <w:adjustRightInd w:val="0"/>
        <w:spacing w:after="0" w:line="360" w:lineRule="auto"/>
        <w:jc w:val="both"/>
        <w:rPr>
          <w:rFonts w:ascii="Arial" w:hAnsi="Arial" w:cs="Arial"/>
          <w:sz w:val="24"/>
          <w:szCs w:val="20"/>
        </w:rPr>
      </w:pPr>
      <w:r w:rsidRPr="00A45361">
        <w:rPr>
          <w:rFonts w:ascii="Arial" w:hAnsi="Arial" w:cs="Arial"/>
          <w:sz w:val="24"/>
          <w:szCs w:val="20"/>
        </w:rPr>
        <w:tab/>
      </w:r>
      <w:r w:rsidR="00C24EC3" w:rsidRPr="00A45361">
        <w:rPr>
          <w:rFonts w:ascii="Arial" w:hAnsi="Arial" w:cs="Arial"/>
          <w:sz w:val="24"/>
          <w:szCs w:val="20"/>
        </w:rPr>
        <w:t xml:space="preserve">Tehnika uključuje uranjanje substrata (metalnih pločica) u pripremljenu otopinu. </w:t>
      </w:r>
    </w:p>
    <w:p w:rsidR="00C24EC3" w:rsidRPr="00A45361" w:rsidRDefault="0004433B" w:rsidP="00A45361">
      <w:pPr>
        <w:autoSpaceDE w:val="0"/>
        <w:autoSpaceDN w:val="0"/>
        <w:adjustRightInd w:val="0"/>
        <w:spacing w:after="0" w:line="360" w:lineRule="auto"/>
        <w:jc w:val="both"/>
        <w:rPr>
          <w:rFonts w:ascii="Arial" w:hAnsi="Arial" w:cs="Arial"/>
          <w:sz w:val="24"/>
          <w:szCs w:val="20"/>
        </w:rPr>
      </w:pPr>
      <w:r w:rsidRPr="00A45361">
        <w:rPr>
          <w:rFonts w:ascii="Arial" w:hAnsi="Arial" w:cs="Arial"/>
          <w:sz w:val="24"/>
          <w:szCs w:val="20"/>
        </w:rPr>
        <w:t>Pri tom v</w:t>
      </w:r>
      <w:r w:rsidR="00C24EC3" w:rsidRPr="00A45361">
        <w:rPr>
          <w:rFonts w:ascii="Arial" w:hAnsi="Arial" w:cs="Arial"/>
          <w:sz w:val="24"/>
          <w:szCs w:val="20"/>
        </w:rPr>
        <w:t>iskoznost otopine, koncentracija vode i silana značajno utječu na debljinu nanesene prevlake. U početku se sol struktura silana steže jer počinje isparavati otapalo dok se</w:t>
      </w:r>
      <w:r w:rsidR="006E4466" w:rsidRPr="00A45361">
        <w:rPr>
          <w:rFonts w:ascii="Arial" w:hAnsi="Arial" w:cs="Arial"/>
          <w:sz w:val="24"/>
          <w:szCs w:val="20"/>
        </w:rPr>
        <w:t xml:space="preserve"> višak sola</w:t>
      </w:r>
      <w:r w:rsidR="00C24EC3" w:rsidRPr="00A45361">
        <w:rPr>
          <w:rFonts w:ascii="Arial" w:hAnsi="Arial" w:cs="Arial"/>
          <w:sz w:val="24"/>
          <w:szCs w:val="20"/>
        </w:rPr>
        <w:t xml:space="preserve"> odvodi zbog gravitacije. Mreža koja se stvara tijekom kondenzacije silana, na kraju rezultira čvrsto priljubljenim i slijepljenim česticama.  </w:t>
      </w:r>
    </w:p>
    <w:p w:rsidR="00C24EC3" w:rsidRPr="00A45361" w:rsidRDefault="006E4466" w:rsidP="00A45361">
      <w:pPr>
        <w:autoSpaceDE w:val="0"/>
        <w:autoSpaceDN w:val="0"/>
        <w:adjustRightInd w:val="0"/>
        <w:spacing w:after="0" w:line="360" w:lineRule="auto"/>
        <w:jc w:val="both"/>
        <w:rPr>
          <w:rFonts w:ascii="Arial" w:hAnsi="Arial" w:cs="Arial"/>
          <w:sz w:val="24"/>
          <w:szCs w:val="20"/>
        </w:rPr>
      </w:pPr>
      <w:r w:rsidRPr="00A45361">
        <w:rPr>
          <w:rFonts w:ascii="Arial" w:hAnsi="Arial" w:cs="Arial"/>
          <w:sz w:val="24"/>
          <w:szCs w:val="20"/>
        </w:rPr>
        <w:tab/>
      </w:r>
      <w:r w:rsidR="00C24EC3" w:rsidRPr="00A45361">
        <w:rPr>
          <w:rFonts w:ascii="Arial" w:hAnsi="Arial" w:cs="Arial"/>
          <w:sz w:val="24"/>
          <w:szCs w:val="20"/>
        </w:rPr>
        <w:t>Nakon prevlačenja, pločice su obješene na metalne nosače</w:t>
      </w:r>
      <w:r w:rsidR="0004433B" w:rsidRPr="00A45361">
        <w:rPr>
          <w:rFonts w:ascii="Arial" w:hAnsi="Arial" w:cs="Arial"/>
          <w:sz w:val="24"/>
          <w:szCs w:val="20"/>
        </w:rPr>
        <w:t xml:space="preserve"> i sušene na zraku 2 sata</w:t>
      </w:r>
      <w:r w:rsidR="00C24EC3" w:rsidRPr="00A45361">
        <w:rPr>
          <w:rFonts w:ascii="Arial" w:hAnsi="Arial" w:cs="Arial"/>
          <w:sz w:val="24"/>
          <w:szCs w:val="20"/>
        </w:rPr>
        <w:t xml:space="preserve">. </w:t>
      </w:r>
      <w:r w:rsidRPr="00A45361">
        <w:rPr>
          <w:rFonts w:ascii="Arial" w:hAnsi="Arial" w:cs="Arial"/>
          <w:sz w:val="24"/>
          <w:szCs w:val="20"/>
        </w:rPr>
        <w:t>Prije karakterizacije je d</w:t>
      </w:r>
      <w:r w:rsidR="00C24EC3" w:rsidRPr="00A45361">
        <w:rPr>
          <w:rFonts w:ascii="Arial" w:hAnsi="Arial" w:cs="Arial"/>
          <w:sz w:val="24"/>
          <w:szCs w:val="20"/>
        </w:rPr>
        <w:t>io pločica, po jedna pločica različitih metala</w:t>
      </w:r>
      <w:r w:rsidRPr="00A45361">
        <w:rPr>
          <w:rFonts w:ascii="Arial" w:hAnsi="Arial" w:cs="Arial"/>
          <w:sz w:val="24"/>
          <w:szCs w:val="20"/>
        </w:rPr>
        <w:t xml:space="preserve"> s različitim silanskim</w:t>
      </w:r>
      <w:r w:rsidR="00C24EC3" w:rsidRPr="00A45361">
        <w:rPr>
          <w:rFonts w:ascii="Arial" w:hAnsi="Arial" w:cs="Arial"/>
          <w:sz w:val="24"/>
          <w:szCs w:val="20"/>
        </w:rPr>
        <w:t xml:space="preserve"> </w:t>
      </w:r>
      <w:r w:rsidR="00C24EC3" w:rsidRPr="00A45361">
        <w:rPr>
          <w:rFonts w:ascii="Arial" w:hAnsi="Arial" w:cs="Arial"/>
          <w:sz w:val="24"/>
          <w:szCs w:val="20"/>
        </w:rPr>
        <w:lastRenderedPageBreak/>
        <w:t>prevlaka</w:t>
      </w:r>
      <w:r w:rsidRPr="00A45361">
        <w:rPr>
          <w:rFonts w:ascii="Arial" w:hAnsi="Arial" w:cs="Arial"/>
          <w:sz w:val="24"/>
          <w:szCs w:val="20"/>
        </w:rPr>
        <w:t>ma</w:t>
      </w:r>
      <w:r w:rsidR="00C24EC3" w:rsidRPr="00A45361">
        <w:rPr>
          <w:rFonts w:ascii="Arial" w:hAnsi="Arial" w:cs="Arial"/>
          <w:sz w:val="24"/>
          <w:szCs w:val="20"/>
        </w:rPr>
        <w:t>,</w:t>
      </w:r>
      <w:r w:rsidRPr="00A45361">
        <w:rPr>
          <w:rFonts w:ascii="Arial" w:hAnsi="Arial" w:cs="Arial"/>
          <w:sz w:val="24"/>
          <w:szCs w:val="20"/>
        </w:rPr>
        <w:t xml:space="preserve"> </w:t>
      </w:r>
      <w:r w:rsidR="00C24EC3" w:rsidRPr="00A45361">
        <w:rPr>
          <w:rFonts w:ascii="Arial" w:hAnsi="Arial" w:cs="Arial"/>
          <w:sz w:val="24"/>
          <w:szCs w:val="20"/>
        </w:rPr>
        <w:t>ostavljena</w:t>
      </w:r>
      <w:r w:rsidR="0004433B" w:rsidRPr="00A45361">
        <w:rPr>
          <w:rFonts w:ascii="Arial" w:hAnsi="Arial" w:cs="Arial"/>
          <w:sz w:val="24"/>
          <w:szCs w:val="20"/>
        </w:rPr>
        <w:t xml:space="preserve"> </w:t>
      </w:r>
      <w:r w:rsidR="00C24EC3" w:rsidRPr="00A45361">
        <w:rPr>
          <w:rFonts w:ascii="Arial" w:hAnsi="Arial" w:cs="Arial"/>
          <w:sz w:val="24"/>
          <w:szCs w:val="20"/>
        </w:rPr>
        <w:t>3 dana na zraku pri temperaturi 25</w:t>
      </w:r>
      <w:r w:rsidR="00C24EC3" w:rsidRPr="00A45361">
        <w:rPr>
          <w:rFonts w:ascii="Arial" w:hAnsi="Arial" w:cs="Arial"/>
          <w:sz w:val="24"/>
          <w:szCs w:val="20"/>
          <w:vertAlign w:val="superscript"/>
        </w:rPr>
        <w:t xml:space="preserve"> o</w:t>
      </w:r>
      <w:r w:rsidR="00C24EC3" w:rsidRPr="00A45361">
        <w:rPr>
          <w:rFonts w:ascii="Arial" w:hAnsi="Arial" w:cs="Arial"/>
          <w:sz w:val="24"/>
          <w:szCs w:val="20"/>
        </w:rPr>
        <w:t>C dok je drugi dio stavljen u sušionik na 110</w:t>
      </w:r>
      <w:r w:rsidR="00C24EC3" w:rsidRPr="00A45361">
        <w:rPr>
          <w:rFonts w:ascii="Arial" w:hAnsi="Arial" w:cs="Arial"/>
          <w:sz w:val="24"/>
          <w:szCs w:val="20"/>
          <w:vertAlign w:val="superscript"/>
        </w:rPr>
        <w:t>o</w:t>
      </w:r>
      <w:r w:rsidR="00C24EC3" w:rsidRPr="00A45361">
        <w:rPr>
          <w:rFonts w:ascii="Arial" w:hAnsi="Arial" w:cs="Arial"/>
          <w:sz w:val="24"/>
          <w:szCs w:val="20"/>
        </w:rPr>
        <w:t>C u vremenu od 30 min</w:t>
      </w:r>
      <w:r w:rsidR="00BE5125" w:rsidRPr="00A45361">
        <w:rPr>
          <w:rFonts w:ascii="Arial" w:hAnsi="Arial" w:cs="Arial"/>
          <w:sz w:val="24"/>
          <w:szCs w:val="20"/>
        </w:rPr>
        <w:t>, slika 8</w:t>
      </w:r>
      <w:r w:rsidR="00C24EC3" w:rsidRPr="00A45361">
        <w:rPr>
          <w:rFonts w:ascii="Arial" w:hAnsi="Arial" w:cs="Arial"/>
          <w:sz w:val="24"/>
          <w:szCs w:val="20"/>
        </w:rPr>
        <w:t>.</w:t>
      </w:r>
      <w:r w:rsidRPr="00A45361">
        <w:rPr>
          <w:rFonts w:ascii="Arial" w:hAnsi="Arial" w:cs="Arial"/>
          <w:sz w:val="24"/>
          <w:szCs w:val="20"/>
        </w:rPr>
        <w:t xml:space="preserve"> </w:t>
      </w:r>
    </w:p>
    <w:p w:rsidR="003A5070" w:rsidRPr="00A45361" w:rsidRDefault="003A5070" w:rsidP="00A45361">
      <w:pPr>
        <w:autoSpaceDE w:val="0"/>
        <w:autoSpaceDN w:val="0"/>
        <w:adjustRightInd w:val="0"/>
        <w:spacing w:after="0" w:line="360" w:lineRule="auto"/>
        <w:jc w:val="both"/>
        <w:rPr>
          <w:rFonts w:ascii="Arial" w:hAnsi="Arial" w:cs="Arial"/>
          <w:sz w:val="24"/>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61"/>
        <w:gridCol w:w="4993"/>
      </w:tblGrid>
      <w:tr w:rsidR="00361720" w:rsidRPr="00A45361" w:rsidTr="00FB588E">
        <w:trPr>
          <w:jc w:val="center"/>
        </w:trPr>
        <w:tc>
          <w:tcPr>
            <w:tcW w:w="3761" w:type="dxa"/>
          </w:tcPr>
          <w:p w:rsidR="00361720" w:rsidRPr="00A45361" w:rsidRDefault="00361720" w:rsidP="00A45361">
            <w:pPr>
              <w:jc w:val="both"/>
              <w:rPr>
                <w:rStyle w:val="longtext"/>
                <w:rFonts w:ascii="Arial" w:hAnsi="Arial" w:cs="Arial"/>
                <w:sz w:val="24"/>
                <w:szCs w:val="24"/>
                <w:shd w:val="clear" w:color="auto" w:fill="FFFFFF"/>
              </w:rPr>
            </w:pPr>
            <w:r w:rsidRPr="00A45361">
              <w:rPr>
                <w:rStyle w:val="longtext"/>
                <w:rFonts w:ascii="Arial" w:hAnsi="Arial" w:cs="Arial"/>
                <w:sz w:val="24"/>
                <w:szCs w:val="24"/>
                <w:shd w:val="clear" w:color="auto" w:fill="FFFFFF"/>
              </w:rPr>
              <w:t>25</w:t>
            </w:r>
            <w:r w:rsidRPr="00A45361">
              <w:rPr>
                <w:rStyle w:val="longtext"/>
                <w:rFonts w:ascii="Arial" w:hAnsi="Arial" w:cs="Arial"/>
                <w:sz w:val="24"/>
                <w:szCs w:val="24"/>
                <w:shd w:val="clear" w:color="auto" w:fill="FFFFFF"/>
                <w:vertAlign w:val="superscript"/>
              </w:rPr>
              <w:t>o</w:t>
            </w:r>
            <w:r w:rsidRPr="00A45361">
              <w:rPr>
                <w:rStyle w:val="longtext"/>
                <w:rFonts w:ascii="Arial" w:hAnsi="Arial" w:cs="Arial"/>
                <w:sz w:val="24"/>
                <w:szCs w:val="24"/>
                <w:shd w:val="clear" w:color="auto" w:fill="FFFFFF"/>
              </w:rPr>
              <w:t>C (3 dana)</w:t>
            </w:r>
            <w:r w:rsidRPr="00A45361">
              <w:rPr>
                <w:rFonts w:ascii="Arial" w:hAnsi="Arial" w:cs="Arial"/>
                <w:noProof/>
                <w:sz w:val="24"/>
                <w:szCs w:val="24"/>
                <w:shd w:val="clear" w:color="auto" w:fill="FFFFFF"/>
                <w:lang w:val="hr-HR" w:eastAsia="hr-HR"/>
              </w:rPr>
              <w:drawing>
                <wp:inline distT="0" distB="0" distL="0" distR="0">
                  <wp:extent cx="2231781" cy="3036277"/>
                  <wp:effectExtent l="19050" t="0" r="0" b="0"/>
                  <wp:docPr id="166" name="Picture 161" descr="20160426_124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426_124323.jpg"/>
                          <pic:cNvPicPr/>
                        </pic:nvPicPr>
                        <pic:blipFill>
                          <a:blip r:embed="rId58" cstate="print"/>
                          <a:srcRect l="29830" t="6701" r="34338" b="6533"/>
                          <a:stretch>
                            <a:fillRect/>
                          </a:stretch>
                        </pic:blipFill>
                        <pic:spPr>
                          <a:xfrm>
                            <a:off x="0" y="0"/>
                            <a:ext cx="2231781" cy="3036277"/>
                          </a:xfrm>
                          <a:prstGeom prst="rect">
                            <a:avLst/>
                          </a:prstGeom>
                        </pic:spPr>
                      </pic:pic>
                    </a:graphicData>
                  </a:graphic>
                </wp:inline>
              </w:drawing>
            </w:r>
          </w:p>
        </w:tc>
        <w:tc>
          <w:tcPr>
            <w:tcW w:w="4993" w:type="dxa"/>
          </w:tcPr>
          <w:p w:rsidR="00361720" w:rsidRPr="00A45361" w:rsidRDefault="00361720" w:rsidP="00A45361">
            <w:pPr>
              <w:jc w:val="both"/>
              <w:rPr>
                <w:rStyle w:val="longtext"/>
                <w:rFonts w:ascii="Arial" w:hAnsi="Arial" w:cs="Arial"/>
                <w:sz w:val="24"/>
                <w:szCs w:val="24"/>
                <w:shd w:val="clear" w:color="auto" w:fill="FFFFFF"/>
              </w:rPr>
            </w:pPr>
            <w:r w:rsidRPr="00A45361">
              <w:rPr>
                <w:rStyle w:val="longtext"/>
                <w:rFonts w:ascii="Arial" w:hAnsi="Arial" w:cs="Arial"/>
                <w:sz w:val="24"/>
                <w:szCs w:val="24"/>
                <w:shd w:val="clear" w:color="auto" w:fill="FFFFFF"/>
              </w:rPr>
              <w:t>110</w:t>
            </w:r>
            <w:r w:rsidRPr="00A45361">
              <w:rPr>
                <w:rStyle w:val="longtext"/>
                <w:rFonts w:ascii="Arial" w:hAnsi="Arial" w:cs="Arial"/>
                <w:sz w:val="24"/>
                <w:szCs w:val="24"/>
                <w:shd w:val="clear" w:color="auto" w:fill="FFFFFF"/>
                <w:vertAlign w:val="superscript"/>
              </w:rPr>
              <w:t>o</w:t>
            </w:r>
            <w:r w:rsidRPr="00A45361">
              <w:rPr>
                <w:rStyle w:val="longtext"/>
                <w:rFonts w:ascii="Arial" w:hAnsi="Arial" w:cs="Arial"/>
                <w:sz w:val="24"/>
                <w:szCs w:val="24"/>
                <w:shd w:val="clear" w:color="auto" w:fill="FFFFFF"/>
              </w:rPr>
              <w:t>C (30 min)</w:t>
            </w:r>
          </w:p>
          <w:p w:rsidR="00361720" w:rsidRPr="00A45361" w:rsidRDefault="00FB588E" w:rsidP="00A45361">
            <w:pPr>
              <w:spacing w:line="360" w:lineRule="auto"/>
              <w:jc w:val="both"/>
              <w:rPr>
                <w:rStyle w:val="longtext"/>
                <w:rFonts w:ascii="Arial" w:hAnsi="Arial" w:cs="Arial"/>
                <w:sz w:val="24"/>
                <w:szCs w:val="24"/>
                <w:shd w:val="clear" w:color="auto" w:fill="FFFFFF"/>
              </w:rPr>
            </w:pPr>
            <w:r w:rsidRPr="00A45361">
              <w:rPr>
                <w:rStyle w:val="longtext"/>
                <w:rFonts w:ascii="Arial" w:hAnsi="Arial" w:cs="Arial"/>
                <w:noProof/>
                <w:sz w:val="24"/>
                <w:lang w:val="hr-HR" w:eastAsia="hr-HR"/>
              </w:rPr>
              <w:drawing>
                <wp:inline distT="0" distB="0" distL="0" distR="0">
                  <wp:extent cx="3033225" cy="2088000"/>
                  <wp:effectExtent l="0" t="476250" r="0" b="445650"/>
                  <wp:docPr id="172" name="Picture 170" descr="20160426_125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426_125321.jpg"/>
                          <pic:cNvPicPr/>
                        </pic:nvPicPr>
                        <pic:blipFill>
                          <a:blip r:embed="rId59" cstate="print"/>
                          <a:srcRect l="9793" t="4742" r="16248" b="4875"/>
                          <a:stretch>
                            <a:fillRect/>
                          </a:stretch>
                        </pic:blipFill>
                        <pic:spPr>
                          <a:xfrm rot="5400000">
                            <a:off x="0" y="0"/>
                            <a:ext cx="3033225" cy="2088000"/>
                          </a:xfrm>
                          <a:prstGeom prst="rect">
                            <a:avLst/>
                          </a:prstGeom>
                        </pic:spPr>
                      </pic:pic>
                    </a:graphicData>
                  </a:graphic>
                </wp:inline>
              </w:drawing>
            </w:r>
          </w:p>
        </w:tc>
      </w:tr>
    </w:tbl>
    <w:p w:rsidR="00361720" w:rsidRPr="00A45361" w:rsidRDefault="00361720" w:rsidP="00A45361">
      <w:pPr>
        <w:spacing w:after="0" w:line="360" w:lineRule="auto"/>
        <w:jc w:val="both"/>
        <w:rPr>
          <w:rStyle w:val="longtext"/>
          <w:rFonts w:ascii="Arial" w:hAnsi="Arial" w:cs="Arial"/>
          <w:sz w:val="24"/>
          <w:szCs w:val="24"/>
          <w:shd w:val="clear" w:color="auto" w:fill="FFFFFF"/>
        </w:rPr>
      </w:pPr>
    </w:p>
    <w:p w:rsidR="00361720" w:rsidRPr="00A45361" w:rsidRDefault="00BE5125" w:rsidP="00A45361">
      <w:pPr>
        <w:spacing w:after="0" w:line="360" w:lineRule="auto"/>
        <w:jc w:val="both"/>
        <w:rPr>
          <w:rStyle w:val="longtext"/>
          <w:rFonts w:ascii="Arial" w:hAnsi="Arial" w:cs="Arial"/>
          <w:sz w:val="24"/>
          <w:szCs w:val="24"/>
          <w:shd w:val="clear" w:color="auto" w:fill="FFFFFF"/>
        </w:rPr>
      </w:pPr>
      <w:r w:rsidRPr="00A45361">
        <w:rPr>
          <w:rStyle w:val="longtext"/>
          <w:rFonts w:ascii="Arial" w:hAnsi="Arial" w:cs="Arial"/>
          <w:b/>
          <w:sz w:val="24"/>
          <w:szCs w:val="24"/>
          <w:shd w:val="clear" w:color="auto" w:fill="FFFFFF"/>
        </w:rPr>
        <w:t>Slika 8</w:t>
      </w:r>
      <w:r w:rsidR="00361720" w:rsidRPr="00A45361">
        <w:rPr>
          <w:rStyle w:val="longtext"/>
          <w:rFonts w:ascii="Arial" w:hAnsi="Arial" w:cs="Arial"/>
          <w:b/>
          <w:sz w:val="24"/>
          <w:szCs w:val="24"/>
          <w:shd w:val="clear" w:color="auto" w:fill="FFFFFF"/>
        </w:rPr>
        <w:t xml:space="preserve">. </w:t>
      </w:r>
      <w:r w:rsidR="00361720" w:rsidRPr="00A45361">
        <w:rPr>
          <w:rStyle w:val="longtext"/>
          <w:rFonts w:ascii="Arial" w:hAnsi="Arial" w:cs="Arial"/>
          <w:sz w:val="24"/>
          <w:szCs w:val="24"/>
          <w:shd w:val="clear" w:color="auto" w:fill="FFFFFF"/>
        </w:rPr>
        <w:t>Metalne pločice sa silanskim prevlakama bez i s različitim (w) udjelom n-ZnO</w:t>
      </w:r>
    </w:p>
    <w:p w:rsidR="00361720" w:rsidRPr="00A45361" w:rsidRDefault="00361720" w:rsidP="00A45361">
      <w:pPr>
        <w:autoSpaceDE w:val="0"/>
        <w:autoSpaceDN w:val="0"/>
        <w:adjustRightInd w:val="0"/>
        <w:spacing w:after="0" w:line="360" w:lineRule="auto"/>
        <w:jc w:val="both"/>
        <w:rPr>
          <w:rFonts w:ascii="Arial" w:hAnsi="Arial" w:cs="Arial"/>
          <w:sz w:val="24"/>
          <w:szCs w:val="20"/>
        </w:rPr>
      </w:pPr>
    </w:p>
    <w:p w:rsidR="009A4597" w:rsidRPr="00A45361" w:rsidRDefault="009A4597" w:rsidP="00A45361">
      <w:pPr>
        <w:tabs>
          <w:tab w:val="left" w:pos="567"/>
          <w:tab w:val="left" w:pos="851"/>
          <w:tab w:val="center" w:leader="dot" w:pos="9639"/>
        </w:tabs>
        <w:spacing w:after="0" w:line="240" w:lineRule="auto"/>
        <w:jc w:val="both"/>
        <w:rPr>
          <w:rFonts w:ascii="Arial" w:hAnsi="Arial" w:cs="Arial"/>
          <w:b/>
          <w:sz w:val="24"/>
          <w:szCs w:val="24"/>
        </w:rPr>
      </w:pPr>
    </w:p>
    <w:p w:rsidR="007D4E74" w:rsidRPr="00A45361" w:rsidRDefault="007D4E74" w:rsidP="00A45361">
      <w:pPr>
        <w:tabs>
          <w:tab w:val="left" w:pos="567"/>
          <w:tab w:val="left" w:pos="851"/>
          <w:tab w:val="center" w:leader="dot" w:pos="9639"/>
        </w:tabs>
        <w:spacing w:after="0" w:line="240" w:lineRule="auto"/>
        <w:jc w:val="both"/>
        <w:rPr>
          <w:rFonts w:ascii="Arial" w:hAnsi="Arial" w:cs="Arial"/>
          <w:b/>
          <w:sz w:val="24"/>
          <w:szCs w:val="24"/>
        </w:rPr>
      </w:pPr>
    </w:p>
    <w:p w:rsidR="007D4E74" w:rsidRPr="00A45361" w:rsidRDefault="007D4E74" w:rsidP="00A45361">
      <w:pPr>
        <w:tabs>
          <w:tab w:val="left" w:pos="567"/>
          <w:tab w:val="left" w:pos="851"/>
          <w:tab w:val="center" w:leader="dot" w:pos="9639"/>
        </w:tabs>
        <w:spacing w:after="0" w:line="240" w:lineRule="auto"/>
        <w:jc w:val="both"/>
        <w:rPr>
          <w:rFonts w:ascii="Arial" w:hAnsi="Arial" w:cs="Arial"/>
          <w:b/>
          <w:sz w:val="24"/>
          <w:szCs w:val="24"/>
        </w:rPr>
      </w:pPr>
    </w:p>
    <w:p w:rsidR="00C52D37" w:rsidRPr="00A45361" w:rsidRDefault="00C52D37" w:rsidP="00A45361">
      <w:pPr>
        <w:tabs>
          <w:tab w:val="left" w:pos="567"/>
          <w:tab w:val="left" w:pos="851"/>
          <w:tab w:val="center" w:leader="dot" w:pos="9639"/>
        </w:tabs>
        <w:spacing w:after="0" w:line="240" w:lineRule="auto"/>
        <w:jc w:val="both"/>
        <w:rPr>
          <w:rFonts w:ascii="Arial" w:hAnsi="Arial" w:cs="Arial"/>
          <w:b/>
          <w:sz w:val="24"/>
          <w:szCs w:val="24"/>
        </w:rPr>
      </w:pPr>
      <w:r w:rsidRPr="00A45361">
        <w:rPr>
          <w:rFonts w:ascii="Arial" w:hAnsi="Arial" w:cs="Arial"/>
          <w:b/>
          <w:sz w:val="24"/>
          <w:szCs w:val="24"/>
        </w:rPr>
        <w:tab/>
        <w:t>3.4. Karakterizacija površine</w:t>
      </w:r>
    </w:p>
    <w:p w:rsidR="009A4597" w:rsidRPr="00A45361" w:rsidRDefault="009A4597" w:rsidP="00A45361">
      <w:pPr>
        <w:tabs>
          <w:tab w:val="left" w:pos="567"/>
          <w:tab w:val="left" w:pos="851"/>
          <w:tab w:val="center" w:leader="dot" w:pos="9639"/>
        </w:tabs>
        <w:spacing w:after="0" w:line="240" w:lineRule="auto"/>
        <w:jc w:val="both"/>
        <w:rPr>
          <w:rFonts w:ascii="Arial" w:hAnsi="Arial" w:cs="Arial"/>
          <w:b/>
          <w:sz w:val="24"/>
          <w:szCs w:val="24"/>
        </w:rPr>
      </w:pPr>
    </w:p>
    <w:p w:rsidR="00C24EC3" w:rsidRPr="00A45361" w:rsidRDefault="00C24EC3" w:rsidP="00A45361">
      <w:pPr>
        <w:tabs>
          <w:tab w:val="left" w:pos="567"/>
          <w:tab w:val="left" w:pos="851"/>
          <w:tab w:val="center" w:leader="dot" w:pos="9639"/>
        </w:tabs>
        <w:spacing w:after="0" w:line="240" w:lineRule="auto"/>
        <w:jc w:val="both"/>
        <w:rPr>
          <w:rFonts w:ascii="Arial" w:hAnsi="Arial" w:cs="Arial"/>
          <w:b/>
          <w:sz w:val="24"/>
          <w:szCs w:val="24"/>
        </w:rPr>
      </w:pPr>
    </w:p>
    <w:p w:rsidR="00C24EC3" w:rsidRPr="00A45361" w:rsidRDefault="00C24EC3" w:rsidP="00A45361">
      <w:pPr>
        <w:tabs>
          <w:tab w:val="left" w:pos="567"/>
          <w:tab w:val="left" w:pos="851"/>
          <w:tab w:val="center" w:leader="dot" w:pos="9639"/>
        </w:tabs>
        <w:spacing w:after="0" w:line="240" w:lineRule="auto"/>
        <w:jc w:val="both"/>
        <w:rPr>
          <w:rFonts w:ascii="Arial" w:hAnsi="Arial" w:cs="Arial"/>
          <w:sz w:val="24"/>
          <w:szCs w:val="24"/>
        </w:rPr>
      </w:pPr>
      <w:r w:rsidRPr="00A45361">
        <w:rPr>
          <w:rFonts w:ascii="Arial" w:hAnsi="Arial" w:cs="Arial"/>
          <w:sz w:val="24"/>
          <w:szCs w:val="24"/>
        </w:rPr>
        <w:tab/>
      </w:r>
    </w:p>
    <w:p w:rsidR="00C24EC3" w:rsidRPr="00A45361" w:rsidRDefault="00C24EC3" w:rsidP="00A45361">
      <w:pPr>
        <w:tabs>
          <w:tab w:val="left" w:pos="567"/>
          <w:tab w:val="left" w:pos="851"/>
          <w:tab w:val="center" w:leader="dot" w:pos="9639"/>
        </w:tabs>
        <w:spacing w:after="0" w:line="240" w:lineRule="auto"/>
        <w:jc w:val="both"/>
        <w:rPr>
          <w:rFonts w:ascii="Arial" w:hAnsi="Arial" w:cs="Arial"/>
          <w:sz w:val="24"/>
          <w:szCs w:val="24"/>
        </w:rPr>
      </w:pPr>
      <w:r w:rsidRPr="00A45361">
        <w:rPr>
          <w:rFonts w:ascii="Arial" w:hAnsi="Arial" w:cs="Arial"/>
          <w:sz w:val="24"/>
          <w:szCs w:val="24"/>
        </w:rPr>
        <w:tab/>
      </w:r>
      <w:r w:rsidRPr="00A45361">
        <w:rPr>
          <w:rFonts w:ascii="Arial" w:hAnsi="Arial" w:cs="Arial"/>
          <w:sz w:val="24"/>
          <w:szCs w:val="24"/>
        </w:rPr>
        <w:tab/>
        <w:t>3.4.1. FTIR-ATR spektroskopija</w:t>
      </w:r>
    </w:p>
    <w:p w:rsidR="00BE5125" w:rsidRPr="00A45361" w:rsidRDefault="00BE5125" w:rsidP="00A45361">
      <w:pPr>
        <w:tabs>
          <w:tab w:val="left" w:pos="567"/>
          <w:tab w:val="left" w:pos="851"/>
          <w:tab w:val="center" w:leader="dot" w:pos="9639"/>
        </w:tabs>
        <w:spacing w:after="0" w:line="240" w:lineRule="auto"/>
        <w:jc w:val="both"/>
        <w:rPr>
          <w:rFonts w:ascii="Arial" w:hAnsi="Arial" w:cs="Arial"/>
          <w:sz w:val="24"/>
          <w:szCs w:val="24"/>
        </w:rPr>
      </w:pPr>
    </w:p>
    <w:p w:rsidR="00BE5125" w:rsidRPr="00A45361" w:rsidRDefault="00BE5125" w:rsidP="00A45361">
      <w:pPr>
        <w:tabs>
          <w:tab w:val="left" w:pos="652"/>
          <w:tab w:val="center" w:pos="3969"/>
          <w:tab w:val="right" w:pos="8505"/>
        </w:tabs>
        <w:spacing w:after="0" w:line="360" w:lineRule="auto"/>
        <w:jc w:val="both"/>
        <w:rPr>
          <w:rFonts w:ascii="Arial" w:hAnsi="Arial" w:cs="Arial"/>
          <w:bCs/>
          <w:sz w:val="24"/>
        </w:rPr>
      </w:pPr>
      <w:r w:rsidRPr="00A45361">
        <w:rPr>
          <w:rFonts w:ascii="Arial" w:hAnsi="Arial" w:cs="Arial"/>
          <w:sz w:val="24"/>
        </w:rPr>
        <w:tab/>
        <w:t>FTIR-ATR spektri APTS silanskih prevlaka bez i s različitim udjelom n-ZnO punila mjereni su uzorcima u formi filma i prevlakama na površini pločica metala, ugljičnog čelika, bakra i aluminija. Spektri su snimani u području od 500 – 4000 cm</w:t>
      </w:r>
      <w:r w:rsidRPr="00A45361">
        <w:rPr>
          <w:rFonts w:ascii="Arial" w:hAnsi="Arial" w:cs="Arial"/>
          <w:sz w:val="24"/>
          <w:vertAlign w:val="superscript"/>
        </w:rPr>
        <w:t>-1</w:t>
      </w:r>
      <w:r w:rsidRPr="00A45361">
        <w:rPr>
          <w:rFonts w:ascii="Arial" w:hAnsi="Arial" w:cs="Arial"/>
          <w:sz w:val="24"/>
        </w:rPr>
        <w:t xml:space="preserve"> pomoću Perkin Elmer Spectrum One Spectrometer spektrometra koristeći Single Reflection ATR System, slika</w:t>
      </w:r>
      <w:r w:rsidR="00E86BC8" w:rsidRPr="00A45361">
        <w:rPr>
          <w:rFonts w:ascii="Arial" w:hAnsi="Arial" w:cs="Arial"/>
          <w:sz w:val="24"/>
        </w:rPr>
        <w:t xml:space="preserve"> 9</w:t>
      </w:r>
      <w:r w:rsidRPr="00A45361">
        <w:rPr>
          <w:rFonts w:ascii="Arial" w:hAnsi="Arial" w:cs="Arial"/>
          <w:sz w:val="24"/>
        </w:rPr>
        <w:t>. Spektri su snimljeni rezolucijom 4 cm</w:t>
      </w:r>
      <w:r w:rsidRPr="00A45361">
        <w:rPr>
          <w:rFonts w:ascii="Arial" w:hAnsi="Arial" w:cs="Arial"/>
          <w:sz w:val="24"/>
          <w:vertAlign w:val="superscript"/>
        </w:rPr>
        <w:t>-1</w:t>
      </w:r>
      <w:r w:rsidRPr="00A45361">
        <w:rPr>
          <w:rFonts w:ascii="Arial" w:hAnsi="Arial" w:cs="Arial"/>
          <w:sz w:val="24"/>
        </w:rPr>
        <w:t xml:space="preserve"> akumulirajući rezultat 10 skenova.</w:t>
      </w:r>
    </w:p>
    <w:p w:rsidR="00BE5125" w:rsidRPr="00A45361" w:rsidRDefault="00BE5125" w:rsidP="00A45361">
      <w:pPr>
        <w:tabs>
          <w:tab w:val="left" w:pos="567"/>
          <w:tab w:val="left" w:pos="851"/>
          <w:tab w:val="center" w:leader="dot" w:pos="9639"/>
        </w:tabs>
        <w:spacing w:after="0" w:line="240" w:lineRule="auto"/>
        <w:jc w:val="both"/>
        <w:rPr>
          <w:rFonts w:ascii="Arial" w:hAnsi="Arial" w:cs="Arial"/>
          <w:sz w:val="24"/>
          <w:szCs w:val="24"/>
        </w:rPr>
      </w:pPr>
    </w:p>
    <w:p w:rsidR="006C0CE3" w:rsidRPr="00A45361" w:rsidRDefault="006C0CE3" w:rsidP="00A45361">
      <w:pPr>
        <w:tabs>
          <w:tab w:val="left" w:pos="567"/>
          <w:tab w:val="left" w:pos="851"/>
          <w:tab w:val="center" w:leader="dot" w:pos="9639"/>
        </w:tabs>
        <w:spacing w:after="0" w:line="240" w:lineRule="auto"/>
        <w:jc w:val="both"/>
        <w:rPr>
          <w:rFonts w:ascii="Arial" w:hAnsi="Arial" w:cs="Arial"/>
          <w:sz w:val="24"/>
          <w:szCs w:val="24"/>
        </w:rPr>
      </w:pPr>
    </w:p>
    <w:p w:rsidR="001F3248" w:rsidRPr="00A45361" w:rsidRDefault="001F3248" w:rsidP="008C62BC">
      <w:pPr>
        <w:tabs>
          <w:tab w:val="left" w:pos="567"/>
          <w:tab w:val="left" w:pos="851"/>
          <w:tab w:val="center" w:leader="dot" w:pos="9639"/>
        </w:tabs>
        <w:spacing w:after="0" w:line="240" w:lineRule="auto"/>
        <w:jc w:val="center"/>
        <w:rPr>
          <w:rFonts w:ascii="Arial" w:hAnsi="Arial" w:cs="Arial"/>
          <w:sz w:val="28"/>
          <w:szCs w:val="24"/>
        </w:rPr>
      </w:pPr>
      <w:r w:rsidRPr="00A45361">
        <w:rPr>
          <w:rFonts w:ascii="Arial" w:hAnsi="Arial" w:cs="Arial"/>
          <w:noProof/>
          <w:sz w:val="28"/>
          <w:szCs w:val="24"/>
          <w:shd w:val="clear" w:color="auto" w:fill="FFFFFF"/>
          <w:lang w:val="hr-HR" w:eastAsia="hr-HR"/>
        </w:rPr>
        <w:lastRenderedPageBreak/>
        <w:drawing>
          <wp:inline distT="0" distB="0" distL="0" distR="0">
            <wp:extent cx="3060000" cy="1723680"/>
            <wp:effectExtent l="19050" t="0" r="7050" b="0"/>
            <wp:docPr id="280" name="Picture 73" descr="20160426_155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426_155308.jpg"/>
                    <pic:cNvPicPr/>
                  </pic:nvPicPr>
                  <pic:blipFill>
                    <a:blip r:embed="rId60" cstate="print"/>
                    <a:stretch>
                      <a:fillRect/>
                    </a:stretch>
                  </pic:blipFill>
                  <pic:spPr>
                    <a:xfrm>
                      <a:off x="0" y="0"/>
                      <a:ext cx="3060000" cy="1723680"/>
                    </a:xfrm>
                    <a:prstGeom prst="rect">
                      <a:avLst/>
                    </a:prstGeom>
                  </pic:spPr>
                </pic:pic>
              </a:graphicData>
            </a:graphic>
          </wp:inline>
        </w:drawing>
      </w:r>
    </w:p>
    <w:p w:rsidR="001F3248" w:rsidRPr="00A45361" w:rsidRDefault="001F3248" w:rsidP="008C62BC">
      <w:pPr>
        <w:tabs>
          <w:tab w:val="left" w:pos="567"/>
          <w:tab w:val="left" w:pos="851"/>
          <w:tab w:val="center" w:leader="dot" w:pos="9639"/>
        </w:tabs>
        <w:spacing w:after="0" w:line="240" w:lineRule="auto"/>
        <w:jc w:val="center"/>
        <w:rPr>
          <w:rFonts w:ascii="Arial" w:hAnsi="Arial" w:cs="Arial"/>
          <w:sz w:val="28"/>
          <w:szCs w:val="24"/>
        </w:rPr>
      </w:pPr>
    </w:p>
    <w:p w:rsidR="001F3248" w:rsidRPr="00A45361" w:rsidRDefault="001F3248" w:rsidP="008C62BC">
      <w:pPr>
        <w:jc w:val="center"/>
        <w:rPr>
          <w:rFonts w:ascii="Arial" w:hAnsi="Arial" w:cs="Arial"/>
          <w:sz w:val="24"/>
        </w:rPr>
      </w:pPr>
      <w:proofErr w:type="gramStart"/>
      <w:r w:rsidRPr="00A45361">
        <w:rPr>
          <w:rFonts w:ascii="Arial" w:hAnsi="Arial" w:cs="Arial"/>
          <w:b/>
          <w:sz w:val="24"/>
        </w:rPr>
        <w:t xml:space="preserve">Slika </w:t>
      </w:r>
      <w:r w:rsidR="00BE5125" w:rsidRPr="00A45361">
        <w:rPr>
          <w:rFonts w:ascii="Arial" w:hAnsi="Arial" w:cs="Arial"/>
          <w:b/>
          <w:sz w:val="24"/>
        </w:rPr>
        <w:t>9</w:t>
      </w:r>
      <w:r w:rsidRPr="00A45361">
        <w:rPr>
          <w:rFonts w:ascii="Arial" w:hAnsi="Arial" w:cs="Arial"/>
          <w:b/>
          <w:sz w:val="24"/>
        </w:rPr>
        <w:t>.</w:t>
      </w:r>
      <w:proofErr w:type="gramEnd"/>
      <w:r w:rsidRPr="00A45361">
        <w:rPr>
          <w:rFonts w:ascii="Arial" w:hAnsi="Arial" w:cs="Arial"/>
          <w:b/>
          <w:sz w:val="24"/>
        </w:rPr>
        <w:t xml:space="preserve"> </w:t>
      </w:r>
      <w:r w:rsidRPr="00A45361">
        <w:rPr>
          <w:rFonts w:ascii="Arial" w:hAnsi="Arial" w:cs="Arial"/>
          <w:sz w:val="24"/>
        </w:rPr>
        <w:t>FTIR spektrometar s ATR komorom, Perkin Elmer Spectrum One Spectrometer</w:t>
      </w:r>
    </w:p>
    <w:p w:rsidR="00C24EC3" w:rsidRPr="00A45361" w:rsidRDefault="00C24EC3" w:rsidP="00A45361">
      <w:pPr>
        <w:tabs>
          <w:tab w:val="left" w:pos="567"/>
          <w:tab w:val="left" w:pos="851"/>
          <w:tab w:val="center" w:leader="dot" w:pos="9639"/>
        </w:tabs>
        <w:spacing w:after="0" w:line="240" w:lineRule="auto"/>
        <w:jc w:val="both"/>
        <w:rPr>
          <w:rFonts w:ascii="Arial" w:hAnsi="Arial" w:cs="Arial"/>
          <w:sz w:val="24"/>
          <w:szCs w:val="24"/>
        </w:rPr>
      </w:pPr>
    </w:p>
    <w:p w:rsidR="00C24EC3" w:rsidRPr="00A45361" w:rsidRDefault="00C24EC3" w:rsidP="00A45361">
      <w:pPr>
        <w:tabs>
          <w:tab w:val="left" w:pos="567"/>
          <w:tab w:val="left" w:pos="851"/>
          <w:tab w:val="center" w:leader="dot" w:pos="9639"/>
        </w:tabs>
        <w:spacing w:after="0" w:line="240" w:lineRule="auto"/>
        <w:jc w:val="both"/>
        <w:rPr>
          <w:rFonts w:ascii="Arial" w:hAnsi="Arial" w:cs="Arial"/>
          <w:sz w:val="24"/>
          <w:szCs w:val="24"/>
        </w:rPr>
      </w:pPr>
      <w:r w:rsidRPr="00A45361">
        <w:rPr>
          <w:rFonts w:ascii="Arial" w:hAnsi="Arial" w:cs="Arial"/>
          <w:sz w:val="24"/>
          <w:szCs w:val="24"/>
        </w:rPr>
        <w:tab/>
      </w:r>
      <w:r w:rsidRPr="00A45361">
        <w:rPr>
          <w:rFonts w:ascii="Arial" w:hAnsi="Arial" w:cs="Arial"/>
          <w:sz w:val="24"/>
          <w:szCs w:val="24"/>
        </w:rPr>
        <w:tab/>
        <w:t>3.4.2. Kontaktni kut</w:t>
      </w:r>
    </w:p>
    <w:p w:rsidR="00C24EC3" w:rsidRPr="00A45361" w:rsidRDefault="00C24EC3" w:rsidP="00A45361">
      <w:pPr>
        <w:spacing w:after="0" w:line="360" w:lineRule="auto"/>
        <w:ind w:firstLine="709"/>
        <w:jc w:val="both"/>
        <w:rPr>
          <w:rStyle w:val="longtext"/>
          <w:rFonts w:ascii="Arial" w:hAnsi="Arial" w:cs="Arial"/>
          <w:b/>
          <w:sz w:val="24"/>
          <w:szCs w:val="24"/>
          <w:shd w:val="clear" w:color="auto" w:fill="FFFFFF"/>
        </w:rPr>
      </w:pPr>
    </w:p>
    <w:p w:rsidR="00C24EC3" w:rsidRPr="00A45361" w:rsidRDefault="00C24EC3" w:rsidP="00A45361">
      <w:pPr>
        <w:spacing w:after="0" w:line="360" w:lineRule="auto"/>
        <w:jc w:val="both"/>
        <w:rPr>
          <w:rStyle w:val="longtext"/>
          <w:rFonts w:ascii="Arial" w:hAnsi="Arial" w:cs="Arial"/>
          <w:sz w:val="24"/>
          <w:szCs w:val="24"/>
          <w:shd w:val="clear" w:color="auto" w:fill="FFFFFF"/>
        </w:rPr>
      </w:pPr>
      <w:r w:rsidRPr="00A45361">
        <w:rPr>
          <w:rStyle w:val="longtext"/>
          <w:rFonts w:ascii="Arial" w:hAnsi="Arial" w:cs="Arial"/>
          <w:sz w:val="24"/>
          <w:szCs w:val="24"/>
          <w:shd w:val="clear" w:color="auto" w:fill="FFFFFF"/>
        </w:rPr>
        <w:tab/>
        <w:t xml:space="preserve">Površinske karakteristike APTS silana bez i s različitim udjelom n-ZnO punila određene su mjerenjem kontaktnog kuta na uređaju DataPhysics OCA 20 Instruments GmbH, slika </w:t>
      </w:r>
      <w:r w:rsidR="00BE5125" w:rsidRPr="00A45361">
        <w:rPr>
          <w:rStyle w:val="longtext"/>
          <w:rFonts w:ascii="Arial" w:hAnsi="Arial" w:cs="Arial"/>
          <w:sz w:val="24"/>
          <w:szCs w:val="24"/>
          <w:shd w:val="clear" w:color="auto" w:fill="FFFFFF"/>
        </w:rPr>
        <w:t>10</w:t>
      </w:r>
      <w:r w:rsidRPr="00A45361">
        <w:rPr>
          <w:rStyle w:val="longtext"/>
          <w:rFonts w:ascii="Arial" w:hAnsi="Arial" w:cs="Arial"/>
          <w:sz w:val="24"/>
          <w:szCs w:val="24"/>
          <w:shd w:val="clear" w:color="auto" w:fill="FFFFFF"/>
        </w:rPr>
        <w:t xml:space="preserve">. </w:t>
      </w:r>
    </w:p>
    <w:p w:rsidR="00C24EC3" w:rsidRPr="00A45361" w:rsidRDefault="00C24EC3" w:rsidP="008C62BC">
      <w:pPr>
        <w:spacing w:line="360" w:lineRule="auto"/>
        <w:jc w:val="center"/>
        <w:rPr>
          <w:rStyle w:val="longtext"/>
          <w:rFonts w:ascii="Arial" w:hAnsi="Arial" w:cs="Arial"/>
          <w:b/>
          <w:sz w:val="24"/>
          <w:szCs w:val="24"/>
          <w:shd w:val="clear" w:color="auto" w:fill="FFFFFF"/>
        </w:rPr>
      </w:pPr>
      <w:r w:rsidRPr="00A45361">
        <w:rPr>
          <w:rFonts w:ascii="Arial" w:hAnsi="Arial" w:cs="Arial"/>
          <w:b/>
          <w:noProof/>
          <w:sz w:val="24"/>
          <w:szCs w:val="24"/>
          <w:shd w:val="clear" w:color="auto" w:fill="FFFFFF"/>
          <w:lang w:val="hr-HR" w:eastAsia="hr-HR"/>
        </w:rPr>
        <w:drawing>
          <wp:inline distT="0" distB="0" distL="0" distR="0">
            <wp:extent cx="3133725" cy="2352675"/>
            <wp:effectExtent l="19050" t="0" r="9525" b="0"/>
            <wp:docPr id="6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1" cstate="print">
                      <a:lum bright="6000"/>
                    </a:blip>
                    <a:srcRect/>
                    <a:stretch>
                      <a:fillRect/>
                    </a:stretch>
                  </pic:blipFill>
                  <pic:spPr bwMode="auto">
                    <a:xfrm>
                      <a:off x="0" y="0"/>
                      <a:ext cx="3133725" cy="2352675"/>
                    </a:xfrm>
                    <a:prstGeom prst="rect">
                      <a:avLst/>
                    </a:prstGeom>
                    <a:noFill/>
                    <a:ln w="38100" cmpd="sng">
                      <a:noFill/>
                      <a:miter lim="800000"/>
                      <a:headEnd/>
                      <a:tailEnd/>
                    </a:ln>
                    <a:effectLst/>
                  </pic:spPr>
                </pic:pic>
              </a:graphicData>
            </a:graphic>
          </wp:inline>
        </w:drawing>
      </w:r>
    </w:p>
    <w:p w:rsidR="00C24EC3" w:rsidRPr="00A45361" w:rsidRDefault="00C24EC3" w:rsidP="008C62BC">
      <w:pPr>
        <w:spacing w:line="360" w:lineRule="auto"/>
        <w:jc w:val="center"/>
        <w:rPr>
          <w:rStyle w:val="longtext"/>
          <w:rFonts w:ascii="Arial" w:hAnsi="Arial" w:cs="Arial"/>
          <w:sz w:val="24"/>
          <w:szCs w:val="24"/>
          <w:shd w:val="clear" w:color="auto" w:fill="FFFFFF"/>
        </w:rPr>
      </w:pPr>
      <w:r w:rsidRPr="00A45361">
        <w:rPr>
          <w:rStyle w:val="longtext"/>
          <w:rFonts w:ascii="Arial" w:hAnsi="Arial" w:cs="Arial"/>
          <w:b/>
          <w:sz w:val="24"/>
          <w:szCs w:val="24"/>
          <w:shd w:val="clear" w:color="auto" w:fill="FFFFFF"/>
        </w:rPr>
        <w:t xml:space="preserve">Slika </w:t>
      </w:r>
      <w:r w:rsidR="00BE5125" w:rsidRPr="00A45361">
        <w:rPr>
          <w:rStyle w:val="longtext"/>
          <w:rFonts w:ascii="Arial" w:hAnsi="Arial" w:cs="Arial"/>
          <w:b/>
          <w:sz w:val="24"/>
          <w:szCs w:val="24"/>
          <w:shd w:val="clear" w:color="auto" w:fill="FFFFFF"/>
        </w:rPr>
        <w:t>10</w:t>
      </w:r>
      <w:r w:rsidRPr="00A45361">
        <w:rPr>
          <w:rStyle w:val="longtext"/>
          <w:rFonts w:ascii="Arial" w:hAnsi="Arial" w:cs="Arial"/>
          <w:b/>
          <w:sz w:val="24"/>
          <w:szCs w:val="24"/>
          <w:shd w:val="clear" w:color="auto" w:fill="FFFFFF"/>
        </w:rPr>
        <w:t xml:space="preserve">. </w:t>
      </w:r>
      <w:r w:rsidRPr="00A45361">
        <w:rPr>
          <w:rStyle w:val="longtext"/>
          <w:rFonts w:ascii="Arial" w:hAnsi="Arial" w:cs="Arial"/>
          <w:sz w:val="24"/>
          <w:szCs w:val="24"/>
          <w:shd w:val="clear" w:color="auto" w:fill="FFFFFF"/>
        </w:rPr>
        <w:t>Instrument za mjerenje kontaktnog kuta, DataPhysics OCA 20</w:t>
      </w:r>
    </w:p>
    <w:p w:rsidR="00C24EC3" w:rsidRPr="00A45361" w:rsidRDefault="00C24EC3" w:rsidP="00A45361">
      <w:pPr>
        <w:spacing w:after="0" w:line="360" w:lineRule="auto"/>
        <w:jc w:val="both"/>
        <w:rPr>
          <w:rStyle w:val="longtext"/>
          <w:rFonts w:ascii="Arial" w:hAnsi="Arial" w:cs="Arial"/>
          <w:sz w:val="24"/>
          <w:szCs w:val="24"/>
          <w:shd w:val="clear" w:color="auto" w:fill="FFFFFF"/>
        </w:rPr>
      </w:pPr>
      <w:r w:rsidRPr="00A45361">
        <w:rPr>
          <w:rStyle w:val="longtext"/>
          <w:rFonts w:ascii="Arial" w:hAnsi="Arial" w:cs="Arial"/>
          <w:sz w:val="24"/>
          <w:szCs w:val="24"/>
          <w:shd w:val="clear" w:color="auto" w:fill="FFFFFF"/>
        </w:rPr>
        <w:tab/>
        <w:t xml:space="preserve">Za određivanje kontaktnog kuta primjenjene su različite testne kapljevine poznatih vrijednosti slobodne površinske energije: voda, formamid i dijodometan. Vrijednosti komponenata slobodne površinske energije kapljevina prikazene su u tablici </w:t>
      </w:r>
      <w:r w:rsidR="005069B6" w:rsidRPr="00A45361">
        <w:rPr>
          <w:rStyle w:val="longtext"/>
          <w:rFonts w:ascii="Arial" w:hAnsi="Arial" w:cs="Arial"/>
          <w:sz w:val="24"/>
          <w:szCs w:val="24"/>
          <w:shd w:val="clear" w:color="auto" w:fill="FFFFFF"/>
        </w:rPr>
        <w:t>1</w:t>
      </w:r>
      <w:r w:rsidRPr="00A45361">
        <w:rPr>
          <w:rStyle w:val="longtext"/>
          <w:rFonts w:ascii="Arial" w:hAnsi="Arial" w:cs="Arial"/>
          <w:sz w:val="24"/>
          <w:szCs w:val="24"/>
          <w:shd w:val="clear" w:color="auto" w:fill="FFFFFF"/>
        </w:rPr>
        <w:t>. Na pločicama sa silanskim prevlakama kondenziranim 3 dana pri 25</w:t>
      </w:r>
      <w:r w:rsidRPr="00A45361">
        <w:rPr>
          <w:rStyle w:val="longtext"/>
          <w:rFonts w:ascii="Arial" w:hAnsi="Arial" w:cs="Arial"/>
          <w:sz w:val="24"/>
          <w:szCs w:val="24"/>
          <w:shd w:val="clear" w:color="auto" w:fill="FFFFFF"/>
          <w:vertAlign w:val="superscript"/>
        </w:rPr>
        <w:t>o</w:t>
      </w:r>
      <w:r w:rsidRPr="00A45361">
        <w:rPr>
          <w:rStyle w:val="longtext"/>
          <w:rFonts w:ascii="Arial" w:hAnsi="Arial" w:cs="Arial"/>
          <w:sz w:val="24"/>
          <w:szCs w:val="24"/>
          <w:shd w:val="clear" w:color="auto" w:fill="FFFFFF"/>
        </w:rPr>
        <w:t>C i nakon tretmana na 110</w:t>
      </w:r>
      <w:r w:rsidRPr="00A45361">
        <w:rPr>
          <w:rStyle w:val="longtext"/>
          <w:rFonts w:ascii="Arial" w:hAnsi="Arial" w:cs="Arial"/>
          <w:sz w:val="24"/>
          <w:szCs w:val="24"/>
          <w:shd w:val="clear" w:color="auto" w:fill="FFFFFF"/>
          <w:vertAlign w:val="superscript"/>
        </w:rPr>
        <w:t>o</w:t>
      </w:r>
      <w:r w:rsidRPr="00A45361">
        <w:rPr>
          <w:rStyle w:val="longtext"/>
          <w:rFonts w:ascii="Arial" w:hAnsi="Arial" w:cs="Arial"/>
          <w:sz w:val="24"/>
          <w:szCs w:val="24"/>
          <w:shd w:val="clear" w:color="auto" w:fill="FFFFFF"/>
        </w:rPr>
        <w:t xml:space="preserve">C, mjeren je kontaktni kut </w:t>
      </w:r>
      <w:r w:rsidR="00FB588E" w:rsidRPr="00A45361">
        <w:rPr>
          <w:rStyle w:val="longtext"/>
          <w:rFonts w:ascii="Arial" w:hAnsi="Arial" w:cs="Arial"/>
          <w:sz w:val="24"/>
          <w:szCs w:val="24"/>
          <w:shd w:val="clear" w:color="auto" w:fill="FFFFFF"/>
        </w:rPr>
        <w:t xml:space="preserve">s </w:t>
      </w:r>
      <w:r w:rsidRPr="00A45361">
        <w:rPr>
          <w:rStyle w:val="longtext"/>
          <w:rFonts w:ascii="Arial" w:hAnsi="Arial" w:cs="Arial"/>
          <w:sz w:val="24"/>
          <w:szCs w:val="24"/>
          <w:shd w:val="clear" w:color="auto" w:fill="FFFFFF"/>
        </w:rPr>
        <w:t>vodom</w:t>
      </w:r>
      <w:r w:rsidR="00FB588E" w:rsidRPr="00A45361">
        <w:rPr>
          <w:rStyle w:val="longtext"/>
          <w:rFonts w:ascii="Arial" w:hAnsi="Arial" w:cs="Arial"/>
          <w:sz w:val="24"/>
          <w:szCs w:val="24"/>
          <w:shd w:val="clear" w:color="auto" w:fill="FFFFFF"/>
        </w:rPr>
        <w:t>.</w:t>
      </w:r>
    </w:p>
    <w:p w:rsidR="005069B6" w:rsidRPr="00A45361" w:rsidRDefault="005069B6" w:rsidP="00A45361">
      <w:pPr>
        <w:spacing w:after="0" w:line="360" w:lineRule="auto"/>
        <w:jc w:val="both"/>
        <w:rPr>
          <w:rStyle w:val="longtext"/>
          <w:rFonts w:ascii="Arial" w:hAnsi="Arial" w:cs="Arial"/>
          <w:sz w:val="24"/>
          <w:szCs w:val="24"/>
          <w:shd w:val="clear" w:color="auto" w:fill="FFFFFF"/>
        </w:rPr>
      </w:pPr>
    </w:p>
    <w:p w:rsidR="00C24EC3" w:rsidRDefault="00C24EC3" w:rsidP="00A45361">
      <w:pPr>
        <w:spacing w:after="0" w:line="360" w:lineRule="auto"/>
        <w:jc w:val="both"/>
        <w:rPr>
          <w:rStyle w:val="longtext"/>
          <w:rFonts w:ascii="Arial" w:hAnsi="Arial" w:cs="Arial"/>
          <w:sz w:val="24"/>
          <w:szCs w:val="24"/>
          <w:shd w:val="clear" w:color="auto" w:fill="FFFFFF"/>
        </w:rPr>
      </w:pPr>
    </w:p>
    <w:p w:rsidR="008C62BC" w:rsidRPr="00A45361" w:rsidRDefault="008C62BC" w:rsidP="00A45361">
      <w:pPr>
        <w:spacing w:after="0" w:line="360" w:lineRule="auto"/>
        <w:jc w:val="both"/>
        <w:rPr>
          <w:rStyle w:val="longtext"/>
          <w:rFonts w:ascii="Arial" w:hAnsi="Arial" w:cs="Arial"/>
          <w:sz w:val="24"/>
          <w:szCs w:val="24"/>
          <w:shd w:val="clear" w:color="auto" w:fill="FFFFFF"/>
        </w:rPr>
      </w:pPr>
    </w:p>
    <w:p w:rsidR="00C24EC3" w:rsidRPr="00A45361" w:rsidRDefault="00C24EC3" w:rsidP="00A45361">
      <w:pPr>
        <w:spacing w:after="0" w:line="240" w:lineRule="auto"/>
        <w:jc w:val="both"/>
        <w:rPr>
          <w:rStyle w:val="longtext"/>
          <w:rFonts w:ascii="Arial" w:hAnsi="Arial" w:cs="Arial"/>
          <w:sz w:val="24"/>
          <w:szCs w:val="24"/>
          <w:shd w:val="clear" w:color="auto" w:fill="FFFFFF"/>
        </w:rPr>
      </w:pPr>
      <w:proofErr w:type="gramStart"/>
      <w:r w:rsidRPr="00A45361">
        <w:rPr>
          <w:rStyle w:val="longtext"/>
          <w:rFonts w:ascii="Arial" w:hAnsi="Arial" w:cs="Arial"/>
          <w:b/>
          <w:sz w:val="24"/>
          <w:szCs w:val="24"/>
          <w:shd w:val="clear" w:color="auto" w:fill="FFFFFF"/>
        </w:rPr>
        <w:lastRenderedPageBreak/>
        <w:t>Tablica</w:t>
      </w:r>
      <w:r w:rsidRPr="00A45361">
        <w:rPr>
          <w:rStyle w:val="longtext"/>
          <w:rFonts w:ascii="Arial" w:hAnsi="Arial" w:cs="Arial"/>
          <w:sz w:val="24"/>
          <w:szCs w:val="24"/>
          <w:shd w:val="clear" w:color="auto" w:fill="FFFFFF"/>
        </w:rPr>
        <w:t xml:space="preserve"> </w:t>
      </w:r>
      <w:r w:rsidR="005069B6" w:rsidRPr="00A45361">
        <w:rPr>
          <w:rStyle w:val="longtext"/>
          <w:rFonts w:ascii="Arial" w:hAnsi="Arial" w:cs="Arial"/>
          <w:b/>
          <w:sz w:val="24"/>
          <w:szCs w:val="24"/>
          <w:shd w:val="clear" w:color="auto" w:fill="FFFFFF"/>
        </w:rPr>
        <w:t>1</w:t>
      </w:r>
      <w:r w:rsidRPr="00A45361">
        <w:rPr>
          <w:rStyle w:val="longtext"/>
          <w:rFonts w:ascii="Arial" w:hAnsi="Arial" w:cs="Arial"/>
          <w:b/>
          <w:sz w:val="24"/>
          <w:szCs w:val="24"/>
          <w:shd w:val="clear" w:color="auto" w:fill="FFFFFF"/>
        </w:rPr>
        <w:t>.</w:t>
      </w:r>
      <w:proofErr w:type="gramEnd"/>
      <w:r w:rsidRPr="00A45361">
        <w:rPr>
          <w:rStyle w:val="longtext"/>
          <w:rFonts w:ascii="Arial" w:hAnsi="Arial" w:cs="Arial"/>
          <w:sz w:val="24"/>
          <w:szCs w:val="24"/>
          <w:shd w:val="clear" w:color="auto" w:fill="FFFFFF"/>
        </w:rPr>
        <w:t xml:space="preserve"> Vrijednosti komponenata slobodne površinske energije testnih kapljevina </w:t>
      </w:r>
    </w:p>
    <w:p w:rsidR="00C24EC3" w:rsidRPr="00A45361" w:rsidRDefault="00C24EC3" w:rsidP="00A45361">
      <w:pPr>
        <w:spacing w:after="0" w:line="240" w:lineRule="auto"/>
        <w:jc w:val="both"/>
        <w:rPr>
          <w:rStyle w:val="longtext"/>
          <w:rFonts w:ascii="Arial" w:hAnsi="Arial" w:cs="Arial"/>
          <w:sz w:val="24"/>
          <w:szCs w:val="24"/>
          <w:shd w:val="clear" w:color="auto" w:fill="FFFFFF"/>
        </w:rPr>
      </w:pPr>
    </w:p>
    <w:tbl>
      <w:tblPr>
        <w:tblW w:w="0" w:type="auto"/>
        <w:tblBorders>
          <w:top w:val="single" w:sz="8" w:space="0" w:color="4BACC6"/>
          <w:bottom w:val="single" w:sz="8" w:space="0" w:color="4BACC6"/>
        </w:tblBorders>
        <w:tblLayout w:type="fixed"/>
        <w:tblLook w:val="00A0"/>
      </w:tblPr>
      <w:tblGrid>
        <w:gridCol w:w="3200"/>
        <w:gridCol w:w="2030"/>
        <w:gridCol w:w="2030"/>
        <w:gridCol w:w="2028"/>
      </w:tblGrid>
      <w:tr w:rsidR="00C24EC3" w:rsidRPr="00A45361" w:rsidTr="006D6C47">
        <w:trPr>
          <w:trHeight w:val="454"/>
        </w:trPr>
        <w:tc>
          <w:tcPr>
            <w:tcW w:w="3200" w:type="dxa"/>
            <w:vMerge w:val="restart"/>
            <w:tcBorders>
              <w:top w:val="single" w:sz="12" w:space="0" w:color="auto"/>
              <w:left w:val="nil"/>
              <w:bottom w:val="single" w:sz="8" w:space="0" w:color="4BACC6"/>
              <w:right w:val="nil"/>
            </w:tcBorders>
            <w:shd w:val="clear" w:color="auto" w:fill="auto"/>
            <w:vAlign w:val="center"/>
          </w:tcPr>
          <w:p w:rsidR="00C24EC3" w:rsidRPr="00A45361" w:rsidRDefault="00C24EC3" w:rsidP="00A45361">
            <w:pPr>
              <w:spacing w:after="0" w:line="240" w:lineRule="auto"/>
              <w:jc w:val="both"/>
              <w:rPr>
                <w:rStyle w:val="longtext"/>
                <w:rFonts w:ascii="Arial" w:hAnsi="Arial" w:cs="Arial"/>
                <w:b/>
                <w:bCs/>
                <w:color w:val="FFFFFF"/>
                <w:sz w:val="24"/>
                <w:szCs w:val="24"/>
                <w:shd w:val="clear" w:color="auto" w:fill="FFFFFF"/>
              </w:rPr>
            </w:pPr>
            <w:r w:rsidRPr="00A45361">
              <w:rPr>
                <w:rStyle w:val="longtext"/>
                <w:rFonts w:ascii="Arial" w:hAnsi="Arial" w:cs="Arial"/>
                <w:b/>
                <w:bCs/>
                <w:sz w:val="24"/>
                <w:szCs w:val="24"/>
                <w:shd w:val="clear" w:color="auto" w:fill="FFFFFF"/>
              </w:rPr>
              <w:t>Testna kapljevina</w:t>
            </w:r>
          </w:p>
        </w:tc>
        <w:tc>
          <w:tcPr>
            <w:tcW w:w="6088" w:type="dxa"/>
            <w:gridSpan w:val="3"/>
            <w:tcBorders>
              <w:top w:val="single" w:sz="12" w:space="0" w:color="auto"/>
              <w:left w:val="nil"/>
              <w:bottom w:val="single" w:sz="8" w:space="0" w:color="4BACC6"/>
              <w:right w:val="nil"/>
            </w:tcBorders>
            <w:shd w:val="clear" w:color="auto" w:fill="auto"/>
            <w:vAlign w:val="center"/>
          </w:tcPr>
          <w:p w:rsidR="00C24EC3" w:rsidRPr="00A45361" w:rsidRDefault="00C24EC3" w:rsidP="00A45361">
            <w:pPr>
              <w:spacing w:after="0" w:line="240" w:lineRule="auto"/>
              <w:jc w:val="both"/>
              <w:rPr>
                <w:rStyle w:val="longtext"/>
                <w:rFonts w:ascii="Arial" w:hAnsi="Arial" w:cs="Arial"/>
                <w:b/>
                <w:bCs/>
                <w:sz w:val="24"/>
                <w:szCs w:val="24"/>
                <w:shd w:val="clear" w:color="auto" w:fill="FFFFFF"/>
              </w:rPr>
            </w:pPr>
            <w:r w:rsidRPr="00A45361">
              <w:rPr>
                <w:rStyle w:val="longtext"/>
                <w:rFonts w:ascii="Arial" w:hAnsi="Arial" w:cs="Arial"/>
                <w:b/>
                <w:bCs/>
                <w:sz w:val="24"/>
                <w:szCs w:val="24"/>
                <w:shd w:val="clear" w:color="auto" w:fill="FFFFFF"/>
              </w:rPr>
              <w:t>Slobodna površinska energija (mJ/m</w:t>
            </w:r>
            <w:r w:rsidRPr="00A45361">
              <w:rPr>
                <w:rStyle w:val="longtext"/>
                <w:rFonts w:ascii="Arial" w:hAnsi="Arial" w:cs="Arial"/>
                <w:b/>
                <w:bCs/>
                <w:sz w:val="24"/>
                <w:szCs w:val="24"/>
                <w:shd w:val="clear" w:color="auto" w:fill="FFFFFF"/>
                <w:vertAlign w:val="superscript"/>
              </w:rPr>
              <w:t>2</w:t>
            </w:r>
            <w:r w:rsidRPr="00A45361">
              <w:rPr>
                <w:rStyle w:val="longtext"/>
                <w:rFonts w:ascii="Arial" w:hAnsi="Arial" w:cs="Arial"/>
                <w:b/>
                <w:bCs/>
                <w:sz w:val="24"/>
                <w:szCs w:val="24"/>
                <w:shd w:val="clear" w:color="auto" w:fill="FFFFFF"/>
              </w:rPr>
              <w:t>)</w:t>
            </w:r>
          </w:p>
        </w:tc>
      </w:tr>
      <w:tr w:rsidR="00C24EC3" w:rsidRPr="00A45361" w:rsidTr="006D6C47">
        <w:trPr>
          <w:trHeight w:val="454"/>
        </w:trPr>
        <w:tc>
          <w:tcPr>
            <w:tcW w:w="3200" w:type="dxa"/>
            <w:vMerge/>
            <w:tcBorders>
              <w:left w:val="nil"/>
              <w:bottom w:val="single" w:sz="12" w:space="0" w:color="auto"/>
              <w:right w:val="nil"/>
            </w:tcBorders>
            <w:shd w:val="clear" w:color="auto" w:fill="auto"/>
            <w:vAlign w:val="center"/>
          </w:tcPr>
          <w:p w:rsidR="00C24EC3" w:rsidRPr="00A45361" w:rsidRDefault="00C24EC3" w:rsidP="00A45361">
            <w:pPr>
              <w:spacing w:after="0" w:line="240" w:lineRule="auto"/>
              <w:jc w:val="both"/>
              <w:rPr>
                <w:rStyle w:val="longtext"/>
                <w:rFonts w:ascii="Arial" w:hAnsi="Arial" w:cs="Arial"/>
                <w:b/>
                <w:bCs/>
                <w:sz w:val="24"/>
                <w:szCs w:val="24"/>
                <w:shd w:val="clear" w:color="auto" w:fill="FFFFFF"/>
              </w:rPr>
            </w:pPr>
          </w:p>
        </w:tc>
        <w:tc>
          <w:tcPr>
            <w:tcW w:w="2030" w:type="dxa"/>
            <w:tcBorders>
              <w:left w:val="nil"/>
              <w:bottom w:val="single" w:sz="12" w:space="0" w:color="auto"/>
              <w:right w:val="nil"/>
            </w:tcBorders>
            <w:shd w:val="clear" w:color="auto" w:fill="auto"/>
            <w:vAlign w:val="center"/>
          </w:tcPr>
          <w:p w:rsidR="00C24EC3" w:rsidRPr="00A45361" w:rsidRDefault="00C24EC3" w:rsidP="00A45361">
            <w:pPr>
              <w:spacing w:after="0" w:line="240" w:lineRule="auto"/>
              <w:jc w:val="both"/>
              <w:rPr>
                <w:rStyle w:val="longtext"/>
                <w:rFonts w:ascii="Arial" w:hAnsi="Arial" w:cs="Arial"/>
                <w:b/>
                <w:i/>
                <w:sz w:val="24"/>
                <w:szCs w:val="24"/>
                <w:shd w:val="clear" w:color="auto" w:fill="FFFFFF"/>
              </w:rPr>
            </w:pPr>
            <w:r w:rsidRPr="00A45361">
              <w:rPr>
                <w:rFonts w:ascii="Arial" w:hAnsi="Arial" w:cs="Arial"/>
                <w:b/>
                <w:i/>
                <w:sz w:val="24"/>
                <w:szCs w:val="24"/>
              </w:rPr>
              <w:t>γ</w:t>
            </w:r>
          </w:p>
        </w:tc>
        <w:tc>
          <w:tcPr>
            <w:tcW w:w="2030" w:type="dxa"/>
            <w:tcBorders>
              <w:left w:val="nil"/>
              <w:bottom w:val="single" w:sz="12" w:space="0" w:color="auto"/>
              <w:right w:val="nil"/>
            </w:tcBorders>
            <w:shd w:val="clear" w:color="auto" w:fill="auto"/>
            <w:vAlign w:val="center"/>
          </w:tcPr>
          <w:p w:rsidR="00C24EC3" w:rsidRPr="00A45361" w:rsidRDefault="00C24EC3" w:rsidP="00A45361">
            <w:pPr>
              <w:spacing w:after="0" w:line="240" w:lineRule="auto"/>
              <w:jc w:val="both"/>
              <w:rPr>
                <w:rStyle w:val="longtext"/>
                <w:rFonts w:ascii="Arial" w:hAnsi="Arial" w:cs="Arial"/>
                <w:b/>
                <w:i/>
                <w:sz w:val="24"/>
                <w:szCs w:val="24"/>
                <w:shd w:val="clear" w:color="auto" w:fill="FFFFFF"/>
              </w:rPr>
            </w:pPr>
            <w:r w:rsidRPr="00A45361">
              <w:rPr>
                <w:rFonts w:ascii="Arial" w:hAnsi="Arial" w:cs="Arial"/>
                <w:b/>
                <w:i/>
                <w:sz w:val="24"/>
                <w:szCs w:val="24"/>
              </w:rPr>
              <w:t>γ</w:t>
            </w:r>
            <w:r w:rsidRPr="00A45361">
              <w:rPr>
                <w:rFonts w:ascii="Arial" w:hAnsi="Arial" w:cs="Arial"/>
                <w:b/>
                <w:sz w:val="24"/>
                <w:szCs w:val="24"/>
                <w:vertAlign w:val="superscript"/>
              </w:rPr>
              <w:t>d</w:t>
            </w:r>
          </w:p>
        </w:tc>
        <w:tc>
          <w:tcPr>
            <w:tcW w:w="2028" w:type="dxa"/>
            <w:tcBorders>
              <w:left w:val="nil"/>
              <w:bottom w:val="single" w:sz="12" w:space="0" w:color="auto"/>
              <w:right w:val="nil"/>
            </w:tcBorders>
            <w:shd w:val="clear" w:color="auto" w:fill="auto"/>
            <w:vAlign w:val="center"/>
          </w:tcPr>
          <w:p w:rsidR="00C24EC3" w:rsidRPr="00A45361" w:rsidRDefault="00C24EC3" w:rsidP="00A45361">
            <w:pPr>
              <w:spacing w:after="0" w:line="240" w:lineRule="auto"/>
              <w:jc w:val="both"/>
              <w:rPr>
                <w:rStyle w:val="longtext"/>
                <w:rFonts w:ascii="Arial" w:hAnsi="Arial" w:cs="Arial"/>
                <w:b/>
                <w:i/>
                <w:sz w:val="24"/>
                <w:szCs w:val="24"/>
                <w:shd w:val="clear" w:color="auto" w:fill="FFFFFF"/>
              </w:rPr>
            </w:pPr>
            <w:r w:rsidRPr="00A45361">
              <w:rPr>
                <w:rFonts w:ascii="Arial" w:hAnsi="Arial" w:cs="Arial"/>
                <w:b/>
                <w:i/>
                <w:sz w:val="24"/>
                <w:szCs w:val="24"/>
              </w:rPr>
              <w:t>γ</w:t>
            </w:r>
            <w:r w:rsidRPr="00A45361">
              <w:rPr>
                <w:rFonts w:ascii="Arial" w:hAnsi="Arial" w:cs="Arial"/>
                <w:b/>
                <w:sz w:val="24"/>
                <w:szCs w:val="24"/>
                <w:vertAlign w:val="superscript"/>
              </w:rPr>
              <w:t>p</w:t>
            </w:r>
          </w:p>
        </w:tc>
      </w:tr>
      <w:tr w:rsidR="00C24EC3" w:rsidRPr="00A45361" w:rsidTr="006D6C47">
        <w:trPr>
          <w:trHeight w:val="454"/>
        </w:trPr>
        <w:tc>
          <w:tcPr>
            <w:tcW w:w="3200" w:type="dxa"/>
            <w:tcBorders>
              <w:top w:val="single" w:sz="12" w:space="0" w:color="auto"/>
            </w:tcBorders>
            <w:shd w:val="clear" w:color="auto" w:fill="auto"/>
            <w:vAlign w:val="center"/>
          </w:tcPr>
          <w:p w:rsidR="00C24EC3" w:rsidRPr="00A45361" w:rsidRDefault="00C24EC3" w:rsidP="00A45361">
            <w:pPr>
              <w:spacing w:after="0" w:line="240" w:lineRule="auto"/>
              <w:jc w:val="both"/>
              <w:rPr>
                <w:rStyle w:val="longtext"/>
                <w:rFonts w:ascii="Arial" w:hAnsi="Arial" w:cs="Arial"/>
                <w:b/>
                <w:bCs/>
                <w:sz w:val="24"/>
                <w:szCs w:val="24"/>
                <w:shd w:val="clear" w:color="auto" w:fill="FFFFFF"/>
              </w:rPr>
            </w:pPr>
            <w:r w:rsidRPr="00A45361">
              <w:rPr>
                <w:rStyle w:val="longtext"/>
                <w:rFonts w:ascii="Arial" w:hAnsi="Arial" w:cs="Arial"/>
                <w:b/>
                <w:bCs/>
                <w:sz w:val="24"/>
                <w:szCs w:val="24"/>
                <w:shd w:val="clear" w:color="auto" w:fill="FFFFFF"/>
              </w:rPr>
              <w:t>Voda</w:t>
            </w:r>
          </w:p>
        </w:tc>
        <w:tc>
          <w:tcPr>
            <w:tcW w:w="2030" w:type="dxa"/>
            <w:tcBorders>
              <w:top w:val="single" w:sz="12" w:space="0" w:color="auto"/>
            </w:tcBorders>
            <w:shd w:val="clear" w:color="auto" w:fill="auto"/>
            <w:vAlign w:val="center"/>
          </w:tcPr>
          <w:p w:rsidR="00C24EC3" w:rsidRPr="00A45361" w:rsidRDefault="00C24EC3" w:rsidP="00A45361">
            <w:pPr>
              <w:spacing w:after="0" w:line="240" w:lineRule="auto"/>
              <w:jc w:val="both"/>
              <w:rPr>
                <w:rStyle w:val="longtext"/>
                <w:rFonts w:ascii="Arial" w:hAnsi="Arial" w:cs="Arial"/>
                <w:sz w:val="24"/>
                <w:szCs w:val="24"/>
                <w:shd w:val="clear" w:color="auto" w:fill="FFFFFF"/>
              </w:rPr>
            </w:pPr>
            <w:r w:rsidRPr="00A45361">
              <w:rPr>
                <w:rStyle w:val="longtext"/>
                <w:rFonts w:ascii="Arial" w:hAnsi="Arial" w:cs="Arial"/>
                <w:sz w:val="24"/>
                <w:szCs w:val="24"/>
                <w:shd w:val="clear" w:color="auto" w:fill="FFFFFF"/>
              </w:rPr>
              <w:t>21,8</w:t>
            </w:r>
          </w:p>
        </w:tc>
        <w:tc>
          <w:tcPr>
            <w:tcW w:w="2030" w:type="dxa"/>
            <w:tcBorders>
              <w:top w:val="single" w:sz="12" w:space="0" w:color="auto"/>
            </w:tcBorders>
            <w:shd w:val="clear" w:color="auto" w:fill="auto"/>
            <w:vAlign w:val="center"/>
          </w:tcPr>
          <w:p w:rsidR="00C24EC3" w:rsidRPr="00A45361" w:rsidRDefault="00C24EC3" w:rsidP="00A45361">
            <w:pPr>
              <w:spacing w:after="0" w:line="240" w:lineRule="auto"/>
              <w:jc w:val="both"/>
              <w:rPr>
                <w:rStyle w:val="longtext"/>
                <w:rFonts w:ascii="Arial" w:hAnsi="Arial" w:cs="Arial"/>
                <w:sz w:val="24"/>
                <w:szCs w:val="24"/>
                <w:shd w:val="clear" w:color="auto" w:fill="FFFFFF"/>
              </w:rPr>
            </w:pPr>
            <w:r w:rsidRPr="00A45361">
              <w:rPr>
                <w:rStyle w:val="longtext"/>
                <w:rFonts w:ascii="Arial" w:hAnsi="Arial" w:cs="Arial"/>
                <w:sz w:val="24"/>
                <w:szCs w:val="24"/>
                <w:shd w:val="clear" w:color="auto" w:fill="FFFFFF"/>
              </w:rPr>
              <w:t>51,0</w:t>
            </w:r>
          </w:p>
        </w:tc>
        <w:tc>
          <w:tcPr>
            <w:tcW w:w="2028" w:type="dxa"/>
            <w:tcBorders>
              <w:top w:val="single" w:sz="12" w:space="0" w:color="auto"/>
            </w:tcBorders>
            <w:shd w:val="clear" w:color="auto" w:fill="auto"/>
            <w:vAlign w:val="center"/>
          </w:tcPr>
          <w:p w:rsidR="00C24EC3" w:rsidRPr="00A45361" w:rsidRDefault="00C24EC3" w:rsidP="00A45361">
            <w:pPr>
              <w:spacing w:after="0" w:line="240" w:lineRule="auto"/>
              <w:jc w:val="both"/>
              <w:rPr>
                <w:rStyle w:val="longtext"/>
                <w:rFonts w:ascii="Arial" w:hAnsi="Arial" w:cs="Arial"/>
                <w:sz w:val="24"/>
                <w:szCs w:val="24"/>
                <w:shd w:val="clear" w:color="auto" w:fill="FFFFFF"/>
              </w:rPr>
            </w:pPr>
            <w:r w:rsidRPr="00A45361">
              <w:rPr>
                <w:rStyle w:val="longtext"/>
                <w:rFonts w:ascii="Arial" w:hAnsi="Arial" w:cs="Arial"/>
                <w:sz w:val="24"/>
                <w:szCs w:val="24"/>
                <w:shd w:val="clear" w:color="auto" w:fill="FFFFFF"/>
              </w:rPr>
              <w:t>72,8</w:t>
            </w:r>
          </w:p>
        </w:tc>
      </w:tr>
      <w:tr w:rsidR="00C24EC3" w:rsidRPr="00A45361" w:rsidTr="006D6C47">
        <w:trPr>
          <w:trHeight w:val="454"/>
        </w:trPr>
        <w:tc>
          <w:tcPr>
            <w:tcW w:w="3200" w:type="dxa"/>
            <w:tcBorders>
              <w:left w:val="nil"/>
              <w:right w:val="nil"/>
            </w:tcBorders>
            <w:shd w:val="clear" w:color="auto" w:fill="auto"/>
            <w:vAlign w:val="center"/>
          </w:tcPr>
          <w:p w:rsidR="00C24EC3" w:rsidRPr="00A45361" w:rsidRDefault="00C24EC3" w:rsidP="00A45361">
            <w:pPr>
              <w:spacing w:after="0" w:line="240" w:lineRule="auto"/>
              <w:jc w:val="both"/>
              <w:rPr>
                <w:rStyle w:val="longtext"/>
                <w:rFonts w:ascii="Arial" w:hAnsi="Arial" w:cs="Arial"/>
                <w:b/>
                <w:bCs/>
                <w:sz w:val="24"/>
                <w:szCs w:val="24"/>
                <w:shd w:val="clear" w:color="auto" w:fill="FFFFFF"/>
              </w:rPr>
            </w:pPr>
            <w:r w:rsidRPr="00A45361">
              <w:rPr>
                <w:rFonts w:ascii="Arial" w:hAnsi="Arial" w:cs="Arial"/>
                <w:b/>
                <w:bCs/>
                <w:sz w:val="24"/>
                <w:szCs w:val="24"/>
              </w:rPr>
              <w:t>Formamid</w:t>
            </w:r>
          </w:p>
        </w:tc>
        <w:tc>
          <w:tcPr>
            <w:tcW w:w="2030" w:type="dxa"/>
            <w:tcBorders>
              <w:left w:val="nil"/>
              <w:right w:val="nil"/>
            </w:tcBorders>
            <w:shd w:val="clear" w:color="auto" w:fill="auto"/>
            <w:vAlign w:val="center"/>
          </w:tcPr>
          <w:p w:rsidR="00C24EC3" w:rsidRPr="00A45361" w:rsidRDefault="00C24EC3" w:rsidP="00A45361">
            <w:pPr>
              <w:spacing w:after="0" w:line="240" w:lineRule="auto"/>
              <w:jc w:val="both"/>
              <w:rPr>
                <w:rStyle w:val="longtext"/>
                <w:rFonts w:ascii="Arial" w:hAnsi="Arial" w:cs="Arial"/>
                <w:sz w:val="24"/>
                <w:szCs w:val="24"/>
                <w:shd w:val="clear" w:color="auto" w:fill="FFFFFF"/>
              </w:rPr>
            </w:pPr>
            <w:r w:rsidRPr="00A45361">
              <w:rPr>
                <w:rFonts w:ascii="Arial" w:hAnsi="Arial" w:cs="Arial"/>
                <w:sz w:val="24"/>
                <w:szCs w:val="24"/>
              </w:rPr>
              <w:t>39,0</w:t>
            </w:r>
          </w:p>
        </w:tc>
        <w:tc>
          <w:tcPr>
            <w:tcW w:w="2030" w:type="dxa"/>
            <w:tcBorders>
              <w:left w:val="nil"/>
              <w:right w:val="nil"/>
            </w:tcBorders>
            <w:shd w:val="clear" w:color="auto" w:fill="auto"/>
            <w:vAlign w:val="center"/>
          </w:tcPr>
          <w:p w:rsidR="00C24EC3" w:rsidRPr="00A45361" w:rsidRDefault="00C24EC3" w:rsidP="00A45361">
            <w:pPr>
              <w:spacing w:after="0" w:line="240" w:lineRule="auto"/>
              <w:jc w:val="both"/>
              <w:rPr>
                <w:rStyle w:val="longtext"/>
                <w:rFonts w:ascii="Arial" w:hAnsi="Arial" w:cs="Arial"/>
                <w:sz w:val="24"/>
                <w:szCs w:val="24"/>
                <w:shd w:val="clear" w:color="auto" w:fill="FFFFFF"/>
              </w:rPr>
            </w:pPr>
            <w:r w:rsidRPr="00A45361">
              <w:rPr>
                <w:rFonts w:ascii="Arial" w:hAnsi="Arial" w:cs="Arial"/>
                <w:sz w:val="24"/>
                <w:szCs w:val="24"/>
              </w:rPr>
              <w:t>19,0</w:t>
            </w:r>
          </w:p>
        </w:tc>
        <w:tc>
          <w:tcPr>
            <w:tcW w:w="2028" w:type="dxa"/>
            <w:tcBorders>
              <w:left w:val="nil"/>
              <w:right w:val="nil"/>
            </w:tcBorders>
            <w:shd w:val="clear" w:color="auto" w:fill="auto"/>
            <w:vAlign w:val="center"/>
          </w:tcPr>
          <w:p w:rsidR="00C24EC3" w:rsidRPr="00A45361" w:rsidRDefault="00C24EC3" w:rsidP="00A45361">
            <w:pPr>
              <w:spacing w:after="0" w:line="240" w:lineRule="auto"/>
              <w:jc w:val="both"/>
              <w:rPr>
                <w:rStyle w:val="longtext"/>
                <w:rFonts w:ascii="Arial" w:hAnsi="Arial" w:cs="Arial"/>
                <w:sz w:val="24"/>
                <w:szCs w:val="24"/>
                <w:shd w:val="clear" w:color="auto" w:fill="FFFFFF"/>
              </w:rPr>
            </w:pPr>
            <w:r w:rsidRPr="00A45361">
              <w:rPr>
                <w:rFonts w:ascii="Arial" w:hAnsi="Arial" w:cs="Arial"/>
                <w:sz w:val="24"/>
                <w:szCs w:val="24"/>
              </w:rPr>
              <w:t>58,0</w:t>
            </w:r>
          </w:p>
        </w:tc>
      </w:tr>
      <w:tr w:rsidR="00C24EC3" w:rsidRPr="00A45361" w:rsidTr="006D6C47">
        <w:trPr>
          <w:trHeight w:val="454"/>
        </w:trPr>
        <w:tc>
          <w:tcPr>
            <w:tcW w:w="3200" w:type="dxa"/>
            <w:tcBorders>
              <w:bottom w:val="single" w:sz="12" w:space="0" w:color="auto"/>
            </w:tcBorders>
            <w:shd w:val="clear" w:color="auto" w:fill="auto"/>
            <w:vAlign w:val="center"/>
          </w:tcPr>
          <w:p w:rsidR="00C24EC3" w:rsidRPr="00A45361" w:rsidRDefault="00C24EC3" w:rsidP="00A45361">
            <w:pPr>
              <w:spacing w:after="0" w:line="240" w:lineRule="auto"/>
              <w:jc w:val="both"/>
              <w:rPr>
                <w:rStyle w:val="longtext"/>
                <w:rFonts w:ascii="Arial" w:hAnsi="Arial" w:cs="Arial"/>
                <w:b/>
                <w:bCs/>
                <w:sz w:val="24"/>
                <w:szCs w:val="24"/>
                <w:shd w:val="clear" w:color="auto" w:fill="FFFFFF"/>
              </w:rPr>
            </w:pPr>
            <w:r w:rsidRPr="00A45361">
              <w:rPr>
                <w:rStyle w:val="longtext"/>
                <w:rFonts w:ascii="Arial" w:hAnsi="Arial" w:cs="Arial"/>
                <w:b/>
                <w:bCs/>
                <w:sz w:val="24"/>
                <w:szCs w:val="24"/>
                <w:shd w:val="clear" w:color="auto" w:fill="FFFFFF"/>
              </w:rPr>
              <w:t>Dijodometan</w:t>
            </w:r>
          </w:p>
        </w:tc>
        <w:tc>
          <w:tcPr>
            <w:tcW w:w="2030" w:type="dxa"/>
            <w:tcBorders>
              <w:bottom w:val="single" w:sz="12" w:space="0" w:color="auto"/>
            </w:tcBorders>
            <w:shd w:val="clear" w:color="auto" w:fill="auto"/>
            <w:vAlign w:val="center"/>
          </w:tcPr>
          <w:p w:rsidR="00C24EC3" w:rsidRPr="00A45361" w:rsidRDefault="00C24EC3" w:rsidP="00A45361">
            <w:pPr>
              <w:spacing w:after="0" w:line="240" w:lineRule="auto"/>
              <w:jc w:val="both"/>
              <w:rPr>
                <w:rStyle w:val="longtext"/>
                <w:rFonts w:ascii="Arial" w:hAnsi="Arial" w:cs="Arial"/>
                <w:sz w:val="24"/>
                <w:szCs w:val="24"/>
                <w:shd w:val="clear" w:color="auto" w:fill="FFFFFF"/>
              </w:rPr>
            </w:pPr>
            <w:r w:rsidRPr="00A45361">
              <w:rPr>
                <w:rStyle w:val="longtext"/>
                <w:rFonts w:ascii="Arial" w:hAnsi="Arial" w:cs="Arial"/>
                <w:sz w:val="24"/>
                <w:szCs w:val="24"/>
                <w:shd w:val="clear" w:color="auto" w:fill="FFFFFF"/>
              </w:rPr>
              <w:t>50,8</w:t>
            </w:r>
          </w:p>
        </w:tc>
        <w:tc>
          <w:tcPr>
            <w:tcW w:w="2030" w:type="dxa"/>
            <w:tcBorders>
              <w:bottom w:val="single" w:sz="12" w:space="0" w:color="auto"/>
            </w:tcBorders>
            <w:shd w:val="clear" w:color="auto" w:fill="auto"/>
            <w:vAlign w:val="center"/>
          </w:tcPr>
          <w:p w:rsidR="00C24EC3" w:rsidRPr="00A45361" w:rsidRDefault="00C24EC3" w:rsidP="00A45361">
            <w:pPr>
              <w:spacing w:after="0" w:line="240" w:lineRule="auto"/>
              <w:jc w:val="both"/>
              <w:rPr>
                <w:rStyle w:val="longtext"/>
                <w:rFonts w:ascii="Arial" w:hAnsi="Arial" w:cs="Arial"/>
                <w:sz w:val="24"/>
                <w:szCs w:val="24"/>
                <w:shd w:val="clear" w:color="auto" w:fill="FFFFFF"/>
              </w:rPr>
            </w:pPr>
            <w:r w:rsidRPr="00A45361">
              <w:rPr>
                <w:rStyle w:val="longtext"/>
                <w:rFonts w:ascii="Arial" w:hAnsi="Arial" w:cs="Arial"/>
                <w:sz w:val="24"/>
                <w:szCs w:val="24"/>
                <w:shd w:val="clear" w:color="auto" w:fill="FFFFFF"/>
              </w:rPr>
              <w:t>0,0</w:t>
            </w:r>
          </w:p>
        </w:tc>
        <w:tc>
          <w:tcPr>
            <w:tcW w:w="2028" w:type="dxa"/>
            <w:tcBorders>
              <w:bottom w:val="single" w:sz="12" w:space="0" w:color="auto"/>
            </w:tcBorders>
            <w:shd w:val="clear" w:color="auto" w:fill="auto"/>
            <w:vAlign w:val="center"/>
          </w:tcPr>
          <w:p w:rsidR="00C24EC3" w:rsidRPr="00A45361" w:rsidRDefault="00C24EC3" w:rsidP="00A45361">
            <w:pPr>
              <w:spacing w:after="0" w:line="240" w:lineRule="auto"/>
              <w:jc w:val="both"/>
              <w:rPr>
                <w:rStyle w:val="longtext"/>
                <w:rFonts w:ascii="Arial" w:hAnsi="Arial" w:cs="Arial"/>
                <w:sz w:val="24"/>
                <w:szCs w:val="24"/>
                <w:shd w:val="clear" w:color="auto" w:fill="FFFFFF"/>
              </w:rPr>
            </w:pPr>
            <w:r w:rsidRPr="00A45361">
              <w:rPr>
                <w:rStyle w:val="longtext"/>
                <w:rFonts w:ascii="Arial" w:hAnsi="Arial" w:cs="Arial"/>
                <w:sz w:val="24"/>
                <w:szCs w:val="24"/>
                <w:shd w:val="clear" w:color="auto" w:fill="FFFFFF"/>
              </w:rPr>
              <w:t>50,8</w:t>
            </w:r>
          </w:p>
        </w:tc>
      </w:tr>
    </w:tbl>
    <w:p w:rsidR="00C24EC3" w:rsidRPr="00A45361" w:rsidRDefault="00C24EC3" w:rsidP="00A45361">
      <w:pPr>
        <w:spacing w:after="0" w:line="360" w:lineRule="auto"/>
        <w:jc w:val="both"/>
        <w:rPr>
          <w:rStyle w:val="longtext"/>
          <w:rFonts w:ascii="Arial" w:hAnsi="Arial" w:cs="Arial"/>
          <w:sz w:val="24"/>
          <w:szCs w:val="24"/>
          <w:shd w:val="clear" w:color="auto" w:fill="FFFFFF"/>
        </w:rPr>
      </w:pPr>
    </w:p>
    <w:p w:rsidR="00C24EC3" w:rsidRPr="00A45361" w:rsidRDefault="00C24EC3" w:rsidP="00A45361">
      <w:pPr>
        <w:spacing w:after="0" w:line="360" w:lineRule="auto"/>
        <w:jc w:val="both"/>
        <w:rPr>
          <w:rStyle w:val="longtext"/>
          <w:rFonts w:ascii="Arial" w:hAnsi="Arial" w:cs="Arial"/>
          <w:sz w:val="24"/>
          <w:szCs w:val="24"/>
          <w:shd w:val="clear" w:color="auto" w:fill="FFFFFF"/>
        </w:rPr>
      </w:pPr>
      <w:r w:rsidRPr="00A45361">
        <w:rPr>
          <w:rStyle w:val="longtext"/>
          <w:rFonts w:ascii="Arial" w:hAnsi="Arial" w:cs="Arial"/>
          <w:sz w:val="24"/>
          <w:szCs w:val="24"/>
          <w:shd w:val="clear" w:color="auto" w:fill="FFFFFF"/>
        </w:rPr>
        <w:tab/>
        <w:t>Mjerenja su provedena na filmovima silanskih prevlaka bez i s različitim masenim udjelom nano-ZnO punila, pri temperaturi od 23 ± 0,2°</w:t>
      </w:r>
      <w:r w:rsidRPr="00A45361">
        <w:rPr>
          <w:rFonts w:ascii="Arial" w:hAnsi="Arial" w:cs="Arial"/>
          <w:sz w:val="24"/>
          <w:szCs w:val="24"/>
        </w:rPr>
        <w:t>C</w:t>
      </w:r>
      <w:r w:rsidRPr="00A45361">
        <w:rPr>
          <w:rStyle w:val="longtext"/>
          <w:rFonts w:ascii="Arial" w:hAnsi="Arial" w:cs="Arial"/>
          <w:sz w:val="24"/>
          <w:szCs w:val="24"/>
          <w:shd w:val="clear" w:color="auto" w:fill="FFFFFF"/>
        </w:rPr>
        <w:t>. Volumen kapi iznosio je 1 μl. Srednja vrijednost kontaktnog kuta za pojedinu testnu kapljevinu dobivena je na osnovi 5 mjerenja. Standardno odstupanje podataka iznosilo je manje od 2°.</w:t>
      </w:r>
    </w:p>
    <w:p w:rsidR="00C24EC3" w:rsidRPr="00A45361" w:rsidRDefault="00C24EC3" w:rsidP="00A45361">
      <w:pPr>
        <w:spacing w:after="0" w:line="360" w:lineRule="auto"/>
        <w:jc w:val="both"/>
        <w:rPr>
          <w:rStyle w:val="longtext"/>
          <w:rFonts w:ascii="Arial" w:hAnsi="Arial" w:cs="Arial"/>
          <w:sz w:val="24"/>
          <w:szCs w:val="24"/>
          <w:shd w:val="clear" w:color="auto" w:fill="FFFFFF"/>
        </w:rPr>
      </w:pPr>
      <w:r w:rsidRPr="00A45361">
        <w:rPr>
          <w:rStyle w:val="longtext"/>
          <w:rFonts w:ascii="Arial" w:hAnsi="Arial" w:cs="Arial"/>
          <w:sz w:val="24"/>
          <w:szCs w:val="24"/>
          <w:shd w:val="clear" w:color="auto" w:fill="FFFFFF"/>
        </w:rPr>
        <w:tab/>
      </w:r>
      <w:proofErr w:type="gramStart"/>
      <w:r w:rsidRPr="00A45361">
        <w:rPr>
          <w:rStyle w:val="longtext"/>
          <w:rFonts w:ascii="Arial" w:hAnsi="Arial" w:cs="Arial"/>
          <w:sz w:val="24"/>
          <w:szCs w:val="24"/>
          <w:shd w:val="clear" w:color="auto" w:fill="FFFFFF"/>
        </w:rPr>
        <w:t>Slobodna površinska energija ispitivanih uzoraka proračunata je pomoću računalnog programa SCA 20 (Version 2.01, DataPhysics Instruments, GmsH, 2001), primjenom modela geometrijske sredine (Owen</w:t>
      </w:r>
      <w:r w:rsidR="007D4E74" w:rsidRPr="00A45361">
        <w:rPr>
          <w:rStyle w:val="longtext"/>
          <w:rFonts w:ascii="Arial" w:hAnsi="Arial" w:cs="Arial"/>
          <w:sz w:val="24"/>
          <w:szCs w:val="24"/>
          <w:shd w:val="clear" w:color="auto" w:fill="FFFFFF"/>
        </w:rPr>
        <w:t>s-Wendt i Kaelble – jednadžba 6</w:t>
      </w:r>
      <w:r w:rsidRPr="00A45361">
        <w:rPr>
          <w:rStyle w:val="longtext"/>
          <w:rFonts w:ascii="Arial" w:hAnsi="Arial" w:cs="Arial"/>
          <w:sz w:val="24"/>
          <w:szCs w:val="24"/>
          <w:shd w:val="clear" w:color="auto" w:fill="FFFFFF"/>
        </w:rPr>
        <w:t>) i modela harmon</w:t>
      </w:r>
      <w:r w:rsidR="007D4E74" w:rsidRPr="00A45361">
        <w:rPr>
          <w:rStyle w:val="longtext"/>
          <w:rFonts w:ascii="Arial" w:hAnsi="Arial" w:cs="Arial"/>
          <w:sz w:val="24"/>
          <w:szCs w:val="24"/>
          <w:shd w:val="clear" w:color="auto" w:fill="FFFFFF"/>
        </w:rPr>
        <w:t>ijske sredine (Wu – jednadžba 8</w:t>
      </w:r>
      <w:r w:rsidRPr="00A45361">
        <w:rPr>
          <w:rStyle w:val="longtext"/>
          <w:rFonts w:ascii="Arial" w:hAnsi="Arial" w:cs="Arial"/>
          <w:sz w:val="24"/>
          <w:szCs w:val="24"/>
          <w:shd w:val="clear" w:color="auto" w:fill="FFFFFF"/>
        </w:rPr>
        <w:t>).</w:t>
      </w:r>
      <w:proofErr w:type="gramEnd"/>
    </w:p>
    <w:p w:rsidR="00C24EC3" w:rsidRPr="00A45361" w:rsidRDefault="00C24EC3" w:rsidP="00A45361">
      <w:pPr>
        <w:spacing w:line="360" w:lineRule="auto"/>
        <w:jc w:val="both"/>
        <w:rPr>
          <w:rFonts w:ascii="Arial" w:hAnsi="Arial" w:cs="Arial"/>
          <w:sz w:val="24"/>
          <w:szCs w:val="24"/>
          <w:shd w:val="clear" w:color="auto" w:fill="FFFFFF"/>
        </w:rPr>
      </w:pPr>
      <w:r w:rsidRPr="00A45361">
        <w:rPr>
          <w:rStyle w:val="longtext"/>
          <w:rFonts w:ascii="Arial" w:hAnsi="Arial" w:cs="Arial"/>
          <w:sz w:val="24"/>
          <w:szCs w:val="24"/>
          <w:shd w:val="clear" w:color="auto" w:fill="FFFFFF"/>
        </w:rPr>
        <w:tab/>
        <w:t xml:space="preserve">Proračunate vrijednosti slobodne površinske energije n-ZnO punila, prevlaka APTS silana bez i s različitim udjelom n-ZnO punila korištene su za proračun parametara adhezije metal/silan i metal/silan+ZnO: rada adhezije, </w:t>
      </w:r>
      <w:r w:rsidRPr="00A45361">
        <w:rPr>
          <w:rStyle w:val="longtext"/>
          <w:rFonts w:ascii="Arial" w:hAnsi="Arial" w:cs="Arial"/>
          <w:i/>
          <w:sz w:val="24"/>
          <w:szCs w:val="24"/>
          <w:shd w:val="clear" w:color="auto" w:fill="FFFFFF"/>
        </w:rPr>
        <w:t>W</w:t>
      </w:r>
      <w:r w:rsidRPr="00A45361">
        <w:rPr>
          <w:rStyle w:val="longtext"/>
          <w:rFonts w:ascii="Arial" w:hAnsi="Arial" w:cs="Arial"/>
          <w:i/>
          <w:sz w:val="24"/>
          <w:szCs w:val="24"/>
          <w:shd w:val="clear" w:color="auto" w:fill="FFFFFF"/>
          <w:vertAlign w:val="subscript"/>
        </w:rPr>
        <w:t>12</w:t>
      </w:r>
      <w:r w:rsidRPr="00A45361">
        <w:rPr>
          <w:rStyle w:val="longtext"/>
          <w:rFonts w:ascii="Arial" w:hAnsi="Arial" w:cs="Arial"/>
          <w:sz w:val="24"/>
          <w:szCs w:val="24"/>
          <w:shd w:val="clear" w:color="auto" w:fill="FFFFFF"/>
        </w:rPr>
        <w:t xml:space="preserve">, slobodne međupovršinske energije, </w:t>
      </w:r>
      <w:r w:rsidRPr="00A45361">
        <w:rPr>
          <w:rFonts w:ascii="Arial" w:hAnsi="Arial" w:cs="Arial"/>
          <w:i/>
          <w:sz w:val="24"/>
          <w:szCs w:val="24"/>
        </w:rPr>
        <w:t>γ</w:t>
      </w:r>
      <w:r w:rsidRPr="00A45361">
        <w:rPr>
          <w:rStyle w:val="longtext"/>
          <w:rFonts w:ascii="Arial" w:hAnsi="Arial" w:cs="Arial"/>
          <w:sz w:val="24"/>
          <w:szCs w:val="24"/>
          <w:shd w:val="clear" w:color="auto" w:fill="FFFFFF"/>
          <w:vertAlign w:val="subscript"/>
        </w:rPr>
        <w:t>12</w:t>
      </w:r>
      <w:r w:rsidRPr="00A45361">
        <w:rPr>
          <w:rStyle w:val="longtext"/>
          <w:rFonts w:ascii="Arial" w:hAnsi="Arial" w:cs="Arial"/>
          <w:sz w:val="24"/>
          <w:szCs w:val="24"/>
          <w:shd w:val="clear" w:color="auto" w:fill="FFFFFF"/>
        </w:rPr>
        <w:t xml:space="preserve">, i koeficijenta razlijevanja, </w:t>
      </w:r>
      <w:r w:rsidRPr="00A45361">
        <w:rPr>
          <w:rStyle w:val="longtext"/>
          <w:rFonts w:ascii="Arial" w:hAnsi="Arial" w:cs="Arial"/>
          <w:i/>
          <w:sz w:val="24"/>
          <w:szCs w:val="24"/>
          <w:shd w:val="clear" w:color="auto" w:fill="FFFFFF"/>
        </w:rPr>
        <w:t>S</w:t>
      </w:r>
      <w:r w:rsidRPr="00A45361">
        <w:rPr>
          <w:rStyle w:val="longtext"/>
          <w:rFonts w:ascii="Arial" w:hAnsi="Arial" w:cs="Arial"/>
          <w:sz w:val="24"/>
          <w:szCs w:val="24"/>
          <w:shd w:val="clear" w:color="auto" w:fill="FFFFFF"/>
        </w:rPr>
        <w:t>.</w:t>
      </w:r>
    </w:p>
    <w:p w:rsidR="00C24EC3" w:rsidRPr="00A45361" w:rsidRDefault="00C24EC3" w:rsidP="00A45361">
      <w:pPr>
        <w:tabs>
          <w:tab w:val="left" w:pos="567"/>
          <w:tab w:val="left" w:pos="851"/>
          <w:tab w:val="center" w:leader="dot" w:pos="9639"/>
        </w:tabs>
        <w:spacing w:after="0" w:line="240" w:lineRule="auto"/>
        <w:jc w:val="both"/>
        <w:rPr>
          <w:rFonts w:ascii="Arial" w:hAnsi="Arial" w:cs="Arial"/>
          <w:sz w:val="24"/>
        </w:rPr>
      </w:pPr>
      <w:r w:rsidRPr="00A45361">
        <w:rPr>
          <w:rFonts w:ascii="Arial" w:hAnsi="Arial" w:cs="Arial"/>
          <w:sz w:val="24"/>
        </w:rPr>
        <w:tab/>
      </w:r>
      <w:r w:rsidRPr="00A45361">
        <w:rPr>
          <w:rFonts w:ascii="Arial" w:hAnsi="Arial" w:cs="Arial"/>
          <w:sz w:val="24"/>
        </w:rPr>
        <w:tab/>
        <w:t xml:space="preserve">3.4.3. </w:t>
      </w:r>
      <w:r w:rsidR="00051A0D" w:rsidRPr="00A45361">
        <w:rPr>
          <w:rFonts w:ascii="Arial" w:hAnsi="Arial" w:cs="Arial"/>
          <w:sz w:val="24"/>
        </w:rPr>
        <w:t xml:space="preserve">Morfologija </w:t>
      </w:r>
      <w:r w:rsidRPr="00A45361">
        <w:rPr>
          <w:rFonts w:ascii="Arial" w:hAnsi="Arial" w:cs="Arial"/>
          <w:sz w:val="24"/>
        </w:rPr>
        <w:t>površine</w:t>
      </w:r>
    </w:p>
    <w:p w:rsidR="00051A0D" w:rsidRPr="00A45361" w:rsidRDefault="00C24EC3" w:rsidP="00A45361">
      <w:pPr>
        <w:tabs>
          <w:tab w:val="left" w:pos="567"/>
          <w:tab w:val="left" w:pos="851"/>
          <w:tab w:val="center" w:leader="dot" w:pos="9639"/>
        </w:tabs>
        <w:spacing w:after="0" w:line="240" w:lineRule="auto"/>
        <w:jc w:val="both"/>
        <w:rPr>
          <w:rFonts w:ascii="Arial" w:hAnsi="Arial" w:cs="Arial"/>
          <w:sz w:val="24"/>
        </w:rPr>
      </w:pPr>
      <w:r w:rsidRPr="00A45361">
        <w:rPr>
          <w:rFonts w:ascii="Arial" w:hAnsi="Arial" w:cs="Arial"/>
          <w:sz w:val="24"/>
        </w:rPr>
        <w:tab/>
      </w:r>
    </w:p>
    <w:p w:rsidR="00051A0D" w:rsidRPr="00A45361" w:rsidRDefault="00051A0D" w:rsidP="00A45361">
      <w:pPr>
        <w:spacing w:after="0" w:line="360" w:lineRule="auto"/>
        <w:jc w:val="both"/>
        <w:rPr>
          <w:rFonts w:ascii="Arial" w:hAnsi="Arial" w:cs="Arial"/>
          <w:sz w:val="24"/>
          <w:szCs w:val="24"/>
        </w:rPr>
      </w:pPr>
      <w:r w:rsidRPr="00A45361">
        <w:rPr>
          <w:rFonts w:ascii="Arial" w:hAnsi="Arial" w:cs="Arial"/>
          <w:sz w:val="24"/>
          <w:szCs w:val="24"/>
        </w:rPr>
        <w:tab/>
        <w:t xml:space="preserve">Morfologija površina </w:t>
      </w:r>
      <w:r w:rsidR="00205266" w:rsidRPr="00A45361">
        <w:rPr>
          <w:rFonts w:ascii="Arial" w:hAnsi="Arial" w:cs="Arial"/>
          <w:sz w:val="24"/>
          <w:szCs w:val="24"/>
        </w:rPr>
        <w:t xml:space="preserve">filmova </w:t>
      </w:r>
      <w:r w:rsidRPr="00A45361">
        <w:rPr>
          <w:rFonts w:ascii="Arial" w:hAnsi="Arial" w:cs="Arial"/>
          <w:sz w:val="24"/>
          <w:szCs w:val="24"/>
        </w:rPr>
        <w:t>APTS silanskih prevlaka bez i s različitim udjelom n-ZnO punila i morfologija silanskih prevlaka nanesenih na različite metale snimana je AniCAM 3D pret</w:t>
      </w:r>
      <w:r w:rsidR="00205266" w:rsidRPr="00A45361">
        <w:rPr>
          <w:rFonts w:ascii="Arial" w:hAnsi="Arial" w:cs="Arial"/>
          <w:sz w:val="24"/>
          <w:szCs w:val="24"/>
        </w:rPr>
        <w:t>ražnim mikroskopom, proizvođača</w:t>
      </w:r>
      <w:r w:rsidRPr="00A45361">
        <w:rPr>
          <w:rFonts w:ascii="Arial" w:hAnsi="Arial" w:cs="Arial"/>
          <w:sz w:val="24"/>
          <w:szCs w:val="24"/>
        </w:rPr>
        <w:t xml:space="preserve"> </w:t>
      </w:r>
      <w:r w:rsidR="00205266" w:rsidRPr="00A45361">
        <w:rPr>
          <w:rFonts w:ascii="Arial" w:hAnsi="Arial" w:cs="Arial"/>
          <w:sz w:val="24"/>
          <w:szCs w:val="24"/>
        </w:rPr>
        <w:t xml:space="preserve">Troika, UK, slika </w:t>
      </w:r>
      <w:r w:rsidR="005069B6" w:rsidRPr="00A45361">
        <w:rPr>
          <w:rFonts w:ascii="Arial" w:hAnsi="Arial" w:cs="Arial"/>
          <w:sz w:val="24"/>
          <w:szCs w:val="24"/>
        </w:rPr>
        <w:t>11</w:t>
      </w:r>
      <w:r w:rsidR="00205266" w:rsidRPr="00A45361">
        <w:rPr>
          <w:rFonts w:ascii="Arial" w:hAnsi="Arial" w:cs="Arial"/>
          <w:sz w:val="24"/>
          <w:szCs w:val="24"/>
        </w:rPr>
        <w:t xml:space="preserve">. </w:t>
      </w:r>
    </w:p>
    <w:p w:rsidR="00205266" w:rsidRPr="00A45361" w:rsidRDefault="00992B22" w:rsidP="00A45361">
      <w:pPr>
        <w:jc w:val="both"/>
        <w:rPr>
          <w:rFonts w:ascii="Arial" w:hAnsi="Arial" w:cs="Arial"/>
          <w:sz w:val="24"/>
          <w:szCs w:val="24"/>
        </w:rPr>
      </w:pPr>
      <w:r w:rsidRPr="00A45361">
        <w:rPr>
          <w:rFonts w:ascii="Arial" w:hAnsi="Arial" w:cs="Arial"/>
          <w:noProof/>
          <w:sz w:val="24"/>
          <w:szCs w:val="24"/>
        </w:rPr>
        <w:lastRenderedPageBreak/>
        <w:pict>
          <v:shape id="Text Box 3" o:spid="_x0000_s1154" type="#_x0000_t202" style="position:absolute;left:0;text-align:left;margin-left:221.75pt;margin-top:28.2pt;width:196pt;height:131.45pt;z-index:251658240;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" stroked="f">
            <v:textbox style="mso-fit-shape-to-text:t">
              <w:txbxContent>
                <w:p w:rsidR="0010295E" w:rsidRDefault="0010295E" w:rsidP="00C24EC3">
                  <w:r w:rsidRPr="00E60B35">
                    <w:rPr>
                      <w:rFonts w:ascii="Arial" w:hAnsi="Arial" w:cs="Arial"/>
                      <w:noProof/>
                      <w:sz w:val="24"/>
                      <w:szCs w:val="24"/>
                      <w:lang w:val="hr-HR" w:eastAsia="hr-HR"/>
                    </w:rPr>
                    <w:drawing>
                      <wp:inline distT="0" distB="0" distL="0" distR="0">
                        <wp:extent cx="1800000" cy="1425600"/>
                        <wp:effectExtent l="0" t="0" r="0" b="0"/>
                        <wp:docPr id="59" name="Picture 7" descr="http://www.printsystems.pl/application/data/upload/images/troika/anilo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rintsystems.pl/application/data/upload/images/troika/anilox2.jpg"/>
                                <pic:cNvPicPr>
                                  <a:picLocks noChangeAspect="1" noChangeArrowheads="1"/>
                                </pic:cNvPicPr>
                              </pic:nvPicPr>
                              <pic:blipFill>
                                <a:blip r:embed="rId62" cstate="print"/>
                                <a:srcRect/>
                                <a:stretch>
                                  <a:fillRect/>
                                </a:stretch>
                              </pic:blipFill>
                              <pic:spPr bwMode="auto">
                                <a:xfrm>
                                  <a:off x="0" y="0"/>
                                  <a:ext cx="1800000" cy="1425600"/>
                                </a:xfrm>
                                <a:prstGeom prst="rect">
                                  <a:avLst/>
                                </a:prstGeom>
                                <a:noFill/>
                                <a:ln w="9525">
                                  <a:noFill/>
                                  <a:miter lim="800000"/>
                                  <a:headEnd/>
                                  <a:tailEnd/>
                                </a:ln>
                              </pic:spPr>
                            </pic:pic>
                          </a:graphicData>
                        </a:graphic>
                      </wp:inline>
                    </w:drawing>
                  </w:r>
                </w:p>
              </w:txbxContent>
            </v:textbox>
          </v:shape>
        </w:pict>
      </w:r>
      <w:r w:rsidR="00C83234" w:rsidRPr="00A45361">
        <w:rPr>
          <w:rFonts w:ascii="Arial" w:hAnsi="Arial" w:cs="Arial"/>
          <w:sz w:val="24"/>
          <w:szCs w:val="24"/>
        </w:rPr>
        <w:tab/>
        <w:t xml:space="preserve"> </w:t>
      </w:r>
      <w:r w:rsidR="00205266" w:rsidRPr="00A45361">
        <w:rPr>
          <w:rFonts w:ascii="Arial" w:hAnsi="Arial" w:cs="Arial"/>
          <w:noProof/>
          <w:sz w:val="24"/>
          <w:szCs w:val="24"/>
          <w:lang w:val="hr-HR" w:eastAsia="hr-HR"/>
        </w:rPr>
        <w:drawing>
          <wp:inline distT="0" distB="0" distL="0" distR="0">
            <wp:extent cx="1800000" cy="2260800"/>
            <wp:effectExtent l="0" t="0" r="0" b="0"/>
            <wp:docPr id="82" name="Picture 4" descr="http://www.providentgrp.com/wp-content/uploads/2014/03/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rovidentgrp.com/wp-content/uploads/2014/03/Untitled-1.jpg"/>
                    <pic:cNvPicPr>
                      <a:picLocks noChangeAspect="1" noChangeArrowheads="1"/>
                    </pic:cNvPicPr>
                  </pic:nvPicPr>
                  <pic:blipFill>
                    <a:blip r:embed="rId63" cstate="print"/>
                    <a:srcRect l="26285" r="28795"/>
                    <a:stretch>
                      <a:fillRect/>
                    </a:stretch>
                  </pic:blipFill>
                  <pic:spPr bwMode="auto">
                    <a:xfrm>
                      <a:off x="0" y="0"/>
                      <a:ext cx="1800000" cy="2260800"/>
                    </a:xfrm>
                    <a:prstGeom prst="rect">
                      <a:avLst/>
                    </a:prstGeom>
                    <a:noFill/>
                    <a:ln w="9525">
                      <a:noFill/>
                      <a:miter lim="800000"/>
                      <a:headEnd/>
                      <a:tailEnd/>
                    </a:ln>
                  </pic:spPr>
                </pic:pic>
              </a:graphicData>
            </a:graphic>
          </wp:inline>
        </w:drawing>
      </w:r>
    </w:p>
    <w:p w:rsidR="00003A8B" w:rsidRPr="00A45361" w:rsidRDefault="00BE5125" w:rsidP="00A45361">
      <w:pPr>
        <w:jc w:val="both"/>
        <w:rPr>
          <w:rFonts w:ascii="Arial" w:hAnsi="Arial" w:cs="Arial"/>
          <w:sz w:val="24"/>
          <w:szCs w:val="24"/>
        </w:rPr>
      </w:pPr>
      <w:r w:rsidRPr="00A45361">
        <w:rPr>
          <w:rFonts w:ascii="Arial" w:hAnsi="Arial" w:cs="Arial"/>
          <w:b/>
          <w:sz w:val="24"/>
          <w:szCs w:val="24"/>
        </w:rPr>
        <w:t>Slika 11</w:t>
      </w:r>
      <w:r w:rsidR="00003A8B" w:rsidRPr="00A45361">
        <w:rPr>
          <w:rFonts w:ascii="Arial" w:hAnsi="Arial" w:cs="Arial"/>
          <w:b/>
          <w:sz w:val="24"/>
          <w:szCs w:val="24"/>
        </w:rPr>
        <w:t>.</w:t>
      </w:r>
      <w:r w:rsidR="00003A8B" w:rsidRPr="00A45361">
        <w:rPr>
          <w:rFonts w:ascii="Arial" w:hAnsi="Arial" w:cs="Arial"/>
          <w:sz w:val="24"/>
          <w:szCs w:val="24"/>
        </w:rPr>
        <w:t xml:space="preserve"> AniCAM 3D pretražni mikroskop</w:t>
      </w:r>
      <w:r w:rsidR="000F670B" w:rsidRPr="00A45361">
        <w:rPr>
          <w:rFonts w:ascii="Arial" w:hAnsi="Arial" w:cs="Arial"/>
          <w:sz w:val="24"/>
          <w:szCs w:val="24"/>
        </w:rPr>
        <w:t xml:space="preserve"> i prikaz površine tiskovne forme za fleksotisak</w:t>
      </w:r>
    </w:p>
    <w:p w:rsidR="00BE5125" w:rsidRPr="00A45361" w:rsidRDefault="00BE5125" w:rsidP="00A45361">
      <w:pPr>
        <w:jc w:val="both"/>
        <w:rPr>
          <w:rFonts w:ascii="Arial" w:hAnsi="Arial" w:cs="Arial"/>
          <w:sz w:val="24"/>
          <w:szCs w:val="24"/>
        </w:rPr>
      </w:pPr>
    </w:p>
    <w:p w:rsidR="00205266" w:rsidRPr="00A45361" w:rsidRDefault="00205266" w:rsidP="00A45361">
      <w:pPr>
        <w:spacing w:after="0" w:line="360" w:lineRule="auto"/>
        <w:jc w:val="both"/>
        <w:rPr>
          <w:rFonts w:ascii="Arial" w:hAnsi="Arial" w:cs="Arial"/>
          <w:sz w:val="24"/>
          <w:szCs w:val="24"/>
        </w:rPr>
      </w:pPr>
      <w:r w:rsidRPr="00A45361">
        <w:rPr>
          <w:rFonts w:ascii="Arial" w:hAnsi="Arial" w:cs="Arial"/>
          <w:bCs/>
          <w:sz w:val="24"/>
          <w:szCs w:val="24"/>
        </w:rPr>
        <w:tab/>
        <w:t xml:space="preserve">AniCAM 3D </w:t>
      </w:r>
      <w:r w:rsidR="0010295E" w:rsidRPr="00A45361">
        <w:rPr>
          <w:rFonts w:ascii="Arial" w:hAnsi="Arial" w:cs="Arial"/>
          <w:bCs/>
          <w:sz w:val="24"/>
          <w:szCs w:val="24"/>
        </w:rPr>
        <w:t xml:space="preserve">pretražni </w:t>
      </w:r>
      <w:r w:rsidRPr="00A45361">
        <w:rPr>
          <w:rFonts w:ascii="Arial" w:hAnsi="Arial" w:cs="Arial"/>
          <w:bCs/>
          <w:sz w:val="24"/>
          <w:szCs w:val="24"/>
        </w:rPr>
        <w:t>mikroskop</w:t>
      </w:r>
      <w:r w:rsidRPr="00A45361">
        <w:rPr>
          <w:rFonts w:ascii="Arial" w:hAnsi="Arial" w:cs="Arial"/>
          <w:sz w:val="24"/>
          <w:szCs w:val="24"/>
        </w:rPr>
        <w:t xml:space="preserve"> je uređaj koji se koristi za mjerenje oblika tiskovnih elemenata </w:t>
      </w:r>
      <w:proofErr w:type="gramStart"/>
      <w:r w:rsidRPr="00A45361">
        <w:rPr>
          <w:rFonts w:ascii="Arial" w:hAnsi="Arial" w:cs="Arial"/>
          <w:sz w:val="24"/>
          <w:szCs w:val="24"/>
        </w:rPr>
        <w:t>na</w:t>
      </w:r>
      <w:proofErr w:type="gramEnd"/>
      <w:r w:rsidRPr="00A45361">
        <w:rPr>
          <w:rFonts w:ascii="Arial" w:hAnsi="Arial" w:cs="Arial"/>
          <w:sz w:val="24"/>
          <w:szCs w:val="24"/>
        </w:rPr>
        <w:t xml:space="preserve"> tiskovnoj formi za fleksotisak, te analizu oblika čašice na tiskovnoj formi za duboki tisak i aniloks valjku.</w:t>
      </w:r>
    </w:p>
    <w:p w:rsidR="00205266" w:rsidRPr="00A45361" w:rsidRDefault="00205266" w:rsidP="00A45361">
      <w:pPr>
        <w:spacing w:after="0" w:line="360" w:lineRule="auto"/>
        <w:jc w:val="both"/>
        <w:rPr>
          <w:rFonts w:ascii="Arial" w:hAnsi="Arial" w:cs="Arial"/>
          <w:sz w:val="24"/>
          <w:szCs w:val="24"/>
        </w:rPr>
      </w:pPr>
      <w:r w:rsidRPr="00A45361">
        <w:rPr>
          <w:rFonts w:ascii="Arial" w:hAnsi="Arial" w:cs="Arial"/>
          <w:sz w:val="24"/>
          <w:szCs w:val="24"/>
        </w:rPr>
        <w:tab/>
        <w:t xml:space="preserve">Mikroskop omogućava 2D i 3D analizu površine uz povećanje od 160x do 400x. </w:t>
      </w:r>
    </w:p>
    <w:p w:rsidR="00C24EC3" w:rsidRPr="00A45361" w:rsidRDefault="000F670B" w:rsidP="00A45361">
      <w:pPr>
        <w:spacing w:line="360" w:lineRule="auto"/>
        <w:jc w:val="both"/>
        <w:rPr>
          <w:rFonts w:ascii="Arial" w:hAnsi="Arial" w:cs="Arial"/>
          <w:sz w:val="24"/>
          <w:szCs w:val="24"/>
        </w:rPr>
      </w:pPr>
      <w:r w:rsidRPr="00A45361">
        <w:rPr>
          <w:rFonts w:ascii="Arial" w:hAnsi="Arial" w:cs="Arial"/>
          <w:sz w:val="24"/>
          <w:szCs w:val="24"/>
        </w:rPr>
        <w:tab/>
      </w:r>
      <w:r w:rsidR="00205266" w:rsidRPr="00A45361">
        <w:rPr>
          <w:rFonts w:ascii="Arial" w:hAnsi="Arial" w:cs="Arial"/>
          <w:sz w:val="24"/>
          <w:szCs w:val="24"/>
          <w:lang w:val="pt-BR"/>
        </w:rPr>
        <w:t>N</w:t>
      </w:r>
      <w:r w:rsidR="00C24EC3" w:rsidRPr="00A45361">
        <w:rPr>
          <w:rFonts w:ascii="Arial" w:hAnsi="Arial" w:cs="Arial"/>
          <w:sz w:val="24"/>
          <w:szCs w:val="24"/>
          <w:lang w:val="pt-BR"/>
        </w:rPr>
        <w:t xml:space="preserve">a slici </w:t>
      </w:r>
      <w:r w:rsidR="005069B6" w:rsidRPr="00A45361">
        <w:rPr>
          <w:rFonts w:ascii="Arial" w:hAnsi="Arial" w:cs="Arial"/>
          <w:sz w:val="24"/>
          <w:szCs w:val="24"/>
          <w:lang w:val="pt-BR"/>
        </w:rPr>
        <w:t>11</w:t>
      </w:r>
      <w:r w:rsidRPr="00A45361">
        <w:rPr>
          <w:rFonts w:ascii="Arial" w:hAnsi="Arial" w:cs="Arial"/>
          <w:sz w:val="24"/>
          <w:szCs w:val="24"/>
          <w:lang w:val="pt-BR"/>
        </w:rPr>
        <w:t xml:space="preserve"> dan je</w:t>
      </w:r>
      <w:r w:rsidR="00C24EC3" w:rsidRPr="00A45361">
        <w:rPr>
          <w:rFonts w:ascii="Arial" w:hAnsi="Arial" w:cs="Arial"/>
          <w:sz w:val="24"/>
          <w:szCs w:val="24"/>
          <w:lang w:val="pt-BR"/>
        </w:rPr>
        <w:t xml:space="preserve"> 3D prikaz površine tiskovne forme za fleksotisak. Različite boje prikazuju različite visine (crvena - najviša površina, plava najniža)</w:t>
      </w:r>
      <w:r w:rsidRPr="00A45361">
        <w:rPr>
          <w:rFonts w:ascii="Arial" w:hAnsi="Arial" w:cs="Arial"/>
          <w:sz w:val="24"/>
          <w:szCs w:val="24"/>
          <w:lang w:val="pt-BR"/>
        </w:rPr>
        <w:t>.</w:t>
      </w:r>
    </w:p>
    <w:p w:rsidR="00C24EC3" w:rsidRPr="00A45361" w:rsidRDefault="00C24EC3" w:rsidP="00A45361">
      <w:pPr>
        <w:tabs>
          <w:tab w:val="left" w:pos="567"/>
          <w:tab w:val="left" w:pos="851"/>
          <w:tab w:val="center" w:leader="dot" w:pos="9639"/>
        </w:tabs>
        <w:spacing w:after="0" w:line="240" w:lineRule="auto"/>
        <w:jc w:val="both"/>
        <w:rPr>
          <w:rFonts w:ascii="Arial" w:hAnsi="Arial" w:cs="Arial"/>
          <w:b/>
          <w:sz w:val="24"/>
          <w:szCs w:val="24"/>
        </w:rPr>
      </w:pPr>
    </w:p>
    <w:p w:rsidR="00C52D37" w:rsidRPr="00A45361" w:rsidRDefault="008C62BC" w:rsidP="00A45361">
      <w:pPr>
        <w:tabs>
          <w:tab w:val="left" w:pos="567"/>
          <w:tab w:val="left" w:pos="851"/>
          <w:tab w:val="center" w:leader="dot" w:pos="9639"/>
        </w:tabs>
        <w:spacing w:after="0" w:line="240" w:lineRule="auto"/>
        <w:jc w:val="both"/>
        <w:rPr>
          <w:rFonts w:ascii="Arial" w:hAnsi="Arial" w:cs="Arial"/>
          <w:b/>
          <w:sz w:val="24"/>
          <w:szCs w:val="24"/>
        </w:rPr>
      </w:pPr>
      <w:r>
        <w:rPr>
          <w:rFonts w:ascii="Arial" w:hAnsi="Arial" w:cs="Arial"/>
          <w:b/>
          <w:sz w:val="24"/>
          <w:szCs w:val="24"/>
        </w:rPr>
        <w:tab/>
        <w:t>3.5</w:t>
      </w:r>
      <w:r w:rsidR="00C52D37" w:rsidRPr="00A45361">
        <w:rPr>
          <w:rFonts w:ascii="Arial" w:hAnsi="Arial" w:cs="Arial"/>
          <w:b/>
          <w:sz w:val="24"/>
          <w:szCs w:val="24"/>
        </w:rPr>
        <w:t>. Toplinske metode karakterizacije</w:t>
      </w:r>
    </w:p>
    <w:p w:rsidR="005029F9" w:rsidRPr="00A45361" w:rsidRDefault="005029F9" w:rsidP="00A45361">
      <w:pPr>
        <w:tabs>
          <w:tab w:val="left" w:pos="567"/>
          <w:tab w:val="left" w:pos="851"/>
          <w:tab w:val="center" w:leader="dot" w:pos="9639"/>
        </w:tabs>
        <w:spacing w:after="0" w:line="240" w:lineRule="auto"/>
        <w:jc w:val="both"/>
        <w:rPr>
          <w:rFonts w:ascii="Arial" w:hAnsi="Arial" w:cs="Arial"/>
          <w:b/>
          <w:sz w:val="24"/>
          <w:szCs w:val="24"/>
        </w:rPr>
      </w:pPr>
    </w:p>
    <w:p w:rsidR="006C0CE3" w:rsidRPr="00A45361" w:rsidRDefault="00C52D37" w:rsidP="00A45361">
      <w:pPr>
        <w:spacing w:line="360" w:lineRule="auto"/>
        <w:jc w:val="both"/>
        <w:rPr>
          <w:rFonts w:ascii="Arial" w:hAnsi="Arial" w:cs="Arial"/>
          <w:sz w:val="24"/>
          <w:szCs w:val="24"/>
          <w:shd w:val="clear" w:color="auto" w:fill="FFFFFF"/>
        </w:rPr>
      </w:pPr>
      <w:r w:rsidRPr="00A45361">
        <w:rPr>
          <w:rFonts w:ascii="Arial" w:hAnsi="Arial" w:cs="Arial"/>
          <w:sz w:val="24"/>
          <w:szCs w:val="24"/>
        </w:rPr>
        <w:tab/>
      </w:r>
      <w:r w:rsidRPr="00A45361">
        <w:rPr>
          <w:rFonts w:ascii="Arial" w:hAnsi="Arial" w:cs="Arial"/>
          <w:sz w:val="24"/>
          <w:szCs w:val="24"/>
        </w:rPr>
        <w:tab/>
      </w:r>
      <w:r w:rsidR="006C0CE3" w:rsidRPr="00A45361">
        <w:rPr>
          <w:rFonts w:ascii="Arial" w:hAnsi="Arial" w:cs="Arial"/>
          <w:sz w:val="24"/>
          <w:szCs w:val="24"/>
        </w:rPr>
        <w:t xml:space="preserve">Toplinska svojstva APTS silanskih prevlaka bez i s različitim udjelom n-ZnO punila određena </w:t>
      </w:r>
      <w:r w:rsidR="006C0CE3" w:rsidRPr="00A45361">
        <w:rPr>
          <w:rStyle w:val="longtext"/>
          <w:rFonts w:ascii="Arial" w:hAnsi="Arial" w:cs="Arial"/>
          <w:sz w:val="24"/>
          <w:szCs w:val="24"/>
          <w:shd w:val="clear" w:color="auto" w:fill="FFFFFF"/>
        </w:rPr>
        <w:t>su primjenom diferencijalne pretražne kalorimetrije (DSC) i termogravimetrijske analize (TGA).</w:t>
      </w:r>
    </w:p>
    <w:p w:rsidR="00C52D37" w:rsidRPr="00A45361" w:rsidRDefault="005B3049" w:rsidP="00A45361">
      <w:pPr>
        <w:tabs>
          <w:tab w:val="left" w:pos="567"/>
          <w:tab w:val="left" w:pos="851"/>
          <w:tab w:val="center" w:leader="dot" w:pos="9639"/>
        </w:tabs>
        <w:spacing w:after="0" w:line="240" w:lineRule="auto"/>
        <w:jc w:val="both"/>
        <w:rPr>
          <w:rFonts w:ascii="Arial" w:hAnsi="Arial" w:cs="Arial"/>
          <w:sz w:val="24"/>
          <w:szCs w:val="24"/>
        </w:rPr>
      </w:pPr>
      <w:r w:rsidRPr="00A45361">
        <w:rPr>
          <w:rFonts w:ascii="Arial" w:hAnsi="Arial" w:cs="Arial"/>
          <w:sz w:val="24"/>
          <w:szCs w:val="24"/>
        </w:rPr>
        <w:tab/>
      </w:r>
      <w:r w:rsidR="00C52D37" w:rsidRPr="00A45361">
        <w:rPr>
          <w:rFonts w:ascii="Arial" w:hAnsi="Arial" w:cs="Arial"/>
          <w:sz w:val="24"/>
          <w:szCs w:val="24"/>
        </w:rPr>
        <w:t>3.5.1. Difenecijalana pretražna kalorimetrija</w:t>
      </w:r>
    </w:p>
    <w:p w:rsidR="005029F9" w:rsidRPr="00A45361" w:rsidRDefault="005029F9" w:rsidP="00A45361">
      <w:pPr>
        <w:tabs>
          <w:tab w:val="left" w:pos="567"/>
          <w:tab w:val="left" w:pos="851"/>
          <w:tab w:val="center" w:leader="dot" w:pos="9639"/>
        </w:tabs>
        <w:spacing w:after="0" w:line="240" w:lineRule="auto"/>
        <w:jc w:val="both"/>
        <w:rPr>
          <w:rFonts w:ascii="Arial" w:hAnsi="Arial" w:cs="Arial"/>
          <w:sz w:val="24"/>
          <w:szCs w:val="24"/>
        </w:rPr>
      </w:pPr>
    </w:p>
    <w:p w:rsidR="006C0CE3" w:rsidRPr="00A45361" w:rsidRDefault="006C0CE3" w:rsidP="00A45361">
      <w:pPr>
        <w:pStyle w:val="BodyText"/>
        <w:tabs>
          <w:tab w:val="left" w:pos="652"/>
          <w:tab w:val="center" w:pos="3969"/>
          <w:tab w:val="right" w:pos="8505"/>
        </w:tabs>
        <w:spacing w:line="360" w:lineRule="auto"/>
        <w:rPr>
          <w:rFonts w:ascii="Arial" w:hAnsi="Arial" w:cs="Arial"/>
          <w:bCs/>
        </w:rPr>
      </w:pPr>
      <w:r w:rsidRPr="00A45361">
        <w:rPr>
          <w:rFonts w:ascii="Arial" w:hAnsi="Arial" w:cs="Arial"/>
        </w:rPr>
        <w:tab/>
        <w:t xml:space="preserve">Toplinska svojstva filmova APTS silanskih prevlaka bez i s različitim udjelom n-ZnO punila istražena su tehnikom diferencijalne pretražne kalorimetrije (DSC) na </w:t>
      </w:r>
      <w:r w:rsidRPr="00A45361">
        <w:rPr>
          <w:rFonts w:ascii="Arial" w:hAnsi="Arial" w:cs="Arial"/>
          <w:color w:val="000000"/>
        </w:rPr>
        <w:t>uređaju Mettler Toledo DSC 823e, slika</w:t>
      </w:r>
      <w:r w:rsidRPr="00A45361">
        <w:rPr>
          <w:rFonts w:ascii="Arial" w:hAnsi="Arial" w:cs="Arial"/>
          <w:color w:val="FF0000"/>
        </w:rPr>
        <w:t xml:space="preserve"> </w:t>
      </w:r>
      <w:r w:rsidR="005069B6" w:rsidRPr="00A45361">
        <w:rPr>
          <w:rFonts w:ascii="Arial" w:hAnsi="Arial" w:cs="Arial"/>
        </w:rPr>
        <w:t>12</w:t>
      </w:r>
      <w:r w:rsidRPr="00A45361">
        <w:rPr>
          <w:rFonts w:ascii="Arial" w:hAnsi="Arial" w:cs="Arial"/>
        </w:rPr>
        <w:t xml:space="preserve">. </w:t>
      </w:r>
      <w:r w:rsidRPr="00A45361">
        <w:rPr>
          <w:rFonts w:ascii="Arial" w:hAnsi="Arial" w:cs="Arial"/>
          <w:color w:val="000000"/>
        </w:rPr>
        <w:t>Ispitivanja su provedena u inertnoj struji dušika, 50 cm</w:t>
      </w:r>
      <w:r w:rsidRPr="00A45361">
        <w:rPr>
          <w:rFonts w:ascii="Arial" w:hAnsi="Arial" w:cs="Arial"/>
          <w:color w:val="000000"/>
          <w:vertAlign w:val="superscript"/>
        </w:rPr>
        <w:t>3</w:t>
      </w:r>
      <w:r w:rsidRPr="00A45361">
        <w:rPr>
          <w:rFonts w:ascii="Arial" w:hAnsi="Arial" w:cs="Arial"/>
          <w:color w:val="000000"/>
        </w:rPr>
        <w:t>/min, uz hlađenje hladnjakom (</w:t>
      </w:r>
      <w:r w:rsidRPr="00A45361">
        <w:rPr>
          <w:rFonts w:ascii="Arial" w:hAnsi="Arial" w:cs="Arial"/>
          <w:color w:val="000000"/>
          <w:lang w:val="en-GB"/>
        </w:rPr>
        <w:t>Intracooler</w:t>
      </w:r>
      <w:r w:rsidRPr="00A45361">
        <w:rPr>
          <w:rFonts w:ascii="Arial" w:hAnsi="Arial" w:cs="Arial"/>
          <w:color w:val="000000"/>
        </w:rPr>
        <w:t xml:space="preserve">), </w:t>
      </w:r>
      <w:r w:rsidRPr="00A45361">
        <w:rPr>
          <w:rFonts w:ascii="Arial" w:hAnsi="Arial" w:cs="Arial"/>
        </w:rPr>
        <w:t>u jednom ciklusu zagrijavanja u temperaturnom području</w:t>
      </w:r>
      <w:r w:rsidRPr="00A45361">
        <w:rPr>
          <w:rFonts w:ascii="Arial" w:hAnsi="Arial" w:cs="Arial"/>
          <w:bCs/>
          <w:color w:val="FF0000"/>
          <w:kern w:val="24"/>
          <w:lang w:eastAsia="hr-HR"/>
        </w:rPr>
        <w:t xml:space="preserve"> </w:t>
      </w:r>
      <w:r w:rsidRPr="00A45361">
        <w:rPr>
          <w:rFonts w:ascii="Arial" w:hAnsi="Arial" w:cs="Arial"/>
          <w:bCs/>
        </w:rPr>
        <w:t>-90 do 250</w:t>
      </w:r>
      <w:r w:rsidRPr="00A45361">
        <w:rPr>
          <w:rFonts w:ascii="Arial" w:hAnsi="Arial" w:cs="Arial"/>
          <w:bCs/>
          <w:vertAlign w:val="superscript"/>
        </w:rPr>
        <w:t>o</w:t>
      </w:r>
      <w:r w:rsidRPr="00A45361">
        <w:rPr>
          <w:rFonts w:ascii="Arial" w:hAnsi="Arial" w:cs="Arial"/>
          <w:bCs/>
        </w:rPr>
        <w:t xml:space="preserve">C pri brzini 10 </w:t>
      </w:r>
      <w:r w:rsidRPr="00A45361">
        <w:rPr>
          <w:rFonts w:ascii="Arial" w:hAnsi="Arial" w:cs="Arial"/>
          <w:bCs/>
          <w:vertAlign w:val="superscript"/>
        </w:rPr>
        <w:t>o</w:t>
      </w:r>
      <w:r w:rsidRPr="00A45361">
        <w:rPr>
          <w:rFonts w:ascii="Arial" w:hAnsi="Arial" w:cs="Arial"/>
          <w:bCs/>
        </w:rPr>
        <w:t>C/min</w:t>
      </w:r>
      <w:r w:rsidRPr="00A45361">
        <w:rPr>
          <w:rFonts w:ascii="Arial" w:hAnsi="Arial" w:cs="Arial"/>
        </w:rPr>
        <w:t>. Masa uzoraka iznosila je oko</w:t>
      </w:r>
      <w:r w:rsidRPr="00A45361">
        <w:rPr>
          <w:rFonts w:ascii="Arial" w:hAnsi="Arial" w:cs="Arial"/>
          <w:bCs/>
        </w:rPr>
        <w:t xml:space="preserve"> 10 mg. </w:t>
      </w:r>
    </w:p>
    <w:p w:rsidR="006C0CE3" w:rsidRPr="00A45361" w:rsidRDefault="006C0CE3" w:rsidP="00A45361">
      <w:pPr>
        <w:pStyle w:val="BodyText"/>
        <w:tabs>
          <w:tab w:val="left" w:pos="652"/>
          <w:tab w:val="center" w:pos="3969"/>
          <w:tab w:val="right" w:pos="8505"/>
        </w:tabs>
        <w:spacing w:line="360" w:lineRule="auto"/>
        <w:rPr>
          <w:rStyle w:val="longtext"/>
          <w:rFonts w:ascii="Arial" w:hAnsi="Arial" w:cs="Arial"/>
          <w:b/>
        </w:rPr>
      </w:pPr>
    </w:p>
    <w:p w:rsidR="006C0CE3" w:rsidRPr="00A45361" w:rsidRDefault="006C0CE3" w:rsidP="008C62BC">
      <w:pPr>
        <w:spacing w:line="360" w:lineRule="auto"/>
        <w:jc w:val="center"/>
        <w:rPr>
          <w:rStyle w:val="longtext"/>
          <w:rFonts w:ascii="Arial" w:hAnsi="Arial" w:cs="Arial"/>
          <w:b/>
          <w:sz w:val="24"/>
          <w:szCs w:val="24"/>
          <w:shd w:val="clear" w:color="auto" w:fill="FFFFFF"/>
        </w:rPr>
      </w:pPr>
      <w:r w:rsidRPr="00A45361">
        <w:rPr>
          <w:rFonts w:ascii="Arial" w:hAnsi="Arial" w:cs="Arial"/>
          <w:b/>
          <w:noProof/>
          <w:sz w:val="24"/>
          <w:szCs w:val="24"/>
          <w:shd w:val="clear" w:color="auto" w:fill="FFFFFF"/>
          <w:lang w:val="hr-HR" w:eastAsia="hr-HR"/>
        </w:rPr>
        <w:lastRenderedPageBreak/>
        <w:drawing>
          <wp:inline distT="0" distB="0" distL="0" distR="0">
            <wp:extent cx="3200400" cy="2379980"/>
            <wp:effectExtent l="19050" t="0" r="0" b="0"/>
            <wp:docPr id="6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4" cstate="print">
                      <a:lum bright="18000" contrast="18000"/>
                    </a:blip>
                    <a:srcRect/>
                    <a:stretch>
                      <a:fillRect/>
                    </a:stretch>
                  </pic:blipFill>
                  <pic:spPr bwMode="auto">
                    <a:xfrm>
                      <a:off x="0" y="0"/>
                      <a:ext cx="3200400" cy="2379980"/>
                    </a:xfrm>
                    <a:prstGeom prst="rect">
                      <a:avLst/>
                    </a:prstGeom>
                    <a:noFill/>
                    <a:ln w="38100" cmpd="sng">
                      <a:noFill/>
                      <a:miter lim="800000"/>
                      <a:headEnd/>
                      <a:tailEnd/>
                    </a:ln>
                    <a:effectLst/>
                  </pic:spPr>
                </pic:pic>
              </a:graphicData>
            </a:graphic>
          </wp:inline>
        </w:drawing>
      </w:r>
      <w:r w:rsidR="003A5070" w:rsidRPr="00A45361">
        <w:rPr>
          <w:rStyle w:val="longtext"/>
          <w:rFonts w:ascii="Arial" w:hAnsi="Arial" w:cs="Arial"/>
          <w:b/>
          <w:noProof/>
          <w:sz w:val="24"/>
          <w:szCs w:val="24"/>
          <w:shd w:val="clear" w:color="auto" w:fill="FFFFFF"/>
          <w:lang w:val="hr-HR" w:eastAsia="hr-HR"/>
        </w:rPr>
        <w:drawing>
          <wp:inline distT="0" distB="0" distL="0" distR="0">
            <wp:extent cx="1012581" cy="1000272"/>
            <wp:effectExtent l="19050" t="0" r="0" b="0"/>
            <wp:docPr id="274" name="Picture 69" descr="20160426_155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426_155058.jpg"/>
                    <pic:cNvPicPr/>
                  </pic:nvPicPr>
                  <pic:blipFill>
                    <a:blip r:embed="rId65" cstate="print"/>
                    <a:srcRect l="30510" t="9045" r="32643" b="26298"/>
                    <a:stretch>
                      <a:fillRect/>
                    </a:stretch>
                  </pic:blipFill>
                  <pic:spPr>
                    <a:xfrm>
                      <a:off x="0" y="0"/>
                      <a:ext cx="1013763" cy="1001440"/>
                    </a:xfrm>
                    <a:prstGeom prst="rect">
                      <a:avLst/>
                    </a:prstGeom>
                  </pic:spPr>
                </pic:pic>
              </a:graphicData>
            </a:graphic>
          </wp:inline>
        </w:drawing>
      </w:r>
    </w:p>
    <w:p w:rsidR="006C0CE3" w:rsidRPr="00A45361" w:rsidRDefault="006C0CE3" w:rsidP="008C62BC">
      <w:pPr>
        <w:spacing w:line="360" w:lineRule="auto"/>
        <w:jc w:val="center"/>
        <w:rPr>
          <w:rStyle w:val="longtext"/>
          <w:rFonts w:ascii="Arial" w:hAnsi="Arial" w:cs="Arial"/>
          <w:sz w:val="24"/>
          <w:szCs w:val="24"/>
          <w:shd w:val="clear" w:color="auto" w:fill="FFFFFF"/>
        </w:rPr>
      </w:pPr>
      <w:r w:rsidRPr="00A45361">
        <w:rPr>
          <w:rStyle w:val="longtext"/>
          <w:rFonts w:ascii="Arial" w:hAnsi="Arial" w:cs="Arial"/>
          <w:b/>
          <w:sz w:val="24"/>
          <w:szCs w:val="24"/>
          <w:shd w:val="clear" w:color="auto" w:fill="FFFFFF"/>
        </w:rPr>
        <w:t xml:space="preserve">Slika </w:t>
      </w:r>
      <w:r w:rsidR="003C66DD" w:rsidRPr="00A45361">
        <w:rPr>
          <w:rStyle w:val="longtext"/>
          <w:rFonts w:ascii="Arial" w:hAnsi="Arial" w:cs="Arial"/>
          <w:b/>
          <w:sz w:val="24"/>
          <w:szCs w:val="24"/>
          <w:shd w:val="clear" w:color="auto" w:fill="FFFFFF"/>
        </w:rPr>
        <w:t>1</w:t>
      </w:r>
      <w:r w:rsidR="005069B6" w:rsidRPr="00A45361">
        <w:rPr>
          <w:rStyle w:val="longtext"/>
          <w:rFonts w:ascii="Arial" w:hAnsi="Arial" w:cs="Arial"/>
          <w:b/>
          <w:sz w:val="24"/>
          <w:szCs w:val="24"/>
          <w:shd w:val="clear" w:color="auto" w:fill="FFFFFF"/>
        </w:rPr>
        <w:t>2</w:t>
      </w:r>
      <w:r w:rsidRPr="00A45361">
        <w:rPr>
          <w:rStyle w:val="longtext"/>
          <w:rFonts w:ascii="Arial" w:hAnsi="Arial" w:cs="Arial"/>
          <w:b/>
          <w:sz w:val="24"/>
          <w:szCs w:val="24"/>
          <w:shd w:val="clear" w:color="auto" w:fill="FFFFFF"/>
        </w:rPr>
        <w:t xml:space="preserve">. </w:t>
      </w:r>
      <w:r w:rsidRPr="00A45361">
        <w:rPr>
          <w:rStyle w:val="longtext"/>
          <w:rFonts w:ascii="Arial" w:hAnsi="Arial" w:cs="Arial"/>
          <w:sz w:val="24"/>
          <w:szCs w:val="24"/>
          <w:shd w:val="clear" w:color="auto" w:fill="FFFFFF"/>
        </w:rPr>
        <w:t>Diferencijalni pretražni kalorimetar, Mettler Toledo DSC 823e</w:t>
      </w:r>
    </w:p>
    <w:p w:rsidR="00401172" w:rsidRPr="00A45361" w:rsidRDefault="00401172" w:rsidP="008C62BC">
      <w:pPr>
        <w:spacing w:line="360" w:lineRule="auto"/>
        <w:jc w:val="center"/>
        <w:rPr>
          <w:rFonts w:ascii="Arial" w:hAnsi="Arial" w:cs="Arial"/>
          <w:sz w:val="24"/>
          <w:szCs w:val="24"/>
          <w:shd w:val="clear" w:color="auto" w:fill="FFFFFF"/>
        </w:rPr>
      </w:pPr>
    </w:p>
    <w:p w:rsidR="00401172" w:rsidRPr="00A45361" w:rsidRDefault="00401172" w:rsidP="00A45361">
      <w:pPr>
        <w:tabs>
          <w:tab w:val="left" w:pos="567"/>
          <w:tab w:val="left" w:pos="851"/>
          <w:tab w:val="center" w:leader="dot" w:pos="9639"/>
        </w:tabs>
        <w:spacing w:after="0" w:line="240" w:lineRule="auto"/>
        <w:jc w:val="both"/>
        <w:rPr>
          <w:rFonts w:ascii="Arial" w:hAnsi="Arial" w:cs="Arial"/>
          <w:b/>
          <w:sz w:val="24"/>
          <w:szCs w:val="24"/>
        </w:rPr>
        <w:sectPr w:rsidR="00401172" w:rsidRPr="00A45361" w:rsidSect="00C45169">
          <w:pgSz w:w="12240" w:h="15840"/>
          <w:pgMar w:top="1134" w:right="1021" w:bottom="1021" w:left="1418" w:header="720" w:footer="720" w:gutter="0"/>
          <w:cols w:space="720"/>
          <w:docGrid w:linePitch="360"/>
        </w:sectPr>
      </w:pPr>
    </w:p>
    <w:p w:rsidR="00C52D37" w:rsidRPr="00A45361" w:rsidRDefault="00C52D37" w:rsidP="00A45361">
      <w:pPr>
        <w:tabs>
          <w:tab w:val="left" w:pos="567"/>
          <w:tab w:val="left" w:pos="851"/>
          <w:tab w:val="center" w:leader="dot" w:pos="9639"/>
        </w:tabs>
        <w:spacing w:after="0" w:line="240" w:lineRule="auto"/>
        <w:jc w:val="both"/>
        <w:rPr>
          <w:rFonts w:ascii="Arial" w:hAnsi="Arial" w:cs="Arial"/>
          <w:b/>
          <w:sz w:val="24"/>
          <w:szCs w:val="24"/>
        </w:rPr>
      </w:pPr>
      <w:r w:rsidRPr="00A45361">
        <w:rPr>
          <w:rFonts w:ascii="Arial" w:hAnsi="Arial" w:cs="Arial"/>
          <w:b/>
          <w:sz w:val="24"/>
          <w:szCs w:val="24"/>
        </w:rPr>
        <w:lastRenderedPageBreak/>
        <w:t>4. REZULTATI I RASPRAVA</w:t>
      </w:r>
    </w:p>
    <w:p w:rsidR="00C45169" w:rsidRPr="00A45361" w:rsidRDefault="00C45169" w:rsidP="00A45361">
      <w:pPr>
        <w:tabs>
          <w:tab w:val="left" w:pos="567"/>
          <w:tab w:val="left" w:pos="851"/>
          <w:tab w:val="center" w:leader="dot" w:pos="9639"/>
        </w:tabs>
        <w:spacing w:after="0" w:line="240" w:lineRule="auto"/>
        <w:jc w:val="both"/>
        <w:rPr>
          <w:rFonts w:ascii="Arial" w:hAnsi="Arial" w:cs="Arial"/>
          <w:b/>
          <w:sz w:val="24"/>
          <w:szCs w:val="24"/>
        </w:rPr>
      </w:pPr>
    </w:p>
    <w:p w:rsidR="00C52D37" w:rsidRPr="00A45361" w:rsidRDefault="00C52D37" w:rsidP="00A45361">
      <w:pPr>
        <w:tabs>
          <w:tab w:val="left" w:pos="567"/>
          <w:tab w:val="left" w:pos="851"/>
          <w:tab w:val="center" w:leader="dot" w:pos="9639"/>
        </w:tabs>
        <w:spacing w:after="0" w:line="240" w:lineRule="auto"/>
        <w:jc w:val="both"/>
        <w:rPr>
          <w:rFonts w:ascii="Arial" w:hAnsi="Arial" w:cs="Arial"/>
          <w:b/>
          <w:sz w:val="24"/>
          <w:szCs w:val="24"/>
        </w:rPr>
      </w:pPr>
      <w:r w:rsidRPr="00A45361">
        <w:rPr>
          <w:rFonts w:ascii="Arial" w:hAnsi="Arial" w:cs="Arial"/>
          <w:b/>
          <w:sz w:val="24"/>
          <w:szCs w:val="24"/>
        </w:rPr>
        <w:tab/>
        <w:t>4.1. Rezultati karakterizacije površine</w:t>
      </w:r>
    </w:p>
    <w:p w:rsidR="00C45169" w:rsidRPr="00A45361" w:rsidRDefault="00C45169" w:rsidP="00A45361">
      <w:pPr>
        <w:tabs>
          <w:tab w:val="left" w:pos="567"/>
          <w:tab w:val="left" w:pos="851"/>
          <w:tab w:val="center" w:leader="dot" w:pos="9639"/>
        </w:tabs>
        <w:spacing w:after="0" w:line="240" w:lineRule="auto"/>
        <w:jc w:val="both"/>
        <w:rPr>
          <w:rFonts w:ascii="Arial" w:hAnsi="Arial" w:cs="Arial"/>
          <w:b/>
          <w:sz w:val="24"/>
          <w:szCs w:val="24"/>
        </w:rPr>
      </w:pPr>
    </w:p>
    <w:p w:rsidR="00C52D37" w:rsidRPr="00A45361" w:rsidRDefault="00C52D37" w:rsidP="00A45361">
      <w:pPr>
        <w:tabs>
          <w:tab w:val="left" w:pos="567"/>
          <w:tab w:val="left" w:pos="851"/>
          <w:tab w:val="center" w:leader="dot" w:pos="9639"/>
        </w:tabs>
        <w:spacing w:after="0" w:line="240" w:lineRule="auto"/>
        <w:jc w:val="both"/>
        <w:rPr>
          <w:rFonts w:ascii="Arial" w:hAnsi="Arial" w:cs="Arial"/>
          <w:sz w:val="24"/>
          <w:szCs w:val="24"/>
        </w:rPr>
      </w:pPr>
      <w:r w:rsidRPr="00A45361">
        <w:rPr>
          <w:rFonts w:ascii="Arial" w:hAnsi="Arial" w:cs="Arial"/>
          <w:sz w:val="24"/>
          <w:szCs w:val="24"/>
        </w:rPr>
        <w:tab/>
      </w:r>
      <w:r w:rsidRPr="00A45361">
        <w:rPr>
          <w:rFonts w:ascii="Arial" w:hAnsi="Arial" w:cs="Arial"/>
          <w:sz w:val="24"/>
          <w:szCs w:val="24"/>
        </w:rPr>
        <w:tab/>
        <w:t>4.1.1. Rezultati FTIR-ATR spektroskopije</w:t>
      </w:r>
    </w:p>
    <w:p w:rsidR="00F56E21" w:rsidRPr="00A45361" w:rsidRDefault="00F56E21" w:rsidP="00A45361">
      <w:pPr>
        <w:spacing w:after="0" w:line="360" w:lineRule="auto"/>
        <w:jc w:val="both"/>
        <w:rPr>
          <w:rFonts w:ascii="Arial" w:hAnsi="Arial" w:cs="Arial"/>
          <w:sz w:val="24"/>
        </w:rPr>
      </w:pPr>
    </w:p>
    <w:p w:rsidR="00A62BC5" w:rsidRPr="00A45361" w:rsidRDefault="00A62BC5" w:rsidP="00A45361">
      <w:pPr>
        <w:spacing w:after="0" w:line="360" w:lineRule="auto"/>
        <w:jc w:val="both"/>
        <w:rPr>
          <w:rFonts w:ascii="Arial" w:hAnsi="Arial" w:cs="Arial"/>
          <w:sz w:val="24"/>
          <w:szCs w:val="24"/>
        </w:rPr>
      </w:pPr>
      <w:r w:rsidRPr="00A45361">
        <w:rPr>
          <w:rFonts w:ascii="Arial" w:hAnsi="Arial" w:cs="Arial"/>
          <w:sz w:val="24"/>
          <w:szCs w:val="24"/>
        </w:rPr>
        <w:tab/>
        <w:t>FTIR-ATR spektroskopijom praćene su strukturne promjene silanskih APTS prevlaka bez i uz dodatak nano ZnO punila te strukturne promjene</w:t>
      </w:r>
      <w:r w:rsidR="00037652" w:rsidRPr="00A45361">
        <w:rPr>
          <w:rFonts w:ascii="Arial" w:hAnsi="Arial" w:cs="Arial"/>
          <w:sz w:val="24"/>
          <w:szCs w:val="24"/>
        </w:rPr>
        <w:t xml:space="preserve"> koje se javljaju u kontaktu prevlake s različitim metalnim podlogama; ugljičnog čelika</w:t>
      </w:r>
      <w:r w:rsidR="00CF0E6E" w:rsidRPr="00A45361">
        <w:rPr>
          <w:rFonts w:ascii="Arial" w:hAnsi="Arial" w:cs="Arial"/>
          <w:sz w:val="24"/>
          <w:szCs w:val="24"/>
        </w:rPr>
        <w:t xml:space="preserve"> (S)</w:t>
      </w:r>
      <w:r w:rsidR="00037652" w:rsidRPr="00A45361">
        <w:rPr>
          <w:rFonts w:ascii="Arial" w:hAnsi="Arial" w:cs="Arial"/>
          <w:sz w:val="24"/>
          <w:szCs w:val="24"/>
        </w:rPr>
        <w:t>, bakra</w:t>
      </w:r>
      <w:r w:rsidR="00CF0E6E" w:rsidRPr="00A45361">
        <w:rPr>
          <w:rFonts w:ascii="Arial" w:hAnsi="Arial" w:cs="Arial"/>
          <w:sz w:val="24"/>
          <w:szCs w:val="24"/>
        </w:rPr>
        <w:t xml:space="preserve"> (Cu)</w:t>
      </w:r>
      <w:r w:rsidR="00037652" w:rsidRPr="00A45361">
        <w:rPr>
          <w:rFonts w:ascii="Arial" w:hAnsi="Arial" w:cs="Arial"/>
          <w:sz w:val="24"/>
          <w:szCs w:val="24"/>
        </w:rPr>
        <w:t xml:space="preserve"> i aluminija</w:t>
      </w:r>
      <w:r w:rsidR="00CF0E6E" w:rsidRPr="00A45361">
        <w:rPr>
          <w:rFonts w:ascii="Arial" w:hAnsi="Arial" w:cs="Arial"/>
          <w:sz w:val="24"/>
          <w:szCs w:val="24"/>
        </w:rPr>
        <w:t xml:space="preserve"> (Al)</w:t>
      </w:r>
      <w:r w:rsidR="00037652" w:rsidRPr="00A45361">
        <w:rPr>
          <w:rFonts w:ascii="Arial" w:hAnsi="Arial" w:cs="Arial"/>
          <w:sz w:val="24"/>
          <w:szCs w:val="24"/>
        </w:rPr>
        <w:t>.</w:t>
      </w:r>
    </w:p>
    <w:p w:rsidR="00037652" w:rsidRPr="00A45361" w:rsidRDefault="00480363" w:rsidP="00A45361">
      <w:pPr>
        <w:spacing w:after="0" w:line="360" w:lineRule="auto"/>
        <w:jc w:val="both"/>
        <w:rPr>
          <w:rFonts w:ascii="Arial" w:hAnsi="Arial" w:cs="Arial"/>
          <w:sz w:val="24"/>
          <w:szCs w:val="24"/>
        </w:rPr>
      </w:pPr>
      <w:r w:rsidRPr="00A45361">
        <w:rPr>
          <w:rFonts w:ascii="Arial" w:hAnsi="Arial" w:cs="Arial"/>
          <w:sz w:val="24"/>
          <w:szCs w:val="24"/>
        </w:rPr>
        <w:tab/>
      </w:r>
      <w:r w:rsidR="00A62BC5" w:rsidRPr="00A45361">
        <w:rPr>
          <w:rFonts w:ascii="Arial" w:hAnsi="Arial" w:cs="Arial"/>
          <w:sz w:val="24"/>
          <w:szCs w:val="24"/>
        </w:rPr>
        <w:t xml:space="preserve">Usporedni FTIR-ATR spektri </w:t>
      </w:r>
      <w:r w:rsidR="00037652" w:rsidRPr="00A45361">
        <w:rPr>
          <w:rFonts w:ascii="Arial" w:hAnsi="Arial" w:cs="Arial"/>
          <w:sz w:val="24"/>
          <w:szCs w:val="24"/>
        </w:rPr>
        <w:t>APTS silana pripremljenog u acetonu i prevlaka nanesenih na metalne pločice</w:t>
      </w:r>
      <w:r w:rsidRPr="00A45361">
        <w:rPr>
          <w:rFonts w:ascii="Arial" w:hAnsi="Arial" w:cs="Arial"/>
          <w:sz w:val="24"/>
          <w:szCs w:val="24"/>
        </w:rPr>
        <w:t>, ugljičnog čelika</w:t>
      </w:r>
      <w:r w:rsidR="00037652" w:rsidRPr="00A45361">
        <w:rPr>
          <w:rFonts w:ascii="Arial" w:hAnsi="Arial" w:cs="Arial"/>
          <w:sz w:val="24"/>
          <w:szCs w:val="24"/>
        </w:rPr>
        <w:t xml:space="preserve"> </w:t>
      </w:r>
      <w:r w:rsidRPr="00A45361">
        <w:rPr>
          <w:rFonts w:ascii="Arial" w:hAnsi="Arial" w:cs="Arial"/>
          <w:sz w:val="24"/>
        </w:rPr>
        <w:t xml:space="preserve">AA (S), bakra AA (Cu) i aluminija AA (Al) </w:t>
      </w:r>
      <w:r w:rsidR="00037652" w:rsidRPr="00A45361">
        <w:rPr>
          <w:rFonts w:ascii="Arial" w:hAnsi="Arial" w:cs="Arial"/>
          <w:sz w:val="24"/>
          <w:szCs w:val="24"/>
        </w:rPr>
        <w:t xml:space="preserve">prikazani su na slici </w:t>
      </w:r>
      <w:r w:rsidR="005069B6" w:rsidRPr="00A45361">
        <w:rPr>
          <w:rFonts w:ascii="Arial" w:hAnsi="Arial" w:cs="Arial"/>
          <w:sz w:val="24"/>
          <w:szCs w:val="24"/>
        </w:rPr>
        <w:t>13</w:t>
      </w:r>
      <w:r w:rsidR="00037652" w:rsidRPr="00A45361">
        <w:rPr>
          <w:rFonts w:ascii="Arial" w:hAnsi="Arial" w:cs="Arial"/>
          <w:sz w:val="24"/>
          <w:szCs w:val="24"/>
        </w:rPr>
        <w:t xml:space="preserve">. </w:t>
      </w:r>
    </w:p>
    <w:p w:rsidR="00A62BC5" w:rsidRPr="00A45361" w:rsidRDefault="00480363" w:rsidP="00A45361">
      <w:pPr>
        <w:spacing w:after="0" w:line="360" w:lineRule="auto"/>
        <w:jc w:val="both"/>
        <w:rPr>
          <w:rFonts w:ascii="Arial" w:hAnsi="Arial" w:cs="Arial"/>
          <w:sz w:val="24"/>
          <w:szCs w:val="24"/>
        </w:rPr>
      </w:pPr>
      <w:r w:rsidRPr="00A45361">
        <w:rPr>
          <w:rFonts w:ascii="Arial" w:hAnsi="Arial" w:cs="Arial"/>
          <w:sz w:val="24"/>
          <w:szCs w:val="24"/>
        </w:rPr>
        <w:tab/>
        <w:t xml:space="preserve">Usporedni spektri filmova APTS silana bez i kompozitnih filmova APTS/n-ZnO s različitim udjelom punila prikazani su na slici </w:t>
      </w:r>
      <w:r w:rsidR="005069B6" w:rsidRPr="00A45361">
        <w:rPr>
          <w:rFonts w:ascii="Arial" w:hAnsi="Arial" w:cs="Arial"/>
          <w:sz w:val="24"/>
          <w:szCs w:val="24"/>
        </w:rPr>
        <w:t>14</w:t>
      </w:r>
      <w:r w:rsidRPr="00A45361">
        <w:rPr>
          <w:rFonts w:ascii="Arial" w:hAnsi="Arial" w:cs="Arial"/>
          <w:sz w:val="24"/>
          <w:szCs w:val="24"/>
        </w:rPr>
        <w:t xml:space="preserve">.   </w:t>
      </w:r>
    </w:p>
    <w:p w:rsidR="00F56E21" w:rsidRPr="00A45361" w:rsidRDefault="00F56E21" w:rsidP="00A45361">
      <w:pPr>
        <w:spacing w:after="0" w:line="360" w:lineRule="auto"/>
        <w:jc w:val="both"/>
        <w:rPr>
          <w:rFonts w:ascii="Arial" w:hAnsi="Arial" w:cs="Arial"/>
          <w:sz w:val="24"/>
        </w:rPr>
      </w:pPr>
      <w:r w:rsidRPr="00A45361">
        <w:rPr>
          <w:rFonts w:ascii="Arial" w:hAnsi="Arial" w:cs="Arial"/>
          <w:sz w:val="24"/>
        </w:rPr>
        <w:tab/>
        <w:t xml:space="preserve">Za sve tri metalne podloge FTIR mjerenja pokazuju jednak utjecaj na silan. Linija </w:t>
      </w:r>
      <w:proofErr w:type="gramStart"/>
      <w:r w:rsidRPr="00A45361">
        <w:rPr>
          <w:rFonts w:ascii="Arial" w:hAnsi="Arial" w:cs="Arial"/>
          <w:sz w:val="24"/>
        </w:rPr>
        <w:t>na</w:t>
      </w:r>
      <w:proofErr w:type="gramEnd"/>
      <w:r w:rsidRPr="00A45361">
        <w:rPr>
          <w:rFonts w:ascii="Arial" w:hAnsi="Arial" w:cs="Arial"/>
          <w:sz w:val="24"/>
        </w:rPr>
        <w:t xml:space="preserve"> 1641 cm</w:t>
      </w:r>
      <w:r w:rsidRPr="00A45361">
        <w:rPr>
          <w:rFonts w:ascii="Arial" w:hAnsi="Arial" w:cs="Arial"/>
          <w:sz w:val="24"/>
          <w:vertAlign w:val="superscript"/>
        </w:rPr>
        <w:t>-1</w:t>
      </w:r>
      <w:r w:rsidRPr="00A45361">
        <w:rPr>
          <w:rFonts w:ascii="Arial" w:hAnsi="Arial" w:cs="Arial"/>
          <w:sz w:val="24"/>
        </w:rPr>
        <w:t xml:space="preserve">, NH strizna vibracija, pod utjecajem metalne podloge pomiče se na </w:t>
      </w:r>
      <w:bookmarkStart w:id="1" w:name="__DdeLink__162_473348002"/>
      <w:r w:rsidRPr="00A45361">
        <w:rPr>
          <w:rFonts w:ascii="Arial" w:hAnsi="Arial" w:cs="Arial"/>
          <w:sz w:val="24"/>
        </w:rPr>
        <w:t>1661 cm</w:t>
      </w:r>
      <w:r w:rsidRPr="00A45361">
        <w:rPr>
          <w:rFonts w:ascii="Arial" w:hAnsi="Arial" w:cs="Arial"/>
          <w:sz w:val="24"/>
          <w:vertAlign w:val="superscript"/>
        </w:rPr>
        <w:t>-1</w:t>
      </w:r>
      <w:r w:rsidRPr="00A45361">
        <w:rPr>
          <w:rFonts w:ascii="Arial" w:hAnsi="Arial" w:cs="Arial"/>
          <w:sz w:val="24"/>
        </w:rPr>
        <w:t xml:space="preserve"> (slika</w:t>
      </w:r>
      <w:bookmarkEnd w:id="1"/>
      <w:r w:rsidR="0070745D" w:rsidRPr="00A45361">
        <w:rPr>
          <w:rFonts w:ascii="Arial" w:hAnsi="Arial" w:cs="Arial"/>
          <w:sz w:val="24"/>
        </w:rPr>
        <w:t xml:space="preserve"> 14</w:t>
      </w:r>
      <w:r w:rsidRPr="00A45361">
        <w:rPr>
          <w:rFonts w:ascii="Arial" w:hAnsi="Arial" w:cs="Arial"/>
          <w:sz w:val="24"/>
        </w:rPr>
        <w:t>). Također je naznačena linija slabog intenziteta na 1711 cm</w:t>
      </w:r>
      <w:r w:rsidRPr="00A45361">
        <w:rPr>
          <w:rFonts w:ascii="Arial" w:hAnsi="Arial" w:cs="Arial"/>
          <w:sz w:val="24"/>
          <w:vertAlign w:val="superscript"/>
        </w:rPr>
        <w:t>-1</w:t>
      </w:r>
      <w:r w:rsidRPr="00A45361">
        <w:rPr>
          <w:rFonts w:ascii="Arial" w:hAnsi="Arial" w:cs="Arial"/>
          <w:sz w:val="24"/>
        </w:rPr>
        <w:t>. Ta linija ukazuje na stvaranje imino veza (C=N) iz reakcije silana s acetonom.</w:t>
      </w:r>
      <w:r w:rsidR="005705F4" w:rsidRPr="00A45361">
        <w:rPr>
          <w:rFonts w:ascii="Arial" w:hAnsi="Arial" w:cs="Arial"/>
          <w:sz w:val="24"/>
        </w:rPr>
        <w:sym w:font="Symbol" w:char="F05B"/>
      </w:r>
      <w:r w:rsidR="005705F4" w:rsidRPr="00A45361">
        <w:rPr>
          <w:rFonts w:ascii="Arial" w:hAnsi="Arial" w:cs="Arial"/>
          <w:sz w:val="24"/>
        </w:rPr>
        <w:t>15,16</w:t>
      </w:r>
      <w:r w:rsidR="005705F4" w:rsidRPr="00A45361">
        <w:rPr>
          <w:rFonts w:ascii="Arial" w:hAnsi="Arial" w:cs="Arial"/>
          <w:sz w:val="24"/>
        </w:rPr>
        <w:sym w:font="Symbol" w:char="F05D"/>
      </w:r>
      <w:r w:rsidR="005705F4" w:rsidRPr="00A45361">
        <w:rPr>
          <w:rFonts w:ascii="Arial" w:hAnsi="Arial" w:cs="Arial"/>
          <w:sz w:val="24"/>
        </w:rPr>
        <w:t xml:space="preserve"> Spektri su snimljeni 3</w:t>
      </w:r>
      <w:r w:rsidRPr="00A45361">
        <w:rPr>
          <w:rFonts w:ascii="Arial" w:hAnsi="Arial" w:cs="Arial"/>
          <w:sz w:val="24"/>
        </w:rPr>
        <w:t xml:space="preserve"> dana nakon pripreme uzorka, što je znatno kraće vrijeme od onoga što ga nalazimo u literaturi, a koje bi trebalo biti 10 dana. Naime, tada bi sve amino-skupine trebale reakcijom s acetonom prijeći u imino-skupine.</w:t>
      </w:r>
      <w:r w:rsidR="005705F4" w:rsidRPr="00A45361">
        <w:rPr>
          <w:rFonts w:ascii="Arial" w:hAnsi="Arial" w:cs="Arial"/>
          <w:sz w:val="24"/>
        </w:rPr>
        <w:t xml:space="preserve"> </w:t>
      </w:r>
      <w:r w:rsidR="005705F4" w:rsidRPr="00A45361">
        <w:rPr>
          <w:rFonts w:ascii="Arial" w:hAnsi="Arial" w:cs="Arial"/>
          <w:sz w:val="24"/>
        </w:rPr>
        <w:sym w:font="Symbol" w:char="F05B"/>
      </w:r>
      <w:r w:rsidR="005705F4" w:rsidRPr="00A45361">
        <w:rPr>
          <w:rFonts w:ascii="Arial" w:hAnsi="Arial" w:cs="Arial"/>
          <w:sz w:val="24"/>
        </w:rPr>
        <w:t>16</w:t>
      </w:r>
      <w:r w:rsidR="005705F4" w:rsidRPr="00A45361">
        <w:rPr>
          <w:rFonts w:ascii="Arial" w:hAnsi="Arial" w:cs="Arial"/>
          <w:sz w:val="24"/>
        </w:rPr>
        <w:sym w:font="Symbol" w:char="F05D"/>
      </w:r>
      <w:r w:rsidR="005705F4" w:rsidRPr="00A45361">
        <w:rPr>
          <w:rFonts w:ascii="Arial" w:hAnsi="Arial" w:cs="Arial"/>
          <w:sz w:val="24"/>
        </w:rPr>
        <w:t xml:space="preserve"> </w:t>
      </w:r>
      <w:r w:rsidRPr="00A45361">
        <w:rPr>
          <w:rFonts w:ascii="Arial" w:hAnsi="Arial" w:cs="Arial"/>
          <w:sz w:val="24"/>
        </w:rPr>
        <w:t xml:space="preserve"> Znatno kraće vrijeme od toga znači da je samo dio amino-skupina pretvoren u imino-skupine, pa u FTIR-spektru postoje obje vrpce s različitim intenzitetima. Polagan</w:t>
      </w:r>
      <w:r w:rsidR="005705F4" w:rsidRPr="00A45361">
        <w:rPr>
          <w:rFonts w:ascii="Arial" w:hAnsi="Arial" w:cs="Arial"/>
          <w:sz w:val="24"/>
        </w:rPr>
        <w:t>i nastanak imino-skupina nakon 3</w:t>
      </w:r>
      <w:r w:rsidRPr="00A45361">
        <w:rPr>
          <w:rFonts w:ascii="Arial" w:hAnsi="Arial" w:cs="Arial"/>
          <w:sz w:val="24"/>
        </w:rPr>
        <w:t xml:space="preserve"> dana očituje se u liniji relativno slabog intenziteta na 1711 cm</w:t>
      </w:r>
      <w:r w:rsidRPr="00A45361">
        <w:rPr>
          <w:rFonts w:ascii="Arial" w:hAnsi="Arial" w:cs="Arial"/>
          <w:sz w:val="24"/>
          <w:vertAlign w:val="superscript"/>
        </w:rPr>
        <w:t>-1</w:t>
      </w:r>
      <w:r w:rsidRPr="00A45361">
        <w:rPr>
          <w:rFonts w:ascii="Arial" w:hAnsi="Arial" w:cs="Arial"/>
          <w:sz w:val="24"/>
        </w:rPr>
        <w:t>, a povećanje intenziteta te linije prati slabljenje intenziteta linije na 1661 cm</w:t>
      </w:r>
      <w:r w:rsidRPr="00A45361">
        <w:rPr>
          <w:rFonts w:ascii="Arial" w:hAnsi="Arial" w:cs="Arial"/>
          <w:sz w:val="24"/>
          <w:vertAlign w:val="superscript"/>
        </w:rPr>
        <w:t>-1</w:t>
      </w:r>
      <w:r w:rsidRPr="00A45361">
        <w:rPr>
          <w:rFonts w:ascii="Arial" w:hAnsi="Arial" w:cs="Arial"/>
          <w:sz w:val="24"/>
        </w:rPr>
        <w:t>, koja označuje NH striznu vibraciju.</w:t>
      </w:r>
    </w:p>
    <w:p w:rsidR="00F56E21" w:rsidRPr="00A45361" w:rsidRDefault="00992B22" w:rsidP="008C62BC">
      <w:pPr>
        <w:spacing w:after="0" w:line="360" w:lineRule="auto"/>
        <w:jc w:val="center"/>
        <w:rPr>
          <w:rFonts w:ascii="Arial" w:hAnsi="Arial" w:cs="Arial"/>
          <w:sz w:val="24"/>
        </w:rPr>
      </w:pPr>
      <w:r w:rsidRPr="00A45361">
        <w:rPr>
          <w:rFonts w:ascii="Arial" w:hAnsi="Arial" w:cs="Arial"/>
          <w:noProof/>
          <w:sz w:val="24"/>
        </w:rPr>
        <w:lastRenderedPageBreak/>
        <w:pict>
          <v:shape id="Text Box 157" o:spid="_x0000_s1155" type="#_x0000_t202" style="position:absolute;left:0;text-align:left;margin-left:329.6pt;margin-top:169.6pt;width:76.95pt;height:62.4pt;z-index:25166438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" stroked="f">
            <v:textbox style="mso-fit-shape-to-text:t">
              <w:txbxContent>
                <w:p w:rsidR="0010295E" w:rsidRPr="00CF0E6E" w:rsidRDefault="0010295E" w:rsidP="00CF0E6E">
                  <w:pPr>
                    <w:spacing w:after="0" w:line="240" w:lineRule="auto"/>
                    <w:rPr>
                      <w:rFonts w:ascii="Arial" w:hAnsi="Arial" w:cs="Arial"/>
                      <w:b/>
                      <w:sz w:val="24"/>
                      <w:lang w:val="hr-HR"/>
                    </w:rPr>
                  </w:pPr>
                  <w:r w:rsidRPr="00CF0E6E">
                    <w:rPr>
                      <w:rFonts w:ascii="Arial" w:hAnsi="Arial" w:cs="Arial"/>
                      <w:b/>
                      <w:sz w:val="24"/>
                      <w:lang w:val="hr-HR"/>
                    </w:rPr>
                    <w:t>A</w:t>
                  </w:r>
                  <w:r>
                    <w:rPr>
                      <w:rFonts w:ascii="Arial" w:hAnsi="Arial" w:cs="Arial"/>
                      <w:b/>
                      <w:sz w:val="24"/>
                      <w:lang w:val="hr-HR"/>
                    </w:rPr>
                    <w:t>A</w:t>
                  </w:r>
                  <w:r w:rsidRPr="00CF0E6E">
                    <w:rPr>
                      <w:rFonts w:ascii="Arial" w:hAnsi="Arial" w:cs="Arial"/>
                      <w:b/>
                      <w:sz w:val="24"/>
                      <w:lang w:val="hr-HR"/>
                    </w:rPr>
                    <w:t>-0</w:t>
                  </w:r>
                </w:p>
                <w:p w:rsidR="0010295E" w:rsidRPr="00CF0E6E" w:rsidRDefault="0010295E" w:rsidP="00CF0E6E">
                  <w:pPr>
                    <w:spacing w:after="0" w:line="240" w:lineRule="auto"/>
                    <w:rPr>
                      <w:rFonts w:ascii="Arial" w:hAnsi="Arial" w:cs="Arial"/>
                      <w:b/>
                      <w:sz w:val="24"/>
                      <w:lang w:val="hr-HR"/>
                    </w:rPr>
                  </w:pPr>
                  <w:r w:rsidRPr="00CF0E6E">
                    <w:rPr>
                      <w:rFonts w:ascii="Arial" w:hAnsi="Arial" w:cs="Arial"/>
                      <w:b/>
                      <w:sz w:val="24"/>
                      <w:lang w:val="hr-HR"/>
                    </w:rPr>
                    <w:t>A</w:t>
                  </w:r>
                  <w:r>
                    <w:rPr>
                      <w:rFonts w:ascii="Arial" w:hAnsi="Arial" w:cs="Arial"/>
                      <w:b/>
                      <w:sz w:val="24"/>
                      <w:lang w:val="hr-HR"/>
                    </w:rPr>
                    <w:t>A</w:t>
                  </w:r>
                  <w:r w:rsidRPr="00CF0E6E">
                    <w:rPr>
                      <w:rFonts w:ascii="Arial" w:hAnsi="Arial" w:cs="Arial"/>
                      <w:b/>
                      <w:sz w:val="24"/>
                      <w:lang w:val="hr-HR"/>
                    </w:rPr>
                    <w:t xml:space="preserve"> (</w:t>
                  </w:r>
                  <w:r>
                    <w:rPr>
                      <w:rFonts w:ascii="Arial" w:hAnsi="Arial" w:cs="Arial"/>
                      <w:b/>
                      <w:sz w:val="24"/>
                      <w:lang w:val="hr-HR"/>
                    </w:rPr>
                    <w:t xml:space="preserve">S) </w:t>
                  </w:r>
                </w:p>
                <w:p w:rsidR="0010295E" w:rsidRPr="00CF0E6E" w:rsidRDefault="0010295E" w:rsidP="00CF0E6E">
                  <w:pPr>
                    <w:spacing w:after="0" w:line="240" w:lineRule="auto"/>
                    <w:rPr>
                      <w:rFonts w:ascii="Arial" w:hAnsi="Arial" w:cs="Arial"/>
                      <w:b/>
                      <w:sz w:val="24"/>
                      <w:lang w:val="hr-HR"/>
                    </w:rPr>
                  </w:pPr>
                  <w:r>
                    <w:rPr>
                      <w:rFonts w:ascii="Arial" w:hAnsi="Arial" w:cs="Arial"/>
                      <w:b/>
                      <w:sz w:val="24"/>
                      <w:lang w:val="hr-HR"/>
                    </w:rPr>
                    <w:t>AA (Cu</w:t>
                  </w:r>
                  <w:r w:rsidRPr="00CF0E6E">
                    <w:rPr>
                      <w:rFonts w:ascii="Arial" w:hAnsi="Arial" w:cs="Arial"/>
                      <w:b/>
                      <w:sz w:val="24"/>
                      <w:lang w:val="hr-HR"/>
                    </w:rPr>
                    <w:t>)</w:t>
                  </w:r>
                </w:p>
                <w:p w:rsidR="0010295E" w:rsidRPr="00CF0E6E" w:rsidRDefault="0010295E" w:rsidP="00CF0E6E">
                  <w:pPr>
                    <w:spacing w:after="0" w:line="240" w:lineRule="auto"/>
                    <w:rPr>
                      <w:rFonts w:ascii="Arial" w:hAnsi="Arial" w:cs="Arial"/>
                      <w:b/>
                      <w:sz w:val="24"/>
                      <w:lang w:val="hr-HR"/>
                    </w:rPr>
                  </w:pPr>
                  <w:r>
                    <w:rPr>
                      <w:rFonts w:ascii="Arial" w:hAnsi="Arial" w:cs="Arial"/>
                      <w:b/>
                      <w:sz w:val="24"/>
                      <w:lang w:val="hr-HR"/>
                    </w:rPr>
                    <w:t>AA (Al</w:t>
                  </w:r>
                  <w:r w:rsidRPr="00CF0E6E">
                    <w:rPr>
                      <w:rFonts w:ascii="Arial" w:hAnsi="Arial" w:cs="Arial"/>
                      <w:b/>
                      <w:sz w:val="24"/>
                      <w:lang w:val="hr-HR"/>
                    </w:rPr>
                    <w:t>)</w:t>
                  </w:r>
                </w:p>
              </w:txbxContent>
            </v:textbox>
          </v:shape>
        </w:pict>
      </w:r>
      <w:r w:rsidR="00F56E21" w:rsidRPr="00A45361">
        <w:rPr>
          <w:rFonts w:ascii="Arial" w:hAnsi="Arial" w:cs="Arial"/>
          <w:noProof/>
          <w:sz w:val="24"/>
          <w:lang w:val="hr-HR" w:eastAsia="hr-HR"/>
        </w:rPr>
        <w:drawing>
          <wp:inline distT="0" distB="0" distL="0" distR="0">
            <wp:extent cx="4735830" cy="3505200"/>
            <wp:effectExtent l="19050" t="0" r="7620" b="0"/>
            <wp:docPr id="68" name="Picture 2" descr="FTIR-bez puni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TIR-bez punila.jpg"/>
                    <pic:cNvPicPr/>
                  </pic:nvPicPr>
                  <pic:blipFill>
                    <a:blip r:embed="rId66" cstate="print"/>
                    <a:srcRect l="8399" t="8349" r="9398" b="4364"/>
                    <a:stretch>
                      <a:fillRect/>
                    </a:stretch>
                  </pic:blipFill>
                  <pic:spPr>
                    <a:xfrm>
                      <a:off x="0" y="0"/>
                      <a:ext cx="4735830" cy="3505200"/>
                    </a:xfrm>
                    <a:prstGeom prst="rect">
                      <a:avLst/>
                    </a:prstGeom>
                  </pic:spPr>
                </pic:pic>
              </a:graphicData>
            </a:graphic>
          </wp:inline>
        </w:drawing>
      </w:r>
    </w:p>
    <w:p w:rsidR="00037652" w:rsidRPr="00A45361" w:rsidRDefault="0070745D" w:rsidP="008C62BC">
      <w:pPr>
        <w:spacing w:after="0" w:line="360" w:lineRule="auto"/>
        <w:jc w:val="center"/>
        <w:rPr>
          <w:rFonts w:ascii="Arial" w:hAnsi="Arial" w:cs="Arial"/>
          <w:sz w:val="24"/>
        </w:rPr>
      </w:pPr>
      <w:r w:rsidRPr="00A45361">
        <w:rPr>
          <w:rFonts w:ascii="Arial" w:hAnsi="Arial" w:cs="Arial"/>
          <w:b/>
          <w:sz w:val="24"/>
        </w:rPr>
        <w:t>Slika 13</w:t>
      </w:r>
      <w:r w:rsidR="00037652" w:rsidRPr="00A45361">
        <w:rPr>
          <w:rFonts w:ascii="Arial" w:hAnsi="Arial" w:cs="Arial"/>
          <w:b/>
          <w:sz w:val="24"/>
        </w:rPr>
        <w:t>.</w:t>
      </w:r>
      <w:r w:rsidR="00037652" w:rsidRPr="00A45361">
        <w:rPr>
          <w:rFonts w:ascii="Arial" w:hAnsi="Arial" w:cs="Arial"/>
          <w:sz w:val="24"/>
        </w:rPr>
        <w:t xml:space="preserve"> FTIR-ATR spektri filma APTS silana, A</w:t>
      </w:r>
      <w:r w:rsidR="00480363" w:rsidRPr="00A45361">
        <w:rPr>
          <w:rFonts w:ascii="Arial" w:hAnsi="Arial" w:cs="Arial"/>
          <w:sz w:val="24"/>
        </w:rPr>
        <w:t>A</w:t>
      </w:r>
      <w:r w:rsidR="00037652" w:rsidRPr="00A45361">
        <w:rPr>
          <w:rFonts w:ascii="Arial" w:hAnsi="Arial" w:cs="Arial"/>
          <w:sz w:val="24"/>
        </w:rPr>
        <w:t>-0 pripremljenog u acetonu i APTS prevlaka nanesenih na različite metale A</w:t>
      </w:r>
      <w:r w:rsidR="00480363" w:rsidRPr="00A45361">
        <w:rPr>
          <w:rFonts w:ascii="Arial" w:hAnsi="Arial" w:cs="Arial"/>
          <w:sz w:val="24"/>
        </w:rPr>
        <w:t>A</w:t>
      </w:r>
      <w:r w:rsidR="00037652" w:rsidRPr="00A45361">
        <w:rPr>
          <w:rFonts w:ascii="Arial" w:hAnsi="Arial" w:cs="Arial"/>
          <w:sz w:val="24"/>
        </w:rPr>
        <w:t xml:space="preserve"> (S), A</w:t>
      </w:r>
      <w:r w:rsidR="00480363" w:rsidRPr="00A45361">
        <w:rPr>
          <w:rFonts w:ascii="Arial" w:hAnsi="Arial" w:cs="Arial"/>
          <w:sz w:val="24"/>
        </w:rPr>
        <w:t>A</w:t>
      </w:r>
      <w:r w:rsidR="00037652" w:rsidRPr="00A45361">
        <w:rPr>
          <w:rFonts w:ascii="Arial" w:hAnsi="Arial" w:cs="Arial"/>
          <w:sz w:val="24"/>
        </w:rPr>
        <w:t xml:space="preserve"> (Cu) i A</w:t>
      </w:r>
      <w:r w:rsidR="00480363" w:rsidRPr="00A45361">
        <w:rPr>
          <w:rFonts w:ascii="Arial" w:hAnsi="Arial" w:cs="Arial"/>
          <w:sz w:val="24"/>
        </w:rPr>
        <w:t>A</w:t>
      </w:r>
      <w:r w:rsidR="00037652" w:rsidRPr="00A45361">
        <w:rPr>
          <w:rFonts w:ascii="Arial" w:hAnsi="Arial" w:cs="Arial"/>
          <w:sz w:val="24"/>
        </w:rPr>
        <w:t xml:space="preserve"> (Al)</w:t>
      </w:r>
    </w:p>
    <w:p w:rsidR="00F56E21" w:rsidRPr="00A45361" w:rsidRDefault="00F56E21" w:rsidP="00A45361">
      <w:pPr>
        <w:spacing w:after="0" w:line="360" w:lineRule="auto"/>
        <w:jc w:val="both"/>
        <w:rPr>
          <w:rFonts w:ascii="Arial" w:hAnsi="Arial" w:cs="Arial"/>
          <w:sz w:val="24"/>
        </w:rPr>
      </w:pPr>
    </w:p>
    <w:p w:rsidR="00F56E21" w:rsidRPr="00A45361" w:rsidRDefault="005705F4" w:rsidP="00A45361">
      <w:pPr>
        <w:spacing w:after="0" w:line="360" w:lineRule="auto"/>
        <w:jc w:val="both"/>
        <w:rPr>
          <w:rFonts w:ascii="Arial" w:hAnsi="Arial" w:cs="Arial"/>
          <w:sz w:val="24"/>
        </w:rPr>
      </w:pPr>
      <w:r w:rsidRPr="00A45361">
        <w:rPr>
          <w:rFonts w:ascii="Arial" w:hAnsi="Arial" w:cs="Arial"/>
          <w:sz w:val="24"/>
        </w:rPr>
        <w:tab/>
      </w:r>
      <w:r w:rsidR="00F56E21" w:rsidRPr="00A45361">
        <w:rPr>
          <w:rFonts w:ascii="Arial" w:hAnsi="Arial" w:cs="Arial"/>
          <w:sz w:val="24"/>
        </w:rPr>
        <w:t>Također se na svim metalnim podlogama opaža pomak linije koja pripada vibraciji klaćenja NH</w:t>
      </w:r>
      <w:r w:rsidR="00F56E21" w:rsidRPr="00A45361">
        <w:rPr>
          <w:rFonts w:ascii="Arial" w:hAnsi="Arial" w:cs="Arial"/>
          <w:sz w:val="24"/>
          <w:vertAlign w:val="subscript"/>
        </w:rPr>
        <w:t xml:space="preserve">2 </w:t>
      </w:r>
      <w:r w:rsidR="008F5257" w:rsidRPr="00A45361">
        <w:rPr>
          <w:rFonts w:ascii="Arial" w:hAnsi="Arial" w:cs="Arial"/>
          <w:sz w:val="24"/>
        </w:rPr>
        <w:t>skupine</w:t>
      </w:r>
      <w:r w:rsidR="00F56E21" w:rsidRPr="00A45361">
        <w:rPr>
          <w:rFonts w:ascii="Arial" w:hAnsi="Arial" w:cs="Arial"/>
          <w:sz w:val="24"/>
        </w:rPr>
        <w:t xml:space="preserve"> s 859 cm</w:t>
      </w:r>
      <w:r w:rsidR="00F56E21" w:rsidRPr="00A45361">
        <w:rPr>
          <w:rFonts w:ascii="Arial" w:hAnsi="Arial" w:cs="Arial"/>
          <w:sz w:val="24"/>
          <w:vertAlign w:val="superscript"/>
        </w:rPr>
        <w:t>-1</w:t>
      </w:r>
      <w:r w:rsidR="00F56E21" w:rsidRPr="00A45361">
        <w:rPr>
          <w:rFonts w:ascii="Arial" w:hAnsi="Arial" w:cs="Arial"/>
          <w:sz w:val="24"/>
        </w:rPr>
        <w:t xml:space="preserve"> kod samog  silana, na 882 cm</w:t>
      </w:r>
      <w:r w:rsidR="00F56E21" w:rsidRPr="00A45361">
        <w:rPr>
          <w:rFonts w:ascii="Arial" w:hAnsi="Arial" w:cs="Arial"/>
          <w:sz w:val="24"/>
          <w:vertAlign w:val="superscript"/>
        </w:rPr>
        <w:t>-1</w:t>
      </w:r>
      <w:r w:rsidR="00F56E21" w:rsidRPr="00A45361">
        <w:rPr>
          <w:rFonts w:ascii="Arial" w:hAnsi="Arial" w:cs="Arial"/>
          <w:sz w:val="24"/>
        </w:rPr>
        <w:t xml:space="preserve"> za silan na podlogama.  Uvojna je vibracija NH</w:t>
      </w:r>
      <w:r w:rsidR="00F56E21" w:rsidRPr="00A45361">
        <w:rPr>
          <w:rFonts w:ascii="Arial" w:hAnsi="Arial" w:cs="Arial"/>
          <w:sz w:val="24"/>
          <w:vertAlign w:val="subscript"/>
        </w:rPr>
        <w:t>2</w:t>
      </w:r>
      <w:r w:rsidR="00F56E21" w:rsidRPr="00A45361">
        <w:rPr>
          <w:rFonts w:ascii="Arial" w:hAnsi="Arial" w:cs="Arial"/>
          <w:sz w:val="24"/>
        </w:rPr>
        <w:t xml:space="preserve"> grupe povezana s vibracijama cijele molekule i na samom silanu opaža se na 917 cm</w:t>
      </w:r>
      <w:r w:rsidR="00F56E21" w:rsidRPr="00A45361">
        <w:rPr>
          <w:rFonts w:ascii="Arial" w:hAnsi="Arial" w:cs="Arial"/>
          <w:sz w:val="24"/>
          <w:vertAlign w:val="superscript"/>
        </w:rPr>
        <w:t>-1</w:t>
      </w:r>
      <w:r w:rsidR="00F56E21" w:rsidRPr="00A45361">
        <w:rPr>
          <w:rFonts w:ascii="Arial" w:hAnsi="Arial" w:cs="Arial"/>
          <w:sz w:val="24"/>
        </w:rPr>
        <w:t>. Ona se pomiče na 929 cm</w:t>
      </w:r>
      <w:r w:rsidR="00F56E21" w:rsidRPr="00A45361">
        <w:rPr>
          <w:rFonts w:ascii="Arial" w:hAnsi="Arial" w:cs="Arial"/>
          <w:sz w:val="24"/>
          <w:vertAlign w:val="superscript"/>
        </w:rPr>
        <w:t>-1</w:t>
      </w:r>
      <w:r w:rsidR="00F56E21" w:rsidRPr="00A45361">
        <w:rPr>
          <w:rFonts w:ascii="Arial" w:hAnsi="Arial" w:cs="Arial"/>
          <w:sz w:val="24"/>
        </w:rPr>
        <w:t xml:space="preserve"> u silanima na metalnim podlogama.</w:t>
      </w:r>
    </w:p>
    <w:p w:rsidR="00F56E21" w:rsidRPr="00A45361" w:rsidRDefault="005705F4" w:rsidP="00A45361">
      <w:pPr>
        <w:spacing w:after="0" w:line="360" w:lineRule="auto"/>
        <w:jc w:val="both"/>
        <w:rPr>
          <w:rFonts w:ascii="Arial" w:hAnsi="Arial" w:cs="Arial"/>
          <w:sz w:val="24"/>
        </w:rPr>
      </w:pPr>
      <w:r w:rsidRPr="00A45361">
        <w:rPr>
          <w:rFonts w:ascii="Arial" w:hAnsi="Arial" w:cs="Arial"/>
          <w:sz w:val="24"/>
        </w:rPr>
        <w:tab/>
      </w:r>
      <w:r w:rsidR="00F56E21" w:rsidRPr="00A45361">
        <w:rPr>
          <w:rFonts w:ascii="Arial" w:hAnsi="Arial" w:cs="Arial"/>
          <w:sz w:val="24"/>
        </w:rPr>
        <w:t xml:space="preserve">Dodavanjem punila </w:t>
      </w:r>
      <w:r w:rsidRPr="00A45361">
        <w:rPr>
          <w:rFonts w:ascii="Arial" w:hAnsi="Arial" w:cs="Arial"/>
          <w:sz w:val="24"/>
        </w:rPr>
        <w:t>n-</w:t>
      </w:r>
      <w:r w:rsidR="00F56E21" w:rsidRPr="00A45361">
        <w:rPr>
          <w:rFonts w:ascii="Arial" w:hAnsi="Arial" w:cs="Arial"/>
          <w:sz w:val="24"/>
        </w:rPr>
        <w:t xml:space="preserve">ZnO silanu u FTIR-spektrima uzoraka opaža se jednaki učinak </w:t>
      </w:r>
      <w:proofErr w:type="gramStart"/>
      <w:r w:rsidR="00F56E21" w:rsidRPr="00A45361">
        <w:rPr>
          <w:rFonts w:ascii="Arial" w:hAnsi="Arial" w:cs="Arial"/>
          <w:sz w:val="24"/>
        </w:rPr>
        <w:t>na</w:t>
      </w:r>
      <w:proofErr w:type="gramEnd"/>
      <w:r w:rsidR="00F56E21" w:rsidRPr="00A45361">
        <w:rPr>
          <w:rFonts w:ascii="Arial" w:hAnsi="Arial" w:cs="Arial"/>
          <w:sz w:val="24"/>
        </w:rPr>
        <w:t xml:space="preserve"> silan kao i kod metalnih podloga (Slika</w:t>
      </w:r>
      <w:r w:rsidRPr="00A45361">
        <w:rPr>
          <w:rFonts w:ascii="Arial" w:hAnsi="Arial" w:cs="Arial"/>
          <w:sz w:val="24"/>
        </w:rPr>
        <w:t xml:space="preserve"> </w:t>
      </w:r>
      <w:r w:rsidR="0070745D" w:rsidRPr="00A45361">
        <w:rPr>
          <w:rFonts w:ascii="Arial" w:hAnsi="Arial" w:cs="Arial"/>
          <w:sz w:val="24"/>
        </w:rPr>
        <w:t>13</w:t>
      </w:r>
      <w:r w:rsidR="00F56E21" w:rsidRPr="00A45361">
        <w:rPr>
          <w:rFonts w:ascii="Arial" w:hAnsi="Arial" w:cs="Arial"/>
          <w:sz w:val="24"/>
        </w:rPr>
        <w:t>). Linija na 1642 cm</w:t>
      </w:r>
      <w:r w:rsidR="00F56E21" w:rsidRPr="00A45361">
        <w:rPr>
          <w:rFonts w:ascii="Arial" w:hAnsi="Arial" w:cs="Arial"/>
          <w:sz w:val="24"/>
          <w:vertAlign w:val="superscript"/>
        </w:rPr>
        <w:t>-1</w:t>
      </w:r>
      <w:r w:rsidR="00F56E21" w:rsidRPr="00A45361">
        <w:rPr>
          <w:rFonts w:ascii="Arial" w:hAnsi="Arial" w:cs="Arial"/>
          <w:sz w:val="24"/>
        </w:rPr>
        <w:t xml:space="preserve"> se pomiče na 1662 cm</w:t>
      </w:r>
      <w:r w:rsidR="00F56E21" w:rsidRPr="00A45361">
        <w:rPr>
          <w:rFonts w:ascii="Arial" w:hAnsi="Arial" w:cs="Arial"/>
          <w:sz w:val="24"/>
          <w:vertAlign w:val="superscript"/>
        </w:rPr>
        <w:t>-1</w:t>
      </w:r>
      <w:r w:rsidR="00F56E21" w:rsidRPr="00A45361">
        <w:rPr>
          <w:rFonts w:ascii="Arial" w:hAnsi="Arial" w:cs="Arial"/>
          <w:sz w:val="24"/>
        </w:rPr>
        <w:t xml:space="preserve"> te se opaža nastajanje linije na 1771 cm</w:t>
      </w:r>
      <w:r w:rsidR="00F56E21" w:rsidRPr="00A45361">
        <w:rPr>
          <w:rFonts w:ascii="Arial" w:hAnsi="Arial" w:cs="Arial"/>
          <w:sz w:val="24"/>
          <w:vertAlign w:val="superscript"/>
        </w:rPr>
        <w:t>-1</w:t>
      </w:r>
      <w:r w:rsidR="00F56E21" w:rsidRPr="00A45361">
        <w:rPr>
          <w:rFonts w:ascii="Arial" w:hAnsi="Arial" w:cs="Arial"/>
          <w:sz w:val="24"/>
        </w:rPr>
        <w:t xml:space="preserve"> . Također se primjećuju i pomaci linija na 859 i 917 cm</w:t>
      </w:r>
      <w:r w:rsidR="00F56E21" w:rsidRPr="00A45361">
        <w:rPr>
          <w:rFonts w:ascii="Arial" w:hAnsi="Arial" w:cs="Arial"/>
          <w:sz w:val="24"/>
          <w:vertAlign w:val="superscript"/>
        </w:rPr>
        <w:t>-1</w:t>
      </w:r>
      <w:r w:rsidR="00F56E21" w:rsidRPr="00A45361">
        <w:rPr>
          <w:rFonts w:ascii="Arial" w:hAnsi="Arial" w:cs="Arial"/>
          <w:sz w:val="24"/>
        </w:rPr>
        <w:t>.</w:t>
      </w:r>
    </w:p>
    <w:p w:rsidR="00F56E21" w:rsidRPr="00A45361" w:rsidRDefault="00F56E21" w:rsidP="00A45361">
      <w:pPr>
        <w:spacing w:after="0" w:line="360" w:lineRule="auto"/>
        <w:jc w:val="both"/>
        <w:rPr>
          <w:rFonts w:ascii="Arial" w:hAnsi="Arial" w:cs="Arial"/>
          <w:sz w:val="24"/>
        </w:rPr>
      </w:pPr>
    </w:p>
    <w:p w:rsidR="00F56E21" w:rsidRPr="00A45361" w:rsidRDefault="00992B22" w:rsidP="008C62BC">
      <w:pPr>
        <w:spacing w:after="0" w:line="360" w:lineRule="auto"/>
        <w:jc w:val="center"/>
        <w:rPr>
          <w:rFonts w:ascii="Arial" w:hAnsi="Arial" w:cs="Arial"/>
          <w:sz w:val="24"/>
        </w:rPr>
      </w:pPr>
      <w:r w:rsidRPr="00A45361">
        <w:rPr>
          <w:rFonts w:ascii="Arial" w:hAnsi="Arial" w:cs="Arial"/>
          <w:noProof/>
          <w:sz w:val="24"/>
        </w:rPr>
        <w:lastRenderedPageBreak/>
        <w:pict>
          <v:shape id="Text Box 156" o:spid="_x0000_s1156" type="#_x0000_t202" style="position:absolute;left:0;text-align:left;margin-left:303.45pt;margin-top:145.2pt;width:101.8pt;height:90pt;z-index:25166336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" stroked="f">
            <v:textbox style="mso-fit-shape-to-text:t">
              <w:txbxContent>
                <w:p w:rsidR="0010295E" w:rsidRPr="00CF0E6E" w:rsidRDefault="0010295E" w:rsidP="00CF0E6E">
                  <w:pPr>
                    <w:spacing w:after="0" w:line="240" w:lineRule="auto"/>
                    <w:rPr>
                      <w:rFonts w:ascii="Arial" w:hAnsi="Arial" w:cs="Arial"/>
                      <w:b/>
                      <w:sz w:val="24"/>
                      <w:lang w:val="hr-HR"/>
                    </w:rPr>
                  </w:pPr>
                  <w:r w:rsidRPr="00CF0E6E">
                    <w:rPr>
                      <w:rFonts w:ascii="Arial" w:hAnsi="Arial" w:cs="Arial"/>
                      <w:b/>
                      <w:sz w:val="24"/>
                      <w:lang w:val="hr-HR"/>
                    </w:rPr>
                    <w:t>A</w:t>
                  </w:r>
                  <w:r>
                    <w:rPr>
                      <w:rFonts w:ascii="Arial" w:hAnsi="Arial" w:cs="Arial"/>
                      <w:b/>
                      <w:sz w:val="24"/>
                      <w:lang w:val="hr-HR"/>
                    </w:rPr>
                    <w:t>A</w:t>
                  </w:r>
                  <w:r w:rsidRPr="00CF0E6E">
                    <w:rPr>
                      <w:rFonts w:ascii="Arial" w:hAnsi="Arial" w:cs="Arial"/>
                      <w:b/>
                      <w:sz w:val="24"/>
                      <w:lang w:val="hr-HR"/>
                    </w:rPr>
                    <w:t>-0</w:t>
                  </w:r>
                </w:p>
                <w:p w:rsidR="0010295E" w:rsidRPr="00CF0E6E" w:rsidRDefault="0010295E" w:rsidP="00CF0E6E">
                  <w:pPr>
                    <w:spacing w:after="0" w:line="240" w:lineRule="auto"/>
                    <w:rPr>
                      <w:rFonts w:ascii="Arial" w:hAnsi="Arial" w:cs="Arial"/>
                      <w:b/>
                      <w:sz w:val="24"/>
                      <w:lang w:val="hr-HR"/>
                    </w:rPr>
                  </w:pPr>
                  <w:r w:rsidRPr="00CF0E6E">
                    <w:rPr>
                      <w:rFonts w:ascii="Arial" w:hAnsi="Arial" w:cs="Arial"/>
                      <w:b/>
                      <w:sz w:val="24"/>
                      <w:lang w:val="hr-HR"/>
                    </w:rPr>
                    <w:t>A</w:t>
                  </w:r>
                  <w:r>
                    <w:rPr>
                      <w:rFonts w:ascii="Arial" w:hAnsi="Arial" w:cs="Arial"/>
                      <w:b/>
                      <w:sz w:val="24"/>
                      <w:lang w:val="hr-HR"/>
                    </w:rPr>
                    <w:t>A</w:t>
                  </w:r>
                  <w:r w:rsidRPr="00CF0E6E">
                    <w:rPr>
                      <w:rFonts w:ascii="Arial" w:hAnsi="Arial" w:cs="Arial"/>
                      <w:b/>
                      <w:sz w:val="24"/>
                      <w:lang w:val="hr-HR"/>
                    </w:rPr>
                    <w:t xml:space="preserve"> (0,05)</w:t>
                  </w:r>
                </w:p>
                <w:p w:rsidR="0010295E" w:rsidRPr="00CF0E6E" w:rsidRDefault="0010295E" w:rsidP="00CF0E6E">
                  <w:pPr>
                    <w:spacing w:after="0" w:line="240" w:lineRule="auto"/>
                    <w:rPr>
                      <w:rFonts w:ascii="Arial" w:hAnsi="Arial" w:cs="Arial"/>
                      <w:b/>
                      <w:sz w:val="24"/>
                      <w:lang w:val="hr-HR"/>
                    </w:rPr>
                  </w:pPr>
                  <w:r w:rsidRPr="00CF0E6E">
                    <w:rPr>
                      <w:rFonts w:ascii="Arial" w:hAnsi="Arial" w:cs="Arial"/>
                      <w:b/>
                      <w:sz w:val="24"/>
                      <w:lang w:val="hr-HR"/>
                    </w:rPr>
                    <w:t>A</w:t>
                  </w:r>
                  <w:r>
                    <w:rPr>
                      <w:rFonts w:ascii="Arial" w:hAnsi="Arial" w:cs="Arial"/>
                      <w:b/>
                      <w:sz w:val="24"/>
                      <w:lang w:val="hr-HR"/>
                    </w:rPr>
                    <w:t>A</w:t>
                  </w:r>
                  <w:r w:rsidRPr="00CF0E6E">
                    <w:rPr>
                      <w:rFonts w:ascii="Arial" w:hAnsi="Arial" w:cs="Arial"/>
                      <w:b/>
                      <w:sz w:val="24"/>
                      <w:lang w:val="hr-HR"/>
                    </w:rPr>
                    <w:t xml:space="preserve"> (0,1)</w:t>
                  </w:r>
                </w:p>
                <w:p w:rsidR="0010295E" w:rsidRPr="00CF0E6E" w:rsidRDefault="0010295E" w:rsidP="00CF0E6E">
                  <w:pPr>
                    <w:spacing w:after="0" w:line="240" w:lineRule="auto"/>
                    <w:rPr>
                      <w:rFonts w:ascii="Arial" w:hAnsi="Arial" w:cs="Arial"/>
                      <w:b/>
                      <w:sz w:val="24"/>
                      <w:lang w:val="hr-HR"/>
                    </w:rPr>
                  </w:pPr>
                  <w:r w:rsidRPr="00CF0E6E">
                    <w:rPr>
                      <w:rFonts w:ascii="Arial" w:hAnsi="Arial" w:cs="Arial"/>
                      <w:b/>
                      <w:sz w:val="24"/>
                      <w:lang w:val="hr-HR"/>
                    </w:rPr>
                    <w:t>A</w:t>
                  </w:r>
                  <w:r>
                    <w:rPr>
                      <w:rFonts w:ascii="Arial" w:hAnsi="Arial" w:cs="Arial"/>
                      <w:b/>
                      <w:sz w:val="24"/>
                      <w:lang w:val="hr-HR"/>
                    </w:rPr>
                    <w:t>A</w:t>
                  </w:r>
                  <w:r w:rsidRPr="00CF0E6E">
                    <w:rPr>
                      <w:rFonts w:ascii="Arial" w:hAnsi="Arial" w:cs="Arial"/>
                      <w:b/>
                      <w:sz w:val="24"/>
                      <w:lang w:val="hr-HR"/>
                    </w:rPr>
                    <w:t xml:space="preserve"> (0,5)</w:t>
                  </w:r>
                </w:p>
                <w:p w:rsidR="0010295E" w:rsidRPr="00CF0E6E" w:rsidRDefault="0010295E" w:rsidP="00CF0E6E">
                  <w:pPr>
                    <w:spacing w:after="0" w:line="240" w:lineRule="auto"/>
                    <w:rPr>
                      <w:rFonts w:ascii="Arial" w:hAnsi="Arial" w:cs="Arial"/>
                      <w:b/>
                      <w:sz w:val="24"/>
                      <w:lang w:val="hr-HR"/>
                    </w:rPr>
                  </w:pPr>
                  <w:r w:rsidRPr="00CF0E6E">
                    <w:rPr>
                      <w:rFonts w:ascii="Arial" w:hAnsi="Arial" w:cs="Arial"/>
                      <w:b/>
                      <w:sz w:val="24"/>
                      <w:lang w:val="hr-HR"/>
                    </w:rPr>
                    <w:t>A</w:t>
                  </w:r>
                  <w:r>
                    <w:rPr>
                      <w:rFonts w:ascii="Arial" w:hAnsi="Arial" w:cs="Arial"/>
                      <w:b/>
                      <w:sz w:val="24"/>
                      <w:lang w:val="hr-HR"/>
                    </w:rPr>
                    <w:t>A</w:t>
                  </w:r>
                  <w:r w:rsidRPr="00CF0E6E">
                    <w:rPr>
                      <w:rFonts w:ascii="Arial" w:hAnsi="Arial" w:cs="Arial"/>
                      <w:b/>
                      <w:sz w:val="24"/>
                      <w:lang w:val="hr-HR"/>
                    </w:rPr>
                    <w:t xml:space="preserve"> (1,0) </w:t>
                  </w:r>
                </w:p>
                <w:p w:rsidR="0010295E" w:rsidRPr="00CF0E6E" w:rsidRDefault="0010295E" w:rsidP="00CF0E6E">
                  <w:pPr>
                    <w:spacing w:after="0" w:line="240" w:lineRule="auto"/>
                    <w:rPr>
                      <w:rFonts w:ascii="Arial" w:hAnsi="Arial" w:cs="Arial"/>
                      <w:b/>
                      <w:sz w:val="24"/>
                      <w:lang w:val="hr-HR"/>
                    </w:rPr>
                  </w:pPr>
                  <w:r w:rsidRPr="00CF0E6E">
                    <w:rPr>
                      <w:rFonts w:ascii="Arial" w:hAnsi="Arial" w:cs="Arial"/>
                      <w:b/>
                      <w:sz w:val="24"/>
                      <w:lang w:val="hr-HR"/>
                    </w:rPr>
                    <w:t>A</w:t>
                  </w:r>
                  <w:r>
                    <w:rPr>
                      <w:rFonts w:ascii="Arial" w:hAnsi="Arial" w:cs="Arial"/>
                      <w:b/>
                      <w:sz w:val="24"/>
                      <w:lang w:val="hr-HR"/>
                    </w:rPr>
                    <w:t>A</w:t>
                  </w:r>
                  <w:r w:rsidRPr="00CF0E6E">
                    <w:rPr>
                      <w:rFonts w:ascii="Arial" w:hAnsi="Arial" w:cs="Arial"/>
                      <w:b/>
                      <w:sz w:val="24"/>
                      <w:lang w:val="hr-HR"/>
                    </w:rPr>
                    <w:t xml:space="preserve"> (1,5)</w:t>
                  </w:r>
                </w:p>
              </w:txbxContent>
            </v:textbox>
          </v:shape>
        </w:pict>
      </w:r>
      <w:r w:rsidR="00F56E21" w:rsidRPr="00A45361">
        <w:rPr>
          <w:rFonts w:ascii="Arial" w:hAnsi="Arial" w:cs="Arial"/>
          <w:noProof/>
          <w:sz w:val="24"/>
          <w:lang w:val="hr-HR" w:eastAsia="hr-HR"/>
        </w:rPr>
        <w:drawing>
          <wp:inline distT="0" distB="0" distL="0" distR="0">
            <wp:extent cx="4690110" cy="3553938"/>
            <wp:effectExtent l="19050" t="0" r="0" b="0"/>
            <wp:docPr id="69" name="Picture 3" descr="FTIR-bez podlo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TIR-bez podloge.jpg"/>
                    <pic:cNvPicPr/>
                  </pic:nvPicPr>
                  <pic:blipFill>
                    <a:blip r:embed="rId67" cstate="print"/>
                    <a:srcRect l="9199" t="7400" r="9265" b="4099"/>
                    <a:stretch>
                      <a:fillRect/>
                    </a:stretch>
                  </pic:blipFill>
                  <pic:spPr>
                    <a:xfrm>
                      <a:off x="0" y="0"/>
                      <a:ext cx="4690110" cy="3553938"/>
                    </a:xfrm>
                    <a:prstGeom prst="rect">
                      <a:avLst/>
                    </a:prstGeom>
                  </pic:spPr>
                </pic:pic>
              </a:graphicData>
            </a:graphic>
          </wp:inline>
        </w:drawing>
      </w:r>
    </w:p>
    <w:p w:rsidR="00037652" w:rsidRPr="00A45361" w:rsidRDefault="0070745D" w:rsidP="008C62BC">
      <w:pPr>
        <w:spacing w:after="0" w:line="360" w:lineRule="auto"/>
        <w:jc w:val="center"/>
        <w:rPr>
          <w:rFonts w:ascii="Arial" w:hAnsi="Arial" w:cs="Arial"/>
          <w:sz w:val="24"/>
        </w:rPr>
      </w:pPr>
      <w:r w:rsidRPr="00A45361">
        <w:rPr>
          <w:rFonts w:ascii="Arial" w:hAnsi="Arial" w:cs="Arial"/>
          <w:b/>
          <w:sz w:val="24"/>
        </w:rPr>
        <w:t>Slika 14</w:t>
      </w:r>
      <w:r w:rsidR="00037652" w:rsidRPr="00A45361">
        <w:rPr>
          <w:rFonts w:ascii="Arial" w:hAnsi="Arial" w:cs="Arial"/>
          <w:b/>
          <w:sz w:val="24"/>
        </w:rPr>
        <w:t>.</w:t>
      </w:r>
      <w:r w:rsidR="00037652" w:rsidRPr="00A45361">
        <w:rPr>
          <w:rFonts w:ascii="Arial" w:hAnsi="Arial" w:cs="Arial"/>
          <w:sz w:val="24"/>
        </w:rPr>
        <w:t xml:space="preserve"> FTIR-ATR spektri filma APTS silana pripremljenog u acetonu i filmova APTS silana s različitim udjelom n-ZnO punila</w:t>
      </w:r>
    </w:p>
    <w:p w:rsidR="00037652" w:rsidRPr="00A45361" w:rsidRDefault="00037652" w:rsidP="00A45361">
      <w:pPr>
        <w:spacing w:after="0" w:line="360" w:lineRule="auto"/>
        <w:jc w:val="both"/>
        <w:rPr>
          <w:rFonts w:ascii="Arial" w:hAnsi="Arial" w:cs="Arial"/>
          <w:sz w:val="24"/>
        </w:rPr>
      </w:pPr>
    </w:p>
    <w:p w:rsidR="00F56E21" w:rsidRPr="00A45361" w:rsidRDefault="00334B1D" w:rsidP="00A45361">
      <w:pPr>
        <w:spacing w:after="0" w:line="360" w:lineRule="auto"/>
        <w:jc w:val="both"/>
        <w:rPr>
          <w:rFonts w:ascii="Arial" w:hAnsi="Arial" w:cs="Arial"/>
          <w:sz w:val="24"/>
        </w:rPr>
      </w:pPr>
      <w:r w:rsidRPr="00A45361">
        <w:rPr>
          <w:rFonts w:ascii="Arial" w:hAnsi="Arial" w:cs="Arial"/>
          <w:sz w:val="24"/>
        </w:rPr>
        <w:tab/>
      </w:r>
      <w:r w:rsidR="00F56E21" w:rsidRPr="00A45361">
        <w:rPr>
          <w:rFonts w:ascii="Arial" w:hAnsi="Arial" w:cs="Arial"/>
          <w:sz w:val="24"/>
        </w:rPr>
        <w:t>Dodavanjem punila u silane te nanošenjem takvih uzoraka na metalnu podlogu ne pojačava se pomak spektralnih linija, što bi se moglo očekivati na temelju jednostavne pretpostavke da postoje različita međudjelovanja silana s punilom i podlogama. Međutim, punilo ZnO sadrži metal Zn, pa njegovo međudjelovanje sa silanom nije moguće bitno razlikovati od međudjelovanja same metalne podloge sa silanom. Drugim riječima, sva međudjelovanja karakteristična za metal već su saturirana samim metalnim podlogama, pa dodavanje još jednog metala ne može bitno promijeniti stanje sustava, što i potvrđuje izostanak pojačanja pomaka spektralnih linija. Nano-čestice ZnO privučene su na samu metalnu podlogu čime zadržavaju metalna svojstva same podloge.</w:t>
      </w:r>
    </w:p>
    <w:p w:rsidR="00F56E21" w:rsidRPr="00A45361" w:rsidRDefault="00334B1D" w:rsidP="00A45361">
      <w:pPr>
        <w:spacing w:after="0" w:line="360" w:lineRule="auto"/>
        <w:jc w:val="both"/>
        <w:rPr>
          <w:rFonts w:ascii="Arial" w:hAnsi="Arial" w:cs="Arial"/>
          <w:sz w:val="24"/>
        </w:rPr>
      </w:pPr>
      <w:r w:rsidRPr="00A45361">
        <w:rPr>
          <w:rFonts w:ascii="Arial" w:hAnsi="Arial" w:cs="Arial"/>
          <w:sz w:val="24"/>
        </w:rPr>
        <w:tab/>
      </w:r>
      <w:r w:rsidR="00F56E21" w:rsidRPr="00A45361">
        <w:rPr>
          <w:rFonts w:ascii="Arial" w:hAnsi="Arial" w:cs="Arial"/>
          <w:sz w:val="24"/>
        </w:rPr>
        <w:t>Povećanje intenziteta linije na 1093 cm</w:t>
      </w:r>
      <w:r w:rsidR="00F56E21" w:rsidRPr="00A45361">
        <w:rPr>
          <w:rFonts w:ascii="Arial" w:hAnsi="Arial" w:cs="Arial"/>
          <w:sz w:val="24"/>
          <w:vertAlign w:val="superscript"/>
        </w:rPr>
        <w:t>-1</w:t>
      </w:r>
      <w:r w:rsidR="00F56E21" w:rsidRPr="00A45361">
        <w:rPr>
          <w:rFonts w:ascii="Arial" w:hAnsi="Arial" w:cs="Arial"/>
          <w:sz w:val="24"/>
        </w:rPr>
        <w:t xml:space="preserve"> kod silana s dodanim nanočesticama punila ukazuje na međudjelovanje čestica punila sa siloksanskim mostom.</w:t>
      </w:r>
    </w:p>
    <w:p w:rsidR="00C45169" w:rsidRPr="00A45361" w:rsidRDefault="00C45169" w:rsidP="00A45361">
      <w:pPr>
        <w:tabs>
          <w:tab w:val="left" w:pos="567"/>
          <w:tab w:val="left" w:pos="851"/>
          <w:tab w:val="center" w:leader="dot" w:pos="9639"/>
        </w:tabs>
        <w:spacing w:after="0" w:line="240" w:lineRule="auto"/>
        <w:jc w:val="both"/>
        <w:rPr>
          <w:rFonts w:ascii="Arial" w:hAnsi="Arial" w:cs="Arial"/>
          <w:sz w:val="24"/>
          <w:szCs w:val="24"/>
        </w:rPr>
      </w:pPr>
    </w:p>
    <w:p w:rsidR="00C45169" w:rsidRPr="00A45361" w:rsidRDefault="00C45169" w:rsidP="00A45361">
      <w:pPr>
        <w:tabs>
          <w:tab w:val="left" w:pos="567"/>
          <w:tab w:val="left" w:pos="851"/>
          <w:tab w:val="center" w:leader="dot" w:pos="9639"/>
        </w:tabs>
        <w:spacing w:after="0" w:line="240" w:lineRule="auto"/>
        <w:jc w:val="both"/>
        <w:rPr>
          <w:rFonts w:ascii="Arial" w:hAnsi="Arial" w:cs="Arial"/>
          <w:sz w:val="24"/>
          <w:szCs w:val="24"/>
        </w:rPr>
      </w:pPr>
    </w:p>
    <w:p w:rsidR="00C52D37" w:rsidRPr="00A45361" w:rsidRDefault="00C52D37" w:rsidP="00A45361">
      <w:pPr>
        <w:tabs>
          <w:tab w:val="left" w:pos="567"/>
          <w:tab w:val="left" w:pos="851"/>
          <w:tab w:val="center" w:leader="dot" w:pos="9639"/>
        </w:tabs>
        <w:spacing w:after="0" w:line="240" w:lineRule="auto"/>
        <w:jc w:val="both"/>
        <w:rPr>
          <w:rFonts w:ascii="Arial" w:hAnsi="Arial" w:cs="Arial"/>
          <w:sz w:val="24"/>
          <w:szCs w:val="24"/>
        </w:rPr>
      </w:pPr>
      <w:r w:rsidRPr="00A45361">
        <w:rPr>
          <w:rFonts w:ascii="Arial" w:hAnsi="Arial" w:cs="Arial"/>
          <w:sz w:val="24"/>
          <w:szCs w:val="24"/>
        </w:rPr>
        <w:tab/>
      </w:r>
      <w:r w:rsidRPr="00A45361">
        <w:rPr>
          <w:rFonts w:ascii="Arial" w:hAnsi="Arial" w:cs="Arial"/>
          <w:sz w:val="24"/>
          <w:szCs w:val="24"/>
        </w:rPr>
        <w:tab/>
        <w:t>4.1.2. Rezultati mjerenja kontaktnog kuta</w:t>
      </w:r>
    </w:p>
    <w:p w:rsidR="00C45169" w:rsidRPr="00A45361" w:rsidRDefault="00C45169" w:rsidP="00A45361">
      <w:pPr>
        <w:tabs>
          <w:tab w:val="left" w:pos="567"/>
          <w:tab w:val="left" w:pos="851"/>
          <w:tab w:val="center" w:leader="dot" w:pos="9639"/>
        </w:tabs>
        <w:spacing w:after="0" w:line="240" w:lineRule="auto"/>
        <w:jc w:val="both"/>
        <w:rPr>
          <w:rFonts w:ascii="Arial" w:hAnsi="Arial" w:cs="Arial"/>
          <w:sz w:val="24"/>
          <w:szCs w:val="24"/>
        </w:rPr>
      </w:pPr>
    </w:p>
    <w:p w:rsidR="00C45169" w:rsidRPr="00A45361" w:rsidRDefault="00C45169" w:rsidP="00A45361">
      <w:pPr>
        <w:tabs>
          <w:tab w:val="left" w:pos="567"/>
          <w:tab w:val="left" w:pos="851"/>
          <w:tab w:val="center" w:leader="dot" w:pos="9639"/>
        </w:tabs>
        <w:spacing w:after="0" w:line="240" w:lineRule="auto"/>
        <w:jc w:val="both"/>
        <w:rPr>
          <w:rFonts w:ascii="Arial" w:hAnsi="Arial" w:cs="Arial"/>
          <w:sz w:val="24"/>
        </w:rPr>
      </w:pPr>
    </w:p>
    <w:p w:rsidR="00777208" w:rsidRPr="00A45361" w:rsidRDefault="00334B1D" w:rsidP="00A45361">
      <w:pPr>
        <w:spacing w:after="0" w:line="360" w:lineRule="auto"/>
        <w:jc w:val="both"/>
        <w:rPr>
          <w:rFonts w:ascii="Arial" w:hAnsi="Arial" w:cs="Arial"/>
          <w:sz w:val="24"/>
        </w:rPr>
      </w:pPr>
      <w:r w:rsidRPr="00A45361">
        <w:rPr>
          <w:rFonts w:ascii="Arial" w:hAnsi="Arial" w:cs="Arial"/>
          <w:sz w:val="24"/>
        </w:rPr>
        <w:tab/>
        <w:t xml:space="preserve">Slobodna površinska energija APTS silana i n-ZnO punila te </w:t>
      </w:r>
      <w:r w:rsidR="00777208" w:rsidRPr="00A45361">
        <w:rPr>
          <w:rFonts w:ascii="Arial" w:hAnsi="Arial" w:cs="Arial"/>
          <w:sz w:val="24"/>
        </w:rPr>
        <w:t xml:space="preserve">metalnih pločica i prevlaka s različitim udjelom n-ZnO </w:t>
      </w:r>
      <w:r w:rsidRPr="00A45361">
        <w:rPr>
          <w:rFonts w:ascii="Arial" w:hAnsi="Arial" w:cs="Arial"/>
          <w:sz w:val="24"/>
        </w:rPr>
        <w:t xml:space="preserve">dobivena je metodom mjerenja kontaktnog kuta. U </w:t>
      </w:r>
      <w:r w:rsidR="0070745D" w:rsidRPr="00A45361">
        <w:rPr>
          <w:rFonts w:ascii="Arial" w:hAnsi="Arial" w:cs="Arial"/>
          <w:sz w:val="24"/>
        </w:rPr>
        <w:lastRenderedPageBreak/>
        <w:t>tablici 4</w:t>
      </w:r>
      <w:r w:rsidRPr="00A45361">
        <w:rPr>
          <w:rFonts w:ascii="Arial" w:hAnsi="Arial" w:cs="Arial"/>
          <w:sz w:val="24"/>
        </w:rPr>
        <w:t xml:space="preserve">. prikazane su vrijednosti kontaktnih kutova </w:t>
      </w:r>
      <w:r w:rsidR="00777208" w:rsidRPr="00A45361">
        <w:rPr>
          <w:rFonts w:ascii="Arial" w:hAnsi="Arial" w:cs="Arial"/>
          <w:sz w:val="24"/>
        </w:rPr>
        <w:t>APTS silana pripremljenog samo uz prisutnost vode A-0 i silana pripremljenog s acetonom AA-0 te silanskih prevlaka s različitim udjelom punila, koji su kondenzirani 3 dana pri 25</w:t>
      </w:r>
      <w:r w:rsidR="00777208" w:rsidRPr="00A45361">
        <w:rPr>
          <w:rFonts w:ascii="Arial" w:hAnsi="Arial" w:cs="Arial"/>
          <w:sz w:val="24"/>
          <w:vertAlign w:val="superscript"/>
        </w:rPr>
        <w:t>o</w:t>
      </w:r>
      <w:r w:rsidR="00777208" w:rsidRPr="00A45361">
        <w:rPr>
          <w:rFonts w:ascii="Arial" w:hAnsi="Arial" w:cs="Arial"/>
          <w:sz w:val="24"/>
        </w:rPr>
        <w:t>C</w:t>
      </w:r>
      <w:r w:rsidR="0070745D" w:rsidRPr="00A45361">
        <w:rPr>
          <w:rFonts w:ascii="Arial" w:hAnsi="Arial" w:cs="Arial"/>
          <w:sz w:val="24"/>
        </w:rPr>
        <w:t>,</w:t>
      </w:r>
      <w:r w:rsidR="00777208" w:rsidRPr="00A45361">
        <w:rPr>
          <w:rFonts w:ascii="Arial" w:hAnsi="Arial" w:cs="Arial"/>
          <w:sz w:val="24"/>
        </w:rPr>
        <w:t xml:space="preserve"> a u tablici </w:t>
      </w:r>
      <w:r w:rsidR="0070745D" w:rsidRPr="00A45361">
        <w:rPr>
          <w:rFonts w:ascii="Arial" w:hAnsi="Arial" w:cs="Arial"/>
          <w:sz w:val="24"/>
        </w:rPr>
        <w:t>5.</w:t>
      </w:r>
      <w:r w:rsidR="00777208" w:rsidRPr="00A45361">
        <w:rPr>
          <w:rFonts w:ascii="Arial" w:hAnsi="Arial" w:cs="Arial"/>
          <w:sz w:val="24"/>
        </w:rPr>
        <w:t xml:space="preserve"> filmovi koji su kondenzirani pri povišenoj temperaturi 110</w:t>
      </w:r>
      <w:r w:rsidR="00777208" w:rsidRPr="00A45361">
        <w:rPr>
          <w:rFonts w:ascii="Arial" w:hAnsi="Arial" w:cs="Arial"/>
          <w:sz w:val="24"/>
          <w:vertAlign w:val="superscript"/>
        </w:rPr>
        <w:t>o</w:t>
      </w:r>
      <w:r w:rsidR="00777208" w:rsidRPr="00A45361">
        <w:rPr>
          <w:rFonts w:ascii="Arial" w:hAnsi="Arial" w:cs="Arial"/>
          <w:sz w:val="24"/>
        </w:rPr>
        <w:t>C.</w:t>
      </w:r>
      <w:r w:rsidR="0083012E" w:rsidRPr="00A45361">
        <w:rPr>
          <w:rFonts w:ascii="Arial" w:hAnsi="Arial" w:cs="Arial"/>
          <w:sz w:val="24"/>
          <w:szCs w:val="24"/>
        </w:rPr>
        <w:t xml:space="preserve"> Vrijednosti kontaktnih kutova dobivenih mjerenjem s vodom, formamidom, i dijodometanom na pločicama metala i pastilama nano-ZnO punila prikazane su u tablici </w:t>
      </w:r>
      <w:r w:rsidR="0070745D" w:rsidRPr="00A45361">
        <w:rPr>
          <w:rFonts w:ascii="Arial" w:hAnsi="Arial" w:cs="Arial"/>
          <w:sz w:val="24"/>
          <w:szCs w:val="24"/>
        </w:rPr>
        <w:t>2</w:t>
      </w:r>
      <w:r w:rsidR="0083012E" w:rsidRPr="00A45361">
        <w:rPr>
          <w:rFonts w:ascii="Arial" w:hAnsi="Arial" w:cs="Arial"/>
          <w:sz w:val="24"/>
          <w:szCs w:val="24"/>
        </w:rPr>
        <w:t xml:space="preserve">, a pripadajuće vrijednosti slobodne površinske energije prikazane su u tablici </w:t>
      </w:r>
      <w:r w:rsidR="0070745D" w:rsidRPr="00A45361">
        <w:rPr>
          <w:rFonts w:ascii="Arial" w:hAnsi="Arial" w:cs="Arial"/>
          <w:sz w:val="24"/>
          <w:szCs w:val="24"/>
        </w:rPr>
        <w:t>3</w:t>
      </w:r>
      <w:r w:rsidR="0083012E" w:rsidRPr="00A45361">
        <w:rPr>
          <w:rFonts w:ascii="Arial" w:hAnsi="Arial" w:cs="Arial"/>
          <w:sz w:val="24"/>
          <w:szCs w:val="24"/>
        </w:rPr>
        <w:t>.</w:t>
      </w:r>
    </w:p>
    <w:p w:rsidR="00777208" w:rsidRPr="00A45361" w:rsidRDefault="00777208" w:rsidP="00A45361">
      <w:pPr>
        <w:spacing w:after="0" w:line="360" w:lineRule="auto"/>
        <w:jc w:val="both"/>
        <w:rPr>
          <w:rFonts w:ascii="Arial" w:hAnsi="Arial" w:cs="Arial"/>
          <w:sz w:val="24"/>
        </w:rPr>
      </w:pPr>
      <w:r w:rsidRPr="00A45361">
        <w:rPr>
          <w:rFonts w:ascii="Arial" w:hAnsi="Arial" w:cs="Arial"/>
          <w:sz w:val="24"/>
        </w:rPr>
        <w:tab/>
        <w:t xml:space="preserve">Na temelju eksperimentalnih vrijednosti kontaktnog kuta s različitim testnim kapljevinama proračunate su vrijednosti slobodne površinske energije APTS silana, n-ZnO punila, metalnih pločica i APTS prevlaka s različitim udjelom ZnO punila. </w:t>
      </w:r>
    </w:p>
    <w:p w:rsidR="00334B1D" w:rsidRPr="00A45361" w:rsidRDefault="00777208" w:rsidP="00A45361">
      <w:pPr>
        <w:spacing w:after="0" w:line="360" w:lineRule="auto"/>
        <w:jc w:val="both"/>
        <w:rPr>
          <w:rFonts w:ascii="Arial" w:hAnsi="Arial" w:cs="Arial"/>
          <w:sz w:val="24"/>
        </w:rPr>
      </w:pPr>
      <w:r w:rsidRPr="00A45361">
        <w:rPr>
          <w:rFonts w:ascii="Arial" w:hAnsi="Arial" w:cs="Arial"/>
          <w:sz w:val="24"/>
        </w:rPr>
        <w:t>Pripadajuće vrijednosti slobodne površinske energije i disperzne i polarne komponente, proračunate prema Owens -Wendt i Wuovom modelu prikazane su u tablici</w:t>
      </w:r>
      <w:r w:rsidR="0070745D" w:rsidRPr="00A45361">
        <w:rPr>
          <w:rFonts w:ascii="Arial" w:hAnsi="Arial" w:cs="Arial"/>
          <w:sz w:val="24"/>
        </w:rPr>
        <w:t xml:space="preserve"> 6 i 7</w:t>
      </w:r>
      <w:r w:rsidRPr="00A45361">
        <w:rPr>
          <w:rFonts w:ascii="Arial" w:hAnsi="Arial" w:cs="Arial"/>
          <w:sz w:val="24"/>
        </w:rPr>
        <w:t xml:space="preserve">. </w:t>
      </w:r>
    </w:p>
    <w:p w:rsidR="00526645" w:rsidRPr="00A45361" w:rsidRDefault="00526645" w:rsidP="00A45361">
      <w:pPr>
        <w:spacing w:after="0" w:line="360" w:lineRule="auto"/>
        <w:jc w:val="both"/>
        <w:rPr>
          <w:sz w:val="24"/>
        </w:rPr>
      </w:pPr>
    </w:p>
    <w:tbl>
      <w:tblPr>
        <w:tblW w:w="9435" w:type="dxa"/>
        <w:tblLook w:val="04A0"/>
      </w:tblPr>
      <w:tblGrid>
        <w:gridCol w:w="1531"/>
        <w:gridCol w:w="7904"/>
      </w:tblGrid>
      <w:tr w:rsidR="00526645" w:rsidRPr="00A45361" w:rsidTr="00526645">
        <w:tc>
          <w:tcPr>
            <w:tcW w:w="1531" w:type="dxa"/>
          </w:tcPr>
          <w:p w:rsidR="00526645" w:rsidRPr="00A45361" w:rsidRDefault="00526645" w:rsidP="00A45361">
            <w:pPr>
              <w:spacing w:after="0" w:line="240" w:lineRule="auto"/>
              <w:jc w:val="both"/>
              <w:rPr>
                <w:rFonts w:ascii="Arial" w:hAnsi="Arial" w:cs="Arial"/>
                <w:sz w:val="24"/>
                <w:szCs w:val="24"/>
              </w:rPr>
            </w:pPr>
            <w:r w:rsidRPr="00A45361">
              <w:rPr>
                <w:rFonts w:ascii="Arial" w:hAnsi="Arial" w:cs="Arial"/>
                <w:b/>
                <w:sz w:val="24"/>
                <w:szCs w:val="24"/>
              </w:rPr>
              <w:t>Tablica</w:t>
            </w:r>
            <w:r w:rsidR="0070745D" w:rsidRPr="00A45361">
              <w:rPr>
                <w:rFonts w:ascii="Arial" w:hAnsi="Arial" w:cs="Arial"/>
                <w:b/>
                <w:sz w:val="24"/>
                <w:szCs w:val="24"/>
              </w:rPr>
              <w:t xml:space="preserve"> 2</w:t>
            </w:r>
            <w:r w:rsidRPr="00A45361">
              <w:rPr>
                <w:rFonts w:ascii="Arial" w:hAnsi="Arial" w:cs="Arial"/>
                <w:b/>
                <w:sz w:val="24"/>
                <w:szCs w:val="24"/>
              </w:rPr>
              <w:t>.</w:t>
            </w:r>
          </w:p>
        </w:tc>
        <w:tc>
          <w:tcPr>
            <w:tcW w:w="7904" w:type="dxa"/>
          </w:tcPr>
          <w:p w:rsidR="00526645" w:rsidRPr="00A45361" w:rsidRDefault="00526645" w:rsidP="00A45361">
            <w:pPr>
              <w:spacing w:after="0" w:line="240" w:lineRule="auto"/>
              <w:jc w:val="both"/>
              <w:rPr>
                <w:rFonts w:ascii="Arial" w:hAnsi="Arial" w:cs="Arial"/>
                <w:b/>
                <w:sz w:val="24"/>
                <w:szCs w:val="24"/>
              </w:rPr>
            </w:pPr>
            <w:r w:rsidRPr="00A45361">
              <w:rPr>
                <w:rFonts w:ascii="Arial" w:hAnsi="Arial" w:cs="Arial"/>
                <w:sz w:val="24"/>
                <w:szCs w:val="24"/>
              </w:rPr>
              <w:t>Vrijednosti kontaktnih kutova dobivenih mjerenjem s vodom, formamidom, i dijodometanom na pločicama metala i pastilama nano-ZnO punila</w:t>
            </w:r>
          </w:p>
        </w:tc>
      </w:tr>
    </w:tbl>
    <w:p w:rsidR="00526645" w:rsidRPr="00A45361" w:rsidRDefault="00526645" w:rsidP="00A45361">
      <w:pPr>
        <w:tabs>
          <w:tab w:val="left" w:pos="567"/>
          <w:tab w:val="left" w:pos="851"/>
          <w:tab w:val="center" w:leader="dot" w:pos="9639"/>
        </w:tabs>
        <w:spacing w:after="0" w:line="240" w:lineRule="auto"/>
        <w:jc w:val="both"/>
        <w:rPr>
          <w:rFonts w:ascii="Arial" w:hAnsi="Arial" w:cs="Arial"/>
          <w:sz w:val="24"/>
        </w:rPr>
      </w:pPr>
    </w:p>
    <w:tbl>
      <w:tblPr>
        <w:tblW w:w="0" w:type="auto"/>
        <w:jc w:val="center"/>
        <w:tblBorders>
          <w:top w:val="single" w:sz="12" w:space="0" w:color="auto"/>
          <w:left w:val="single" w:sz="12" w:space="0" w:color="auto"/>
          <w:bottom w:val="single" w:sz="12" w:space="0" w:color="auto"/>
          <w:right w:val="single" w:sz="12" w:space="0" w:color="auto"/>
        </w:tblBorders>
        <w:tblLook w:val="04A0"/>
      </w:tblPr>
      <w:tblGrid>
        <w:gridCol w:w="2103"/>
        <w:gridCol w:w="1631"/>
        <w:gridCol w:w="1631"/>
        <w:gridCol w:w="1670"/>
      </w:tblGrid>
      <w:tr w:rsidR="00526645" w:rsidRPr="00A45361" w:rsidTr="0064469E">
        <w:trPr>
          <w:trHeight w:val="396"/>
          <w:jc w:val="center"/>
        </w:trPr>
        <w:tc>
          <w:tcPr>
            <w:tcW w:w="2103" w:type="dxa"/>
            <w:vMerge w:val="restart"/>
            <w:tcBorders>
              <w:top w:val="single" w:sz="12" w:space="0" w:color="auto"/>
              <w:left w:val="nil"/>
              <w:bottom w:val="nil"/>
            </w:tcBorders>
            <w:vAlign w:val="center"/>
          </w:tcPr>
          <w:p w:rsidR="00526645" w:rsidRPr="00A45361" w:rsidRDefault="00526645"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Uzorak</w:t>
            </w:r>
          </w:p>
        </w:tc>
        <w:tc>
          <w:tcPr>
            <w:tcW w:w="4932" w:type="dxa"/>
            <w:gridSpan w:val="3"/>
            <w:tcBorders>
              <w:top w:val="single" w:sz="12" w:space="0" w:color="auto"/>
              <w:bottom w:val="single" w:sz="4" w:space="0" w:color="auto"/>
              <w:right w:val="nil"/>
            </w:tcBorders>
            <w:shd w:val="clear" w:color="auto" w:fill="auto"/>
            <w:vAlign w:val="center"/>
          </w:tcPr>
          <w:p w:rsidR="00526645" w:rsidRPr="00A45361" w:rsidRDefault="00526645" w:rsidP="00A45361">
            <w:pPr>
              <w:spacing w:after="0" w:line="240" w:lineRule="auto"/>
              <w:jc w:val="both"/>
              <w:rPr>
                <w:rFonts w:ascii="Arial" w:hAnsi="Arial" w:cs="Arial"/>
                <w:b/>
                <w:sz w:val="24"/>
                <w:szCs w:val="24"/>
              </w:rPr>
            </w:pPr>
            <w:r w:rsidRPr="00A45361">
              <w:rPr>
                <w:rFonts w:ascii="Arial" w:hAnsi="Arial" w:cs="Arial"/>
                <w:b/>
                <w:sz w:val="24"/>
                <w:szCs w:val="24"/>
              </w:rPr>
              <w:t>Kontaktni  kut  θ/°</w:t>
            </w:r>
          </w:p>
        </w:tc>
      </w:tr>
      <w:tr w:rsidR="00526645" w:rsidRPr="00A45361" w:rsidTr="0064469E">
        <w:trPr>
          <w:trHeight w:val="160"/>
          <w:jc w:val="center"/>
        </w:trPr>
        <w:tc>
          <w:tcPr>
            <w:tcW w:w="2103" w:type="dxa"/>
            <w:vMerge/>
            <w:tcBorders>
              <w:top w:val="nil"/>
              <w:left w:val="nil"/>
              <w:bottom w:val="single" w:sz="12" w:space="0" w:color="auto"/>
            </w:tcBorders>
            <w:vAlign w:val="center"/>
          </w:tcPr>
          <w:p w:rsidR="00526645" w:rsidRPr="00A45361" w:rsidRDefault="00526645" w:rsidP="00A45361">
            <w:pPr>
              <w:tabs>
                <w:tab w:val="left" w:pos="1515"/>
              </w:tabs>
              <w:spacing w:after="0" w:line="240" w:lineRule="auto"/>
              <w:jc w:val="both"/>
              <w:rPr>
                <w:rFonts w:ascii="Arial" w:hAnsi="Arial" w:cs="Arial"/>
                <w:b/>
                <w:sz w:val="24"/>
                <w:szCs w:val="24"/>
              </w:rPr>
            </w:pPr>
          </w:p>
        </w:tc>
        <w:tc>
          <w:tcPr>
            <w:tcW w:w="1631" w:type="dxa"/>
            <w:tcBorders>
              <w:top w:val="single" w:sz="4" w:space="0" w:color="auto"/>
              <w:bottom w:val="single" w:sz="12" w:space="0" w:color="auto"/>
            </w:tcBorders>
            <w:vAlign w:val="center"/>
          </w:tcPr>
          <w:p w:rsidR="00526645" w:rsidRPr="00A45361" w:rsidRDefault="00526645"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Voda</w:t>
            </w:r>
          </w:p>
        </w:tc>
        <w:tc>
          <w:tcPr>
            <w:tcW w:w="1631" w:type="dxa"/>
            <w:tcBorders>
              <w:top w:val="single" w:sz="4" w:space="0" w:color="auto"/>
              <w:bottom w:val="single" w:sz="12" w:space="0" w:color="auto"/>
            </w:tcBorders>
            <w:vAlign w:val="center"/>
          </w:tcPr>
          <w:p w:rsidR="00526645" w:rsidRPr="00A45361" w:rsidRDefault="00526645"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Formamid</w:t>
            </w:r>
          </w:p>
        </w:tc>
        <w:tc>
          <w:tcPr>
            <w:tcW w:w="1670" w:type="dxa"/>
            <w:tcBorders>
              <w:top w:val="single" w:sz="4" w:space="0" w:color="auto"/>
              <w:bottom w:val="single" w:sz="12" w:space="0" w:color="auto"/>
              <w:right w:val="nil"/>
            </w:tcBorders>
            <w:vAlign w:val="center"/>
          </w:tcPr>
          <w:p w:rsidR="00526645" w:rsidRPr="00A45361" w:rsidRDefault="00526645"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Dijodometan</w:t>
            </w:r>
          </w:p>
        </w:tc>
      </w:tr>
      <w:tr w:rsidR="00526645" w:rsidRPr="00A45361" w:rsidTr="0083012E">
        <w:trPr>
          <w:trHeight w:val="340"/>
          <w:jc w:val="center"/>
        </w:trPr>
        <w:tc>
          <w:tcPr>
            <w:tcW w:w="2103" w:type="dxa"/>
            <w:tcBorders>
              <w:top w:val="single" w:sz="12" w:space="0" w:color="auto"/>
              <w:left w:val="nil"/>
              <w:bottom w:val="nil"/>
            </w:tcBorders>
            <w:vAlign w:val="center"/>
          </w:tcPr>
          <w:p w:rsidR="00526645" w:rsidRPr="00A45361" w:rsidRDefault="00526645"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n-ZnO</w:t>
            </w:r>
          </w:p>
        </w:tc>
        <w:tc>
          <w:tcPr>
            <w:tcW w:w="1631" w:type="dxa"/>
            <w:tcBorders>
              <w:top w:val="single" w:sz="12" w:space="0" w:color="auto"/>
              <w:bottom w:val="nil"/>
            </w:tcBorders>
            <w:vAlign w:val="center"/>
          </w:tcPr>
          <w:p w:rsidR="00526645" w:rsidRPr="00A45361" w:rsidRDefault="000A4C0A"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10.2</w:t>
            </w:r>
          </w:p>
        </w:tc>
        <w:tc>
          <w:tcPr>
            <w:tcW w:w="1631" w:type="dxa"/>
            <w:tcBorders>
              <w:top w:val="single" w:sz="12" w:space="0" w:color="auto"/>
              <w:bottom w:val="nil"/>
            </w:tcBorders>
            <w:vAlign w:val="center"/>
          </w:tcPr>
          <w:p w:rsidR="00526645" w:rsidRPr="00A45361" w:rsidRDefault="000A4C0A"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16.4</w:t>
            </w:r>
          </w:p>
        </w:tc>
        <w:tc>
          <w:tcPr>
            <w:tcW w:w="1670" w:type="dxa"/>
            <w:tcBorders>
              <w:top w:val="single" w:sz="12" w:space="0" w:color="auto"/>
              <w:bottom w:val="nil"/>
              <w:right w:val="nil"/>
            </w:tcBorders>
            <w:vAlign w:val="center"/>
          </w:tcPr>
          <w:p w:rsidR="00526645" w:rsidRPr="00A45361" w:rsidRDefault="000A4C0A"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13.2</w:t>
            </w:r>
          </w:p>
        </w:tc>
      </w:tr>
      <w:tr w:rsidR="00526645" w:rsidRPr="00A45361" w:rsidTr="0083012E">
        <w:trPr>
          <w:trHeight w:val="340"/>
          <w:jc w:val="center"/>
        </w:trPr>
        <w:tc>
          <w:tcPr>
            <w:tcW w:w="2103" w:type="dxa"/>
            <w:tcBorders>
              <w:top w:val="nil"/>
              <w:left w:val="nil"/>
              <w:bottom w:val="nil"/>
            </w:tcBorders>
            <w:vAlign w:val="center"/>
          </w:tcPr>
          <w:p w:rsidR="00526645" w:rsidRPr="00A45361" w:rsidRDefault="00526645"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ugljični čelik (S)</w:t>
            </w:r>
          </w:p>
        </w:tc>
        <w:tc>
          <w:tcPr>
            <w:tcW w:w="1631" w:type="dxa"/>
            <w:tcBorders>
              <w:top w:val="nil"/>
              <w:bottom w:val="nil"/>
            </w:tcBorders>
            <w:vAlign w:val="center"/>
          </w:tcPr>
          <w:p w:rsidR="00526645" w:rsidRPr="00A45361" w:rsidRDefault="000A4C0A"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58.8</w:t>
            </w:r>
          </w:p>
        </w:tc>
        <w:tc>
          <w:tcPr>
            <w:tcW w:w="1631" w:type="dxa"/>
            <w:tcBorders>
              <w:top w:val="nil"/>
              <w:bottom w:val="nil"/>
            </w:tcBorders>
            <w:vAlign w:val="center"/>
          </w:tcPr>
          <w:p w:rsidR="00526645" w:rsidRPr="00A45361" w:rsidRDefault="000A4C0A"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51.2</w:t>
            </w:r>
          </w:p>
        </w:tc>
        <w:tc>
          <w:tcPr>
            <w:tcW w:w="1670" w:type="dxa"/>
            <w:tcBorders>
              <w:top w:val="nil"/>
              <w:bottom w:val="nil"/>
              <w:right w:val="nil"/>
            </w:tcBorders>
            <w:vAlign w:val="center"/>
          </w:tcPr>
          <w:p w:rsidR="00526645" w:rsidRPr="00A45361" w:rsidRDefault="000A4C0A"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55.1</w:t>
            </w:r>
          </w:p>
        </w:tc>
      </w:tr>
      <w:tr w:rsidR="00526645" w:rsidRPr="00A45361" w:rsidTr="0083012E">
        <w:trPr>
          <w:trHeight w:val="340"/>
          <w:jc w:val="center"/>
        </w:trPr>
        <w:tc>
          <w:tcPr>
            <w:tcW w:w="2103" w:type="dxa"/>
            <w:tcBorders>
              <w:top w:val="nil"/>
              <w:left w:val="nil"/>
              <w:bottom w:val="nil"/>
            </w:tcBorders>
            <w:vAlign w:val="center"/>
          </w:tcPr>
          <w:p w:rsidR="00526645" w:rsidRPr="00A45361" w:rsidRDefault="00526645"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bakar (Cu)</w:t>
            </w:r>
          </w:p>
        </w:tc>
        <w:tc>
          <w:tcPr>
            <w:tcW w:w="1631" w:type="dxa"/>
            <w:tcBorders>
              <w:top w:val="nil"/>
              <w:bottom w:val="nil"/>
            </w:tcBorders>
            <w:vAlign w:val="center"/>
          </w:tcPr>
          <w:p w:rsidR="00526645" w:rsidRPr="00A45361" w:rsidRDefault="000A4C0A"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96.8</w:t>
            </w:r>
          </w:p>
        </w:tc>
        <w:tc>
          <w:tcPr>
            <w:tcW w:w="1631" w:type="dxa"/>
            <w:tcBorders>
              <w:top w:val="nil"/>
              <w:bottom w:val="nil"/>
            </w:tcBorders>
            <w:vAlign w:val="center"/>
          </w:tcPr>
          <w:p w:rsidR="00526645" w:rsidRPr="00A45361" w:rsidRDefault="000A4C0A"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76.2</w:t>
            </w:r>
          </w:p>
        </w:tc>
        <w:tc>
          <w:tcPr>
            <w:tcW w:w="1670" w:type="dxa"/>
            <w:tcBorders>
              <w:top w:val="nil"/>
              <w:bottom w:val="nil"/>
              <w:right w:val="nil"/>
            </w:tcBorders>
            <w:vAlign w:val="center"/>
          </w:tcPr>
          <w:p w:rsidR="00526645" w:rsidRPr="00A45361" w:rsidRDefault="000A4C0A"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54.3</w:t>
            </w:r>
          </w:p>
        </w:tc>
      </w:tr>
      <w:tr w:rsidR="00526645" w:rsidRPr="00A45361" w:rsidTr="0083012E">
        <w:trPr>
          <w:trHeight w:val="340"/>
          <w:jc w:val="center"/>
        </w:trPr>
        <w:tc>
          <w:tcPr>
            <w:tcW w:w="2103" w:type="dxa"/>
            <w:tcBorders>
              <w:top w:val="nil"/>
              <w:left w:val="nil"/>
              <w:bottom w:val="single" w:sz="12" w:space="0" w:color="auto"/>
            </w:tcBorders>
            <w:vAlign w:val="center"/>
          </w:tcPr>
          <w:p w:rsidR="00526645" w:rsidRPr="00A45361" w:rsidRDefault="00526645"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aluminij (Al)</w:t>
            </w:r>
          </w:p>
        </w:tc>
        <w:tc>
          <w:tcPr>
            <w:tcW w:w="1631" w:type="dxa"/>
            <w:tcBorders>
              <w:top w:val="nil"/>
              <w:bottom w:val="single" w:sz="12" w:space="0" w:color="auto"/>
            </w:tcBorders>
            <w:vAlign w:val="center"/>
          </w:tcPr>
          <w:p w:rsidR="00526645" w:rsidRPr="00A45361" w:rsidRDefault="000A4C0A"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69.3</w:t>
            </w:r>
          </w:p>
        </w:tc>
        <w:tc>
          <w:tcPr>
            <w:tcW w:w="1631" w:type="dxa"/>
            <w:tcBorders>
              <w:top w:val="nil"/>
              <w:bottom w:val="single" w:sz="12" w:space="0" w:color="auto"/>
            </w:tcBorders>
            <w:vAlign w:val="center"/>
          </w:tcPr>
          <w:p w:rsidR="00526645" w:rsidRPr="00A45361" w:rsidRDefault="000A4C0A"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55.7</w:t>
            </w:r>
          </w:p>
        </w:tc>
        <w:tc>
          <w:tcPr>
            <w:tcW w:w="1670" w:type="dxa"/>
            <w:tcBorders>
              <w:top w:val="nil"/>
              <w:bottom w:val="single" w:sz="12" w:space="0" w:color="auto"/>
              <w:right w:val="nil"/>
            </w:tcBorders>
            <w:vAlign w:val="center"/>
          </w:tcPr>
          <w:p w:rsidR="00526645" w:rsidRPr="00A45361" w:rsidRDefault="000A4C0A"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56.9</w:t>
            </w:r>
          </w:p>
        </w:tc>
      </w:tr>
    </w:tbl>
    <w:p w:rsidR="00526645" w:rsidRPr="00A45361" w:rsidRDefault="00526645" w:rsidP="00A45361">
      <w:pPr>
        <w:tabs>
          <w:tab w:val="left" w:pos="567"/>
          <w:tab w:val="left" w:pos="851"/>
          <w:tab w:val="center" w:leader="dot" w:pos="9639"/>
        </w:tabs>
        <w:spacing w:after="0" w:line="240" w:lineRule="auto"/>
        <w:jc w:val="both"/>
        <w:rPr>
          <w:rFonts w:ascii="Arial" w:hAnsi="Arial" w:cs="Arial"/>
          <w:sz w:val="24"/>
        </w:rPr>
      </w:pPr>
    </w:p>
    <w:p w:rsidR="00526645" w:rsidRPr="00A45361" w:rsidRDefault="00526645" w:rsidP="00A45361">
      <w:pPr>
        <w:tabs>
          <w:tab w:val="left" w:pos="567"/>
          <w:tab w:val="left" w:pos="851"/>
          <w:tab w:val="center" w:leader="dot" w:pos="9639"/>
        </w:tabs>
        <w:spacing w:after="0" w:line="240" w:lineRule="auto"/>
        <w:jc w:val="both"/>
        <w:rPr>
          <w:rFonts w:ascii="Arial" w:hAnsi="Arial" w:cs="Arial"/>
          <w:sz w:val="24"/>
        </w:rPr>
      </w:pPr>
    </w:p>
    <w:p w:rsidR="00526645" w:rsidRPr="00A45361" w:rsidRDefault="00526645" w:rsidP="00A45361">
      <w:pPr>
        <w:spacing w:after="0" w:line="360" w:lineRule="auto"/>
        <w:jc w:val="both"/>
        <w:rPr>
          <w:rFonts w:ascii="Arial" w:hAnsi="Arial" w:cs="Arial"/>
          <w:sz w:val="24"/>
          <w:szCs w:val="24"/>
        </w:rPr>
      </w:pPr>
    </w:p>
    <w:tbl>
      <w:tblPr>
        <w:tblW w:w="9491" w:type="dxa"/>
        <w:tblLook w:val="04A0"/>
      </w:tblPr>
      <w:tblGrid>
        <w:gridCol w:w="1587"/>
        <w:gridCol w:w="7904"/>
      </w:tblGrid>
      <w:tr w:rsidR="00526645" w:rsidRPr="00A45361" w:rsidTr="0064469E">
        <w:tc>
          <w:tcPr>
            <w:tcW w:w="1587" w:type="dxa"/>
            <w:vAlign w:val="center"/>
          </w:tcPr>
          <w:p w:rsidR="00526645" w:rsidRPr="00A45361" w:rsidRDefault="0070745D" w:rsidP="00A45361">
            <w:pPr>
              <w:spacing w:after="0" w:line="240" w:lineRule="auto"/>
              <w:jc w:val="both"/>
              <w:rPr>
                <w:rFonts w:ascii="Arial" w:hAnsi="Arial" w:cs="Arial"/>
                <w:sz w:val="24"/>
                <w:szCs w:val="24"/>
              </w:rPr>
            </w:pPr>
            <w:r w:rsidRPr="00A45361">
              <w:rPr>
                <w:rFonts w:ascii="Arial" w:hAnsi="Arial" w:cs="Arial"/>
                <w:b/>
                <w:sz w:val="24"/>
                <w:szCs w:val="24"/>
              </w:rPr>
              <w:t>Tablica 3</w:t>
            </w:r>
            <w:r w:rsidR="008C62BC">
              <w:rPr>
                <w:rFonts w:ascii="Arial" w:hAnsi="Arial" w:cs="Arial"/>
                <w:b/>
                <w:sz w:val="24"/>
                <w:szCs w:val="24"/>
              </w:rPr>
              <w:t>.</w:t>
            </w:r>
          </w:p>
        </w:tc>
        <w:tc>
          <w:tcPr>
            <w:tcW w:w="7904" w:type="dxa"/>
            <w:vAlign w:val="center"/>
          </w:tcPr>
          <w:p w:rsidR="00526645" w:rsidRPr="00A45361" w:rsidRDefault="00526645" w:rsidP="00A45361">
            <w:pPr>
              <w:spacing w:after="0" w:line="240" w:lineRule="auto"/>
              <w:jc w:val="both"/>
              <w:rPr>
                <w:rFonts w:ascii="Arial" w:hAnsi="Arial" w:cs="Arial"/>
                <w:sz w:val="24"/>
                <w:szCs w:val="24"/>
              </w:rPr>
            </w:pPr>
            <w:r w:rsidRPr="00A45361">
              <w:rPr>
                <w:rFonts w:ascii="Arial" w:hAnsi="Arial" w:cs="Arial"/>
                <w:sz w:val="24"/>
                <w:szCs w:val="24"/>
              </w:rPr>
              <w:t>Vrijednosti slobodne površinske energije metala i n-ZnO</w:t>
            </w:r>
          </w:p>
        </w:tc>
      </w:tr>
    </w:tbl>
    <w:p w:rsidR="00526645" w:rsidRPr="00A45361" w:rsidRDefault="00526645" w:rsidP="00A45361">
      <w:pPr>
        <w:spacing w:after="0" w:line="240" w:lineRule="auto"/>
        <w:jc w:val="both"/>
        <w:rPr>
          <w:rFonts w:ascii="Arial" w:hAnsi="Arial" w:cs="Arial"/>
          <w:sz w:val="24"/>
          <w:szCs w:val="24"/>
        </w:rPr>
      </w:pPr>
    </w:p>
    <w:tbl>
      <w:tblPr>
        <w:tblW w:w="9969" w:type="dxa"/>
        <w:jc w:val="center"/>
        <w:tblInd w:w="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2098"/>
        <w:gridCol w:w="1326"/>
        <w:gridCol w:w="1327"/>
        <w:gridCol w:w="1327"/>
        <w:gridCol w:w="1297"/>
        <w:gridCol w:w="1297"/>
        <w:gridCol w:w="1297"/>
      </w:tblGrid>
      <w:tr w:rsidR="00526645" w:rsidRPr="00A45361" w:rsidTr="0083012E">
        <w:trPr>
          <w:trHeight w:val="255"/>
          <w:jc w:val="center"/>
        </w:trPr>
        <w:tc>
          <w:tcPr>
            <w:tcW w:w="2098" w:type="dxa"/>
            <w:vMerge w:val="restart"/>
            <w:tcBorders>
              <w:top w:val="single" w:sz="18" w:space="0" w:color="auto"/>
              <w:left w:val="nil"/>
              <w:right w:val="nil"/>
            </w:tcBorders>
            <w:vAlign w:val="center"/>
          </w:tcPr>
          <w:p w:rsidR="00526645" w:rsidRPr="00A45361" w:rsidRDefault="00526645" w:rsidP="00A45361">
            <w:pPr>
              <w:spacing w:after="0" w:line="240" w:lineRule="auto"/>
              <w:jc w:val="both"/>
              <w:rPr>
                <w:rFonts w:ascii="Arial" w:hAnsi="Arial" w:cs="Arial"/>
                <w:b/>
                <w:sz w:val="24"/>
                <w:szCs w:val="24"/>
              </w:rPr>
            </w:pPr>
            <w:r w:rsidRPr="00A45361">
              <w:rPr>
                <w:rFonts w:ascii="Arial" w:hAnsi="Arial" w:cs="Arial"/>
                <w:b/>
                <w:sz w:val="24"/>
                <w:szCs w:val="24"/>
              </w:rPr>
              <w:t>Uzorak</w:t>
            </w:r>
          </w:p>
        </w:tc>
        <w:tc>
          <w:tcPr>
            <w:tcW w:w="3980" w:type="dxa"/>
            <w:gridSpan w:val="3"/>
            <w:tcBorders>
              <w:top w:val="single" w:sz="18" w:space="0" w:color="auto"/>
              <w:left w:val="nil"/>
              <w:right w:val="nil"/>
            </w:tcBorders>
            <w:shd w:val="clear" w:color="auto" w:fill="auto"/>
            <w:noWrap/>
            <w:vAlign w:val="center"/>
          </w:tcPr>
          <w:p w:rsidR="00526645" w:rsidRPr="00A45361" w:rsidRDefault="00526645" w:rsidP="00A45361">
            <w:pPr>
              <w:spacing w:after="0" w:line="240" w:lineRule="auto"/>
              <w:jc w:val="both"/>
              <w:rPr>
                <w:rFonts w:ascii="Arial" w:hAnsi="Arial" w:cs="Arial"/>
                <w:b/>
                <w:bCs/>
                <w:i/>
                <w:iCs/>
                <w:sz w:val="24"/>
                <w:szCs w:val="24"/>
              </w:rPr>
            </w:pPr>
            <w:r w:rsidRPr="00A45361">
              <w:rPr>
                <w:rFonts w:ascii="Arial" w:hAnsi="Arial" w:cs="Arial"/>
                <w:b/>
                <w:bCs/>
                <w:i/>
                <w:iCs/>
                <w:sz w:val="24"/>
                <w:szCs w:val="24"/>
              </w:rPr>
              <w:t>Owens Wendt</w:t>
            </w:r>
          </w:p>
          <w:p w:rsidR="00526645" w:rsidRPr="00A45361" w:rsidRDefault="00526645" w:rsidP="00A45361">
            <w:pPr>
              <w:spacing w:after="0" w:line="240" w:lineRule="auto"/>
              <w:jc w:val="both"/>
              <w:rPr>
                <w:rFonts w:ascii="Arial" w:hAnsi="Arial" w:cs="Arial"/>
                <w:b/>
                <w:sz w:val="24"/>
                <w:szCs w:val="24"/>
              </w:rPr>
            </w:pPr>
            <w:r w:rsidRPr="00A45361">
              <w:rPr>
                <w:rFonts w:ascii="Arial" w:hAnsi="Arial" w:cs="Arial"/>
                <w:b/>
                <w:bCs/>
                <w:i/>
                <w:iCs/>
                <w:sz w:val="24"/>
                <w:szCs w:val="24"/>
              </w:rPr>
              <w:t>Slobodna energija površine</w:t>
            </w:r>
            <w:r w:rsidRPr="00A45361">
              <w:rPr>
                <w:rFonts w:ascii="Arial" w:hAnsi="Arial" w:cs="Arial"/>
                <w:b/>
                <w:bCs/>
                <w:i/>
                <w:sz w:val="24"/>
                <w:szCs w:val="24"/>
              </w:rPr>
              <w:t xml:space="preserve"> (mJ/m</w:t>
            </w:r>
            <w:r w:rsidRPr="00A45361">
              <w:rPr>
                <w:rFonts w:ascii="Arial" w:hAnsi="Arial" w:cs="Arial"/>
                <w:b/>
                <w:bCs/>
                <w:i/>
                <w:sz w:val="24"/>
                <w:szCs w:val="24"/>
                <w:vertAlign w:val="superscript"/>
              </w:rPr>
              <w:t>-2</w:t>
            </w:r>
            <w:r w:rsidRPr="00A45361">
              <w:rPr>
                <w:rFonts w:ascii="Arial" w:hAnsi="Arial" w:cs="Arial"/>
                <w:b/>
                <w:bCs/>
                <w:i/>
                <w:sz w:val="24"/>
                <w:szCs w:val="24"/>
              </w:rPr>
              <w:t>)</w:t>
            </w:r>
          </w:p>
        </w:tc>
        <w:tc>
          <w:tcPr>
            <w:tcW w:w="3891" w:type="dxa"/>
            <w:gridSpan w:val="3"/>
            <w:tcBorders>
              <w:top w:val="single" w:sz="18" w:space="0" w:color="auto"/>
              <w:left w:val="nil"/>
              <w:right w:val="nil"/>
            </w:tcBorders>
            <w:shd w:val="clear" w:color="auto" w:fill="auto"/>
            <w:noWrap/>
            <w:vAlign w:val="center"/>
          </w:tcPr>
          <w:p w:rsidR="00526645" w:rsidRPr="00A45361" w:rsidRDefault="00526645" w:rsidP="00A45361">
            <w:pPr>
              <w:spacing w:after="0" w:line="240" w:lineRule="auto"/>
              <w:jc w:val="both"/>
              <w:rPr>
                <w:rFonts w:ascii="Arial" w:hAnsi="Arial" w:cs="Arial"/>
                <w:b/>
                <w:bCs/>
                <w:i/>
                <w:iCs/>
                <w:sz w:val="24"/>
                <w:szCs w:val="24"/>
              </w:rPr>
            </w:pPr>
            <w:r w:rsidRPr="00A45361">
              <w:rPr>
                <w:rFonts w:ascii="Arial" w:hAnsi="Arial" w:cs="Arial"/>
                <w:b/>
                <w:bCs/>
                <w:i/>
                <w:iCs/>
                <w:sz w:val="24"/>
                <w:szCs w:val="24"/>
              </w:rPr>
              <w:t>Wu</w:t>
            </w:r>
          </w:p>
          <w:p w:rsidR="00526645" w:rsidRPr="00A45361" w:rsidRDefault="00526645" w:rsidP="00A45361">
            <w:pPr>
              <w:spacing w:after="0" w:line="240" w:lineRule="auto"/>
              <w:jc w:val="both"/>
              <w:rPr>
                <w:rFonts w:ascii="Arial" w:hAnsi="Arial" w:cs="Arial"/>
                <w:b/>
                <w:bCs/>
                <w:i/>
                <w:iCs/>
                <w:sz w:val="24"/>
                <w:szCs w:val="24"/>
              </w:rPr>
            </w:pPr>
            <w:r w:rsidRPr="00A45361">
              <w:rPr>
                <w:rFonts w:ascii="Arial" w:hAnsi="Arial" w:cs="Arial"/>
                <w:b/>
                <w:bCs/>
                <w:i/>
                <w:iCs/>
                <w:sz w:val="24"/>
                <w:szCs w:val="24"/>
              </w:rPr>
              <w:t>Slobodna energija površine</w:t>
            </w:r>
            <w:r w:rsidRPr="00A45361">
              <w:rPr>
                <w:rFonts w:ascii="Arial" w:hAnsi="Arial" w:cs="Arial"/>
                <w:b/>
                <w:bCs/>
                <w:i/>
                <w:sz w:val="24"/>
                <w:szCs w:val="24"/>
              </w:rPr>
              <w:t xml:space="preserve"> (mJ/m</w:t>
            </w:r>
            <w:r w:rsidRPr="00A45361">
              <w:rPr>
                <w:rFonts w:ascii="Arial" w:hAnsi="Arial" w:cs="Arial"/>
                <w:b/>
                <w:bCs/>
                <w:i/>
                <w:sz w:val="24"/>
                <w:szCs w:val="24"/>
                <w:vertAlign w:val="superscript"/>
              </w:rPr>
              <w:t>-2</w:t>
            </w:r>
            <w:r w:rsidRPr="00A45361">
              <w:rPr>
                <w:rFonts w:ascii="Arial" w:hAnsi="Arial" w:cs="Arial"/>
                <w:b/>
                <w:bCs/>
                <w:i/>
                <w:sz w:val="24"/>
                <w:szCs w:val="24"/>
              </w:rPr>
              <w:t>)</w:t>
            </w:r>
          </w:p>
        </w:tc>
      </w:tr>
      <w:tr w:rsidR="00526645" w:rsidRPr="00A45361" w:rsidTr="0083012E">
        <w:trPr>
          <w:trHeight w:val="255"/>
          <w:jc w:val="center"/>
        </w:trPr>
        <w:tc>
          <w:tcPr>
            <w:tcW w:w="2098" w:type="dxa"/>
            <w:vMerge/>
            <w:tcBorders>
              <w:left w:val="nil"/>
              <w:bottom w:val="single" w:sz="18" w:space="0" w:color="auto"/>
              <w:right w:val="nil"/>
            </w:tcBorders>
            <w:vAlign w:val="center"/>
          </w:tcPr>
          <w:p w:rsidR="00526645" w:rsidRPr="00A45361" w:rsidRDefault="00526645" w:rsidP="00A45361">
            <w:pPr>
              <w:spacing w:after="0" w:line="240" w:lineRule="auto"/>
              <w:jc w:val="both"/>
              <w:rPr>
                <w:rFonts w:ascii="Arial" w:hAnsi="Arial" w:cs="Arial"/>
                <w:b/>
                <w:sz w:val="24"/>
                <w:szCs w:val="24"/>
              </w:rPr>
            </w:pPr>
          </w:p>
        </w:tc>
        <w:tc>
          <w:tcPr>
            <w:tcW w:w="1326" w:type="dxa"/>
            <w:tcBorders>
              <w:left w:val="nil"/>
              <w:bottom w:val="single" w:sz="18" w:space="0" w:color="auto"/>
              <w:right w:val="nil"/>
            </w:tcBorders>
            <w:shd w:val="clear" w:color="auto" w:fill="auto"/>
            <w:noWrap/>
            <w:vAlign w:val="center"/>
          </w:tcPr>
          <w:p w:rsidR="00526645" w:rsidRPr="00A45361" w:rsidRDefault="00526645" w:rsidP="00A45361">
            <w:pPr>
              <w:tabs>
                <w:tab w:val="left" w:pos="652"/>
                <w:tab w:val="center" w:pos="3969"/>
                <w:tab w:val="right" w:pos="8505"/>
              </w:tabs>
              <w:spacing w:after="0" w:line="240" w:lineRule="auto"/>
              <w:jc w:val="both"/>
              <w:rPr>
                <w:rFonts w:ascii="Arial" w:hAnsi="Arial" w:cs="Arial"/>
                <w:b/>
                <w:sz w:val="24"/>
                <w:szCs w:val="24"/>
              </w:rPr>
            </w:pPr>
            <w:r w:rsidRPr="00A45361">
              <w:rPr>
                <w:rFonts w:ascii="Arial" w:hAnsi="Arial" w:cs="Arial"/>
                <w:b/>
                <w:sz w:val="24"/>
                <w:szCs w:val="24"/>
              </w:rPr>
              <w:sym w:font="Symbol" w:char="F067"/>
            </w:r>
            <w:r w:rsidRPr="00A45361">
              <w:rPr>
                <w:rFonts w:ascii="Arial" w:hAnsi="Arial" w:cs="Arial"/>
                <w:b/>
                <w:sz w:val="24"/>
                <w:szCs w:val="24"/>
                <w:vertAlign w:val="superscript"/>
              </w:rPr>
              <w:t xml:space="preserve"> d</w:t>
            </w:r>
          </w:p>
        </w:tc>
        <w:tc>
          <w:tcPr>
            <w:tcW w:w="1327" w:type="dxa"/>
            <w:tcBorders>
              <w:left w:val="nil"/>
              <w:bottom w:val="single" w:sz="18" w:space="0" w:color="auto"/>
              <w:right w:val="nil"/>
            </w:tcBorders>
            <w:shd w:val="clear" w:color="auto" w:fill="auto"/>
            <w:noWrap/>
            <w:vAlign w:val="center"/>
          </w:tcPr>
          <w:p w:rsidR="00526645" w:rsidRPr="00A45361" w:rsidRDefault="00526645" w:rsidP="00A45361">
            <w:pPr>
              <w:tabs>
                <w:tab w:val="left" w:pos="652"/>
                <w:tab w:val="center" w:pos="3969"/>
                <w:tab w:val="right" w:pos="8505"/>
              </w:tabs>
              <w:spacing w:after="0" w:line="240" w:lineRule="auto"/>
              <w:jc w:val="both"/>
              <w:rPr>
                <w:rFonts w:ascii="Arial" w:hAnsi="Arial" w:cs="Arial"/>
                <w:b/>
                <w:sz w:val="24"/>
                <w:szCs w:val="24"/>
                <w:vertAlign w:val="superscript"/>
              </w:rPr>
            </w:pPr>
            <w:r w:rsidRPr="00A45361">
              <w:rPr>
                <w:rFonts w:ascii="Arial" w:hAnsi="Arial" w:cs="Arial"/>
                <w:b/>
                <w:sz w:val="24"/>
                <w:szCs w:val="24"/>
              </w:rPr>
              <w:sym w:font="Symbol" w:char="F067"/>
            </w:r>
            <w:r w:rsidRPr="00A45361">
              <w:rPr>
                <w:rFonts w:ascii="Arial" w:hAnsi="Arial" w:cs="Arial"/>
                <w:b/>
                <w:sz w:val="24"/>
                <w:szCs w:val="24"/>
                <w:vertAlign w:val="superscript"/>
              </w:rPr>
              <w:t xml:space="preserve"> p</w:t>
            </w:r>
          </w:p>
        </w:tc>
        <w:tc>
          <w:tcPr>
            <w:tcW w:w="1327" w:type="dxa"/>
            <w:tcBorders>
              <w:left w:val="nil"/>
              <w:bottom w:val="single" w:sz="18" w:space="0" w:color="auto"/>
              <w:right w:val="nil"/>
            </w:tcBorders>
            <w:shd w:val="clear" w:color="auto" w:fill="auto"/>
            <w:noWrap/>
            <w:vAlign w:val="center"/>
          </w:tcPr>
          <w:p w:rsidR="00526645" w:rsidRPr="00A45361" w:rsidRDefault="00526645" w:rsidP="00A45361">
            <w:pPr>
              <w:tabs>
                <w:tab w:val="left" w:pos="652"/>
                <w:tab w:val="center" w:pos="3969"/>
                <w:tab w:val="right" w:pos="8505"/>
              </w:tabs>
              <w:spacing w:after="0" w:line="240" w:lineRule="auto"/>
              <w:jc w:val="both"/>
              <w:rPr>
                <w:rFonts w:ascii="Arial" w:hAnsi="Arial" w:cs="Arial"/>
                <w:b/>
                <w:sz w:val="24"/>
                <w:szCs w:val="24"/>
                <w:vertAlign w:val="superscript"/>
              </w:rPr>
            </w:pPr>
            <w:r w:rsidRPr="00A45361">
              <w:rPr>
                <w:rFonts w:ascii="Arial" w:hAnsi="Arial" w:cs="Arial"/>
                <w:b/>
                <w:sz w:val="24"/>
                <w:szCs w:val="24"/>
              </w:rPr>
              <w:sym w:font="Symbol" w:char="F067"/>
            </w:r>
          </w:p>
        </w:tc>
        <w:tc>
          <w:tcPr>
            <w:tcW w:w="1297" w:type="dxa"/>
            <w:tcBorders>
              <w:left w:val="nil"/>
              <w:bottom w:val="single" w:sz="18" w:space="0" w:color="auto"/>
              <w:right w:val="nil"/>
            </w:tcBorders>
            <w:shd w:val="clear" w:color="auto" w:fill="auto"/>
            <w:noWrap/>
            <w:vAlign w:val="center"/>
          </w:tcPr>
          <w:p w:rsidR="00526645" w:rsidRPr="00A45361" w:rsidRDefault="00526645" w:rsidP="00A45361">
            <w:pPr>
              <w:tabs>
                <w:tab w:val="left" w:pos="652"/>
                <w:tab w:val="center" w:pos="3969"/>
                <w:tab w:val="right" w:pos="8505"/>
              </w:tabs>
              <w:spacing w:after="0" w:line="240" w:lineRule="auto"/>
              <w:jc w:val="both"/>
              <w:rPr>
                <w:rFonts w:ascii="Arial" w:hAnsi="Arial" w:cs="Arial"/>
                <w:b/>
                <w:sz w:val="24"/>
                <w:szCs w:val="24"/>
              </w:rPr>
            </w:pPr>
            <w:r w:rsidRPr="00A45361">
              <w:rPr>
                <w:rFonts w:ascii="Arial" w:hAnsi="Arial" w:cs="Arial"/>
                <w:b/>
                <w:sz w:val="24"/>
                <w:szCs w:val="24"/>
              </w:rPr>
              <w:sym w:font="Symbol" w:char="F067"/>
            </w:r>
            <w:r w:rsidRPr="00A45361">
              <w:rPr>
                <w:rFonts w:ascii="Arial" w:hAnsi="Arial" w:cs="Arial"/>
                <w:b/>
                <w:sz w:val="24"/>
                <w:szCs w:val="24"/>
                <w:vertAlign w:val="superscript"/>
              </w:rPr>
              <w:t xml:space="preserve"> d</w:t>
            </w:r>
          </w:p>
        </w:tc>
        <w:tc>
          <w:tcPr>
            <w:tcW w:w="1297" w:type="dxa"/>
            <w:tcBorders>
              <w:left w:val="nil"/>
              <w:bottom w:val="single" w:sz="18" w:space="0" w:color="auto"/>
              <w:right w:val="nil"/>
            </w:tcBorders>
            <w:shd w:val="clear" w:color="auto" w:fill="auto"/>
            <w:noWrap/>
            <w:vAlign w:val="center"/>
          </w:tcPr>
          <w:p w:rsidR="00526645" w:rsidRPr="00A45361" w:rsidRDefault="00526645" w:rsidP="00A45361">
            <w:pPr>
              <w:tabs>
                <w:tab w:val="left" w:pos="652"/>
                <w:tab w:val="center" w:pos="3969"/>
                <w:tab w:val="right" w:pos="8505"/>
              </w:tabs>
              <w:spacing w:after="0" w:line="240" w:lineRule="auto"/>
              <w:jc w:val="both"/>
              <w:rPr>
                <w:rFonts w:ascii="Arial" w:hAnsi="Arial" w:cs="Arial"/>
                <w:b/>
                <w:sz w:val="24"/>
                <w:szCs w:val="24"/>
                <w:vertAlign w:val="superscript"/>
              </w:rPr>
            </w:pPr>
            <w:r w:rsidRPr="00A45361">
              <w:rPr>
                <w:rFonts w:ascii="Arial" w:hAnsi="Arial" w:cs="Arial"/>
                <w:b/>
                <w:sz w:val="24"/>
                <w:szCs w:val="24"/>
              </w:rPr>
              <w:sym w:font="Symbol" w:char="F067"/>
            </w:r>
            <w:r w:rsidRPr="00A45361">
              <w:rPr>
                <w:rFonts w:ascii="Arial" w:hAnsi="Arial" w:cs="Arial"/>
                <w:b/>
                <w:sz w:val="24"/>
                <w:szCs w:val="24"/>
                <w:vertAlign w:val="superscript"/>
              </w:rPr>
              <w:t xml:space="preserve"> p</w:t>
            </w:r>
          </w:p>
        </w:tc>
        <w:tc>
          <w:tcPr>
            <w:tcW w:w="1297" w:type="dxa"/>
            <w:tcBorders>
              <w:left w:val="nil"/>
              <w:bottom w:val="single" w:sz="18" w:space="0" w:color="auto"/>
              <w:right w:val="nil"/>
            </w:tcBorders>
            <w:vAlign w:val="center"/>
          </w:tcPr>
          <w:p w:rsidR="00526645" w:rsidRPr="00A45361" w:rsidRDefault="00526645" w:rsidP="00A45361">
            <w:pPr>
              <w:tabs>
                <w:tab w:val="left" w:pos="652"/>
                <w:tab w:val="center" w:pos="3969"/>
                <w:tab w:val="right" w:pos="8505"/>
              </w:tabs>
              <w:spacing w:after="0" w:line="240" w:lineRule="auto"/>
              <w:jc w:val="both"/>
              <w:rPr>
                <w:rFonts w:ascii="Arial" w:hAnsi="Arial" w:cs="Arial"/>
                <w:b/>
                <w:sz w:val="24"/>
                <w:szCs w:val="24"/>
                <w:vertAlign w:val="superscript"/>
              </w:rPr>
            </w:pPr>
            <w:r w:rsidRPr="00A45361">
              <w:rPr>
                <w:rFonts w:ascii="Arial" w:hAnsi="Arial" w:cs="Arial"/>
                <w:b/>
                <w:sz w:val="24"/>
                <w:szCs w:val="24"/>
              </w:rPr>
              <w:sym w:font="Symbol" w:char="F067"/>
            </w:r>
          </w:p>
        </w:tc>
      </w:tr>
      <w:tr w:rsidR="00526645" w:rsidRPr="00A45361" w:rsidTr="0083012E">
        <w:trPr>
          <w:trHeight w:val="397"/>
          <w:jc w:val="center"/>
        </w:trPr>
        <w:tc>
          <w:tcPr>
            <w:tcW w:w="2098" w:type="dxa"/>
            <w:tcBorders>
              <w:top w:val="single" w:sz="18" w:space="0" w:color="auto"/>
              <w:left w:val="nil"/>
              <w:bottom w:val="nil"/>
              <w:right w:val="nil"/>
            </w:tcBorders>
            <w:vAlign w:val="center"/>
          </w:tcPr>
          <w:p w:rsidR="00526645" w:rsidRPr="00A45361" w:rsidRDefault="00526645"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n-ZnO</w:t>
            </w:r>
          </w:p>
        </w:tc>
        <w:tc>
          <w:tcPr>
            <w:tcW w:w="1326" w:type="dxa"/>
            <w:tcBorders>
              <w:top w:val="single" w:sz="18" w:space="0" w:color="auto"/>
              <w:left w:val="nil"/>
              <w:bottom w:val="nil"/>
              <w:right w:val="nil"/>
            </w:tcBorders>
            <w:shd w:val="clear" w:color="auto" w:fill="auto"/>
            <w:noWrap/>
            <w:vAlign w:val="center"/>
          </w:tcPr>
          <w:p w:rsidR="00526645" w:rsidRPr="00A45361" w:rsidRDefault="000A4C0A" w:rsidP="00A45361">
            <w:pPr>
              <w:spacing w:after="0" w:line="240" w:lineRule="auto"/>
              <w:jc w:val="both"/>
              <w:rPr>
                <w:rFonts w:ascii="Arial" w:hAnsi="Arial" w:cs="Arial"/>
                <w:sz w:val="24"/>
                <w:szCs w:val="24"/>
              </w:rPr>
            </w:pPr>
            <w:r w:rsidRPr="00A45361">
              <w:rPr>
                <w:rFonts w:ascii="Arial" w:hAnsi="Arial" w:cs="Arial"/>
                <w:sz w:val="24"/>
                <w:szCs w:val="24"/>
              </w:rPr>
              <w:t>40.81</w:t>
            </w:r>
          </w:p>
        </w:tc>
        <w:tc>
          <w:tcPr>
            <w:tcW w:w="1327" w:type="dxa"/>
            <w:tcBorders>
              <w:top w:val="single" w:sz="18" w:space="0" w:color="auto"/>
              <w:left w:val="nil"/>
              <w:bottom w:val="nil"/>
              <w:right w:val="nil"/>
            </w:tcBorders>
            <w:shd w:val="clear" w:color="auto" w:fill="auto"/>
            <w:noWrap/>
            <w:vAlign w:val="center"/>
          </w:tcPr>
          <w:p w:rsidR="00526645" w:rsidRPr="00A45361" w:rsidRDefault="000A4C0A" w:rsidP="00A45361">
            <w:pPr>
              <w:spacing w:after="0" w:line="240" w:lineRule="auto"/>
              <w:jc w:val="both"/>
              <w:rPr>
                <w:rFonts w:ascii="Arial" w:hAnsi="Arial" w:cs="Arial"/>
                <w:sz w:val="24"/>
                <w:szCs w:val="24"/>
              </w:rPr>
            </w:pPr>
            <w:r w:rsidRPr="00A45361">
              <w:rPr>
                <w:rFonts w:ascii="Arial" w:hAnsi="Arial" w:cs="Arial"/>
                <w:sz w:val="24"/>
                <w:szCs w:val="24"/>
              </w:rPr>
              <w:t>31.17</w:t>
            </w:r>
          </w:p>
        </w:tc>
        <w:tc>
          <w:tcPr>
            <w:tcW w:w="1327" w:type="dxa"/>
            <w:tcBorders>
              <w:top w:val="single" w:sz="18" w:space="0" w:color="auto"/>
              <w:left w:val="nil"/>
              <w:bottom w:val="nil"/>
              <w:right w:val="nil"/>
            </w:tcBorders>
            <w:shd w:val="clear" w:color="auto" w:fill="auto"/>
            <w:noWrap/>
            <w:vAlign w:val="center"/>
          </w:tcPr>
          <w:p w:rsidR="00526645" w:rsidRPr="00A45361" w:rsidRDefault="000A4C0A" w:rsidP="00A45361">
            <w:pPr>
              <w:spacing w:after="0" w:line="240" w:lineRule="auto"/>
              <w:jc w:val="both"/>
              <w:rPr>
                <w:rFonts w:ascii="Arial" w:hAnsi="Arial" w:cs="Arial"/>
                <w:sz w:val="24"/>
                <w:szCs w:val="24"/>
              </w:rPr>
            </w:pPr>
            <w:r w:rsidRPr="00A45361">
              <w:rPr>
                <w:rFonts w:ascii="Arial" w:hAnsi="Arial" w:cs="Arial"/>
                <w:sz w:val="24"/>
                <w:szCs w:val="24"/>
              </w:rPr>
              <w:t>71.98</w:t>
            </w:r>
          </w:p>
        </w:tc>
        <w:tc>
          <w:tcPr>
            <w:tcW w:w="1297" w:type="dxa"/>
            <w:tcBorders>
              <w:top w:val="single" w:sz="18" w:space="0" w:color="auto"/>
              <w:left w:val="nil"/>
              <w:bottom w:val="nil"/>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40.88</w:t>
            </w:r>
          </w:p>
        </w:tc>
        <w:tc>
          <w:tcPr>
            <w:tcW w:w="1297" w:type="dxa"/>
            <w:tcBorders>
              <w:top w:val="single" w:sz="18" w:space="0" w:color="auto"/>
              <w:left w:val="nil"/>
              <w:bottom w:val="nil"/>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34.41</w:t>
            </w:r>
          </w:p>
        </w:tc>
        <w:tc>
          <w:tcPr>
            <w:tcW w:w="1297" w:type="dxa"/>
            <w:tcBorders>
              <w:top w:val="single" w:sz="18" w:space="0" w:color="auto"/>
              <w:left w:val="nil"/>
              <w:bottom w:val="nil"/>
              <w:right w:val="nil"/>
            </w:tcBorders>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75.30</w:t>
            </w:r>
          </w:p>
        </w:tc>
      </w:tr>
      <w:tr w:rsidR="00526645" w:rsidRPr="00A45361" w:rsidTr="0083012E">
        <w:trPr>
          <w:trHeight w:val="397"/>
          <w:jc w:val="center"/>
        </w:trPr>
        <w:tc>
          <w:tcPr>
            <w:tcW w:w="2098" w:type="dxa"/>
            <w:tcBorders>
              <w:top w:val="nil"/>
              <w:left w:val="nil"/>
              <w:bottom w:val="nil"/>
              <w:right w:val="nil"/>
            </w:tcBorders>
            <w:vAlign w:val="center"/>
          </w:tcPr>
          <w:p w:rsidR="00526645" w:rsidRPr="00A45361" w:rsidRDefault="00526645"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ugljični čelik (S)</w:t>
            </w:r>
          </w:p>
        </w:tc>
        <w:tc>
          <w:tcPr>
            <w:tcW w:w="1326" w:type="dxa"/>
            <w:tcBorders>
              <w:top w:val="nil"/>
              <w:left w:val="nil"/>
              <w:bottom w:val="nil"/>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26.86</w:t>
            </w:r>
          </w:p>
        </w:tc>
        <w:tc>
          <w:tcPr>
            <w:tcW w:w="1327" w:type="dxa"/>
            <w:tcBorders>
              <w:top w:val="nil"/>
              <w:left w:val="nil"/>
              <w:bottom w:val="nil"/>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18.39</w:t>
            </w:r>
          </w:p>
        </w:tc>
        <w:tc>
          <w:tcPr>
            <w:tcW w:w="1327" w:type="dxa"/>
            <w:tcBorders>
              <w:top w:val="nil"/>
              <w:left w:val="nil"/>
              <w:bottom w:val="nil"/>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45.24</w:t>
            </w:r>
          </w:p>
        </w:tc>
        <w:tc>
          <w:tcPr>
            <w:tcW w:w="1297" w:type="dxa"/>
            <w:tcBorders>
              <w:top w:val="nil"/>
              <w:left w:val="nil"/>
              <w:bottom w:val="nil"/>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28.25</w:t>
            </w:r>
          </w:p>
        </w:tc>
        <w:tc>
          <w:tcPr>
            <w:tcW w:w="1297" w:type="dxa"/>
            <w:tcBorders>
              <w:top w:val="nil"/>
              <w:left w:val="nil"/>
              <w:bottom w:val="nil"/>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20.07</w:t>
            </w:r>
          </w:p>
        </w:tc>
        <w:tc>
          <w:tcPr>
            <w:tcW w:w="1297" w:type="dxa"/>
            <w:tcBorders>
              <w:top w:val="nil"/>
              <w:left w:val="nil"/>
              <w:bottom w:val="nil"/>
              <w:right w:val="nil"/>
            </w:tcBorders>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48.33</w:t>
            </w:r>
          </w:p>
        </w:tc>
      </w:tr>
      <w:tr w:rsidR="00526645" w:rsidRPr="00A45361" w:rsidTr="0083012E">
        <w:trPr>
          <w:trHeight w:val="397"/>
          <w:jc w:val="center"/>
        </w:trPr>
        <w:tc>
          <w:tcPr>
            <w:tcW w:w="2098" w:type="dxa"/>
            <w:tcBorders>
              <w:top w:val="nil"/>
              <w:left w:val="nil"/>
              <w:bottom w:val="nil"/>
              <w:right w:val="nil"/>
            </w:tcBorders>
            <w:vAlign w:val="center"/>
          </w:tcPr>
          <w:p w:rsidR="00526645" w:rsidRPr="00A45361" w:rsidRDefault="00526645"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bakar (Cu)</w:t>
            </w:r>
          </w:p>
        </w:tc>
        <w:tc>
          <w:tcPr>
            <w:tcW w:w="1326" w:type="dxa"/>
            <w:tcBorders>
              <w:top w:val="nil"/>
              <w:left w:val="nil"/>
              <w:bottom w:val="nil"/>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30.02</w:t>
            </w:r>
          </w:p>
        </w:tc>
        <w:tc>
          <w:tcPr>
            <w:tcW w:w="1327" w:type="dxa"/>
            <w:tcBorders>
              <w:top w:val="nil"/>
              <w:left w:val="nil"/>
              <w:bottom w:val="nil"/>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0.68</w:t>
            </w:r>
          </w:p>
        </w:tc>
        <w:tc>
          <w:tcPr>
            <w:tcW w:w="1327" w:type="dxa"/>
            <w:tcBorders>
              <w:top w:val="nil"/>
              <w:left w:val="nil"/>
              <w:bottom w:val="nil"/>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30.70</w:t>
            </w:r>
          </w:p>
        </w:tc>
        <w:tc>
          <w:tcPr>
            <w:tcW w:w="1297" w:type="dxa"/>
            <w:tcBorders>
              <w:top w:val="nil"/>
              <w:left w:val="nil"/>
              <w:bottom w:val="nil"/>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31.76</w:t>
            </w:r>
          </w:p>
        </w:tc>
        <w:tc>
          <w:tcPr>
            <w:tcW w:w="1297" w:type="dxa"/>
            <w:tcBorders>
              <w:top w:val="nil"/>
              <w:left w:val="nil"/>
              <w:bottom w:val="nil"/>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2.01</w:t>
            </w:r>
          </w:p>
        </w:tc>
        <w:tc>
          <w:tcPr>
            <w:tcW w:w="1297" w:type="dxa"/>
            <w:tcBorders>
              <w:top w:val="nil"/>
              <w:left w:val="nil"/>
              <w:bottom w:val="nil"/>
              <w:right w:val="nil"/>
            </w:tcBorders>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33.77</w:t>
            </w:r>
          </w:p>
        </w:tc>
      </w:tr>
      <w:tr w:rsidR="00526645" w:rsidRPr="00A45361" w:rsidTr="0083012E">
        <w:trPr>
          <w:trHeight w:val="397"/>
          <w:jc w:val="center"/>
        </w:trPr>
        <w:tc>
          <w:tcPr>
            <w:tcW w:w="2098" w:type="dxa"/>
            <w:tcBorders>
              <w:top w:val="nil"/>
              <w:left w:val="nil"/>
              <w:bottom w:val="single" w:sz="18" w:space="0" w:color="auto"/>
              <w:right w:val="nil"/>
            </w:tcBorders>
            <w:vAlign w:val="center"/>
          </w:tcPr>
          <w:p w:rsidR="00526645" w:rsidRPr="00A45361" w:rsidRDefault="00526645"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aluminij (Al)</w:t>
            </w:r>
          </w:p>
        </w:tc>
        <w:tc>
          <w:tcPr>
            <w:tcW w:w="1326" w:type="dxa"/>
            <w:tcBorders>
              <w:top w:val="nil"/>
              <w:left w:val="nil"/>
              <w:bottom w:val="single" w:sz="18" w:space="0" w:color="auto"/>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28.23</w:t>
            </w:r>
          </w:p>
        </w:tc>
        <w:tc>
          <w:tcPr>
            <w:tcW w:w="1327" w:type="dxa"/>
            <w:tcBorders>
              <w:top w:val="nil"/>
              <w:left w:val="nil"/>
              <w:bottom w:val="single" w:sz="18" w:space="0" w:color="auto"/>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10.98</w:t>
            </w:r>
          </w:p>
        </w:tc>
        <w:tc>
          <w:tcPr>
            <w:tcW w:w="1327" w:type="dxa"/>
            <w:tcBorders>
              <w:top w:val="nil"/>
              <w:left w:val="nil"/>
              <w:bottom w:val="single" w:sz="18" w:space="0" w:color="auto"/>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39.21</w:t>
            </w:r>
          </w:p>
        </w:tc>
        <w:tc>
          <w:tcPr>
            <w:tcW w:w="1297" w:type="dxa"/>
            <w:tcBorders>
              <w:top w:val="nil"/>
              <w:left w:val="nil"/>
              <w:bottom w:val="single" w:sz="18" w:space="0" w:color="auto"/>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29.01</w:t>
            </w:r>
          </w:p>
        </w:tc>
        <w:tc>
          <w:tcPr>
            <w:tcW w:w="1297" w:type="dxa"/>
            <w:tcBorders>
              <w:top w:val="nil"/>
              <w:left w:val="nil"/>
              <w:bottom w:val="single" w:sz="18" w:space="0" w:color="auto"/>
              <w:right w:val="nil"/>
            </w:tcBorders>
            <w:shd w:val="clear" w:color="auto" w:fill="auto"/>
            <w:noWrap/>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14.13</w:t>
            </w:r>
          </w:p>
        </w:tc>
        <w:tc>
          <w:tcPr>
            <w:tcW w:w="1297" w:type="dxa"/>
            <w:tcBorders>
              <w:top w:val="nil"/>
              <w:left w:val="nil"/>
              <w:bottom w:val="single" w:sz="18" w:space="0" w:color="auto"/>
              <w:right w:val="nil"/>
            </w:tcBorders>
            <w:vAlign w:val="center"/>
          </w:tcPr>
          <w:p w:rsidR="00526645" w:rsidRPr="00A45361" w:rsidRDefault="00877F7C" w:rsidP="00A45361">
            <w:pPr>
              <w:spacing w:after="0" w:line="240" w:lineRule="auto"/>
              <w:jc w:val="both"/>
              <w:rPr>
                <w:rFonts w:ascii="Arial" w:hAnsi="Arial" w:cs="Arial"/>
                <w:sz w:val="24"/>
                <w:szCs w:val="24"/>
              </w:rPr>
            </w:pPr>
            <w:r w:rsidRPr="00A45361">
              <w:rPr>
                <w:rFonts w:ascii="Arial" w:hAnsi="Arial" w:cs="Arial"/>
                <w:sz w:val="24"/>
                <w:szCs w:val="24"/>
              </w:rPr>
              <w:t>43.15</w:t>
            </w:r>
          </w:p>
        </w:tc>
      </w:tr>
    </w:tbl>
    <w:p w:rsidR="00526645" w:rsidRPr="00A45361" w:rsidRDefault="00526645" w:rsidP="00A45361">
      <w:pPr>
        <w:tabs>
          <w:tab w:val="left" w:pos="567"/>
          <w:tab w:val="left" w:pos="851"/>
          <w:tab w:val="center" w:leader="dot" w:pos="9639"/>
        </w:tabs>
        <w:spacing w:after="0" w:line="240" w:lineRule="auto"/>
        <w:jc w:val="both"/>
        <w:rPr>
          <w:rFonts w:ascii="Arial" w:hAnsi="Arial" w:cs="Arial"/>
          <w:sz w:val="24"/>
        </w:rPr>
      </w:pPr>
    </w:p>
    <w:p w:rsidR="00526645" w:rsidRPr="00A45361" w:rsidRDefault="00526645" w:rsidP="00A45361">
      <w:pPr>
        <w:tabs>
          <w:tab w:val="left" w:pos="567"/>
          <w:tab w:val="left" w:pos="851"/>
          <w:tab w:val="center" w:leader="dot" w:pos="9639"/>
        </w:tabs>
        <w:spacing w:after="0" w:line="240" w:lineRule="auto"/>
        <w:jc w:val="both"/>
        <w:rPr>
          <w:rFonts w:ascii="Arial" w:hAnsi="Arial" w:cs="Arial"/>
          <w:sz w:val="24"/>
        </w:rPr>
      </w:pPr>
    </w:p>
    <w:tbl>
      <w:tblPr>
        <w:tblW w:w="9435" w:type="dxa"/>
        <w:tblLook w:val="04A0"/>
      </w:tblPr>
      <w:tblGrid>
        <w:gridCol w:w="1531"/>
        <w:gridCol w:w="7904"/>
      </w:tblGrid>
      <w:tr w:rsidR="00C45169" w:rsidRPr="00A45361" w:rsidTr="00334B1D">
        <w:tc>
          <w:tcPr>
            <w:tcW w:w="1531" w:type="dxa"/>
          </w:tcPr>
          <w:p w:rsidR="00C45169" w:rsidRPr="00A45361" w:rsidRDefault="00C45169" w:rsidP="00A45361">
            <w:pPr>
              <w:spacing w:after="0" w:line="240" w:lineRule="auto"/>
              <w:jc w:val="both"/>
              <w:rPr>
                <w:rFonts w:ascii="Arial" w:hAnsi="Arial" w:cs="Arial"/>
                <w:sz w:val="24"/>
                <w:szCs w:val="24"/>
              </w:rPr>
            </w:pPr>
            <w:r w:rsidRPr="00A45361">
              <w:rPr>
                <w:rFonts w:ascii="Arial" w:hAnsi="Arial" w:cs="Arial"/>
                <w:b/>
                <w:sz w:val="24"/>
                <w:szCs w:val="24"/>
              </w:rPr>
              <w:lastRenderedPageBreak/>
              <w:t>T</w:t>
            </w:r>
            <w:r w:rsidR="0070745D" w:rsidRPr="00A45361">
              <w:rPr>
                <w:rFonts w:ascii="Arial" w:hAnsi="Arial" w:cs="Arial"/>
                <w:b/>
                <w:sz w:val="24"/>
                <w:szCs w:val="24"/>
              </w:rPr>
              <w:t>ablica 4</w:t>
            </w:r>
            <w:r w:rsidRPr="00A45361">
              <w:rPr>
                <w:rFonts w:ascii="Arial" w:hAnsi="Arial" w:cs="Arial"/>
                <w:b/>
                <w:sz w:val="24"/>
                <w:szCs w:val="24"/>
              </w:rPr>
              <w:t>.</w:t>
            </w:r>
          </w:p>
        </w:tc>
        <w:tc>
          <w:tcPr>
            <w:tcW w:w="7904" w:type="dxa"/>
          </w:tcPr>
          <w:p w:rsidR="00C45169" w:rsidRPr="00A45361" w:rsidRDefault="00C45169" w:rsidP="00A45361">
            <w:pPr>
              <w:spacing w:after="0" w:line="240" w:lineRule="auto"/>
              <w:jc w:val="both"/>
              <w:rPr>
                <w:rFonts w:ascii="Arial" w:hAnsi="Arial" w:cs="Arial"/>
                <w:b/>
                <w:sz w:val="24"/>
                <w:szCs w:val="24"/>
              </w:rPr>
            </w:pPr>
            <w:r w:rsidRPr="00A45361">
              <w:rPr>
                <w:rFonts w:ascii="Arial" w:hAnsi="Arial" w:cs="Arial"/>
                <w:sz w:val="24"/>
                <w:szCs w:val="24"/>
              </w:rPr>
              <w:t>Vrijednosti kontaktnih kutova dobivenih mjerenjem s vodom, formamidom, i dijodometanom na pločicama silana bez i s različitim udjelom n-ZnO punila nakon kondenzacije pri 25</w:t>
            </w:r>
            <w:r w:rsidRPr="00A45361">
              <w:rPr>
                <w:rFonts w:ascii="Arial" w:hAnsi="Arial" w:cs="Arial"/>
                <w:sz w:val="24"/>
                <w:szCs w:val="24"/>
                <w:vertAlign w:val="superscript"/>
              </w:rPr>
              <w:t>o</w:t>
            </w:r>
            <w:r w:rsidRPr="00A45361">
              <w:rPr>
                <w:rFonts w:ascii="Arial" w:hAnsi="Arial" w:cs="Arial"/>
                <w:sz w:val="24"/>
                <w:szCs w:val="24"/>
              </w:rPr>
              <w:t>C (3 dana)</w:t>
            </w:r>
            <w:r w:rsidRPr="00A45361">
              <w:rPr>
                <w:rFonts w:ascii="Arial" w:hAnsi="Arial" w:cs="Arial"/>
                <w:b/>
                <w:sz w:val="24"/>
                <w:szCs w:val="24"/>
              </w:rPr>
              <w:t xml:space="preserve"> </w:t>
            </w:r>
          </w:p>
        </w:tc>
      </w:tr>
    </w:tbl>
    <w:p w:rsidR="00C45169" w:rsidRPr="00A45361" w:rsidRDefault="00C45169" w:rsidP="00A45361">
      <w:pPr>
        <w:spacing w:after="0" w:line="240" w:lineRule="auto"/>
        <w:jc w:val="both"/>
        <w:rPr>
          <w:rFonts w:ascii="Arial" w:hAnsi="Arial" w:cs="Arial"/>
          <w:sz w:val="24"/>
          <w:szCs w:val="24"/>
        </w:rPr>
      </w:pPr>
    </w:p>
    <w:tbl>
      <w:tblPr>
        <w:tblW w:w="0" w:type="auto"/>
        <w:jc w:val="center"/>
        <w:tblBorders>
          <w:top w:val="single" w:sz="12" w:space="0" w:color="auto"/>
          <w:left w:val="single" w:sz="12" w:space="0" w:color="auto"/>
          <w:bottom w:val="single" w:sz="12" w:space="0" w:color="auto"/>
          <w:right w:val="single" w:sz="12" w:space="0" w:color="auto"/>
        </w:tblBorders>
        <w:tblLook w:val="04A0"/>
      </w:tblPr>
      <w:tblGrid>
        <w:gridCol w:w="2103"/>
        <w:gridCol w:w="1631"/>
        <w:gridCol w:w="1631"/>
        <w:gridCol w:w="1670"/>
      </w:tblGrid>
      <w:tr w:rsidR="00C45169" w:rsidRPr="00A45361" w:rsidTr="00777208">
        <w:trPr>
          <w:trHeight w:val="396"/>
          <w:jc w:val="center"/>
        </w:trPr>
        <w:tc>
          <w:tcPr>
            <w:tcW w:w="2103" w:type="dxa"/>
            <w:vMerge w:val="restart"/>
            <w:tcBorders>
              <w:top w:val="single" w:sz="12" w:space="0" w:color="auto"/>
              <w:left w:val="nil"/>
              <w:bottom w:val="nil"/>
            </w:tcBorders>
            <w:vAlign w:val="center"/>
          </w:tcPr>
          <w:p w:rsidR="00C45169" w:rsidRPr="00A45361" w:rsidRDefault="00C45169"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Uzorak</w:t>
            </w:r>
          </w:p>
        </w:tc>
        <w:tc>
          <w:tcPr>
            <w:tcW w:w="4932" w:type="dxa"/>
            <w:gridSpan w:val="3"/>
            <w:tcBorders>
              <w:top w:val="single" w:sz="12" w:space="0" w:color="auto"/>
              <w:bottom w:val="single" w:sz="4" w:space="0" w:color="auto"/>
              <w:right w:val="nil"/>
            </w:tcBorders>
            <w:shd w:val="clear" w:color="auto" w:fill="auto"/>
            <w:vAlign w:val="center"/>
          </w:tcPr>
          <w:p w:rsidR="00C45169" w:rsidRPr="00A45361" w:rsidRDefault="00C45169" w:rsidP="00A45361">
            <w:pPr>
              <w:spacing w:after="0" w:line="240" w:lineRule="auto"/>
              <w:jc w:val="both"/>
              <w:rPr>
                <w:rFonts w:ascii="Arial" w:hAnsi="Arial" w:cs="Arial"/>
                <w:b/>
                <w:sz w:val="24"/>
                <w:szCs w:val="24"/>
              </w:rPr>
            </w:pPr>
            <w:r w:rsidRPr="00A45361">
              <w:rPr>
                <w:rFonts w:ascii="Arial" w:hAnsi="Arial" w:cs="Arial"/>
                <w:b/>
                <w:sz w:val="24"/>
                <w:szCs w:val="24"/>
              </w:rPr>
              <w:t>Kontaktni  kut  θ/°</w:t>
            </w:r>
          </w:p>
        </w:tc>
      </w:tr>
      <w:tr w:rsidR="00C45169" w:rsidRPr="00A45361" w:rsidTr="00777208">
        <w:trPr>
          <w:trHeight w:val="160"/>
          <w:jc w:val="center"/>
        </w:trPr>
        <w:tc>
          <w:tcPr>
            <w:tcW w:w="2103" w:type="dxa"/>
            <w:vMerge/>
            <w:tcBorders>
              <w:top w:val="nil"/>
              <w:left w:val="nil"/>
              <w:bottom w:val="single" w:sz="12" w:space="0" w:color="auto"/>
            </w:tcBorders>
            <w:vAlign w:val="center"/>
          </w:tcPr>
          <w:p w:rsidR="00C45169" w:rsidRPr="00A45361" w:rsidRDefault="00C45169" w:rsidP="00A45361">
            <w:pPr>
              <w:tabs>
                <w:tab w:val="left" w:pos="1515"/>
              </w:tabs>
              <w:spacing w:after="0" w:line="240" w:lineRule="auto"/>
              <w:jc w:val="both"/>
              <w:rPr>
                <w:rFonts w:ascii="Arial" w:hAnsi="Arial" w:cs="Arial"/>
                <w:b/>
                <w:sz w:val="24"/>
                <w:szCs w:val="24"/>
              </w:rPr>
            </w:pPr>
          </w:p>
        </w:tc>
        <w:tc>
          <w:tcPr>
            <w:tcW w:w="1631" w:type="dxa"/>
            <w:tcBorders>
              <w:top w:val="single" w:sz="4" w:space="0" w:color="auto"/>
              <w:bottom w:val="single" w:sz="12" w:space="0" w:color="auto"/>
            </w:tcBorders>
            <w:vAlign w:val="center"/>
          </w:tcPr>
          <w:p w:rsidR="00C45169" w:rsidRPr="00A45361" w:rsidRDefault="00C45169"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Voda</w:t>
            </w:r>
          </w:p>
        </w:tc>
        <w:tc>
          <w:tcPr>
            <w:tcW w:w="1631" w:type="dxa"/>
            <w:tcBorders>
              <w:top w:val="single" w:sz="4" w:space="0" w:color="auto"/>
              <w:bottom w:val="single" w:sz="12" w:space="0" w:color="auto"/>
            </w:tcBorders>
            <w:vAlign w:val="center"/>
          </w:tcPr>
          <w:p w:rsidR="00C45169" w:rsidRPr="00A45361" w:rsidRDefault="00C45169"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Formamid</w:t>
            </w:r>
          </w:p>
        </w:tc>
        <w:tc>
          <w:tcPr>
            <w:tcW w:w="1670" w:type="dxa"/>
            <w:tcBorders>
              <w:top w:val="single" w:sz="4" w:space="0" w:color="auto"/>
              <w:bottom w:val="single" w:sz="12" w:space="0" w:color="auto"/>
              <w:right w:val="nil"/>
            </w:tcBorders>
            <w:vAlign w:val="center"/>
          </w:tcPr>
          <w:p w:rsidR="00C45169" w:rsidRPr="00A45361" w:rsidRDefault="00C45169"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Dijodometan</w:t>
            </w:r>
          </w:p>
        </w:tc>
      </w:tr>
      <w:tr w:rsidR="00C45169" w:rsidRPr="00A45361" w:rsidTr="00777208">
        <w:trPr>
          <w:trHeight w:val="340"/>
          <w:jc w:val="center"/>
        </w:trPr>
        <w:tc>
          <w:tcPr>
            <w:tcW w:w="2103" w:type="dxa"/>
            <w:tcBorders>
              <w:top w:val="single" w:sz="12" w:space="0" w:color="auto"/>
              <w:left w:val="nil"/>
              <w:bottom w:val="nil"/>
            </w:tcBorders>
          </w:tcPr>
          <w:p w:rsidR="00C45169" w:rsidRPr="00A45361" w:rsidRDefault="00C45169"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A-0</w:t>
            </w:r>
          </w:p>
        </w:tc>
        <w:tc>
          <w:tcPr>
            <w:tcW w:w="1631" w:type="dxa"/>
            <w:tcBorders>
              <w:top w:val="single" w:sz="12" w:space="0" w:color="auto"/>
              <w:bottom w:val="nil"/>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76,8</w:t>
            </w:r>
          </w:p>
        </w:tc>
        <w:tc>
          <w:tcPr>
            <w:tcW w:w="1631" w:type="dxa"/>
            <w:tcBorders>
              <w:top w:val="single" w:sz="12" w:space="0" w:color="auto"/>
              <w:bottom w:val="nil"/>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68,5</w:t>
            </w:r>
          </w:p>
        </w:tc>
        <w:tc>
          <w:tcPr>
            <w:tcW w:w="1670" w:type="dxa"/>
            <w:tcBorders>
              <w:top w:val="single" w:sz="12" w:space="0" w:color="auto"/>
              <w:bottom w:val="nil"/>
              <w:right w:val="nil"/>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55,0</w:t>
            </w:r>
          </w:p>
        </w:tc>
      </w:tr>
      <w:tr w:rsidR="00C45169" w:rsidRPr="00A45361" w:rsidTr="00777208">
        <w:trPr>
          <w:trHeight w:val="340"/>
          <w:jc w:val="center"/>
        </w:trPr>
        <w:tc>
          <w:tcPr>
            <w:tcW w:w="2103" w:type="dxa"/>
            <w:tcBorders>
              <w:top w:val="nil"/>
              <w:left w:val="nil"/>
              <w:bottom w:val="nil"/>
            </w:tcBorders>
          </w:tcPr>
          <w:p w:rsidR="00C45169" w:rsidRPr="00A45361" w:rsidRDefault="00C45169"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AA-0</w:t>
            </w:r>
          </w:p>
        </w:tc>
        <w:tc>
          <w:tcPr>
            <w:tcW w:w="1631" w:type="dxa"/>
            <w:tcBorders>
              <w:top w:val="nil"/>
              <w:bottom w:val="nil"/>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86,4</w:t>
            </w:r>
          </w:p>
        </w:tc>
        <w:tc>
          <w:tcPr>
            <w:tcW w:w="1631" w:type="dxa"/>
            <w:tcBorders>
              <w:top w:val="nil"/>
              <w:bottom w:val="nil"/>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73,3</w:t>
            </w:r>
          </w:p>
        </w:tc>
        <w:tc>
          <w:tcPr>
            <w:tcW w:w="1670" w:type="dxa"/>
            <w:tcBorders>
              <w:top w:val="nil"/>
              <w:bottom w:val="nil"/>
              <w:right w:val="nil"/>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60,9</w:t>
            </w:r>
          </w:p>
        </w:tc>
      </w:tr>
      <w:tr w:rsidR="00C45169" w:rsidRPr="00A45361" w:rsidTr="00777208">
        <w:trPr>
          <w:trHeight w:val="340"/>
          <w:jc w:val="center"/>
        </w:trPr>
        <w:tc>
          <w:tcPr>
            <w:tcW w:w="2103" w:type="dxa"/>
            <w:tcBorders>
              <w:top w:val="nil"/>
              <w:left w:val="nil"/>
              <w:bottom w:val="nil"/>
            </w:tcBorders>
          </w:tcPr>
          <w:p w:rsidR="00C45169" w:rsidRPr="00A45361" w:rsidRDefault="005705F4"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 xml:space="preserve">AA </w:t>
            </w:r>
            <w:r w:rsidR="00C45169" w:rsidRPr="00A45361">
              <w:rPr>
                <w:rFonts w:ascii="Arial" w:hAnsi="Arial" w:cs="Arial"/>
                <w:b/>
                <w:sz w:val="24"/>
                <w:szCs w:val="24"/>
              </w:rPr>
              <w:t>(0,05)</w:t>
            </w:r>
          </w:p>
        </w:tc>
        <w:tc>
          <w:tcPr>
            <w:tcW w:w="1631" w:type="dxa"/>
            <w:tcBorders>
              <w:top w:val="nil"/>
              <w:bottom w:val="nil"/>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77,0</w:t>
            </w:r>
          </w:p>
        </w:tc>
        <w:tc>
          <w:tcPr>
            <w:tcW w:w="1631" w:type="dxa"/>
            <w:tcBorders>
              <w:top w:val="nil"/>
              <w:bottom w:val="nil"/>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56,8</w:t>
            </w:r>
          </w:p>
        </w:tc>
        <w:tc>
          <w:tcPr>
            <w:tcW w:w="1670" w:type="dxa"/>
            <w:tcBorders>
              <w:top w:val="nil"/>
              <w:bottom w:val="nil"/>
              <w:right w:val="nil"/>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48,4</w:t>
            </w:r>
          </w:p>
        </w:tc>
      </w:tr>
      <w:tr w:rsidR="00C45169" w:rsidRPr="00A45361" w:rsidTr="00777208">
        <w:trPr>
          <w:trHeight w:val="340"/>
          <w:jc w:val="center"/>
        </w:trPr>
        <w:tc>
          <w:tcPr>
            <w:tcW w:w="2103" w:type="dxa"/>
            <w:tcBorders>
              <w:top w:val="nil"/>
              <w:left w:val="nil"/>
              <w:bottom w:val="nil"/>
            </w:tcBorders>
          </w:tcPr>
          <w:p w:rsidR="00C45169" w:rsidRPr="00A45361" w:rsidRDefault="005705F4"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w:t>
            </w:r>
            <w:r w:rsidR="00C45169" w:rsidRPr="00A45361">
              <w:rPr>
                <w:rFonts w:ascii="Arial" w:hAnsi="Arial" w:cs="Arial"/>
                <w:b/>
                <w:sz w:val="24"/>
                <w:szCs w:val="24"/>
              </w:rPr>
              <w:t xml:space="preserve"> (0,5)</w:t>
            </w:r>
          </w:p>
        </w:tc>
        <w:tc>
          <w:tcPr>
            <w:tcW w:w="1631" w:type="dxa"/>
            <w:tcBorders>
              <w:top w:val="nil"/>
              <w:bottom w:val="nil"/>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84,9</w:t>
            </w:r>
          </w:p>
        </w:tc>
        <w:tc>
          <w:tcPr>
            <w:tcW w:w="1631" w:type="dxa"/>
            <w:tcBorders>
              <w:top w:val="nil"/>
              <w:bottom w:val="nil"/>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62,6</w:t>
            </w:r>
          </w:p>
        </w:tc>
        <w:tc>
          <w:tcPr>
            <w:tcW w:w="1670" w:type="dxa"/>
            <w:tcBorders>
              <w:top w:val="nil"/>
              <w:bottom w:val="nil"/>
              <w:right w:val="nil"/>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50,0</w:t>
            </w:r>
          </w:p>
        </w:tc>
      </w:tr>
      <w:tr w:rsidR="00C45169" w:rsidRPr="00A45361" w:rsidTr="00777208">
        <w:trPr>
          <w:trHeight w:val="340"/>
          <w:jc w:val="center"/>
        </w:trPr>
        <w:tc>
          <w:tcPr>
            <w:tcW w:w="2103" w:type="dxa"/>
            <w:tcBorders>
              <w:top w:val="nil"/>
              <w:left w:val="nil"/>
              <w:bottom w:val="nil"/>
            </w:tcBorders>
          </w:tcPr>
          <w:p w:rsidR="00C45169" w:rsidRPr="00A45361" w:rsidRDefault="005705F4"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w:t>
            </w:r>
            <w:r w:rsidR="00C45169" w:rsidRPr="00A45361">
              <w:rPr>
                <w:rFonts w:ascii="Arial" w:hAnsi="Arial" w:cs="Arial"/>
                <w:b/>
                <w:sz w:val="24"/>
                <w:szCs w:val="24"/>
              </w:rPr>
              <w:t xml:space="preserve"> (1,0)</w:t>
            </w:r>
          </w:p>
        </w:tc>
        <w:tc>
          <w:tcPr>
            <w:tcW w:w="1631" w:type="dxa"/>
            <w:tcBorders>
              <w:top w:val="nil"/>
              <w:bottom w:val="nil"/>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90,6</w:t>
            </w:r>
          </w:p>
        </w:tc>
        <w:tc>
          <w:tcPr>
            <w:tcW w:w="1631" w:type="dxa"/>
            <w:tcBorders>
              <w:top w:val="nil"/>
              <w:bottom w:val="nil"/>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64,7</w:t>
            </w:r>
          </w:p>
        </w:tc>
        <w:tc>
          <w:tcPr>
            <w:tcW w:w="1670" w:type="dxa"/>
            <w:tcBorders>
              <w:top w:val="nil"/>
              <w:bottom w:val="nil"/>
              <w:right w:val="nil"/>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52,9</w:t>
            </w:r>
          </w:p>
        </w:tc>
      </w:tr>
      <w:tr w:rsidR="00C45169" w:rsidRPr="00A45361" w:rsidTr="00777208">
        <w:trPr>
          <w:trHeight w:val="340"/>
          <w:jc w:val="center"/>
        </w:trPr>
        <w:tc>
          <w:tcPr>
            <w:tcW w:w="2103" w:type="dxa"/>
            <w:tcBorders>
              <w:top w:val="nil"/>
              <w:left w:val="nil"/>
              <w:bottom w:val="single" w:sz="12" w:space="0" w:color="auto"/>
            </w:tcBorders>
          </w:tcPr>
          <w:p w:rsidR="00C45169" w:rsidRPr="00A45361" w:rsidRDefault="005705F4"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w:t>
            </w:r>
            <w:r w:rsidR="00C45169" w:rsidRPr="00A45361">
              <w:rPr>
                <w:rFonts w:ascii="Arial" w:hAnsi="Arial" w:cs="Arial"/>
                <w:b/>
                <w:sz w:val="24"/>
                <w:szCs w:val="24"/>
              </w:rPr>
              <w:t xml:space="preserve"> (1,5)</w:t>
            </w:r>
          </w:p>
        </w:tc>
        <w:tc>
          <w:tcPr>
            <w:tcW w:w="1631" w:type="dxa"/>
            <w:tcBorders>
              <w:top w:val="nil"/>
              <w:bottom w:val="single" w:sz="12" w:space="0" w:color="auto"/>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87,2</w:t>
            </w:r>
          </w:p>
        </w:tc>
        <w:tc>
          <w:tcPr>
            <w:tcW w:w="1631" w:type="dxa"/>
            <w:tcBorders>
              <w:top w:val="nil"/>
              <w:bottom w:val="single" w:sz="12" w:space="0" w:color="auto"/>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70,6</w:t>
            </w:r>
          </w:p>
        </w:tc>
        <w:tc>
          <w:tcPr>
            <w:tcW w:w="1670" w:type="dxa"/>
            <w:tcBorders>
              <w:top w:val="nil"/>
              <w:bottom w:val="single" w:sz="12" w:space="0" w:color="auto"/>
              <w:right w:val="nil"/>
            </w:tcBorders>
          </w:tcPr>
          <w:p w:rsidR="00C45169" w:rsidRPr="00A45361" w:rsidRDefault="00C45169"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46,8</w:t>
            </w:r>
          </w:p>
        </w:tc>
      </w:tr>
    </w:tbl>
    <w:p w:rsidR="009B131F" w:rsidRPr="00A45361" w:rsidRDefault="009B131F" w:rsidP="00A45361">
      <w:pPr>
        <w:spacing w:after="0" w:line="240" w:lineRule="auto"/>
        <w:jc w:val="both"/>
        <w:rPr>
          <w:rFonts w:ascii="Arial" w:hAnsi="Arial" w:cs="Arial"/>
          <w:sz w:val="24"/>
          <w:szCs w:val="24"/>
        </w:rPr>
      </w:pPr>
    </w:p>
    <w:p w:rsidR="003B6A5B" w:rsidRPr="00A45361" w:rsidRDefault="003B6A5B" w:rsidP="00A45361">
      <w:pPr>
        <w:spacing w:after="0" w:line="240" w:lineRule="auto"/>
        <w:jc w:val="both"/>
        <w:rPr>
          <w:rFonts w:ascii="Arial" w:hAnsi="Arial" w:cs="Arial"/>
          <w:sz w:val="24"/>
          <w:szCs w:val="24"/>
        </w:rPr>
      </w:pPr>
    </w:p>
    <w:tbl>
      <w:tblPr>
        <w:tblW w:w="9491" w:type="dxa"/>
        <w:tblLook w:val="04A0"/>
      </w:tblPr>
      <w:tblGrid>
        <w:gridCol w:w="1587"/>
        <w:gridCol w:w="7904"/>
      </w:tblGrid>
      <w:tr w:rsidR="009B131F" w:rsidRPr="00A45361" w:rsidTr="0064469E">
        <w:tc>
          <w:tcPr>
            <w:tcW w:w="1587" w:type="dxa"/>
          </w:tcPr>
          <w:p w:rsidR="009B131F" w:rsidRPr="00A45361" w:rsidRDefault="0070745D" w:rsidP="00A45361">
            <w:pPr>
              <w:spacing w:after="0" w:line="240" w:lineRule="auto"/>
              <w:jc w:val="both"/>
              <w:rPr>
                <w:rFonts w:ascii="Arial" w:hAnsi="Arial" w:cs="Arial"/>
                <w:sz w:val="24"/>
                <w:szCs w:val="24"/>
              </w:rPr>
            </w:pPr>
            <w:r w:rsidRPr="00A45361">
              <w:rPr>
                <w:rFonts w:ascii="Arial" w:hAnsi="Arial" w:cs="Arial"/>
                <w:b/>
                <w:sz w:val="24"/>
                <w:szCs w:val="24"/>
              </w:rPr>
              <w:t>Tablica 5</w:t>
            </w:r>
            <w:r w:rsidR="009B131F" w:rsidRPr="00A45361">
              <w:rPr>
                <w:rFonts w:ascii="Arial" w:hAnsi="Arial" w:cs="Arial"/>
                <w:b/>
                <w:sz w:val="24"/>
                <w:szCs w:val="24"/>
              </w:rPr>
              <w:t>.</w:t>
            </w:r>
          </w:p>
        </w:tc>
        <w:tc>
          <w:tcPr>
            <w:tcW w:w="7904" w:type="dxa"/>
          </w:tcPr>
          <w:p w:rsidR="009B131F" w:rsidRPr="00A45361" w:rsidRDefault="009B131F" w:rsidP="00A45361">
            <w:pPr>
              <w:spacing w:after="0" w:line="240" w:lineRule="auto"/>
              <w:jc w:val="both"/>
              <w:rPr>
                <w:rFonts w:ascii="Arial" w:hAnsi="Arial" w:cs="Arial"/>
                <w:b/>
                <w:sz w:val="24"/>
                <w:szCs w:val="24"/>
              </w:rPr>
            </w:pPr>
            <w:r w:rsidRPr="00A45361">
              <w:rPr>
                <w:rFonts w:ascii="Arial" w:hAnsi="Arial" w:cs="Arial"/>
                <w:sz w:val="24"/>
                <w:szCs w:val="24"/>
              </w:rPr>
              <w:t>Vrijednosti kontaktnih kutova dobivenih mjerenjem s vodom, formamidom, i dijodometanom na pločicama silana bez i s različitim udjelom n-ZnO punila nakon kondenzacije pri 110</w:t>
            </w:r>
            <w:r w:rsidRPr="00A45361">
              <w:rPr>
                <w:rFonts w:ascii="Arial" w:hAnsi="Arial" w:cs="Arial"/>
                <w:sz w:val="24"/>
                <w:szCs w:val="24"/>
                <w:vertAlign w:val="superscript"/>
              </w:rPr>
              <w:t>o</w:t>
            </w:r>
            <w:r w:rsidRPr="00A45361">
              <w:rPr>
                <w:rFonts w:ascii="Arial" w:hAnsi="Arial" w:cs="Arial"/>
                <w:sz w:val="24"/>
                <w:szCs w:val="24"/>
              </w:rPr>
              <w:t>C (30 minuta)</w:t>
            </w:r>
            <w:r w:rsidRPr="00A45361">
              <w:rPr>
                <w:rFonts w:ascii="Arial" w:hAnsi="Arial" w:cs="Arial"/>
                <w:b/>
                <w:sz w:val="24"/>
                <w:szCs w:val="24"/>
              </w:rPr>
              <w:t xml:space="preserve"> </w:t>
            </w:r>
          </w:p>
        </w:tc>
      </w:tr>
    </w:tbl>
    <w:p w:rsidR="009B131F" w:rsidRPr="00A45361" w:rsidRDefault="009B131F" w:rsidP="00A45361">
      <w:pPr>
        <w:spacing w:after="0" w:line="240" w:lineRule="auto"/>
        <w:jc w:val="both"/>
        <w:rPr>
          <w:rFonts w:ascii="Arial" w:hAnsi="Arial" w:cs="Arial"/>
          <w:sz w:val="24"/>
          <w:szCs w:val="24"/>
        </w:rPr>
      </w:pPr>
    </w:p>
    <w:tbl>
      <w:tblPr>
        <w:tblW w:w="0" w:type="auto"/>
        <w:jc w:val="center"/>
        <w:tblBorders>
          <w:top w:val="single" w:sz="12" w:space="0" w:color="auto"/>
          <w:left w:val="single" w:sz="12" w:space="0" w:color="auto"/>
          <w:bottom w:val="single" w:sz="12" w:space="0" w:color="auto"/>
          <w:right w:val="single" w:sz="12" w:space="0" w:color="auto"/>
        </w:tblBorders>
        <w:tblLook w:val="04A0"/>
      </w:tblPr>
      <w:tblGrid>
        <w:gridCol w:w="2103"/>
        <w:gridCol w:w="1631"/>
        <w:gridCol w:w="1631"/>
        <w:gridCol w:w="1670"/>
      </w:tblGrid>
      <w:tr w:rsidR="009B131F" w:rsidRPr="00A45361" w:rsidTr="0064469E">
        <w:trPr>
          <w:trHeight w:val="396"/>
          <w:jc w:val="center"/>
        </w:trPr>
        <w:tc>
          <w:tcPr>
            <w:tcW w:w="2103" w:type="dxa"/>
            <w:vMerge w:val="restart"/>
            <w:tcBorders>
              <w:top w:val="single" w:sz="12" w:space="0" w:color="auto"/>
              <w:left w:val="nil"/>
              <w:bottom w:val="nil"/>
            </w:tcBorders>
            <w:vAlign w:val="center"/>
          </w:tcPr>
          <w:p w:rsidR="009B131F" w:rsidRPr="00A45361" w:rsidRDefault="009B131F"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Uzorak</w:t>
            </w:r>
          </w:p>
        </w:tc>
        <w:tc>
          <w:tcPr>
            <w:tcW w:w="4932" w:type="dxa"/>
            <w:gridSpan w:val="3"/>
            <w:tcBorders>
              <w:top w:val="single" w:sz="12" w:space="0" w:color="auto"/>
              <w:bottom w:val="single" w:sz="4" w:space="0" w:color="auto"/>
              <w:right w:val="nil"/>
            </w:tcBorders>
            <w:shd w:val="clear" w:color="auto" w:fill="auto"/>
            <w:vAlign w:val="center"/>
          </w:tcPr>
          <w:p w:rsidR="009B131F" w:rsidRPr="00A45361" w:rsidRDefault="009B131F" w:rsidP="00A45361">
            <w:pPr>
              <w:spacing w:after="0" w:line="240" w:lineRule="auto"/>
              <w:jc w:val="both"/>
              <w:rPr>
                <w:rFonts w:ascii="Arial" w:hAnsi="Arial" w:cs="Arial"/>
                <w:b/>
                <w:sz w:val="24"/>
                <w:szCs w:val="24"/>
              </w:rPr>
            </w:pPr>
            <w:r w:rsidRPr="00A45361">
              <w:rPr>
                <w:rFonts w:ascii="Arial" w:hAnsi="Arial" w:cs="Arial"/>
                <w:b/>
                <w:sz w:val="24"/>
                <w:szCs w:val="24"/>
              </w:rPr>
              <w:t>Kontaktni  kut  θ/°</w:t>
            </w:r>
          </w:p>
        </w:tc>
      </w:tr>
      <w:tr w:rsidR="009B131F" w:rsidRPr="00A45361" w:rsidTr="0064469E">
        <w:trPr>
          <w:trHeight w:val="160"/>
          <w:jc w:val="center"/>
        </w:trPr>
        <w:tc>
          <w:tcPr>
            <w:tcW w:w="2103" w:type="dxa"/>
            <w:vMerge/>
            <w:tcBorders>
              <w:top w:val="nil"/>
              <w:left w:val="nil"/>
              <w:bottom w:val="single" w:sz="12" w:space="0" w:color="auto"/>
            </w:tcBorders>
            <w:vAlign w:val="center"/>
          </w:tcPr>
          <w:p w:rsidR="009B131F" w:rsidRPr="00A45361" w:rsidRDefault="009B131F" w:rsidP="00A45361">
            <w:pPr>
              <w:tabs>
                <w:tab w:val="left" w:pos="1515"/>
              </w:tabs>
              <w:spacing w:after="0" w:line="240" w:lineRule="auto"/>
              <w:jc w:val="both"/>
              <w:rPr>
                <w:rFonts w:ascii="Arial" w:hAnsi="Arial" w:cs="Arial"/>
                <w:b/>
                <w:sz w:val="24"/>
                <w:szCs w:val="24"/>
              </w:rPr>
            </w:pPr>
          </w:p>
        </w:tc>
        <w:tc>
          <w:tcPr>
            <w:tcW w:w="1631" w:type="dxa"/>
            <w:tcBorders>
              <w:top w:val="single" w:sz="4" w:space="0" w:color="auto"/>
              <w:bottom w:val="single" w:sz="12" w:space="0" w:color="auto"/>
            </w:tcBorders>
            <w:vAlign w:val="center"/>
          </w:tcPr>
          <w:p w:rsidR="009B131F" w:rsidRPr="00A45361" w:rsidRDefault="009B131F"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Voda</w:t>
            </w:r>
          </w:p>
        </w:tc>
        <w:tc>
          <w:tcPr>
            <w:tcW w:w="1631" w:type="dxa"/>
            <w:tcBorders>
              <w:top w:val="single" w:sz="4" w:space="0" w:color="auto"/>
              <w:bottom w:val="single" w:sz="12" w:space="0" w:color="auto"/>
            </w:tcBorders>
            <w:vAlign w:val="center"/>
          </w:tcPr>
          <w:p w:rsidR="009B131F" w:rsidRPr="00A45361" w:rsidRDefault="009B131F"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Formamid</w:t>
            </w:r>
          </w:p>
        </w:tc>
        <w:tc>
          <w:tcPr>
            <w:tcW w:w="1670" w:type="dxa"/>
            <w:tcBorders>
              <w:top w:val="single" w:sz="4" w:space="0" w:color="auto"/>
              <w:bottom w:val="single" w:sz="12" w:space="0" w:color="auto"/>
              <w:right w:val="nil"/>
            </w:tcBorders>
            <w:vAlign w:val="center"/>
          </w:tcPr>
          <w:p w:rsidR="009B131F" w:rsidRPr="00A45361" w:rsidRDefault="009B131F"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Dijodometan</w:t>
            </w:r>
          </w:p>
        </w:tc>
      </w:tr>
      <w:tr w:rsidR="009B131F" w:rsidRPr="00A45361" w:rsidTr="0064469E">
        <w:trPr>
          <w:trHeight w:val="397"/>
          <w:jc w:val="center"/>
        </w:trPr>
        <w:tc>
          <w:tcPr>
            <w:tcW w:w="2103" w:type="dxa"/>
            <w:tcBorders>
              <w:top w:val="single" w:sz="12" w:space="0" w:color="auto"/>
              <w:left w:val="nil"/>
              <w:bottom w:val="nil"/>
            </w:tcBorders>
            <w:vAlign w:val="center"/>
          </w:tcPr>
          <w:p w:rsidR="009B131F" w:rsidRPr="00A45361" w:rsidRDefault="009B131F"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A-0</w:t>
            </w:r>
          </w:p>
        </w:tc>
        <w:tc>
          <w:tcPr>
            <w:tcW w:w="1631" w:type="dxa"/>
            <w:tcBorders>
              <w:top w:val="single" w:sz="12" w:space="0" w:color="auto"/>
              <w:bottom w:val="nil"/>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71,8</w:t>
            </w:r>
          </w:p>
        </w:tc>
        <w:tc>
          <w:tcPr>
            <w:tcW w:w="1631" w:type="dxa"/>
            <w:tcBorders>
              <w:top w:val="single" w:sz="12" w:space="0" w:color="auto"/>
              <w:bottom w:val="nil"/>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71,4</w:t>
            </w:r>
          </w:p>
        </w:tc>
        <w:tc>
          <w:tcPr>
            <w:tcW w:w="1670" w:type="dxa"/>
            <w:tcBorders>
              <w:top w:val="single" w:sz="12" w:space="0" w:color="auto"/>
              <w:bottom w:val="nil"/>
              <w:right w:val="nil"/>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59,6</w:t>
            </w:r>
          </w:p>
        </w:tc>
      </w:tr>
      <w:tr w:rsidR="009B131F" w:rsidRPr="00A45361" w:rsidTr="0064469E">
        <w:trPr>
          <w:trHeight w:val="397"/>
          <w:jc w:val="center"/>
        </w:trPr>
        <w:tc>
          <w:tcPr>
            <w:tcW w:w="2103" w:type="dxa"/>
            <w:tcBorders>
              <w:top w:val="nil"/>
              <w:left w:val="nil"/>
              <w:bottom w:val="nil"/>
            </w:tcBorders>
            <w:vAlign w:val="center"/>
          </w:tcPr>
          <w:p w:rsidR="009B131F" w:rsidRPr="00A45361" w:rsidRDefault="009B131F"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AA-0</w:t>
            </w:r>
          </w:p>
        </w:tc>
        <w:tc>
          <w:tcPr>
            <w:tcW w:w="1631" w:type="dxa"/>
            <w:tcBorders>
              <w:top w:val="nil"/>
              <w:bottom w:val="nil"/>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89,5</w:t>
            </w:r>
          </w:p>
        </w:tc>
        <w:tc>
          <w:tcPr>
            <w:tcW w:w="1631" w:type="dxa"/>
            <w:tcBorders>
              <w:top w:val="nil"/>
              <w:bottom w:val="nil"/>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75,4</w:t>
            </w:r>
          </w:p>
        </w:tc>
        <w:tc>
          <w:tcPr>
            <w:tcW w:w="1670" w:type="dxa"/>
            <w:tcBorders>
              <w:top w:val="nil"/>
              <w:bottom w:val="nil"/>
              <w:right w:val="nil"/>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55,0</w:t>
            </w:r>
          </w:p>
        </w:tc>
      </w:tr>
      <w:tr w:rsidR="009B131F" w:rsidRPr="00A45361" w:rsidTr="0064469E">
        <w:trPr>
          <w:trHeight w:val="397"/>
          <w:jc w:val="center"/>
        </w:trPr>
        <w:tc>
          <w:tcPr>
            <w:tcW w:w="2103" w:type="dxa"/>
            <w:tcBorders>
              <w:top w:val="nil"/>
              <w:left w:val="nil"/>
              <w:bottom w:val="nil"/>
            </w:tcBorders>
            <w:vAlign w:val="center"/>
          </w:tcPr>
          <w:p w:rsidR="009B131F" w:rsidRPr="00A45361" w:rsidRDefault="009B131F"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AA-0 (0,05)</w:t>
            </w:r>
          </w:p>
        </w:tc>
        <w:tc>
          <w:tcPr>
            <w:tcW w:w="1631" w:type="dxa"/>
            <w:tcBorders>
              <w:top w:val="nil"/>
              <w:bottom w:val="nil"/>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90,1</w:t>
            </w:r>
          </w:p>
        </w:tc>
        <w:tc>
          <w:tcPr>
            <w:tcW w:w="1631" w:type="dxa"/>
            <w:tcBorders>
              <w:top w:val="nil"/>
              <w:bottom w:val="nil"/>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58,5</w:t>
            </w:r>
          </w:p>
        </w:tc>
        <w:tc>
          <w:tcPr>
            <w:tcW w:w="1670" w:type="dxa"/>
            <w:tcBorders>
              <w:top w:val="nil"/>
              <w:bottom w:val="nil"/>
              <w:right w:val="nil"/>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51,8</w:t>
            </w:r>
          </w:p>
        </w:tc>
      </w:tr>
      <w:tr w:rsidR="009B131F" w:rsidRPr="00A45361" w:rsidTr="0064469E">
        <w:trPr>
          <w:trHeight w:val="397"/>
          <w:jc w:val="center"/>
        </w:trPr>
        <w:tc>
          <w:tcPr>
            <w:tcW w:w="2103" w:type="dxa"/>
            <w:tcBorders>
              <w:top w:val="nil"/>
              <w:left w:val="nil"/>
              <w:bottom w:val="nil"/>
            </w:tcBorders>
            <w:vAlign w:val="center"/>
          </w:tcPr>
          <w:p w:rsidR="009B131F" w:rsidRPr="00A45361" w:rsidRDefault="009B131F"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AA-0 (0,5)</w:t>
            </w:r>
          </w:p>
        </w:tc>
        <w:tc>
          <w:tcPr>
            <w:tcW w:w="1631" w:type="dxa"/>
            <w:tcBorders>
              <w:top w:val="nil"/>
              <w:bottom w:val="nil"/>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91,5</w:t>
            </w:r>
          </w:p>
        </w:tc>
        <w:tc>
          <w:tcPr>
            <w:tcW w:w="1631" w:type="dxa"/>
            <w:tcBorders>
              <w:top w:val="nil"/>
              <w:bottom w:val="nil"/>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76,2</w:t>
            </w:r>
          </w:p>
        </w:tc>
        <w:tc>
          <w:tcPr>
            <w:tcW w:w="1670" w:type="dxa"/>
            <w:tcBorders>
              <w:top w:val="nil"/>
              <w:bottom w:val="nil"/>
              <w:right w:val="nil"/>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45,9</w:t>
            </w:r>
          </w:p>
        </w:tc>
      </w:tr>
      <w:tr w:rsidR="009B131F" w:rsidRPr="00A45361" w:rsidTr="0064469E">
        <w:trPr>
          <w:trHeight w:val="397"/>
          <w:jc w:val="center"/>
        </w:trPr>
        <w:tc>
          <w:tcPr>
            <w:tcW w:w="2103" w:type="dxa"/>
            <w:tcBorders>
              <w:top w:val="nil"/>
              <w:left w:val="nil"/>
              <w:bottom w:val="nil"/>
            </w:tcBorders>
            <w:vAlign w:val="center"/>
          </w:tcPr>
          <w:p w:rsidR="009B131F" w:rsidRPr="00A45361" w:rsidRDefault="009B131F"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AA-0 (1,0)</w:t>
            </w:r>
          </w:p>
        </w:tc>
        <w:tc>
          <w:tcPr>
            <w:tcW w:w="1631" w:type="dxa"/>
            <w:tcBorders>
              <w:top w:val="nil"/>
              <w:bottom w:val="nil"/>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86,8</w:t>
            </w:r>
          </w:p>
        </w:tc>
        <w:tc>
          <w:tcPr>
            <w:tcW w:w="1631" w:type="dxa"/>
            <w:tcBorders>
              <w:top w:val="nil"/>
              <w:bottom w:val="nil"/>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72,9</w:t>
            </w:r>
          </w:p>
        </w:tc>
        <w:tc>
          <w:tcPr>
            <w:tcW w:w="1670" w:type="dxa"/>
            <w:tcBorders>
              <w:top w:val="nil"/>
              <w:bottom w:val="nil"/>
              <w:right w:val="nil"/>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46,9</w:t>
            </w:r>
          </w:p>
        </w:tc>
      </w:tr>
      <w:tr w:rsidR="009B131F" w:rsidRPr="00A45361" w:rsidTr="0064469E">
        <w:trPr>
          <w:trHeight w:val="397"/>
          <w:jc w:val="center"/>
        </w:trPr>
        <w:tc>
          <w:tcPr>
            <w:tcW w:w="2103" w:type="dxa"/>
            <w:tcBorders>
              <w:top w:val="nil"/>
              <w:left w:val="nil"/>
              <w:bottom w:val="single" w:sz="12" w:space="0" w:color="auto"/>
            </w:tcBorders>
            <w:vAlign w:val="center"/>
          </w:tcPr>
          <w:p w:rsidR="009B131F" w:rsidRPr="00A45361" w:rsidRDefault="009B131F"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AA-0 (1,5)</w:t>
            </w:r>
          </w:p>
        </w:tc>
        <w:tc>
          <w:tcPr>
            <w:tcW w:w="1631" w:type="dxa"/>
            <w:tcBorders>
              <w:top w:val="nil"/>
              <w:bottom w:val="single" w:sz="12" w:space="0" w:color="auto"/>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86,7</w:t>
            </w:r>
          </w:p>
        </w:tc>
        <w:tc>
          <w:tcPr>
            <w:tcW w:w="1631" w:type="dxa"/>
            <w:tcBorders>
              <w:top w:val="nil"/>
              <w:bottom w:val="single" w:sz="12" w:space="0" w:color="auto"/>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68,7</w:t>
            </w:r>
          </w:p>
        </w:tc>
        <w:tc>
          <w:tcPr>
            <w:tcW w:w="1670" w:type="dxa"/>
            <w:tcBorders>
              <w:top w:val="nil"/>
              <w:bottom w:val="single" w:sz="12" w:space="0" w:color="auto"/>
              <w:right w:val="nil"/>
            </w:tcBorders>
            <w:vAlign w:val="center"/>
          </w:tcPr>
          <w:p w:rsidR="009B131F" w:rsidRPr="00A45361" w:rsidRDefault="009B131F" w:rsidP="00A45361">
            <w:pPr>
              <w:tabs>
                <w:tab w:val="left" w:pos="1515"/>
              </w:tabs>
              <w:spacing w:after="0" w:line="240" w:lineRule="auto"/>
              <w:jc w:val="both"/>
              <w:rPr>
                <w:rFonts w:ascii="Arial" w:hAnsi="Arial" w:cs="Arial"/>
                <w:sz w:val="24"/>
                <w:szCs w:val="24"/>
              </w:rPr>
            </w:pPr>
            <w:r w:rsidRPr="00A45361">
              <w:rPr>
                <w:rFonts w:ascii="Arial" w:hAnsi="Arial" w:cs="Arial"/>
                <w:sz w:val="24"/>
                <w:szCs w:val="24"/>
              </w:rPr>
              <w:t>48,1</w:t>
            </w:r>
          </w:p>
        </w:tc>
      </w:tr>
    </w:tbl>
    <w:p w:rsidR="009B131F" w:rsidRPr="00A45361" w:rsidRDefault="009B131F" w:rsidP="00A45361">
      <w:pPr>
        <w:spacing w:after="0" w:line="240" w:lineRule="auto"/>
        <w:jc w:val="both"/>
        <w:rPr>
          <w:rFonts w:ascii="Arial" w:hAnsi="Arial" w:cs="Arial"/>
          <w:sz w:val="24"/>
          <w:szCs w:val="24"/>
        </w:rPr>
      </w:pPr>
    </w:p>
    <w:p w:rsidR="008F5257" w:rsidRPr="00A45361" w:rsidRDefault="008F5257" w:rsidP="00A45361">
      <w:pPr>
        <w:spacing w:after="0" w:line="240" w:lineRule="auto"/>
        <w:jc w:val="both"/>
        <w:rPr>
          <w:rFonts w:ascii="Arial" w:hAnsi="Arial" w:cs="Arial"/>
          <w:sz w:val="24"/>
          <w:szCs w:val="24"/>
        </w:rPr>
      </w:pPr>
    </w:p>
    <w:p w:rsidR="008F5257" w:rsidRPr="00A45361" w:rsidRDefault="008B4EAB" w:rsidP="00A45361">
      <w:pPr>
        <w:spacing w:after="0" w:line="360" w:lineRule="auto"/>
        <w:jc w:val="both"/>
        <w:rPr>
          <w:rFonts w:ascii="Arial" w:hAnsi="Arial" w:cs="Arial"/>
          <w:sz w:val="24"/>
          <w:szCs w:val="24"/>
        </w:rPr>
      </w:pPr>
      <w:r w:rsidRPr="00A45361">
        <w:rPr>
          <w:rFonts w:ascii="Arial" w:hAnsi="Arial" w:cs="Arial"/>
          <w:sz w:val="24"/>
          <w:szCs w:val="24"/>
        </w:rPr>
        <w:tab/>
      </w:r>
      <w:r w:rsidR="008F5257" w:rsidRPr="00A45361">
        <w:rPr>
          <w:rFonts w:ascii="Arial" w:hAnsi="Arial" w:cs="Arial"/>
          <w:sz w:val="24"/>
          <w:szCs w:val="24"/>
        </w:rPr>
        <w:t>Mjerenja kontaktnog kuta s vodom ukazuju na hidrofilniju prirodu površine prevlake silana (A-0) pripremljenog samo uz prisutnost v</w:t>
      </w:r>
      <w:r w:rsidRPr="00A45361">
        <w:rPr>
          <w:rFonts w:ascii="Arial" w:hAnsi="Arial" w:cs="Arial"/>
          <w:sz w:val="24"/>
          <w:szCs w:val="24"/>
        </w:rPr>
        <w:t>o</w:t>
      </w:r>
      <w:r w:rsidR="008F5257" w:rsidRPr="00A45361">
        <w:rPr>
          <w:rFonts w:ascii="Arial" w:hAnsi="Arial" w:cs="Arial"/>
          <w:sz w:val="24"/>
          <w:szCs w:val="24"/>
        </w:rPr>
        <w:t>de. Prevlaka pripremljena u acetonu ima hidrofobniju površinu. To se može pripisati nastajanju</w:t>
      </w:r>
      <w:r w:rsidRPr="00A45361">
        <w:rPr>
          <w:rFonts w:ascii="Arial" w:hAnsi="Arial" w:cs="Arial"/>
          <w:sz w:val="24"/>
          <w:szCs w:val="24"/>
        </w:rPr>
        <w:t xml:space="preserve"> imino veze koja nastaje reakcijom NH</w:t>
      </w:r>
      <w:r w:rsidRPr="00A45361">
        <w:rPr>
          <w:rFonts w:ascii="Arial" w:hAnsi="Arial" w:cs="Arial"/>
          <w:sz w:val="24"/>
          <w:szCs w:val="24"/>
          <w:vertAlign w:val="subscript"/>
        </w:rPr>
        <w:t>2</w:t>
      </w:r>
      <w:r w:rsidRPr="00A45361">
        <w:rPr>
          <w:rFonts w:ascii="Arial" w:hAnsi="Arial" w:cs="Arial"/>
          <w:sz w:val="24"/>
          <w:szCs w:val="24"/>
        </w:rPr>
        <w:t xml:space="preserve"> skupine silana i karbonilne skupine acetona. </w:t>
      </w:r>
      <w:r w:rsidRPr="00A45361">
        <w:rPr>
          <w:rFonts w:ascii="Arial" w:hAnsi="Arial" w:cs="Arial"/>
          <w:sz w:val="24"/>
          <w:szCs w:val="24"/>
        </w:rPr>
        <w:sym w:font="Symbol" w:char="F05B"/>
      </w:r>
      <w:r w:rsidRPr="00A45361">
        <w:rPr>
          <w:rFonts w:ascii="Arial" w:hAnsi="Arial" w:cs="Arial"/>
          <w:sz w:val="24"/>
          <w:szCs w:val="24"/>
        </w:rPr>
        <w:t>15,16</w:t>
      </w:r>
      <w:r w:rsidRPr="00A45361">
        <w:rPr>
          <w:rFonts w:ascii="Arial" w:hAnsi="Arial" w:cs="Arial"/>
          <w:sz w:val="24"/>
          <w:szCs w:val="24"/>
        </w:rPr>
        <w:sym w:font="Symbol" w:char="F05D"/>
      </w:r>
      <w:r w:rsidR="008F5257" w:rsidRPr="00A45361">
        <w:rPr>
          <w:rFonts w:ascii="Arial" w:hAnsi="Arial" w:cs="Arial"/>
          <w:sz w:val="24"/>
          <w:szCs w:val="24"/>
        </w:rPr>
        <w:t xml:space="preserve">  </w:t>
      </w:r>
    </w:p>
    <w:p w:rsidR="0010295E" w:rsidRPr="00A45361" w:rsidRDefault="008B4EAB" w:rsidP="00A45361">
      <w:pPr>
        <w:spacing w:after="0" w:line="360" w:lineRule="auto"/>
        <w:jc w:val="both"/>
        <w:rPr>
          <w:rFonts w:ascii="Arial" w:hAnsi="Arial" w:cs="Arial"/>
          <w:sz w:val="24"/>
          <w:szCs w:val="24"/>
        </w:rPr>
      </w:pPr>
      <w:r w:rsidRPr="00A45361">
        <w:rPr>
          <w:rFonts w:ascii="Arial" w:hAnsi="Arial" w:cs="Arial"/>
          <w:sz w:val="24"/>
          <w:szCs w:val="24"/>
        </w:rPr>
        <w:tab/>
        <w:t xml:space="preserve">Nadalje s porastom količine punila vrijednost kontaktnog kuta s vodom ne mijenja se u odnosu </w:t>
      </w:r>
      <w:proofErr w:type="gramStart"/>
      <w:r w:rsidRPr="00A45361">
        <w:rPr>
          <w:rFonts w:ascii="Arial" w:hAnsi="Arial" w:cs="Arial"/>
          <w:sz w:val="24"/>
          <w:szCs w:val="24"/>
        </w:rPr>
        <w:t>na</w:t>
      </w:r>
      <w:proofErr w:type="gramEnd"/>
      <w:r w:rsidRPr="00A45361">
        <w:rPr>
          <w:rFonts w:ascii="Arial" w:hAnsi="Arial" w:cs="Arial"/>
          <w:sz w:val="24"/>
          <w:szCs w:val="24"/>
        </w:rPr>
        <w:t xml:space="preserve"> čisti silan, tablica </w:t>
      </w:r>
      <w:r w:rsidR="007D4E74" w:rsidRPr="00A45361">
        <w:rPr>
          <w:rFonts w:ascii="Arial" w:hAnsi="Arial" w:cs="Arial"/>
          <w:sz w:val="24"/>
          <w:szCs w:val="24"/>
        </w:rPr>
        <w:t>4</w:t>
      </w:r>
      <w:r w:rsidRPr="00A45361">
        <w:rPr>
          <w:rFonts w:ascii="Arial" w:hAnsi="Arial" w:cs="Arial"/>
          <w:sz w:val="24"/>
          <w:szCs w:val="24"/>
        </w:rPr>
        <w:t xml:space="preserve">. Sličan trend vidljiv je kod uzoraka držanih </w:t>
      </w:r>
      <w:proofErr w:type="gramStart"/>
      <w:r w:rsidRPr="00A45361">
        <w:rPr>
          <w:rFonts w:ascii="Arial" w:hAnsi="Arial" w:cs="Arial"/>
          <w:sz w:val="24"/>
          <w:szCs w:val="24"/>
        </w:rPr>
        <w:t>na</w:t>
      </w:r>
      <w:proofErr w:type="gramEnd"/>
      <w:r w:rsidRPr="00A45361">
        <w:rPr>
          <w:rFonts w:ascii="Arial" w:hAnsi="Arial" w:cs="Arial"/>
          <w:sz w:val="24"/>
          <w:szCs w:val="24"/>
        </w:rPr>
        <w:t xml:space="preserve"> 25</w:t>
      </w:r>
      <w:r w:rsidRPr="00A45361">
        <w:rPr>
          <w:rFonts w:ascii="Arial" w:hAnsi="Arial" w:cs="Arial"/>
          <w:sz w:val="24"/>
          <w:szCs w:val="24"/>
          <w:vertAlign w:val="superscript"/>
        </w:rPr>
        <w:t>o</w:t>
      </w:r>
      <w:r w:rsidRPr="00A45361">
        <w:rPr>
          <w:rFonts w:ascii="Arial" w:hAnsi="Arial" w:cs="Arial"/>
          <w:sz w:val="24"/>
          <w:szCs w:val="24"/>
        </w:rPr>
        <w:t>C i uzoraka tretiranih na 110</w:t>
      </w:r>
      <w:r w:rsidRPr="00A45361">
        <w:rPr>
          <w:rFonts w:ascii="Arial" w:hAnsi="Arial" w:cs="Arial"/>
          <w:sz w:val="24"/>
          <w:szCs w:val="24"/>
          <w:vertAlign w:val="superscript"/>
        </w:rPr>
        <w:t>o</w:t>
      </w:r>
      <w:r w:rsidR="007D4E74" w:rsidRPr="00A45361">
        <w:rPr>
          <w:rFonts w:ascii="Arial" w:hAnsi="Arial" w:cs="Arial"/>
          <w:sz w:val="24"/>
          <w:szCs w:val="24"/>
        </w:rPr>
        <w:t>C, tablica 4</w:t>
      </w:r>
      <w:r w:rsidRPr="00A45361">
        <w:rPr>
          <w:rFonts w:ascii="Arial" w:hAnsi="Arial" w:cs="Arial"/>
          <w:sz w:val="24"/>
          <w:szCs w:val="24"/>
        </w:rPr>
        <w:t xml:space="preserve"> i </w:t>
      </w:r>
      <w:r w:rsidR="007D4E74" w:rsidRPr="00A45361">
        <w:rPr>
          <w:rFonts w:ascii="Arial" w:hAnsi="Arial" w:cs="Arial"/>
          <w:sz w:val="24"/>
          <w:szCs w:val="24"/>
        </w:rPr>
        <w:t>5</w:t>
      </w:r>
    </w:p>
    <w:p w:rsidR="007D4E74" w:rsidRPr="00A45361" w:rsidRDefault="007D4E74" w:rsidP="00A45361">
      <w:pPr>
        <w:spacing w:after="0" w:line="360" w:lineRule="auto"/>
        <w:jc w:val="both"/>
        <w:rPr>
          <w:rFonts w:ascii="Arial" w:hAnsi="Arial" w:cs="Arial"/>
          <w:sz w:val="24"/>
          <w:szCs w:val="24"/>
        </w:rPr>
      </w:pPr>
    </w:p>
    <w:p w:rsidR="007D4E74" w:rsidRPr="00A45361" w:rsidRDefault="007D4E74" w:rsidP="00A45361">
      <w:pPr>
        <w:spacing w:after="0" w:line="360" w:lineRule="auto"/>
        <w:jc w:val="both"/>
        <w:rPr>
          <w:rFonts w:ascii="Arial" w:hAnsi="Arial" w:cs="Arial"/>
          <w:sz w:val="24"/>
          <w:szCs w:val="24"/>
        </w:rPr>
      </w:pPr>
    </w:p>
    <w:p w:rsidR="0010295E" w:rsidRPr="00A45361" w:rsidRDefault="0010295E" w:rsidP="00A45361">
      <w:pPr>
        <w:spacing w:after="0" w:line="360" w:lineRule="auto"/>
        <w:jc w:val="both"/>
        <w:rPr>
          <w:rFonts w:ascii="Arial" w:hAnsi="Arial" w:cs="Arial"/>
          <w:sz w:val="24"/>
          <w:szCs w:val="24"/>
        </w:rPr>
      </w:pPr>
    </w:p>
    <w:tbl>
      <w:tblPr>
        <w:tblW w:w="9491" w:type="dxa"/>
        <w:tblLook w:val="04A0"/>
      </w:tblPr>
      <w:tblGrid>
        <w:gridCol w:w="1587"/>
        <w:gridCol w:w="7904"/>
      </w:tblGrid>
      <w:tr w:rsidR="00C45169" w:rsidRPr="00A45361" w:rsidTr="00334B1D">
        <w:tc>
          <w:tcPr>
            <w:tcW w:w="1587" w:type="dxa"/>
            <w:vAlign w:val="center"/>
          </w:tcPr>
          <w:p w:rsidR="00C45169" w:rsidRPr="00A45361" w:rsidRDefault="0070745D" w:rsidP="00A45361">
            <w:pPr>
              <w:spacing w:after="0" w:line="240" w:lineRule="auto"/>
              <w:jc w:val="both"/>
              <w:rPr>
                <w:rFonts w:ascii="Arial" w:hAnsi="Arial" w:cs="Arial"/>
                <w:sz w:val="24"/>
                <w:szCs w:val="24"/>
              </w:rPr>
            </w:pPr>
            <w:r w:rsidRPr="00A45361">
              <w:rPr>
                <w:rFonts w:ascii="Arial" w:hAnsi="Arial" w:cs="Arial"/>
                <w:b/>
                <w:sz w:val="24"/>
                <w:szCs w:val="24"/>
              </w:rPr>
              <w:lastRenderedPageBreak/>
              <w:t>Tablica 6.</w:t>
            </w:r>
          </w:p>
        </w:tc>
        <w:tc>
          <w:tcPr>
            <w:tcW w:w="7904" w:type="dxa"/>
            <w:vAlign w:val="center"/>
          </w:tcPr>
          <w:p w:rsidR="00C45169" w:rsidRPr="00A45361" w:rsidRDefault="00C45169" w:rsidP="00A45361">
            <w:pPr>
              <w:spacing w:after="0" w:line="240" w:lineRule="auto"/>
              <w:jc w:val="both"/>
              <w:rPr>
                <w:rFonts w:ascii="Arial" w:hAnsi="Arial" w:cs="Arial"/>
                <w:sz w:val="24"/>
                <w:szCs w:val="24"/>
              </w:rPr>
            </w:pPr>
            <w:r w:rsidRPr="00A45361">
              <w:rPr>
                <w:rFonts w:ascii="Arial" w:hAnsi="Arial" w:cs="Arial"/>
                <w:sz w:val="24"/>
                <w:szCs w:val="24"/>
              </w:rPr>
              <w:t xml:space="preserve">Vrijednosti slobodne površinske energije </w:t>
            </w:r>
            <w:r w:rsidR="00F71323" w:rsidRPr="00A45361">
              <w:rPr>
                <w:rFonts w:ascii="Arial" w:hAnsi="Arial" w:cs="Arial"/>
                <w:sz w:val="24"/>
                <w:szCs w:val="24"/>
              </w:rPr>
              <w:t xml:space="preserve">prevlake </w:t>
            </w:r>
            <w:r w:rsidRPr="00A45361">
              <w:rPr>
                <w:rFonts w:ascii="Arial" w:hAnsi="Arial" w:cs="Arial"/>
                <w:sz w:val="24"/>
                <w:szCs w:val="24"/>
              </w:rPr>
              <w:t>silana A-0 i AA-0 i kompozita AA/n-ZnO s različitim udjelom punila</w:t>
            </w:r>
            <w:r w:rsidRPr="00A45361">
              <w:rPr>
                <w:rFonts w:ascii="Arial" w:hAnsi="Arial" w:cs="Arial"/>
                <w:b/>
                <w:sz w:val="24"/>
                <w:szCs w:val="24"/>
              </w:rPr>
              <w:t xml:space="preserve"> </w:t>
            </w:r>
            <w:r w:rsidRPr="00A45361">
              <w:rPr>
                <w:rFonts w:ascii="Arial" w:hAnsi="Arial" w:cs="Arial"/>
                <w:sz w:val="24"/>
                <w:szCs w:val="24"/>
              </w:rPr>
              <w:t>nakon kondenzacije pri 25</w:t>
            </w:r>
            <w:r w:rsidRPr="00A45361">
              <w:rPr>
                <w:rFonts w:ascii="Arial" w:hAnsi="Arial" w:cs="Arial"/>
                <w:sz w:val="24"/>
                <w:szCs w:val="24"/>
                <w:vertAlign w:val="superscript"/>
              </w:rPr>
              <w:t>o</w:t>
            </w:r>
            <w:r w:rsidRPr="00A45361">
              <w:rPr>
                <w:rFonts w:ascii="Arial" w:hAnsi="Arial" w:cs="Arial"/>
                <w:sz w:val="24"/>
                <w:szCs w:val="24"/>
              </w:rPr>
              <w:t>C (3 dana)</w:t>
            </w:r>
          </w:p>
        </w:tc>
      </w:tr>
    </w:tbl>
    <w:p w:rsidR="00C45169" w:rsidRPr="00A45361" w:rsidRDefault="00C45169" w:rsidP="00A45361">
      <w:pPr>
        <w:spacing w:after="0" w:line="240" w:lineRule="auto"/>
        <w:jc w:val="both"/>
        <w:rPr>
          <w:rFonts w:ascii="Arial" w:hAnsi="Arial" w:cs="Arial"/>
          <w:sz w:val="24"/>
          <w:szCs w:val="24"/>
        </w:rPr>
      </w:pPr>
    </w:p>
    <w:tbl>
      <w:tblPr>
        <w:tblW w:w="9649" w:type="dxa"/>
        <w:jc w:val="center"/>
        <w:tblInd w:w="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778"/>
        <w:gridCol w:w="1326"/>
        <w:gridCol w:w="1327"/>
        <w:gridCol w:w="1327"/>
        <w:gridCol w:w="1297"/>
        <w:gridCol w:w="1297"/>
        <w:gridCol w:w="1297"/>
      </w:tblGrid>
      <w:tr w:rsidR="00C45169" w:rsidRPr="00A45361" w:rsidTr="00334B1D">
        <w:trPr>
          <w:trHeight w:val="255"/>
          <w:jc w:val="center"/>
        </w:trPr>
        <w:tc>
          <w:tcPr>
            <w:tcW w:w="1778" w:type="dxa"/>
            <w:vMerge w:val="restart"/>
            <w:tcBorders>
              <w:top w:val="single" w:sz="18" w:space="0" w:color="auto"/>
              <w:left w:val="nil"/>
              <w:right w:val="nil"/>
            </w:tcBorders>
            <w:vAlign w:val="center"/>
          </w:tcPr>
          <w:p w:rsidR="00C45169" w:rsidRPr="00A45361" w:rsidRDefault="00C45169" w:rsidP="00A45361">
            <w:pPr>
              <w:spacing w:after="0" w:line="240" w:lineRule="auto"/>
              <w:jc w:val="both"/>
              <w:rPr>
                <w:rFonts w:ascii="Arial" w:hAnsi="Arial" w:cs="Arial"/>
                <w:b/>
                <w:sz w:val="24"/>
                <w:szCs w:val="24"/>
              </w:rPr>
            </w:pPr>
            <w:r w:rsidRPr="00A45361">
              <w:rPr>
                <w:rFonts w:ascii="Arial" w:hAnsi="Arial" w:cs="Arial"/>
                <w:b/>
                <w:sz w:val="24"/>
                <w:szCs w:val="24"/>
              </w:rPr>
              <w:t>Uzorak</w:t>
            </w:r>
          </w:p>
        </w:tc>
        <w:tc>
          <w:tcPr>
            <w:tcW w:w="3980" w:type="dxa"/>
            <w:gridSpan w:val="3"/>
            <w:tcBorders>
              <w:top w:val="single" w:sz="18" w:space="0" w:color="auto"/>
              <w:left w:val="nil"/>
              <w:right w:val="nil"/>
            </w:tcBorders>
            <w:shd w:val="clear" w:color="auto" w:fill="auto"/>
            <w:noWrap/>
            <w:vAlign w:val="center"/>
          </w:tcPr>
          <w:p w:rsidR="00C45169" w:rsidRPr="00A45361" w:rsidRDefault="00C45169" w:rsidP="00A45361">
            <w:pPr>
              <w:spacing w:after="0" w:line="240" w:lineRule="auto"/>
              <w:jc w:val="both"/>
              <w:rPr>
                <w:rFonts w:ascii="Arial" w:hAnsi="Arial" w:cs="Arial"/>
                <w:b/>
                <w:bCs/>
                <w:i/>
                <w:iCs/>
                <w:sz w:val="24"/>
                <w:szCs w:val="24"/>
              </w:rPr>
            </w:pPr>
            <w:r w:rsidRPr="00A45361">
              <w:rPr>
                <w:rFonts w:ascii="Arial" w:hAnsi="Arial" w:cs="Arial"/>
                <w:b/>
                <w:bCs/>
                <w:i/>
                <w:iCs/>
                <w:sz w:val="24"/>
                <w:szCs w:val="24"/>
              </w:rPr>
              <w:t>Owens Wendt</w:t>
            </w:r>
          </w:p>
          <w:p w:rsidR="00C45169" w:rsidRPr="00A45361" w:rsidRDefault="00C45169" w:rsidP="00A45361">
            <w:pPr>
              <w:spacing w:after="0" w:line="240" w:lineRule="auto"/>
              <w:jc w:val="both"/>
              <w:rPr>
                <w:rFonts w:ascii="Arial" w:hAnsi="Arial" w:cs="Arial"/>
                <w:b/>
                <w:sz w:val="24"/>
                <w:szCs w:val="24"/>
              </w:rPr>
            </w:pPr>
            <w:r w:rsidRPr="00A45361">
              <w:rPr>
                <w:rFonts w:ascii="Arial" w:hAnsi="Arial" w:cs="Arial"/>
                <w:b/>
                <w:bCs/>
                <w:i/>
                <w:iCs/>
                <w:sz w:val="24"/>
                <w:szCs w:val="24"/>
              </w:rPr>
              <w:t>Slobodna energija površine</w:t>
            </w:r>
            <w:r w:rsidRPr="00A45361">
              <w:rPr>
                <w:rFonts w:ascii="Arial" w:hAnsi="Arial" w:cs="Arial"/>
                <w:b/>
                <w:bCs/>
                <w:i/>
                <w:sz w:val="24"/>
                <w:szCs w:val="24"/>
              </w:rPr>
              <w:t xml:space="preserve"> (mJ/m</w:t>
            </w:r>
            <w:r w:rsidRPr="00A45361">
              <w:rPr>
                <w:rFonts w:ascii="Arial" w:hAnsi="Arial" w:cs="Arial"/>
                <w:b/>
                <w:bCs/>
                <w:i/>
                <w:sz w:val="24"/>
                <w:szCs w:val="24"/>
                <w:vertAlign w:val="superscript"/>
              </w:rPr>
              <w:t>-2</w:t>
            </w:r>
            <w:r w:rsidRPr="00A45361">
              <w:rPr>
                <w:rFonts w:ascii="Arial" w:hAnsi="Arial" w:cs="Arial"/>
                <w:b/>
                <w:bCs/>
                <w:i/>
                <w:sz w:val="24"/>
                <w:szCs w:val="24"/>
              </w:rPr>
              <w:t>)</w:t>
            </w:r>
          </w:p>
        </w:tc>
        <w:tc>
          <w:tcPr>
            <w:tcW w:w="3891" w:type="dxa"/>
            <w:gridSpan w:val="3"/>
            <w:tcBorders>
              <w:top w:val="single" w:sz="18" w:space="0" w:color="auto"/>
              <w:left w:val="nil"/>
              <w:right w:val="nil"/>
            </w:tcBorders>
            <w:shd w:val="clear" w:color="auto" w:fill="auto"/>
            <w:noWrap/>
            <w:vAlign w:val="center"/>
          </w:tcPr>
          <w:p w:rsidR="00C45169" w:rsidRPr="00A45361" w:rsidRDefault="00C45169" w:rsidP="00A45361">
            <w:pPr>
              <w:spacing w:after="0" w:line="240" w:lineRule="auto"/>
              <w:jc w:val="both"/>
              <w:rPr>
                <w:rFonts w:ascii="Arial" w:hAnsi="Arial" w:cs="Arial"/>
                <w:b/>
                <w:bCs/>
                <w:i/>
                <w:iCs/>
                <w:sz w:val="24"/>
                <w:szCs w:val="24"/>
              </w:rPr>
            </w:pPr>
            <w:r w:rsidRPr="00A45361">
              <w:rPr>
                <w:rFonts w:ascii="Arial" w:hAnsi="Arial" w:cs="Arial"/>
                <w:b/>
                <w:bCs/>
                <w:i/>
                <w:iCs/>
                <w:sz w:val="24"/>
                <w:szCs w:val="24"/>
              </w:rPr>
              <w:t>Wu</w:t>
            </w:r>
          </w:p>
          <w:p w:rsidR="00C45169" w:rsidRPr="00A45361" w:rsidRDefault="00C45169" w:rsidP="00A45361">
            <w:pPr>
              <w:spacing w:after="0" w:line="240" w:lineRule="auto"/>
              <w:jc w:val="both"/>
              <w:rPr>
                <w:rFonts w:ascii="Arial" w:hAnsi="Arial" w:cs="Arial"/>
                <w:b/>
                <w:bCs/>
                <w:i/>
                <w:iCs/>
                <w:sz w:val="24"/>
                <w:szCs w:val="24"/>
              </w:rPr>
            </w:pPr>
            <w:r w:rsidRPr="00A45361">
              <w:rPr>
                <w:rFonts w:ascii="Arial" w:hAnsi="Arial" w:cs="Arial"/>
                <w:b/>
                <w:bCs/>
                <w:i/>
                <w:iCs/>
                <w:sz w:val="24"/>
                <w:szCs w:val="24"/>
              </w:rPr>
              <w:t>Slobodna energija površine</w:t>
            </w:r>
            <w:r w:rsidRPr="00A45361">
              <w:rPr>
                <w:rFonts w:ascii="Arial" w:hAnsi="Arial" w:cs="Arial"/>
                <w:b/>
                <w:bCs/>
                <w:i/>
                <w:sz w:val="24"/>
                <w:szCs w:val="24"/>
              </w:rPr>
              <w:t xml:space="preserve"> (mJ/m</w:t>
            </w:r>
            <w:r w:rsidRPr="00A45361">
              <w:rPr>
                <w:rFonts w:ascii="Arial" w:hAnsi="Arial" w:cs="Arial"/>
                <w:b/>
                <w:bCs/>
                <w:i/>
                <w:sz w:val="24"/>
                <w:szCs w:val="24"/>
                <w:vertAlign w:val="superscript"/>
              </w:rPr>
              <w:t>-2</w:t>
            </w:r>
            <w:r w:rsidRPr="00A45361">
              <w:rPr>
                <w:rFonts w:ascii="Arial" w:hAnsi="Arial" w:cs="Arial"/>
                <w:b/>
                <w:bCs/>
                <w:i/>
                <w:sz w:val="24"/>
                <w:szCs w:val="24"/>
              </w:rPr>
              <w:t>)</w:t>
            </w:r>
          </w:p>
        </w:tc>
      </w:tr>
      <w:tr w:rsidR="00C45169" w:rsidRPr="00A45361" w:rsidTr="00334B1D">
        <w:trPr>
          <w:trHeight w:val="255"/>
          <w:jc w:val="center"/>
        </w:trPr>
        <w:tc>
          <w:tcPr>
            <w:tcW w:w="1778" w:type="dxa"/>
            <w:vMerge/>
            <w:tcBorders>
              <w:left w:val="nil"/>
              <w:bottom w:val="single" w:sz="18" w:space="0" w:color="auto"/>
              <w:right w:val="nil"/>
            </w:tcBorders>
            <w:vAlign w:val="center"/>
          </w:tcPr>
          <w:p w:rsidR="00C45169" w:rsidRPr="00A45361" w:rsidRDefault="00C45169" w:rsidP="00A45361">
            <w:pPr>
              <w:spacing w:after="0" w:line="240" w:lineRule="auto"/>
              <w:jc w:val="both"/>
              <w:rPr>
                <w:rFonts w:ascii="Arial" w:hAnsi="Arial" w:cs="Arial"/>
                <w:b/>
                <w:sz w:val="24"/>
                <w:szCs w:val="24"/>
              </w:rPr>
            </w:pPr>
          </w:p>
        </w:tc>
        <w:tc>
          <w:tcPr>
            <w:tcW w:w="1326" w:type="dxa"/>
            <w:tcBorders>
              <w:left w:val="nil"/>
              <w:bottom w:val="single" w:sz="18" w:space="0" w:color="auto"/>
              <w:right w:val="nil"/>
            </w:tcBorders>
            <w:shd w:val="clear" w:color="auto" w:fill="auto"/>
            <w:noWrap/>
            <w:vAlign w:val="center"/>
          </w:tcPr>
          <w:p w:rsidR="00C45169" w:rsidRPr="00A45361" w:rsidRDefault="00C45169" w:rsidP="00A45361">
            <w:pPr>
              <w:tabs>
                <w:tab w:val="left" w:pos="652"/>
                <w:tab w:val="center" w:pos="3969"/>
                <w:tab w:val="right" w:pos="8505"/>
              </w:tabs>
              <w:spacing w:after="0" w:line="240" w:lineRule="auto"/>
              <w:jc w:val="both"/>
              <w:rPr>
                <w:rFonts w:ascii="Arial" w:hAnsi="Arial" w:cs="Arial"/>
                <w:b/>
                <w:sz w:val="24"/>
                <w:szCs w:val="24"/>
              </w:rPr>
            </w:pPr>
            <w:r w:rsidRPr="00A45361">
              <w:rPr>
                <w:rFonts w:ascii="Arial" w:hAnsi="Arial" w:cs="Arial"/>
                <w:b/>
                <w:sz w:val="24"/>
                <w:szCs w:val="24"/>
              </w:rPr>
              <w:sym w:font="Symbol" w:char="F067"/>
            </w:r>
            <w:r w:rsidRPr="00A45361">
              <w:rPr>
                <w:rFonts w:ascii="Arial" w:hAnsi="Arial" w:cs="Arial"/>
                <w:b/>
                <w:sz w:val="24"/>
                <w:szCs w:val="24"/>
                <w:vertAlign w:val="superscript"/>
              </w:rPr>
              <w:t xml:space="preserve"> d</w:t>
            </w:r>
          </w:p>
        </w:tc>
        <w:tc>
          <w:tcPr>
            <w:tcW w:w="1327" w:type="dxa"/>
            <w:tcBorders>
              <w:left w:val="nil"/>
              <w:bottom w:val="single" w:sz="18" w:space="0" w:color="auto"/>
              <w:right w:val="nil"/>
            </w:tcBorders>
            <w:shd w:val="clear" w:color="auto" w:fill="auto"/>
            <w:noWrap/>
            <w:vAlign w:val="center"/>
          </w:tcPr>
          <w:p w:rsidR="00C45169" w:rsidRPr="00A45361" w:rsidRDefault="00C45169" w:rsidP="00A45361">
            <w:pPr>
              <w:tabs>
                <w:tab w:val="left" w:pos="652"/>
                <w:tab w:val="center" w:pos="3969"/>
                <w:tab w:val="right" w:pos="8505"/>
              </w:tabs>
              <w:spacing w:after="0" w:line="240" w:lineRule="auto"/>
              <w:jc w:val="both"/>
              <w:rPr>
                <w:rFonts w:ascii="Arial" w:hAnsi="Arial" w:cs="Arial"/>
                <w:b/>
                <w:sz w:val="24"/>
                <w:szCs w:val="24"/>
                <w:vertAlign w:val="superscript"/>
              </w:rPr>
            </w:pPr>
            <w:r w:rsidRPr="00A45361">
              <w:rPr>
                <w:rFonts w:ascii="Arial" w:hAnsi="Arial" w:cs="Arial"/>
                <w:b/>
                <w:sz w:val="24"/>
                <w:szCs w:val="24"/>
              </w:rPr>
              <w:sym w:font="Symbol" w:char="F067"/>
            </w:r>
            <w:r w:rsidRPr="00A45361">
              <w:rPr>
                <w:rFonts w:ascii="Arial" w:hAnsi="Arial" w:cs="Arial"/>
                <w:b/>
                <w:sz w:val="24"/>
                <w:szCs w:val="24"/>
                <w:vertAlign w:val="superscript"/>
              </w:rPr>
              <w:t xml:space="preserve"> p</w:t>
            </w:r>
          </w:p>
        </w:tc>
        <w:tc>
          <w:tcPr>
            <w:tcW w:w="1327" w:type="dxa"/>
            <w:tcBorders>
              <w:left w:val="nil"/>
              <w:bottom w:val="single" w:sz="18" w:space="0" w:color="auto"/>
              <w:right w:val="nil"/>
            </w:tcBorders>
            <w:shd w:val="clear" w:color="auto" w:fill="auto"/>
            <w:noWrap/>
            <w:vAlign w:val="center"/>
          </w:tcPr>
          <w:p w:rsidR="00C45169" w:rsidRPr="00A45361" w:rsidRDefault="00C45169" w:rsidP="00A45361">
            <w:pPr>
              <w:tabs>
                <w:tab w:val="left" w:pos="652"/>
                <w:tab w:val="center" w:pos="3969"/>
                <w:tab w:val="right" w:pos="8505"/>
              </w:tabs>
              <w:spacing w:after="0" w:line="240" w:lineRule="auto"/>
              <w:jc w:val="both"/>
              <w:rPr>
                <w:rFonts w:ascii="Arial" w:hAnsi="Arial" w:cs="Arial"/>
                <w:b/>
                <w:sz w:val="24"/>
                <w:szCs w:val="24"/>
                <w:vertAlign w:val="superscript"/>
              </w:rPr>
            </w:pPr>
            <w:r w:rsidRPr="00A45361">
              <w:rPr>
                <w:rFonts w:ascii="Arial" w:hAnsi="Arial" w:cs="Arial"/>
                <w:b/>
                <w:sz w:val="24"/>
                <w:szCs w:val="24"/>
              </w:rPr>
              <w:sym w:font="Symbol" w:char="F067"/>
            </w:r>
          </w:p>
        </w:tc>
        <w:tc>
          <w:tcPr>
            <w:tcW w:w="1297" w:type="dxa"/>
            <w:tcBorders>
              <w:left w:val="nil"/>
              <w:bottom w:val="single" w:sz="18" w:space="0" w:color="auto"/>
              <w:right w:val="nil"/>
            </w:tcBorders>
            <w:shd w:val="clear" w:color="auto" w:fill="auto"/>
            <w:noWrap/>
            <w:vAlign w:val="center"/>
          </w:tcPr>
          <w:p w:rsidR="00C45169" w:rsidRPr="00A45361" w:rsidRDefault="00C45169" w:rsidP="00A45361">
            <w:pPr>
              <w:tabs>
                <w:tab w:val="left" w:pos="652"/>
                <w:tab w:val="center" w:pos="3969"/>
                <w:tab w:val="right" w:pos="8505"/>
              </w:tabs>
              <w:spacing w:after="0" w:line="240" w:lineRule="auto"/>
              <w:jc w:val="both"/>
              <w:rPr>
                <w:rFonts w:ascii="Arial" w:hAnsi="Arial" w:cs="Arial"/>
                <w:b/>
                <w:sz w:val="24"/>
                <w:szCs w:val="24"/>
              </w:rPr>
            </w:pPr>
            <w:r w:rsidRPr="00A45361">
              <w:rPr>
                <w:rFonts w:ascii="Arial" w:hAnsi="Arial" w:cs="Arial"/>
                <w:b/>
                <w:sz w:val="24"/>
                <w:szCs w:val="24"/>
              </w:rPr>
              <w:sym w:font="Symbol" w:char="F067"/>
            </w:r>
            <w:r w:rsidRPr="00A45361">
              <w:rPr>
                <w:rFonts w:ascii="Arial" w:hAnsi="Arial" w:cs="Arial"/>
                <w:b/>
                <w:sz w:val="24"/>
                <w:szCs w:val="24"/>
                <w:vertAlign w:val="superscript"/>
              </w:rPr>
              <w:t xml:space="preserve"> d</w:t>
            </w:r>
          </w:p>
        </w:tc>
        <w:tc>
          <w:tcPr>
            <w:tcW w:w="1297" w:type="dxa"/>
            <w:tcBorders>
              <w:left w:val="nil"/>
              <w:bottom w:val="single" w:sz="18" w:space="0" w:color="auto"/>
              <w:right w:val="nil"/>
            </w:tcBorders>
            <w:shd w:val="clear" w:color="auto" w:fill="auto"/>
            <w:noWrap/>
            <w:vAlign w:val="center"/>
          </w:tcPr>
          <w:p w:rsidR="00C45169" w:rsidRPr="00A45361" w:rsidRDefault="00C45169" w:rsidP="00A45361">
            <w:pPr>
              <w:tabs>
                <w:tab w:val="left" w:pos="652"/>
                <w:tab w:val="center" w:pos="3969"/>
                <w:tab w:val="right" w:pos="8505"/>
              </w:tabs>
              <w:spacing w:after="0" w:line="240" w:lineRule="auto"/>
              <w:jc w:val="both"/>
              <w:rPr>
                <w:rFonts w:ascii="Arial" w:hAnsi="Arial" w:cs="Arial"/>
                <w:b/>
                <w:sz w:val="24"/>
                <w:szCs w:val="24"/>
                <w:vertAlign w:val="superscript"/>
              </w:rPr>
            </w:pPr>
            <w:r w:rsidRPr="00A45361">
              <w:rPr>
                <w:rFonts w:ascii="Arial" w:hAnsi="Arial" w:cs="Arial"/>
                <w:b/>
                <w:sz w:val="24"/>
                <w:szCs w:val="24"/>
              </w:rPr>
              <w:sym w:font="Symbol" w:char="F067"/>
            </w:r>
            <w:r w:rsidRPr="00A45361">
              <w:rPr>
                <w:rFonts w:ascii="Arial" w:hAnsi="Arial" w:cs="Arial"/>
                <w:b/>
                <w:sz w:val="24"/>
                <w:szCs w:val="24"/>
                <w:vertAlign w:val="superscript"/>
              </w:rPr>
              <w:t xml:space="preserve"> p</w:t>
            </w:r>
          </w:p>
        </w:tc>
        <w:tc>
          <w:tcPr>
            <w:tcW w:w="1297" w:type="dxa"/>
            <w:tcBorders>
              <w:left w:val="nil"/>
              <w:bottom w:val="single" w:sz="18" w:space="0" w:color="auto"/>
              <w:right w:val="nil"/>
            </w:tcBorders>
            <w:vAlign w:val="center"/>
          </w:tcPr>
          <w:p w:rsidR="00C45169" w:rsidRPr="00A45361" w:rsidRDefault="00C45169" w:rsidP="00A45361">
            <w:pPr>
              <w:tabs>
                <w:tab w:val="left" w:pos="652"/>
                <w:tab w:val="center" w:pos="3969"/>
                <w:tab w:val="right" w:pos="8505"/>
              </w:tabs>
              <w:spacing w:after="0" w:line="240" w:lineRule="auto"/>
              <w:jc w:val="both"/>
              <w:rPr>
                <w:rFonts w:ascii="Arial" w:hAnsi="Arial" w:cs="Arial"/>
                <w:b/>
                <w:sz w:val="24"/>
                <w:szCs w:val="24"/>
                <w:vertAlign w:val="superscript"/>
              </w:rPr>
            </w:pPr>
            <w:r w:rsidRPr="00A45361">
              <w:rPr>
                <w:rFonts w:ascii="Arial" w:hAnsi="Arial" w:cs="Arial"/>
                <w:b/>
                <w:sz w:val="24"/>
                <w:szCs w:val="24"/>
              </w:rPr>
              <w:sym w:font="Symbol" w:char="F067"/>
            </w:r>
          </w:p>
        </w:tc>
      </w:tr>
      <w:tr w:rsidR="005705F4" w:rsidRPr="00A45361" w:rsidTr="00334B1D">
        <w:trPr>
          <w:trHeight w:val="397"/>
          <w:jc w:val="center"/>
        </w:trPr>
        <w:tc>
          <w:tcPr>
            <w:tcW w:w="1778" w:type="dxa"/>
            <w:tcBorders>
              <w:top w:val="single" w:sz="18" w:space="0" w:color="auto"/>
              <w:left w:val="nil"/>
              <w:bottom w:val="nil"/>
              <w:right w:val="nil"/>
            </w:tcBorders>
            <w:vAlign w:val="center"/>
          </w:tcPr>
          <w:p w:rsidR="005705F4" w:rsidRPr="00A45361" w:rsidRDefault="005705F4"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A-0</w:t>
            </w:r>
          </w:p>
        </w:tc>
        <w:tc>
          <w:tcPr>
            <w:tcW w:w="1326" w:type="dxa"/>
            <w:tcBorders>
              <w:top w:val="single" w:sz="18" w:space="0" w:color="auto"/>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27,23</w:t>
            </w:r>
          </w:p>
        </w:tc>
        <w:tc>
          <w:tcPr>
            <w:tcW w:w="1327" w:type="dxa"/>
            <w:tcBorders>
              <w:top w:val="single" w:sz="18" w:space="0" w:color="auto"/>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6,96</w:t>
            </w:r>
          </w:p>
        </w:tc>
        <w:tc>
          <w:tcPr>
            <w:tcW w:w="1327" w:type="dxa"/>
            <w:tcBorders>
              <w:top w:val="single" w:sz="18" w:space="0" w:color="auto"/>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34,19</w:t>
            </w:r>
          </w:p>
        </w:tc>
        <w:tc>
          <w:tcPr>
            <w:tcW w:w="1297" w:type="dxa"/>
            <w:tcBorders>
              <w:top w:val="single" w:sz="18" w:space="0" w:color="auto"/>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28,74</w:t>
            </w:r>
          </w:p>
        </w:tc>
        <w:tc>
          <w:tcPr>
            <w:tcW w:w="1297" w:type="dxa"/>
            <w:tcBorders>
              <w:top w:val="single" w:sz="18" w:space="0" w:color="auto"/>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9,54</w:t>
            </w:r>
          </w:p>
        </w:tc>
        <w:tc>
          <w:tcPr>
            <w:tcW w:w="1297" w:type="dxa"/>
            <w:tcBorders>
              <w:top w:val="single" w:sz="18" w:space="0" w:color="auto"/>
              <w:left w:val="nil"/>
              <w:bottom w:val="nil"/>
              <w:right w:val="nil"/>
            </w:tcBorders>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38,28</w:t>
            </w:r>
          </w:p>
        </w:tc>
      </w:tr>
      <w:tr w:rsidR="005705F4" w:rsidRPr="00A45361" w:rsidTr="00334B1D">
        <w:trPr>
          <w:trHeight w:val="397"/>
          <w:jc w:val="center"/>
        </w:trPr>
        <w:tc>
          <w:tcPr>
            <w:tcW w:w="1778" w:type="dxa"/>
            <w:tcBorders>
              <w:top w:val="nil"/>
              <w:left w:val="nil"/>
              <w:bottom w:val="nil"/>
              <w:right w:val="nil"/>
            </w:tcBorders>
            <w:vAlign w:val="center"/>
          </w:tcPr>
          <w:p w:rsidR="005705F4" w:rsidRPr="00A45361" w:rsidRDefault="005705F4"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AA-0</w:t>
            </w:r>
          </w:p>
        </w:tc>
        <w:tc>
          <w:tcPr>
            <w:tcW w:w="1326"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25,52</w:t>
            </w:r>
          </w:p>
        </w:tc>
        <w:tc>
          <w:tcPr>
            <w:tcW w:w="1327"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3,91</w:t>
            </w:r>
          </w:p>
        </w:tc>
        <w:tc>
          <w:tcPr>
            <w:tcW w:w="1327"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29,43</w:t>
            </w:r>
          </w:p>
        </w:tc>
        <w:tc>
          <w:tcPr>
            <w:tcW w:w="1297"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27,44</w:t>
            </w:r>
          </w:p>
        </w:tc>
        <w:tc>
          <w:tcPr>
            <w:tcW w:w="1297"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6,33</w:t>
            </w:r>
          </w:p>
        </w:tc>
        <w:tc>
          <w:tcPr>
            <w:tcW w:w="1297" w:type="dxa"/>
            <w:tcBorders>
              <w:top w:val="nil"/>
              <w:left w:val="nil"/>
              <w:bottom w:val="nil"/>
              <w:right w:val="nil"/>
            </w:tcBorders>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33,77</w:t>
            </w:r>
          </w:p>
        </w:tc>
      </w:tr>
      <w:tr w:rsidR="005705F4" w:rsidRPr="00A45361" w:rsidTr="00334B1D">
        <w:trPr>
          <w:trHeight w:val="397"/>
          <w:jc w:val="center"/>
        </w:trPr>
        <w:tc>
          <w:tcPr>
            <w:tcW w:w="1778" w:type="dxa"/>
            <w:tcBorders>
              <w:top w:val="nil"/>
              <w:left w:val="nil"/>
              <w:bottom w:val="nil"/>
              <w:right w:val="nil"/>
            </w:tcBorders>
            <w:vAlign w:val="center"/>
          </w:tcPr>
          <w:p w:rsidR="005705F4" w:rsidRPr="00A45361" w:rsidRDefault="005705F4"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 (0,05)</w:t>
            </w:r>
          </w:p>
        </w:tc>
        <w:tc>
          <w:tcPr>
            <w:tcW w:w="1326"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33,52</w:t>
            </w:r>
          </w:p>
        </w:tc>
        <w:tc>
          <w:tcPr>
            <w:tcW w:w="1327"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5,66</w:t>
            </w:r>
          </w:p>
        </w:tc>
        <w:tc>
          <w:tcPr>
            <w:tcW w:w="1327"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39,17</w:t>
            </w:r>
          </w:p>
        </w:tc>
        <w:tc>
          <w:tcPr>
            <w:tcW w:w="1297"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33,43</w:t>
            </w:r>
          </w:p>
        </w:tc>
        <w:tc>
          <w:tcPr>
            <w:tcW w:w="1297"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9,40</w:t>
            </w:r>
          </w:p>
        </w:tc>
        <w:tc>
          <w:tcPr>
            <w:tcW w:w="1297" w:type="dxa"/>
            <w:tcBorders>
              <w:top w:val="nil"/>
              <w:left w:val="nil"/>
              <w:bottom w:val="nil"/>
              <w:right w:val="nil"/>
            </w:tcBorders>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42,83</w:t>
            </w:r>
          </w:p>
        </w:tc>
      </w:tr>
      <w:tr w:rsidR="005705F4" w:rsidRPr="00A45361" w:rsidTr="00334B1D">
        <w:trPr>
          <w:trHeight w:val="397"/>
          <w:jc w:val="center"/>
        </w:trPr>
        <w:tc>
          <w:tcPr>
            <w:tcW w:w="1778" w:type="dxa"/>
            <w:tcBorders>
              <w:top w:val="nil"/>
              <w:left w:val="nil"/>
              <w:bottom w:val="nil"/>
              <w:right w:val="nil"/>
            </w:tcBorders>
            <w:vAlign w:val="center"/>
          </w:tcPr>
          <w:p w:rsidR="005705F4" w:rsidRPr="00A45361" w:rsidRDefault="005705F4"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 (0,5)</w:t>
            </w:r>
          </w:p>
        </w:tc>
        <w:tc>
          <w:tcPr>
            <w:tcW w:w="1326"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33,12</w:t>
            </w:r>
          </w:p>
        </w:tc>
        <w:tc>
          <w:tcPr>
            <w:tcW w:w="1327"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3,00</w:t>
            </w:r>
          </w:p>
        </w:tc>
        <w:tc>
          <w:tcPr>
            <w:tcW w:w="1327"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36,13</w:t>
            </w:r>
          </w:p>
        </w:tc>
        <w:tc>
          <w:tcPr>
            <w:tcW w:w="1297"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33,34</w:t>
            </w:r>
          </w:p>
        </w:tc>
        <w:tc>
          <w:tcPr>
            <w:tcW w:w="1297"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6,25</w:t>
            </w:r>
          </w:p>
        </w:tc>
        <w:tc>
          <w:tcPr>
            <w:tcW w:w="1297" w:type="dxa"/>
            <w:tcBorders>
              <w:top w:val="nil"/>
              <w:left w:val="nil"/>
              <w:bottom w:val="nil"/>
              <w:right w:val="nil"/>
            </w:tcBorders>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39,59</w:t>
            </w:r>
          </w:p>
        </w:tc>
      </w:tr>
      <w:tr w:rsidR="005705F4" w:rsidRPr="00A45361" w:rsidTr="00334B1D">
        <w:trPr>
          <w:trHeight w:val="397"/>
          <w:jc w:val="center"/>
        </w:trPr>
        <w:tc>
          <w:tcPr>
            <w:tcW w:w="1778" w:type="dxa"/>
            <w:tcBorders>
              <w:top w:val="nil"/>
              <w:left w:val="nil"/>
              <w:bottom w:val="nil"/>
              <w:right w:val="nil"/>
            </w:tcBorders>
            <w:vAlign w:val="center"/>
          </w:tcPr>
          <w:p w:rsidR="005705F4" w:rsidRPr="00A45361" w:rsidRDefault="005705F4"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 (1,0)</w:t>
            </w:r>
          </w:p>
        </w:tc>
        <w:tc>
          <w:tcPr>
            <w:tcW w:w="1326"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32,63</w:t>
            </w:r>
          </w:p>
        </w:tc>
        <w:tc>
          <w:tcPr>
            <w:tcW w:w="1327"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1,72</w:t>
            </w:r>
          </w:p>
        </w:tc>
        <w:tc>
          <w:tcPr>
            <w:tcW w:w="1327"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34,35</w:t>
            </w:r>
          </w:p>
        </w:tc>
        <w:tc>
          <w:tcPr>
            <w:tcW w:w="1297"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32,86</w:t>
            </w:r>
          </w:p>
        </w:tc>
        <w:tc>
          <w:tcPr>
            <w:tcW w:w="1297" w:type="dxa"/>
            <w:tcBorders>
              <w:top w:val="nil"/>
              <w:left w:val="nil"/>
              <w:bottom w:val="nil"/>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4,64</w:t>
            </w:r>
          </w:p>
        </w:tc>
        <w:tc>
          <w:tcPr>
            <w:tcW w:w="1297" w:type="dxa"/>
            <w:tcBorders>
              <w:top w:val="nil"/>
              <w:left w:val="nil"/>
              <w:bottom w:val="nil"/>
              <w:right w:val="nil"/>
            </w:tcBorders>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37,50</w:t>
            </w:r>
          </w:p>
        </w:tc>
      </w:tr>
      <w:tr w:rsidR="005705F4" w:rsidRPr="00A45361" w:rsidTr="00334B1D">
        <w:trPr>
          <w:trHeight w:val="397"/>
          <w:jc w:val="center"/>
        </w:trPr>
        <w:tc>
          <w:tcPr>
            <w:tcW w:w="1778" w:type="dxa"/>
            <w:tcBorders>
              <w:top w:val="nil"/>
              <w:left w:val="nil"/>
              <w:bottom w:val="single" w:sz="18" w:space="0" w:color="auto"/>
              <w:right w:val="nil"/>
            </w:tcBorders>
            <w:vAlign w:val="center"/>
          </w:tcPr>
          <w:p w:rsidR="005705F4" w:rsidRPr="00A45361" w:rsidRDefault="005705F4"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 (1,5)</w:t>
            </w:r>
          </w:p>
        </w:tc>
        <w:tc>
          <w:tcPr>
            <w:tcW w:w="1326" w:type="dxa"/>
            <w:tcBorders>
              <w:top w:val="nil"/>
              <w:left w:val="nil"/>
              <w:bottom w:val="single" w:sz="18" w:space="0" w:color="auto"/>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32,60</w:t>
            </w:r>
          </w:p>
        </w:tc>
        <w:tc>
          <w:tcPr>
            <w:tcW w:w="1327" w:type="dxa"/>
            <w:tcBorders>
              <w:top w:val="nil"/>
              <w:left w:val="nil"/>
              <w:bottom w:val="single" w:sz="18" w:space="0" w:color="auto"/>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2,12</w:t>
            </w:r>
          </w:p>
        </w:tc>
        <w:tc>
          <w:tcPr>
            <w:tcW w:w="1327" w:type="dxa"/>
            <w:tcBorders>
              <w:top w:val="nil"/>
              <w:left w:val="nil"/>
              <w:bottom w:val="single" w:sz="18" w:space="0" w:color="auto"/>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34,71</w:t>
            </w:r>
          </w:p>
        </w:tc>
        <w:tc>
          <w:tcPr>
            <w:tcW w:w="1297" w:type="dxa"/>
            <w:tcBorders>
              <w:top w:val="nil"/>
              <w:left w:val="nil"/>
              <w:bottom w:val="single" w:sz="18" w:space="0" w:color="auto"/>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33,83</w:t>
            </w:r>
          </w:p>
        </w:tc>
        <w:tc>
          <w:tcPr>
            <w:tcW w:w="1297" w:type="dxa"/>
            <w:tcBorders>
              <w:top w:val="nil"/>
              <w:left w:val="nil"/>
              <w:bottom w:val="single" w:sz="18" w:space="0" w:color="auto"/>
              <w:right w:val="nil"/>
            </w:tcBorders>
            <w:shd w:val="clear" w:color="auto" w:fill="auto"/>
            <w:noWrap/>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4,35</w:t>
            </w:r>
          </w:p>
        </w:tc>
        <w:tc>
          <w:tcPr>
            <w:tcW w:w="1297" w:type="dxa"/>
            <w:tcBorders>
              <w:top w:val="nil"/>
              <w:left w:val="nil"/>
              <w:bottom w:val="single" w:sz="18" w:space="0" w:color="auto"/>
              <w:right w:val="nil"/>
            </w:tcBorders>
            <w:vAlign w:val="center"/>
          </w:tcPr>
          <w:p w:rsidR="005705F4" w:rsidRPr="00A45361" w:rsidRDefault="005705F4" w:rsidP="00A45361">
            <w:pPr>
              <w:spacing w:after="0" w:line="240" w:lineRule="auto"/>
              <w:jc w:val="both"/>
              <w:rPr>
                <w:rFonts w:ascii="Arial" w:hAnsi="Arial" w:cs="Arial"/>
                <w:sz w:val="24"/>
                <w:szCs w:val="24"/>
              </w:rPr>
            </w:pPr>
            <w:r w:rsidRPr="00A45361">
              <w:rPr>
                <w:rFonts w:ascii="Arial" w:hAnsi="Arial" w:cs="Arial"/>
                <w:sz w:val="24"/>
                <w:szCs w:val="24"/>
              </w:rPr>
              <w:t>38,18</w:t>
            </w:r>
          </w:p>
        </w:tc>
      </w:tr>
    </w:tbl>
    <w:p w:rsidR="003B6A5B" w:rsidRPr="00A45361" w:rsidRDefault="003B6A5B" w:rsidP="00A45361">
      <w:pPr>
        <w:spacing w:after="0" w:line="240" w:lineRule="auto"/>
        <w:jc w:val="both"/>
        <w:rPr>
          <w:rFonts w:ascii="Arial" w:hAnsi="Arial" w:cs="Arial"/>
          <w:sz w:val="24"/>
          <w:szCs w:val="24"/>
        </w:rPr>
      </w:pPr>
    </w:p>
    <w:p w:rsidR="003B6A5B" w:rsidRPr="00A45361" w:rsidRDefault="003B6A5B" w:rsidP="00A45361">
      <w:pPr>
        <w:spacing w:after="0" w:line="240" w:lineRule="auto"/>
        <w:jc w:val="both"/>
        <w:rPr>
          <w:rFonts w:ascii="Arial" w:hAnsi="Arial" w:cs="Arial"/>
          <w:sz w:val="24"/>
          <w:szCs w:val="24"/>
        </w:rPr>
      </w:pPr>
    </w:p>
    <w:tbl>
      <w:tblPr>
        <w:tblW w:w="9780" w:type="dxa"/>
        <w:tblLook w:val="04A0"/>
      </w:tblPr>
      <w:tblGrid>
        <w:gridCol w:w="1701"/>
        <w:gridCol w:w="8079"/>
      </w:tblGrid>
      <w:tr w:rsidR="00C45169" w:rsidRPr="00A45361" w:rsidTr="00334B1D">
        <w:trPr>
          <w:trHeight w:val="850"/>
        </w:trPr>
        <w:tc>
          <w:tcPr>
            <w:tcW w:w="1701" w:type="dxa"/>
          </w:tcPr>
          <w:p w:rsidR="00C45169" w:rsidRPr="00A45361" w:rsidRDefault="0070745D" w:rsidP="00A45361">
            <w:pPr>
              <w:spacing w:after="0" w:line="240" w:lineRule="auto"/>
              <w:jc w:val="both"/>
              <w:rPr>
                <w:rFonts w:ascii="Arial" w:hAnsi="Arial" w:cs="Arial"/>
                <w:sz w:val="24"/>
                <w:szCs w:val="24"/>
              </w:rPr>
            </w:pPr>
            <w:r w:rsidRPr="00A45361">
              <w:rPr>
                <w:rFonts w:ascii="Arial" w:hAnsi="Arial" w:cs="Arial"/>
                <w:b/>
                <w:sz w:val="24"/>
                <w:szCs w:val="24"/>
              </w:rPr>
              <w:t>Tablica 7</w:t>
            </w:r>
            <w:r w:rsidR="003B6A5B" w:rsidRPr="00A45361">
              <w:rPr>
                <w:rFonts w:ascii="Arial" w:hAnsi="Arial" w:cs="Arial"/>
                <w:b/>
                <w:sz w:val="24"/>
                <w:szCs w:val="24"/>
              </w:rPr>
              <w:t>.</w:t>
            </w:r>
          </w:p>
        </w:tc>
        <w:tc>
          <w:tcPr>
            <w:tcW w:w="8079" w:type="dxa"/>
          </w:tcPr>
          <w:p w:rsidR="00C45169" w:rsidRPr="00A45361" w:rsidRDefault="00C45169" w:rsidP="00A45361">
            <w:pPr>
              <w:spacing w:after="0" w:line="240" w:lineRule="auto"/>
              <w:jc w:val="both"/>
              <w:rPr>
                <w:rFonts w:ascii="Arial" w:hAnsi="Arial" w:cs="Arial"/>
                <w:sz w:val="24"/>
                <w:szCs w:val="24"/>
              </w:rPr>
            </w:pPr>
            <w:r w:rsidRPr="00A45361">
              <w:rPr>
                <w:rFonts w:ascii="Arial" w:hAnsi="Arial" w:cs="Arial"/>
                <w:sz w:val="24"/>
                <w:szCs w:val="24"/>
              </w:rPr>
              <w:t>Vrijednosti slobodne površinske energije silana A-0 i AA-0 i kompozita AA/n-ZnO s različitim udjelom punila</w:t>
            </w:r>
            <w:r w:rsidRPr="00A45361">
              <w:rPr>
                <w:rFonts w:ascii="Arial" w:hAnsi="Arial" w:cs="Arial"/>
                <w:b/>
                <w:sz w:val="24"/>
                <w:szCs w:val="24"/>
              </w:rPr>
              <w:t xml:space="preserve"> </w:t>
            </w:r>
            <w:r w:rsidRPr="00A45361">
              <w:rPr>
                <w:rFonts w:ascii="Arial" w:hAnsi="Arial" w:cs="Arial"/>
                <w:sz w:val="24"/>
                <w:szCs w:val="24"/>
              </w:rPr>
              <w:t>nakon kondenzacije pri 110</w:t>
            </w:r>
            <w:r w:rsidRPr="00A45361">
              <w:rPr>
                <w:rFonts w:ascii="Arial" w:hAnsi="Arial" w:cs="Arial"/>
                <w:sz w:val="24"/>
                <w:szCs w:val="24"/>
                <w:vertAlign w:val="superscript"/>
              </w:rPr>
              <w:t>o</w:t>
            </w:r>
            <w:r w:rsidRPr="00A45361">
              <w:rPr>
                <w:rFonts w:ascii="Arial" w:hAnsi="Arial" w:cs="Arial"/>
                <w:sz w:val="24"/>
                <w:szCs w:val="24"/>
              </w:rPr>
              <w:t>C (30 minuta)</w:t>
            </w:r>
          </w:p>
        </w:tc>
      </w:tr>
    </w:tbl>
    <w:p w:rsidR="00C45169" w:rsidRPr="00A45361" w:rsidRDefault="00C45169" w:rsidP="00A45361">
      <w:pPr>
        <w:spacing w:after="0" w:line="240" w:lineRule="auto"/>
        <w:jc w:val="both"/>
        <w:rPr>
          <w:rFonts w:ascii="Arial" w:hAnsi="Arial" w:cs="Arial"/>
          <w:sz w:val="24"/>
          <w:szCs w:val="24"/>
        </w:rPr>
      </w:pPr>
    </w:p>
    <w:tbl>
      <w:tblPr>
        <w:tblW w:w="9649" w:type="dxa"/>
        <w:jc w:val="center"/>
        <w:tblInd w:w="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778"/>
        <w:gridCol w:w="1326"/>
        <w:gridCol w:w="1327"/>
        <w:gridCol w:w="1327"/>
        <w:gridCol w:w="1297"/>
        <w:gridCol w:w="1297"/>
        <w:gridCol w:w="1297"/>
      </w:tblGrid>
      <w:tr w:rsidR="00C45169" w:rsidRPr="00A45361" w:rsidTr="008B4EAB">
        <w:trPr>
          <w:trHeight w:val="255"/>
          <w:jc w:val="center"/>
        </w:trPr>
        <w:tc>
          <w:tcPr>
            <w:tcW w:w="1778" w:type="dxa"/>
            <w:vMerge w:val="restart"/>
            <w:tcBorders>
              <w:top w:val="single" w:sz="18" w:space="0" w:color="auto"/>
              <w:left w:val="nil"/>
              <w:right w:val="nil"/>
            </w:tcBorders>
            <w:vAlign w:val="center"/>
          </w:tcPr>
          <w:p w:rsidR="00C45169" w:rsidRPr="00A45361" w:rsidRDefault="00C45169" w:rsidP="00A45361">
            <w:pPr>
              <w:spacing w:after="0" w:line="240" w:lineRule="auto"/>
              <w:jc w:val="both"/>
              <w:rPr>
                <w:rFonts w:ascii="Arial" w:hAnsi="Arial" w:cs="Arial"/>
                <w:b/>
                <w:sz w:val="24"/>
                <w:szCs w:val="24"/>
              </w:rPr>
            </w:pPr>
            <w:r w:rsidRPr="00A45361">
              <w:rPr>
                <w:rFonts w:ascii="Arial" w:hAnsi="Arial" w:cs="Arial"/>
                <w:b/>
                <w:sz w:val="24"/>
                <w:szCs w:val="24"/>
              </w:rPr>
              <w:t>Uzorak</w:t>
            </w:r>
          </w:p>
        </w:tc>
        <w:tc>
          <w:tcPr>
            <w:tcW w:w="3980" w:type="dxa"/>
            <w:gridSpan w:val="3"/>
            <w:tcBorders>
              <w:top w:val="single" w:sz="18" w:space="0" w:color="auto"/>
              <w:left w:val="nil"/>
              <w:right w:val="nil"/>
            </w:tcBorders>
            <w:shd w:val="clear" w:color="auto" w:fill="auto"/>
            <w:noWrap/>
            <w:vAlign w:val="center"/>
          </w:tcPr>
          <w:p w:rsidR="00C45169" w:rsidRPr="00A45361" w:rsidRDefault="00C45169" w:rsidP="00A45361">
            <w:pPr>
              <w:spacing w:after="0" w:line="240" w:lineRule="auto"/>
              <w:jc w:val="both"/>
              <w:rPr>
                <w:rFonts w:ascii="Arial" w:hAnsi="Arial" w:cs="Arial"/>
                <w:b/>
                <w:bCs/>
                <w:i/>
                <w:iCs/>
                <w:sz w:val="24"/>
                <w:szCs w:val="24"/>
              </w:rPr>
            </w:pPr>
            <w:r w:rsidRPr="00A45361">
              <w:rPr>
                <w:rFonts w:ascii="Arial" w:hAnsi="Arial" w:cs="Arial"/>
                <w:b/>
                <w:bCs/>
                <w:i/>
                <w:iCs/>
                <w:sz w:val="24"/>
                <w:szCs w:val="24"/>
              </w:rPr>
              <w:t>Owens Wendt</w:t>
            </w:r>
          </w:p>
          <w:p w:rsidR="00C45169" w:rsidRPr="00A45361" w:rsidRDefault="00C45169" w:rsidP="00A45361">
            <w:pPr>
              <w:spacing w:after="0" w:line="240" w:lineRule="auto"/>
              <w:jc w:val="both"/>
              <w:rPr>
                <w:rFonts w:ascii="Arial" w:hAnsi="Arial" w:cs="Arial"/>
                <w:b/>
                <w:sz w:val="24"/>
                <w:szCs w:val="24"/>
              </w:rPr>
            </w:pPr>
            <w:r w:rsidRPr="00A45361">
              <w:rPr>
                <w:rFonts w:ascii="Arial" w:hAnsi="Arial" w:cs="Arial"/>
                <w:b/>
                <w:bCs/>
                <w:i/>
                <w:iCs/>
                <w:sz w:val="24"/>
                <w:szCs w:val="24"/>
              </w:rPr>
              <w:t>Slobodna energija površine</w:t>
            </w:r>
            <w:r w:rsidRPr="00A45361">
              <w:rPr>
                <w:rFonts w:ascii="Arial" w:hAnsi="Arial" w:cs="Arial"/>
                <w:b/>
                <w:bCs/>
                <w:i/>
                <w:sz w:val="24"/>
                <w:szCs w:val="24"/>
              </w:rPr>
              <w:t xml:space="preserve"> (mJ/m</w:t>
            </w:r>
            <w:r w:rsidRPr="00A45361">
              <w:rPr>
                <w:rFonts w:ascii="Arial" w:hAnsi="Arial" w:cs="Arial"/>
                <w:b/>
                <w:bCs/>
                <w:i/>
                <w:sz w:val="24"/>
                <w:szCs w:val="24"/>
                <w:vertAlign w:val="superscript"/>
              </w:rPr>
              <w:t>-2</w:t>
            </w:r>
            <w:r w:rsidRPr="00A45361">
              <w:rPr>
                <w:rFonts w:ascii="Arial" w:hAnsi="Arial" w:cs="Arial"/>
                <w:b/>
                <w:bCs/>
                <w:i/>
                <w:sz w:val="24"/>
                <w:szCs w:val="24"/>
              </w:rPr>
              <w:t>)</w:t>
            </w:r>
          </w:p>
        </w:tc>
        <w:tc>
          <w:tcPr>
            <w:tcW w:w="3891" w:type="dxa"/>
            <w:gridSpan w:val="3"/>
            <w:tcBorders>
              <w:top w:val="single" w:sz="18" w:space="0" w:color="auto"/>
              <w:left w:val="nil"/>
              <w:right w:val="nil"/>
            </w:tcBorders>
            <w:shd w:val="clear" w:color="auto" w:fill="auto"/>
            <w:noWrap/>
            <w:vAlign w:val="center"/>
          </w:tcPr>
          <w:p w:rsidR="00C45169" w:rsidRPr="00A45361" w:rsidRDefault="00C45169" w:rsidP="00A45361">
            <w:pPr>
              <w:spacing w:after="0" w:line="240" w:lineRule="auto"/>
              <w:jc w:val="both"/>
              <w:rPr>
                <w:rFonts w:ascii="Arial" w:hAnsi="Arial" w:cs="Arial"/>
                <w:b/>
                <w:bCs/>
                <w:i/>
                <w:iCs/>
                <w:sz w:val="24"/>
                <w:szCs w:val="24"/>
              </w:rPr>
            </w:pPr>
            <w:r w:rsidRPr="00A45361">
              <w:rPr>
                <w:rFonts w:ascii="Arial" w:hAnsi="Arial" w:cs="Arial"/>
                <w:b/>
                <w:bCs/>
                <w:i/>
                <w:iCs/>
                <w:sz w:val="24"/>
                <w:szCs w:val="24"/>
              </w:rPr>
              <w:t>Wu</w:t>
            </w:r>
          </w:p>
          <w:p w:rsidR="00C45169" w:rsidRPr="00A45361" w:rsidRDefault="00C45169" w:rsidP="00A45361">
            <w:pPr>
              <w:spacing w:after="0" w:line="240" w:lineRule="auto"/>
              <w:jc w:val="both"/>
              <w:rPr>
                <w:rFonts w:ascii="Arial" w:hAnsi="Arial" w:cs="Arial"/>
                <w:b/>
                <w:bCs/>
                <w:i/>
                <w:iCs/>
                <w:sz w:val="24"/>
                <w:szCs w:val="24"/>
              </w:rPr>
            </w:pPr>
            <w:r w:rsidRPr="00A45361">
              <w:rPr>
                <w:rFonts w:ascii="Arial" w:hAnsi="Arial" w:cs="Arial"/>
                <w:b/>
                <w:bCs/>
                <w:i/>
                <w:iCs/>
                <w:sz w:val="24"/>
                <w:szCs w:val="24"/>
              </w:rPr>
              <w:t>Slobodna energija površine</w:t>
            </w:r>
            <w:r w:rsidRPr="00A45361">
              <w:rPr>
                <w:rFonts w:ascii="Arial" w:hAnsi="Arial" w:cs="Arial"/>
                <w:b/>
                <w:bCs/>
                <w:i/>
                <w:sz w:val="24"/>
                <w:szCs w:val="24"/>
              </w:rPr>
              <w:t xml:space="preserve"> (mJ/m</w:t>
            </w:r>
            <w:r w:rsidRPr="00A45361">
              <w:rPr>
                <w:rFonts w:ascii="Arial" w:hAnsi="Arial" w:cs="Arial"/>
                <w:b/>
                <w:bCs/>
                <w:i/>
                <w:sz w:val="24"/>
                <w:szCs w:val="24"/>
                <w:vertAlign w:val="superscript"/>
              </w:rPr>
              <w:t>-2</w:t>
            </w:r>
            <w:r w:rsidRPr="00A45361">
              <w:rPr>
                <w:rFonts w:ascii="Arial" w:hAnsi="Arial" w:cs="Arial"/>
                <w:b/>
                <w:bCs/>
                <w:i/>
                <w:sz w:val="24"/>
                <w:szCs w:val="24"/>
              </w:rPr>
              <w:t>)</w:t>
            </w:r>
          </w:p>
        </w:tc>
      </w:tr>
      <w:tr w:rsidR="00C45169" w:rsidRPr="00A45361" w:rsidTr="00AF5C39">
        <w:trPr>
          <w:trHeight w:val="255"/>
          <w:jc w:val="center"/>
        </w:trPr>
        <w:tc>
          <w:tcPr>
            <w:tcW w:w="1778" w:type="dxa"/>
            <w:vMerge/>
            <w:tcBorders>
              <w:left w:val="nil"/>
              <w:bottom w:val="single" w:sz="18" w:space="0" w:color="auto"/>
              <w:right w:val="nil"/>
            </w:tcBorders>
            <w:vAlign w:val="center"/>
          </w:tcPr>
          <w:p w:rsidR="00C45169" w:rsidRPr="00A45361" w:rsidRDefault="00C45169" w:rsidP="00A45361">
            <w:pPr>
              <w:spacing w:after="0" w:line="240" w:lineRule="auto"/>
              <w:jc w:val="both"/>
              <w:rPr>
                <w:rFonts w:ascii="Arial" w:hAnsi="Arial" w:cs="Arial"/>
                <w:b/>
                <w:sz w:val="24"/>
                <w:szCs w:val="24"/>
              </w:rPr>
            </w:pPr>
          </w:p>
        </w:tc>
        <w:tc>
          <w:tcPr>
            <w:tcW w:w="1326" w:type="dxa"/>
            <w:tcBorders>
              <w:left w:val="nil"/>
              <w:bottom w:val="single" w:sz="18" w:space="0" w:color="auto"/>
              <w:right w:val="nil"/>
            </w:tcBorders>
            <w:shd w:val="clear" w:color="auto" w:fill="auto"/>
            <w:noWrap/>
            <w:vAlign w:val="center"/>
          </w:tcPr>
          <w:p w:rsidR="00C45169" w:rsidRPr="00A45361" w:rsidRDefault="00C45169" w:rsidP="00A45361">
            <w:pPr>
              <w:tabs>
                <w:tab w:val="left" w:pos="652"/>
                <w:tab w:val="center" w:pos="3969"/>
                <w:tab w:val="right" w:pos="8505"/>
              </w:tabs>
              <w:spacing w:after="0" w:line="240" w:lineRule="auto"/>
              <w:jc w:val="both"/>
              <w:rPr>
                <w:rFonts w:ascii="Arial" w:hAnsi="Arial" w:cs="Arial"/>
                <w:b/>
                <w:sz w:val="24"/>
                <w:szCs w:val="24"/>
              </w:rPr>
            </w:pPr>
            <w:r w:rsidRPr="00A45361">
              <w:rPr>
                <w:rFonts w:ascii="Arial" w:hAnsi="Arial" w:cs="Arial"/>
                <w:b/>
                <w:sz w:val="24"/>
                <w:szCs w:val="24"/>
              </w:rPr>
              <w:sym w:font="Symbol" w:char="F067"/>
            </w:r>
            <w:r w:rsidRPr="00A45361">
              <w:rPr>
                <w:rFonts w:ascii="Arial" w:hAnsi="Arial" w:cs="Arial"/>
                <w:b/>
                <w:sz w:val="24"/>
                <w:szCs w:val="24"/>
                <w:vertAlign w:val="superscript"/>
              </w:rPr>
              <w:t xml:space="preserve"> d</w:t>
            </w:r>
          </w:p>
        </w:tc>
        <w:tc>
          <w:tcPr>
            <w:tcW w:w="1327" w:type="dxa"/>
            <w:tcBorders>
              <w:left w:val="nil"/>
              <w:bottom w:val="single" w:sz="18" w:space="0" w:color="auto"/>
              <w:right w:val="nil"/>
            </w:tcBorders>
            <w:shd w:val="clear" w:color="auto" w:fill="auto"/>
            <w:noWrap/>
            <w:vAlign w:val="center"/>
          </w:tcPr>
          <w:p w:rsidR="00C45169" w:rsidRPr="00A45361" w:rsidRDefault="00C45169" w:rsidP="00A45361">
            <w:pPr>
              <w:tabs>
                <w:tab w:val="left" w:pos="652"/>
                <w:tab w:val="center" w:pos="3969"/>
                <w:tab w:val="right" w:pos="8505"/>
              </w:tabs>
              <w:spacing w:after="0" w:line="240" w:lineRule="auto"/>
              <w:jc w:val="both"/>
              <w:rPr>
                <w:rFonts w:ascii="Arial" w:hAnsi="Arial" w:cs="Arial"/>
                <w:b/>
                <w:sz w:val="24"/>
                <w:szCs w:val="24"/>
                <w:vertAlign w:val="superscript"/>
              </w:rPr>
            </w:pPr>
            <w:r w:rsidRPr="00A45361">
              <w:rPr>
                <w:rFonts w:ascii="Arial" w:hAnsi="Arial" w:cs="Arial"/>
                <w:b/>
                <w:sz w:val="24"/>
                <w:szCs w:val="24"/>
              </w:rPr>
              <w:sym w:font="Symbol" w:char="F067"/>
            </w:r>
            <w:r w:rsidRPr="00A45361">
              <w:rPr>
                <w:rFonts w:ascii="Arial" w:hAnsi="Arial" w:cs="Arial"/>
                <w:b/>
                <w:sz w:val="24"/>
                <w:szCs w:val="24"/>
                <w:vertAlign w:val="superscript"/>
              </w:rPr>
              <w:t xml:space="preserve"> p</w:t>
            </w:r>
          </w:p>
        </w:tc>
        <w:tc>
          <w:tcPr>
            <w:tcW w:w="1327" w:type="dxa"/>
            <w:tcBorders>
              <w:left w:val="nil"/>
              <w:bottom w:val="single" w:sz="18" w:space="0" w:color="auto"/>
              <w:right w:val="nil"/>
            </w:tcBorders>
            <w:shd w:val="clear" w:color="auto" w:fill="auto"/>
            <w:noWrap/>
            <w:vAlign w:val="center"/>
          </w:tcPr>
          <w:p w:rsidR="00C45169" w:rsidRPr="00A45361" w:rsidRDefault="00C45169" w:rsidP="00A45361">
            <w:pPr>
              <w:tabs>
                <w:tab w:val="left" w:pos="652"/>
                <w:tab w:val="center" w:pos="3969"/>
                <w:tab w:val="right" w:pos="8505"/>
              </w:tabs>
              <w:spacing w:after="0" w:line="240" w:lineRule="auto"/>
              <w:jc w:val="both"/>
              <w:rPr>
                <w:rFonts w:ascii="Arial" w:hAnsi="Arial" w:cs="Arial"/>
                <w:b/>
                <w:sz w:val="24"/>
                <w:szCs w:val="24"/>
                <w:vertAlign w:val="superscript"/>
              </w:rPr>
            </w:pPr>
            <w:r w:rsidRPr="00A45361">
              <w:rPr>
                <w:rFonts w:ascii="Arial" w:hAnsi="Arial" w:cs="Arial"/>
                <w:b/>
                <w:sz w:val="24"/>
                <w:szCs w:val="24"/>
              </w:rPr>
              <w:sym w:font="Symbol" w:char="F067"/>
            </w:r>
          </w:p>
        </w:tc>
        <w:tc>
          <w:tcPr>
            <w:tcW w:w="1297" w:type="dxa"/>
            <w:tcBorders>
              <w:left w:val="nil"/>
              <w:bottom w:val="single" w:sz="18" w:space="0" w:color="auto"/>
              <w:right w:val="nil"/>
            </w:tcBorders>
            <w:shd w:val="clear" w:color="auto" w:fill="auto"/>
            <w:noWrap/>
            <w:vAlign w:val="center"/>
          </w:tcPr>
          <w:p w:rsidR="00C45169" w:rsidRPr="00A45361" w:rsidRDefault="00C45169" w:rsidP="00A45361">
            <w:pPr>
              <w:tabs>
                <w:tab w:val="left" w:pos="652"/>
                <w:tab w:val="center" w:pos="3969"/>
                <w:tab w:val="right" w:pos="8505"/>
              </w:tabs>
              <w:spacing w:after="0" w:line="240" w:lineRule="auto"/>
              <w:jc w:val="both"/>
              <w:rPr>
                <w:rFonts w:ascii="Arial" w:hAnsi="Arial" w:cs="Arial"/>
                <w:b/>
                <w:sz w:val="24"/>
                <w:szCs w:val="24"/>
              </w:rPr>
            </w:pPr>
            <w:r w:rsidRPr="00A45361">
              <w:rPr>
                <w:rFonts w:ascii="Arial" w:hAnsi="Arial" w:cs="Arial"/>
                <w:b/>
                <w:sz w:val="24"/>
                <w:szCs w:val="24"/>
              </w:rPr>
              <w:sym w:font="Symbol" w:char="F067"/>
            </w:r>
            <w:r w:rsidRPr="00A45361">
              <w:rPr>
                <w:rFonts w:ascii="Arial" w:hAnsi="Arial" w:cs="Arial"/>
                <w:b/>
                <w:sz w:val="24"/>
                <w:szCs w:val="24"/>
                <w:vertAlign w:val="superscript"/>
              </w:rPr>
              <w:t xml:space="preserve"> d</w:t>
            </w:r>
          </w:p>
        </w:tc>
        <w:tc>
          <w:tcPr>
            <w:tcW w:w="1297" w:type="dxa"/>
            <w:tcBorders>
              <w:left w:val="nil"/>
              <w:bottom w:val="single" w:sz="18" w:space="0" w:color="auto"/>
              <w:right w:val="nil"/>
            </w:tcBorders>
            <w:shd w:val="clear" w:color="auto" w:fill="auto"/>
            <w:noWrap/>
            <w:vAlign w:val="center"/>
          </w:tcPr>
          <w:p w:rsidR="00C45169" w:rsidRPr="00A45361" w:rsidRDefault="00C45169" w:rsidP="00A45361">
            <w:pPr>
              <w:tabs>
                <w:tab w:val="left" w:pos="652"/>
                <w:tab w:val="center" w:pos="3969"/>
                <w:tab w:val="right" w:pos="8505"/>
              </w:tabs>
              <w:spacing w:after="0" w:line="240" w:lineRule="auto"/>
              <w:jc w:val="both"/>
              <w:rPr>
                <w:rFonts w:ascii="Arial" w:hAnsi="Arial" w:cs="Arial"/>
                <w:b/>
                <w:sz w:val="24"/>
                <w:szCs w:val="24"/>
                <w:vertAlign w:val="superscript"/>
              </w:rPr>
            </w:pPr>
            <w:r w:rsidRPr="00A45361">
              <w:rPr>
                <w:rFonts w:ascii="Arial" w:hAnsi="Arial" w:cs="Arial"/>
                <w:b/>
                <w:sz w:val="24"/>
                <w:szCs w:val="24"/>
              </w:rPr>
              <w:sym w:font="Symbol" w:char="F067"/>
            </w:r>
            <w:r w:rsidRPr="00A45361">
              <w:rPr>
                <w:rFonts w:ascii="Arial" w:hAnsi="Arial" w:cs="Arial"/>
                <w:b/>
                <w:sz w:val="24"/>
                <w:szCs w:val="24"/>
                <w:vertAlign w:val="superscript"/>
              </w:rPr>
              <w:t xml:space="preserve"> p</w:t>
            </w:r>
          </w:p>
        </w:tc>
        <w:tc>
          <w:tcPr>
            <w:tcW w:w="1297" w:type="dxa"/>
            <w:tcBorders>
              <w:left w:val="nil"/>
              <w:bottom w:val="single" w:sz="18" w:space="0" w:color="auto"/>
              <w:right w:val="nil"/>
            </w:tcBorders>
            <w:vAlign w:val="center"/>
          </w:tcPr>
          <w:p w:rsidR="00C45169" w:rsidRPr="00A45361" w:rsidRDefault="00C45169" w:rsidP="00A45361">
            <w:pPr>
              <w:tabs>
                <w:tab w:val="left" w:pos="652"/>
                <w:tab w:val="center" w:pos="3969"/>
                <w:tab w:val="right" w:pos="8505"/>
              </w:tabs>
              <w:spacing w:after="0" w:line="240" w:lineRule="auto"/>
              <w:jc w:val="both"/>
              <w:rPr>
                <w:rFonts w:ascii="Arial" w:hAnsi="Arial" w:cs="Arial"/>
                <w:b/>
                <w:sz w:val="24"/>
                <w:szCs w:val="24"/>
                <w:vertAlign w:val="superscript"/>
              </w:rPr>
            </w:pPr>
            <w:r w:rsidRPr="00A45361">
              <w:rPr>
                <w:rFonts w:ascii="Arial" w:hAnsi="Arial" w:cs="Arial"/>
                <w:b/>
                <w:sz w:val="24"/>
                <w:szCs w:val="24"/>
              </w:rPr>
              <w:sym w:font="Symbol" w:char="F067"/>
            </w:r>
          </w:p>
        </w:tc>
      </w:tr>
      <w:tr w:rsidR="005705F4" w:rsidRPr="00A45361" w:rsidTr="00AF5C39">
        <w:trPr>
          <w:trHeight w:val="397"/>
          <w:jc w:val="center"/>
        </w:trPr>
        <w:tc>
          <w:tcPr>
            <w:tcW w:w="1778" w:type="dxa"/>
            <w:tcBorders>
              <w:top w:val="single" w:sz="18" w:space="0" w:color="auto"/>
              <w:left w:val="nil"/>
              <w:bottom w:val="nil"/>
              <w:right w:val="nil"/>
            </w:tcBorders>
            <w:vAlign w:val="center"/>
          </w:tcPr>
          <w:p w:rsidR="005705F4" w:rsidRPr="00A45361" w:rsidRDefault="005705F4"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A-0</w:t>
            </w:r>
          </w:p>
        </w:tc>
        <w:tc>
          <w:tcPr>
            <w:tcW w:w="1326" w:type="dxa"/>
            <w:tcBorders>
              <w:top w:val="single" w:sz="18" w:space="0" w:color="auto"/>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23,41</w:t>
            </w:r>
          </w:p>
        </w:tc>
        <w:tc>
          <w:tcPr>
            <w:tcW w:w="1327" w:type="dxa"/>
            <w:tcBorders>
              <w:top w:val="single" w:sz="18" w:space="0" w:color="auto"/>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10,46</w:t>
            </w:r>
          </w:p>
        </w:tc>
        <w:tc>
          <w:tcPr>
            <w:tcW w:w="1327" w:type="dxa"/>
            <w:tcBorders>
              <w:top w:val="single" w:sz="18" w:space="0" w:color="auto"/>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33,87</w:t>
            </w:r>
          </w:p>
        </w:tc>
        <w:tc>
          <w:tcPr>
            <w:tcW w:w="1297" w:type="dxa"/>
            <w:tcBorders>
              <w:top w:val="single" w:sz="18" w:space="0" w:color="auto"/>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25,58</w:t>
            </w:r>
          </w:p>
        </w:tc>
        <w:tc>
          <w:tcPr>
            <w:tcW w:w="1297" w:type="dxa"/>
            <w:tcBorders>
              <w:top w:val="single" w:sz="18" w:space="0" w:color="auto"/>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12,36</w:t>
            </w:r>
          </w:p>
        </w:tc>
        <w:tc>
          <w:tcPr>
            <w:tcW w:w="1297" w:type="dxa"/>
            <w:tcBorders>
              <w:top w:val="single" w:sz="18" w:space="0" w:color="auto"/>
              <w:left w:val="nil"/>
              <w:bottom w:val="nil"/>
              <w:right w:val="nil"/>
            </w:tcBorders>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37,95</w:t>
            </w:r>
          </w:p>
        </w:tc>
      </w:tr>
      <w:tr w:rsidR="005705F4" w:rsidRPr="00A45361" w:rsidTr="00AF5C39">
        <w:trPr>
          <w:trHeight w:val="397"/>
          <w:jc w:val="center"/>
        </w:trPr>
        <w:tc>
          <w:tcPr>
            <w:tcW w:w="1778" w:type="dxa"/>
            <w:tcBorders>
              <w:top w:val="nil"/>
              <w:left w:val="nil"/>
              <w:bottom w:val="nil"/>
              <w:right w:val="nil"/>
            </w:tcBorders>
            <w:vAlign w:val="center"/>
          </w:tcPr>
          <w:p w:rsidR="005705F4" w:rsidRPr="00A45361" w:rsidRDefault="005705F4"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AA-0</w:t>
            </w:r>
          </w:p>
        </w:tc>
        <w:tc>
          <w:tcPr>
            <w:tcW w:w="1326"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28,20</w:t>
            </w:r>
          </w:p>
        </w:tc>
        <w:tc>
          <w:tcPr>
            <w:tcW w:w="132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2,27</w:t>
            </w:r>
          </w:p>
        </w:tc>
        <w:tc>
          <w:tcPr>
            <w:tcW w:w="132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30,47</w:t>
            </w:r>
          </w:p>
        </w:tc>
        <w:tc>
          <w:tcPr>
            <w:tcW w:w="129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30,19</w:t>
            </w:r>
          </w:p>
        </w:tc>
        <w:tc>
          <w:tcPr>
            <w:tcW w:w="129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4,21</w:t>
            </w:r>
          </w:p>
        </w:tc>
        <w:tc>
          <w:tcPr>
            <w:tcW w:w="1297" w:type="dxa"/>
            <w:tcBorders>
              <w:top w:val="nil"/>
              <w:left w:val="nil"/>
              <w:bottom w:val="nil"/>
              <w:right w:val="nil"/>
            </w:tcBorders>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34,40</w:t>
            </w:r>
          </w:p>
        </w:tc>
      </w:tr>
      <w:tr w:rsidR="005705F4" w:rsidRPr="00A45361" w:rsidTr="00AF5C39">
        <w:trPr>
          <w:trHeight w:val="397"/>
          <w:jc w:val="center"/>
        </w:trPr>
        <w:tc>
          <w:tcPr>
            <w:tcW w:w="1778" w:type="dxa"/>
            <w:tcBorders>
              <w:top w:val="nil"/>
              <w:left w:val="nil"/>
              <w:bottom w:val="nil"/>
              <w:right w:val="nil"/>
            </w:tcBorders>
            <w:vAlign w:val="center"/>
          </w:tcPr>
          <w:p w:rsidR="005705F4" w:rsidRPr="00A45361" w:rsidRDefault="005705F4"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 (0,05)</w:t>
            </w:r>
          </w:p>
        </w:tc>
        <w:tc>
          <w:tcPr>
            <w:tcW w:w="1326"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34,88</w:t>
            </w:r>
          </w:p>
        </w:tc>
        <w:tc>
          <w:tcPr>
            <w:tcW w:w="132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1,70</w:t>
            </w:r>
          </w:p>
        </w:tc>
        <w:tc>
          <w:tcPr>
            <w:tcW w:w="132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36,58</w:t>
            </w:r>
          </w:p>
        </w:tc>
        <w:tc>
          <w:tcPr>
            <w:tcW w:w="129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34,24</w:t>
            </w:r>
          </w:p>
        </w:tc>
        <w:tc>
          <w:tcPr>
            <w:tcW w:w="129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5,16</w:t>
            </w:r>
          </w:p>
        </w:tc>
        <w:tc>
          <w:tcPr>
            <w:tcW w:w="1297" w:type="dxa"/>
            <w:tcBorders>
              <w:top w:val="nil"/>
              <w:left w:val="nil"/>
              <w:bottom w:val="nil"/>
              <w:right w:val="nil"/>
            </w:tcBorders>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39,40</w:t>
            </w:r>
          </w:p>
        </w:tc>
      </w:tr>
      <w:tr w:rsidR="005705F4" w:rsidRPr="00A45361" w:rsidTr="00AF5C39">
        <w:trPr>
          <w:trHeight w:val="397"/>
          <w:jc w:val="center"/>
        </w:trPr>
        <w:tc>
          <w:tcPr>
            <w:tcW w:w="1778" w:type="dxa"/>
            <w:tcBorders>
              <w:top w:val="nil"/>
              <w:left w:val="nil"/>
              <w:bottom w:val="nil"/>
              <w:right w:val="nil"/>
            </w:tcBorders>
            <w:vAlign w:val="center"/>
          </w:tcPr>
          <w:p w:rsidR="005705F4" w:rsidRPr="00A45361" w:rsidRDefault="005705F4"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 (0,1)</w:t>
            </w:r>
          </w:p>
        </w:tc>
        <w:tc>
          <w:tcPr>
            <w:tcW w:w="1326"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33,72</w:t>
            </w:r>
          </w:p>
        </w:tc>
        <w:tc>
          <w:tcPr>
            <w:tcW w:w="132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1,35</w:t>
            </w:r>
          </w:p>
        </w:tc>
        <w:tc>
          <w:tcPr>
            <w:tcW w:w="132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35,07</w:t>
            </w:r>
          </w:p>
        </w:tc>
        <w:tc>
          <w:tcPr>
            <w:tcW w:w="1297" w:type="dxa"/>
            <w:tcBorders>
              <w:top w:val="nil"/>
              <w:left w:val="nil"/>
              <w:bottom w:val="nil"/>
              <w:right w:val="nil"/>
            </w:tcBorders>
            <w:shd w:val="clear" w:color="auto" w:fill="auto"/>
            <w:noWrap/>
            <w:vAlign w:val="center"/>
          </w:tcPr>
          <w:p w:rsidR="005705F4" w:rsidRPr="00A45361" w:rsidRDefault="00B11349" w:rsidP="00A45361">
            <w:pPr>
              <w:tabs>
                <w:tab w:val="left" w:pos="652"/>
                <w:tab w:val="center" w:pos="3969"/>
                <w:tab w:val="right" w:pos="8505"/>
              </w:tabs>
              <w:spacing w:after="0" w:line="240" w:lineRule="auto"/>
              <w:jc w:val="both"/>
              <w:rPr>
                <w:rFonts w:ascii="Arial" w:hAnsi="Arial" w:cs="Arial"/>
                <w:b/>
                <w:sz w:val="24"/>
                <w:szCs w:val="24"/>
              </w:rPr>
            </w:pPr>
            <w:r w:rsidRPr="00A45361">
              <w:rPr>
                <w:rFonts w:ascii="Arial" w:hAnsi="Arial" w:cs="Arial"/>
                <w:b/>
                <w:sz w:val="24"/>
                <w:szCs w:val="24"/>
              </w:rPr>
              <w:t>-</w:t>
            </w:r>
          </w:p>
        </w:tc>
        <w:tc>
          <w:tcPr>
            <w:tcW w:w="1297" w:type="dxa"/>
            <w:tcBorders>
              <w:top w:val="nil"/>
              <w:left w:val="nil"/>
              <w:bottom w:val="nil"/>
              <w:right w:val="nil"/>
            </w:tcBorders>
            <w:shd w:val="clear" w:color="auto" w:fill="auto"/>
            <w:noWrap/>
            <w:vAlign w:val="center"/>
          </w:tcPr>
          <w:p w:rsidR="005705F4" w:rsidRPr="00A45361" w:rsidRDefault="00B11349" w:rsidP="00A45361">
            <w:pPr>
              <w:tabs>
                <w:tab w:val="left" w:pos="652"/>
                <w:tab w:val="center" w:pos="3969"/>
                <w:tab w:val="right" w:pos="8505"/>
              </w:tabs>
              <w:spacing w:after="0" w:line="240" w:lineRule="auto"/>
              <w:jc w:val="both"/>
              <w:rPr>
                <w:rFonts w:ascii="Arial" w:hAnsi="Arial" w:cs="Arial"/>
                <w:b/>
                <w:sz w:val="24"/>
                <w:szCs w:val="24"/>
              </w:rPr>
            </w:pPr>
            <w:r w:rsidRPr="00A45361">
              <w:rPr>
                <w:rFonts w:ascii="Arial" w:hAnsi="Arial" w:cs="Arial"/>
                <w:b/>
                <w:sz w:val="24"/>
                <w:szCs w:val="24"/>
              </w:rPr>
              <w:t>-</w:t>
            </w:r>
          </w:p>
        </w:tc>
        <w:tc>
          <w:tcPr>
            <w:tcW w:w="1297" w:type="dxa"/>
            <w:tcBorders>
              <w:top w:val="nil"/>
              <w:left w:val="nil"/>
              <w:bottom w:val="nil"/>
              <w:right w:val="nil"/>
            </w:tcBorders>
            <w:vAlign w:val="center"/>
          </w:tcPr>
          <w:p w:rsidR="005705F4" w:rsidRPr="00A45361" w:rsidRDefault="00B11349" w:rsidP="00A45361">
            <w:pPr>
              <w:tabs>
                <w:tab w:val="left" w:pos="652"/>
                <w:tab w:val="center" w:pos="3969"/>
                <w:tab w:val="right" w:pos="8505"/>
              </w:tabs>
              <w:spacing w:after="0" w:line="240" w:lineRule="auto"/>
              <w:jc w:val="both"/>
              <w:rPr>
                <w:rFonts w:ascii="Arial" w:hAnsi="Arial" w:cs="Arial"/>
                <w:b/>
                <w:sz w:val="24"/>
                <w:szCs w:val="24"/>
              </w:rPr>
            </w:pPr>
            <w:r w:rsidRPr="00A45361">
              <w:rPr>
                <w:rFonts w:ascii="Arial" w:hAnsi="Arial" w:cs="Arial"/>
                <w:b/>
                <w:sz w:val="24"/>
                <w:szCs w:val="24"/>
              </w:rPr>
              <w:t>-</w:t>
            </w:r>
          </w:p>
        </w:tc>
      </w:tr>
      <w:tr w:rsidR="005705F4" w:rsidRPr="00A45361" w:rsidTr="00AF5C39">
        <w:trPr>
          <w:trHeight w:val="397"/>
          <w:jc w:val="center"/>
        </w:trPr>
        <w:tc>
          <w:tcPr>
            <w:tcW w:w="1778" w:type="dxa"/>
            <w:tcBorders>
              <w:top w:val="nil"/>
              <w:left w:val="nil"/>
              <w:bottom w:val="nil"/>
              <w:right w:val="nil"/>
            </w:tcBorders>
            <w:vAlign w:val="center"/>
          </w:tcPr>
          <w:p w:rsidR="005705F4" w:rsidRPr="00A45361" w:rsidRDefault="005705F4"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 (0,5)</w:t>
            </w:r>
          </w:p>
        </w:tc>
        <w:tc>
          <w:tcPr>
            <w:tcW w:w="1326"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32,31</w:t>
            </w:r>
          </w:p>
        </w:tc>
        <w:tc>
          <w:tcPr>
            <w:tcW w:w="132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1,11</w:t>
            </w:r>
          </w:p>
        </w:tc>
        <w:tc>
          <w:tcPr>
            <w:tcW w:w="132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33,42</w:t>
            </w:r>
          </w:p>
        </w:tc>
        <w:tc>
          <w:tcPr>
            <w:tcW w:w="129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34,38</w:t>
            </w:r>
          </w:p>
        </w:tc>
        <w:tc>
          <w:tcPr>
            <w:tcW w:w="129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2,40</w:t>
            </w:r>
          </w:p>
        </w:tc>
        <w:tc>
          <w:tcPr>
            <w:tcW w:w="1297" w:type="dxa"/>
            <w:tcBorders>
              <w:top w:val="nil"/>
              <w:left w:val="nil"/>
              <w:bottom w:val="nil"/>
              <w:right w:val="nil"/>
            </w:tcBorders>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36,78</w:t>
            </w:r>
          </w:p>
        </w:tc>
      </w:tr>
      <w:tr w:rsidR="005705F4" w:rsidRPr="00A45361" w:rsidTr="00AF5C39">
        <w:trPr>
          <w:trHeight w:val="397"/>
          <w:jc w:val="center"/>
        </w:trPr>
        <w:tc>
          <w:tcPr>
            <w:tcW w:w="1778" w:type="dxa"/>
            <w:tcBorders>
              <w:top w:val="nil"/>
              <w:left w:val="nil"/>
              <w:bottom w:val="nil"/>
              <w:right w:val="nil"/>
            </w:tcBorders>
            <w:vAlign w:val="center"/>
          </w:tcPr>
          <w:p w:rsidR="005705F4" w:rsidRPr="00A45361" w:rsidRDefault="005705F4"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 (1,0)</w:t>
            </w:r>
          </w:p>
        </w:tc>
        <w:tc>
          <w:tcPr>
            <w:tcW w:w="1326"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31,76</w:t>
            </w:r>
          </w:p>
        </w:tc>
        <w:tc>
          <w:tcPr>
            <w:tcW w:w="132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2,25</w:t>
            </w:r>
          </w:p>
        </w:tc>
        <w:tc>
          <w:tcPr>
            <w:tcW w:w="132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34,01</w:t>
            </w:r>
          </w:p>
        </w:tc>
        <w:tc>
          <w:tcPr>
            <w:tcW w:w="129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33,37</w:t>
            </w:r>
          </w:p>
        </w:tc>
        <w:tc>
          <w:tcPr>
            <w:tcW w:w="1297" w:type="dxa"/>
            <w:tcBorders>
              <w:top w:val="nil"/>
              <w:left w:val="nil"/>
              <w:bottom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4,26</w:t>
            </w:r>
          </w:p>
        </w:tc>
        <w:tc>
          <w:tcPr>
            <w:tcW w:w="1297" w:type="dxa"/>
            <w:tcBorders>
              <w:top w:val="nil"/>
              <w:left w:val="nil"/>
              <w:bottom w:val="nil"/>
              <w:right w:val="nil"/>
            </w:tcBorders>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37,63</w:t>
            </w:r>
          </w:p>
        </w:tc>
      </w:tr>
      <w:tr w:rsidR="005705F4" w:rsidRPr="00A45361" w:rsidTr="00AF5C39">
        <w:trPr>
          <w:trHeight w:val="397"/>
          <w:jc w:val="center"/>
        </w:trPr>
        <w:tc>
          <w:tcPr>
            <w:tcW w:w="1778" w:type="dxa"/>
            <w:tcBorders>
              <w:top w:val="nil"/>
              <w:left w:val="nil"/>
              <w:right w:val="nil"/>
            </w:tcBorders>
            <w:vAlign w:val="center"/>
          </w:tcPr>
          <w:p w:rsidR="005705F4" w:rsidRPr="00A45361" w:rsidRDefault="005705F4" w:rsidP="00A45361">
            <w:pPr>
              <w:tabs>
                <w:tab w:val="center" w:pos="943"/>
                <w:tab w:val="left" w:pos="1515"/>
                <w:tab w:val="right" w:pos="1887"/>
              </w:tabs>
              <w:spacing w:after="0" w:line="240" w:lineRule="auto"/>
              <w:jc w:val="both"/>
              <w:rPr>
                <w:rFonts w:ascii="Arial" w:hAnsi="Arial" w:cs="Arial"/>
                <w:b/>
                <w:sz w:val="24"/>
                <w:szCs w:val="24"/>
              </w:rPr>
            </w:pPr>
            <w:r w:rsidRPr="00A45361">
              <w:rPr>
                <w:rFonts w:ascii="Arial" w:hAnsi="Arial" w:cs="Arial"/>
                <w:b/>
                <w:sz w:val="24"/>
                <w:szCs w:val="24"/>
              </w:rPr>
              <w:t>AA (1,5)</w:t>
            </w:r>
          </w:p>
        </w:tc>
        <w:tc>
          <w:tcPr>
            <w:tcW w:w="1326" w:type="dxa"/>
            <w:tcBorders>
              <w:top w:val="nil"/>
              <w:left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32,57</w:t>
            </w:r>
          </w:p>
        </w:tc>
        <w:tc>
          <w:tcPr>
            <w:tcW w:w="1327" w:type="dxa"/>
            <w:tcBorders>
              <w:top w:val="nil"/>
              <w:left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2,32</w:t>
            </w:r>
          </w:p>
        </w:tc>
        <w:tc>
          <w:tcPr>
            <w:tcW w:w="1327" w:type="dxa"/>
            <w:tcBorders>
              <w:top w:val="nil"/>
              <w:left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34,89</w:t>
            </w:r>
          </w:p>
        </w:tc>
        <w:tc>
          <w:tcPr>
            <w:tcW w:w="1297" w:type="dxa"/>
            <w:tcBorders>
              <w:top w:val="nil"/>
              <w:left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33,52</w:t>
            </w:r>
          </w:p>
        </w:tc>
        <w:tc>
          <w:tcPr>
            <w:tcW w:w="1297" w:type="dxa"/>
            <w:tcBorders>
              <w:top w:val="nil"/>
              <w:left w:val="nil"/>
              <w:right w:val="nil"/>
            </w:tcBorders>
            <w:shd w:val="clear" w:color="auto" w:fill="auto"/>
            <w:noWrap/>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4,84</w:t>
            </w:r>
          </w:p>
        </w:tc>
        <w:tc>
          <w:tcPr>
            <w:tcW w:w="1297" w:type="dxa"/>
            <w:tcBorders>
              <w:top w:val="nil"/>
              <w:left w:val="nil"/>
              <w:right w:val="nil"/>
            </w:tcBorders>
            <w:vAlign w:val="center"/>
          </w:tcPr>
          <w:p w:rsidR="005705F4" w:rsidRPr="00A45361" w:rsidRDefault="005705F4" w:rsidP="00A45361">
            <w:pPr>
              <w:tabs>
                <w:tab w:val="left" w:pos="652"/>
                <w:tab w:val="center" w:pos="3969"/>
                <w:tab w:val="right" w:pos="8505"/>
              </w:tabs>
              <w:spacing w:after="0" w:line="240" w:lineRule="auto"/>
              <w:jc w:val="both"/>
              <w:rPr>
                <w:rFonts w:ascii="Arial" w:hAnsi="Arial" w:cs="Arial"/>
                <w:sz w:val="24"/>
                <w:szCs w:val="24"/>
              </w:rPr>
            </w:pPr>
            <w:r w:rsidRPr="00A45361">
              <w:rPr>
                <w:rFonts w:ascii="Arial" w:hAnsi="Arial" w:cs="Arial"/>
                <w:sz w:val="24"/>
                <w:szCs w:val="24"/>
              </w:rPr>
              <w:t>38,36</w:t>
            </w:r>
          </w:p>
        </w:tc>
      </w:tr>
    </w:tbl>
    <w:p w:rsidR="00C45169" w:rsidRPr="00A45361" w:rsidRDefault="00C45169" w:rsidP="00A45361">
      <w:pPr>
        <w:tabs>
          <w:tab w:val="left" w:pos="567"/>
          <w:tab w:val="left" w:pos="851"/>
          <w:tab w:val="center" w:leader="dot" w:pos="9639"/>
        </w:tabs>
        <w:spacing w:after="0" w:line="240" w:lineRule="auto"/>
        <w:jc w:val="both"/>
        <w:rPr>
          <w:rFonts w:ascii="Arial" w:hAnsi="Arial" w:cs="Arial"/>
          <w:sz w:val="24"/>
          <w:szCs w:val="24"/>
        </w:rPr>
      </w:pPr>
    </w:p>
    <w:p w:rsidR="00B11349" w:rsidRPr="00A45361" w:rsidRDefault="00B11349" w:rsidP="00A45361">
      <w:pPr>
        <w:tabs>
          <w:tab w:val="left" w:pos="567"/>
          <w:tab w:val="left" w:pos="851"/>
          <w:tab w:val="left" w:pos="1134"/>
          <w:tab w:val="center" w:leader="dot" w:pos="9639"/>
        </w:tabs>
        <w:spacing w:after="0" w:line="360" w:lineRule="auto"/>
        <w:jc w:val="both"/>
        <w:rPr>
          <w:rFonts w:ascii="Arial" w:hAnsi="Arial" w:cs="Arial"/>
          <w:sz w:val="24"/>
          <w:szCs w:val="24"/>
        </w:rPr>
      </w:pPr>
      <w:r w:rsidRPr="00A45361">
        <w:rPr>
          <w:rFonts w:ascii="Arial" w:hAnsi="Arial" w:cs="Arial"/>
          <w:sz w:val="24"/>
          <w:szCs w:val="24"/>
        </w:rPr>
        <w:tab/>
      </w:r>
      <w:r w:rsidR="008B4EAB" w:rsidRPr="00A45361">
        <w:rPr>
          <w:rFonts w:ascii="Arial" w:hAnsi="Arial" w:cs="Arial"/>
          <w:sz w:val="24"/>
          <w:szCs w:val="24"/>
        </w:rPr>
        <w:t>V</w:t>
      </w:r>
      <w:r w:rsidR="00CF2C62" w:rsidRPr="00A45361">
        <w:rPr>
          <w:rFonts w:ascii="Arial" w:hAnsi="Arial" w:cs="Arial"/>
          <w:sz w:val="24"/>
          <w:szCs w:val="24"/>
        </w:rPr>
        <w:t>iša v</w:t>
      </w:r>
      <w:r w:rsidR="008B4EAB" w:rsidRPr="00A45361">
        <w:rPr>
          <w:rFonts w:ascii="Arial" w:hAnsi="Arial" w:cs="Arial"/>
          <w:sz w:val="24"/>
          <w:szCs w:val="24"/>
        </w:rPr>
        <w:t>rijedn</w:t>
      </w:r>
      <w:r w:rsidR="00CF2C62" w:rsidRPr="00A45361">
        <w:rPr>
          <w:rFonts w:ascii="Arial" w:hAnsi="Arial" w:cs="Arial"/>
          <w:sz w:val="24"/>
          <w:szCs w:val="24"/>
        </w:rPr>
        <w:t>ost</w:t>
      </w:r>
      <w:r w:rsidR="008B4EAB" w:rsidRPr="00A45361">
        <w:rPr>
          <w:rFonts w:ascii="Arial" w:hAnsi="Arial" w:cs="Arial"/>
          <w:sz w:val="24"/>
          <w:szCs w:val="24"/>
        </w:rPr>
        <w:t xml:space="preserve"> </w:t>
      </w:r>
      <w:r w:rsidR="00CF2C62" w:rsidRPr="00A45361">
        <w:rPr>
          <w:rFonts w:ascii="Arial" w:hAnsi="Arial" w:cs="Arial"/>
          <w:sz w:val="24"/>
          <w:szCs w:val="24"/>
        </w:rPr>
        <w:t xml:space="preserve">polarne komponente </w:t>
      </w:r>
      <w:r w:rsidR="008B4EAB" w:rsidRPr="00A45361">
        <w:rPr>
          <w:rFonts w:ascii="Arial" w:hAnsi="Arial" w:cs="Arial"/>
          <w:sz w:val="24"/>
          <w:szCs w:val="24"/>
        </w:rPr>
        <w:t xml:space="preserve">slobodne površinske energije </w:t>
      </w:r>
      <w:r w:rsidR="00CF2C62" w:rsidRPr="00A45361">
        <w:rPr>
          <w:rFonts w:ascii="Arial" w:hAnsi="Arial" w:cs="Arial"/>
          <w:sz w:val="24"/>
          <w:szCs w:val="24"/>
        </w:rPr>
        <w:t xml:space="preserve">prevlake silana pripremljene uz dodatak vode (A-0) u odnosu na prevlaku pripremljenu s acetonom (AA-0), tablica </w:t>
      </w:r>
      <w:r w:rsidR="003B6A5B" w:rsidRPr="00A45361">
        <w:rPr>
          <w:rFonts w:ascii="Arial" w:hAnsi="Arial" w:cs="Arial"/>
          <w:sz w:val="24"/>
          <w:szCs w:val="24"/>
        </w:rPr>
        <w:t xml:space="preserve">7 </w:t>
      </w:r>
      <w:r w:rsidR="00CF2C62" w:rsidRPr="00A45361">
        <w:rPr>
          <w:rFonts w:ascii="Arial" w:hAnsi="Arial" w:cs="Arial"/>
          <w:sz w:val="24"/>
          <w:szCs w:val="24"/>
        </w:rPr>
        <w:t>ukazuje na razlike u strukturi površine ovisno o vrsti otapala. To ponovo potvrđuje prisutnost manje polarnih skupina</w:t>
      </w:r>
      <w:r w:rsidR="0083012E" w:rsidRPr="00A45361">
        <w:rPr>
          <w:rFonts w:ascii="Arial" w:hAnsi="Arial" w:cs="Arial"/>
          <w:sz w:val="24"/>
          <w:szCs w:val="24"/>
        </w:rPr>
        <w:t xml:space="preserve"> na površini</w:t>
      </w:r>
      <w:r w:rsidR="00CF2C62" w:rsidRPr="00A45361">
        <w:rPr>
          <w:rFonts w:ascii="Arial" w:hAnsi="Arial" w:cs="Arial"/>
          <w:sz w:val="24"/>
          <w:szCs w:val="24"/>
        </w:rPr>
        <w:t xml:space="preserve"> kao posljedica nastajanja imino veze. </w:t>
      </w:r>
    </w:p>
    <w:p w:rsidR="00CF2C62" w:rsidRPr="00A45361" w:rsidRDefault="00B11349" w:rsidP="00A45361">
      <w:pPr>
        <w:tabs>
          <w:tab w:val="left" w:pos="567"/>
          <w:tab w:val="left" w:pos="851"/>
          <w:tab w:val="left" w:pos="1134"/>
          <w:tab w:val="center" w:leader="dot" w:pos="9639"/>
        </w:tabs>
        <w:spacing w:after="0" w:line="360" w:lineRule="auto"/>
        <w:jc w:val="both"/>
        <w:rPr>
          <w:rFonts w:ascii="Arial" w:hAnsi="Arial" w:cs="Arial"/>
          <w:sz w:val="24"/>
          <w:szCs w:val="24"/>
        </w:rPr>
      </w:pPr>
      <w:r w:rsidRPr="00A45361">
        <w:rPr>
          <w:rFonts w:ascii="Arial" w:hAnsi="Arial" w:cs="Arial"/>
          <w:sz w:val="24"/>
          <w:szCs w:val="24"/>
        </w:rPr>
        <w:tab/>
      </w:r>
      <w:r w:rsidR="00CF2C62" w:rsidRPr="00A45361">
        <w:rPr>
          <w:rFonts w:ascii="Arial" w:hAnsi="Arial" w:cs="Arial"/>
          <w:sz w:val="24"/>
          <w:szCs w:val="24"/>
        </w:rPr>
        <w:t xml:space="preserve">Dodatak n-ZnO punila rezultira izvjesnim povećanjem slobodne površinske energije prevlaka kao posljedica porasta disperzijske komponente. </w:t>
      </w:r>
      <w:r w:rsidRPr="00A45361">
        <w:rPr>
          <w:rFonts w:ascii="Arial" w:hAnsi="Arial" w:cs="Arial"/>
          <w:sz w:val="24"/>
          <w:szCs w:val="24"/>
        </w:rPr>
        <w:t xml:space="preserve">Ovakav rezultat ukazuje na značajne interakcije s APTS silanom, što je utvrđeno i FTIR-ATR spektroskopijom. </w:t>
      </w:r>
    </w:p>
    <w:p w:rsidR="008B4EAB" w:rsidRPr="00A45361" w:rsidRDefault="00B11349" w:rsidP="00A45361">
      <w:pPr>
        <w:tabs>
          <w:tab w:val="left" w:pos="567"/>
          <w:tab w:val="left" w:pos="851"/>
          <w:tab w:val="left" w:pos="1134"/>
          <w:tab w:val="center" w:leader="dot" w:pos="9639"/>
        </w:tabs>
        <w:spacing w:after="0" w:line="360" w:lineRule="auto"/>
        <w:jc w:val="both"/>
        <w:rPr>
          <w:rFonts w:ascii="Arial" w:hAnsi="Arial" w:cs="Arial"/>
          <w:sz w:val="24"/>
          <w:szCs w:val="24"/>
        </w:rPr>
      </w:pPr>
      <w:r w:rsidRPr="00A45361">
        <w:rPr>
          <w:rFonts w:ascii="Arial" w:hAnsi="Arial" w:cs="Arial"/>
          <w:sz w:val="24"/>
          <w:szCs w:val="24"/>
        </w:rPr>
        <w:lastRenderedPageBreak/>
        <w:t>Nisu vidljive značajne promjene slobodnih površinskih energija s obzirom na temperaturu na kojoj je provedena reakcija kondenzacije.</w:t>
      </w:r>
    </w:p>
    <w:p w:rsidR="008B4EAB" w:rsidRPr="00A45361" w:rsidRDefault="008B4EAB" w:rsidP="00A45361">
      <w:pPr>
        <w:tabs>
          <w:tab w:val="left" w:pos="567"/>
          <w:tab w:val="left" w:pos="851"/>
          <w:tab w:val="left" w:pos="1134"/>
          <w:tab w:val="center" w:leader="dot" w:pos="9639"/>
        </w:tabs>
        <w:spacing w:after="0" w:line="240" w:lineRule="auto"/>
        <w:jc w:val="both"/>
        <w:rPr>
          <w:rFonts w:ascii="Arial" w:hAnsi="Arial" w:cs="Arial"/>
          <w:sz w:val="24"/>
          <w:szCs w:val="24"/>
        </w:rPr>
      </w:pPr>
    </w:p>
    <w:p w:rsidR="008520DB" w:rsidRPr="00A45361" w:rsidRDefault="00B11349" w:rsidP="00A45361">
      <w:pPr>
        <w:tabs>
          <w:tab w:val="left" w:pos="567"/>
          <w:tab w:val="left" w:pos="851"/>
          <w:tab w:val="left" w:pos="1134"/>
          <w:tab w:val="center" w:leader="dot" w:pos="9639"/>
        </w:tabs>
        <w:spacing w:after="0" w:line="360" w:lineRule="auto"/>
        <w:jc w:val="both"/>
        <w:rPr>
          <w:rFonts w:ascii="Arial" w:hAnsi="Arial" w:cs="Arial"/>
          <w:sz w:val="24"/>
          <w:szCs w:val="24"/>
        </w:rPr>
      </w:pPr>
      <w:r w:rsidRPr="00A45361">
        <w:rPr>
          <w:rFonts w:ascii="Arial" w:hAnsi="Arial" w:cs="Arial"/>
          <w:sz w:val="24"/>
          <w:szCs w:val="24"/>
        </w:rPr>
        <w:tab/>
      </w:r>
      <w:r w:rsidR="009B131F" w:rsidRPr="00A45361">
        <w:rPr>
          <w:rFonts w:ascii="Arial" w:hAnsi="Arial" w:cs="Arial"/>
          <w:sz w:val="24"/>
          <w:szCs w:val="24"/>
        </w:rPr>
        <w:t xml:space="preserve">S namjerom da se utvrdi da li je došlo do promjena </w:t>
      </w:r>
      <w:proofErr w:type="gramStart"/>
      <w:r w:rsidR="009B131F" w:rsidRPr="00A45361">
        <w:rPr>
          <w:rFonts w:ascii="Arial" w:hAnsi="Arial" w:cs="Arial"/>
          <w:sz w:val="24"/>
          <w:szCs w:val="24"/>
        </w:rPr>
        <w:t>na</w:t>
      </w:r>
      <w:proofErr w:type="gramEnd"/>
      <w:r w:rsidR="009B131F" w:rsidRPr="00A45361">
        <w:rPr>
          <w:rFonts w:ascii="Arial" w:hAnsi="Arial" w:cs="Arial"/>
          <w:sz w:val="24"/>
          <w:szCs w:val="24"/>
        </w:rPr>
        <w:t xml:space="preserve"> površini prevlaka nanesenih na metalne podloge u nastavku su provedena mjerenja kontaktnog kuta s vodom na prevlakama APTS silana bez i s n-ZnO punilom nanesenih na metalne pločice nakon kondenzacije pri 25</w:t>
      </w:r>
      <w:r w:rsidR="009B131F" w:rsidRPr="00A45361">
        <w:rPr>
          <w:rFonts w:ascii="Arial" w:hAnsi="Arial" w:cs="Arial"/>
          <w:sz w:val="24"/>
          <w:szCs w:val="24"/>
          <w:vertAlign w:val="superscript"/>
        </w:rPr>
        <w:t>o</w:t>
      </w:r>
      <w:r w:rsidR="009B131F" w:rsidRPr="00A45361">
        <w:rPr>
          <w:rFonts w:ascii="Arial" w:hAnsi="Arial" w:cs="Arial"/>
          <w:sz w:val="24"/>
          <w:szCs w:val="24"/>
        </w:rPr>
        <w:t xml:space="preserve">C, tablica </w:t>
      </w:r>
      <w:r w:rsidR="000A4C0A" w:rsidRPr="00A45361">
        <w:rPr>
          <w:rFonts w:ascii="Arial" w:hAnsi="Arial" w:cs="Arial"/>
          <w:sz w:val="24"/>
          <w:szCs w:val="24"/>
        </w:rPr>
        <w:t>8</w:t>
      </w:r>
      <w:r w:rsidR="009B131F" w:rsidRPr="00A45361">
        <w:rPr>
          <w:rFonts w:ascii="Arial" w:hAnsi="Arial" w:cs="Arial"/>
          <w:sz w:val="24"/>
          <w:szCs w:val="24"/>
        </w:rPr>
        <w:t>-</w:t>
      </w:r>
      <w:r w:rsidR="000A4C0A" w:rsidRPr="00A45361">
        <w:rPr>
          <w:rFonts w:ascii="Arial" w:hAnsi="Arial" w:cs="Arial"/>
          <w:sz w:val="24"/>
          <w:szCs w:val="24"/>
        </w:rPr>
        <w:t>10</w:t>
      </w:r>
      <w:r w:rsidR="009B131F" w:rsidRPr="00A45361">
        <w:rPr>
          <w:rFonts w:ascii="Arial" w:hAnsi="Arial" w:cs="Arial"/>
          <w:sz w:val="24"/>
          <w:szCs w:val="24"/>
        </w:rPr>
        <w:t xml:space="preserve"> i kondenzacije pri 110</w:t>
      </w:r>
      <w:r w:rsidR="009B131F" w:rsidRPr="00A45361">
        <w:rPr>
          <w:rFonts w:ascii="Arial" w:hAnsi="Arial" w:cs="Arial"/>
          <w:sz w:val="24"/>
          <w:szCs w:val="24"/>
          <w:vertAlign w:val="superscript"/>
        </w:rPr>
        <w:t>o</w:t>
      </w:r>
      <w:r w:rsidR="009B131F" w:rsidRPr="00A45361">
        <w:rPr>
          <w:rFonts w:ascii="Arial" w:hAnsi="Arial" w:cs="Arial"/>
          <w:sz w:val="24"/>
          <w:szCs w:val="24"/>
        </w:rPr>
        <w:t xml:space="preserve">C tablica </w:t>
      </w:r>
      <w:r w:rsidR="000A4C0A" w:rsidRPr="00A45361">
        <w:rPr>
          <w:rFonts w:ascii="Arial" w:hAnsi="Arial" w:cs="Arial"/>
          <w:sz w:val="24"/>
          <w:szCs w:val="24"/>
        </w:rPr>
        <w:t>11</w:t>
      </w:r>
      <w:r w:rsidR="009B131F" w:rsidRPr="00A45361">
        <w:rPr>
          <w:rFonts w:ascii="Arial" w:hAnsi="Arial" w:cs="Arial"/>
          <w:sz w:val="24"/>
          <w:szCs w:val="24"/>
        </w:rPr>
        <w:t>-</w:t>
      </w:r>
      <w:r w:rsidR="000A4C0A" w:rsidRPr="00A45361">
        <w:rPr>
          <w:rFonts w:ascii="Arial" w:hAnsi="Arial" w:cs="Arial"/>
          <w:sz w:val="24"/>
          <w:szCs w:val="24"/>
        </w:rPr>
        <w:t>13</w:t>
      </w:r>
      <w:r w:rsidR="009B131F" w:rsidRPr="00A45361">
        <w:rPr>
          <w:rFonts w:ascii="Arial" w:hAnsi="Arial" w:cs="Arial"/>
          <w:sz w:val="24"/>
          <w:szCs w:val="24"/>
        </w:rPr>
        <w:t xml:space="preserve">. </w:t>
      </w:r>
    </w:p>
    <w:p w:rsidR="008520DB" w:rsidRPr="00A45361" w:rsidRDefault="008520DB" w:rsidP="00A45361">
      <w:pPr>
        <w:spacing w:after="0" w:line="240" w:lineRule="auto"/>
        <w:jc w:val="both"/>
        <w:rPr>
          <w:rFonts w:ascii="Arial" w:hAnsi="Arial" w:cs="Arial"/>
          <w:sz w:val="24"/>
          <w:szCs w:val="24"/>
        </w:rPr>
      </w:pPr>
    </w:p>
    <w:tbl>
      <w:tblPr>
        <w:tblW w:w="9491" w:type="dxa"/>
        <w:tblLook w:val="04A0"/>
      </w:tblPr>
      <w:tblGrid>
        <w:gridCol w:w="1587"/>
        <w:gridCol w:w="7904"/>
      </w:tblGrid>
      <w:tr w:rsidR="008520DB" w:rsidRPr="00A45361" w:rsidTr="00177F38">
        <w:tc>
          <w:tcPr>
            <w:tcW w:w="1587" w:type="dxa"/>
          </w:tcPr>
          <w:p w:rsidR="008520DB" w:rsidRPr="00A45361" w:rsidRDefault="0070745D" w:rsidP="00A45361">
            <w:pPr>
              <w:spacing w:after="0" w:line="240" w:lineRule="auto"/>
              <w:jc w:val="both"/>
              <w:rPr>
                <w:rFonts w:ascii="Arial" w:hAnsi="Arial" w:cs="Arial"/>
                <w:sz w:val="24"/>
                <w:szCs w:val="24"/>
              </w:rPr>
            </w:pPr>
            <w:r w:rsidRPr="00A45361">
              <w:rPr>
                <w:rFonts w:ascii="Arial" w:hAnsi="Arial" w:cs="Arial"/>
                <w:b/>
                <w:sz w:val="24"/>
                <w:szCs w:val="24"/>
              </w:rPr>
              <w:t>Tablica 8</w:t>
            </w:r>
            <w:r w:rsidR="008520DB" w:rsidRPr="00A45361">
              <w:rPr>
                <w:rFonts w:ascii="Arial" w:hAnsi="Arial" w:cs="Arial"/>
                <w:b/>
                <w:sz w:val="24"/>
                <w:szCs w:val="24"/>
              </w:rPr>
              <w:t>.</w:t>
            </w:r>
          </w:p>
        </w:tc>
        <w:tc>
          <w:tcPr>
            <w:tcW w:w="7904" w:type="dxa"/>
          </w:tcPr>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sz w:val="24"/>
                <w:szCs w:val="24"/>
              </w:rPr>
              <w:t>Vrijednosti kontaktnih kutova dobivenih mjerenjem s vodom na pločicama čelika</w:t>
            </w:r>
            <w:r w:rsidR="009B131F" w:rsidRPr="00A45361">
              <w:rPr>
                <w:rFonts w:ascii="Arial" w:hAnsi="Arial" w:cs="Arial"/>
                <w:sz w:val="24"/>
                <w:szCs w:val="24"/>
              </w:rPr>
              <w:t xml:space="preserve"> (S)</w:t>
            </w:r>
            <w:r w:rsidRPr="00A45361">
              <w:rPr>
                <w:rFonts w:ascii="Arial" w:hAnsi="Arial" w:cs="Arial"/>
                <w:sz w:val="24"/>
                <w:szCs w:val="24"/>
              </w:rPr>
              <w:t xml:space="preserve"> obrađenih silanom bez i s različitim udjelom n-ZnO punila nakon kondenzacije pri 25</w:t>
            </w:r>
            <w:r w:rsidRPr="00A45361">
              <w:rPr>
                <w:rFonts w:ascii="Arial" w:hAnsi="Arial" w:cs="Arial"/>
                <w:sz w:val="24"/>
                <w:szCs w:val="24"/>
                <w:vertAlign w:val="superscript"/>
              </w:rPr>
              <w:t>o</w:t>
            </w:r>
            <w:r w:rsidRPr="00A45361">
              <w:rPr>
                <w:rFonts w:ascii="Arial" w:hAnsi="Arial" w:cs="Arial"/>
                <w:sz w:val="24"/>
                <w:szCs w:val="24"/>
              </w:rPr>
              <w:t>C (3 dana)</w:t>
            </w:r>
            <w:r w:rsidRPr="00A45361">
              <w:rPr>
                <w:rFonts w:ascii="Arial" w:hAnsi="Arial" w:cs="Arial"/>
                <w:b/>
                <w:sz w:val="24"/>
                <w:szCs w:val="24"/>
              </w:rPr>
              <w:t xml:space="preserve"> </w:t>
            </w:r>
          </w:p>
        </w:tc>
      </w:tr>
    </w:tbl>
    <w:p w:rsidR="008520DB" w:rsidRPr="00A45361" w:rsidRDefault="008520DB" w:rsidP="00A45361">
      <w:pPr>
        <w:spacing w:after="0" w:line="240" w:lineRule="auto"/>
        <w:jc w:val="both"/>
        <w:rPr>
          <w:rFonts w:ascii="Arial" w:hAnsi="Arial" w:cs="Arial"/>
          <w:sz w:val="24"/>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103"/>
        <w:gridCol w:w="1611"/>
        <w:gridCol w:w="1611"/>
      </w:tblGrid>
      <w:tr w:rsidR="008520DB" w:rsidRPr="00A45361" w:rsidTr="00C1472B">
        <w:trPr>
          <w:trHeight w:val="567"/>
          <w:jc w:val="center"/>
        </w:trPr>
        <w:tc>
          <w:tcPr>
            <w:tcW w:w="2103" w:type="dxa"/>
            <w:tcBorders>
              <w:left w:val="nil"/>
              <w:bottom w:val="single" w:sz="12" w:space="0" w:color="auto"/>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Uzorak</w:t>
            </w:r>
          </w:p>
        </w:tc>
        <w:tc>
          <w:tcPr>
            <w:tcW w:w="3222" w:type="dxa"/>
            <w:gridSpan w:val="2"/>
            <w:tcBorders>
              <w:left w:val="nil"/>
              <w:bottom w:val="single" w:sz="12" w:space="0" w:color="auto"/>
              <w:right w:val="nil"/>
            </w:tcBorders>
            <w:shd w:val="clear" w:color="auto" w:fill="auto"/>
            <w:vAlign w:val="center"/>
          </w:tcPr>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b/>
                <w:sz w:val="24"/>
                <w:szCs w:val="24"/>
              </w:rPr>
              <w:t xml:space="preserve">Kontaktni  kut  </w:t>
            </w:r>
          </w:p>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b/>
                <w:sz w:val="24"/>
                <w:szCs w:val="24"/>
              </w:rPr>
              <w:t>θ</w:t>
            </w:r>
            <w:r w:rsidRPr="00A45361">
              <w:rPr>
                <w:rFonts w:ascii="Arial" w:hAnsi="Arial" w:cs="Arial"/>
                <w:b/>
                <w:sz w:val="24"/>
                <w:szCs w:val="24"/>
                <w:vertAlign w:val="subscript"/>
              </w:rPr>
              <w:t>voda</w:t>
            </w:r>
            <w:r w:rsidRPr="00A45361">
              <w:rPr>
                <w:rFonts w:ascii="Arial" w:hAnsi="Arial" w:cs="Arial"/>
                <w:b/>
                <w:sz w:val="24"/>
                <w:szCs w:val="24"/>
              </w:rPr>
              <w:t xml:space="preserve"> / °</w:t>
            </w:r>
          </w:p>
        </w:tc>
      </w:tr>
      <w:tr w:rsidR="008520DB" w:rsidRPr="00A45361" w:rsidTr="00C1472B">
        <w:trPr>
          <w:trHeight w:val="160"/>
          <w:jc w:val="center"/>
        </w:trPr>
        <w:tc>
          <w:tcPr>
            <w:tcW w:w="2103" w:type="dxa"/>
            <w:tcBorders>
              <w:top w:val="single" w:sz="12" w:space="0" w:color="auto"/>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AA-S</w:t>
            </w:r>
          </w:p>
        </w:tc>
        <w:tc>
          <w:tcPr>
            <w:tcW w:w="1611" w:type="dxa"/>
            <w:tcBorders>
              <w:top w:val="single" w:sz="12" w:space="0" w:color="auto"/>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67,7</w:t>
            </w:r>
          </w:p>
        </w:tc>
        <w:tc>
          <w:tcPr>
            <w:tcW w:w="1611" w:type="dxa"/>
            <w:tcBorders>
              <w:top w:val="single" w:sz="12" w:space="0" w:color="auto"/>
              <w:left w:val="nil"/>
              <w:bottom w:val="nil"/>
              <w:right w:val="nil"/>
            </w:tcBorders>
          </w:tcPr>
          <w:p w:rsidR="008520DB" w:rsidRPr="00A45361" w:rsidRDefault="008520DB" w:rsidP="00A45361">
            <w:pPr>
              <w:tabs>
                <w:tab w:val="left" w:pos="1515"/>
              </w:tabs>
              <w:spacing w:after="0" w:line="240" w:lineRule="auto"/>
              <w:jc w:val="both"/>
              <w:rPr>
                <w:rFonts w:ascii="Arial" w:hAnsi="Arial" w:cs="Arial"/>
                <w:b/>
                <w:color w:val="FF0000"/>
                <w:sz w:val="24"/>
                <w:szCs w:val="24"/>
              </w:rPr>
            </w:pPr>
            <w:r w:rsidRPr="00A45361">
              <w:rPr>
                <w:rFonts w:ascii="Arial" w:hAnsi="Arial" w:cs="Arial"/>
                <w:b/>
                <w:noProof/>
                <w:color w:val="FF0000"/>
                <w:sz w:val="24"/>
                <w:szCs w:val="24"/>
                <w:lang w:val="hr-HR" w:eastAsia="hr-HR"/>
              </w:rPr>
              <w:drawing>
                <wp:inline distT="0" distB="0" distL="0" distR="0">
                  <wp:extent cx="653352" cy="41910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25 C) + H20.bmp"/>
                          <pic:cNvPicPr/>
                        </pic:nvPicPr>
                        <pic:blipFill>
                          <a:blip r:embed="rId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54314" cy="419717"/>
                          </a:xfrm>
                          <a:prstGeom prst="rect">
                            <a:avLst/>
                          </a:prstGeom>
                        </pic:spPr>
                      </pic:pic>
                    </a:graphicData>
                  </a:graphic>
                </wp:inline>
              </w:drawing>
            </w:r>
          </w:p>
        </w:tc>
      </w:tr>
      <w:tr w:rsidR="008520DB" w:rsidRPr="00A45361" w:rsidTr="00C1472B">
        <w:trPr>
          <w:trHeight w:val="160"/>
          <w:jc w:val="center"/>
        </w:trPr>
        <w:tc>
          <w:tcPr>
            <w:tcW w:w="2103"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AA-S (0,05)</w:t>
            </w:r>
          </w:p>
        </w:tc>
        <w:tc>
          <w:tcPr>
            <w:tcW w:w="1611"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69,8</w:t>
            </w:r>
          </w:p>
        </w:tc>
        <w:tc>
          <w:tcPr>
            <w:tcW w:w="1611" w:type="dxa"/>
            <w:tcBorders>
              <w:top w:val="nil"/>
              <w:left w:val="nil"/>
              <w:bottom w:val="nil"/>
              <w:right w:val="nil"/>
            </w:tcBorders>
          </w:tcPr>
          <w:p w:rsidR="008520DB" w:rsidRPr="00A45361" w:rsidRDefault="008520DB" w:rsidP="00A45361">
            <w:pPr>
              <w:tabs>
                <w:tab w:val="left" w:pos="1515"/>
              </w:tabs>
              <w:spacing w:after="0" w:line="240" w:lineRule="auto"/>
              <w:jc w:val="both"/>
              <w:rPr>
                <w:rFonts w:ascii="Arial" w:hAnsi="Arial" w:cs="Arial"/>
                <w:b/>
                <w:color w:val="FF0000"/>
                <w:sz w:val="24"/>
                <w:szCs w:val="24"/>
              </w:rPr>
            </w:pPr>
            <w:r w:rsidRPr="00A45361">
              <w:rPr>
                <w:rFonts w:ascii="Arial" w:hAnsi="Arial" w:cs="Arial"/>
                <w:b/>
                <w:noProof/>
                <w:color w:val="FF0000"/>
                <w:sz w:val="24"/>
                <w:szCs w:val="24"/>
                <w:lang w:val="hr-HR" w:eastAsia="hr-HR"/>
              </w:rPr>
              <w:drawing>
                <wp:inline distT="0" distB="0" distL="0" distR="0">
                  <wp:extent cx="666137" cy="456661"/>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05) (25C) + H20.bmp"/>
                          <pic:cNvPicPr/>
                        </pic:nvPicPr>
                        <pic:blipFill>
                          <a:blip r:embed="rId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83396" cy="468492"/>
                          </a:xfrm>
                          <a:prstGeom prst="rect">
                            <a:avLst/>
                          </a:prstGeom>
                        </pic:spPr>
                      </pic:pic>
                    </a:graphicData>
                  </a:graphic>
                </wp:inline>
              </w:drawing>
            </w:r>
          </w:p>
        </w:tc>
      </w:tr>
      <w:tr w:rsidR="008520DB" w:rsidRPr="00A45361" w:rsidTr="00C1472B">
        <w:trPr>
          <w:trHeight w:val="160"/>
          <w:jc w:val="center"/>
        </w:trPr>
        <w:tc>
          <w:tcPr>
            <w:tcW w:w="2103"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AA-S (0,1)</w:t>
            </w:r>
          </w:p>
        </w:tc>
        <w:tc>
          <w:tcPr>
            <w:tcW w:w="1611"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69,9</w:t>
            </w:r>
          </w:p>
        </w:tc>
        <w:tc>
          <w:tcPr>
            <w:tcW w:w="1611" w:type="dxa"/>
            <w:tcBorders>
              <w:top w:val="nil"/>
              <w:left w:val="nil"/>
              <w:bottom w:val="nil"/>
              <w:right w:val="nil"/>
            </w:tcBorders>
          </w:tcPr>
          <w:p w:rsidR="008520DB" w:rsidRPr="00A45361" w:rsidRDefault="008520DB" w:rsidP="00A45361">
            <w:pPr>
              <w:tabs>
                <w:tab w:val="left" w:pos="1515"/>
              </w:tabs>
              <w:spacing w:after="0" w:line="240" w:lineRule="auto"/>
              <w:jc w:val="both"/>
              <w:rPr>
                <w:rFonts w:ascii="Arial" w:hAnsi="Arial" w:cs="Arial"/>
                <w:b/>
                <w:color w:val="FF0000"/>
                <w:sz w:val="24"/>
                <w:szCs w:val="24"/>
              </w:rPr>
            </w:pPr>
            <w:r w:rsidRPr="00A45361">
              <w:rPr>
                <w:rFonts w:ascii="Arial" w:hAnsi="Arial" w:cs="Arial"/>
                <w:b/>
                <w:noProof/>
                <w:color w:val="FF0000"/>
                <w:sz w:val="24"/>
                <w:szCs w:val="24"/>
                <w:lang w:val="hr-HR" w:eastAsia="hr-HR"/>
              </w:rPr>
              <w:drawing>
                <wp:inline distT="0" distB="0" distL="0" distR="0">
                  <wp:extent cx="636933" cy="447675"/>
                  <wp:effectExtent l="0" t="0" r="0"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1) (25 C) + H20.bmp"/>
                          <pic:cNvPicPr/>
                        </pic:nvPicPr>
                        <pic:blipFill>
                          <a:blip r:embed="rId7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38487" cy="448767"/>
                          </a:xfrm>
                          <a:prstGeom prst="rect">
                            <a:avLst/>
                          </a:prstGeom>
                        </pic:spPr>
                      </pic:pic>
                    </a:graphicData>
                  </a:graphic>
                </wp:inline>
              </w:drawing>
            </w:r>
          </w:p>
        </w:tc>
      </w:tr>
      <w:tr w:rsidR="008520DB" w:rsidRPr="00A45361" w:rsidTr="00C1472B">
        <w:trPr>
          <w:trHeight w:val="160"/>
          <w:jc w:val="center"/>
        </w:trPr>
        <w:tc>
          <w:tcPr>
            <w:tcW w:w="2103" w:type="dxa"/>
            <w:tcBorders>
              <w:top w:val="nil"/>
              <w:left w:val="nil"/>
              <w:bottom w:val="single" w:sz="12" w:space="0" w:color="auto"/>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AA-S (0,5)</w:t>
            </w:r>
          </w:p>
        </w:tc>
        <w:tc>
          <w:tcPr>
            <w:tcW w:w="1611" w:type="dxa"/>
            <w:tcBorders>
              <w:top w:val="nil"/>
              <w:left w:val="nil"/>
              <w:bottom w:val="single" w:sz="12" w:space="0" w:color="auto"/>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75,5</w:t>
            </w:r>
          </w:p>
        </w:tc>
        <w:tc>
          <w:tcPr>
            <w:tcW w:w="1611" w:type="dxa"/>
            <w:tcBorders>
              <w:top w:val="nil"/>
              <w:left w:val="nil"/>
              <w:bottom w:val="single" w:sz="12" w:space="0" w:color="auto"/>
              <w:right w:val="nil"/>
            </w:tcBorders>
          </w:tcPr>
          <w:p w:rsidR="008520DB" w:rsidRPr="00A45361" w:rsidRDefault="008520DB" w:rsidP="00A45361">
            <w:pPr>
              <w:tabs>
                <w:tab w:val="left" w:pos="1515"/>
              </w:tabs>
              <w:spacing w:after="0" w:line="240" w:lineRule="auto"/>
              <w:jc w:val="both"/>
              <w:rPr>
                <w:rFonts w:ascii="Arial" w:hAnsi="Arial" w:cs="Arial"/>
                <w:b/>
                <w:color w:val="FF0000"/>
                <w:sz w:val="24"/>
                <w:szCs w:val="24"/>
              </w:rPr>
            </w:pPr>
            <w:r w:rsidRPr="00A45361">
              <w:rPr>
                <w:rFonts w:ascii="Arial" w:hAnsi="Arial" w:cs="Arial"/>
                <w:b/>
                <w:noProof/>
                <w:color w:val="FF0000"/>
                <w:sz w:val="24"/>
                <w:szCs w:val="24"/>
                <w:lang w:val="hr-HR" w:eastAsia="hr-HR"/>
              </w:rPr>
              <w:drawing>
                <wp:inline distT="0" distB="0" distL="0" distR="0">
                  <wp:extent cx="611757" cy="457200"/>
                  <wp:effectExtent l="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5) (25 C) + H20.bmp"/>
                          <pic:cNvPicPr/>
                        </pic:nvPicPr>
                        <pic:blipFill>
                          <a:blip r:embed="rId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3723" cy="458669"/>
                          </a:xfrm>
                          <a:prstGeom prst="rect">
                            <a:avLst/>
                          </a:prstGeom>
                        </pic:spPr>
                      </pic:pic>
                    </a:graphicData>
                  </a:graphic>
                </wp:inline>
              </w:drawing>
            </w:r>
          </w:p>
        </w:tc>
      </w:tr>
    </w:tbl>
    <w:p w:rsidR="003B6A5B" w:rsidRPr="00A45361" w:rsidRDefault="003B6A5B" w:rsidP="00A45361">
      <w:pPr>
        <w:spacing w:after="0" w:line="240" w:lineRule="auto"/>
        <w:jc w:val="both"/>
        <w:rPr>
          <w:rFonts w:ascii="Arial" w:hAnsi="Arial" w:cs="Arial"/>
          <w:sz w:val="24"/>
          <w:szCs w:val="24"/>
        </w:rPr>
      </w:pPr>
    </w:p>
    <w:tbl>
      <w:tblPr>
        <w:tblW w:w="9435" w:type="dxa"/>
        <w:tblLook w:val="04A0"/>
      </w:tblPr>
      <w:tblGrid>
        <w:gridCol w:w="1531"/>
        <w:gridCol w:w="7904"/>
      </w:tblGrid>
      <w:tr w:rsidR="008520DB" w:rsidRPr="00A45361" w:rsidTr="00334B1D">
        <w:tc>
          <w:tcPr>
            <w:tcW w:w="1531" w:type="dxa"/>
          </w:tcPr>
          <w:p w:rsidR="008520DB" w:rsidRPr="00A45361" w:rsidRDefault="0070745D" w:rsidP="00A45361">
            <w:pPr>
              <w:spacing w:after="0" w:line="240" w:lineRule="auto"/>
              <w:jc w:val="both"/>
              <w:rPr>
                <w:rFonts w:ascii="Arial" w:hAnsi="Arial" w:cs="Arial"/>
                <w:sz w:val="24"/>
                <w:szCs w:val="24"/>
              </w:rPr>
            </w:pPr>
            <w:r w:rsidRPr="00A45361">
              <w:rPr>
                <w:rFonts w:ascii="Arial" w:hAnsi="Arial" w:cs="Arial"/>
                <w:b/>
                <w:sz w:val="24"/>
                <w:szCs w:val="24"/>
              </w:rPr>
              <w:t>Tablica 9</w:t>
            </w:r>
            <w:r w:rsidR="008520DB" w:rsidRPr="00A45361">
              <w:rPr>
                <w:rFonts w:ascii="Arial" w:hAnsi="Arial" w:cs="Arial"/>
                <w:b/>
                <w:sz w:val="24"/>
                <w:szCs w:val="24"/>
              </w:rPr>
              <w:t>.</w:t>
            </w:r>
          </w:p>
        </w:tc>
        <w:tc>
          <w:tcPr>
            <w:tcW w:w="7904" w:type="dxa"/>
          </w:tcPr>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sz w:val="24"/>
                <w:szCs w:val="24"/>
              </w:rPr>
              <w:t xml:space="preserve">Vrijednosti kontaktnih kutova dobivenih mjerenjem s vodom na pločicama bakra </w:t>
            </w:r>
            <w:r w:rsidR="009B131F" w:rsidRPr="00A45361">
              <w:rPr>
                <w:rFonts w:ascii="Arial" w:hAnsi="Arial" w:cs="Arial"/>
                <w:sz w:val="24"/>
                <w:szCs w:val="24"/>
              </w:rPr>
              <w:t xml:space="preserve">(Cu) </w:t>
            </w:r>
            <w:r w:rsidRPr="00A45361">
              <w:rPr>
                <w:rFonts w:ascii="Arial" w:hAnsi="Arial" w:cs="Arial"/>
                <w:sz w:val="24"/>
                <w:szCs w:val="24"/>
              </w:rPr>
              <w:t>obrađenih silanom bez i s različitim udjelom n-ZnO punila nakon kondenzacije pri 25</w:t>
            </w:r>
            <w:r w:rsidRPr="00A45361">
              <w:rPr>
                <w:rFonts w:ascii="Arial" w:hAnsi="Arial" w:cs="Arial"/>
                <w:sz w:val="24"/>
                <w:szCs w:val="24"/>
                <w:vertAlign w:val="superscript"/>
              </w:rPr>
              <w:t>o</w:t>
            </w:r>
            <w:r w:rsidRPr="00A45361">
              <w:rPr>
                <w:rFonts w:ascii="Arial" w:hAnsi="Arial" w:cs="Arial"/>
                <w:sz w:val="24"/>
                <w:szCs w:val="24"/>
              </w:rPr>
              <w:t>C (3 dana)</w:t>
            </w:r>
            <w:r w:rsidRPr="00A45361">
              <w:rPr>
                <w:rFonts w:ascii="Arial" w:hAnsi="Arial" w:cs="Arial"/>
                <w:b/>
                <w:sz w:val="24"/>
                <w:szCs w:val="24"/>
              </w:rPr>
              <w:t xml:space="preserve"> </w:t>
            </w:r>
          </w:p>
        </w:tc>
      </w:tr>
    </w:tbl>
    <w:p w:rsidR="008520DB" w:rsidRPr="00A45361" w:rsidRDefault="008520DB" w:rsidP="00A45361">
      <w:pPr>
        <w:spacing w:after="0" w:line="240" w:lineRule="auto"/>
        <w:jc w:val="both"/>
        <w:rPr>
          <w:rFonts w:ascii="Arial" w:hAnsi="Arial" w:cs="Arial"/>
          <w:sz w:val="24"/>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103"/>
        <w:gridCol w:w="1611"/>
        <w:gridCol w:w="1611"/>
      </w:tblGrid>
      <w:tr w:rsidR="008520DB" w:rsidRPr="00A45361" w:rsidTr="00C1472B">
        <w:trPr>
          <w:trHeight w:val="567"/>
          <w:jc w:val="center"/>
        </w:trPr>
        <w:tc>
          <w:tcPr>
            <w:tcW w:w="2103" w:type="dxa"/>
            <w:tcBorders>
              <w:left w:val="nil"/>
              <w:bottom w:val="single" w:sz="12" w:space="0" w:color="auto"/>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Uzorak</w:t>
            </w:r>
          </w:p>
        </w:tc>
        <w:tc>
          <w:tcPr>
            <w:tcW w:w="3222" w:type="dxa"/>
            <w:gridSpan w:val="2"/>
            <w:tcBorders>
              <w:left w:val="nil"/>
              <w:bottom w:val="single" w:sz="12" w:space="0" w:color="auto"/>
              <w:right w:val="nil"/>
            </w:tcBorders>
            <w:shd w:val="clear" w:color="auto" w:fill="auto"/>
            <w:vAlign w:val="center"/>
          </w:tcPr>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b/>
                <w:sz w:val="24"/>
                <w:szCs w:val="24"/>
              </w:rPr>
              <w:t>Kontaktni  kut</w:t>
            </w:r>
          </w:p>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b/>
                <w:sz w:val="24"/>
                <w:szCs w:val="24"/>
              </w:rPr>
              <w:t>θ</w:t>
            </w:r>
            <w:r w:rsidRPr="00A45361">
              <w:rPr>
                <w:rFonts w:ascii="Arial" w:hAnsi="Arial" w:cs="Arial"/>
                <w:b/>
                <w:sz w:val="24"/>
                <w:szCs w:val="24"/>
                <w:vertAlign w:val="subscript"/>
              </w:rPr>
              <w:t>voda</w:t>
            </w:r>
            <w:r w:rsidRPr="00A45361">
              <w:rPr>
                <w:rFonts w:ascii="Arial" w:hAnsi="Arial" w:cs="Arial"/>
                <w:b/>
                <w:sz w:val="24"/>
                <w:szCs w:val="24"/>
              </w:rPr>
              <w:t xml:space="preserve"> / °</w:t>
            </w:r>
          </w:p>
        </w:tc>
      </w:tr>
      <w:tr w:rsidR="008520DB" w:rsidRPr="00A45361" w:rsidTr="00C1472B">
        <w:trPr>
          <w:trHeight w:val="160"/>
          <w:jc w:val="center"/>
        </w:trPr>
        <w:tc>
          <w:tcPr>
            <w:tcW w:w="2103" w:type="dxa"/>
            <w:tcBorders>
              <w:top w:val="dotted" w:sz="4" w:space="0" w:color="auto"/>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 xml:space="preserve">AA-Cu </w:t>
            </w:r>
          </w:p>
        </w:tc>
        <w:tc>
          <w:tcPr>
            <w:tcW w:w="1611" w:type="dxa"/>
            <w:tcBorders>
              <w:top w:val="dotted" w:sz="4" w:space="0" w:color="auto"/>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73,1</w:t>
            </w:r>
          </w:p>
        </w:tc>
        <w:tc>
          <w:tcPr>
            <w:tcW w:w="1611" w:type="dxa"/>
            <w:tcBorders>
              <w:top w:val="dotted" w:sz="4" w:space="0" w:color="auto"/>
              <w:left w:val="nil"/>
              <w:bottom w:val="nil"/>
              <w:right w:val="nil"/>
            </w:tcBorders>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noProof/>
                <w:sz w:val="24"/>
                <w:szCs w:val="24"/>
                <w:lang w:val="hr-HR" w:eastAsia="hr-HR"/>
              </w:rPr>
              <w:drawing>
                <wp:inline distT="0" distB="0" distL="0" distR="0">
                  <wp:extent cx="609600" cy="523875"/>
                  <wp:effectExtent l="0" t="0" r="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25 C) + H20.bmp"/>
                          <pic:cNvPicPr/>
                        </pic:nvPicPr>
                        <pic:blipFill>
                          <a:blip r:embed="rId7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26482" cy="538383"/>
                          </a:xfrm>
                          <a:prstGeom prst="rect">
                            <a:avLst/>
                          </a:prstGeom>
                        </pic:spPr>
                      </pic:pic>
                    </a:graphicData>
                  </a:graphic>
                </wp:inline>
              </w:drawing>
            </w:r>
          </w:p>
        </w:tc>
      </w:tr>
      <w:tr w:rsidR="008520DB" w:rsidRPr="00A45361" w:rsidTr="00C1472B">
        <w:trPr>
          <w:trHeight w:val="160"/>
          <w:jc w:val="center"/>
        </w:trPr>
        <w:tc>
          <w:tcPr>
            <w:tcW w:w="2103"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AA-Cu (0,05)</w:t>
            </w:r>
          </w:p>
        </w:tc>
        <w:tc>
          <w:tcPr>
            <w:tcW w:w="1611"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71,2</w:t>
            </w:r>
          </w:p>
        </w:tc>
        <w:tc>
          <w:tcPr>
            <w:tcW w:w="1611" w:type="dxa"/>
            <w:tcBorders>
              <w:top w:val="nil"/>
              <w:left w:val="nil"/>
              <w:bottom w:val="nil"/>
              <w:right w:val="nil"/>
            </w:tcBorders>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noProof/>
                <w:sz w:val="24"/>
                <w:szCs w:val="24"/>
                <w:lang w:val="hr-HR" w:eastAsia="hr-HR"/>
              </w:rPr>
              <w:drawing>
                <wp:inline distT="0" distB="0" distL="0" distR="0">
                  <wp:extent cx="637248" cy="476250"/>
                  <wp:effectExtent l="0" t="0" r="0"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05) (25 C) + H20.bmp"/>
                          <pic:cNvPicPr/>
                        </pic:nvPicPr>
                        <pic:blipFill>
                          <a:blip r:embed="rId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1393" cy="479348"/>
                          </a:xfrm>
                          <a:prstGeom prst="rect">
                            <a:avLst/>
                          </a:prstGeom>
                        </pic:spPr>
                      </pic:pic>
                    </a:graphicData>
                  </a:graphic>
                </wp:inline>
              </w:drawing>
            </w:r>
          </w:p>
        </w:tc>
      </w:tr>
      <w:tr w:rsidR="008520DB" w:rsidRPr="00A45361" w:rsidTr="00C1472B">
        <w:trPr>
          <w:trHeight w:val="160"/>
          <w:jc w:val="center"/>
        </w:trPr>
        <w:tc>
          <w:tcPr>
            <w:tcW w:w="2103"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AA-Cu (0,1)</w:t>
            </w:r>
          </w:p>
        </w:tc>
        <w:tc>
          <w:tcPr>
            <w:tcW w:w="1611"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77,4</w:t>
            </w:r>
          </w:p>
        </w:tc>
        <w:tc>
          <w:tcPr>
            <w:tcW w:w="1611" w:type="dxa"/>
            <w:tcBorders>
              <w:top w:val="nil"/>
              <w:left w:val="nil"/>
              <w:bottom w:val="nil"/>
              <w:right w:val="nil"/>
            </w:tcBorders>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noProof/>
                <w:sz w:val="24"/>
                <w:szCs w:val="24"/>
                <w:lang w:val="hr-HR" w:eastAsia="hr-HR"/>
              </w:rPr>
              <w:drawing>
                <wp:inline distT="0" distB="0" distL="0" distR="0">
                  <wp:extent cx="627858" cy="469232"/>
                  <wp:effectExtent l="0" t="0" r="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1) (25 C) + H20.bmp"/>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31353" cy="471844"/>
                          </a:xfrm>
                          <a:prstGeom prst="rect">
                            <a:avLst/>
                          </a:prstGeom>
                        </pic:spPr>
                      </pic:pic>
                    </a:graphicData>
                  </a:graphic>
                </wp:inline>
              </w:drawing>
            </w:r>
          </w:p>
        </w:tc>
      </w:tr>
      <w:tr w:rsidR="008520DB" w:rsidRPr="00A45361" w:rsidTr="00C1472B">
        <w:trPr>
          <w:trHeight w:val="160"/>
          <w:jc w:val="center"/>
        </w:trPr>
        <w:tc>
          <w:tcPr>
            <w:tcW w:w="2103" w:type="dxa"/>
            <w:tcBorders>
              <w:top w:val="nil"/>
              <w:left w:val="nil"/>
              <w:bottom w:val="single" w:sz="12" w:space="0" w:color="auto"/>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AA-Cu (0,5)</w:t>
            </w:r>
          </w:p>
        </w:tc>
        <w:tc>
          <w:tcPr>
            <w:tcW w:w="1611" w:type="dxa"/>
            <w:tcBorders>
              <w:top w:val="nil"/>
              <w:left w:val="nil"/>
              <w:bottom w:val="single" w:sz="12" w:space="0" w:color="auto"/>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78,5</w:t>
            </w:r>
          </w:p>
        </w:tc>
        <w:tc>
          <w:tcPr>
            <w:tcW w:w="1611" w:type="dxa"/>
            <w:tcBorders>
              <w:top w:val="nil"/>
              <w:left w:val="nil"/>
              <w:bottom w:val="single" w:sz="12" w:space="0" w:color="auto"/>
              <w:right w:val="nil"/>
            </w:tcBorders>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noProof/>
                <w:sz w:val="24"/>
                <w:szCs w:val="24"/>
                <w:lang w:val="hr-HR" w:eastAsia="hr-HR"/>
              </w:rPr>
              <w:drawing>
                <wp:inline distT="0" distB="0" distL="0" distR="0">
                  <wp:extent cx="647700" cy="484060"/>
                  <wp:effectExtent l="0" t="0" r="0" b="0"/>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5) (25 C) + H20.bmp"/>
                          <pic:cNvPicPr/>
                        </pic:nvPicPr>
                        <pic:blipFill>
                          <a:blip r:embed="rId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52624" cy="487740"/>
                          </a:xfrm>
                          <a:prstGeom prst="rect">
                            <a:avLst/>
                          </a:prstGeom>
                        </pic:spPr>
                      </pic:pic>
                    </a:graphicData>
                  </a:graphic>
                </wp:inline>
              </w:drawing>
            </w:r>
          </w:p>
        </w:tc>
      </w:tr>
    </w:tbl>
    <w:p w:rsidR="008520DB" w:rsidRPr="00A45361" w:rsidRDefault="008520DB" w:rsidP="00A45361">
      <w:pPr>
        <w:spacing w:after="0" w:line="240" w:lineRule="auto"/>
        <w:jc w:val="both"/>
        <w:rPr>
          <w:rFonts w:ascii="Arial" w:hAnsi="Arial" w:cs="Arial"/>
          <w:sz w:val="24"/>
          <w:szCs w:val="24"/>
        </w:rPr>
      </w:pPr>
    </w:p>
    <w:p w:rsidR="003B6A5B" w:rsidRPr="00A45361" w:rsidRDefault="003B6A5B" w:rsidP="00A45361">
      <w:pPr>
        <w:spacing w:after="0" w:line="240" w:lineRule="auto"/>
        <w:jc w:val="both"/>
        <w:rPr>
          <w:rFonts w:ascii="Arial" w:hAnsi="Arial" w:cs="Arial"/>
          <w:sz w:val="24"/>
          <w:szCs w:val="24"/>
        </w:rPr>
      </w:pPr>
    </w:p>
    <w:p w:rsidR="003B6A5B" w:rsidRPr="00A45361" w:rsidRDefault="003B6A5B" w:rsidP="00A45361">
      <w:pPr>
        <w:spacing w:after="0" w:line="240" w:lineRule="auto"/>
        <w:jc w:val="both"/>
        <w:rPr>
          <w:rFonts w:ascii="Arial" w:hAnsi="Arial" w:cs="Arial"/>
          <w:sz w:val="24"/>
          <w:szCs w:val="24"/>
        </w:rPr>
      </w:pPr>
    </w:p>
    <w:tbl>
      <w:tblPr>
        <w:tblW w:w="9435" w:type="dxa"/>
        <w:tblLook w:val="04A0"/>
      </w:tblPr>
      <w:tblGrid>
        <w:gridCol w:w="1531"/>
        <w:gridCol w:w="7904"/>
      </w:tblGrid>
      <w:tr w:rsidR="008520DB" w:rsidRPr="00A45361" w:rsidTr="00334B1D">
        <w:tc>
          <w:tcPr>
            <w:tcW w:w="1531" w:type="dxa"/>
          </w:tcPr>
          <w:p w:rsidR="008520DB" w:rsidRPr="00A45361" w:rsidRDefault="0070745D" w:rsidP="00A45361">
            <w:pPr>
              <w:spacing w:after="0" w:line="240" w:lineRule="auto"/>
              <w:jc w:val="both"/>
              <w:rPr>
                <w:rFonts w:ascii="Arial" w:hAnsi="Arial" w:cs="Arial"/>
                <w:sz w:val="24"/>
                <w:szCs w:val="24"/>
              </w:rPr>
            </w:pPr>
            <w:r w:rsidRPr="00A45361">
              <w:rPr>
                <w:rFonts w:ascii="Arial" w:hAnsi="Arial" w:cs="Arial"/>
                <w:b/>
                <w:sz w:val="24"/>
                <w:szCs w:val="24"/>
              </w:rPr>
              <w:lastRenderedPageBreak/>
              <w:t>Tablica 10</w:t>
            </w:r>
            <w:r w:rsidR="008520DB" w:rsidRPr="00A45361">
              <w:rPr>
                <w:rFonts w:ascii="Arial" w:hAnsi="Arial" w:cs="Arial"/>
                <w:b/>
                <w:sz w:val="24"/>
                <w:szCs w:val="24"/>
              </w:rPr>
              <w:t>.</w:t>
            </w:r>
          </w:p>
        </w:tc>
        <w:tc>
          <w:tcPr>
            <w:tcW w:w="7904" w:type="dxa"/>
          </w:tcPr>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sz w:val="24"/>
                <w:szCs w:val="24"/>
              </w:rPr>
              <w:t>Vrijednosti kontaktnih kutova dobivenih mjerenjem s vodom na pločicama aluminija</w:t>
            </w:r>
            <w:r w:rsidR="009B131F" w:rsidRPr="00A45361">
              <w:rPr>
                <w:rFonts w:ascii="Arial" w:hAnsi="Arial" w:cs="Arial"/>
                <w:sz w:val="24"/>
                <w:szCs w:val="24"/>
              </w:rPr>
              <w:t xml:space="preserve"> (Al)</w:t>
            </w:r>
            <w:r w:rsidRPr="00A45361">
              <w:rPr>
                <w:rFonts w:ascii="Arial" w:hAnsi="Arial" w:cs="Arial"/>
                <w:sz w:val="24"/>
                <w:szCs w:val="24"/>
              </w:rPr>
              <w:t xml:space="preserve"> obrađenih silanom bez i s različitim udjelom n-ZnO punila nakon kondenzacije pri 25</w:t>
            </w:r>
            <w:r w:rsidRPr="00A45361">
              <w:rPr>
                <w:rFonts w:ascii="Arial" w:hAnsi="Arial" w:cs="Arial"/>
                <w:sz w:val="24"/>
                <w:szCs w:val="24"/>
                <w:vertAlign w:val="superscript"/>
              </w:rPr>
              <w:t>o</w:t>
            </w:r>
            <w:r w:rsidRPr="00A45361">
              <w:rPr>
                <w:rFonts w:ascii="Arial" w:hAnsi="Arial" w:cs="Arial"/>
                <w:sz w:val="24"/>
                <w:szCs w:val="24"/>
              </w:rPr>
              <w:t>C (3 dana)</w:t>
            </w:r>
            <w:r w:rsidRPr="00A45361">
              <w:rPr>
                <w:rFonts w:ascii="Arial" w:hAnsi="Arial" w:cs="Arial"/>
                <w:b/>
                <w:sz w:val="24"/>
                <w:szCs w:val="24"/>
              </w:rPr>
              <w:t xml:space="preserve"> </w:t>
            </w:r>
          </w:p>
        </w:tc>
      </w:tr>
    </w:tbl>
    <w:p w:rsidR="008520DB" w:rsidRPr="00A45361" w:rsidRDefault="008520DB" w:rsidP="00A45361">
      <w:pPr>
        <w:spacing w:after="0" w:line="240" w:lineRule="auto"/>
        <w:jc w:val="both"/>
        <w:rPr>
          <w:rFonts w:ascii="Arial" w:hAnsi="Arial" w:cs="Arial"/>
          <w:sz w:val="24"/>
          <w:szCs w:val="24"/>
        </w:rPr>
      </w:pPr>
    </w:p>
    <w:p w:rsidR="008520DB" w:rsidRPr="00A45361" w:rsidRDefault="008520DB" w:rsidP="00A45361">
      <w:pPr>
        <w:spacing w:after="0" w:line="240" w:lineRule="auto"/>
        <w:jc w:val="both"/>
        <w:rPr>
          <w:rFonts w:ascii="Arial" w:hAnsi="Arial" w:cs="Arial"/>
          <w:sz w:val="24"/>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103"/>
        <w:gridCol w:w="1611"/>
        <w:gridCol w:w="1611"/>
      </w:tblGrid>
      <w:tr w:rsidR="008520DB" w:rsidRPr="00A45361" w:rsidTr="00C1472B">
        <w:trPr>
          <w:trHeight w:val="567"/>
          <w:jc w:val="center"/>
        </w:trPr>
        <w:tc>
          <w:tcPr>
            <w:tcW w:w="2103" w:type="dxa"/>
            <w:tcBorders>
              <w:left w:val="nil"/>
              <w:bottom w:val="single" w:sz="12" w:space="0" w:color="auto"/>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Uzorak</w:t>
            </w:r>
          </w:p>
        </w:tc>
        <w:tc>
          <w:tcPr>
            <w:tcW w:w="3222" w:type="dxa"/>
            <w:gridSpan w:val="2"/>
            <w:tcBorders>
              <w:left w:val="nil"/>
              <w:bottom w:val="single" w:sz="12" w:space="0" w:color="auto"/>
              <w:right w:val="nil"/>
            </w:tcBorders>
            <w:shd w:val="clear" w:color="auto" w:fill="auto"/>
            <w:vAlign w:val="center"/>
          </w:tcPr>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b/>
                <w:sz w:val="24"/>
                <w:szCs w:val="24"/>
              </w:rPr>
              <w:t xml:space="preserve">Kontaktni  kut  </w:t>
            </w:r>
          </w:p>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b/>
                <w:sz w:val="24"/>
                <w:szCs w:val="24"/>
              </w:rPr>
              <w:t>θ</w:t>
            </w:r>
            <w:r w:rsidRPr="00A45361">
              <w:rPr>
                <w:rFonts w:ascii="Arial" w:hAnsi="Arial" w:cs="Arial"/>
                <w:b/>
                <w:sz w:val="24"/>
                <w:szCs w:val="24"/>
                <w:vertAlign w:val="subscript"/>
              </w:rPr>
              <w:t>voda</w:t>
            </w:r>
            <w:r w:rsidRPr="00A45361">
              <w:rPr>
                <w:rFonts w:ascii="Arial" w:hAnsi="Arial" w:cs="Arial"/>
                <w:b/>
                <w:sz w:val="24"/>
                <w:szCs w:val="24"/>
              </w:rPr>
              <w:t xml:space="preserve"> / °</w:t>
            </w:r>
          </w:p>
        </w:tc>
      </w:tr>
      <w:tr w:rsidR="008520DB" w:rsidRPr="00A45361" w:rsidTr="00C1472B">
        <w:trPr>
          <w:trHeight w:val="160"/>
          <w:jc w:val="center"/>
        </w:trPr>
        <w:tc>
          <w:tcPr>
            <w:tcW w:w="2103" w:type="dxa"/>
            <w:tcBorders>
              <w:top w:val="dotted" w:sz="4" w:space="0" w:color="auto"/>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AA-Al</w:t>
            </w:r>
          </w:p>
        </w:tc>
        <w:tc>
          <w:tcPr>
            <w:tcW w:w="1611" w:type="dxa"/>
            <w:tcBorders>
              <w:top w:val="dotted" w:sz="4" w:space="0" w:color="auto"/>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75,2</w:t>
            </w:r>
          </w:p>
        </w:tc>
        <w:tc>
          <w:tcPr>
            <w:tcW w:w="1611" w:type="dxa"/>
            <w:tcBorders>
              <w:top w:val="dotted" w:sz="4" w:space="0" w:color="auto"/>
              <w:left w:val="nil"/>
              <w:bottom w:val="nil"/>
              <w:right w:val="nil"/>
            </w:tcBorders>
          </w:tcPr>
          <w:p w:rsidR="008520DB" w:rsidRPr="00A45361" w:rsidRDefault="008520DB" w:rsidP="00A45361">
            <w:pPr>
              <w:tabs>
                <w:tab w:val="left" w:pos="1515"/>
              </w:tabs>
              <w:spacing w:after="0" w:line="240" w:lineRule="auto"/>
              <w:jc w:val="both"/>
              <w:rPr>
                <w:rFonts w:ascii="Arial" w:hAnsi="Arial" w:cs="Arial"/>
                <w:b/>
                <w:color w:val="7030A0"/>
                <w:sz w:val="24"/>
                <w:szCs w:val="24"/>
              </w:rPr>
            </w:pPr>
            <w:r w:rsidRPr="00A45361">
              <w:rPr>
                <w:rFonts w:ascii="Arial" w:hAnsi="Arial" w:cs="Arial"/>
                <w:b/>
                <w:noProof/>
                <w:color w:val="7030A0"/>
                <w:sz w:val="24"/>
                <w:szCs w:val="24"/>
                <w:lang w:val="hr-HR" w:eastAsia="hr-HR"/>
              </w:rPr>
              <w:drawing>
                <wp:inline distT="0" distB="0" distL="0" distR="0">
                  <wp:extent cx="638175" cy="476943"/>
                  <wp:effectExtent l="0" t="0" r="0" b="0"/>
                  <wp:docPr id="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25 C) + H20.bmp"/>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4686" cy="481809"/>
                          </a:xfrm>
                          <a:prstGeom prst="rect">
                            <a:avLst/>
                          </a:prstGeom>
                        </pic:spPr>
                      </pic:pic>
                    </a:graphicData>
                  </a:graphic>
                </wp:inline>
              </w:drawing>
            </w:r>
          </w:p>
        </w:tc>
      </w:tr>
      <w:tr w:rsidR="008520DB" w:rsidRPr="00A45361" w:rsidTr="00C1472B">
        <w:trPr>
          <w:trHeight w:val="160"/>
          <w:jc w:val="center"/>
        </w:trPr>
        <w:tc>
          <w:tcPr>
            <w:tcW w:w="2103"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AA-Al (0,05)</w:t>
            </w:r>
          </w:p>
        </w:tc>
        <w:tc>
          <w:tcPr>
            <w:tcW w:w="1611"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71,0</w:t>
            </w:r>
          </w:p>
        </w:tc>
        <w:tc>
          <w:tcPr>
            <w:tcW w:w="1611" w:type="dxa"/>
            <w:tcBorders>
              <w:top w:val="nil"/>
              <w:left w:val="nil"/>
              <w:bottom w:val="nil"/>
              <w:right w:val="nil"/>
            </w:tcBorders>
          </w:tcPr>
          <w:p w:rsidR="008520DB" w:rsidRPr="00A45361" w:rsidRDefault="008520DB" w:rsidP="00A45361">
            <w:pPr>
              <w:tabs>
                <w:tab w:val="left" w:pos="1515"/>
              </w:tabs>
              <w:spacing w:after="0" w:line="240" w:lineRule="auto"/>
              <w:jc w:val="both"/>
              <w:rPr>
                <w:rFonts w:ascii="Arial" w:hAnsi="Arial" w:cs="Arial"/>
                <w:b/>
                <w:color w:val="7030A0"/>
                <w:sz w:val="24"/>
                <w:szCs w:val="24"/>
              </w:rPr>
            </w:pPr>
            <w:r w:rsidRPr="00A45361">
              <w:rPr>
                <w:rFonts w:ascii="Arial" w:hAnsi="Arial" w:cs="Arial"/>
                <w:b/>
                <w:noProof/>
                <w:color w:val="7030A0"/>
                <w:sz w:val="24"/>
                <w:szCs w:val="24"/>
                <w:lang w:val="hr-HR" w:eastAsia="hr-HR"/>
              </w:rPr>
              <w:drawing>
                <wp:inline distT="0" distB="0" distL="0" distR="0">
                  <wp:extent cx="657225" cy="491180"/>
                  <wp:effectExtent l="0" t="0" r="0"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05) (25 C) + H20.bmp"/>
                          <pic:cNvPicPr/>
                        </pic:nvPicPr>
                        <pic:blipFill>
                          <a:blip r:embed="rId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56156" cy="490381"/>
                          </a:xfrm>
                          <a:prstGeom prst="rect">
                            <a:avLst/>
                          </a:prstGeom>
                        </pic:spPr>
                      </pic:pic>
                    </a:graphicData>
                  </a:graphic>
                </wp:inline>
              </w:drawing>
            </w:r>
          </w:p>
        </w:tc>
      </w:tr>
      <w:tr w:rsidR="008520DB" w:rsidRPr="00A45361" w:rsidTr="00C1472B">
        <w:trPr>
          <w:trHeight w:val="160"/>
          <w:jc w:val="center"/>
        </w:trPr>
        <w:tc>
          <w:tcPr>
            <w:tcW w:w="2103"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AA-Al (0,1)</w:t>
            </w:r>
          </w:p>
        </w:tc>
        <w:tc>
          <w:tcPr>
            <w:tcW w:w="1611"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79,6</w:t>
            </w:r>
          </w:p>
        </w:tc>
        <w:tc>
          <w:tcPr>
            <w:tcW w:w="1611" w:type="dxa"/>
            <w:tcBorders>
              <w:top w:val="nil"/>
              <w:left w:val="nil"/>
              <w:bottom w:val="nil"/>
              <w:right w:val="nil"/>
            </w:tcBorders>
          </w:tcPr>
          <w:p w:rsidR="008520DB" w:rsidRPr="00A45361" w:rsidRDefault="008520DB" w:rsidP="00A45361">
            <w:pPr>
              <w:tabs>
                <w:tab w:val="left" w:pos="1515"/>
              </w:tabs>
              <w:spacing w:after="0" w:line="240" w:lineRule="auto"/>
              <w:jc w:val="both"/>
              <w:rPr>
                <w:rFonts w:ascii="Arial" w:hAnsi="Arial" w:cs="Arial"/>
                <w:b/>
                <w:color w:val="7030A0"/>
                <w:sz w:val="24"/>
                <w:szCs w:val="24"/>
              </w:rPr>
            </w:pPr>
            <w:r w:rsidRPr="00A45361">
              <w:rPr>
                <w:rFonts w:ascii="Arial" w:hAnsi="Arial" w:cs="Arial"/>
                <w:b/>
                <w:noProof/>
                <w:color w:val="7030A0"/>
                <w:sz w:val="24"/>
                <w:szCs w:val="24"/>
                <w:lang w:val="hr-HR" w:eastAsia="hr-HR"/>
              </w:rPr>
              <w:drawing>
                <wp:inline distT="0" distB="0" distL="0" distR="0">
                  <wp:extent cx="646772" cy="483369"/>
                  <wp:effectExtent l="0" t="0" r="0" b="0"/>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1) (25 C) + H20.bmp"/>
                          <pic:cNvPicPr/>
                        </pic:nvPicPr>
                        <pic:blipFill>
                          <a:blip r:embed="rId7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52781" cy="487860"/>
                          </a:xfrm>
                          <a:prstGeom prst="rect">
                            <a:avLst/>
                          </a:prstGeom>
                        </pic:spPr>
                      </pic:pic>
                    </a:graphicData>
                  </a:graphic>
                </wp:inline>
              </w:drawing>
            </w:r>
          </w:p>
        </w:tc>
      </w:tr>
      <w:tr w:rsidR="008520DB" w:rsidRPr="00A45361" w:rsidTr="00C1472B">
        <w:trPr>
          <w:trHeight w:val="160"/>
          <w:jc w:val="center"/>
        </w:trPr>
        <w:tc>
          <w:tcPr>
            <w:tcW w:w="2103" w:type="dxa"/>
            <w:tcBorders>
              <w:top w:val="nil"/>
              <w:left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AA-Al (0,5)</w:t>
            </w:r>
          </w:p>
        </w:tc>
        <w:tc>
          <w:tcPr>
            <w:tcW w:w="1611" w:type="dxa"/>
            <w:tcBorders>
              <w:top w:val="nil"/>
              <w:left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72,6</w:t>
            </w:r>
          </w:p>
        </w:tc>
        <w:tc>
          <w:tcPr>
            <w:tcW w:w="1611" w:type="dxa"/>
            <w:tcBorders>
              <w:top w:val="nil"/>
              <w:left w:val="nil"/>
              <w:right w:val="nil"/>
            </w:tcBorders>
          </w:tcPr>
          <w:p w:rsidR="008520DB" w:rsidRPr="00A45361" w:rsidRDefault="008520DB" w:rsidP="00A45361">
            <w:pPr>
              <w:tabs>
                <w:tab w:val="left" w:pos="1515"/>
              </w:tabs>
              <w:spacing w:after="0" w:line="240" w:lineRule="auto"/>
              <w:jc w:val="both"/>
              <w:rPr>
                <w:rFonts w:ascii="Arial" w:hAnsi="Arial" w:cs="Arial"/>
                <w:b/>
                <w:color w:val="7030A0"/>
                <w:sz w:val="24"/>
                <w:szCs w:val="24"/>
              </w:rPr>
            </w:pPr>
            <w:r w:rsidRPr="00A45361">
              <w:rPr>
                <w:rFonts w:ascii="Arial" w:hAnsi="Arial" w:cs="Arial"/>
                <w:b/>
                <w:noProof/>
                <w:color w:val="7030A0"/>
                <w:sz w:val="24"/>
                <w:szCs w:val="24"/>
                <w:lang w:val="hr-HR" w:eastAsia="hr-HR"/>
              </w:rPr>
              <w:drawing>
                <wp:inline distT="0" distB="0" distL="0" distR="0">
                  <wp:extent cx="666750" cy="498299"/>
                  <wp:effectExtent l="0" t="0" r="0" b="0"/>
                  <wp:docPr id="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5) (25 C) + H20.bmp"/>
                          <pic:cNvPicPr/>
                        </pic:nvPicPr>
                        <pic:blipFill>
                          <a:blip r:embed="rId7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2318" cy="502461"/>
                          </a:xfrm>
                          <a:prstGeom prst="rect">
                            <a:avLst/>
                          </a:prstGeom>
                        </pic:spPr>
                      </pic:pic>
                    </a:graphicData>
                  </a:graphic>
                </wp:inline>
              </w:drawing>
            </w:r>
          </w:p>
        </w:tc>
      </w:tr>
    </w:tbl>
    <w:p w:rsidR="008520DB" w:rsidRPr="00A45361" w:rsidRDefault="008520DB" w:rsidP="00A45361">
      <w:pPr>
        <w:pStyle w:val="BodyText"/>
        <w:tabs>
          <w:tab w:val="left" w:pos="652"/>
          <w:tab w:val="center" w:pos="3969"/>
          <w:tab w:val="right" w:pos="8505"/>
        </w:tabs>
        <w:rPr>
          <w:rFonts w:ascii="Arial" w:hAnsi="Arial" w:cs="Arial"/>
          <w:lang w:val="hr-HR"/>
        </w:rPr>
      </w:pPr>
    </w:p>
    <w:p w:rsidR="00D16ADE" w:rsidRPr="00A45361" w:rsidRDefault="00D16ADE" w:rsidP="00A45361">
      <w:pPr>
        <w:pStyle w:val="BodyText"/>
        <w:tabs>
          <w:tab w:val="left" w:pos="652"/>
          <w:tab w:val="center" w:pos="3969"/>
          <w:tab w:val="right" w:pos="8505"/>
        </w:tabs>
        <w:spacing w:line="360" w:lineRule="auto"/>
        <w:rPr>
          <w:rFonts w:ascii="Arial" w:hAnsi="Arial" w:cs="Arial"/>
          <w:lang w:val="hr-HR"/>
        </w:rPr>
      </w:pPr>
      <w:r w:rsidRPr="00A45361">
        <w:rPr>
          <w:rFonts w:ascii="Arial" w:hAnsi="Arial" w:cs="Arial"/>
          <w:lang w:val="hr-HR"/>
        </w:rPr>
        <w:tab/>
        <w:t xml:space="preserve">Usporedbom vrijednosti kontaktnog kuta vode na prevlakama nanesenim na metalne podloge vidljivo je da s porastom količine n-ZnO postoji trend porasta hidrofobnosti tj. može se pretpostaviti da se nano čestice ne nalaze na površini već da su uslijed jakih interakcija sa silanom i metalnom podlogom usmjerene prema unutrašnjosti a ne prema površini. </w:t>
      </w:r>
      <w:r w:rsidR="00004926" w:rsidRPr="00A45361">
        <w:rPr>
          <w:rFonts w:ascii="Arial" w:hAnsi="Arial" w:cs="Arial"/>
          <w:lang w:val="hr-HR"/>
        </w:rPr>
        <w:t>Značajniji porast hidrofobnosti uočava se kod prevlaka nanesen</w:t>
      </w:r>
      <w:r w:rsidR="007D4E74" w:rsidRPr="00A45361">
        <w:rPr>
          <w:rFonts w:ascii="Arial" w:hAnsi="Arial" w:cs="Arial"/>
          <w:lang w:val="hr-HR"/>
        </w:rPr>
        <w:t>ih na ugljični čelik, tablica 11</w:t>
      </w:r>
      <w:r w:rsidR="00004926" w:rsidRPr="00A45361">
        <w:rPr>
          <w:rFonts w:ascii="Arial" w:hAnsi="Arial" w:cs="Arial"/>
          <w:lang w:val="hr-HR"/>
        </w:rPr>
        <w:t>.</w:t>
      </w:r>
    </w:p>
    <w:p w:rsidR="00D16ADE" w:rsidRPr="00A45361" w:rsidRDefault="00D16ADE" w:rsidP="00A45361">
      <w:pPr>
        <w:pStyle w:val="BodyText"/>
        <w:tabs>
          <w:tab w:val="left" w:pos="652"/>
          <w:tab w:val="center" w:pos="3969"/>
          <w:tab w:val="right" w:pos="8505"/>
        </w:tabs>
        <w:rPr>
          <w:rFonts w:ascii="Arial" w:hAnsi="Arial" w:cs="Arial"/>
          <w:lang w:val="hr-HR"/>
        </w:rPr>
      </w:pPr>
    </w:p>
    <w:tbl>
      <w:tblPr>
        <w:tblW w:w="9435" w:type="dxa"/>
        <w:tblLook w:val="04A0"/>
      </w:tblPr>
      <w:tblGrid>
        <w:gridCol w:w="1531"/>
        <w:gridCol w:w="7904"/>
      </w:tblGrid>
      <w:tr w:rsidR="008520DB" w:rsidRPr="00A45361" w:rsidTr="00334B1D">
        <w:tc>
          <w:tcPr>
            <w:tcW w:w="1531" w:type="dxa"/>
          </w:tcPr>
          <w:p w:rsidR="008520DB" w:rsidRPr="00A45361" w:rsidRDefault="0070745D" w:rsidP="00A45361">
            <w:pPr>
              <w:spacing w:after="0" w:line="240" w:lineRule="auto"/>
              <w:jc w:val="both"/>
              <w:rPr>
                <w:rFonts w:ascii="Arial" w:hAnsi="Arial" w:cs="Arial"/>
                <w:sz w:val="24"/>
                <w:szCs w:val="24"/>
              </w:rPr>
            </w:pPr>
            <w:r w:rsidRPr="00A45361">
              <w:rPr>
                <w:rFonts w:ascii="Arial" w:hAnsi="Arial" w:cs="Arial"/>
                <w:b/>
                <w:sz w:val="24"/>
                <w:szCs w:val="24"/>
              </w:rPr>
              <w:t>Tablica 11</w:t>
            </w:r>
            <w:r w:rsidR="008520DB" w:rsidRPr="00A45361">
              <w:rPr>
                <w:rFonts w:ascii="Arial" w:hAnsi="Arial" w:cs="Arial"/>
                <w:b/>
                <w:sz w:val="24"/>
                <w:szCs w:val="24"/>
              </w:rPr>
              <w:t>.</w:t>
            </w:r>
          </w:p>
        </w:tc>
        <w:tc>
          <w:tcPr>
            <w:tcW w:w="7904" w:type="dxa"/>
          </w:tcPr>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sz w:val="24"/>
                <w:szCs w:val="24"/>
              </w:rPr>
              <w:t>Vrijednosti kontaktnih kutova dobivenih mjerenjem s vodom na pločicama čelika</w:t>
            </w:r>
            <w:r w:rsidR="009B131F" w:rsidRPr="00A45361">
              <w:rPr>
                <w:rFonts w:ascii="Arial" w:hAnsi="Arial" w:cs="Arial"/>
                <w:sz w:val="24"/>
                <w:szCs w:val="24"/>
              </w:rPr>
              <w:t xml:space="preserve"> (S)</w:t>
            </w:r>
            <w:r w:rsidRPr="00A45361">
              <w:rPr>
                <w:rFonts w:ascii="Arial" w:hAnsi="Arial" w:cs="Arial"/>
                <w:sz w:val="24"/>
                <w:szCs w:val="24"/>
              </w:rPr>
              <w:t xml:space="preserve"> obrađenih silanom bez i s različitim udjelom n-ZnO punila nakon kondenzacije pri 110</w:t>
            </w:r>
            <w:r w:rsidRPr="00A45361">
              <w:rPr>
                <w:rFonts w:ascii="Arial" w:hAnsi="Arial" w:cs="Arial"/>
                <w:sz w:val="24"/>
                <w:szCs w:val="24"/>
                <w:vertAlign w:val="superscript"/>
              </w:rPr>
              <w:t>o</w:t>
            </w:r>
            <w:r w:rsidRPr="00A45361">
              <w:rPr>
                <w:rFonts w:ascii="Arial" w:hAnsi="Arial" w:cs="Arial"/>
                <w:sz w:val="24"/>
                <w:szCs w:val="24"/>
              </w:rPr>
              <w:t>C (30 minuta)</w:t>
            </w:r>
            <w:r w:rsidRPr="00A45361">
              <w:rPr>
                <w:rFonts w:ascii="Arial" w:hAnsi="Arial" w:cs="Arial"/>
                <w:b/>
                <w:sz w:val="24"/>
                <w:szCs w:val="24"/>
              </w:rPr>
              <w:t xml:space="preserve"> </w:t>
            </w:r>
          </w:p>
        </w:tc>
      </w:tr>
    </w:tbl>
    <w:p w:rsidR="008520DB" w:rsidRPr="00A45361" w:rsidRDefault="008520DB" w:rsidP="00A45361">
      <w:pPr>
        <w:pStyle w:val="BodyText"/>
        <w:tabs>
          <w:tab w:val="left" w:pos="652"/>
          <w:tab w:val="center" w:pos="3969"/>
          <w:tab w:val="right" w:pos="8505"/>
        </w:tabs>
        <w:rPr>
          <w:rFonts w:ascii="Arial" w:hAnsi="Arial" w:cs="Arial"/>
          <w:lang w:val="hr-HR"/>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103"/>
        <w:gridCol w:w="1611"/>
        <w:gridCol w:w="1611"/>
      </w:tblGrid>
      <w:tr w:rsidR="008520DB" w:rsidRPr="00A45361" w:rsidTr="00C1472B">
        <w:trPr>
          <w:trHeight w:val="567"/>
          <w:jc w:val="center"/>
        </w:trPr>
        <w:tc>
          <w:tcPr>
            <w:tcW w:w="2103" w:type="dxa"/>
            <w:tcBorders>
              <w:left w:val="nil"/>
              <w:bottom w:val="single" w:sz="12" w:space="0" w:color="auto"/>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Uzorak</w:t>
            </w:r>
          </w:p>
        </w:tc>
        <w:tc>
          <w:tcPr>
            <w:tcW w:w="3222" w:type="dxa"/>
            <w:gridSpan w:val="2"/>
            <w:tcBorders>
              <w:left w:val="nil"/>
              <w:bottom w:val="single" w:sz="12" w:space="0" w:color="auto"/>
              <w:right w:val="nil"/>
            </w:tcBorders>
            <w:shd w:val="clear" w:color="auto" w:fill="auto"/>
            <w:vAlign w:val="center"/>
          </w:tcPr>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b/>
                <w:sz w:val="24"/>
                <w:szCs w:val="24"/>
              </w:rPr>
              <w:t xml:space="preserve">Kontaktni  kut  </w:t>
            </w:r>
          </w:p>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b/>
                <w:sz w:val="24"/>
                <w:szCs w:val="24"/>
              </w:rPr>
              <w:t>θ</w:t>
            </w:r>
            <w:r w:rsidRPr="00A45361">
              <w:rPr>
                <w:rFonts w:ascii="Arial" w:hAnsi="Arial" w:cs="Arial"/>
                <w:b/>
                <w:sz w:val="24"/>
                <w:szCs w:val="24"/>
                <w:vertAlign w:val="subscript"/>
              </w:rPr>
              <w:t>voda</w:t>
            </w:r>
            <w:r w:rsidRPr="00A45361">
              <w:rPr>
                <w:rFonts w:ascii="Arial" w:hAnsi="Arial" w:cs="Arial"/>
                <w:b/>
                <w:sz w:val="24"/>
                <w:szCs w:val="24"/>
              </w:rPr>
              <w:t xml:space="preserve"> / °</w:t>
            </w:r>
          </w:p>
        </w:tc>
      </w:tr>
      <w:tr w:rsidR="008520DB" w:rsidRPr="00A45361" w:rsidTr="00C1472B">
        <w:trPr>
          <w:trHeight w:val="160"/>
          <w:jc w:val="center"/>
        </w:trPr>
        <w:tc>
          <w:tcPr>
            <w:tcW w:w="2103" w:type="dxa"/>
            <w:tcBorders>
              <w:top w:val="single" w:sz="12" w:space="0" w:color="auto"/>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AA-S</w:t>
            </w:r>
          </w:p>
        </w:tc>
        <w:tc>
          <w:tcPr>
            <w:tcW w:w="1611" w:type="dxa"/>
            <w:tcBorders>
              <w:top w:val="single" w:sz="12" w:space="0" w:color="auto"/>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58,3</w:t>
            </w:r>
          </w:p>
        </w:tc>
        <w:tc>
          <w:tcPr>
            <w:tcW w:w="1611" w:type="dxa"/>
            <w:tcBorders>
              <w:top w:val="single" w:sz="12" w:space="0" w:color="auto"/>
              <w:left w:val="nil"/>
              <w:bottom w:val="nil"/>
              <w:right w:val="nil"/>
            </w:tcBorders>
          </w:tcPr>
          <w:p w:rsidR="008520DB" w:rsidRPr="00A45361" w:rsidRDefault="008520DB" w:rsidP="00A45361">
            <w:pPr>
              <w:tabs>
                <w:tab w:val="left" w:pos="1515"/>
              </w:tabs>
              <w:spacing w:after="0" w:line="240" w:lineRule="auto"/>
              <w:jc w:val="both"/>
              <w:rPr>
                <w:rFonts w:ascii="Arial" w:hAnsi="Arial" w:cs="Arial"/>
                <w:b/>
                <w:color w:val="FF0000"/>
                <w:sz w:val="24"/>
                <w:szCs w:val="24"/>
              </w:rPr>
            </w:pPr>
            <w:r w:rsidRPr="00A45361">
              <w:rPr>
                <w:rFonts w:ascii="Arial" w:hAnsi="Arial" w:cs="Arial"/>
                <w:b/>
                <w:noProof/>
                <w:color w:val="FF0000"/>
                <w:sz w:val="24"/>
                <w:szCs w:val="24"/>
                <w:lang w:val="hr-HR" w:eastAsia="hr-HR"/>
              </w:rPr>
              <w:drawing>
                <wp:inline distT="0" distB="0" distL="0" distR="0">
                  <wp:extent cx="608807" cy="454995"/>
                  <wp:effectExtent l="0" t="0" r="0" b="0"/>
                  <wp:docPr id="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110C) + H20.bmp"/>
                          <pic:cNvPicPr/>
                        </pic:nvPicPr>
                        <pic:blipFill>
                          <a:blip r:embed="rId8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8685" cy="454904"/>
                          </a:xfrm>
                          <a:prstGeom prst="rect">
                            <a:avLst/>
                          </a:prstGeom>
                        </pic:spPr>
                      </pic:pic>
                    </a:graphicData>
                  </a:graphic>
                </wp:inline>
              </w:drawing>
            </w:r>
          </w:p>
        </w:tc>
      </w:tr>
      <w:tr w:rsidR="008520DB" w:rsidRPr="00A45361" w:rsidTr="00C1472B">
        <w:trPr>
          <w:trHeight w:val="160"/>
          <w:jc w:val="center"/>
        </w:trPr>
        <w:tc>
          <w:tcPr>
            <w:tcW w:w="2103"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AA-S (0,05)</w:t>
            </w:r>
          </w:p>
        </w:tc>
        <w:tc>
          <w:tcPr>
            <w:tcW w:w="1611"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69,4</w:t>
            </w:r>
          </w:p>
        </w:tc>
        <w:tc>
          <w:tcPr>
            <w:tcW w:w="1611" w:type="dxa"/>
            <w:tcBorders>
              <w:top w:val="nil"/>
              <w:left w:val="nil"/>
              <w:bottom w:val="nil"/>
              <w:right w:val="nil"/>
            </w:tcBorders>
          </w:tcPr>
          <w:p w:rsidR="008520DB" w:rsidRPr="00A45361" w:rsidRDefault="008520DB" w:rsidP="00A45361">
            <w:pPr>
              <w:tabs>
                <w:tab w:val="left" w:pos="1515"/>
              </w:tabs>
              <w:spacing w:after="0" w:line="240" w:lineRule="auto"/>
              <w:jc w:val="both"/>
              <w:rPr>
                <w:rFonts w:ascii="Arial" w:hAnsi="Arial" w:cs="Arial"/>
                <w:b/>
                <w:color w:val="FF0000"/>
                <w:sz w:val="24"/>
                <w:szCs w:val="24"/>
              </w:rPr>
            </w:pPr>
            <w:r w:rsidRPr="00A45361">
              <w:rPr>
                <w:rFonts w:ascii="Arial" w:hAnsi="Arial" w:cs="Arial"/>
                <w:b/>
                <w:noProof/>
                <w:color w:val="FF0000"/>
                <w:sz w:val="24"/>
                <w:szCs w:val="24"/>
                <w:lang w:val="hr-HR" w:eastAsia="hr-HR"/>
              </w:rPr>
              <w:drawing>
                <wp:inline distT="0" distB="0" distL="0" distR="0">
                  <wp:extent cx="637382" cy="476351"/>
                  <wp:effectExtent l="0" t="0" r="0" b="0"/>
                  <wp:docPr id="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05) (110C) + H20.bmp"/>
                          <pic:cNvPicPr/>
                        </pic:nvPicPr>
                        <pic:blipFill>
                          <a:blip r:embed="rId8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6617" cy="483252"/>
                          </a:xfrm>
                          <a:prstGeom prst="rect">
                            <a:avLst/>
                          </a:prstGeom>
                        </pic:spPr>
                      </pic:pic>
                    </a:graphicData>
                  </a:graphic>
                </wp:inline>
              </w:drawing>
            </w:r>
          </w:p>
        </w:tc>
      </w:tr>
      <w:tr w:rsidR="008520DB" w:rsidRPr="00A45361" w:rsidTr="00C1472B">
        <w:trPr>
          <w:trHeight w:val="160"/>
          <w:jc w:val="center"/>
        </w:trPr>
        <w:tc>
          <w:tcPr>
            <w:tcW w:w="2103"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AA-S (0,1)</w:t>
            </w:r>
          </w:p>
        </w:tc>
        <w:tc>
          <w:tcPr>
            <w:tcW w:w="1611"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72,4</w:t>
            </w:r>
          </w:p>
        </w:tc>
        <w:tc>
          <w:tcPr>
            <w:tcW w:w="1611" w:type="dxa"/>
            <w:tcBorders>
              <w:top w:val="nil"/>
              <w:left w:val="nil"/>
              <w:bottom w:val="nil"/>
              <w:right w:val="nil"/>
            </w:tcBorders>
          </w:tcPr>
          <w:p w:rsidR="008520DB" w:rsidRPr="00A45361" w:rsidRDefault="008520DB" w:rsidP="00A45361">
            <w:pPr>
              <w:tabs>
                <w:tab w:val="left" w:pos="1515"/>
              </w:tabs>
              <w:spacing w:after="0" w:line="240" w:lineRule="auto"/>
              <w:jc w:val="both"/>
              <w:rPr>
                <w:rFonts w:ascii="Arial" w:hAnsi="Arial" w:cs="Arial"/>
                <w:b/>
                <w:color w:val="FF0000"/>
                <w:sz w:val="24"/>
                <w:szCs w:val="24"/>
              </w:rPr>
            </w:pPr>
            <w:r w:rsidRPr="00A45361">
              <w:rPr>
                <w:rFonts w:ascii="Arial" w:hAnsi="Arial" w:cs="Arial"/>
                <w:b/>
                <w:noProof/>
                <w:color w:val="FF0000"/>
                <w:sz w:val="24"/>
                <w:szCs w:val="24"/>
                <w:lang w:val="hr-HR" w:eastAsia="hr-HR"/>
              </w:rPr>
              <w:drawing>
                <wp:inline distT="0" distB="0" distL="0" distR="0">
                  <wp:extent cx="611757" cy="457200"/>
                  <wp:effectExtent l="0" t="0" r="0" b="0"/>
                  <wp:docPr id="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1) (110C) + H20.bmp"/>
                          <pic:cNvPicPr/>
                        </pic:nvPicPr>
                        <pic:blipFill>
                          <a:blip r:embed="rId8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3407" cy="458434"/>
                          </a:xfrm>
                          <a:prstGeom prst="rect">
                            <a:avLst/>
                          </a:prstGeom>
                        </pic:spPr>
                      </pic:pic>
                    </a:graphicData>
                  </a:graphic>
                </wp:inline>
              </w:drawing>
            </w:r>
          </w:p>
        </w:tc>
      </w:tr>
      <w:tr w:rsidR="008520DB" w:rsidRPr="00A45361" w:rsidTr="00C1472B">
        <w:trPr>
          <w:trHeight w:val="160"/>
          <w:jc w:val="center"/>
        </w:trPr>
        <w:tc>
          <w:tcPr>
            <w:tcW w:w="2103" w:type="dxa"/>
            <w:tcBorders>
              <w:top w:val="nil"/>
              <w:left w:val="nil"/>
              <w:bottom w:val="single" w:sz="12" w:space="0" w:color="auto"/>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AA-S (0,5)</w:t>
            </w:r>
          </w:p>
        </w:tc>
        <w:tc>
          <w:tcPr>
            <w:tcW w:w="1611" w:type="dxa"/>
            <w:tcBorders>
              <w:top w:val="nil"/>
              <w:left w:val="nil"/>
              <w:bottom w:val="single" w:sz="12" w:space="0" w:color="auto"/>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63,6</w:t>
            </w:r>
          </w:p>
        </w:tc>
        <w:tc>
          <w:tcPr>
            <w:tcW w:w="1611" w:type="dxa"/>
            <w:tcBorders>
              <w:top w:val="nil"/>
              <w:left w:val="nil"/>
              <w:bottom w:val="single" w:sz="12" w:space="0" w:color="auto"/>
              <w:right w:val="nil"/>
            </w:tcBorders>
          </w:tcPr>
          <w:p w:rsidR="008520DB" w:rsidRPr="00A45361" w:rsidRDefault="008520DB" w:rsidP="00A45361">
            <w:pPr>
              <w:tabs>
                <w:tab w:val="left" w:pos="1515"/>
              </w:tabs>
              <w:spacing w:after="0" w:line="240" w:lineRule="auto"/>
              <w:jc w:val="both"/>
              <w:rPr>
                <w:rFonts w:ascii="Arial" w:hAnsi="Arial" w:cs="Arial"/>
                <w:b/>
                <w:color w:val="FF0000"/>
                <w:sz w:val="24"/>
                <w:szCs w:val="24"/>
              </w:rPr>
            </w:pPr>
            <w:r w:rsidRPr="00A45361">
              <w:rPr>
                <w:rFonts w:ascii="Arial" w:hAnsi="Arial" w:cs="Arial"/>
                <w:b/>
                <w:noProof/>
                <w:color w:val="FF0000"/>
                <w:sz w:val="24"/>
                <w:szCs w:val="24"/>
                <w:lang w:val="hr-HR" w:eastAsia="hr-HR"/>
              </w:rPr>
              <w:drawing>
                <wp:inline distT="0" distB="0" distL="0" distR="0">
                  <wp:extent cx="637382" cy="476351"/>
                  <wp:effectExtent l="0" t="0" r="0" b="0"/>
                  <wp:docPr id="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5) (110C) + H20.bmp"/>
                          <pic:cNvPicPr/>
                        </pic:nvPicPr>
                        <pic:blipFill>
                          <a:blip r:embed="rId8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5476" cy="482400"/>
                          </a:xfrm>
                          <a:prstGeom prst="rect">
                            <a:avLst/>
                          </a:prstGeom>
                        </pic:spPr>
                      </pic:pic>
                    </a:graphicData>
                  </a:graphic>
                </wp:inline>
              </w:drawing>
            </w:r>
          </w:p>
        </w:tc>
      </w:tr>
    </w:tbl>
    <w:p w:rsidR="008520DB" w:rsidRPr="00A45361" w:rsidRDefault="008520DB" w:rsidP="00A45361">
      <w:pPr>
        <w:spacing w:after="0" w:line="240" w:lineRule="auto"/>
        <w:jc w:val="both"/>
        <w:rPr>
          <w:rFonts w:ascii="Arial" w:hAnsi="Arial" w:cs="Arial"/>
          <w:sz w:val="24"/>
          <w:szCs w:val="24"/>
        </w:rPr>
      </w:pPr>
    </w:p>
    <w:p w:rsidR="003B6A5B" w:rsidRPr="00A45361" w:rsidRDefault="003B6A5B" w:rsidP="00A45361">
      <w:pPr>
        <w:spacing w:after="0" w:line="240" w:lineRule="auto"/>
        <w:jc w:val="both"/>
        <w:rPr>
          <w:rFonts w:ascii="Arial" w:hAnsi="Arial" w:cs="Arial"/>
          <w:sz w:val="24"/>
          <w:szCs w:val="24"/>
        </w:rPr>
      </w:pPr>
    </w:p>
    <w:p w:rsidR="003B6A5B" w:rsidRPr="00A45361" w:rsidRDefault="003B6A5B" w:rsidP="00A45361">
      <w:pPr>
        <w:spacing w:after="0" w:line="240" w:lineRule="auto"/>
        <w:jc w:val="both"/>
        <w:rPr>
          <w:rFonts w:ascii="Arial" w:hAnsi="Arial" w:cs="Arial"/>
          <w:sz w:val="24"/>
          <w:szCs w:val="24"/>
        </w:rPr>
      </w:pPr>
    </w:p>
    <w:tbl>
      <w:tblPr>
        <w:tblW w:w="9378" w:type="dxa"/>
        <w:tblLook w:val="04A0"/>
      </w:tblPr>
      <w:tblGrid>
        <w:gridCol w:w="1474"/>
        <w:gridCol w:w="7904"/>
      </w:tblGrid>
      <w:tr w:rsidR="008520DB" w:rsidRPr="00A45361" w:rsidTr="00810743">
        <w:tc>
          <w:tcPr>
            <w:tcW w:w="1474" w:type="dxa"/>
          </w:tcPr>
          <w:p w:rsidR="008520DB" w:rsidRPr="00A45361" w:rsidRDefault="0070745D" w:rsidP="00A45361">
            <w:pPr>
              <w:spacing w:after="0" w:line="240" w:lineRule="auto"/>
              <w:jc w:val="both"/>
              <w:rPr>
                <w:rFonts w:ascii="Arial" w:hAnsi="Arial" w:cs="Arial"/>
                <w:sz w:val="24"/>
                <w:szCs w:val="24"/>
              </w:rPr>
            </w:pPr>
            <w:r w:rsidRPr="00A45361">
              <w:rPr>
                <w:rFonts w:ascii="Arial" w:hAnsi="Arial" w:cs="Arial"/>
                <w:b/>
                <w:sz w:val="24"/>
                <w:szCs w:val="24"/>
              </w:rPr>
              <w:lastRenderedPageBreak/>
              <w:t>Tablica 12</w:t>
            </w:r>
            <w:r w:rsidR="008520DB" w:rsidRPr="00A45361">
              <w:rPr>
                <w:rFonts w:ascii="Arial" w:hAnsi="Arial" w:cs="Arial"/>
                <w:b/>
                <w:sz w:val="24"/>
                <w:szCs w:val="24"/>
              </w:rPr>
              <w:t>.</w:t>
            </w:r>
          </w:p>
        </w:tc>
        <w:tc>
          <w:tcPr>
            <w:tcW w:w="7904" w:type="dxa"/>
          </w:tcPr>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sz w:val="24"/>
                <w:szCs w:val="24"/>
              </w:rPr>
              <w:t>Vrijednosti kontaktnih kutova dobivenih mjerenjem s vodom na pločicama bakra obrađenih silanom bez i s različitim udjelom n-ZnO punila nakon kondenzacije pri 110</w:t>
            </w:r>
            <w:r w:rsidRPr="00A45361">
              <w:rPr>
                <w:rFonts w:ascii="Arial" w:hAnsi="Arial" w:cs="Arial"/>
                <w:sz w:val="24"/>
                <w:szCs w:val="24"/>
                <w:vertAlign w:val="superscript"/>
              </w:rPr>
              <w:t>o</w:t>
            </w:r>
            <w:r w:rsidRPr="00A45361">
              <w:rPr>
                <w:rFonts w:ascii="Arial" w:hAnsi="Arial" w:cs="Arial"/>
                <w:sz w:val="24"/>
                <w:szCs w:val="24"/>
              </w:rPr>
              <w:t>C (30 minuta)</w:t>
            </w:r>
            <w:r w:rsidRPr="00A45361">
              <w:rPr>
                <w:rFonts w:ascii="Arial" w:hAnsi="Arial" w:cs="Arial"/>
                <w:b/>
                <w:sz w:val="24"/>
                <w:szCs w:val="24"/>
              </w:rPr>
              <w:t xml:space="preserve"> </w:t>
            </w:r>
          </w:p>
        </w:tc>
      </w:tr>
    </w:tbl>
    <w:p w:rsidR="008520DB" w:rsidRPr="00A45361" w:rsidRDefault="008520DB" w:rsidP="00A45361">
      <w:pPr>
        <w:spacing w:after="0" w:line="240" w:lineRule="auto"/>
        <w:jc w:val="both"/>
        <w:rPr>
          <w:rFonts w:ascii="Arial" w:hAnsi="Arial" w:cs="Arial"/>
          <w:sz w:val="24"/>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103"/>
        <w:gridCol w:w="1611"/>
        <w:gridCol w:w="1611"/>
      </w:tblGrid>
      <w:tr w:rsidR="008520DB" w:rsidRPr="00A45361" w:rsidTr="00C1472B">
        <w:trPr>
          <w:trHeight w:val="567"/>
          <w:jc w:val="center"/>
        </w:trPr>
        <w:tc>
          <w:tcPr>
            <w:tcW w:w="2103" w:type="dxa"/>
            <w:tcBorders>
              <w:left w:val="nil"/>
              <w:bottom w:val="single" w:sz="12" w:space="0" w:color="auto"/>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Uzorak</w:t>
            </w:r>
          </w:p>
        </w:tc>
        <w:tc>
          <w:tcPr>
            <w:tcW w:w="3222" w:type="dxa"/>
            <w:gridSpan w:val="2"/>
            <w:tcBorders>
              <w:left w:val="nil"/>
              <w:bottom w:val="single" w:sz="12" w:space="0" w:color="auto"/>
              <w:right w:val="nil"/>
            </w:tcBorders>
            <w:shd w:val="clear" w:color="auto" w:fill="auto"/>
            <w:vAlign w:val="center"/>
          </w:tcPr>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b/>
                <w:sz w:val="24"/>
                <w:szCs w:val="24"/>
              </w:rPr>
              <w:t xml:space="preserve">Kontaktni  kut  </w:t>
            </w:r>
          </w:p>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b/>
                <w:sz w:val="24"/>
                <w:szCs w:val="24"/>
              </w:rPr>
              <w:t>θ</w:t>
            </w:r>
            <w:r w:rsidRPr="00A45361">
              <w:rPr>
                <w:rFonts w:ascii="Arial" w:hAnsi="Arial" w:cs="Arial"/>
                <w:b/>
                <w:sz w:val="24"/>
                <w:szCs w:val="24"/>
                <w:vertAlign w:val="subscript"/>
              </w:rPr>
              <w:t>voda</w:t>
            </w:r>
            <w:r w:rsidRPr="00A45361">
              <w:rPr>
                <w:rFonts w:ascii="Arial" w:hAnsi="Arial" w:cs="Arial"/>
                <w:b/>
                <w:sz w:val="24"/>
                <w:szCs w:val="24"/>
              </w:rPr>
              <w:t xml:space="preserve"> / °</w:t>
            </w:r>
          </w:p>
        </w:tc>
      </w:tr>
      <w:tr w:rsidR="008520DB" w:rsidRPr="00A45361" w:rsidTr="00C1472B">
        <w:trPr>
          <w:trHeight w:val="160"/>
          <w:jc w:val="center"/>
        </w:trPr>
        <w:tc>
          <w:tcPr>
            <w:tcW w:w="2103" w:type="dxa"/>
            <w:tcBorders>
              <w:top w:val="dotted" w:sz="4" w:space="0" w:color="auto"/>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 xml:space="preserve">AA-Cu </w:t>
            </w:r>
          </w:p>
        </w:tc>
        <w:tc>
          <w:tcPr>
            <w:tcW w:w="1611" w:type="dxa"/>
            <w:tcBorders>
              <w:top w:val="dotted" w:sz="4" w:space="0" w:color="auto"/>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69,3</w:t>
            </w:r>
          </w:p>
        </w:tc>
        <w:tc>
          <w:tcPr>
            <w:tcW w:w="1611" w:type="dxa"/>
            <w:tcBorders>
              <w:top w:val="dotted" w:sz="4" w:space="0" w:color="auto"/>
              <w:left w:val="nil"/>
              <w:bottom w:val="nil"/>
              <w:right w:val="nil"/>
            </w:tcBorders>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noProof/>
                <w:sz w:val="24"/>
                <w:szCs w:val="24"/>
                <w:lang w:val="hr-HR" w:eastAsia="hr-HR"/>
              </w:rPr>
              <w:drawing>
                <wp:inline distT="0" distB="0" distL="0" distR="0">
                  <wp:extent cx="647700" cy="484061"/>
                  <wp:effectExtent l="0" t="0" r="0" b="0"/>
                  <wp:docPr id="3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110C) + H20.bmp"/>
                          <pic:cNvPicPr/>
                        </pic:nvPicPr>
                        <pic:blipFill>
                          <a:blip r:embed="rId8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54149" cy="488880"/>
                          </a:xfrm>
                          <a:prstGeom prst="rect">
                            <a:avLst/>
                          </a:prstGeom>
                        </pic:spPr>
                      </pic:pic>
                    </a:graphicData>
                  </a:graphic>
                </wp:inline>
              </w:drawing>
            </w:r>
          </w:p>
        </w:tc>
      </w:tr>
      <w:tr w:rsidR="008520DB" w:rsidRPr="00A45361" w:rsidTr="00C1472B">
        <w:trPr>
          <w:trHeight w:val="160"/>
          <w:jc w:val="center"/>
        </w:trPr>
        <w:tc>
          <w:tcPr>
            <w:tcW w:w="2103"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AA-Cu (0,05)</w:t>
            </w:r>
          </w:p>
        </w:tc>
        <w:tc>
          <w:tcPr>
            <w:tcW w:w="1611"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65,3</w:t>
            </w:r>
          </w:p>
        </w:tc>
        <w:tc>
          <w:tcPr>
            <w:tcW w:w="1611" w:type="dxa"/>
            <w:tcBorders>
              <w:top w:val="nil"/>
              <w:left w:val="nil"/>
              <w:bottom w:val="nil"/>
              <w:right w:val="nil"/>
            </w:tcBorders>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noProof/>
                <w:sz w:val="24"/>
                <w:szCs w:val="24"/>
                <w:lang w:val="hr-HR" w:eastAsia="hr-HR"/>
              </w:rPr>
              <w:drawing>
                <wp:inline distT="0" distB="0" distL="0" distR="0">
                  <wp:extent cx="640601" cy="478757"/>
                  <wp:effectExtent l="0" t="0" r="0" b="0"/>
                  <wp:docPr id="3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05) (110C) + H20.bmp"/>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51520" cy="486917"/>
                          </a:xfrm>
                          <a:prstGeom prst="rect">
                            <a:avLst/>
                          </a:prstGeom>
                        </pic:spPr>
                      </pic:pic>
                    </a:graphicData>
                  </a:graphic>
                </wp:inline>
              </w:drawing>
            </w:r>
          </w:p>
        </w:tc>
      </w:tr>
      <w:tr w:rsidR="008520DB" w:rsidRPr="00A45361" w:rsidTr="00C1472B">
        <w:trPr>
          <w:trHeight w:val="160"/>
          <w:jc w:val="center"/>
        </w:trPr>
        <w:tc>
          <w:tcPr>
            <w:tcW w:w="2103"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AA-Cu (0,1)</w:t>
            </w:r>
          </w:p>
        </w:tc>
        <w:tc>
          <w:tcPr>
            <w:tcW w:w="1611"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64,4</w:t>
            </w:r>
          </w:p>
        </w:tc>
        <w:tc>
          <w:tcPr>
            <w:tcW w:w="1611" w:type="dxa"/>
            <w:tcBorders>
              <w:top w:val="nil"/>
              <w:left w:val="nil"/>
              <w:bottom w:val="nil"/>
              <w:right w:val="nil"/>
            </w:tcBorders>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noProof/>
                <w:sz w:val="24"/>
                <w:szCs w:val="24"/>
                <w:lang w:val="hr-HR" w:eastAsia="hr-HR"/>
              </w:rPr>
              <w:drawing>
                <wp:inline distT="0" distB="0" distL="0" distR="0">
                  <wp:extent cx="640603" cy="478757"/>
                  <wp:effectExtent l="0" t="0" r="0" b="0"/>
                  <wp:docPr id="3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1) (110C) + H20.bmp"/>
                          <pic:cNvPicPr/>
                        </pic:nvPicPr>
                        <pic:blipFill>
                          <a:blip r:embed="rId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7746" cy="484095"/>
                          </a:xfrm>
                          <a:prstGeom prst="rect">
                            <a:avLst/>
                          </a:prstGeom>
                        </pic:spPr>
                      </pic:pic>
                    </a:graphicData>
                  </a:graphic>
                </wp:inline>
              </w:drawing>
            </w:r>
          </w:p>
        </w:tc>
      </w:tr>
      <w:tr w:rsidR="008520DB" w:rsidRPr="00A45361" w:rsidTr="00C1472B">
        <w:trPr>
          <w:trHeight w:val="160"/>
          <w:jc w:val="center"/>
        </w:trPr>
        <w:tc>
          <w:tcPr>
            <w:tcW w:w="2103" w:type="dxa"/>
            <w:tcBorders>
              <w:top w:val="nil"/>
              <w:left w:val="nil"/>
              <w:bottom w:val="single" w:sz="12" w:space="0" w:color="auto"/>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AA-Cu (0,5)</w:t>
            </w:r>
          </w:p>
        </w:tc>
        <w:tc>
          <w:tcPr>
            <w:tcW w:w="1611" w:type="dxa"/>
            <w:tcBorders>
              <w:top w:val="nil"/>
              <w:left w:val="nil"/>
              <w:bottom w:val="single" w:sz="12" w:space="0" w:color="auto"/>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66,6</w:t>
            </w:r>
          </w:p>
        </w:tc>
        <w:tc>
          <w:tcPr>
            <w:tcW w:w="1611" w:type="dxa"/>
            <w:tcBorders>
              <w:top w:val="nil"/>
              <w:left w:val="nil"/>
              <w:bottom w:val="single" w:sz="12" w:space="0" w:color="auto"/>
              <w:right w:val="nil"/>
            </w:tcBorders>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noProof/>
                <w:sz w:val="24"/>
                <w:szCs w:val="24"/>
                <w:lang w:val="hr-HR" w:eastAsia="hr-HR"/>
              </w:rPr>
              <w:drawing>
                <wp:inline distT="0" distB="0" distL="0" distR="0">
                  <wp:extent cx="647700" cy="484062"/>
                  <wp:effectExtent l="0" t="0" r="0" b="0"/>
                  <wp:docPr id="3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5) (110C) + H20.bmp"/>
                          <pic:cNvPicPr/>
                        </pic:nvPicPr>
                        <pic:blipFill>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8821" cy="484900"/>
                          </a:xfrm>
                          <a:prstGeom prst="rect">
                            <a:avLst/>
                          </a:prstGeom>
                        </pic:spPr>
                      </pic:pic>
                    </a:graphicData>
                  </a:graphic>
                </wp:inline>
              </w:drawing>
            </w:r>
          </w:p>
        </w:tc>
      </w:tr>
    </w:tbl>
    <w:p w:rsidR="008520DB" w:rsidRPr="00A45361" w:rsidRDefault="008520DB" w:rsidP="00A45361">
      <w:pPr>
        <w:spacing w:after="0" w:line="240" w:lineRule="auto"/>
        <w:jc w:val="both"/>
        <w:rPr>
          <w:rFonts w:ascii="Arial" w:hAnsi="Arial" w:cs="Arial"/>
          <w:sz w:val="24"/>
          <w:szCs w:val="24"/>
        </w:rPr>
      </w:pPr>
    </w:p>
    <w:p w:rsidR="008520DB" w:rsidRPr="00A45361" w:rsidRDefault="008520DB" w:rsidP="00A45361">
      <w:pPr>
        <w:spacing w:after="0" w:line="240" w:lineRule="auto"/>
        <w:jc w:val="both"/>
        <w:rPr>
          <w:rFonts w:ascii="Arial" w:hAnsi="Arial" w:cs="Arial"/>
          <w:sz w:val="24"/>
          <w:szCs w:val="24"/>
        </w:rPr>
      </w:pPr>
    </w:p>
    <w:tbl>
      <w:tblPr>
        <w:tblW w:w="9378" w:type="dxa"/>
        <w:tblLook w:val="04A0"/>
      </w:tblPr>
      <w:tblGrid>
        <w:gridCol w:w="1474"/>
        <w:gridCol w:w="7904"/>
      </w:tblGrid>
      <w:tr w:rsidR="008520DB" w:rsidRPr="00A45361" w:rsidTr="00AF5C39">
        <w:tc>
          <w:tcPr>
            <w:tcW w:w="1474" w:type="dxa"/>
          </w:tcPr>
          <w:p w:rsidR="008520DB" w:rsidRPr="00A45361" w:rsidRDefault="0070745D" w:rsidP="00A45361">
            <w:pPr>
              <w:spacing w:after="0" w:line="240" w:lineRule="auto"/>
              <w:jc w:val="both"/>
              <w:rPr>
                <w:rFonts w:ascii="Arial" w:hAnsi="Arial" w:cs="Arial"/>
                <w:sz w:val="24"/>
                <w:szCs w:val="24"/>
              </w:rPr>
            </w:pPr>
            <w:r w:rsidRPr="00A45361">
              <w:rPr>
                <w:rFonts w:ascii="Arial" w:hAnsi="Arial" w:cs="Arial"/>
                <w:b/>
                <w:sz w:val="24"/>
                <w:szCs w:val="24"/>
              </w:rPr>
              <w:t>Tablica 13</w:t>
            </w:r>
            <w:r w:rsidR="008520DB" w:rsidRPr="00A45361">
              <w:rPr>
                <w:rFonts w:ascii="Arial" w:hAnsi="Arial" w:cs="Arial"/>
                <w:b/>
                <w:sz w:val="24"/>
                <w:szCs w:val="24"/>
              </w:rPr>
              <w:t>.</w:t>
            </w:r>
          </w:p>
        </w:tc>
        <w:tc>
          <w:tcPr>
            <w:tcW w:w="7904" w:type="dxa"/>
          </w:tcPr>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sz w:val="24"/>
                <w:szCs w:val="24"/>
              </w:rPr>
              <w:t>Vrijednosti kontaktnih kutova dobivenih mjerenjem s vodom na pločicama aluminija obrađenih silanom bez i s različitim udjelom n-ZnO punila nakon kondenzacije pri 110</w:t>
            </w:r>
            <w:r w:rsidRPr="00A45361">
              <w:rPr>
                <w:rFonts w:ascii="Arial" w:hAnsi="Arial" w:cs="Arial"/>
                <w:sz w:val="24"/>
                <w:szCs w:val="24"/>
                <w:vertAlign w:val="superscript"/>
              </w:rPr>
              <w:t>o</w:t>
            </w:r>
            <w:r w:rsidRPr="00A45361">
              <w:rPr>
                <w:rFonts w:ascii="Arial" w:hAnsi="Arial" w:cs="Arial"/>
                <w:sz w:val="24"/>
                <w:szCs w:val="24"/>
              </w:rPr>
              <w:t>C (30 minuta)</w:t>
            </w:r>
            <w:r w:rsidRPr="00A45361">
              <w:rPr>
                <w:rFonts w:ascii="Arial" w:hAnsi="Arial" w:cs="Arial"/>
                <w:b/>
                <w:sz w:val="24"/>
                <w:szCs w:val="24"/>
              </w:rPr>
              <w:t xml:space="preserve"> </w:t>
            </w:r>
          </w:p>
        </w:tc>
      </w:tr>
    </w:tbl>
    <w:p w:rsidR="008520DB" w:rsidRPr="00A45361" w:rsidRDefault="008520DB" w:rsidP="00A45361">
      <w:pPr>
        <w:spacing w:after="0" w:line="240" w:lineRule="auto"/>
        <w:jc w:val="both"/>
        <w:rPr>
          <w:rFonts w:ascii="Arial" w:hAnsi="Arial" w:cs="Arial"/>
          <w:sz w:val="24"/>
          <w:szCs w:val="24"/>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103"/>
        <w:gridCol w:w="1611"/>
        <w:gridCol w:w="1611"/>
      </w:tblGrid>
      <w:tr w:rsidR="008520DB" w:rsidRPr="00A45361" w:rsidTr="00C1472B">
        <w:trPr>
          <w:trHeight w:val="567"/>
          <w:jc w:val="center"/>
        </w:trPr>
        <w:tc>
          <w:tcPr>
            <w:tcW w:w="2103" w:type="dxa"/>
            <w:tcBorders>
              <w:left w:val="nil"/>
              <w:bottom w:val="single" w:sz="12" w:space="0" w:color="auto"/>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Uzorak</w:t>
            </w:r>
          </w:p>
        </w:tc>
        <w:tc>
          <w:tcPr>
            <w:tcW w:w="3222" w:type="dxa"/>
            <w:gridSpan w:val="2"/>
            <w:tcBorders>
              <w:left w:val="nil"/>
              <w:bottom w:val="single" w:sz="12" w:space="0" w:color="auto"/>
              <w:right w:val="nil"/>
            </w:tcBorders>
            <w:shd w:val="clear" w:color="auto" w:fill="auto"/>
            <w:vAlign w:val="center"/>
          </w:tcPr>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b/>
                <w:sz w:val="24"/>
                <w:szCs w:val="24"/>
              </w:rPr>
              <w:t xml:space="preserve">Kontaktni  kut  </w:t>
            </w:r>
          </w:p>
          <w:p w:rsidR="008520DB" w:rsidRPr="00A45361" w:rsidRDefault="008520DB" w:rsidP="00A45361">
            <w:pPr>
              <w:spacing w:after="0" w:line="240" w:lineRule="auto"/>
              <w:jc w:val="both"/>
              <w:rPr>
                <w:rFonts w:ascii="Arial" w:hAnsi="Arial" w:cs="Arial"/>
                <w:b/>
                <w:sz w:val="24"/>
                <w:szCs w:val="24"/>
              </w:rPr>
            </w:pPr>
            <w:r w:rsidRPr="00A45361">
              <w:rPr>
                <w:rFonts w:ascii="Arial" w:hAnsi="Arial" w:cs="Arial"/>
                <w:b/>
                <w:sz w:val="24"/>
                <w:szCs w:val="24"/>
              </w:rPr>
              <w:t>θ</w:t>
            </w:r>
            <w:r w:rsidRPr="00A45361">
              <w:rPr>
                <w:rFonts w:ascii="Arial" w:hAnsi="Arial" w:cs="Arial"/>
                <w:b/>
                <w:sz w:val="24"/>
                <w:szCs w:val="24"/>
                <w:vertAlign w:val="subscript"/>
              </w:rPr>
              <w:t>voda</w:t>
            </w:r>
            <w:r w:rsidRPr="00A45361">
              <w:rPr>
                <w:rFonts w:ascii="Arial" w:hAnsi="Arial" w:cs="Arial"/>
                <w:b/>
                <w:sz w:val="24"/>
                <w:szCs w:val="24"/>
              </w:rPr>
              <w:t xml:space="preserve"> / °</w:t>
            </w:r>
          </w:p>
        </w:tc>
      </w:tr>
      <w:tr w:rsidR="008520DB" w:rsidRPr="00A45361" w:rsidTr="00C1472B">
        <w:trPr>
          <w:trHeight w:val="160"/>
          <w:jc w:val="center"/>
        </w:trPr>
        <w:tc>
          <w:tcPr>
            <w:tcW w:w="2103" w:type="dxa"/>
            <w:tcBorders>
              <w:top w:val="dotted" w:sz="4" w:space="0" w:color="auto"/>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AA-Al</w:t>
            </w:r>
          </w:p>
        </w:tc>
        <w:tc>
          <w:tcPr>
            <w:tcW w:w="1611" w:type="dxa"/>
            <w:tcBorders>
              <w:top w:val="dotted" w:sz="4" w:space="0" w:color="auto"/>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68,8</w:t>
            </w:r>
          </w:p>
        </w:tc>
        <w:tc>
          <w:tcPr>
            <w:tcW w:w="1611" w:type="dxa"/>
            <w:tcBorders>
              <w:top w:val="dotted" w:sz="4" w:space="0" w:color="auto"/>
              <w:left w:val="nil"/>
              <w:bottom w:val="nil"/>
              <w:right w:val="nil"/>
            </w:tcBorders>
          </w:tcPr>
          <w:p w:rsidR="008520DB" w:rsidRPr="00A45361" w:rsidRDefault="008520DB" w:rsidP="00A45361">
            <w:pPr>
              <w:tabs>
                <w:tab w:val="left" w:pos="1515"/>
              </w:tabs>
              <w:spacing w:after="0" w:line="240" w:lineRule="auto"/>
              <w:jc w:val="both"/>
              <w:rPr>
                <w:rFonts w:ascii="Arial" w:hAnsi="Arial" w:cs="Arial"/>
                <w:b/>
                <w:color w:val="7030A0"/>
                <w:sz w:val="24"/>
                <w:szCs w:val="24"/>
              </w:rPr>
            </w:pPr>
            <w:r w:rsidRPr="00A45361">
              <w:rPr>
                <w:rFonts w:ascii="Arial" w:hAnsi="Arial" w:cs="Arial"/>
                <w:b/>
                <w:noProof/>
                <w:color w:val="7030A0"/>
                <w:sz w:val="24"/>
                <w:szCs w:val="24"/>
                <w:lang w:val="hr-HR" w:eastAsia="hr-HR"/>
              </w:rPr>
              <w:drawing>
                <wp:inline distT="0" distB="0" distL="0" distR="0">
                  <wp:extent cx="647700" cy="484061"/>
                  <wp:effectExtent l="0" t="0" r="0" b="0"/>
                  <wp:docPr id="3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110C) + H20.bmp"/>
                          <pic:cNvPicPr/>
                        </pic:nvPicPr>
                        <pic:blipFill>
                          <a:blip r:embed="rId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52002" cy="487276"/>
                          </a:xfrm>
                          <a:prstGeom prst="rect">
                            <a:avLst/>
                          </a:prstGeom>
                        </pic:spPr>
                      </pic:pic>
                    </a:graphicData>
                  </a:graphic>
                </wp:inline>
              </w:drawing>
            </w:r>
          </w:p>
        </w:tc>
      </w:tr>
      <w:tr w:rsidR="008520DB" w:rsidRPr="00A45361" w:rsidTr="00C1472B">
        <w:trPr>
          <w:trHeight w:val="160"/>
          <w:jc w:val="center"/>
        </w:trPr>
        <w:tc>
          <w:tcPr>
            <w:tcW w:w="2103"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AA-Al (0,05)</w:t>
            </w:r>
          </w:p>
        </w:tc>
        <w:tc>
          <w:tcPr>
            <w:tcW w:w="1611"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75,6</w:t>
            </w:r>
          </w:p>
        </w:tc>
        <w:tc>
          <w:tcPr>
            <w:tcW w:w="1611" w:type="dxa"/>
            <w:tcBorders>
              <w:top w:val="nil"/>
              <w:left w:val="nil"/>
              <w:bottom w:val="nil"/>
              <w:right w:val="nil"/>
            </w:tcBorders>
          </w:tcPr>
          <w:p w:rsidR="008520DB" w:rsidRPr="00A45361" w:rsidRDefault="008520DB" w:rsidP="00A45361">
            <w:pPr>
              <w:tabs>
                <w:tab w:val="left" w:pos="1515"/>
              </w:tabs>
              <w:spacing w:after="0" w:line="240" w:lineRule="auto"/>
              <w:jc w:val="both"/>
              <w:rPr>
                <w:rFonts w:ascii="Arial" w:hAnsi="Arial" w:cs="Arial"/>
                <w:b/>
                <w:color w:val="7030A0"/>
                <w:sz w:val="24"/>
                <w:szCs w:val="24"/>
              </w:rPr>
            </w:pPr>
            <w:r w:rsidRPr="00A45361">
              <w:rPr>
                <w:rFonts w:ascii="Arial" w:hAnsi="Arial" w:cs="Arial"/>
                <w:b/>
                <w:noProof/>
                <w:color w:val="7030A0"/>
                <w:sz w:val="24"/>
                <w:szCs w:val="24"/>
                <w:lang w:val="hr-HR" w:eastAsia="hr-HR"/>
              </w:rPr>
              <w:drawing>
                <wp:inline distT="0" distB="0" distL="0" distR="0">
                  <wp:extent cx="647700" cy="484061"/>
                  <wp:effectExtent l="0" t="0" r="0" b="0"/>
                  <wp:docPr id="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05) (110C) + H20.bmp"/>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48231" cy="484458"/>
                          </a:xfrm>
                          <a:prstGeom prst="rect">
                            <a:avLst/>
                          </a:prstGeom>
                        </pic:spPr>
                      </pic:pic>
                    </a:graphicData>
                  </a:graphic>
                </wp:inline>
              </w:drawing>
            </w:r>
          </w:p>
        </w:tc>
      </w:tr>
      <w:tr w:rsidR="008520DB" w:rsidRPr="00A45361" w:rsidTr="00C1472B">
        <w:trPr>
          <w:trHeight w:val="160"/>
          <w:jc w:val="center"/>
        </w:trPr>
        <w:tc>
          <w:tcPr>
            <w:tcW w:w="2103"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AA-Al (0,1)</w:t>
            </w:r>
          </w:p>
        </w:tc>
        <w:tc>
          <w:tcPr>
            <w:tcW w:w="1611" w:type="dxa"/>
            <w:tcBorders>
              <w:top w:val="nil"/>
              <w:left w:val="nil"/>
              <w:bottom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69,0</w:t>
            </w:r>
          </w:p>
        </w:tc>
        <w:tc>
          <w:tcPr>
            <w:tcW w:w="1611" w:type="dxa"/>
            <w:tcBorders>
              <w:top w:val="nil"/>
              <w:left w:val="nil"/>
              <w:bottom w:val="nil"/>
              <w:right w:val="nil"/>
            </w:tcBorders>
          </w:tcPr>
          <w:p w:rsidR="008520DB" w:rsidRPr="00A45361" w:rsidRDefault="008520DB" w:rsidP="00A45361">
            <w:pPr>
              <w:tabs>
                <w:tab w:val="left" w:pos="1515"/>
              </w:tabs>
              <w:spacing w:after="0" w:line="240" w:lineRule="auto"/>
              <w:jc w:val="both"/>
              <w:rPr>
                <w:rFonts w:ascii="Arial" w:hAnsi="Arial" w:cs="Arial"/>
                <w:b/>
                <w:color w:val="7030A0"/>
                <w:sz w:val="24"/>
                <w:szCs w:val="24"/>
              </w:rPr>
            </w:pPr>
            <w:r w:rsidRPr="00A45361">
              <w:rPr>
                <w:rFonts w:ascii="Arial" w:hAnsi="Arial" w:cs="Arial"/>
                <w:b/>
                <w:noProof/>
                <w:color w:val="7030A0"/>
                <w:sz w:val="24"/>
                <w:szCs w:val="24"/>
                <w:lang w:val="hr-HR" w:eastAsia="hr-HR"/>
              </w:rPr>
              <w:drawing>
                <wp:inline distT="0" distB="0" distL="0" distR="0">
                  <wp:extent cx="666750" cy="498299"/>
                  <wp:effectExtent l="0" t="0" r="0" b="0"/>
                  <wp:docPr id="3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1) (110C) + H20.bmp"/>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66945" cy="498444"/>
                          </a:xfrm>
                          <a:prstGeom prst="rect">
                            <a:avLst/>
                          </a:prstGeom>
                        </pic:spPr>
                      </pic:pic>
                    </a:graphicData>
                  </a:graphic>
                </wp:inline>
              </w:drawing>
            </w:r>
          </w:p>
        </w:tc>
      </w:tr>
      <w:tr w:rsidR="008520DB" w:rsidRPr="00A45361" w:rsidTr="00C1472B">
        <w:trPr>
          <w:trHeight w:val="160"/>
          <w:jc w:val="center"/>
        </w:trPr>
        <w:tc>
          <w:tcPr>
            <w:tcW w:w="2103" w:type="dxa"/>
            <w:tcBorders>
              <w:top w:val="nil"/>
              <w:left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AA-Al (0,5)</w:t>
            </w:r>
          </w:p>
        </w:tc>
        <w:tc>
          <w:tcPr>
            <w:tcW w:w="1611" w:type="dxa"/>
            <w:tcBorders>
              <w:top w:val="nil"/>
              <w:left w:val="nil"/>
              <w:right w:val="nil"/>
            </w:tcBorders>
            <w:vAlign w:val="center"/>
          </w:tcPr>
          <w:p w:rsidR="008520DB" w:rsidRPr="00A45361" w:rsidRDefault="008520DB" w:rsidP="00A45361">
            <w:pPr>
              <w:tabs>
                <w:tab w:val="left" w:pos="1515"/>
              </w:tabs>
              <w:spacing w:after="0" w:line="240" w:lineRule="auto"/>
              <w:jc w:val="both"/>
              <w:rPr>
                <w:rFonts w:ascii="Arial" w:hAnsi="Arial" w:cs="Arial"/>
                <w:b/>
                <w:sz w:val="24"/>
                <w:szCs w:val="24"/>
              </w:rPr>
            </w:pPr>
            <w:r w:rsidRPr="00A45361">
              <w:rPr>
                <w:rFonts w:ascii="Arial" w:hAnsi="Arial" w:cs="Arial"/>
                <w:b/>
                <w:sz w:val="24"/>
                <w:szCs w:val="24"/>
              </w:rPr>
              <w:t>72,5</w:t>
            </w:r>
          </w:p>
        </w:tc>
        <w:tc>
          <w:tcPr>
            <w:tcW w:w="1611" w:type="dxa"/>
            <w:tcBorders>
              <w:top w:val="nil"/>
              <w:left w:val="nil"/>
              <w:right w:val="nil"/>
            </w:tcBorders>
          </w:tcPr>
          <w:p w:rsidR="008520DB" w:rsidRPr="00A45361" w:rsidRDefault="008520DB" w:rsidP="00A45361">
            <w:pPr>
              <w:tabs>
                <w:tab w:val="left" w:pos="1515"/>
              </w:tabs>
              <w:spacing w:after="0" w:line="240" w:lineRule="auto"/>
              <w:jc w:val="both"/>
              <w:rPr>
                <w:rFonts w:ascii="Arial" w:hAnsi="Arial" w:cs="Arial"/>
                <w:b/>
                <w:color w:val="7030A0"/>
                <w:sz w:val="24"/>
                <w:szCs w:val="24"/>
              </w:rPr>
            </w:pPr>
            <w:r w:rsidRPr="00A45361">
              <w:rPr>
                <w:rFonts w:ascii="Arial" w:hAnsi="Arial" w:cs="Arial"/>
                <w:b/>
                <w:noProof/>
                <w:color w:val="7030A0"/>
                <w:sz w:val="24"/>
                <w:szCs w:val="24"/>
                <w:lang w:val="hr-HR" w:eastAsia="hr-HR"/>
              </w:rPr>
              <w:drawing>
                <wp:inline distT="0" distB="0" distL="0" distR="0">
                  <wp:extent cx="666750" cy="498299"/>
                  <wp:effectExtent l="0" t="0" r="0" b="0"/>
                  <wp:docPr id="3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5) (110C) + H20.bmp"/>
                          <pic:cNvPicPr/>
                        </pic:nvPicPr>
                        <pic:blipFill>
                          <a:blip r:embed="rId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84161" cy="511311"/>
                          </a:xfrm>
                          <a:prstGeom prst="rect">
                            <a:avLst/>
                          </a:prstGeom>
                        </pic:spPr>
                      </pic:pic>
                    </a:graphicData>
                  </a:graphic>
                </wp:inline>
              </w:drawing>
            </w:r>
          </w:p>
        </w:tc>
      </w:tr>
    </w:tbl>
    <w:p w:rsidR="008520DB" w:rsidRPr="00A45361" w:rsidRDefault="008520DB" w:rsidP="00A45361">
      <w:pPr>
        <w:pStyle w:val="BodyText"/>
        <w:tabs>
          <w:tab w:val="left" w:pos="652"/>
          <w:tab w:val="center" w:pos="3969"/>
          <w:tab w:val="right" w:pos="8505"/>
        </w:tabs>
        <w:rPr>
          <w:rFonts w:ascii="Arial" w:hAnsi="Arial" w:cs="Arial"/>
          <w:lang w:val="hr-HR"/>
        </w:rPr>
      </w:pPr>
    </w:p>
    <w:p w:rsidR="008520DB" w:rsidRPr="00A45361" w:rsidRDefault="002B43D5" w:rsidP="00A45361">
      <w:pPr>
        <w:tabs>
          <w:tab w:val="left" w:pos="567"/>
          <w:tab w:val="left" w:pos="851"/>
          <w:tab w:val="left" w:pos="1134"/>
          <w:tab w:val="center" w:leader="dot" w:pos="9639"/>
        </w:tabs>
        <w:spacing w:after="0" w:line="360" w:lineRule="auto"/>
        <w:jc w:val="both"/>
        <w:rPr>
          <w:rFonts w:ascii="Arial" w:hAnsi="Arial" w:cs="Arial"/>
          <w:sz w:val="24"/>
          <w:szCs w:val="24"/>
        </w:rPr>
      </w:pPr>
      <w:r w:rsidRPr="00A45361">
        <w:rPr>
          <w:rFonts w:ascii="Arial" w:hAnsi="Arial" w:cs="Arial"/>
          <w:sz w:val="24"/>
          <w:szCs w:val="24"/>
        </w:rPr>
        <w:tab/>
        <w:t>Z</w:t>
      </w:r>
      <w:r w:rsidR="00004926" w:rsidRPr="00A45361">
        <w:rPr>
          <w:rFonts w:ascii="Arial" w:hAnsi="Arial" w:cs="Arial"/>
          <w:sz w:val="24"/>
          <w:szCs w:val="24"/>
        </w:rPr>
        <w:t>agrijavanjem pločica s prevlakama na 110</w:t>
      </w:r>
      <w:r w:rsidR="00004926" w:rsidRPr="00A45361">
        <w:rPr>
          <w:rFonts w:ascii="Arial" w:hAnsi="Arial" w:cs="Arial"/>
          <w:sz w:val="24"/>
          <w:szCs w:val="24"/>
          <w:vertAlign w:val="superscript"/>
        </w:rPr>
        <w:t>o</w:t>
      </w:r>
      <w:r w:rsidR="00004926" w:rsidRPr="00A45361">
        <w:rPr>
          <w:rFonts w:ascii="Arial" w:hAnsi="Arial" w:cs="Arial"/>
          <w:sz w:val="24"/>
          <w:szCs w:val="24"/>
        </w:rPr>
        <w:t xml:space="preserve">C, uočava se izvjesno sniženje </w:t>
      </w:r>
      <w:r w:rsidRPr="00A45361">
        <w:rPr>
          <w:rFonts w:ascii="Arial" w:hAnsi="Arial" w:cs="Arial"/>
          <w:sz w:val="24"/>
          <w:szCs w:val="24"/>
        </w:rPr>
        <w:t xml:space="preserve">kontaktnog kuta s vodom što može biti posljedica nastajanja homogenije i uslijed kondenzacije </w:t>
      </w:r>
      <w:r w:rsidR="0083012E" w:rsidRPr="00A45361">
        <w:rPr>
          <w:rFonts w:ascii="Arial" w:hAnsi="Arial" w:cs="Arial"/>
          <w:sz w:val="24"/>
          <w:szCs w:val="24"/>
        </w:rPr>
        <w:t xml:space="preserve">nastale </w:t>
      </w:r>
      <w:r w:rsidRPr="00A45361">
        <w:rPr>
          <w:rFonts w:ascii="Arial" w:hAnsi="Arial" w:cs="Arial"/>
          <w:sz w:val="24"/>
          <w:szCs w:val="24"/>
        </w:rPr>
        <w:t xml:space="preserve">"napetije" površine. </w:t>
      </w:r>
    </w:p>
    <w:p w:rsidR="008520DB" w:rsidRPr="00A45361" w:rsidRDefault="008520DB" w:rsidP="00A45361">
      <w:pPr>
        <w:tabs>
          <w:tab w:val="left" w:pos="567"/>
          <w:tab w:val="left" w:pos="851"/>
          <w:tab w:val="left" w:pos="1134"/>
          <w:tab w:val="center" w:leader="dot" w:pos="9639"/>
        </w:tabs>
        <w:spacing w:after="0" w:line="240" w:lineRule="auto"/>
        <w:jc w:val="both"/>
        <w:rPr>
          <w:rFonts w:ascii="Arial" w:hAnsi="Arial" w:cs="Arial"/>
          <w:sz w:val="24"/>
          <w:szCs w:val="24"/>
        </w:rPr>
      </w:pPr>
    </w:p>
    <w:p w:rsidR="00C52D37" w:rsidRPr="00A45361" w:rsidRDefault="00C52D37" w:rsidP="00A45361">
      <w:pPr>
        <w:tabs>
          <w:tab w:val="left" w:pos="567"/>
          <w:tab w:val="left" w:pos="851"/>
          <w:tab w:val="left" w:pos="1134"/>
          <w:tab w:val="center" w:leader="dot" w:pos="9639"/>
        </w:tabs>
        <w:spacing w:after="0" w:line="240" w:lineRule="auto"/>
        <w:jc w:val="both"/>
        <w:rPr>
          <w:rFonts w:ascii="Arial" w:hAnsi="Arial" w:cs="Arial"/>
          <w:sz w:val="24"/>
          <w:szCs w:val="24"/>
        </w:rPr>
      </w:pPr>
      <w:r w:rsidRPr="00A45361">
        <w:rPr>
          <w:rFonts w:ascii="Arial" w:hAnsi="Arial" w:cs="Arial"/>
          <w:sz w:val="24"/>
          <w:szCs w:val="24"/>
        </w:rPr>
        <w:tab/>
      </w:r>
      <w:r w:rsidRPr="00A45361">
        <w:rPr>
          <w:rFonts w:ascii="Arial" w:hAnsi="Arial" w:cs="Arial"/>
          <w:sz w:val="24"/>
          <w:szCs w:val="24"/>
        </w:rPr>
        <w:tab/>
      </w:r>
      <w:r w:rsidRPr="00A45361">
        <w:rPr>
          <w:rFonts w:ascii="Arial" w:hAnsi="Arial" w:cs="Arial"/>
          <w:sz w:val="24"/>
          <w:szCs w:val="24"/>
        </w:rPr>
        <w:tab/>
        <w:t>4.1.2.1. Parametri adhezije</w:t>
      </w:r>
    </w:p>
    <w:p w:rsidR="00C45169" w:rsidRPr="00A45361" w:rsidRDefault="00C45169" w:rsidP="00A45361">
      <w:pPr>
        <w:tabs>
          <w:tab w:val="left" w:pos="567"/>
          <w:tab w:val="left" w:pos="851"/>
          <w:tab w:val="left" w:pos="1134"/>
          <w:tab w:val="center" w:leader="dot" w:pos="9639"/>
        </w:tabs>
        <w:spacing w:after="0" w:line="240" w:lineRule="auto"/>
        <w:jc w:val="both"/>
        <w:rPr>
          <w:rFonts w:ascii="Arial" w:hAnsi="Arial" w:cs="Arial"/>
          <w:sz w:val="24"/>
          <w:szCs w:val="24"/>
        </w:rPr>
      </w:pPr>
    </w:p>
    <w:p w:rsidR="006D6C47" w:rsidRPr="00A45361" w:rsidRDefault="009C7BC4" w:rsidP="00A45361">
      <w:pPr>
        <w:pStyle w:val="BodyText"/>
        <w:spacing w:line="360" w:lineRule="auto"/>
        <w:ind w:firstLine="720"/>
        <w:rPr>
          <w:rFonts w:ascii="Arial" w:hAnsi="Arial" w:cs="Arial"/>
        </w:rPr>
      </w:pPr>
      <w:r w:rsidRPr="00A45361">
        <w:rPr>
          <w:rFonts w:ascii="Arial" w:hAnsi="Arial" w:cs="Arial"/>
        </w:rPr>
        <w:t xml:space="preserve">Interakcije </w:t>
      </w:r>
      <w:r w:rsidR="006D6C47" w:rsidRPr="00A45361">
        <w:rPr>
          <w:rFonts w:ascii="Arial" w:hAnsi="Arial" w:cs="Arial"/>
        </w:rPr>
        <w:t xml:space="preserve">odnosno međudjelovanje na međupovršini dviju faza, </w:t>
      </w:r>
      <w:r w:rsidRPr="00A45361">
        <w:rPr>
          <w:rFonts w:ascii="Arial" w:hAnsi="Arial" w:cs="Arial"/>
        </w:rPr>
        <w:t xml:space="preserve">kao što su APTS silan i n-ZnO punilo, te APTS i metal </w:t>
      </w:r>
      <w:r w:rsidR="006D6C47" w:rsidRPr="00A45361">
        <w:rPr>
          <w:rFonts w:ascii="Arial" w:hAnsi="Arial" w:cs="Arial"/>
        </w:rPr>
        <w:t>značajno u</w:t>
      </w:r>
      <w:r w:rsidRPr="00A45361">
        <w:rPr>
          <w:rFonts w:ascii="Arial" w:hAnsi="Arial" w:cs="Arial"/>
        </w:rPr>
        <w:t>tječu</w:t>
      </w:r>
      <w:r w:rsidR="006D6C47" w:rsidRPr="00A45361">
        <w:rPr>
          <w:rFonts w:ascii="Arial" w:hAnsi="Arial" w:cs="Arial"/>
        </w:rPr>
        <w:t xml:space="preserve"> na svojstva</w:t>
      </w:r>
      <w:r w:rsidRPr="00A45361">
        <w:rPr>
          <w:rFonts w:ascii="Arial" w:hAnsi="Arial" w:cs="Arial"/>
        </w:rPr>
        <w:t xml:space="preserve"> prevlaka</w:t>
      </w:r>
      <w:r w:rsidR="006D6C47" w:rsidRPr="00A45361">
        <w:rPr>
          <w:rFonts w:ascii="Arial" w:hAnsi="Arial" w:cs="Arial"/>
        </w:rPr>
        <w:t>. Jedan od načina procjene adhezije</w:t>
      </w:r>
      <w:r w:rsidRPr="00A45361">
        <w:rPr>
          <w:rFonts w:ascii="Arial" w:hAnsi="Arial" w:cs="Arial"/>
        </w:rPr>
        <w:t xml:space="preserve"> odnosno interakcija</w:t>
      </w:r>
      <w:r w:rsidR="006D6C47" w:rsidRPr="00A45361">
        <w:rPr>
          <w:rFonts w:ascii="Arial" w:hAnsi="Arial" w:cs="Arial"/>
        </w:rPr>
        <w:t xml:space="preserve"> na međupovršini je izračunavanje parametara </w:t>
      </w:r>
      <w:r w:rsidR="006D6C47" w:rsidRPr="00A45361">
        <w:rPr>
          <w:rFonts w:ascii="Arial" w:hAnsi="Arial" w:cs="Arial"/>
        </w:rPr>
        <w:lastRenderedPageBreak/>
        <w:t>adhezije: termodinamičkog rada adhezije, W</w:t>
      </w:r>
      <w:r w:rsidRPr="00A45361">
        <w:rPr>
          <w:rFonts w:ascii="Arial" w:hAnsi="Arial" w:cs="Arial"/>
          <w:vertAlign w:val="subscript"/>
        </w:rPr>
        <w:t xml:space="preserve">silan/metal </w:t>
      </w:r>
      <w:r w:rsidRPr="00A45361">
        <w:rPr>
          <w:rFonts w:ascii="Arial" w:hAnsi="Arial" w:cs="Arial"/>
        </w:rPr>
        <w:t>i W</w:t>
      </w:r>
      <w:r w:rsidRPr="00A45361">
        <w:rPr>
          <w:rFonts w:ascii="Arial" w:hAnsi="Arial" w:cs="Arial"/>
          <w:vertAlign w:val="subscript"/>
        </w:rPr>
        <w:t>silan/n-ZnO</w:t>
      </w:r>
      <w:r w:rsidR="006D6C47" w:rsidRPr="00A45361">
        <w:rPr>
          <w:rFonts w:ascii="Arial" w:hAnsi="Arial" w:cs="Arial"/>
        </w:rPr>
        <w:t>, slobodne međupovršin</w:t>
      </w:r>
      <w:r w:rsidRPr="00A45361">
        <w:rPr>
          <w:rFonts w:ascii="Arial" w:hAnsi="Arial" w:cs="Arial"/>
        </w:rPr>
        <w:t>sk</w:t>
      </w:r>
      <w:r w:rsidR="006D6C47" w:rsidRPr="00A45361">
        <w:rPr>
          <w:rFonts w:ascii="Arial" w:hAnsi="Arial" w:cs="Arial"/>
        </w:rPr>
        <w:t>e</w:t>
      </w:r>
      <w:r w:rsidRPr="00A45361">
        <w:rPr>
          <w:rFonts w:ascii="Arial" w:hAnsi="Arial" w:cs="Arial"/>
        </w:rPr>
        <w:t xml:space="preserve"> energije</w:t>
      </w:r>
      <w:r w:rsidR="006D6C47" w:rsidRPr="00A45361">
        <w:rPr>
          <w:rFonts w:ascii="Arial" w:hAnsi="Arial" w:cs="Arial"/>
        </w:rPr>
        <w:t xml:space="preserve">, </w:t>
      </w:r>
      <w:r w:rsidR="006D6C47" w:rsidRPr="00A45361">
        <w:rPr>
          <w:rFonts w:ascii="Arial" w:hAnsi="Arial" w:cs="Arial"/>
        </w:rPr>
        <w:sym w:font="Symbol" w:char="F067"/>
      </w:r>
      <w:r w:rsidRPr="00A45361">
        <w:rPr>
          <w:rFonts w:ascii="Arial" w:hAnsi="Arial" w:cs="Arial"/>
          <w:vertAlign w:val="subscript"/>
        </w:rPr>
        <w:t xml:space="preserve">silan/metal </w:t>
      </w:r>
      <w:r w:rsidRPr="00A45361">
        <w:rPr>
          <w:rFonts w:ascii="Arial" w:hAnsi="Arial" w:cs="Arial"/>
        </w:rPr>
        <w:t>i</w:t>
      </w:r>
      <w:r w:rsidRPr="00A45361">
        <w:rPr>
          <w:rFonts w:ascii="Arial" w:hAnsi="Arial" w:cs="Arial"/>
          <w:vertAlign w:val="subscript"/>
        </w:rPr>
        <w:t xml:space="preserve"> </w:t>
      </w:r>
      <w:r w:rsidRPr="00A45361">
        <w:rPr>
          <w:rFonts w:ascii="Arial" w:hAnsi="Arial" w:cs="Arial"/>
        </w:rPr>
        <w:sym w:font="Symbol" w:char="F067"/>
      </w:r>
      <w:r w:rsidRPr="00A45361">
        <w:rPr>
          <w:rFonts w:ascii="Arial" w:hAnsi="Arial" w:cs="Arial"/>
          <w:vertAlign w:val="subscript"/>
        </w:rPr>
        <w:t>silan/n-ZnO</w:t>
      </w:r>
      <w:r w:rsidRPr="00A45361">
        <w:rPr>
          <w:rFonts w:ascii="Arial" w:hAnsi="Arial" w:cs="Arial"/>
        </w:rPr>
        <w:t xml:space="preserve"> te</w:t>
      </w:r>
      <w:r w:rsidR="006D6C47" w:rsidRPr="00A45361">
        <w:rPr>
          <w:rFonts w:ascii="Arial" w:hAnsi="Arial" w:cs="Arial"/>
        </w:rPr>
        <w:t xml:space="preserve"> koeficijenta razlijevanja, S</w:t>
      </w:r>
      <w:r w:rsidRPr="00A45361">
        <w:rPr>
          <w:rFonts w:ascii="Arial" w:hAnsi="Arial" w:cs="Arial"/>
          <w:vertAlign w:val="subscript"/>
        </w:rPr>
        <w:t xml:space="preserve">silan/metal </w:t>
      </w:r>
      <w:r w:rsidRPr="00A45361">
        <w:rPr>
          <w:rFonts w:ascii="Arial" w:hAnsi="Arial" w:cs="Arial"/>
        </w:rPr>
        <w:t>i</w:t>
      </w:r>
      <w:r w:rsidRPr="00A45361">
        <w:rPr>
          <w:rFonts w:ascii="Arial" w:hAnsi="Arial" w:cs="Arial"/>
          <w:vertAlign w:val="subscript"/>
        </w:rPr>
        <w:t xml:space="preserve"> </w:t>
      </w:r>
      <w:r w:rsidRPr="00A45361">
        <w:rPr>
          <w:rFonts w:ascii="Arial" w:hAnsi="Arial" w:cs="Arial"/>
        </w:rPr>
        <w:t>S</w:t>
      </w:r>
      <w:r w:rsidRPr="00A45361">
        <w:rPr>
          <w:rFonts w:ascii="Arial" w:hAnsi="Arial" w:cs="Arial"/>
          <w:vertAlign w:val="subscript"/>
        </w:rPr>
        <w:t>silan/n-ZnO</w:t>
      </w:r>
      <w:r w:rsidR="006D6C47" w:rsidRPr="00A45361">
        <w:rPr>
          <w:rFonts w:ascii="Arial" w:hAnsi="Arial" w:cs="Arial"/>
        </w:rPr>
        <w:t xml:space="preserve">. Međutim, valja imati na umu da je prisutnost interakcija na međupovršini </w:t>
      </w:r>
      <w:r w:rsidRPr="00A45361">
        <w:rPr>
          <w:rFonts w:ascii="Arial" w:hAnsi="Arial" w:cs="Arial"/>
        </w:rPr>
        <w:t>silan / punilo / metal</w:t>
      </w:r>
      <w:r w:rsidR="006D6C47" w:rsidRPr="00A45361">
        <w:rPr>
          <w:rFonts w:ascii="Arial" w:hAnsi="Arial" w:cs="Arial"/>
        </w:rPr>
        <w:t>, iako važan, samo jedan od čimbenika koji utječu na svojstva</w:t>
      </w:r>
      <w:r w:rsidRPr="00A45361">
        <w:rPr>
          <w:rFonts w:ascii="Arial" w:hAnsi="Arial" w:cs="Arial"/>
        </w:rPr>
        <w:t xml:space="preserve"> prevlake</w:t>
      </w:r>
      <w:r w:rsidR="006D6C47" w:rsidRPr="00A45361">
        <w:rPr>
          <w:rFonts w:ascii="Arial" w:hAnsi="Arial" w:cs="Arial"/>
        </w:rPr>
        <w:t xml:space="preserve">. Prilikom razmatranja </w:t>
      </w:r>
      <w:r w:rsidRPr="00A45361">
        <w:rPr>
          <w:rFonts w:ascii="Arial" w:hAnsi="Arial" w:cs="Arial"/>
        </w:rPr>
        <w:t xml:space="preserve">višefaznih sustava </w:t>
      </w:r>
      <w:r w:rsidR="006D6C47" w:rsidRPr="00A45361">
        <w:rPr>
          <w:rFonts w:ascii="Arial" w:hAnsi="Arial" w:cs="Arial"/>
        </w:rPr>
        <w:t>od izuzetne važnosti su i veličina površine kontakta, jednolikost raspodjele čestica punila i morfologija</w:t>
      </w:r>
      <w:r w:rsidRPr="00A45361">
        <w:rPr>
          <w:rFonts w:ascii="Arial" w:hAnsi="Arial" w:cs="Arial"/>
        </w:rPr>
        <w:t xml:space="preserve"> kompozitne prevlake</w:t>
      </w:r>
      <w:r w:rsidR="006D6C47" w:rsidRPr="00A45361">
        <w:rPr>
          <w:rFonts w:ascii="Arial" w:hAnsi="Arial" w:cs="Arial"/>
        </w:rPr>
        <w:t xml:space="preserve">. Stoga je za dobivanje boljeg uvida </w:t>
      </w:r>
      <w:r w:rsidR="005011AE" w:rsidRPr="00A45361">
        <w:rPr>
          <w:rFonts w:ascii="Arial" w:hAnsi="Arial" w:cs="Arial"/>
        </w:rPr>
        <w:t>u promjene u strukturi kompozitnih prevlaka</w:t>
      </w:r>
      <w:r w:rsidR="006D6C47" w:rsidRPr="00A45361">
        <w:rPr>
          <w:rFonts w:ascii="Arial" w:hAnsi="Arial" w:cs="Arial"/>
        </w:rPr>
        <w:t xml:space="preserve"> potrebno većinu čimbenika uzeti u obzir.</w:t>
      </w:r>
    </w:p>
    <w:p w:rsidR="006D6C47" w:rsidRPr="00A45361" w:rsidRDefault="006D6C47" w:rsidP="00A45361">
      <w:pPr>
        <w:pStyle w:val="BodyText"/>
        <w:spacing w:line="360" w:lineRule="auto"/>
        <w:ind w:firstLine="720"/>
        <w:rPr>
          <w:rStyle w:val="longtext"/>
          <w:rFonts w:ascii="Arial" w:hAnsi="Arial" w:cs="Arial"/>
        </w:rPr>
      </w:pPr>
      <w:r w:rsidRPr="00A45361">
        <w:rPr>
          <w:rFonts w:ascii="Arial" w:hAnsi="Arial" w:cs="Arial"/>
        </w:rPr>
        <w:t>Parametre adhezije računamo pomoću vrijednosti slobodnih površin</w:t>
      </w:r>
      <w:r w:rsidR="005011AE" w:rsidRPr="00A45361">
        <w:rPr>
          <w:rFonts w:ascii="Arial" w:hAnsi="Arial" w:cs="Arial"/>
        </w:rPr>
        <w:t xml:space="preserve">skih energija silana - kao matrice i n-ZnO </w:t>
      </w:r>
      <w:r w:rsidRPr="00A45361">
        <w:rPr>
          <w:rFonts w:ascii="Arial" w:hAnsi="Arial" w:cs="Arial"/>
        </w:rPr>
        <w:t>punila</w:t>
      </w:r>
      <w:r w:rsidR="005011AE" w:rsidRPr="00A45361">
        <w:rPr>
          <w:rFonts w:ascii="Arial" w:hAnsi="Arial" w:cs="Arial"/>
        </w:rPr>
        <w:t xml:space="preserve"> kao dispergirane faze. S druge strane interakcije odnosno adheziju silanske prevlake s metalnom površinom moguće je procijeniti na osnovi vrijednosti slobodne površinske energije prevlake silana i/ili silana+n-ZnO i slobodne površinske energije pojedinog metala - ugljični čelik, bakar, aluminij. U nastavku rada proračunate su vrijednosti parametara adhezije na granici faza silan/n-ZnO/metal pomoću vrijednosi slobodne površinske enrgije pojedine faze proračunate</w:t>
      </w:r>
      <w:r w:rsidRPr="00A45361">
        <w:rPr>
          <w:rFonts w:ascii="Arial" w:hAnsi="Arial" w:cs="Arial"/>
        </w:rPr>
        <w:t xml:space="preserve"> prema Wu-ovom modelu</w:t>
      </w:r>
      <w:r w:rsidR="000A4C0A" w:rsidRPr="00A45361">
        <w:rPr>
          <w:rFonts w:ascii="Arial" w:hAnsi="Arial" w:cs="Arial"/>
        </w:rPr>
        <w:t>, tablica 14</w:t>
      </w:r>
      <w:r w:rsidRPr="00A45361">
        <w:rPr>
          <w:rFonts w:ascii="Arial" w:hAnsi="Arial" w:cs="Arial"/>
        </w:rPr>
        <w:t>.</w:t>
      </w:r>
    </w:p>
    <w:p w:rsidR="006D6C47" w:rsidRPr="00A45361" w:rsidRDefault="006D6C47" w:rsidP="00A45361">
      <w:pPr>
        <w:tabs>
          <w:tab w:val="left" w:pos="652"/>
          <w:tab w:val="center" w:pos="3969"/>
          <w:tab w:val="right" w:pos="8505"/>
        </w:tabs>
        <w:spacing w:line="360" w:lineRule="auto"/>
        <w:ind w:firstLine="720"/>
        <w:jc w:val="both"/>
        <w:rPr>
          <w:rFonts w:ascii="Arial" w:hAnsi="Arial" w:cs="Arial"/>
          <w:sz w:val="24"/>
          <w:szCs w:val="24"/>
        </w:rPr>
      </w:pPr>
      <w:r w:rsidRPr="00A45361">
        <w:rPr>
          <w:rFonts w:ascii="Arial" w:hAnsi="Arial" w:cs="Arial"/>
          <w:position w:val="-14"/>
          <w:sz w:val="24"/>
          <w:szCs w:val="24"/>
        </w:rPr>
        <w:tab/>
      </w:r>
      <w:r w:rsidR="0077607B" w:rsidRPr="00A45361">
        <w:rPr>
          <w:rFonts w:ascii="Arial" w:hAnsi="Arial" w:cs="Arial"/>
          <w:position w:val="-10"/>
          <w:sz w:val="24"/>
          <w:szCs w:val="24"/>
        </w:rPr>
        <w:object w:dxaOrig="1800" w:dyaOrig="340">
          <v:shape id="_x0000_i1048" type="#_x0000_t75" style="width:89.35pt;height:17.35pt" o:ole="">
            <v:imagedata r:id="rId92" o:title=""/>
          </v:shape>
          <o:OLEObject Type="Embed" ProgID="Equation.3" ShapeID="_x0000_i1048" DrawAspect="Content" ObjectID="_1523441840" r:id="rId93"/>
        </w:object>
      </w:r>
      <w:r w:rsidRPr="00A45361">
        <w:rPr>
          <w:rFonts w:ascii="Arial" w:hAnsi="Arial" w:cs="Arial"/>
          <w:sz w:val="24"/>
          <w:szCs w:val="24"/>
        </w:rPr>
        <w:tab/>
        <w:t>(</w:t>
      </w:r>
      <w:r w:rsidR="000A4C0A" w:rsidRPr="00A45361">
        <w:rPr>
          <w:rFonts w:ascii="Arial" w:hAnsi="Arial" w:cs="Arial"/>
          <w:sz w:val="24"/>
          <w:szCs w:val="24"/>
        </w:rPr>
        <w:t>9</w:t>
      </w:r>
      <w:r w:rsidRPr="00A45361">
        <w:rPr>
          <w:rFonts w:ascii="Arial" w:hAnsi="Arial" w:cs="Arial"/>
          <w:sz w:val="24"/>
          <w:szCs w:val="24"/>
        </w:rPr>
        <w:t>)</w:t>
      </w:r>
    </w:p>
    <w:p w:rsidR="006D6C47" w:rsidRPr="00A45361" w:rsidRDefault="006D6C47" w:rsidP="00A45361">
      <w:pPr>
        <w:tabs>
          <w:tab w:val="left" w:pos="652"/>
          <w:tab w:val="center" w:pos="3969"/>
          <w:tab w:val="right" w:pos="8505"/>
        </w:tabs>
        <w:spacing w:line="360" w:lineRule="auto"/>
        <w:ind w:firstLine="720"/>
        <w:jc w:val="both"/>
        <w:rPr>
          <w:rFonts w:ascii="Arial" w:hAnsi="Arial" w:cs="Arial"/>
          <w:sz w:val="24"/>
          <w:szCs w:val="24"/>
        </w:rPr>
      </w:pPr>
      <w:r w:rsidRPr="00A45361">
        <w:rPr>
          <w:rFonts w:ascii="Arial" w:hAnsi="Arial" w:cs="Arial"/>
          <w:position w:val="-32"/>
          <w:sz w:val="24"/>
          <w:szCs w:val="24"/>
        </w:rPr>
        <w:tab/>
      </w:r>
      <w:r w:rsidR="0077607B" w:rsidRPr="00A45361">
        <w:rPr>
          <w:rFonts w:ascii="Arial" w:hAnsi="Arial" w:cs="Arial"/>
          <w:position w:val="-30"/>
          <w:sz w:val="24"/>
          <w:szCs w:val="24"/>
        </w:rPr>
        <w:object w:dxaOrig="3260" w:dyaOrig="720">
          <v:shape id="_x0000_i1049" type="#_x0000_t75" style="width:158.65pt;height:36pt" o:ole="">
            <v:imagedata r:id="rId94" o:title=""/>
          </v:shape>
          <o:OLEObject Type="Embed" ProgID="Equation.3" ShapeID="_x0000_i1049" DrawAspect="Content" ObjectID="_1523441841" r:id="rId95"/>
        </w:object>
      </w:r>
      <w:r w:rsidRPr="00A45361">
        <w:rPr>
          <w:rFonts w:ascii="Arial" w:hAnsi="Arial" w:cs="Arial"/>
          <w:sz w:val="24"/>
          <w:szCs w:val="24"/>
        </w:rPr>
        <w:tab/>
      </w:r>
      <w:r w:rsidR="005011AE" w:rsidRPr="00A45361">
        <w:rPr>
          <w:rFonts w:ascii="Arial" w:hAnsi="Arial" w:cs="Arial"/>
          <w:sz w:val="24"/>
          <w:szCs w:val="24"/>
        </w:rPr>
        <w:t>(</w:t>
      </w:r>
      <w:r w:rsidR="000A4C0A" w:rsidRPr="00A45361">
        <w:rPr>
          <w:rFonts w:ascii="Arial" w:hAnsi="Arial" w:cs="Arial"/>
          <w:sz w:val="24"/>
          <w:szCs w:val="24"/>
        </w:rPr>
        <w:t>10</w:t>
      </w:r>
      <w:r w:rsidRPr="00A45361">
        <w:rPr>
          <w:rFonts w:ascii="Arial" w:hAnsi="Arial" w:cs="Arial"/>
          <w:sz w:val="24"/>
          <w:szCs w:val="24"/>
        </w:rPr>
        <w:t>)</w:t>
      </w:r>
    </w:p>
    <w:p w:rsidR="006D6C47" w:rsidRPr="00A45361" w:rsidRDefault="006D6C47" w:rsidP="00A45361">
      <w:pPr>
        <w:tabs>
          <w:tab w:val="left" w:pos="652"/>
          <w:tab w:val="center" w:pos="3969"/>
          <w:tab w:val="right" w:pos="8505"/>
        </w:tabs>
        <w:spacing w:line="360" w:lineRule="auto"/>
        <w:ind w:firstLine="720"/>
        <w:jc w:val="both"/>
        <w:rPr>
          <w:rFonts w:ascii="Arial" w:hAnsi="Arial" w:cs="Arial"/>
          <w:sz w:val="24"/>
          <w:szCs w:val="24"/>
        </w:rPr>
      </w:pPr>
      <w:r w:rsidRPr="00A45361">
        <w:rPr>
          <w:rFonts w:ascii="Arial" w:hAnsi="Arial" w:cs="Arial"/>
          <w:position w:val="-14"/>
          <w:sz w:val="24"/>
          <w:szCs w:val="24"/>
        </w:rPr>
        <w:tab/>
      </w:r>
      <w:r w:rsidR="0077607B" w:rsidRPr="00A45361">
        <w:rPr>
          <w:rFonts w:ascii="Arial" w:hAnsi="Arial" w:cs="Arial"/>
          <w:position w:val="-10"/>
          <w:sz w:val="24"/>
          <w:szCs w:val="24"/>
        </w:rPr>
        <w:object w:dxaOrig="1740" w:dyaOrig="340">
          <v:shape id="_x0000_i1050" type="#_x0000_t75" style="width:87.35pt;height:17.35pt" o:ole="">
            <v:imagedata r:id="rId96" o:title=""/>
          </v:shape>
          <o:OLEObject Type="Embed" ProgID="Equation.3" ShapeID="_x0000_i1050" DrawAspect="Content" ObjectID="_1523441842" r:id="rId97"/>
        </w:object>
      </w:r>
      <w:r w:rsidRPr="00A45361">
        <w:rPr>
          <w:rFonts w:ascii="Arial" w:hAnsi="Arial" w:cs="Arial"/>
          <w:sz w:val="24"/>
          <w:szCs w:val="24"/>
        </w:rPr>
        <w:tab/>
      </w:r>
      <w:r w:rsidR="005011AE" w:rsidRPr="00A45361">
        <w:rPr>
          <w:rFonts w:ascii="Arial" w:hAnsi="Arial" w:cs="Arial"/>
          <w:sz w:val="24"/>
          <w:szCs w:val="24"/>
        </w:rPr>
        <w:t>(</w:t>
      </w:r>
      <w:r w:rsidR="000A4C0A" w:rsidRPr="00A45361">
        <w:rPr>
          <w:rFonts w:ascii="Arial" w:hAnsi="Arial" w:cs="Arial"/>
          <w:sz w:val="24"/>
          <w:szCs w:val="24"/>
        </w:rPr>
        <w:t>11</w:t>
      </w:r>
      <w:r w:rsidRPr="00A45361">
        <w:rPr>
          <w:rFonts w:ascii="Arial" w:hAnsi="Arial" w:cs="Arial"/>
          <w:sz w:val="24"/>
          <w:szCs w:val="24"/>
        </w:rPr>
        <w:t>)</w:t>
      </w:r>
    </w:p>
    <w:p w:rsidR="0077607B" w:rsidRPr="00A45361" w:rsidRDefault="0077607B" w:rsidP="00A45361">
      <w:pPr>
        <w:tabs>
          <w:tab w:val="left" w:pos="652"/>
          <w:tab w:val="center" w:pos="3969"/>
          <w:tab w:val="right" w:pos="8505"/>
        </w:tabs>
        <w:spacing w:line="360" w:lineRule="auto"/>
        <w:jc w:val="both"/>
        <w:rPr>
          <w:rStyle w:val="longtext"/>
          <w:rFonts w:ascii="Arial" w:hAnsi="Arial" w:cs="Arial"/>
          <w:sz w:val="24"/>
          <w:szCs w:val="24"/>
        </w:rPr>
      </w:pPr>
      <w:r w:rsidRPr="00A45361">
        <w:rPr>
          <w:rFonts w:ascii="Arial" w:hAnsi="Arial" w:cs="Arial"/>
          <w:sz w:val="24"/>
          <w:szCs w:val="24"/>
        </w:rPr>
        <w:t xml:space="preserve">Oznaka </w:t>
      </w:r>
      <w:r w:rsidRPr="00A45361">
        <w:rPr>
          <w:rFonts w:ascii="Arial" w:hAnsi="Arial" w:cs="Arial"/>
          <w:i/>
          <w:sz w:val="24"/>
          <w:szCs w:val="24"/>
        </w:rPr>
        <w:t>1</w:t>
      </w:r>
      <w:r w:rsidRPr="00A45361">
        <w:rPr>
          <w:rFonts w:ascii="Arial" w:hAnsi="Arial" w:cs="Arial"/>
          <w:sz w:val="24"/>
          <w:szCs w:val="24"/>
        </w:rPr>
        <w:t xml:space="preserve"> - odnosi se na n-ZnO i metal a oznaka</w:t>
      </w:r>
      <w:r w:rsidRPr="00A45361">
        <w:rPr>
          <w:rFonts w:ascii="Arial" w:hAnsi="Arial" w:cs="Arial"/>
          <w:i/>
          <w:sz w:val="24"/>
          <w:szCs w:val="24"/>
        </w:rPr>
        <w:t xml:space="preserve"> 2</w:t>
      </w:r>
      <w:r w:rsidRPr="00A45361">
        <w:rPr>
          <w:rFonts w:ascii="Arial" w:hAnsi="Arial" w:cs="Arial"/>
          <w:sz w:val="24"/>
          <w:szCs w:val="24"/>
        </w:rPr>
        <w:t xml:space="preserve"> - na silan.</w:t>
      </w:r>
    </w:p>
    <w:p w:rsidR="006D6C47" w:rsidRPr="00A45361" w:rsidRDefault="0083012E" w:rsidP="00A45361">
      <w:pPr>
        <w:pStyle w:val="BodyText"/>
        <w:spacing w:line="360" w:lineRule="auto"/>
        <w:rPr>
          <w:rFonts w:ascii="Arial" w:hAnsi="Arial" w:cs="Arial"/>
        </w:rPr>
      </w:pPr>
      <w:r w:rsidRPr="00A45361">
        <w:rPr>
          <w:rFonts w:ascii="Arial" w:hAnsi="Arial" w:cs="Arial"/>
        </w:rPr>
        <w:tab/>
      </w:r>
      <w:proofErr w:type="gramStart"/>
      <w:r w:rsidR="006D6C47" w:rsidRPr="00A45361">
        <w:rPr>
          <w:rFonts w:ascii="Arial" w:hAnsi="Arial" w:cs="Arial"/>
        </w:rPr>
        <w:t xml:space="preserve">Vrijednosti parametara adhezije </w:t>
      </w:r>
      <w:r w:rsidR="0077607B" w:rsidRPr="00A45361">
        <w:rPr>
          <w:rFonts w:ascii="Arial" w:hAnsi="Arial" w:cs="Arial"/>
        </w:rPr>
        <w:t xml:space="preserve">kompozitnih </w:t>
      </w:r>
      <w:r w:rsidR="000D2C15" w:rsidRPr="00A45361">
        <w:rPr>
          <w:rFonts w:ascii="Arial" w:hAnsi="Arial" w:cs="Arial"/>
        </w:rPr>
        <w:t xml:space="preserve">prevlaka </w:t>
      </w:r>
      <w:r w:rsidR="0077607B" w:rsidRPr="00A45361">
        <w:rPr>
          <w:rFonts w:ascii="Arial" w:hAnsi="Arial" w:cs="Arial"/>
        </w:rPr>
        <w:t xml:space="preserve">APTS/n-ZnO i </w:t>
      </w:r>
      <w:r w:rsidR="000D2C15" w:rsidRPr="00A45361">
        <w:rPr>
          <w:rFonts w:ascii="Arial" w:hAnsi="Arial" w:cs="Arial"/>
        </w:rPr>
        <w:t xml:space="preserve">interakcije prevlaka i metala </w:t>
      </w:r>
      <w:r w:rsidR="0077607B" w:rsidRPr="00A45361">
        <w:rPr>
          <w:rFonts w:ascii="Arial" w:hAnsi="Arial" w:cs="Arial"/>
        </w:rPr>
        <w:t>APTS/metal</w:t>
      </w:r>
      <w:r w:rsidR="000D2C15" w:rsidRPr="00A45361">
        <w:rPr>
          <w:rFonts w:ascii="Arial" w:hAnsi="Arial" w:cs="Arial"/>
        </w:rPr>
        <w:t xml:space="preserve"> (ugljični čelik, bakar, aluminij), proračunate prema jednadžbama</w:t>
      </w:r>
      <w:r w:rsidR="00AF5C39" w:rsidRPr="00A45361">
        <w:rPr>
          <w:rFonts w:ascii="Arial" w:hAnsi="Arial" w:cs="Arial"/>
        </w:rPr>
        <w:t xml:space="preserve"> 9, 10 i 11</w:t>
      </w:r>
      <w:r w:rsidR="000D2C15" w:rsidRPr="00A45361">
        <w:rPr>
          <w:rFonts w:ascii="Arial" w:hAnsi="Arial" w:cs="Arial"/>
        </w:rPr>
        <w:t xml:space="preserve">, prikazane su u tablici </w:t>
      </w:r>
      <w:r w:rsidR="00AF5C39" w:rsidRPr="00A45361">
        <w:rPr>
          <w:rFonts w:ascii="Arial" w:hAnsi="Arial" w:cs="Arial"/>
        </w:rPr>
        <w:t>14</w:t>
      </w:r>
      <w:r w:rsidR="000D2C15" w:rsidRPr="00A45361">
        <w:rPr>
          <w:rFonts w:ascii="Arial" w:hAnsi="Arial" w:cs="Arial"/>
        </w:rPr>
        <w:t>.</w:t>
      </w:r>
      <w:proofErr w:type="gramEnd"/>
    </w:p>
    <w:p w:rsidR="008520DB" w:rsidRPr="00A45361" w:rsidRDefault="008520DB" w:rsidP="00A45361">
      <w:pPr>
        <w:pStyle w:val="BodyText"/>
        <w:spacing w:line="360" w:lineRule="auto"/>
        <w:rPr>
          <w:rStyle w:val="longtext"/>
          <w:rFonts w:ascii="Arial" w:hAnsi="Arial" w:cs="Arial"/>
        </w:rPr>
      </w:pPr>
    </w:p>
    <w:p w:rsidR="003B6A5B" w:rsidRPr="00A45361" w:rsidRDefault="003B6A5B" w:rsidP="00A45361">
      <w:pPr>
        <w:pStyle w:val="BodyText"/>
        <w:spacing w:line="360" w:lineRule="auto"/>
        <w:rPr>
          <w:rStyle w:val="longtext"/>
          <w:rFonts w:ascii="Arial" w:hAnsi="Arial" w:cs="Arial"/>
        </w:rPr>
      </w:pPr>
    </w:p>
    <w:p w:rsidR="003B6A5B" w:rsidRPr="00A45361" w:rsidRDefault="003B6A5B" w:rsidP="00A45361">
      <w:pPr>
        <w:pStyle w:val="BodyText"/>
        <w:spacing w:line="360" w:lineRule="auto"/>
        <w:rPr>
          <w:rStyle w:val="longtext"/>
          <w:rFonts w:ascii="Arial" w:hAnsi="Arial" w:cs="Arial"/>
        </w:rPr>
      </w:pPr>
    </w:p>
    <w:p w:rsidR="003B6A5B" w:rsidRPr="00A45361" w:rsidRDefault="003B6A5B" w:rsidP="00A45361">
      <w:pPr>
        <w:pStyle w:val="BodyText"/>
        <w:spacing w:line="360" w:lineRule="auto"/>
        <w:rPr>
          <w:rStyle w:val="longtext"/>
          <w:rFonts w:ascii="Arial" w:hAnsi="Arial" w:cs="Arial"/>
        </w:rPr>
      </w:pPr>
    </w:p>
    <w:p w:rsidR="003B6A5B" w:rsidRPr="00A45361" w:rsidRDefault="003B6A5B" w:rsidP="00A45361">
      <w:pPr>
        <w:pStyle w:val="BodyText"/>
        <w:spacing w:line="360" w:lineRule="auto"/>
        <w:rPr>
          <w:rStyle w:val="longtext"/>
          <w:rFonts w:ascii="Arial" w:hAnsi="Arial" w:cs="Arial"/>
        </w:rPr>
      </w:pPr>
    </w:p>
    <w:p w:rsidR="003B6A5B" w:rsidRPr="00A45361" w:rsidRDefault="003B6A5B" w:rsidP="00A45361">
      <w:pPr>
        <w:pStyle w:val="BodyText"/>
        <w:spacing w:line="360" w:lineRule="auto"/>
        <w:rPr>
          <w:rStyle w:val="longtext"/>
          <w:rFonts w:ascii="Arial" w:hAnsi="Arial" w:cs="Arial"/>
        </w:rPr>
      </w:pPr>
    </w:p>
    <w:p w:rsidR="003B6A5B" w:rsidRPr="00A45361" w:rsidRDefault="003B6A5B" w:rsidP="00A45361">
      <w:pPr>
        <w:pStyle w:val="BodyText"/>
        <w:spacing w:line="360" w:lineRule="auto"/>
        <w:rPr>
          <w:rStyle w:val="longtext"/>
          <w:rFonts w:ascii="Arial" w:hAnsi="Arial" w:cs="Arial"/>
        </w:rPr>
      </w:pPr>
    </w:p>
    <w:tbl>
      <w:tblPr>
        <w:tblW w:w="9435" w:type="dxa"/>
        <w:tblLook w:val="00A0"/>
      </w:tblPr>
      <w:tblGrid>
        <w:gridCol w:w="1531"/>
        <w:gridCol w:w="7904"/>
      </w:tblGrid>
      <w:tr w:rsidR="006D6C47" w:rsidRPr="00A45361" w:rsidTr="00AF5C39">
        <w:tc>
          <w:tcPr>
            <w:tcW w:w="1531" w:type="dxa"/>
          </w:tcPr>
          <w:p w:rsidR="006D6C47" w:rsidRPr="00A45361" w:rsidRDefault="000A4C0A" w:rsidP="00A45361">
            <w:pPr>
              <w:spacing w:after="0" w:line="240" w:lineRule="auto"/>
              <w:jc w:val="both"/>
              <w:rPr>
                <w:rFonts w:ascii="Arial" w:hAnsi="Arial" w:cs="Arial"/>
                <w:bCs/>
                <w:iCs/>
                <w:sz w:val="24"/>
                <w:szCs w:val="24"/>
              </w:rPr>
            </w:pPr>
            <w:r w:rsidRPr="00A45361">
              <w:rPr>
                <w:rStyle w:val="longtext"/>
                <w:rFonts w:ascii="Arial" w:hAnsi="Arial" w:cs="Arial"/>
                <w:b/>
                <w:sz w:val="24"/>
                <w:szCs w:val="24"/>
                <w:shd w:val="clear" w:color="auto" w:fill="FFFFFF"/>
              </w:rPr>
              <w:lastRenderedPageBreak/>
              <w:t>Tablica 14</w:t>
            </w:r>
            <w:r w:rsidR="006D6C47" w:rsidRPr="00A45361">
              <w:rPr>
                <w:rStyle w:val="longtext"/>
                <w:rFonts w:ascii="Arial" w:hAnsi="Arial" w:cs="Arial"/>
                <w:b/>
                <w:sz w:val="24"/>
                <w:szCs w:val="24"/>
                <w:shd w:val="clear" w:color="auto" w:fill="FFFFFF"/>
              </w:rPr>
              <w:t>.</w:t>
            </w:r>
            <w:r w:rsidR="006D6C47" w:rsidRPr="00A45361">
              <w:rPr>
                <w:rStyle w:val="longtext"/>
                <w:rFonts w:ascii="Arial" w:hAnsi="Arial" w:cs="Arial"/>
                <w:sz w:val="24"/>
                <w:szCs w:val="24"/>
                <w:shd w:val="clear" w:color="auto" w:fill="FFFFFF"/>
              </w:rPr>
              <w:t xml:space="preserve"> </w:t>
            </w:r>
          </w:p>
        </w:tc>
        <w:tc>
          <w:tcPr>
            <w:tcW w:w="7904" w:type="dxa"/>
          </w:tcPr>
          <w:p w:rsidR="006D6C47" w:rsidRPr="00A45361" w:rsidRDefault="006D6C47" w:rsidP="00A45361">
            <w:pPr>
              <w:spacing w:after="0" w:line="240" w:lineRule="auto"/>
              <w:jc w:val="both"/>
              <w:rPr>
                <w:rFonts w:ascii="Arial" w:hAnsi="Arial" w:cs="Arial"/>
                <w:sz w:val="24"/>
                <w:szCs w:val="24"/>
              </w:rPr>
            </w:pPr>
            <w:r w:rsidRPr="00A45361">
              <w:rPr>
                <w:rStyle w:val="longtext"/>
                <w:rFonts w:ascii="Arial" w:hAnsi="Arial" w:cs="Arial"/>
                <w:sz w:val="24"/>
                <w:szCs w:val="24"/>
                <w:shd w:val="clear" w:color="auto" w:fill="FFFFFF"/>
              </w:rPr>
              <w:t xml:space="preserve">Vrijednosti parametara adhezije </w:t>
            </w:r>
            <w:r w:rsidR="000D2C15" w:rsidRPr="00A45361">
              <w:rPr>
                <w:rStyle w:val="longtext"/>
                <w:rFonts w:ascii="Arial" w:hAnsi="Arial" w:cs="Arial"/>
                <w:sz w:val="24"/>
                <w:szCs w:val="24"/>
                <w:shd w:val="clear" w:color="auto" w:fill="FFFFFF"/>
              </w:rPr>
              <w:t>sustava APTS silan/n-ZnO i APTS/metal</w:t>
            </w:r>
          </w:p>
        </w:tc>
      </w:tr>
    </w:tbl>
    <w:p w:rsidR="006D6C47" w:rsidRPr="00A45361" w:rsidRDefault="006D6C47" w:rsidP="00A45361">
      <w:pPr>
        <w:spacing w:after="0" w:line="240" w:lineRule="auto"/>
        <w:jc w:val="both"/>
        <w:rPr>
          <w:rStyle w:val="longtext"/>
          <w:rFonts w:ascii="Arial" w:hAnsi="Arial" w:cs="Arial"/>
          <w:sz w:val="24"/>
          <w:szCs w:val="24"/>
          <w:shd w:val="clear" w:color="auto" w:fill="FFFFFF"/>
        </w:rPr>
      </w:pPr>
    </w:p>
    <w:tbl>
      <w:tblPr>
        <w:tblW w:w="0" w:type="auto"/>
        <w:tblInd w:w="675" w:type="dxa"/>
        <w:tblBorders>
          <w:top w:val="single" w:sz="8" w:space="0" w:color="8064A2"/>
          <w:bottom w:val="single" w:sz="8" w:space="0" w:color="8064A2"/>
        </w:tblBorders>
        <w:tblLook w:val="00A0"/>
      </w:tblPr>
      <w:tblGrid>
        <w:gridCol w:w="1928"/>
        <w:gridCol w:w="2185"/>
        <w:gridCol w:w="2185"/>
        <w:gridCol w:w="2185"/>
      </w:tblGrid>
      <w:tr w:rsidR="006D6C47" w:rsidRPr="00A45361" w:rsidTr="00922905">
        <w:trPr>
          <w:trHeight w:val="510"/>
        </w:trPr>
        <w:tc>
          <w:tcPr>
            <w:tcW w:w="1928" w:type="dxa"/>
            <w:tcBorders>
              <w:top w:val="single" w:sz="12" w:space="0" w:color="auto"/>
              <w:left w:val="nil"/>
              <w:bottom w:val="single" w:sz="12" w:space="0" w:color="auto"/>
              <w:right w:val="nil"/>
            </w:tcBorders>
            <w:shd w:val="clear" w:color="auto" w:fill="auto"/>
            <w:vAlign w:val="center"/>
          </w:tcPr>
          <w:p w:rsidR="006D6C47" w:rsidRPr="00A45361" w:rsidRDefault="006D6C47" w:rsidP="00A45361">
            <w:pPr>
              <w:spacing w:after="0" w:line="240" w:lineRule="auto"/>
              <w:jc w:val="both"/>
              <w:rPr>
                <w:rStyle w:val="longtext"/>
                <w:rFonts w:ascii="Arial" w:hAnsi="Arial" w:cs="Arial"/>
                <w:b/>
                <w:bCs/>
                <w:color w:val="000000"/>
                <w:sz w:val="24"/>
                <w:szCs w:val="24"/>
                <w:shd w:val="clear" w:color="auto" w:fill="FFFFFF"/>
              </w:rPr>
            </w:pPr>
          </w:p>
        </w:tc>
        <w:tc>
          <w:tcPr>
            <w:tcW w:w="2185" w:type="dxa"/>
            <w:tcBorders>
              <w:top w:val="single" w:sz="12" w:space="0" w:color="auto"/>
              <w:left w:val="nil"/>
              <w:bottom w:val="single" w:sz="12" w:space="0" w:color="auto"/>
              <w:right w:val="nil"/>
            </w:tcBorders>
            <w:shd w:val="clear" w:color="auto" w:fill="auto"/>
            <w:vAlign w:val="center"/>
          </w:tcPr>
          <w:p w:rsidR="006D6C47" w:rsidRPr="00A45361" w:rsidRDefault="000D2C15"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Slobodna međupovršinska energija</w:t>
            </w:r>
            <w:r w:rsidR="006D6C47" w:rsidRPr="00A45361">
              <w:rPr>
                <w:rStyle w:val="longtext"/>
                <w:rFonts w:ascii="Arial" w:hAnsi="Arial" w:cs="Arial"/>
                <w:b/>
                <w:bCs/>
                <w:color w:val="000000"/>
                <w:sz w:val="24"/>
                <w:szCs w:val="24"/>
                <w:shd w:val="clear" w:color="auto" w:fill="FFFFFF"/>
              </w:rPr>
              <w:t>,</w:t>
            </w:r>
          </w:p>
          <w:p w:rsidR="006D6C47" w:rsidRPr="00A45361" w:rsidRDefault="00D10C3D"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i/>
                <w:color w:val="000000"/>
                <w:sz w:val="24"/>
                <w:szCs w:val="24"/>
                <w:shd w:val="clear" w:color="auto" w:fill="FFFFFF"/>
              </w:rPr>
              <w:sym w:font="Symbol" w:char="F067"/>
            </w:r>
            <w:r w:rsidR="000D2C15" w:rsidRPr="00A45361">
              <w:rPr>
                <w:rStyle w:val="longtext"/>
                <w:rFonts w:ascii="Arial" w:hAnsi="Arial" w:cs="Arial"/>
                <w:b/>
                <w:bCs/>
                <w:color w:val="000000"/>
                <w:sz w:val="24"/>
                <w:szCs w:val="24"/>
                <w:shd w:val="clear" w:color="auto" w:fill="FFFFFF"/>
                <w:vertAlign w:val="subscript"/>
              </w:rPr>
              <w:t>12</w:t>
            </w:r>
            <w:r w:rsidR="006D6C47" w:rsidRPr="00A45361">
              <w:rPr>
                <w:rStyle w:val="longtext"/>
                <w:rFonts w:ascii="Arial" w:hAnsi="Arial" w:cs="Arial"/>
                <w:b/>
                <w:bCs/>
                <w:color w:val="000000"/>
                <w:sz w:val="24"/>
                <w:szCs w:val="24"/>
                <w:shd w:val="clear" w:color="auto" w:fill="FFFFFF"/>
                <w:vertAlign w:val="subscript"/>
              </w:rPr>
              <w:t xml:space="preserve"> </w:t>
            </w:r>
            <w:r w:rsidR="006D6C47" w:rsidRPr="00A45361">
              <w:rPr>
                <w:rFonts w:ascii="Arial" w:hAnsi="Arial" w:cs="Arial"/>
                <w:b/>
                <w:bCs/>
                <w:color w:val="000000"/>
                <w:sz w:val="24"/>
                <w:szCs w:val="24"/>
              </w:rPr>
              <w:t>[mJ m</w:t>
            </w:r>
            <w:r w:rsidR="006D6C47" w:rsidRPr="00A45361">
              <w:rPr>
                <w:rFonts w:ascii="Arial" w:hAnsi="Arial" w:cs="Arial"/>
                <w:b/>
                <w:bCs/>
                <w:color w:val="000000"/>
                <w:sz w:val="24"/>
                <w:szCs w:val="24"/>
                <w:vertAlign w:val="superscript"/>
              </w:rPr>
              <w:t>-2</w:t>
            </w:r>
            <w:r w:rsidR="006D6C47" w:rsidRPr="00A45361">
              <w:rPr>
                <w:rFonts w:ascii="Arial" w:hAnsi="Arial" w:cs="Arial"/>
                <w:b/>
                <w:bCs/>
                <w:color w:val="000000"/>
                <w:sz w:val="24"/>
                <w:szCs w:val="24"/>
              </w:rPr>
              <w:t>]</w:t>
            </w:r>
          </w:p>
        </w:tc>
        <w:tc>
          <w:tcPr>
            <w:tcW w:w="2185" w:type="dxa"/>
            <w:tcBorders>
              <w:top w:val="single" w:sz="12" w:space="0" w:color="auto"/>
              <w:left w:val="nil"/>
              <w:bottom w:val="single" w:sz="12" w:space="0" w:color="auto"/>
              <w:right w:val="nil"/>
            </w:tcBorders>
            <w:shd w:val="clear" w:color="auto" w:fill="auto"/>
            <w:vAlign w:val="center"/>
          </w:tcPr>
          <w:p w:rsidR="006D6C47" w:rsidRPr="00A45361" w:rsidRDefault="006D6C47"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Rad adhezije,</w:t>
            </w:r>
          </w:p>
          <w:p w:rsidR="006D6C47" w:rsidRPr="00A45361" w:rsidRDefault="006D6C47"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i/>
                <w:color w:val="000000"/>
                <w:sz w:val="24"/>
                <w:szCs w:val="24"/>
                <w:shd w:val="clear" w:color="auto" w:fill="FFFFFF"/>
              </w:rPr>
              <w:t>W</w:t>
            </w:r>
            <w:r w:rsidR="000D2C15" w:rsidRPr="00A45361">
              <w:rPr>
                <w:rStyle w:val="longtext"/>
                <w:rFonts w:ascii="Arial" w:hAnsi="Arial" w:cs="Arial"/>
                <w:b/>
                <w:bCs/>
                <w:color w:val="000000"/>
                <w:sz w:val="24"/>
                <w:szCs w:val="24"/>
                <w:shd w:val="clear" w:color="auto" w:fill="FFFFFF"/>
                <w:vertAlign w:val="subscript"/>
              </w:rPr>
              <w:t>12</w:t>
            </w:r>
            <w:r w:rsidRPr="00A45361">
              <w:rPr>
                <w:rStyle w:val="longtext"/>
                <w:rFonts w:ascii="Arial" w:hAnsi="Arial" w:cs="Arial"/>
                <w:b/>
                <w:bCs/>
                <w:color w:val="000000"/>
                <w:sz w:val="24"/>
                <w:szCs w:val="24"/>
                <w:shd w:val="clear" w:color="auto" w:fill="FFFFFF"/>
              </w:rPr>
              <w:t xml:space="preserve"> </w:t>
            </w:r>
            <w:r w:rsidRPr="00A45361">
              <w:rPr>
                <w:rFonts w:ascii="Arial" w:hAnsi="Arial" w:cs="Arial"/>
                <w:b/>
                <w:bCs/>
                <w:color w:val="000000"/>
                <w:sz w:val="24"/>
                <w:szCs w:val="24"/>
              </w:rPr>
              <w:t>[mJ m</w:t>
            </w:r>
            <w:r w:rsidRPr="00A45361">
              <w:rPr>
                <w:rFonts w:ascii="Arial" w:hAnsi="Arial" w:cs="Arial"/>
                <w:b/>
                <w:bCs/>
                <w:color w:val="000000"/>
                <w:sz w:val="24"/>
                <w:szCs w:val="24"/>
                <w:vertAlign w:val="superscript"/>
              </w:rPr>
              <w:t>-2</w:t>
            </w:r>
            <w:r w:rsidRPr="00A45361">
              <w:rPr>
                <w:rFonts w:ascii="Arial" w:hAnsi="Arial" w:cs="Arial"/>
                <w:b/>
                <w:bCs/>
                <w:color w:val="000000"/>
                <w:sz w:val="24"/>
                <w:szCs w:val="24"/>
              </w:rPr>
              <w:t>]</w:t>
            </w:r>
          </w:p>
        </w:tc>
        <w:tc>
          <w:tcPr>
            <w:tcW w:w="2185" w:type="dxa"/>
            <w:tcBorders>
              <w:top w:val="single" w:sz="12" w:space="0" w:color="auto"/>
              <w:left w:val="nil"/>
              <w:bottom w:val="single" w:sz="12" w:space="0" w:color="auto"/>
              <w:right w:val="nil"/>
            </w:tcBorders>
            <w:shd w:val="clear" w:color="auto" w:fill="auto"/>
            <w:vAlign w:val="center"/>
          </w:tcPr>
          <w:p w:rsidR="006D6C47" w:rsidRPr="00A45361" w:rsidRDefault="006D6C47"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Koeficijent razlijevanja,</w:t>
            </w:r>
          </w:p>
          <w:p w:rsidR="006D6C47" w:rsidRPr="00A45361" w:rsidRDefault="006D6C47"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i/>
                <w:color w:val="000000"/>
                <w:sz w:val="24"/>
                <w:szCs w:val="24"/>
                <w:shd w:val="clear" w:color="auto" w:fill="FFFFFF"/>
              </w:rPr>
              <w:t>S</w:t>
            </w:r>
            <w:r w:rsidR="000D2C15" w:rsidRPr="00A45361">
              <w:rPr>
                <w:rStyle w:val="longtext"/>
                <w:rFonts w:ascii="Arial" w:hAnsi="Arial" w:cs="Arial"/>
                <w:b/>
                <w:bCs/>
                <w:color w:val="000000"/>
                <w:sz w:val="24"/>
                <w:szCs w:val="24"/>
                <w:shd w:val="clear" w:color="auto" w:fill="FFFFFF"/>
                <w:vertAlign w:val="subscript"/>
              </w:rPr>
              <w:t>12</w:t>
            </w:r>
            <w:r w:rsidRPr="00A45361">
              <w:rPr>
                <w:rStyle w:val="longtext"/>
                <w:rFonts w:ascii="Arial" w:hAnsi="Arial" w:cs="Arial"/>
                <w:b/>
                <w:bCs/>
                <w:color w:val="000000"/>
                <w:sz w:val="24"/>
                <w:szCs w:val="24"/>
                <w:shd w:val="clear" w:color="auto" w:fill="FFFFFF"/>
              </w:rPr>
              <w:t xml:space="preserve"> </w:t>
            </w:r>
            <w:r w:rsidRPr="00A45361">
              <w:rPr>
                <w:rFonts w:ascii="Arial" w:hAnsi="Arial" w:cs="Arial"/>
                <w:b/>
                <w:bCs/>
                <w:color w:val="000000"/>
                <w:sz w:val="24"/>
                <w:szCs w:val="24"/>
              </w:rPr>
              <w:t>[mJ m</w:t>
            </w:r>
            <w:r w:rsidRPr="00A45361">
              <w:rPr>
                <w:rFonts w:ascii="Arial" w:hAnsi="Arial" w:cs="Arial"/>
                <w:b/>
                <w:bCs/>
                <w:color w:val="000000"/>
                <w:sz w:val="24"/>
                <w:szCs w:val="24"/>
                <w:vertAlign w:val="superscript"/>
              </w:rPr>
              <w:t>-2</w:t>
            </w:r>
            <w:r w:rsidRPr="00A45361">
              <w:rPr>
                <w:rFonts w:ascii="Arial" w:hAnsi="Arial" w:cs="Arial"/>
                <w:b/>
                <w:bCs/>
                <w:color w:val="000000"/>
                <w:sz w:val="24"/>
                <w:szCs w:val="24"/>
              </w:rPr>
              <w:t>]</w:t>
            </w:r>
          </w:p>
        </w:tc>
      </w:tr>
      <w:tr w:rsidR="006D6C47" w:rsidRPr="00A45361" w:rsidTr="00922905">
        <w:trPr>
          <w:trHeight w:val="510"/>
        </w:trPr>
        <w:tc>
          <w:tcPr>
            <w:tcW w:w="1928" w:type="dxa"/>
            <w:tcBorders>
              <w:top w:val="single" w:sz="12" w:space="0" w:color="auto"/>
              <w:left w:val="nil"/>
              <w:bottom w:val="nil"/>
              <w:right w:val="nil"/>
            </w:tcBorders>
            <w:shd w:val="clear" w:color="auto" w:fill="auto"/>
            <w:vAlign w:val="center"/>
          </w:tcPr>
          <w:p w:rsidR="006D6C47" w:rsidRPr="00A45361" w:rsidRDefault="000D2C15"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AA-0/n-ZnO</w:t>
            </w:r>
          </w:p>
        </w:tc>
        <w:tc>
          <w:tcPr>
            <w:tcW w:w="2185" w:type="dxa"/>
            <w:tcBorders>
              <w:top w:val="single" w:sz="12" w:space="0" w:color="auto"/>
              <w:left w:val="nil"/>
              <w:bottom w:val="nil"/>
              <w:right w:val="nil"/>
            </w:tcBorders>
            <w:shd w:val="clear" w:color="auto" w:fill="auto"/>
            <w:vAlign w:val="center"/>
          </w:tcPr>
          <w:p w:rsidR="006D6C47" w:rsidRPr="00A45361" w:rsidRDefault="00D13CEC"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22,01</w:t>
            </w:r>
          </w:p>
        </w:tc>
        <w:tc>
          <w:tcPr>
            <w:tcW w:w="2185" w:type="dxa"/>
            <w:tcBorders>
              <w:top w:val="single" w:sz="12" w:space="0" w:color="auto"/>
              <w:left w:val="nil"/>
              <w:bottom w:val="nil"/>
              <w:right w:val="nil"/>
            </w:tcBorders>
            <w:shd w:val="clear" w:color="auto" w:fill="auto"/>
            <w:vAlign w:val="center"/>
          </w:tcPr>
          <w:p w:rsidR="006D6C47" w:rsidRPr="00A45361" w:rsidRDefault="006B7FCF"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61,23</w:t>
            </w:r>
          </w:p>
        </w:tc>
        <w:tc>
          <w:tcPr>
            <w:tcW w:w="2185" w:type="dxa"/>
            <w:tcBorders>
              <w:top w:val="single" w:sz="12" w:space="0" w:color="auto"/>
              <w:left w:val="nil"/>
              <w:bottom w:val="nil"/>
              <w:right w:val="nil"/>
            </w:tcBorders>
            <w:shd w:val="clear" w:color="auto" w:fill="auto"/>
            <w:vAlign w:val="center"/>
          </w:tcPr>
          <w:p w:rsidR="006D6C47" w:rsidRPr="00A45361" w:rsidRDefault="00D13CEC"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15,01</w:t>
            </w:r>
          </w:p>
        </w:tc>
      </w:tr>
      <w:tr w:rsidR="00D13CEC" w:rsidRPr="00A45361" w:rsidTr="00922905">
        <w:trPr>
          <w:trHeight w:val="510"/>
        </w:trPr>
        <w:tc>
          <w:tcPr>
            <w:tcW w:w="1928" w:type="dxa"/>
            <w:tcBorders>
              <w:top w:val="nil"/>
              <w:left w:val="nil"/>
              <w:bottom w:val="nil"/>
              <w:right w:val="nil"/>
            </w:tcBorders>
            <w:shd w:val="clear" w:color="auto" w:fill="auto"/>
            <w:vAlign w:val="center"/>
          </w:tcPr>
          <w:p w:rsidR="00D13CEC" w:rsidRPr="00A45361" w:rsidRDefault="00D13CEC"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n-ZnO/S</w:t>
            </w:r>
          </w:p>
        </w:tc>
        <w:tc>
          <w:tcPr>
            <w:tcW w:w="2185" w:type="dxa"/>
            <w:tcBorders>
              <w:top w:val="nil"/>
              <w:left w:val="nil"/>
              <w:bottom w:val="nil"/>
              <w:right w:val="nil"/>
            </w:tcBorders>
            <w:shd w:val="clear" w:color="auto" w:fill="auto"/>
            <w:vAlign w:val="center"/>
          </w:tcPr>
          <w:p w:rsidR="00D13CEC" w:rsidRPr="00A45361" w:rsidRDefault="00D13CEC"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6,10</w:t>
            </w:r>
          </w:p>
        </w:tc>
        <w:tc>
          <w:tcPr>
            <w:tcW w:w="2185" w:type="dxa"/>
            <w:tcBorders>
              <w:top w:val="nil"/>
              <w:left w:val="nil"/>
              <w:bottom w:val="nil"/>
              <w:right w:val="nil"/>
            </w:tcBorders>
            <w:shd w:val="clear" w:color="auto" w:fill="auto"/>
            <w:vAlign w:val="center"/>
          </w:tcPr>
          <w:p w:rsidR="00D13CEC" w:rsidRPr="00A45361" w:rsidRDefault="006B7FCF"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89,35</w:t>
            </w:r>
          </w:p>
        </w:tc>
        <w:tc>
          <w:tcPr>
            <w:tcW w:w="2185" w:type="dxa"/>
            <w:tcBorders>
              <w:top w:val="nil"/>
              <w:left w:val="nil"/>
              <w:bottom w:val="nil"/>
              <w:right w:val="nil"/>
            </w:tcBorders>
            <w:shd w:val="clear" w:color="auto" w:fill="auto"/>
            <w:vAlign w:val="center"/>
          </w:tcPr>
          <w:p w:rsidR="00D13CEC" w:rsidRPr="00A45361" w:rsidRDefault="00D13CEC"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20,87</w:t>
            </w:r>
          </w:p>
        </w:tc>
      </w:tr>
      <w:tr w:rsidR="00D13CEC" w:rsidRPr="00A45361" w:rsidTr="00922905">
        <w:trPr>
          <w:trHeight w:val="510"/>
        </w:trPr>
        <w:tc>
          <w:tcPr>
            <w:tcW w:w="1928" w:type="dxa"/>
            <w:tcBorders>
              <w:top w:val="nil"/>
              <w:left w:val="nil"/>
              <w:bottom w:val="nil"/>
              <w:right w:val="nil"/>
            </w:tcBorders>
            <w:shd w:val="clear" w:color="auto" w:fill="auto"/>
            <w:vAlign w:val="center"/>
          </w:tcPr>
          <w:p w:rsidR="00D13CEC" w:rsidRPr="00A45361" w:rsidRDefault="00D13CEC"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n-ZnO/Cu</w:t>
            </w:r>
          </w:p>
        </w:tc>
        <w:tc>
          <w:tcPr>
            <w:tcW w:w="2185" w:type="dxa"/>
            <w:tcBorders>
              <w:top w:val="nil"/>
              <w:left w:val="nil"/>
              <w:bottom w:val="nil"/>
              <w:right w:val="nil"/>
            </w:tcBorders>
            <w:shd w:val="clear" w:color="auto" w:fill="auto"/>
            <w:vAlign w:val="center"/>
          </w:tcPr>
          <w:p w:rsidR="00D13CEC" w:rsidRPr="00A45361" w:rsidRDefault="00D13CEC"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29,98</w:t>
            </w:r>
          </w:p>
        </w:tc>
        <w:tc>
          <w:tcPr>
            <w:tcW w:w="2185" w:type="dxa"/>
            <w:tcBorders>
              <w:top w:val="nil"/>
              <w:left w:val="nil"/>
              <w:bottom w:val="nil"/>
              <w:right w:val="nil"/>
            </w:tcBorders>
            <w:shd w:val="clear" w:color="auto" w:fill="auto"/>
            <w:vAlign w:val="center"/>
          </w:tcPr>
          <w:p w:rsidR="00D13CEC" w:rsidRPr="00A45361" w:rsidRDefault="006B7FCF"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92,35</w:t>
            </w:r>
          </w:p>
        </w:tc>
        <w:tc>
          <w:tcPr>
            <w:tcW w:w="2185" w:type="dxa"/>
            <w:tcBorders>
              <w:top w:val="nil"/>
              <w:left w:val="nil"/>
              <w:bottom w:val="nil"/>
              <w:right w:val="nil"/>
            </w:tcBorders>
            <w:shd w:val="clear" w:color="auto" w:fill="auto"/>
            <w:vAlign w:val="center"/>
          </w:tcPr>
          <w:p w:rsidR="00D13CEC" w:rsidRPr="00A45361" w:rsidRDefault="00D13CEC"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21,64</w:t>
            </w:r>
          </w:p>
        </w:tc>
      </w:tr>
      <w:tr w:rsidR="00D13CEC" w:rsidRPr="00A45361" w:rsidTr="00922905">
        <w:trPr>
          <w:trHeight w:val="510"/>
        </w:trPr>
        <w:tc>
          <w:tcPr>
            <w:tcW w:w="1928" w:type="dxa"/>
            <w:tcBorders>
              <w:top w:val="nil"/>
              <w:left w:val="nil"/>
              <w:bottom w:val="dashSmallGap" w:sz="4" w:space="0" w:color="auto"/>
              <w:right w:val="nil"/>
            </w:tcBorders>
            <w:shd w:val="clear" w:color="auto" w:fill="auto"/>
            <w:vAlign w:val="center"/>
          </w:tcPr>
          <w:p w:rsidR="00D13CEC" w:rsidRPr="00A45361" w:rsidRDefault="00D13CEC"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n-ZnO/Al</w:t>
            </w:r>
          </w:p>
        </w:tc>
        <w:tc>
          <w:tcPr>
            <w:tcW w:w="2185" w:type="dxa"/>
            <w:tcBorders>
              <w:top w:val="nil"/>
              <w:left w:val="nil"/>
              <w:bottom w:val="dashSmallGap" w:sz="4" w:space="0" w:color="auto"/>
              <w:right w:val="nil"/>
            </w:tcBorders>
            <w:shd w:val="clear" w:color="auto" w:fill="auto"/>
            <w:vAlign w:val="center"/>
          </w:tcPr>
          <w:p w:rsidR="00D13CEC" w:rsidRPr="00A45361" w:rsidRDefault="00D13CEC"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10,51</w:t>
            </w:r>
          </w:p>
        </w:tc>
        <w:tc>
          <w:tcPr>
            <w:tcW w:w="2185" w:type="dxa"/>
            <w:tcBorders>
              <w:top w:val="nil"/>
              <w:left w:val="nil"/>
              <w:bottom w:val="dashSmallGap" w:sz="4" w:space="0" w:color="auto"/>
              <w:right w:val="nil"/>
            </w:tcBorders>
            <w:shd w:val="clear" w:color="auto" w:fill="auto"/>
            <w:vAlign w:val="center"/>
          </w:tcPr>
          <w:p w:rsidR="00D13CEC" w:rsidRPr="00A45361" w:rsidRDefault="006B7FCF"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105,91</w:t>
            </w:r>
          </w:p>
        </w:tc>
        <w:tc>
          <w:tcPr>
            <w:tcW w:w="2185" w:type="dxa"/>
            <w:tcBorders>
              <w:top w:val="nil"/>
              <w:left w:val="nil"/>
              <w:bottom w:val="dashSmallGap" w:sz="4" w:space="0" w:color="auto"/>
              <w:right w:val="nil"/>
            </w:tcBorders>
            <w:shd w:val="clear" w:color="auto" w:fill="auto"/>
            <w:vAlign w:val="center"/>
          </w:tcPr>
          <w:p w:rsidR="00D13CEC" w:rsidRPr="00A45361" w:rsidRDefault="00D13CEC"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11,55</w:t>
            </w:r>
          </w:p>
        </w:tc>
      </w:tr>
      <w:tr w:rsidR="006D6C47" w:rsidRPr="00A45361" w:rsidTr="00F71323">
        <w:trPr>
          <w:trHeight w:val="510"/>
        </w:trPr>
        <w:tc>
          <w:tcPr>
            <w:tcW w:w="1928" w:type="dxa"/>
            <w:tcBorders>
              <w:top w:val="dashSmallGap" w:sz="4" w:space="0" w:color="auto"/>
              <w:bottom w:val="nil"/>
            </w:tcBorders>
            <w:shd w:val="clear" w:color="auto" w:fill="auto"/>
            <w:vAlign w:val="center"/>
          </w:tcPr>
          <w:p w:rsidR="006D6C47" w:rsidRPr="00A45361" w:rsidRDefault="000D2C15"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AA-0/S</w:t>
            </w:r>
          </w:p>
        </w:tc>
        <w:tc>
          <w:tcPr>
            <w:tcW w:w="2185" w:type="dxa"/>
            <w:tcBorders>
              <w:top w:val="dashSmallGap" w:sz="4" w:space="0" w:color="auto"/>
              <w:bottom w:val="nil"/>
            </w:tcBorders>
            <w:shd w:val="clear" w:color="auto" w:fill="auto"/>
            <w:vAlign w:val="center"/>
          </w:tcPr>
          <w:p w:rsidR="006D6C47" w:rsidRPr="00A45361" w:rsidRDefault="00E804FF"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7,17</w:t>
            </w:r>
          </w:p>
        </w:tc>
        <w:tc>
          <w:tcPr>
            <w:tcW w:w="2185" w:type="dxa"/>
            <w:tcBorders>
              <w:top w:val="dashSmallGap" w:sz="4" w:space="0" w:color="auto"/>
              <w:bottom w:val="nil"/>
            </w:tcBorders>
            <w:shd w:val="clear" w:color="auto" w:fill="auto"/>
            <w:vAlign w:val="center"/>
          </w:tcPr>
          <w:p w:rsidR="006D6C47" w:rsidRPr="00A45361" w:rsidRDefault="00922905"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74,93</w:t>
            </w:r>
          </w:p>
        </w:tc>
        <w:tc>
          <w:tcPr>
            <w:tcW w:w="2185" w:type="dxa"/>
            <w:tcBorders>
              <w:top w:val="dashSmallGap" w:sz="4" w:space="0" w:color="auto"/>
              <w:bottom w:val="nil"/>
            </w:tcBorders>
            <w:shd w:val="clear" w:color="auto" w:fill="auto"/>
            <w:vAlign w:val="center"/>
          </w:tcPr>
          <w:p w:rsidR="006D6C47" w:rsidRPr="00A45361" w:rsidRDefault="00D13CEC"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7,39</w:t>
            </w:r>
          </w:p>
        </w:tc>
      </w:tr>
      <w:tr w:rsidR="006D6C47" w:rsidRPr="00A45361" w:rsidTr="00F71323">
        <w:trPr>
          <w:trHeight w:val="510"/>
        </w:trPr>
        <w:tc>
          <w:tcPr>
            <w:tcW w:w="1928" w:type="dxa"/>
            <w:tcBorders>
              <w:top w:val="nil"/>
              <w:left w:val="nil"/>
              <w:bottom w:val="nil"/>
              <w:right w:val="nil"/>
            </w:tcBorders>
            <w:shd w:val="clear" w:color="auto" w:fill="auto"/>
            <w:vAlign w:val="center"/>
          </w:tcPr>
          <w:p w:rsidR="006D6C47" w:rsidRPr="00A45361" w:rsidRDefault="000D2C15"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AA-0/Cu</w:t>
            </w:r>
          </w:p>
        </w:tc>
        <w:tc>
          <w:tcPr>
            <w:tcW w:w="2185" w:type="dxa"/>
            <w:tcBorders>
              <w:top w:val="nil"/>
              <w:left w:val="nil"/>
              <w:bottom w:val="nil"/>
              <w:right w:val="nil"/>
            </w:tcBorders>
            <w:shd w:val="clear" w:color="auto" w:fill="auto"/>
            <w:vAlign w:val="center"/>
          </w:tcPr>
          <w:p w:rsidR="006D6C47" w:rsidRPr="00A45361" w:rsidRDefault="00370BB5"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2,64</w:t>
            </w:r>
          </w:p>
        </w:tc>
        <w:tc>
          <w:tcPr>
            <w:tcW w:w="2185" w:type="dxa"/>
            <w:tcBorders>
              <w:top w:val="nil"/>
              <w:left w:val="nil"/>
              <w:bottom w:val="nil"/>
              <w:right w:val="nil"/>
            </w:tcBorders>
            <w:shd w:val="clear" w:color="auto" w:fill="auto"/>
            <w:vAlign w:val="center"/>
          </w:tcPr>
          <w:p w:rsidR="006D6C47" w:rsidRPr="00A45361" w:rsidRDefault="00922905"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64,90</w:t>
            </w:r>
          </w:p>
        </w:tc>
        <w:tc>
          <w:tcPr>
            <w:tcW w:w="2185" w:type="dxa"/>
            <w:tcBorders>
              <w:top w:val="nil"/>
              <w:left w:val="nil"/>
              <w:bottom w:val="nil"/>
              <w:right w:val="nil"/>
            </w:tcBorders>
            <w:shd w:val="clear" w:color="auto" w:fill="auto"/>
            <w:vAlign w:val="center"/>
          </w:tcPr>
          <w:p w:rsidR="006D6C47" w:rsidRPr="00A45361" w:rsidRDefault="00D13CEC" w:rsidP="00A45361">
            <w:pPr>
              <w:spacing w:after="0" w:line="240" w:lineRule="auto"/>
              <w:jc w:val="both"/>
              <w:rPr>
                <w:rStyle w:val="longtext"/>
                <w:rFonts w:ascii="Arial" w:hAnsi="Arial" w:cs="Arial"/>
                <w:color w:val="000000"/>
                <w:sz w:val="24"/>
                <w:szCs w:val="24"/>
                <w:shd w:val="clear" w:color="auto" w:fill="FFFFFF"/>
              </w:rPr>
            </w:pPr>
            <w:r w:rsidRPr="00A45361">
              <w:rPr>
                <w:rStyle w:val="longtext"/>
                <w:rFonts w:ascii="Arial" w:hAnsi="Arial" w:cs="Arial"/>
                <w:color w:val="000000"/>
                <w:sz w:val="24"/>
                <w:szCs w:val="24"/>
                <w:shd w:val="clear" w:color="auto" w:fill="FFFFFF"/>
              </w:rPr>
              <w:t>-2,64</w:t>
            </w:r>
          </w:p>
        </w:tc>
      </w:tr>
      <w:tr w:rsidR="000D2C15" w:rsidRPr="00A45361" w:rsidTr="00F71323">
        <w:trPr>
          <w:trHeight w:val="510"/>
        </w:trPr>
        <w:tc>
          <w:tcPr>
            <w:tcW w:w="1928" w:type="dxa"/>
            <w:tcBorders>
              <w:top w:val="nil"/>
              <w:left w:val="nil"/>
              <w:bottom w:val="dashSmallGap" w:sz="4" w:space="0" w:color="auto"/>
              <w:right w:val="nil"/>
            </w:tcBorders>
            <w:shd w:val="clear" w:color="auto" w:fill="auto"/>
            <w:vAlign w:val="center"/>
          </w:tcPr>
          <w:p w:rsidR="000D2C15" w:rsidRPr="00A45361" w:rsidRDefault="000D2C15"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AA-0/Al</w:t>
            </w:r>
          </w:p>
        </w:tc>
        <w:tc>
          <w:tcPr>
            <w:tcW w:w="2185" w:type="dxa"/>
            <w:tcBorders>
              <w:top w:val="nil"/>
              <w:left w:val="nil"/>
              <w:bottom w:val="dashSmallGap" w:sz="4" w:space="0" w:color="auto"/>
              <w:right w:val="nil"/>
            </w:tcBorders>
            <w:shd w:val="clear" w:color="auto" w:fill="auto"/>
            <w:vAlign w:val="center"/>
          </w:tcPr>
          <w:p w:rsidR="000D2C15" w:rsidRPr="00A45361" w:rsidRDefault="00370BB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3,11</w:t>
            </w:r>
          </w:p>
        </w:tc>
        <w:tc>
          <w:tcPr>
            <w:tcW w:w="2185" w:type="dxa"/>
            <w:tcBorders>
              <w:top w:val="nil"/>
              <w:left w:val="nil"/>
              <w:bottom w:val="dashSmallGap" w:sz="4" w:space="0" w:color="auto"/>
              <w:right w:val="nil"/>
            </w:tcBorders>
            <w:shd w:val="clear" w:color="auto" w:fill="auto"/>
            <w:vAlign w:val="center"/>
          </w:tcPr>
          <w:p w:rsidR="000D2C15" w:rsidRPr="00A45361" w:rsidRDefault="0092290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73,81</w:t>
            </w:r>
          </w:p>
        </w:tc>
        <w:tc>
          <w:tcPr>
            <w:tcW w:w="2185" w:type="dxa"/>
            <w:tcBorders>
              <w:top w:val="nil"/>
              <w:left w:val="nil"/>
              <w:bottom w:val="dashSmallGap" w:sz="4" w:space="0" w:color="auto"/>
              <w:right w:val="nil"/>
            </w:tcBorders>
            <w:shd w:val="clear" w:color="auto" w:fill="auto"/>
            <w:vAlign w:val="center"/>
          </w:tcPr>
          <w:p w:rsidR="000D2C15" w:rsidRPr="00A45361" w:rsidRDefault="00930ECD"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6,27</w:t>
            </w:r>
          </w:p>
        </w:tc>
      </w:tr>
      <w:tr w:rsidR="000D2C15" w:rsidRPr="00A45361" w:rsidTr="00E804FF">
        <w:trPr>
          <w:trHeight w:val="510"/>
        </w:trPr>
        <w:tc>
          <w:tcPr>
            <w:tcW w:w="1928" w:type="dxa"/>
            <w:tcBorders>
              <w:top w:val="dashSmallGap" w:sz="4" w:space="0" w:color="auto"/>
              <w:left w:val="nil"/>
              <w:bottom w:val="nil"/>
              <w:right w:val="nil"/>
            </w:tcBorders>
            <w:shd w:val="clear" w:color="auto" w:fill="auto"/>
            <w:vAlign w:val="center"/>
          </w:tcPr>
          <w:p w:rsidR="000D2C15" w:rsidRPr="00A45361" w:rsidRDefault="000D2C15"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AA</w:t>
            </w:r>
            <w:r w:rsidR="00D13CEC" w:rsidRPr="00A45361">
              <w:rPr>
                <w:rStyle w:val="longtext"/>
                <w:rFonts w:ascii="Arial" w:hAnsi="Arial" w:cs="Arial"/>
                <w:b/>
                <w:bCs/>
                <w:color w:val="000000"/>
                <w:sz w:val="24"/>
                <w:szCs w:val="24"/>
                <w:shd w:val="clear" w:color="auto" w:fill="FFFFFF"/>
              </w:rPr>
              <w:t xml:space="preserve"> (0,05)</w:t>
            </w:r>
            <w:r w:rsidRPr="00A45361">
              <w:rPr>
                <w:rStyle w:val="longtext"/>
                <w:rFonts w:ascii="Arial" w:hAnsi="Arial" w:cs="Arial"/>
                <w:b/>
                <w:bCs/>
                <w:color w:val="000000"/>
                <w:sz w:val="24"/>
                <w:szCs w:val="24"/>
                <w:shd w:val="clear" w:color="auto" w:fill="FFFFFF"/>
              </w:rPr>
              <w:t>/S</w:t>
            </w:r>
          </w:p>
        </w:tc>
        <w:tc>
          <w:tcPr>
            <w:tcW w:w="2185" w:type="dxa"/>
            <w:tcBorders>
              <w:top w:val="dashSmallGap" w:sz="4" w:space="0" w:color="auto"/>
              <w:left w:val="nil"/>
              <w:bottom w:val="nil"/>
              <w:right w:val="nil"/>
            </w:tcBorders>
            <w:shd w:val="clear" w:color="auto" w:fill="auto"/>
            <w:vAlign w:val="center"/>
          </w:tcPr>
          <w:p w:rsidR="000D2C15" w:rsidRPr="00A45361" w:rsidRDefault="00E804FF"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4.31</w:t>
            </w:r>
          </w:p>
        </w:tc>
        <w:tc>
          <w:tcPr>
            <w:tcW w:w="2185" w:type="dxa"/>
            <w:tcBorders>
              <w:top w:val="dashSmallGap" w:sz="4" w:space="0" w:color="auto"/>
              <w:left w:val="nil"/>
              <w:bottom w:val="nil"/>
              <w:right w:val="nil"/>
            </w:tcBorders>
            <w:shd w:val="clear" w:color="auto" w:fill="auto"/>
            <w:vAlign w:val="center"/>
          </w:tcPr>
          <w:p w:rsidR="000D2C15" w:rsidRPr="00A45361" w:rsidRDefault="0092290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86,85</w:t>
            </w:r>
          </w:p>
        </w:tc>
        <w:tc>
          <w:tcPr>
            <w:tcW w:w="2185" w:type="dxa"/>
            <w:tcBorders>
              <w:top w:val="dashSmallGap" w:sz="4" w:space="0" w:color="auto"/>
              <w:left w:val="nil"/>
              <w:bottom w:val="nil"/>
              <w:right w:val="nil"/>
            </w:tcBorders>
            <w:shd w:val="clear" w:color="auto" w:fill="auto"/>
            <w:vAlign w:val="center"/>
          </w:tcPr>
          <w:p w:rsidR="000D2C15" w:rsidRPr="00A45361" w:rsidRDefault="00D13CEC"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1,19</w:t>
            </w:r>
          </w:p>
        </w:tc>
      </w:tr>
      <w:tr w:rsidR="000D2C15" w:rsidRPr="00A45361" w:rsidTr="00E804FF">
        <w:trPr>
          <w:trHeight w:val="510"/>
        </w:trPr>
        <w:tc>
          <w:tcPr>
            <w:tcW w:w="1928" w:type="dxa"/>
            <w:tcBorders>
              <w:top w:val="nil"/>
              <w:left w:val="nil"/>
              <w:bottom w:val="nil"/>
              <w:right w:val="nil"/>
            </w:tcBorders>
            <w:shd w:val="clear" w:color="auto" w:fill="auto"/>
            <w:vAlign w:val="center"/>
          </w:tcPr>
          <w:p w:rsidR="000D2C15" w:rsidRPr="00A45361" w:rsidRDefault="000D2C15"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AA</w:t>
            </w:r>
            <w:r w:rsidR="00D13CEC" w:rsidRPr="00A45361">
              <w:rPr>
                <w:rStyle w:val="longtext"/>
                <w:rFonts w:ascii="Arial" w:hAnsi="Arial" w:cs="Arial"/>
                <w:b/>
                <w:bCs/>
                <w:color w:val="000000"/>
                <w:sz w:val="24"/>
                <w:szCs w:val="24"/>
                <w:shd w:val="clear" w:color="auto" w:fill="FFFFFF"/>
              </w:rPr>
              <w:t xml:space="preserve"> </w:t>
            </w:r>
            <w:r w:rsidRPr="00A45361">
              <w:rPr>
                <w:rStyle w:val="longtext"/>
                <w:rFonts w:ascii="Arial" w:hAnsi="Arial" w:cs="Arial"/>
                <w:b/>
                <w:bCs/>
                <w:color w:val="000000"/>
                <w:sz w:val="24"/>
                <w:szCs w:val="24"/>
                <w:shd w:val="clear" w:color="auto" w:fill="FFFFFF"/>
              </w:rPr>
              <w:t>(0,5) /S</w:t>
            </w:r>
          </w:p>
        </w:tc>
        <w:tc>
          <w:tcPr>
            <w:tcW w:w="2185" w:type="dxa"/>
            <w:tcBorders>
              <w:top w:val="nil"/>
              <w:left w:val="nil"/>
              <w:bottom w:val="nil"/>
              <w:right w:val="nil"/>
            </w:tcBorders>
            <w:shd w:val="clear" w:color="auto" w:fill="auto"/>
            <w:vAlign w:val="center"/>
          </w:tcPr>
          <w:p w:rsidR="000D2C15" w:rsidRPr="00A45361" w:rsidRDefault="00E804FF"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17,42</w:t>
            </w:r>
          </w:p>
        </w:tc>
        <w:tc>
          <w:tcPr>
            <w:tcW w:w="2185" w:type="dxa"/>
            <w:tcBorders>
              <w:top w:val="nil"/>
              <w:left w:val="nil"/>
              <w:bottom w:val="nil"/>
              <w:right w:val="nil"/>
            </w:tcBorders>
            <w:shd w:val="clear" w:color="auto" w:fill="auto"/>
            <w:vAlign w:val="center"/>
          </w:tcPr>
          <w:p w:rsidR="000D2C15" w:rsidRPr="00A45361" w:rsidRDefault="0092290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70,50</w:t>
            </w:r>
          </w:p>
        </w:tc>
        <w:tc>
          <w:tcPr>
            <w:tcW w:w="2185" w:type="dxa"/>
            <w:tcBorders>
              <w:top w:val="nil"/>
              <w:left w:val="nil"/>
              <w:bottom w:val="nil"/>
              <w:right w:val="nil"/>
            </w:tcBorders>
            <w:shd w:val="clear" w:color="auto" w:fill="auto"/>
            <w:vAlign w:val="center"/>
          </w:tcPr>
          <w:p w:rsidR="000D2C15" w:rsidRPr="00A45361" w:rsidRDefault="00D13CEC"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-17,42</w:t>
            </w:r>
          </w:p>
        </w:tc>
      </w:tr>
      <w:tr w:rsidR="00E804FF" w:rsidRPr="00A45361" w:rsidTr="00E804FF">
        <w:trPr>
          <w:trHeight w:val="510"/>
        </w:trPr>
        <w:tc>
          <w:tcPr>
            <w:tcW w:w="1928" w:type="dxa"/>
            <w:tcBorders>
              <w:top w:val="nil"/>
              <w:left w:val="nil"/>
              <w:bottom w:val="nil"/>
              <w:right w:val="nil"/>
            </w:tcBorders>
            <w:shd w:val="clear" w:color="auto" w:fill="auto"/>
            <w:vAlign w:val="center"/>
          </w:tcPr>
          <w:p w:rsidR="00E804FF" w:rsidRPr="00A45361" w:rsidRDefault="00E804FF"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AA</w:t>
            </w:r>
            <w:r w:rsidR="00D13CEC" w:rsidRPr="00A45361">
              <w:rPr>
                <w:rStyle w:val="longtext"/>
                <w:rFonts w:ascii="Arial" w:hAnsi="Arial" w:cs="Arial"/>
                <w:b/>
                <w:bCs/>
                <w:color w:val="000000"/>
                <w:sz w:val="24"/>
                <w:szCs w:val="24"/>
                <w:shd w:val="clear" w:color="auto" w:fill="FFFFFF"/>
              </w:rPr>
              <w:t xml:space="preserve"> </w:t>
            </w:r>
            <w:r w:rsidRPr="00A45361">
              <w:rPr>
                <w:rStyle w:val="longtext"/>
                <w:rFonts w:ascii="Arial" w:hAnsi="Arial" w:cs="Arial"/>
                <w:b/>
                <w:bCs/>
                <w:color w:val="000000"/>
                <w:sz w:val="24"/>
                <w:szCs w:val="24"/>
                <w:shd w:val="clear" w:color="auto" w:fill="FFFFFF"/>
              </w:rPr>
              <w:t>(1,0) /S</w:t>
            </w:r>
          </w:p>
        </w:tc>
        <w:tc>
          <w:tcPr>
            <w:tcW w:w="2185" w:type="dxa"/>
            <w:tcBorders>
              <w:top w:val="nil"/>
              <w:left w:val="nil"/>
              <w:bottom w:val="nil"/>
              <w:right w:val="nil"/>
            </w:tcBorders>
            <w:shd w:val="clear" w:color="auto" w:fill="auto"/>
            <w:vAlign w:val="center"/>
          </w:tcPr>
          <w:p w:rsidR="00E804FF" w:rsidRPr="00A45361" w:rsidRDefault="00370BB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9,</w:t>
            </w:r>
            <w:r w:rsidR="00E804FF" w:rsidRPr="00A45361">
              <w:rPr>
                <w:rFonts w:ascii="Arial" w:hAnsi="Arial" w:cs="Arial"/>
                <w:color w:val="000000"/>
                <w:sz w:val="24"/>
                <w:szCs w:val="24"/>
              </w:rPr>
              <w:t>99</w:t>
            </w:r>
          </w:p>
        </w:tc>
        <w:tc>
          <w:tcPr>
            <w:tcW w:w="2185" w:type="dxa"/>
            <w:tcBorders>
              <w:top w:val="nil"/>
              <w:left w:val="nil"/>
              <w:bottom w:val="nil"/>
              <w:right w:val="nil"/>
            </w:tcBorders>
            <w:shd w:val="clear" w:color="auto" w:fill="auto"/>
            <w:vAlign w:val="center"/>
          </w:tcPr>
          <w:p w:rsidR="00E804FF" w:rsidRPr="00A45361" w:rsidRDefault="0092290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75,84</w:t>
            </w:r>
          </w:p>
        </w:tc>
        <w:tc>
          <w:tcPr>
            <w:tcW w:w="2185" w:type="dxa"/>
            <w:tcBorders>
              <w:top w:val="nil"/>
              <w:left w:val="nil"/>
              <w:bottom w:val="nil"/>
              <w:right w:val="nil"/>
            </w:tcBorders>
            <w:shd w:val="clear" w:color="auto" w:fill="auto"/>
            <w:vAlign w:val="center"/>
          </w:tcPr>
          <w:p w:rsidR="00E804FF" w:rsidRPr="00A45361" w:rsidRDefault="00D13CEC"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0,84</w:t>
            </w:r>
          </w:p>
        </w:tc>
      </w:tr>
      <w:tr w:rsidR="00E804FF" w:rsidRPr="00A45361" w:rsidTr="00E804FF">
        <w:trPr>
          <w:trHeight w:val="510"/>
        </w:trPr>
        <w:tc>
          <w:tcPr>
            <w:tcW w:w="1928" w:type="dxa"/>
            <w:tcBorders>
              <w:top w:val="nil"/>
              <w:left w:val="nil"/>
              <w:bottom w:val="dashSmallGap" w:sz="4" w:space="0" w:color="auto"/>
              <w:right w:val="nil"/>
            </w:tcBorders>
            <w:shd w:val="clear" w:color="auto" w:fill="auto"/>
            <w:vAlign w:val="center"/>
          </w:tcPr>
          <w:p w:rsidR="00E804FF" w:rsidRPr="00A45361" w:rsidRDefault="00E804FF"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AA-0 (1,5) /S</w:t>
            </w:r>
          </w:p>
        </w:tc>
        <w:tc>
          <w:tcPr>
            <w:tcW w:w="2185" w:type="dxa"/>
            <w:tcBorders>
              <w:top w:val="nil"/>
              <w:left w:val="nil"/>
              <w:bottom w:val="dashSmallGap" w:sz="4" w:space="0" w:color="auto"/>
              <w:right w:val="nil"/>
            </w:tcBorders>
            <w:shd w:val="clear" w:color="auto" w:fill="auto"/>
            <w:vAlign w:val="center"/>
          </w:tcPr>
          <w:p w:rsidR="00E804FF" w:rsidRPr="00A45361" w:rsidRDefault="00370BB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10,</w:t>
            </w:r>
            <w:r w:rsidR="00E804FF" w:rsidRPr="00A45361">
              <w:rPr>
                <w:rFonts w:ascii="Arial" w:hAnsi="Arial" w:cs="Arial"/>
                <w:color w:val="000000"/>
                <w:sz w:val="24"/>
                <w:szCs w:val="24"/>
              </w:rPr>
              <w:t>63</w:t>
            </w:r>
          </w:p>
        </w:tc>
        <w:tc>
          <w:tcPr>
            <w:tcW w:w="2185" w:type="dxa"/>
            <w:tcBorders>
              <w:top w:val="nil"/>
              <w:left w:val="nil"/>
              <w:bottom w:val="dashSmallGap" w:sz="4" w:space="0" w:color="auto"/>
              <w:right w:val="nil"/>
            </w:tcBorders>
            <w:shd w:val="clear" w:color="auto" w:fill="auto"/>
            <w:vAlign w:val="center"/>
          </w:tcPr>
          <w:p w:rsidR="00E804FF" w:rsidRPr="00A45361" w:rsidRDefault="0092290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75,88</w:t>
            </w:r>
          </w:p>
        </w:tc>
        <w:tc>
          <w:tcPr>
            <w:tcW w:w="2185" w:type="dxa"/>
            <w:tcBorders>
              <w:top w:val="nil"/>
              <w:left w:val="nil"/>
              <w:bottom w:val="dashSmallGap" w:sz="4" w:space="0" w:color="auto"/>
              <w:right w:val="nil"/>
            </w:tcBorders>
            <w:shd w:val="clear" w:color="auto" w:fill="auto"/>
            <w:vAlign w:val="center"/>
          </w:tcPr>
          <w:p w:rsidR="00E804FF" w:rsidRPr="00A45361" w:rsidRDefault="00D13CEC"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-0,48</w:t>
            </w:r>
          </w:p>
        </w:tc>
      </w:tr>
      <w:tr w:rsidR="000D2C15" w:rsidRPr="00A45361" w:rsidTr="00F71323">
        <w:trPr>
          <w:trHeight w:val="510"/>
        </w:trPr>
        <w:tc>
          <w:tcPr>
            <w:tcW w:w="1928" w:type="dxa"/>
            <w:tcBorders>
              <w:top w:val="dashSmallGap" w:sz="4" w:space="0" w:color="auto"/>
              <w:left w:val="nil"/>
              <w:bottom w:val="nil"/>
              <w:right w:val="nil"/>
            </w:tcBorders>
            <w:shd w:val="clear" w:color="auto" w:fill="auto"/>
            <w:vAlign w:val="center"/>
          </w:tcPr>
          <w:p w:rsidR="000D2C15" w:rsidRPr="00A45361" w:rsidRDefault="00F71323"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AA</w:t>
            </w:r>
            <w:r w:rsidR="00D13CEC" w:rsidRPr="00A45361">
              <w:rPr>
                <w:rStyle w:val="longtext"/>
                <w:rFonts w:ascii="Arial" w:hAnsi="Arial" w:cs="Arial"/>
                <w:b/>
                <w:bCs/>
                <w:color w:val="000000"/>
                <w:sz w:val="24"/>
                <w:szCs w:val="24"/>
                <w:shd w:val="clear" w:color="auto" w:fill="FFFFFF"/>
              </w:rPr>
              <w:t xml:space="preserve"> </w:t>
            </w:r>
            <w:r w:rsidRPr="00A45361">
              <w:rPr>
                <w:rStyle w:val="longtext"/>
                <w:rFonts w:ascii="Arial" w:hAnsi="Arial" w:cs="Arial"/>
                <w:b/>
                <w:bCs/>
                <w:color w:val="000000"/>
                <w:sz w:val="24"/>
                <w:szCs w:val="24"/>
                <w:shd w:val="clear" w:color="auto" w:fill="FFFFFF"/>
              </w:rPr>
              <w:t>(0,05)</w:t>
            </w:r>
            <w:r w:rsidR="000D2C15" w:rsidRPr="00A45361">
              <w:rPr>
                <w:rStyle w:val="longtext"/>
                <w:rFonts w:ascii="Arial" w:hAnsi="Arial" w:cs="Arial"/>
                <w:b/>
                <w:bCs/>
                <w:color w:val="000000"/>
                <w:sz w:val="24"/>
                <w:szCs w:val="24"/>
                <w:shd w:val="clear" w:color="auto" w:fill="FFFFFF"/>
              </w:rPr>
              <w:t>/Cu</w:t>
            </w:r>
          </w:p>
        </w:tc>
        <w:tc>
          <w:tcPr>
            <w:tcW w:w="2185" w:type="dxa"/>
            <w:tcBorders>
              <w:top w:val="dashSmallGap" w:sz="4" w:space="0" w:color="auto"/>
              <w:left w:val="nil"/>
              <w:bottom w:val="nil"/>
              <w:right w:val="nil"/>
            </w:tcBorders>
            <w:shd w:val="clear" w:color="auto" w:fill="auto"/>
            <w:vAlign w:val="center"/>
          </w:tcPr>
          <w:p w:rsidR="000D2C15" w:rsidRPr="00A45361" w:rsidRDefault="00370BB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4,83</w:t>
            </w:r>
          </w:p>
        </w:tc>
        <w:tc>
          <w:tcPr>
            <w:tcW w:w="2185" w:type="dxa"/>
            <w:tcBorders>
              <w:top w:val="dashSmallGap" w:sz="4" w:space="0" w:color="auto"/>
              <w:left w:val="nil"/>
              <w:bottom w:val="nil"/>
              <w:right w:val="nil"/>
            </w:tcBorders>
            <w:shd w:val="clear" w:color="auto" w:fill="auto"/>
            <w:vAlign w:val="center"/>
          </w:tcPr>
          <w:p w:rsidR="000D2C15" w:rsidRPr="00A45361" w:rsidRDefault="0092290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71,77</w:t>
            </w:r>
          </w:p>
        </w:tc>
        <w:tc>
          <w:tcPr>
            <w:tcW w:w="2185" w:type="dxa"/>
            <w:tcBorders>
              <w:top w:val="dashSmallGap" w:sz="4" w:space="0" w:color="auto"/>
              <w:left w:val="nil"/>
              <w:bottom w:val="nil"/>
              <w:right w:val="nil"/>
            </w:tcBorders>
            <w:shd w:val="clear" w:color="auto" w:fill="auto"/>
            <w:vAlign w:val="center"/>
          </w:tcPr>
          <w:p w:rsidR="000D2C15" w:rsidRPr="00A45361" w:rsidRDefault="00D13CEC"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4,23</w:t>
            </w:r>
          </w:p>
        </w:tc>
      </w:tr>
      <w:tr w:rsidR="000D2C15" w:rsidRPr="00A45361" w:rsidTr="00370BB5">
        <w:trPr>
          <w:trHeight w:val="510"/>
        </w:trPr>
        <w:tc>
          <w:tcPr>
            <w:tcW w:w="1928" w:type="dxa"/>
            <w:tcBorders>
              <w:top w:val="nil"/>
              <w:left w:val="nil"/>
              <w:bottom w:val="nil"/>
              <w:right w:val="nil"/>
            </w:tcBorders>
            <w:shd w:val="clear" w:color="auto" w:fill="auto"/>
            <w:vAlign w:val="center"/>
          </w:tcPr>
          <w:p w:rsidR="000D2C15" w:rsidRPr="00A45361" w:rsidRDefault="00F71323"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AA</w:t>
            </w:r>
            <w:r w:rsidR="00D13CEC" w:rsidRPr="00A45361">
              <w:rPr>
                <w:rStyle w:val="longtext"/>
                <w:rFonts w:ascii="Arial" w:hAnsi="Arial" w:cs="Arial"/>
                <w:b/>
                <w:bCs/>
                <w:color w:val="000000"/>
                <w:sz w:val="24"/>
                <w:szCs w:val="24"/>
                <w:shd w:val="clear" w:color="auto" w:fill="FFFFFF"/>
              </w:rPr>
              <w:t xml:space="preserve"> </w:t>
            </w:r>
            <w:r w:rsidRPr="00A45361">
              <w:rPr>
                <w:rStyle w:val="longtext"/>
                <w:rFonts w:ascii="Arial" w:hAnsi="Arial" w:cs="Arial"/>
                <w:b/>
                <w:bCs/>
                <w:color w:val="000000"/>
                <w:sz w:val="24"/>
                <w:szCs w:val="24"/>
                <w:shd w:val="clear" w:color="auto" w:fill="FFFFFF"/>
              </w:rPr>
              <w:t>(0,5)</w:t>
            </w:r>
            <w:r w:rsidR="000D2C15" w:rsidRPr="00A45361">
              <w:rPr>
                <w:rStyle w:val="longtext"/>
                <w:rFonts w:ascii="Arial" w:hAnsi="Arial" w:cs="Arial"/>
                <w:b/>
                <w:bCs/>
                <w:color w:val="000000"/>
                <w:sz w:val="24"/>
                <w:szCs w:val="24"/>
                <w:shd w:val="clear" w:color="auto" w:fill="FFFFFF"/>
              </w:rPr>
              <w:t>/Cu</w:t>
            </w:r>
          </w:p>
        </w:tc>
        <w:tc>
          <w:tcPr>
            <w:tcW w:w="2185" w:type="dxa"/>
            <w:tcBorders>
              <w:top w:val="nil"/>
              <w:left w:val="nil"/>
              <w:bottom w:val="nil"/>
              <w:right w:val="nil"/>
            </w:tcBorders>
            <w:shd w:val="clear" w:color="auto" w:fill="auto"/>
            <w:vAlign w:val="center"/>
          </w:tcPr>
          <w:p w:rsidR="000D2C15" w:rsidRPr="00A45361" w:rsidRDefault="00370BB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2,13</w:t>
            </w:r>
          </w:p>
        </w:tc>
        <w:tc>
          <w:tcPr>
            <w:tcW w:w="2185" w:type="dxa"/>
            <w:tcBorders>
              <w:top w:val="nil"/>
              <w:left w:val="nil"/>
              <w:bottom w:val="nil"/>
              <w:right w:val="nil"/>
            </w:tcBorders>
            <w:shd w:val="clear" w:color="auto" w:fill="auto"/>
            <w:vAlign w:val="center"/>
          </w:tcPr>
          <w:p w:rsidR="000D2C15" w:rsidRPr="00A45361" w:rsidRDefault="0092290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71,23</w:t>
            </w:r>
          </w:p>
        </w:tc>
        <w:tc>
          <w:tcPr>
            <w:tcW w:w="2185" w:type="dxa"/>
            <w:tcBorders>
              <w:top w:val="nil"/>
              <w:left w:val="nil"/>
              <w:bottom w:val="nil"/>
              <w:right w:val="nil"/>
            </w:tcBorders>
            <w:shd w:val="clear" w:color="auto" w:fill="auto"/>
            <w:vAlign w:val="center"/>
          </w:tcPr>
          <w:p w:rsidR="000D2C15" w:rsidRPr="00A45361" w:rsidRDefault="00D13CEC"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3,69</w:t>
            </w:r>
          </w:p>
        </w:tc>
      </w:tr>
      <w:tr w:rsidR="00370BB5" w:rsidRPr="00A45361" w:rsidTr="00370BB5">
        <w:trPr>
          <w:trHeight w:val="510"/>
        </w:trPr>
        <w:tc>
          <w:tcPr>
            <w:tcW w:w="1928" w:type="dxa"/>
            <w:tcBorders>
              <w:top w:val="nil"/>
              <w:left w:val="nil"/>
              <w:bottom w:val="nil"/>
              <w:right w:val="nil"/>
            </w:tcBorders>
            <w:shd w:val="clear" w:color="auto" w:fill="auto"/>
            <w:vAlign w:val="center"/>
          </w:tcPr>
          <w:p w:rsidR="00370BB5" w:rsidRPr="00A45361" w:rsidRDefault="00370BB5"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AA</w:t>
            </w:r>
            <w:r w:rsidR="00D13CEC" w:rsidRPr="00A45361">
              <w:rPr>
                <w:rStyle w:val="longtext"/>
                <w:rFonts w:ascii="Arial" w:hAnsi="Arial" w:cs="Arial"/>
                <w:b/>
                <w:bCs/>
                <w:color w:val="000000"/>
                <w:sz w:val="24"/>
                <w:szCs w:val="24"/>
                <w:shd w:val="clear" w:color="auto" w:fill="FFFFFF"/>
              </w:rPr>
              <w:t xml:space="preserve"> </w:t>
            </w:r>
            <w:r w:rsidRPr="00A45361">
              <w:rPr>
                <w:rStyle w:val="longtext"/>
                <w:rFonts w:ascii="Arial" w:hAnsi="Arial" w:cs="Arial"/>
                <w:b/>
                <w:bCs/>
                <w:color w:val="000000"/>
                <w:sz w:val="24"/>
                <w:szCs w:val="24"/>
                <w:shd w:val="clear" w:color="auto" w:fill="FFFFFF"/>
              </w:rPr>
              <w:t>(1,0)/Cu</w:t>
            </w:r>
          </w:p>
        </w:tc>
        <w:tc>
          <w:tcPr>
            <w:tcW w:w="2185" w:type="dxa"/>
            <w:tcBorders>
              <w:top w:val="nil"/>
              <w:left w:val="nil"/>
              <w:bottom w:val="nil"/>
              <w:right w:val="nil"/>
            </w:tcBorders>
            <w:shd w:val="clear" w:color="auto" w:fill="auto"/>
            <w:vAlign w:val="center"/>
          </w:tcPr>
          <w:p w:rsidR="00370BB5" w:rsidRPr="00A45361" w:rsidRDefault="00370BB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1,06</w:t>
            </w:r>
          </w:p>
        </w:tc>
        <w:tc>
          <w:tcPr>
            <w:tcW w:w="2185" w:type="dxa"/>
            <w:tcBorders>
              <w:top w:val="nil"/>
              <w:left w:val="nil"/>
              <w:bottom w:val="nil"/>
              <w:right w:val="nil"/>
            </w:tcBorders>
            <w:shd w:val="clear" w:color="auto" w:fill="auto"/>
            <w:vAlign w:val="center"/>
          </w:tcPr>
          <w:p w:rsidR="00370BB5" w:rsidRPr="00A45361" w:rsidRDefault="0092290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70,21</w:t>
            </w:r>
          </w:p>
        </w:tc>
        <w:tc>
          <w:tcPr>
            <w:tcW w:w="2185" w:type="dxa"/>
            <w:tcBorders>
              <w:top w:val="nil"/>
              <w:left w:val="nil"/>
              <w:bottom w:val="nil"/>
              <w:right w:val="nil"/>
            </w:tcBorders>
            <w:shd w:val="clear" w:color="auto" w:fill="auto"/>
            <w:vAlign w:val="center"/>
          </w:tcPr>
          <w:p w:rsidR="00370BB5" w:rsidRPr="00A45361" w:rsidRDefault="00D13CEC"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2,67</w:t>
            </w:r>
          </w:p>
        </w:tc>
      </w:tr>
      <w:tr w:rsidR="00370BB5" w:rsidRPr="00A45361" w:rsidTr="00370BB5">
        <w:trPr>
          <w:trHeight w:val="510"/>
        </w:trPr>
        <w:tc>
          <w:tcPr>
            <w:tcW w:w="1928" w:type="dxa"/>
            <w:tcBorders>
              <w:top w:val="nil"/>
              <w:left w:val="nil"/>
              <w:bottom w:val="dashSmallGap" w:sz="4" w:space="0" w:color="auto"/>
              <w:right w:val="nil"/>
            </w:tcBorders>
            <w:shd w:val="clear" w:color="auto" w:fill="auto"/>
            <w:vAlign w:val="center"/>
          </w:tcPr>
          <w:p w:rsidR="00370BB5" w:rsidRPr="00A45361" w:rsidRDefault="00370BB5"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AA (1,5)/Cu</w:t>
            </w:r>
          </w:p>
        </w:tc>
        <w:tc>
          <w:tcPr>
            <w:tcW w:w="2185" w:type="dxa"/>
            <w:tcBorders>
              <w:top w:val="nil"/>
              <w:left w:val="nil"/>
              <w:bottom w:val="dashSmallGap" w:sz="4" w:space="0" w:color="auto"/>
              <w:right w:val="nil"/>
            </w:tcBorders>
            <w:shd w:val="clear" w:color="auto" w:fill="auto"/>
            <w:vAlign w:val="center"/>
          </w:tcPr>
          <w:p w:rsidR="00370BB5" w:rsidRPr="00A45361" w:rsidRDefault="00370BB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0,93</w:t>
            </w:r>
          </w:p>
        </w:tc>
        <w:tc>
          <w:tcPr>
            <w:tcW w:w="2185" w:type="dxa"/>
            <w:tcBorders>
              <w:top w:val="nil"/>
              <w:left w:val="nil"/>
              <w:bottom w:val="dashSmallGap" w:sz="4" w:space="0" w:color="auto"/>
              <w:right w:val="nil"/>
            </w:tcBorders>
            <w:shd w:val="clear" w:color="auto" w:fill="auto"/>
            <w:vAlign w:val="center"/>
          </w:tcPr>
          <w:p w:rsidR="00370BB5" w:rsidRPr="00A45361" w:rsidRDefault="0092290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71,02</w:t>
            </w:r>
          </w:p>
        </w:tc>
        <w:tc>
          <w:tcPr>
            <w:tcW w:w="2185" w:type="dxa"/>
            <w:tcBorders>
              <w:top w:val="nil"/>
              <w:left w:val="nil"/>
              <w:bottom w:val="dashSmallGap" w:sz="4" w:space="0" w:color="auto"/>
              <w:right w:val="nil"/>
            </w:tcBorders>
            <w:shd w:val="clear" w:color="auto" w:fill="auto"/>
            <w:vAlign w:val="center"/>
          </w:tcPr>
          <w:p w:rsidR="00370BB5" w:rsidRPr="00A45361" w:rsidRDefault="00D13CEC"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3,48</w:t>
            </w:r>
          </w:p>
        </w:tc>
      </w:tr>
      <w:tr w:rsidR="00370BB5" w:rsidRPr="00A45361" w:rsidTr="00F71323">
        <w:trPr>
          <w:trHeight w:val="510"/>
        </w:trPr>
        <w:tc>
          <w:tcPr>
            <w:tcW w:w="1928" w:type="dxa"/>
            <w:tcBorders>
              <w:top w:val="dashSmallGap" w:sz="4" w:space="0" w:color="auto"/>
              <w:left w:val="nil"/>
              <w:right w:val="nil"/>
            </w:tcBorders>
            <w:shd w:val="clear" w:color="auto" w:fill="auto"/>
            <w:vAlign w:val="center"/>
          </w:tcPr>
          <w:p w:rsidR="00370BB5" w:rsidRPr="00A45361" w:rsidRDefault="00370BB5"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AA (0,05)/Al</w:t>
            </w:r>
          </w:p>
        </w:tc>
        <w:tc>
          <w:tcPr>
            <w:tcW w:w="2185" w:type="dxa"/>
            <w:tcBorders>
              <w:top w:val="dashSmallGap" w:sz="4" w:space="0" w:color="auto"/>
              <w:left w:val="nil"/>
              <w:right w:val="nil"/>
            </w:tcBorders>
            <w:shd w:val="clear" w:color="auto" w:fill="auto"/>
            <w:vAlign w:val="center"/>
          </w:tcPr>
          <w:p w:rsidR="00370BB5" w:rsidRPr="00A45361" w:rsidRDefault="00370BB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1,27</w:t>
            </w:r>
          </w:p>
        </w:tc>
        <w:tc>
          <w:tcPr>
            <w:tcW w:w="2185" w:type="dxa"/>
            <w:tcBorders>
              <w:top w:val="dashSmallGap" w:sz="4" w:space="0" w:color="auto"/>
              <w:left w:val="nil"/>
              <w:right w:val="nil"/>
            </w:tcBorders>
            <w:shd w:val="clear" w:color="auto" w:fill="auto"/>
            <w:vAlign w:val="center"/>
          </w:tcPr>
          <w:p w:rsidR="00370BB5" w:rsidRPr="00A45361" w:rsidRDefault="0092290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84,71</w:t>
            </w:r>
          </w:p>
        </w:tc>
        <w:tc>
          <w:tcPr>
            <w:tcW w:w="2185" w:type="dxa"/>
            <w:tcBorders>
              <w:top w:val="dashSmallGap" w:sz="4" w:space="0" w:color="auto"/>
              <w:left w:val="nil"/>
              <w:right w:val="nil"/>
            </w:tcBorders>
            <w:shd w:val="clear" w:color="auto" w:fill="auto"/>
            <w:vAlign w:val="center"/>
          </w:tcPr>
          <w:p w:rsidR="00370BB5" w:rsidRPr="00A45361" w:rsidRDefault="00D13CEC"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6,27</w:t>
            </w:r>
          </w:p>
        </w:tc>
      </w:tr>
      <w:tr w:rsidR="00370BB5" w:rsidRPr="00A45361" w:rsidTr="00370BB5">
        <w:trPr>
          <w:trHeight w:val="510"/>
        </w:trPr>
        <w:tc>
          <w:tcPr>
            <w:tcW w:w="1928" w:type="dxa"/>
            <w:tcBorders>
              <w:left w:val="nil"/>
              <w:right w:val="nil"/>
            </w:tcBorders>
            <w:shd w:val="clear" w:color="auto" w:fill="auto"/>
            <w:vAlign w:val="center"/>
          </w:tcPr>
          <w:p w:rsidR="00370BB5" w:rsidRPr="00A45361" w:rsidRDefault="00370BB5"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AA (0,5)/Al</w:t>
            </w:r>
          </w:p>
        </w:tc>
        <w:tc>
          <w:tcPr>
            <w:tcW w:w="2185" w:type="dxa"/>
            <w:tcBorders>
              <w:left w:val="nil"/>
              <w:right w:val="nil"/>
            </w:tcBorders>
            <w:shd w:val="clear" w:color="auto" w:fill="auto"/>
            <w:vAlign w:val="center"/>
          </w:tcPr>
          <w:p w:rsidR="00370BB5" w:rsidRPr="00A45361" w:rsidRDefault="00370BB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3,28</w:t>
            </w:r>
          </w:p>
        </w:tc>
        <w:tc>
          <w:tcPr>
            <w:tcW w:w="2185" w:type="dxa"/>
            <w:tcBorders>
              <w:left w:val="nil"/>
              <w:right w:val="nil"/>
            </w:tcBorders>
            <w:shd w:val="clear" w:color="auto" w:fill="auto"/>
            <w:vAlign w:val="center"/>
          </w:tcPr>
          <w:p w:rsidR="00370BB5" w:rsidRPr="00A45361" w:rsidRDefault="0092290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79,46</w:t>
            </w:r>
          </w:p>
        </w:tc>
        <w:tc>
          <w:tcPr>
            <w:tcW w:w="2185" w:type="dxa"/>
            <w:tcBorders>
              <w:left w:val="nil"/>
              <w:right w:val="nil"/>
            </w:tcBorders>
            <w:shd w:val="clear" w:color="auto" w:fill="auto"/>
            <w:vAlign w:val="center"/>
          </w:tcPr>
          <w:p w:rsidR="00370BB5" w:rsidRPr="00A45361" w:rsidRDefault="00D13CEC"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0,28</w:t>
            </w:r>
          </w:p>
        </w:tc>
      </w:tr>
      <w:tr w:rsidR="00370BB5" w:rsidRPr="00A45361" w:rsidTr="00370BB5">
        <w:trPr>
          <w:trHeight w:val="510"/>
        </w:trPr>
        <w:tc>
          <w:tcPr>
            <w:tcW w:w="1928" w:type="dxa"/>
            <w:tcBorders>
              <w:left w:val="nil"/>
              <w:right w:val="nil"/>
            </w:tcBorders>
            <w:shd w:val="clear" w:color="auto" w:fill="auto"/>
            <w:vAlign w:val="center"/>
          </w:tcPr>
          <w:p w:rsidR="00370BB5" w:rsidRPr="00A45361" w:rsidRDefault="00370BB5"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AA (1,0)/Al</w:t>
            </w:r>
          </w:p>
        </w:tc>
        <w:tc>
          <w:tcPr>
            <w:tcW w:w="2185" w:type="dxa"/>
            <w:tcBorders>
              <w:left w:val="nil"/>
              <w:right w:val="nil"/>
            </w:tcBorders>
            <w:shd w:val="clear" w:color="auto" w:fill="auto"/>
            <w:vAlign w:val="center"/>
          </w:tcPr>
          <w:p w:rsidR="00370BB5" w:rsidRPr="00A45361" w:rsidRDefault="00370BB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5,05</w:t>
            </w:r>
          </w:p>
        </w:tc>
        <w:tc>
          <w:tcPr>
            <w:tcW w:w="2185" w:type="dxa"/>
            <w:tcBorders>
              <w:left w:val="nil"/>
              <w:right w:val="nil"/>
            </w:tcBorders>
            <w:shd w:val="clear" w:color="auto" w:fill="auto"/>
            <w:vAlign w:val="center"/>
          </w:tcPr>
          <w:p w:rsidR="00370BB5" w:rsidRPr="00A45361" w:rsidRDefault="0092290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75,60</w:t>
            </w:r>
          </w:p>
        </w:tc>
        <w:tc>
          <w:tcPr>
            <w:tcW w:w="2185" w:type="dxa"/>
            <w:tcBorders>
              <w:left w:val="nil"/>
              <w:right w:val="nil"/>
            </w:tcBorders>
            <w:shd w:val="clear" w:color="auto" w:fill="auto"/>
            <w:vAlign w:val="center"/>
          </w:tcPr>
          <w:p w:rsidR="00370BB5" w:rsidRPr="00A45361" w:rsidRDefault="00D13CEC"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0,60</w:t>
            </w:r>
          </w:p>
        </w:tc>
      </w:tr>
      <w:tr w:rsidR="00370BB5" w:rsidRPr="00A45361" w:rsidTr="00F71323">
        <w:trPr>
          <w:trHeight w:val="510"/>
        </w:trPr>
        <w:tc>
          <w:tcPr>
            <w:tcW w:w="1928" w:type="dxa"/>
            <w:tcBorders>
              <w:left w:val="nil"/>
              <w:bottom w:val="single" w:sz="12" w:space="0" w:color="auto"/>
              <w:right w:val="nil"/>
            </w:tcBorders>
            <w:shd w:val="clear" w:color="auto" w:fill="auto"/>
            <w:vAlign w:val="center"/>
          </w:tcPr>
          <w:p w:rsidR="00370BB5" w:rsidRPr="00A45361" w:rsidRDefault="00370BB5" w:rsidP="00A45361">
            <w:pPr>
              <w:spacing w:after="0" w:line="240" w:lineRule="auto"/>
              <w:jc w:val="both"/>
              <w:rPr>
                <w:rStyle w:val="longtext"/>
                <w:rFonts w:ascii="Arial" w:hAnsi="Arial" w:cs="Arial"/>
                <w:b/>
                <w:bCs/>
                <w:color w:val="000000"/>
                <w:sz w:val="24"/>
                <w:szCs w:val="24"/>
                <w:shd w:val="clear" w:color="auto" w:fill="FFFFFF"/>
              </w:rPr>
            </w:pPr>
            <w:r w:rsidRPr="00A45361">
              <w:rPr>
                <w:rStyle w:val="longtext"/>
                <w:rFonts w:ascii="Arial" w:hAnsi="Arial" w:cs="Arial"/>
                <w:b/>
                <w:bCs/>
                <w:color w:val="000000"/>
                <w:sz w:val="24"/>
                <w:szCs w:val="24"/>
                <w:shd w:val="clear" w:color="auto" w:fill="FFFFFF"/>
              </w:rPr>
              <w:t>AA (1,5)/Al</w:t>
            </w:r>
          </w:p>
        </w:tc>
        <w:tc>
          <w:tcPr>
            <w:tcW w:w="2185" w:type="dxa"/>
            <w:tcBorders>
              <w:left w:val="nil"/>
              <w:bottom w:val="single" w:sz="12" w:space="0" w:color="auto"/>
              <w:right w:val="nil"/>
            </w:tcBorders>
            <w:shd w:val="clear" w:color="auto" w:fill="auto"/>
            <w:vAlign w:val="center"/>
          </w:tcPr>
          <w:p w:rsidR="00370BB5" w:rsidRPr="00A45361" w:rsidRDefault="00370BB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5,56</w:t>
            </w:r>
          </w:p>
        </w:tc>
        <w:tc>
          <w:tcPr>
            <w:tcW w:w="2185" w:type="dxa"/>
            <w:tcBorders>
              <w:left w:val="nil"/>
              <w:bottom w:val="single" w:sz="12" w:space="0" w:color="auto"/>
              <w:right w:val="nil"/>
            </w:tcBorders>
            <w:shd w:val="clear" w:color="auto" w:fill="auto"/>
            <w:vAlign w:val="center"/>
          </w:tcPr>
          <w:p w:rsidR="00370BB5" w:rsidRPr="00A45361" w:rsidRDefault="00922905"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75,77</w:t>
            </w:r>
          </w:p>
        </w:tc>
        <w:tc>
          <w:tcPr>
            <w:tcW w:w="2185" w:type="dxa"/>
            <w:tcBorders>
              <w:left w:val="nil"/>
              <w:bottom w:val="single" w:sz="12" w:space="0" w:color="auto"/>
              <w:right w:val="nil"/>
            </w:tcBorders>
            <w:shd w:val="clear" w:color="auto" w:fill="auto"/>
            <w:vAlign w:val="center"/>
          </w:tcPr>
          <w:p w:rsidR="00370BB5" w:rsidRPr="00A45361" w:rsidRDefault="00D13CEC" w:rsidP="00A45361">
            <w:pPr>
              <w:spacing w:after="0" w:line="240" w:lineRule="auto"/>
              <w:jc w:val="both"/>
              <w:rPr>
                <w:rFonts w:ascii="Arial" w:hAnsi="Arial" w:cs="Arial"/>
                <w:color w:val="000000"/>
                <w:sz w:val="24"/>
                <w:szCs w:val="24"/>
              </w:rPr>
            </w:pPr>
            <w:r w:rsidRPr="00A45361">
              <w:rPr>
                <w:rFonts w:ascii="Arial" w:hAnsi="Arial" w:cs="Arial"/>
                <w:color w:val="000000"/>
                <w:sz w:val="24"/>
                <w:szCs w:val="24"/>
              </w:rPr>
              <w:t>-0,59</w:t>
            </w:r>
          </w:p>
        </w:tc>
      </w:tr>
    </w:tbl>
    <w:p w:rsidR="006B7FCF" w:rsidRPr="00A45361" w:rsidRDefault="006B7FCF" w:rsidP="00A45361">
      <w:pPr>
        <w:pStyle w:val="BodyText"/>
        <w:spacing w:line="360" w:lineRule="auto"/>
        <w:rPr>
          <w:rStyle w:val="longtext"/>
          <w:rFonts w:ascii="Arial" w:eastAsiaTheme="minorHAnsi" w:hAnsi="Arial" w:cs="Arial"/>
          <w:shd w:val="clear" w:color="auto" w:fill="FFFFFF"/>
        </w:rPr>
      </w:pPr>
    </w:p>
    <w:p w:rsidR="006D6C47" w:rsidRPr="00A45361" w:rsidRDefault="0083012E" w:rsidP="00A45361">
      <w:pPr>
        <w:pStyle w:val="BodyText"/>
        <w:spacing w:line="360" w:lineRule="auto"/>
        <w:rPr>
          <w:rFonts w:ascii="Arial" w:hAnsi="Arial" w:cs="Arial"/>
        </w:rPr>
      </w:pPr>
      <w:r w:rsidRPr="00A45361">
        <w:rPr>
          <w:rStyle w:val="longtext"/>
          <w:rFonts w:ascii="Arial" w:eastAsiaTheme="minorHAnsi" w:hAnsi="Arial" w:cs="Arial"/>
          <w:shd w:val="clear" w:color="auto" w:fill="FFFFFF"/>
        </w:rPr>
        <w:tab/>
      </w:r>
      <w:r w:rsidR="006B7FCF" w:rsidRPr="00A45361">
        <w:rPr>
          <w:rStyle w:val="longtext"/>
          <w:rFonts w:ascii="Arial" w:eastAsiaTheme="minorHAnsi" w:hAnsi="Arial" w:cs="Arial"/>
          <w:shd w:val="clear" w:color="auto" w:fill="FFFFFF"/>
        </w:rPr>
        <w:t>P</w:t>
      </w:r>
      <w:r w:rsidR="006D6C47" w:rsidRPr="00A45361">
        <w:rPr>
          <w:rFonts w:ascii="Arial" w:hAnsi="Arial" w:cs="Arial"/>
        </w:rPr>
        <w:t>rema literaturnim spoznajama, neki od uvjeta optimalne adhezije su: W</w:t>
      </w:r>
      <w:r w:rsidR="000D2C15" w:rsidRPr="00A45361">
        <w:rPr>
          <w:rFonts w:ascii="Arial" w:hAnsi="Arial" w:cs="Arial"/>
          <w:vertAlign w:val="subscript"/>
        </w:rPr>
        <w:t>1</w:t>
      </w:r>
      <w:r w:rsidR="006D6C47" w:rsidRPr="00A45361">
        <w:rPr>
          <w:rFonts w:ascii="Arial" w:hAnsi="Arial" w:cs="Arial"/>
          <w:vertAlign w:val="subscript"/>
        </w:rPr>
        <w:t>/</w:t>
      </w:r>
      <w:r w:rsidR="000D2C15" w:rsidRPr="00A45361">
        <w:rPr>
          <w:rFonts w:ascii="Arial" w:hAnsi="Arial" w:cs="Arial"/>
          <w:vertAlign w:val="subscript"/>
        </w:rPr>
        <w:t>2</w:t>
      </w:r>
      <w:r w:rsidR="006D6C47" w:rsidRPr="00A45361">
        <w:rPr>
          <w:rFonts w:ascii="Arial" w:hAnsi="Arial" w:cs="Arial"/>
        </w:rPr>
        <w:t xml:space="preserve"> = maksimalan, S</w:t>
      </w:r>
      <w:r w:rsidR="000D2C15" w:rsidRPr="00A45361">
        <w:rPr>
          <w:rFonts w:ascii="Arial" w:hAnsi="Arial" w:cs="Arial"/>
          <w:vertAlign w:val="subscript"/>
        </w:rPr>
        <w:t>12</w:t>
      </w:r>
      <w:r w:rsidR="006D6C47" w:rsidRPr="00A45361">
        <w:rPr>
          <w:rFonts w:ascii="Arial" w:hAnsi="Arial" w:cs="Arial"/>
        </w:rPr>
        <w:t xml:space="preserve"> </w:t>
      </w:r>
      <w:r w:rsidR="006D6C47" w:rsidRPr="00A45361">
        <w:rPr>
          <w:rFonts w:ascii="Arial" w:hAnsi="Arial" w:cs="Arial"/>
        </w:rPr>
        <w:sym w:font="Symbol" w:char="F0B3"/>
      </w:r>
      <w:r w:rsidR="006D6C47" w:rsidRPr="00A45361">
        <w:rPr>
          <w:rFonts w:ascii="Arial" w:hAnsi="Arial" w:cs="Arial"/>
        </w:rPr>
        <w:t xml:space="preserve"> 0, </w:t>
      </w:r>
      <w:r w:rsidR="006D6C47" w:rsidRPr="00A45361">
        <w:rPr>
          <w:rFonts w:ascii="Arial" w:hAnsi="Arial" w:cs="Arial"/>
        </w:rPr>
        <w:sym w:font="Symbol" w:char="F067"/>
      </w:r>
      <w:r w:rsidR="000D2C15" w:rsidRPr="00A45361">
        <w:rPr>
          <w:rFonts w:ascii="Arial" w:hAnsi="Arial" w:cs="Arial"/>
          <w:vertAlign w:val="subscript"/>
        </w:rPr>
        <w:t>12</w:t>
      </w:r>
      <w:r w:rsidR="006D6C47" w:rsidRPr="00A45361">
        <w:rPr>
          <w:rFonts w:ascii="Arial" w:hAnsi="Arial" w:cs="Arial"/>
        </w:rPr>
        <w:t xml:space="preserve"> = minimalna.</w:t>
      </w:r>
      <w:r w:rsidR="00526645" w:rsidRPr="00A45361">
        <w:rPr>
          <w:rFonts w:ascii="Arial" w:hAnsi="Arial" w:cs="Arial"/>
        </w:rPr>
        <w:sym w:font="Symbol" w:char="F05B"/>
      </w:r>
      <w:r w:rsidR="00526645" w:rsidRPr="00A45361">
        <w:rPr>
          <w:rFonts w:ascii="Arial" w:hAnsi="Arial" w:cs="Arial"/>
        </w:rPr>
        <w:t>8</w:t>
      </w:r>
      <w:r w:rsidR="00526645" w:rsidRPr="00A45361">
        <w:rPr>
          <w:rFonts w:ascii="Arial" w:hAnsi="Arial" w:cs="Arial"/>
        </w:rPr>
        <w:sym w:font="Symbol" w:char="F05D"/>
      </w:r>
    </w:p>
    <w:p w:rsidR="0083012E" w:rsidRPr="00A45361" w:rsidRDefault="00274FB6" w:rsidP="00A45361">
      <w:pPr>
        <w:pStyle w:val="BodyText"/>
        <w:spacing w:line="360" w:lineRule="auto"/>
        <w:rPr>
          <w:rFonts w:ascii="Arial" w:hAnsi="Arial" w:cs="Arial"/>
        </w:rPr>
      </w:pPr>
      <w:r w:rsidRPr="00A45361">
        <w:rPr>
          <w:rFonts w:ascii="Arial" w:hAnsi="Arial" w:cs="Arial"/>
        </w:rPr>
        <w:lastRenderedPageBreak/>
        <w:tab/>
      </w:r>
      <w:r w:rsidR="0083012E" w:rsidRPr="00A45361">
        <w:rPr>
          <w:rFonts w:ascii="Arial" w:hAnsi="Arial" w:cs="Arial"/>
        </w:rPr>
        <w:t xml:space="preserve">Visoke vrijednosti slobodne međupovršinske energije i niske vrijednosti koeficijenta razlijevanja ukazuju na mogućnost uspostavljanja slabijih interakcija između pojedinih faza. Ukoliko je vrijednost koeficijenta razlijevanja negativna to ukazuje na mogućnost odvajanja </w:t>
      </w:r>
      <w:r w:rsidRPr="00A45361">
        <w:rPr>
          <w:rFonts w:ascii="Arial" w:hAnsi="Arial" w:cs="Arial"/>
        </w:rPr>
        <w:t>na međupovršini</w:t>
      </w:r>
      <w:r w:rsidR="0083012E" w:rsidRPr="00A45361">
        <w:rPr>
          <w:rFonts w:ascii="Arial" w:hAnsi="Arial" w:cs="Arial"/>
        </w:rPr>
        <w:t xml:space="preserve"> odnosno na slabe interakcije između faza.</w:t>
      </w:r>
    </w:p>
    <w:p w:rsidR="0083012E" w:rsidRPr="00A45361" w:rsidRDefault="00274FB6" w:rsidP="00A45361">
      <w:pPr>
        <w:pStyle w:val="BodyText"/>
        <w:spacing w:line="360" w:lineRule="auto"/>
        <w:rPr>
          <w:rFonts w:ascii="Arial" w:hAnsi="Arial" w:cs="Arial"/>
        </w:rPr>
      </w:pPr>
      <w:r w:rsidRPr="00A45361">
        <w:rPr>
          <w:rFonts w:ascii="Arial" w:hAnsi="Arial" w:cs="Arial"/>
        </w:rPr>
        <w:tab/>
        <w:t>P</w:t>
      </w:r>
      <w:r w:rsidR="0083012E" w:rsidRPr="00A45361">
        <w:rPr>
          <w:rFonts w:ascii="Arial" w:hAnsi="Arial" w:cs="Arial"/>
        </w:rPr>
        <w:t>arametri adhezije</w:t>
      </w:r>
      <w:r w:rsidRPr="00A45361">
        <w:rPr>
          <w:rFonts w:ascii="Arial" w:hAnsi="Arial" w:cs="Arial"/>
        </w:rPr>
        <w:t xml:space="preserve"> para</w:t>
      </w:r>
      <w:r w:rsidR="0083012E" w:rsidRPr="00A45361">
        <w:rPr>
          <w:rFonts w:ascii="Arial" w:hAnsi="Arial" w:cs="Arial"/>
        </w:rPr>
        <w:t xml:space="preserve"> silan/n-ZnO ukazuju na</w:t>
      </w:r>
      <w:r w:rsidRPr="00A45361">
        <w:rPr>
          <w:rFonts w:ascii="Arial" w:hAnsi="Arial" w:cs="Arial"/>
        </w:rPr>
        <w:t xml:space="preserve"> mogućnost uspostavljanja</w:t>
      </w:r>
      <w:r w:rsidR="0083012E" w:rsidRPr="00A45361">
        <w:rPr>
          <w:rFonts w:ascii="Arial" w:hAnsi="Arial" w:cs="Arial"/>
        </w:rPr>
        <w:t xml:space="preserve"> jakih interakcija između čestica punila i silana </w:t>
      </w:r>
      <w:r w:rsidRPr="00A45361">
        <w:rPr>
          <w:rFonts w:ascii="Arial" w:hAnsi="Arial" w:cs="Arial"/>
        </w:rPr>
        <w:t xml:space="preserve">odnosno </w:t>
      </w:r>
      <w:r w:rsidR="0083012E" w:rsidRPr="00A45361">
        <w:rPr>
          <w:rFonts w:ascii="Arial" w:hAnsi="Arial" w:cs="Arial"/>
        </w:rPr>
        <w:t>interakcija s</w:t>
      </w:r>
      <w:r w:rsidRPr="00A45361">
        <w:rPr>
          <w:rFonts w:ascii="Arial" w:hAnsi="Arial" w:cs="Arial"/>
        </w:rPr>
        <w:t>a</w:t>
      </w:r>
      <w:r w:rsidR="0083012E" w:rsidRPr="00A45361">
        <w:rPr>
          <w:rFonts w:ascii="Arial" w:hAnsi="Arial" w:cs="Arial"/>
        </w:rPr>
        <w:t xml:space="preserve"> siloksanskim mostom što je </w:t>
      </w:r>
      <w:r w:rsidRPr="00A45361">
        <w:rPr>
          <w:rFonts w:ascii="Arial" w:hAnsi="Arial" w:cs="Arial"/>
        </w:rPr>
        <w:t>i po</w:t>
      </w:r>
      <w:r w:rsidR="0083012E" w:rsidRPr="00A45361">
        <w:rPr>
          <w:rFonts w:ascii="Arial" w:hAnsi="Arial" w:cs="Arial"/>
        </w:rPr>
        <w:t>tvrđeno FTIR analizom</w:t>
      </w:r>
      <w:r w:rsidRPr="00A45361">
        <w:rPr>
          <w:rFonts w:ascii="Arial" w:hAnsi="Arial" w:cs="Arial"/>
        </w:rPr>
        <w:t>.</w:t>
      </w:r>
      <w:r w:rsidR="0083012E" w:rsidRPr="00A45361">
        <w:rPr>
          <w:rFonts w:ascii="Arial" w:hAnsi="Arial" w:cs="Arial"/>
        </w:rPr>
        <w:t xml:space="preserve">  </w:t>
      </w:r>
    </w:p>
    <w:p w:rsidR="00274FB6" w:rsidRPr="00A45361" w:rsidRDefault="00274FB6" w:rsidP="00A45361">
      <w:pPr>
        <w:pStyle w:val="BodyText"/>
        <w:spacing w:line="360" w:lineRule="auto"/>
        <w:rPr>
          <w:rFonts w:ascii="Arial" w:hAnsi="Arial" w:cs="Arial"/>
        </w:rPr>
      </w:pPr>
      <w:r w:rsidRPr="00A45361">
        <w:rPr>
          <w:rFonts w:ascii="Arial" w:hAnsi="Arial" w:cs="Arial"/>
        </w:rPr>
        <w:tab/>
        <w:t xml:space="preserve">Prema dobivenim rezultatima može se pretpostaviti da će najjače interakcije s nano česticama uspostavljati aluminijska podloga (n-ZnO/Al) na što ukazuje visoka vrijednost rada adhezije, pozitivna vrijednost koeficijenta razlijevanja i niska vrijednost međupovršinske energije, tablica </w:t>
      </w:r>
      <w:r w:rsidR="000A4C0A" w:rsidRPr="00A45361">
        <w:rPr>
          <w:rFonts w:ascii="Arial" w:hAnsi="Arial" w:cs="Arial"/>
        </w:rPr>
        <w:t>14</w:t>
      </w:r>
      <w:r w:rsidRPr="00A45361">
        <w:rPr>
          <w:rFonts w:ascii="Arial" w:hAnsi="Arial" w:cs="Arial"/>
        </w:rPr>
        <w:t xml:space="preserve">. </w:t>
      </w:r>
    </w:p>
    <w:p w:rsidR="00274FB6" w:rsidRPr="00A45361" w:rsidRDefault="00274FB6" w:rsidP="00A45361">
      <w:pPr>
        <w:pStyle w:val="BodyText"/>
        <w:spacing w:line="360" w:lineRule="auto"/>
        <w:rPr>
          <w:rFonts w:ascii="Arial" w:hAnsi="Arial" w:cs="Arial"/>
        </w:rPr>
      </w:pPr>
      <w:r w:rsidRPr="00A45361">
        <w:rPr>
          <w:rFonts w:ascii="Arial" w:hAnsi="Arial" w:cs="Arial"/>
        </w:rPr>
        <w:tab/>
        <w:t>Parametri adhezije metala i silana ukazuju na mogućnost uspostavljanja značajnih interakcija s aluminijem (AA-0/Al) i čelikom (AA-0</w:t>
      </w:r>
      <w:r w:rsidR="003201E0" w:rsidRPr="00A45361">
        <w:rPr>
          <w:rFonts w:ascii="Arial" w:hAnsi="Arial" w:cs="Arial"/>
        </w:rPr>
        <w:t>/</w:t>
      </w:r>
      <w:r w:rsidRPr="00A45361">
        <w:rPr>
          <w:rFonts w:ascii="Arial" w:hAnsi="Arial" w:cs="Arial"/>
        </w:rPr>
        <w:t xml:space="preserve">S) dok se s bakrom </w:t>
      </w:r>
      <w:r w:rsidR="003201E0" w:rsidRPr="00A45361">
        <w:rPr>
          <w:rFonts w:ascii="Arial" w:hAnsi="Arial" w:cs="Arial"/>
        </w:rPr>
        <w:t xml:space="preserve">(AA-0/Cu) </w:t>
      </w:r>
      <w:r w:rsidRPr="00A45361">
        <w:rPr>
          <w:rFonts w:ascii="Arial" w:hAnsi="Arial" w:cs="Arial"/>
        </w:rPr>
        <w:t>mogu očekivati slabije intera</w:t>
      </w:r>
      <w:r w:rsidR="003201E0" w:rsidRPr="00A45361">
        <w:rPr>
          <w:rFonts w:ascii="Arial" w:hAnsi="Arial" w:cs="Arial"/>
        </w:rPr>
        <w:t>kcije sa silanom i moguće odvaja</w:t>
      </w:r>
      <w:r w:rsidRPr="00A45361">
        <w:rPr>
          <w:rFonts w:ascii="Arial" w:hAnsi="Arial" w:cs="Arial"/>
        </w:rPr>
        <w:t>nje silana od površine</w:t>
      </w:r>
      <w:r w:rsidR="003201E0" w:rsidRPr="00A45361">
        <w:rPr>
          <w:rFonts w:ascii="Arial" w:hAnsi="Arial" w:cs="Arial"/>
        </w:rPr>
        <w:t xml:space="preserve"> </w:t>
      </w:r>
      <w:r w:rsidRPr="00A45361">
        <w:rPr>
          <w:rFonts w:ascii="Arial" w:hAnsi="Arial" w:cs="Arial"/>
        </w:rPr>
        <w:t xml:space="preserve">(negativna vrijednost koeficijenta razlijevanja), tablica </w:t>
      </w:r>
      <w:r w:rsidR="000A4C0A" w:rsidRPr="00A45361">
        <w:rPr>
          <w:rFonts w:ascii="Arial" w:hAnsi="Arial" w:cs="Arial"/>
        </w:rPr>
        <w:t>14</w:t>
      </w:r>
      <w:r w:rsidRPr="00A45361">
        <w:rPr>
          <w:rFonts w:ascii="Arial" w:hAnsi="Arial" w:cs="Arial"/>
        </w:rPr>
        <w:t xml:space="preserve">.  </w:t>
      </w:r>
    </w:p>
    <w:p w:rsidR="003201E0" w:rsidRPr="00A45361" w:rsidRDefault="003201E0" w:rsidP="00A45361">
      <w:pPr>
        <w:pStyle w:val="BodyText"/>
        <w:spacing w:line="360" w:lineRule="auto"/>
        <w:rPr>
          <w:rFonts w:ascii="Arial" w:hAnsi="Arial" w:cs="Arial"/>
        </w:rPr>
      </w:pPr>
      <w:r w:rsidRPr="00A45361">
        <w:rPr>
          <w:rFonts w:ascii="Arial" w:hAnsi="Arial" w:cs="Arial"/>
        </w:rPr>
        <w:t xml:space="preserve">Dodatkom punila mogu se očekivati najjače interakcije silanske prevlake s bakernom podlogom </w:t>
      </w:r>
      <w:proofErr w:type="gramStart"/>
      <w:r w:rsidRPr="00A45361">
        <w:rPr>
          <w:rFonts w:ascii="Arial" w:hAnsi="Arial" w:cs="Arial"/>
        </w:rPr>
        <w:t>na</w:t>
      </w:r>
      <w:proofErr w:type="gramEnd"/>
      <w:r w:rsidRPr="00A45361">
        <w:rPr>
          <w:rFonts w:ascii="Arial" w:hAnsi="Arial" w:cs="Arial"/>
        </w:rPr>
        <w:t xml:space="preserve"> što ukazuju optimalne vrijednosti parametara adhezije, tablica </w:t>
      </w:r>
      <w:r w:rsidR="007D4E74" w:rsidRPr="00A45361">
        <w:rPr>
          <w:rFonts w:ascii="Arial" w:hAnsi="Arial" w:cs="Arial"/>
        </w:rPr>
        <w:t>14.</w:t>
      </w:r>
    </w:p>
    <w:p w:rsidR="00C45169" w:rsidRPr="00A45361" w:rsidRDefault="003201E0" w:rsidP="00A45361">
      <w:pPr>
        <w:pStyle w:val="BodyText"/>
        <w:spacing w:line="360" w:lineRule="auto"/>
        <w:rPr>
          <w:rFonts w:ascii="Arial" w:hAnsi="Arial" w:cs="Arial"/>
          <w:vertAlign w:val="superscript"/>
        </w:rPr>
      </w:pPr>
      <w:r w:rsidRPr="00A45361">
        <w:rPr>
          <w:rFonts w:ascii="Arial" w:hAnsi="Arial" w:cs="Arial"/>
        </w:rPr>
        <w:t xml:space="preserve">Može se pretpostaviti da </w:t>
      </w:r>
      <w:proofErr w:type="gramStart"/>
      <w:r w:rsidRPr="00A45361">
        <w:rPr>
          <w:rFonts w:ascii="Arial" w:hAnsi="Arial" w:cs="Arial"/>
        </w:rPr>
        <w:t>će</w:t>
      </w:r>
      <w:proofErr w:type="gramEnd"/>
      <w:r w:rsidRPr="00A45361">
        <w:rPr>
          <w:rFonts w:ascii="Arial" w:hAnsi="Arial" w:cs="Arial"/>
        </w:rPr>
        <w:t xml:space="preserve"> se uočene razlike odraziti i u rezultatima istraživanja toplinskih svojstav i morfologije površine.</w:t>
      </w:r>
    </w:p>
    <w:p w:rsidR="00C45169" w:rsidRPr="00A45361" w:rsidRDefault="00C52D37" w:rsidP="00A45361">
      <w:pPr>
        <w:tabs>
          <w:tab w:val="left" w:pos="567"/>
          <w:tab w:val="left" w:pos="851"/>
          <w:tab w:val="center" w:leader="dot" w:pos="9639"/>
        </w:tabs>
        <w:spacing w:after="0" w:line="240" w:lineRule="auto"/>
        <w:jc w:val="both"/>
        <w:rPr>
          <w:rFonts w:ascii="Arial" w:hAnsi="Arial" w:cs="Arial"/>
          <w:sz w:val="24"/>
        </w:rPr>
      </w:pPr>
      <w:r w:rsidRPr="00A45361">
        <w:rPr>
          <w:rFonts w:ascii="Arial" w:hAnsi="Arial" w:cs="Arial"/>
          <w:sz w:val="24"/>
        </w:rPr>
        <w:tab/>
      </w:r>
    </w:p>
    <w:p w:rsidR="00A659B4" w:rsidRPr="00A45361" w:rsidRDefault="00A659B4" w:rsidP="00A45361">
      <w:pPr>
        <w:tabs>
          <w:tab w:val="left" w:pos="567"/>
          <w:tab w:val="left" w:pos="851"/>
          <w:tab w:val="center" w:leader="dot" w:pos="9639"/>
        </w:tabs>
        <w:spacing w:after="0" w:line="240" w:lineRule="auto"/>
        <w:jc w:val="both"/>
        <w:rPr>
          <w:rFonts w:ascii="Arial" w:hAnsi="Arial" w:cs="Arial"/>
          <w:sz w:val="24"/>
          <w:szCs w:val="24"/>
        </w:rPr>
      </w:pPr>
      <w:r w:rsidRPr="00A45361">
        <w:rPr>
          <w:rFonts w:ascii="Arial" w:hAnsi="Arial" w:cs="Arial"/>
          <w:sz w:val="24"/>
          <w:szCs w:val="24"/>
        </w:rPr>
        <w:tab/>
      </w:r>
      <w:r w:rsidRPr="00A45361">
        <w:rPr>
          <w:rFonts w:ascii="Arial" w:hAnsi="Arial" w:cs="Arial"/>
          <w:sz w:val="24"/>
          <w:szCs w:val="24"/>
        </w:rPr>
        <w:tab/>
        <w:t>4.1.3. Rezultati morfologije površine</w:t>
      </w:r>
    </w:p>
    <w:p w:rsidR="00A659B4" w:rsidRPr="00A45361" w:rsidRDefault="00A659B4" w:rsidP="00A45361">
      <w:pPr>
        <w:spacing w:after="0" w:line="360" w:lineRule="auto"/>
        <w:jc w:val="both"/>
        <w:rPr>
          <w:rFonts w:ascii="Arial" w:hAnsi="Arial" w:cs="Arial"/>
          <w:sz w:val="24"/>
          <w:szCs w:val="24"/>
        </w:rPr>
      </w:pPr>
    </w:p>
    <w:p w:rsidR="00A659B4" w:rsidRPr="00A45361" w:rsidRDefault="00A659B4" w:rsidP="00A45361">
      <w:pPr>
        <w:spacing w:after="0" w:line="360" w:lineRule="auto"/>
        <w:jc w:val="both"/>
        <w:rPr>
          <w:rFonts w:ascii="Arial" w:hAnsi="Arial" w:cs="Arial"/>
          <w:sz w:val="24"/>
          <w:szCs w:val="24"/>
          <w:lang w:val="pt-BR"/>
        </w:rPr>
      </w:pPr>
      <w:r w:rsidRPr="00A45361">
        <w:rPr>
          <w:rFonts w:ascii="Arial" w:hAnsi="Arial" w:cs="Arial"/>
          <w:sz w:val="24"/>
          <w:szCs w:val="24"/>
        </w:rPr>
        <w:tab/>
        <w:t xml:space="preserve">U nastavku rada provedena je analiza morfologije površine pomoću AniCAM 3D pretražnog mikroskopa koji se inače koristi za mjerenje oblika tiskovnih elemenata </w:t>
      </w:r>
      <w:proofErr w:type="gramStart"/>
      <w:r w:rsidRPr="00A45361">
        <w:rPr>
          <w:rFonts w:ascii="Arial" w:hAnsi="Arial" w:cs="Arial"/>
          <w:sz w:val="24"/>
          <w:szCs w:val="24"/>
        </w:rPr>
        <w:t>na</w:t>
      </w:r>
      <w:proofErr w:type="gramEnd"/>
      <w:r w:rsidRPr="00A45361">
        <w:rPr>
          <w:rFonts w:ascii="Arial" w:hAnsi="Arial" w:cs="Arial"/>
          <w:sz w:val="24"/>
          <w:szCs w:val="24"/>
        </w:rPr>
        <w:t xml:space="preserve"> tiskovnoj formi za fleksotisak, te analizu oblika čašice na tiskovnoj formi za duboki tisak i aniloks valjku. </w:t>
      </w:r>
      <w:r w:rsidRPr="00A45361">
        <w:rPr>
          <w:rFonts w:ascii="Arial" w:hAnsi="Arial" w:cs="Arial"/>
          <w:sz w:val="24"/>
          <w:szCs w:val="24"/>
          <w:lang w:val="pt-BR"/>
        </w:rPr>
        <w:t>Različite boje prikazuju različite visine (crvena - najviša površina, plava najniža).</w:t>
      </w:r>
    </w:p>
    <w:p w:rsidR="003B6A5B" w:rsidRPr="00A45361" w:rsidRDefault="003B6A5B" w:rsidP="00A45361">
      <w:pPr>
        <w:spacing w:after="0" w:line="360" w:lineRule="auto"/>
        <w:jc w:val="both"/>
        <w:rPr>
          <w:rFonts w:ascii="Arial" w:hAnsi="Arial" w:cs="Arial"/>
          <w:sz w:val="24"/>
          <w:szCs w:val="24"/>
          <w:lang w:val="pt-BR"/>
        </w:rPr>
      </w:pPr>
    </w:p>
    <w:p w:rsidR="003B6A5B" w:rsidRPr="00A45361" w:rsidRDefault="003B6A5B" w:rsidP="00A45361">
      <w:pPr>
        <w:spacing w:after="0" w:line="360" w:lineRule="auto"/>
        <w:jc w:val="both"/>
        <w:rPr>
          <w:rFonts w:ascii="Arial" w:hAnsi="Arial" w:cs="Arial"/>
          <w:sz w:val="24"/>
          <w:szCs w:val="24"/>
          <w:lang w:val="pt-BR"/>
        </w:rPr>
      </w:pPr>
    </w:p>
    <w:p w:rsidR="003B6A5B" w:rsidRPr="00A45361" w:rsidRDefault="003B6A5B" w:rsidP="00A45361">
      <w:pPr>
        <w:spacing w:after="0" w:line="360" w:lineRule="auto"/>
        <w:jc w:val="both"/>
        <w:rPr>
          <w:rFonts w:ascii="Arial" w:hAnsi="Arial" w:cs="Arial"/>
          <w:sz w:val="24"/>
          <w:szCs w:val="24"/>
          <w:lang w:val="pt-BR"/>
        </w:rPr>
      </w:pPr>
    </w:p>
    <w:p w:rsidR="003B6A5B" w:rsidRPr="00A45361" w:rsidRDefault="003B6A5B" w:rsidP="00A45361">
      <w:pPr>
        <w:spacing w:after="0" w:line="360" w:lineRule="auto"/>
        <w:jc w:val="both"/>
        <w:rPr>
          <w:rFonts w:ascii="Arial" w:hAnsi="Arial" w:cs="Arial"/>
          <w:sz w:val="24"/>
          <w:szCs w:val="24"/>
          <w:lang w:val="pt-BR"/>
        </w:rPr>
      </w:pPr>
    </w:p>
    <w:p w:rsidR="003B6A5B" w:rsidRPr="00A45361" w:rsidRDefault="003B6A5B" w:rsidP="00A45361">
      <w:pPr>
        <w:spacing w:after="0" w:line="360" w:lineRule="auto"/>
        <w:jc w:val="both"/>
        <w:rPr>
          <w:rFonts w:ascii="Arial" w:hAnsi="Arial" w:cs="Arial"/>
          <w:sz w:val="24"/>
          <w:szCs w:val="24"/>
          <w:lang w:val="pt-BR"/>
        </w:rPr>
      </w:pPr>
    </w:p>
    <w:p w:rsidR="003B6A5B" w:rsidRPr="00A45361" w:rsidRDefault="003B6A5B" w:rsidP="00A45361">
      <w:pPr>
        <w:spacing w:after="0" w:line="360" w:lineRule="auto"/>
        <w:jc w:val="both"/>
        <w:rPr>
          <w:rFonts w:ascii="Arial" w:hAnsi="Arial" w:cs="Arial"/>
          <w:sz w:val="24"/>
          <w:szCs w:val="24"/>
          <w:lang w:val="pt-BR"/>
        </w:rPr>
      </w:pPr>
    </w:p>
    <w:p w:rsidR="00A659B4" w:rsidRPr="00A45361" w:rsidRDefault="00810743" w:rsidP="00A45361">
      <w:pPr>
        <w:spacing w:after="0" w:line="360" w:lineRule="auto"/>
        <w:jc w:val="both"/>
        <w:rPr>
          <w:rFonts w:ascii="Arial" w:hAnsi="Arial" w:cs="Arial"/>
          <w:sz w:val="24"/>
          <w:szCs w:val="24"/>
        </w:rPr>
      </w:pPr>
      <w:r w:rsidRPr="00A45361">
        <w:rPr>
          <w:rFonts w:ascii="Arial" w:hAnsi="Arial" w:cs="Arial"/>
          <w:sz w:val="24"/>
          <w:szCs w:val="24"/>
          <w:lang w:val="pt-BR"/>
        </w:rPr>
        <w:lastRenderedPageBreak/>
        <w:tab/>
        <w:t>Na slici 15</w:t>
      </w:r>
      <w:r w:rsidR="00A659B4" w:rsidRPr="00A45361">
        <w:rPr>
          <w:rFonts w:ascii="Arial" w:hAnsi="Arial" w:cs="Arial"/>
          <w:sz w:val="24"/>
          <w:szCs w:val="24"/>
          <w:lang w:val="pt-BR"/>
        </w:rPr>
        <w:t xml:space="preserve"> dan je prikaz </w:t>
      </w:r>
      <w:r w:rsidR="00A659B4" w:rsidRPr="00A45361">
        <w:rPr>
          <w:rFonts w:ascii="Arial" w:hAnsi="Arial" w:cs="Arial"/>
          <w:sz w:val="24"/>
        </w:rPr>
        <w:t>površina filma prevlake APTS silana bez (AA-0) i s različitim udjelom n-ZnO punila nakon kondenzacije pri 25</w:t>
      </w:r>
      <w:r w:rsidR="00A659B4" w:rsidRPr="00A45361">
        <w:rPr>
          <w:rFonts w:ascii="Arial" w:hAnsi="Arial" w:cs="Arial"/>
          <w:sz w:val="24"/>
          <w:vertAlign w:val="superscript"/>
        </w:rPr>
        <w:t>o</w:t>
      </w:r>
      <w:r w:rsidR="00A659B4" w:rsidRPr="00A45361">
        <w:rPr>
          <w:rFonts w:ascii="Arial" w:hAnsi="Arial" w:cs="Arial"/>
          <w:sz w:val="24"/>
        </w:rPr>
        <w:t xml:space="preserve">C (3 dana). </w:t>
      </w:r>
    </w:p>
    <w:p w:rsidR="00A659B4" w:rsidRPr="00A45361" w:rsidRDefault="00A659B4" w:rsidP="00A45361">
      <w:pPr>
        <w:tabs>
          <w:tab w:val="left" w:pos="567"/>
          <w:tab w:val="left" w:pos="851"/>
          <w:tab w:val="center" w:leader="dot" w:pos="9639"/>
        </w:tabs>
        <w:spacing w:after="0" w:line="240" w:lineRule="auto"/>
        <w:jc w:val="both"/>
        <w:rPr>
          <w:rFonts w:ascii="Arial" w:hAnsi="Arial" w:cs="Arial"/>
          <w:sz w:val="24"/>
          <w:szCs w:val="24"/>
        </w:rPr>
      </w:pPr>
    </w:p>
    <w:tbl>
      <w:tblPr>
        <w:tblStyle w:val="TableGrid"/>
        <w:tblW w:w="85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2650"/>
        <w:gridCol w:w="283"/>
        <w:gridCol w:w="2650"/>
        <w:gridCol w:w="283"/>
        <w:gridCol w:w="2650"/>
      </w:tblGrid>
      <w:tr w:rsidR="00A659B4" w:rsidRPr="00A45361" w:rsidTr="00A659B4">
        <w:trPr>
          <w:trHeight w:val="1646"/>
          <w:jc w:val="center"/>
        </w:trPr>
        <w:tc>
          <w:tcPr>
            <w:tcW w:w="2650" w:type="dxa"/>
          </w:tcPr>
          <w:p w:rsidR="00A659B4" w:rsidRPr="00A45361" w:rsidRDefault="00A659B4" w:rsidP="00A45361">
            <w:pPr>
              <w:jc w:val="both"/>
            </w:pPr>
            <w:r w:rsidRPr="00A45361">
              <w:rPr>
                <w:rFonts w:ascii="Arial" w:hAnsi="Arial" w:cs="Arial"/>
                <w:b/>
                <w:sz w:val="24"/>
              </w:rPr>
              <w:t>AA-0</w:t>
            </w:r>
            <w:r w:rsidRPr="00A45361">
              <w:rPr>
                <w:noProof/>
                <w:lang w:val="hr-HR" w:eastAsia="hr-HR"/>
              </w:rPr>
              <w:drawing>
                <wp:inline distT="0" distB="0" distL="0" distR="0">
                  <wp:extent cx="1957953" cy="1363134"/>
                  <wp:effectExtent l="19050" t="0" r="4197"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AA 25.JPG"/>
                          <pic:cNvPicPr/>
                        </pic:nvPicPr>
                        <pic:blipFill>
                          <a:blip r:embed="rId9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76783" cy="1376243"/>
                          </a:xfrm>
                          <a:prstGeom prst="rect">
                            <a:avLst/>
                          </a:prstGeom>
                        </pic:spPr>
                      </pic:pic>
                    </a:graphicData>
                  </a:graphic>
                </wp:inline>
              </w:drawing>
            </w:r>
          </w:p>
        </w:tc>
        <w:tc>
          <w:tcPr>
            <w:tcW w:w="283" w:type="dxa"/>
          </w:tcPr>
          <w:p w:rsidR="00A659B4" w:rsidRPr="00A45361" w:rsidRDefault="00A659B4" w:rsidP="00A45361">
            <w:pPr>
              <w:jc w:val="both"/>
              <w:rPr>
                <w:noProof/>
                <w:lang w:eastAsia="hr-HR"/>
              </w:rPr>
            </w:pPr>
          </w:p>
        </w:tc>
        <w:tc>
          <w:tcPr>
            <w:tcW w:w="2650" w:type="dxa"/>
          </w:tcPr>
          <w:p w:rsidR="00A659B4" w:rsidRPr="00A45361" w:rsidRDefault="00A659B4" w:rsidP="00A45361">
            <w:pPr>
              <w:jc w:val="both"/>
              <w:rPr>
                <w:noProof/>
                <w:lang w:eastAsia="hr-HR"/>
              </w:rPr>
            </w:pPr>
            <w:r w:rsidRPr="00A45361">
              <w:rPr>
                <w:rFonts w:ascii="Arial" w:hAnsi="Arial" w:cs="Arial"/>
                <w:b/>
                <w:sz w:val="24"/>
              </w:rPr>
              <w:t>AA (0,05)</w:t>
            </w:r>
            <w:r w:rsidRPr="00A45361">
              <w:rPr>
                <w:noProof/>
                <w:lang w:val="hr-HR" w:eastAsia="hr-HR"/>
              </w:rPr>
              <w:drawing>
                <wp:inline distT="0" distB="0" distL="0" distR="0">
                  <wp:extent cx="1869195" cy="1363134"/>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5 25.JPG"/>
                          <pic:cNvPicPr/>
                        </pic:nvPicPr>
                        <pic:blipFill>
                          <a:blip r:embed="rId9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886737" cy="1375927"/>
                          </a:xfrm>
                          <a:prstGeom prst="rect">
                            <a:avLst/>
                          </a:prstGeom>
                        </pic:spPr>
                      </pic:pic>
                    </a:graphicData>
                  </a:graphic>
                </wp:inline>
              </w:drawing>
            </w:r>
          </w:p>
        </w:tc>
        <w:tc>
          <w:tcPr>
            <w:tcW w:w="283" w:type="dxa"/>
          </w:tcPr>
          <w:p w:rsidR="00A659B4" w:rsidRPr="00A45361" w:rsidRDefault="00A659B4" w:rsidP="00A45361">
            <w:pPr>
              <w:jc w:val="both"/>
              <w:rPr>
                <w:rFonts w:ascii="Arial" w:hAnsi="Arial" w:cs="Arial"/>
                <w:b/>
                <w:sz w:val="24"/>
              </w:rPr>
            </w:pPr>
          </w:p>
        </w:tc>
        <w:tc>
          <w:tcPr>
            <w:tcW w:w="2650" w:type="dxa"/>
          </w:tcPr>
          <w:p w:rsidR="00A659B4" w:rsidRPr="00A45361" w:rsidRDefault="00A659B4" w:rsidP="00A45361">
            <w:pPr>
              <w:jc w:val="both"/>
              <w:rPr>
                <w:rFonts w:ascii="Arial" w:hAnsi="Arial" w:cs="Arial"/>
                <w:b/>
                <w:sz w:val="24"/>
              </w:rPr>
            </w:pPr>
            <w:r w:rsidRPr="00A45361">
              <w:rPr>
                <w:rFonts w:ascii="Arial" w:hAnsi="Arial" w:cs="Arial"/>
                <w:b/>
                <w:sz w:val="24"/>
              </w:rPr>
              <w:t>AA (0,1)</w:t>
            </w:r>
            <w:r w:rsidRPr="00A45361">
              <w:rPr>
                <w:noProof/>
                <w:lang w:val="hr-HR" w:eastAsia="hr-HR"/>
              </w:rPr>
              <w:drawing>
                <wp:inline distT="0" distB="0" distL="0" distR="0">
                  <wp:extent cx="1672317" cy="1360968"/>
                  <wp:effectExtent l="0" t="0" r="444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25.JPG"/>
                          <pic:cNvPicPr/>
                        </pic:nvPicPr>
                        <pic:blipFill>
                          <a:blip r:embed="rId10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86742" cy="1372707"/>
                          </a:xfrm>
                          <a:prstGeom prst="rect">
                            <a:avLst/>
                          </a:prstGeom>
                        </pic:spPr>
                      </pic:pic>
                    </a:graphicData>
                  </a:graphic>
                </wp:inline>
              </w:drawing>
            </w:r>
          </w:p>
        </w:tc>
      </w:tr>
      <w:tr w:rsidR="00A659B4" w:rsidRPr="00A45361" w:rsidTr="00A659B4">
        <w:trPr>
          <w:trHeight w:val="1175"/>
          <w:jc w:val="center"/>
        </w:trPr>
        <w:tc>
          <w:tcPr>
            <w:tcW w:w="2650" w:type="dxa"/>
          </w:tcPr>
          <w:p w:rsidR="00A659B4" w:rsidRPr="00A45361" w:rsidRDefault="00A659B4" w:rsidP="00A45361">
            <w:pPr>
              <w:jc w:val="both"/>
            </w:pPr>
            <w:r w:rsidRPr="00A45361">
              <w:rPr>
                <w:rFonts w:ascii="Arial" w:hAnsi="Arial" w:cs="Arial"/>
                <w:b/>
                <w:sz w:val="24"/>
              </w:rPr>
              <w:t>AA (0,5)</w:t>
            </w:r>
            <w:r w:rsidRPr="00A45361">
              <w:rPr>
                <w:noProof/>
                <w:lang w:val="hr-HR" w:eastAsia="hr-HR"/>
              </w:rPr>
              <w:drawing>
                <wp:inline distT="0" distB="0" distL="0" distR="0">
                  <wp:extent cx="1679944" cy="1259958"/>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 2x.JPG"/>
                          <pic:cNvPicPr/>
                        </pic:nvPicPr>
                        <pic:blipFill>
                          <a:blip r:embed="rId10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89335" cy="1267001"/>
                          </a:xfrm>
                          <a:prstGeom prst="rect">
                            <a:avLst/>
                          </a:prstGeom>
                        </pic:spPr>
                      </pic:pic>
                    </a:graphicData>
                  </a:graphic>
                </wp:inline>
              </w:drawing>
            </w:r>
          </w:p>
        </w:tc>
        <w:tc>
          <w:tcPr>
            <w:tcW w:w="283" w:type="dxa"/>
          </w:tcPr>
          <w:p w:rsidR="00A659B4" w:rsidRPr="00A45361" w:rsidRDefault="00A659B4" w:rsidP="00A45361">
            <w:pPr>
              <w:jc w:val="both"/>
              <w:rPr>
                <w:noProof/>
                <w:lang w:eastAsia="hr-HR"/>
              </w:rPr>
            </w:pPr>
          </w:p>
        </w:tc>
        <w:tc>
          <w:tcPr>
            <w:tcW w:w="2650" w:type="dxa"/>
          </w:tcPr>
          <w:p w:rsidR="00A659B4" w:rsidRPr="00A45361" w:rsidRDefault="00A659B4" w:rsidP="00A45361">
            <w:pPr>
              <w:jc w:val="both"/>
              <w:rPr>
                <w:noProof/>
                <w:lang w:eastAsia="hr-HR"/>
              </w:rPr>
            </w:pPr>
            <w:r w:rsidRPr="00A45361">
              <w:rPr>
                <w:rFonts w:ascii="Arial" w:hAnsi="Arial" w:cs="Arial"/>
                <w:b/>
                <w:sz w:val="24"/>
              </w:rPr>
              <w:t>AA (1,0)</w:t>
            </w:r>
            <w:r w:rsidRPr="00A45361">
              <w:rPr>
                <w:noProof/>
                <w:lang w:val="hr-HR" w:eastAsia="hr-HR"/>
              </w:rPr>
              <w:drawing>
                <wp:inline distT="0" distB="0" distL="0" distR="0">
                  <wp:extent cx="1686914" cy="1275907"/>
                  <wp:effectExtent l="0" t="0" r="8890" b="635"/>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25 C.JPG"/>
                          <pic:cNvPicPr/>
                        </pic:nvPicPr>
                        <pic:blipFill>
                          <a:blip r:embed="rId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87919" cy="1276667"/>
                          </a:xfrm>
                          <a:prstGeom prst="rect">
                            <a:avLst/>
                          </a:prstGeom>
                        </pic:spPr>
                      </pic:pic>
                    </a:graphicData>
                  </a:graphic>
                </wp:inline>
              </w:drawing>
            </w:r>
          </w:p>
        </w:tc>
        <w:tc>
          <w:tcPr>
            <w:tcW w:w="283" w:type="dxa"/>
          </w:tcPr>
          <w:p w:rsidR="00A659B4" w:rsidRPr="00A45361" w:rsidRDefault="00A659B4" w:rsidP="00A45361">
            <w:pPr>
              <w:jc w:val="both"/>
              <w:rPr>
                <w:rFonts w:ascii="Arial" w:hAnsi="Arial" w:cs="Arial"/>
                <w:b/>
                <w:sz w:val="24"/>
              </w:rPr>
            </w:pPr>
          </w:p>
        </w:tc>
        <w:tc>
          <w:tcPr>
            <w:tcW w:w="2650" w:type="dxa"/>
          </w:tcPr>
          <w:p w:rsidR="00A659B4" w:rsidRPr="00A45361" w:rsidRDefault="00A659B4" w:rsidP="00A45361">
            <w:pPr>
              <w:jc w:val="both"/>
              <w:rPr>
                <w:rFonts w:ascii="Arial" w:hAnsi="Arial" w:cs="Arial"/>
                <w:b/>
                <w:sz w:val="24"/>
              </w:rPr>
            </w:pPr>
            <w:r w:rsidRPr="00A45361">
              <w:rPr>
                <w:rFonts w:ascii="Arial" w:hAnsi="Arial" w:cs="Arial"/>
                <w:b/>
                <w:sz w:val="24"/>
              </w:rPr>
              <w:t>AA (1,5)</w:t>
            </w:r>
            <w:r w:rsidRPr="00A45361">
              <w:rPr>
                <w:noProof/>
                <w:lang w:val="hr-HR" w:eastAsia="hr-HR"/>
              </w:rPr>
              <w:drawing>
                <wp:inline distT="0" distB="0" distL="0" distR="0">
                  <wp:extent cx="1672617" cy="1265274"/>
                  <wp:effectExtent l="0" t="0" r="381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25 C.JPG"/>
                          <pic:cNvPicPr/>
                        </pic:nvPicPr>
                        <pic:blipFill>
                          <a:blip r:embed="rId10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72617" cy="1265274"/>
                          </a:xfrm>
                          <a:prstGeom prst="rect">
                            <a:avLst/>
                          </a:prstGeom>
                        </pic:spPr>
                      </pic:pic>
                    </a:graphicData>
                  </a:graphic>
                </wp:inline>
              </w:drawing>
            </w:r>
          </w:p>
        </w:tc>
      </w:tr>
    </w:tbl>
    <w:p w:rsidR="00A659B4" w:rsidRPr="00A45361" w:rsidRDefault="00AF5C39" w:rsidP="00A45361">
      <w:pPr>
        <w:jc w:val="both"/>
        <w:rPr>
          <w:rFonts w:ascii="Arial" w:hAnsi="Arial" w:cs="Arial"/>
          <w:sz w:val="24"/>
        </w:rPr>
      </w:pPr>
      <w:proofErr w:type="gramStart"/>
      <w:r w:rsidRPr="00A45361">
        <w:rPr>
          <w:rFonts w:ascii="Arial" w:hAnsi="Arial" w:cs="Arial"/>
          <w:b/>
          <w:sz w:val="24"/>
        </w:rPr>
        <w:t xml:space="preserve">Slika </w:t>
      </w:r>
      <w:r w:rsidR="00810743" w:rsidRPr="00A45361">
        <w:rPr>
          <w:rFonts w:ascii="Arial" w:hAnsi="Arial" w:cs="Arial"/>
          <w:b/>
          <w:sz w:val="24"/>
        </w:rPr>
        <w:t>15</w:t>
      </w:r>
      <w:r w:rsidR="00A659B4" w:rsidRPr="00A45361">
        <w:rPr>
          <w:rFonts w:ascii="Arial" w:hAnsi="Arial" w:cs="Arial"/>
          <w:b/>
          <w:sz w:val="24"/>
        </w:rPr>
        <w:t>.</w:t>
      </w:r>
      <w:proofErr w:type="gramEnd"/>
      <w:r w:rsidR="00A659B4" w:rsidRPr="00A45361">
        <w:rPr>
          <w:rFonts w:ascii="Arial" w:hAnsi="Arial" w:cs="Arial"/>
          <w:sz w:val="24"/>
        </w:rPr>
        <w:t xml:space="preserve"> Površina filma prevlake APTS silana bez (AA-0) i s različitim udjelom n-ZnO punila nakon kondenzacije pri 25</w:t>
      </w:r>
      <w:r w:rsidR="00A659B4" w:rsidRPr="00A45361">
        <w:rPr>
          <w:rFonts w:ascii="Arial" w:hAnsi="Arial" w:cs="Arial"/>
          <w:sz w:val="24"/>
          <w:vertAlign w:val="superscript"/>
        </w:rPr>
        <w:t>o</w:t>
      </w:r>
      <w:r w:rsidR="00A659B4" w:rsidRPr="00A45361">
        <w:rPr>
          <w:rFonts w:ascii="Arial" w:hAnsi="Arial" w:cs="Arial"/>
          <w:sz w:val="24"/>
        </w:rPr>
        <w:t>C (3 dana) snimljena AniCAM mikroskopom</w:t>
      </w:r>
    </w:p>
    <w:p w:rsidR="00A659B4" w:rsidRPr="00A45361" w:rsidRDefault="00A659B4" w:rsidP="00A45361">
      <w:pPr>
        <w:spacing w:after="0" w:line="360" w:lineRule="auto"/>
        <w:jc w:val="both"/>
        <w:rPr>
          <w:rFonts w:ascii="Arial" w:hAnsi="Arial" w:cs="Arial"/>
          <w:sz w:val="24"/>
        </w:rPr>
      </w:pPr>
    </w:p>
    <w:p w:rsidR="00A659B4" w:rsidRPr="00A45361" w:rsidRDefault="00A659B4" w:rsidP="00A45361">
      <w:pPr>
        <w:spacing w:after="0" w:line="360" w:lineRule="auto"/>
        <w:jc w:val="both"/>
        <w:rPr>
          <w:rFonts w:ascii="Arial" w:hAnsi="Arial" w:cs="Arial"/>
          <w:sz w:val="24"/>
        </w:rPr>
      </w:pPr>
      <w:r w:rsidRPr="00A45361">
        <w:rPr>
          <w:rFonts w:ascii="Arial" w:hAnsi="Arial" w:cs="Arial"/>
          <w:sz w:val="24"/>
        </w:rPr>
        <w:tab/>
        <w:t xml:space="preserve">Na površini prevlake APTS silana (AA-0) vidljiva je nepravilna struktura glatkih ispupčenja, </w:t>
      </w:r>
      <w:r w:rsidR="00810743" w:rsidRPr="00A45361">
        <w:rPr>
          <w:rFonts w:ascii="Arial" w:hAnsi="Arial" w:cs="Arial"/>
          <w:sz w:val="24"/>
        </w:rPr>
        <w:t>slika 15</w:t>
      </w:r>
      <w:r w:rsidRPr="00A45361">
        <w:rPr>
          <w:rFonts w:ascii="Arial" w:hAnsi="Arial" w:cs="Arial"/>
          <w:sz w:val="24"/>
        </w:rPr>
        <w:t xml:space="preserve"> što može upućivati </w:t>
      </w:r>
      <w:proofErr w:type="gramStart"/>
      <w:r w:rsidRPr="00A45361">
        <w:rPr>
          <w:rFonts w:ascii="Arial" w:hAnsi="Arial" w:cs="Arial"/>
          <w:sz w:val="24"/>
        </w:rPr>
        <w:t>na</w:t>
      </w:r>
      <w:proofErr w:type="gramEnd"/>
      <w:r w:rsidRPr="00A45361">
        <w:rPr>
          <w:rFonts w:ascii="Arial" w:hAnsi="Arial" w:cs="Arial"/>
          <w:sz w:val="24"/>
        </w:rPr>
        <w:t xml:space="preserve"> još nedovršenu reakciju kondenzacije. Dodatkom punila morfologija površine značajno se mijenja, s 0</w:t>
      </w:r>
      <w:proofErr w:type="gramStart"/>
      <w:r w:rsidRPr="00A45361">
        <w:rPr>
          <w:rFonts w:ascii="Arial" w:hAnsi="Arial" w:cs="Arial"/>
          <w:sz w:val="24"/>
        </w:rPr>
        <w:t>,05</w:t>
      </w:r>
      <w:proofErr w:type="gramEnd"/>
      <w:r w:rsidRPr="00A45361">
        <w:rPr>
          <w:rFonts w:ascii="Arial" w:hAnsi="Arial" w:cs="Arial"/>
          <w:sz w:val="24"/>
        </w:rPr>
        <w:t xml:space="preserve">% n-ZnO vidljiva je glatka homogena struktura što ukazuje na homogenu raspodijelu nano čestica u silanskoj matrici. Rezultat potvrđuje prisutnost značajnih interakcija n-ZnO </w:t>
      </w:r>
      <w:proofErr w:type="gramStart"/>
      <w:r w:rsidRPr="00A45361">
        <w:rPr>
          <w:rFonts w:ascii="Arial" w:hAnsi="Arial" w:cs="Arial"/>
          <w:sz w:val="24"/>
        </w:rPr>
        <w:t>sa</w:t>
      </w:r>
      <w:proofErr w:type="gramEnd"/>
      <w:r w:rsidRPr="00A45361">
        <w:rPr>
          <w:rFonts w:ascii="Arial" w:hAnsi="Arial" w:cs="Arial"/>
          <w:sz w:val="24"/>
        </w:rPr>
        <w:t xml:space="preserve"> silanskim mostovima silana kao što je utvrđeno FTIR-ATR spektroskopijom. Sa 0</w:t>
      </w:r>
      <w:proofErr w:type="gramStart"/>
      <w:r w:rsidRPr="00A45361">
        <w:rPr>
          <w:rFonts w:ascii="Arial" w:hAnsi="Arial" w:cs="Arial"/>
          <w:sz w:val="24"/>
        </w:rPr>
        <w:t>,1</w:t>
      </w:r>
      <w:proofErr w:type="gramEnd"/>
      <w:r w:rsidRPr="00A45361">
        <w:rPr>
          <w:rFonts w:ascii="Arial" w:hAnsi="Arial" w:cs="Arial"/>
          <w:sz w:val="24"/>
        </w:rPr>
        <w:t>% nano čestica vidljiva je morfologija poput koja podsjeća na otoke koja može biti posljedica još nedovršene reakcije kondenzacije.</w:t>
      </w:r>
    </w:p>
    <w:p w:rsidR="00A659B4" w:rsidRPr="00A45361" w:rsidRDefault="00A659B4" w:rsidP="00A45361">
      <w:pPr>
        <w:spacing w:after="0" w:line="360" w:lineRule="auto"/>
        <w:jc w:val="both"/>
        <w:rPr>
          <w:rFonts w:ascii="Arial" w:hAnsi="Arial" w:cs="Arial"/>
          <w:sz w:val="24"/>
        </w:rPr>
      </w:pPr>
      <w:r w:rsidRPr="00A45361">
        <w:rPr>
          <w:rFonts w:ascii="Arial" w:hAnsi="Arial" w:cs="Arial"/>
          <w:sz w:val="24"/>
        </w:rPr>
        <w:tab/>
        <w:t>Daljnim porastom količine punila do 1</w:t>
      </w:r>
      <w:proofErr w:type="gramStart"/>
      <w:r w:rsidRPr="00A45361">
        <w:rPr>
          <w:rFonts w:ascii="Arial" w:hAnsi="Arial" w:cs="Arial"/>
          <w:sz w:val="24"/>
        </w:rPr>
        <w:t>,5</w:t>
      </w:r>
      <w:proofErr w:type="gramEnd"/>
      <w:r w:rsidRPr="00A45361">
        <w:rPr>
          <w:rFonts w:ascii="Arial" w:hAnsi="Arial" w:cs="Arial"/>
          <w:sz w:val="24"/>
        </w:rPr>
        <w:t xml:space="preserve">% jasno je vidljiva morfologija čestica koje su raspodjeljene poput mreže u silanskoj matrici što ukazuje na značajne interakcije APTS silana i nano-ZnO. </w:t>
      </w:r>
      <w:proofErr w:type="gramStart"/>
      <w:r w:rsidRPr="00A45361">
        <w:rPr>
          <w:rFonts w:ascii="Arial" w:hAnsi="Arial" w:cs="Arial"/>
          <w:sz w:val="24"/>
        </w:rPr>
        <w:t>S većom količinom punila uočavaju se mjestimično prisutni agregati čestica.</w:t>
      </w:r>
      <w:proofErr w:type="gramEnd"/>
    </w:p>
    <w:p w:rsidR="003B6A5B" w:rsidRPr="00A45361" w:rsidRDefault="003B6A5B" w:rsidP="00A45361">
      <w:pPr>
        <w:spacing w:after="0" w:line="360" w:lineRule="auto"/>
        <w:jc w:val="both"/>
        <w:rPr>
          <w:rFonts w:ascii="Arial" w:hAnsi="Arial" w:cs="Arial"/>
          <w:sz w:val="24"/>
        </w:rPr>
      </w:pPr>
    </w:p>
    <w:p w:rsidR="003B6A5B" w:rsidRPr="00A45361" w:rsidRDefault="003B6A5B" w:rsidP="00A45361">
      <w:pPr>
        <w:spacing w:after="0" w:line="360" w:lineRule="auto"/>
        <w:jc w:val="both"/>
        <w:rPr>
          <w:rFonts w:ascii="Arial" w:hAnsi="Arial" w:cs="Arial"/>
          <w:sz w:val="24"/>
        </w:rPr>
      </w:pPr>
    </w:p>
    <w:p w:rsidR="003B6A5B" w:rsidRPr="00A45361" w:rsidRDefault="003B6A5B" w:rsidP="00A45361">
      <w:pPr>
        <w:spacing w:after="0" w:line="360" w:lineRule="auto"/>
        <w:jc w:val="both"/>
        <w:rPr>
          <w:rFonts w:ascii="Arial" w:hAnsi="Arial" w:cs="Arial"/>
          <w:sz w:val="24"/>
        </w:rPr>
      </w:pPr>
    </w:p>
    <w:p w:rsidR="003B6A5B" w:rsidRPr="00A45361" w:rsidRDefault="003B6A5B" w:rsidP="00A45361">
      <w:pPr>
        <w:spacing w:after="0" w:line="360" w:lineRule="auto"/>
        <w:jc w:val="both"/>
        <w:rPr>
          <w:rFonts w:ascii="Arial" w:hAnsi="Arial" w:cs="Arial"/>
          <w:sz w:val="24"/>
        </w:rPr>
      </w:pPr>
    </w:p>
    <w:tbl>
      <w:tblPr>
        <w:tblStyle w:val="TableGrid"/>
        <w:tblW w:w="10375" w:type="dxa"/>
        <w:jc w:val="center"/>
        <w:tblInd w:w="-7" w:type="dxa"/>
        <w:tblCellMar>
          <w:top w:w="101" w:type="dxa"/>
          <w:left w:w="101" w:type="dxa"/>
          <w:bottom w:w="101" w:type="dxa"/>
          <w:right w:w="101" w:type="dxa"/>
        </w:tblCellMar>
        <w:tblLook w:val="04A0"/>
      </w:tblPr>
      <w:tblGrid>
        <w:gridCol w:w="2634"/>
        <w:gridCol w:w="2615"/>
        <w:gridCol w:w="2614"/>
        <w:gridCol w:w="2512"/>
      </w:tblGrid>
      <w:tr w:rsidR="00A659B4" w:rsidRPr="00A45361" w:rsidTr="00A659B4">
        <w:trPr>
          <w:trHeight w:val="432"/>
          <w:jc w:val="center"/>
        </w:trPr>
        <w:tc>
          <w:tcPr>
            <w:tcW w:w="2634" w:type="dxa"/>
            <w:vAlign w:val="center"/>
          </w:tcPr>
          <w:p w:rsidR="00A659B4" w:rsidRPr="00A45361" w:rsidRDefault="00A659B4" w:rsidP="00A45361">
            <w:pPr>
              <w:jc w:val="both"/>
              <w:rPr>
                <w:b/>
                <w:sz w:val="24"/>
              </w:rPr>
            </w:pPr>
            <w:r w:rsidRPr="00A45361">
              <w:rPr>
                <w:b/>
                <w:sz w:val="24"/>
              </w:rPr>
              <w:lastRenderedPageBreak/>
              <w:t>AA-S</w:t>
            </w:r>
          </w:p>
        </w:tc>
        <w:tc>
          <w:tcPr>
            <w:tcW w:w="2615" w:type="dxa"/>
            <w:vAlign w:val="center"/>
          </w:tcPr>
          <w:p w:rsidR="00A659B4" w:rsidRPr="00A45361" w:rsidRDefault="00A659B4" w:rsidP="00A45361">
            <w:pPr>
              <w:jc w:val="both"/>
              <w:rPr>
                <w:b/>
                <w:sz w:val="24"/>
              </w:rPr>
            </w:pPr>
            <w:r w:rsidRPr="00A45361">
              <w:rPr>
                <w:b/>
                <w:sz w:val="24"/>
              </w:rPr>
              <w:t>AA-S (0.05)</w:t>
            </w:r>
          </w:p>
        </w:tc>
        <w:tc>
          <w:tcPr>
            <w:tcW w:w="2614" w:type="dxa"/>
            <w:vAlign w:val="center"/>
          </w:tcPr>
          <w:p w:rsidR="00A659B4" w:rsidRPr="00A45361" w:rsidRDefault="00A659B4" w:rsidP="00A45361">
            <w:pPr>
              <w:jc w:val="both"/>
              <w:rPr>
                <w:b/>
                <w:sz w:val="24"/>
              </w:rPr>
            </w:pPr>
            <w:r w:rsidRPr="00A45361">
              <w:rPr>
                <w:b/>
                <w:sz w:val="24"/>
              </w:rPr>
              <w:t>AA-S (0.1)</w:t>
            </w:r>
          </w:p>
        </w:tc>
        <w:tc>
          <w:tcPr>
            <w:tcW w:w="2512" w:type="dxa"/>
            <w:vAlign w:val="center"/>
          </w:tcPr>
          <w:p w:rsidR="00A659B4" w:rsidRPr="00A45361" w:rsidRDefault="00A659B4" w:rsidP="00A45361">
            <w:pPr>
              <w:jc w:val="both"/>
              <w:rPr>
                <w:b/>
                <w:sz w:val="24"/>
              </w:rPr>
            </w:pPr>
            <w:r w:rsidRPr="00A45361">
              <w:rPr>
                <w:b/>
                <w:sz w:val="24"/>
              </w:rPr>
              <w:t>AA-S (0.5)</w:t>
            </w:r>
          </w:p>
        </w:tc>
      </w:tr>
      <w:tr w:rsidR="00A659B4" w:rsidRPr="00A45361" w:rsidTr="00A659B4">
        <w:trPr>
          <w:trHeight w:val="284"/>
          <w:jc w:val="center"/>
        </w:trPr>
        <w:tc>
          <w:tcPr>
            <w:tcW w:w="2634" w:type="dxa"/>
            <w:vAlign w:val="center"/>
          </w:tcPr>
          <w:p w:rsidR="00A659B4" w:rsidRPr="00A45361" w:rsidRDefault="00A659B4" w:rsidP="00A45361">
            <w:pPr>
              <w:jc w:val="both"/>
            </w:pPr>
            <w:r w:rsidRPr="00A45361">
              <w:rPr>
                <w:noProof/>
                <w:lang w:val="hr-HR" w:eastAsia="hr-HR"/>
              </w:rPr>
              <w:drawing>
                <wp:inline distT="0" distB="0" distL="0" distR="0">
                  <wp:extent cx="1520456" cy="1143105"/>
                  <wp:effectExtent l="0" t="0" r="381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bw 25-page-001.jpg"/>
                          <pic:cNvPicPr/>
                        </pic:nvPicPr>
                        <pic:blipFill>
                          <a:blip r:embed="rId10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2861" cy="1144913"/>
                          </a:xfrm>
                          <a:prstGeom prst="rect">
                            <a:avLst/>
                          </a:prstGeom>
                        </pic:spPr>
                      </pic:pic>
                    </a:graphicData>
                  </a:graphic>
                </wp:inline>
              </w:drawing>
            </w:r>
          </w:p>
        </w:tc>
        <w:tc>
          <w:tcPr>
            <w:tcW w:w="2615" w:type="dxa"/>
            <w:vAlign w:val="center"/>
          </w:tcPr>
          <w:p w:rsidR="00A659B4" w:rsidRPr="00A45361" w:rsidRDefault="00A659B4" w:rsidP="00A45361">
            <w:pPr>
              <w:jc w:val="both"/>
            </w:pPr>
            <w:r w:rsidRPr="00A45361">
              <w:rPr>
                <w:noProof/>
                <w:lang w:val="hr-HR" w:eastAsia="hr-HR"/>
              </w:rPr>
              <w:drawing>
                <wp:inline distT="0" distB="0" distL="0" distR="0">
                  <wp:extent cx="1532145" cy="1148316"/>
                  <wp:effectExtent l="0" t="0" r="0" b="0"/>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05 25 bw-page-001.jpg"/>
                          <pic:cNvPicPr/>
                        </pic:nvPicPr>
                        <pic:blipFill>
                          <a:blip r:embed="rId10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34510" cy="1150088"/>
                          </a:xfrm>
                          <a:prstGeom prst="rect">
                            <a:avLst/>
                          </a:prstGeom>
                        </pic:spPr>
                      </pic:pic>
                    </a:graphicData>
                  </a:graphic>
                </wp:inline>
              </w:drawing>
            </w:r>
          </w:p>
        </w:tc>
        <w:tc>
          <w:tcPr>
            <w:tcW w:w="2614" w:type="dxa"/>
            <w:vAlign w:val="center"/>
          </w:tcPr>
          <w:p w:rsidR="00A659B4" w:rsidRPr="00A45361" w:rsidRDefault="00A659B4" w:rsidP="00A45361">
            <w:pPr>
              <w:jc w:val="both"/>
            </w:pPr>
            <w:r w:rsidRPr="00A45361">
              <w:rPr>
                <w:noProof/>
                <w:lang w:val="hr-HR" w:eastAsia="hr-HR"/>
              </w:rPr>
              <w:drawing>
                <wp:inline distT="0" distB="0" distL="0" distR="0">
                  <wp:extent cx="1531089" cy="1145127"/>
                  <wp:effectExtent l="0" t="0" r="0" b="0"/>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1 25 bw-page-001.jpg"/>
                          <pic:cNvPicPr/>
                        </pic:nvPicPr>
                        <pic:blipFill>
                          <a:blip r:embed="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32202" cy="1145960"/>
                          </a:xfrm>
                          <a:prstGeom prst="rect">
                            <a:avLst/>
                          </a:prstGeom>
                        </pic:spPr>
                      </pic:pic>
                    </a:graphicData>
                  </a:graphic>
                </wp:inline>
              </w:drawing>
            </w:r>
          </w:p>
        </w:tc>
        <w:tc>
          <w:tcPr>
            <w:tcW w:w="2512" w:type="dxa"/>
            <w:vAlign w:val="center"/>
          </w:tcPr>
          <w:p w:rsidR="00A659B4" w:rsidRPr="00A45361" w:rsidRDefault="00A659B4" w:rsidP="00A45361">
            <w:pPr>
              <w:jc w:val="both"/>
            </w:pPr>
            <w:r w:rsidRPr="00A45361">
              <w:rPr>
                <w:noProof/>
                <w:lang w:val="hr-HR" w:eastAsia="hr-HR"/>
              </w:rPr>
              <w:drawing>
                <wp:inline distT="0" distB="0" distL="0" distR="0">
                  <wp:extent cx="1446028" cy="1148316"/>
                  <wp:effectExtent l="0" t="0" r="1905"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5 bw 25-page-001.jpg"/>
                          <pic:cNvPicPr/>
                        </pic:nvPicPr>
                        <pic:blipFill>
                          <a:blip r:embed="rId10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57678" cy="1157567"/>
                          </a:xfrm>
                          <a:prstGeom prst="rect">
                            <a:avLst/>
                          </a:prstGeom>
                        </pic:spPr>
                      </pic:pic>
                    </a:graphicData>
                  </a:graphic>
                </wp:inline>
              </w:drawing>
            </w:r>
          </w:p>
        </w:tc>
      </w:tr>
      <w:tr w:rsidR="00A659B4" w:rsidRPr="00A45361" w:rsidTr="00A659B4">
        <w:trPr>
          <w:trHeight w:val="284"/>
          <w:jc w:val="center"/>
        </w:trPr>
        <w:tc>
          <w:tcPr>
            <w:tcW w:w="2634" w:type="dxa"/>
            <w:vAlign w:val="center"/>
          </w:tcPr>
          <w:p w:rsidR="00A659B4" w:rsidRPr="00A45361" w:rsidRDefault="00A659B4" w:rsidP="00A45361">
            <w:pPr>
              <w:jc w:val="both"/>
              <w:rPr>
                <w:b/>
                <w:sz w:val="24"/>
              </w:rPr>
            </w:pPr>
            <w:r w:rsidRPr="00A45361">
              <w:rPr>
                <w:b/>
                <w:sz w:val="24"/>
              </w:rPr>
              <w:t>AA-Cu</w:t>
            </w:r>
          </w:p>
        </w:tc>
        <w:tc>
          <w:tcPr>
            <w:tcW w:w="2615" w:type="dxa"/>
            <w:vAlign w:val="center"/>
          </w:tcPr>
          <w:p w:rsidR="00A659B4" w:rsidRPr="00A45361" w:rsidRDefault="00A659B4" w:rsidP="00A45361">
            <w:pPr>
              <w:jc w:val="both"/>
              <w:rPr>
                <w:b/>
                <w:sz w:val="24"/>
              </w:rPr>
            </w:pPr>
            <w:r w:rsidRPr="00A45361">
              <w:rPr>
                <w:b/>
                <w:sz w:val="24"/>
              </w:rPr>
              <w:t>AA-Cu (0.05)</w:t>
            </w:r>
          </w:p>
        </w:tc>
        <w:tc>
          <w:tcPr>
            <w:tcW w:w="2614" w:type="dxa"/>
            <w:vAlign w:val="center"/>
          </w:tcPr>
          <w:p w:rsidR="00A659B4" w:rsidRPr="00A45361" w:rsidRDefault="00A659B4" w:rsidP="00A45361">
            <w:pPr>
              <w:jc w:val="both"/>
              <w:rPr>
                <w:b/>
                <w:sz w:val="24"/>
              </w:rPr>
            </w:pPr>
            <w:r w:rsidRPr="00A45361">
              <w:rPr>
                <w:b/>
                <w:sz w:val="24"/>
              </w:rPr>
              <w:t>AA-Cu(0.1)</w:t>
            </w:r>
          </w:p>
        </w:tc>
        <w:tc>
          <w:tcPr>
            <w:tcW w:w="2512" w:type="dxa"/>
            <w:vAlign w:val="center"/>
          </w:tcPr>
          <w:p w:rsidR="00A659B4" w:rsidRPr="00A45361" w:rsidRDefault="00A659B4" w:rsidP="00A45361">
            <w:pPr>
              <w:jc w:val="both"/>
              <w:rPr>
                <w:b/>
                <w:sz w:val="24"/>
              </w:rPr>
            </w:pPr>
            <w:r w:rsidRPr="00A45361">
              <w:rPr>
                <w:b/>
                <w:sz w:val="24"/>
              </w:rPr>
              <w:t>AA-Cu(0.5)</w:t>
            </w:r>
          </w:p>
        </w:tc>
      </w:tr>
      <w:tr w:rsidR="00A659B4" w:rsidRPr="00A45361" w:rsidTr="00A659B4">
        <w:trPr>
          <w:trHeight w:val="284"/>
          <w:jc w:val="center"/>
        </w:trPr>
        <w:tc>
          <w:tcPr>
            <w:tcW w:w="2634" w:type="dxa"/>
            <w:vAlign w:val="center"/>
          </w:tcPr>
          <w:p w:rsidR="00A659B4" w:rsidRPr="00A45361" w:rsidRDefault="00A659B4" w:rsidP="00A45361">
            <w:pPr>
              <w:jc w:val="both"/>
              <w:rPr>
                <w:noProof/>
                <w:lang w:eastAsia="hr-HR"/>
              </w:rPr>
            </w:pPr>
            <w:r w:rsidRPr="00A45361">
              <w:rPr>
                <w:noProof/>
                <w:lang w:val="hr-HR" w:eastAsia="hr-HR"/>
              </w:rPr>
              <w:drawing>
                <wp:inline distT="0" distB="0" distL="0" distR="0">
                  <wp:extent cx="1478960" cy="1080000"/>
                  <wp:effectExtent l="19050" t="0" r="6940" b="0"/>
                  <wp:docPr id="25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bw 25-page-001.jpg"/>
                          <pic:cNvPicPr/>
                        </pic:nvPicPr>
                        <pic:blipFill>
                          <a:blip r:embed="rId10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78960" cy="1080000"/>
                          </a:xfrm>
                          <a:prstGeom prst="rect">
                            <a:avLst/>
                          </a:prstGeom>
                        </pic:spPr>
                      </pic:pic>
                    </a:graphicData>
                  </a:graphic>
                </wp:inline>
              </w:drawing>
            </w:r>
          </w:p>
        </w:tc>
        <w:tc>
          <w:tcPr>
            <w:tcW w:w="2615" w:type="dxa"/>
            <w:vAlign w:val="center"/>
          </w:tcPr>
          <w:p w:rsidR="00A659B4" w:rsidRPr="00A45361" w:rsidRDefault="00A659B4" w:rsidP="00A45361">
            <w:pPr>
              <w:jc w:val="both"/>
            </w:pPr>
            <w:r w:rsidRPr="00A45361">
              <w:rPr>
                <w:noProof/>
                <w:lang w:val="hr-HR" w:eastAsia="hr-HR"/>
              </w:rPr>
              <w:drawing>
                <wp:inline distT="0" distB="0" distL="0" distR="0">
                  <wp:extent cx="1431860" cy="1080000"/>
                  <wp:effectExtent l="19050" t="0" r="0" b="0"/>
                  <wp:docPr id="25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05 25 bw-page-001.jpg"/>
                          <pic:cNvPicPr/>
                        </pic:nvPicPr>
                        <pic:blipFill>
                          <a:blip r:embed="rId10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31860" cy="1080000"/>
                          </a:xfrm>
                          <a:prstGeom prst="rect">
                            <a:avLst/>
                          </a:prstGeom>
                        </pic:spPr>
                      </pic:pic>
                    </a:graphicData>
                  </a:graphic>
                </wp:inline>
              </w:drawing>
            </w:r>
          </w:p>
        </w:tc>
        <w:tc>
          <w:tcPr>
            <w:tcW w:w="2614" w:type="dxa"/>
            <w:vAlign w:val="center"/>
          </w:tcPr>
          <w:p w:rsidR="00A659B4" w:rsidRPr="00A45361" w:rsidRDefault="00A659B4" w:rsidP="00A45361">
            <w:pPr>
              <w:jc w:val="both"/>
            </w:pPr>
            <w:r w:rsidRPr="00A45361">
              <w:rPr>
                <w:noProof/>
                <w:lang w:val="hr-HR" w:eastAsia="hr-HR"/>
              </w:rPr>
              <w:drawing>
                <wp:inline distT="0" distB="0" distL="0" distR="0">
                  <wp:extent cx="1452410" cy="1080000"/>
                  <wp:effectExtent l="19050" t="0" r="0" b="0"/>
                  <wp:docPr id="25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1 25 bw-page-001.jpg"/>
                          <pic:cNvPicPr/>
                        </pic:nvPicPr>
                        <pic:blipFill>
                          <a:blip r:embed="rId1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52410" cy="1080000"/>
                          </a:xfrm>
                          <a:prstGeom prst="rect">
                            <a:avLst/>
                          </a:prstGeom>
                        </pic:spPr>
                      </pic:pic>
                    </a:graphicData>
                  </a:graphic>
                </wp:inline>
              </w:drawing>
            </w:r>
          </w:p>
        </w:tc>
        <w:tc>
          <w:tcPr>
            <w:tcW w:w="2512" w:type="dxa"/>
            <w:vAlign w:val="center"/>
          </w:tcPr>
          <w:p w:rsidR="00A659B4" w:rsidRPr="00A45361" w:rsidRDefault="00A659B4" w:rsidP="00A45361">
            <w:pPr>
              <w:jc w:val="both"/>
            </w:pPr>
            <w:r w:rsidRPr="00A45361">
              <w:rPr>
                <w:noProof/>
                <w:lang w:val="hr-HR" w:eastAsia="hr-HR"/>
              </w:rPr>
              <w:drawing>
                <wp:inline distT="0" distB="0" distL="0" distR="0">
                  <wp:extent cx="1431000" cy="1080000"/>
                  <wp:effectExtent l="19050" t="0" r="0" b="0"/>
                  <wp:docPr id="25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5 25 bw-page-001.jpg"/>
                          <pic:cNvPicPr/>
                        </pic:nvPicPr>
                        <pic:blipFill>
                          <a:blip r:embed="rId1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31000" cy="1080000"/>
                          </a:xfrm>
                          <a:prstGeom prst="rect">
                            <a:avLst/>
                          </a:prstGeom>
                        </pic:spPr>
                      </pic:pic>
                    </a:graphicData>
                  </a:graphic>
                </wp:inline>
              </w:drawing>
            </w:r>
          </w:p>
        </w:tc>
      </w:tr>
      <w:tr w:rsidR="00A659B4" w:rsidRPr="00A45361" w:rsidTr="00A659B4">
        <w:trPr>
          <w:trHeight w:val="284"/>
          <w:jc w:val="center"/>
        </w:trPr>
        <w:tc>
          <w:tcPr>
            <w:tcW w:w="2634" w:type="dxa"/>
            <w:vAlign w:val="center"/>
          </w:tcPr>
          <w:p w:rsidR="00A659B4" w:rsidRPr="00A45361" w:rsidRDefault="00A659B4" w:rsidP="00A45361">
            <w:pPr>
              <w:jc w:val="both"/>
              <w:rPr>
                <w:b/>
                <w:sz w:val="24"/>
              </w:rPr>
            </w:pPr>
            <w:r w:rsidRPr="00A45361">
              <w:rPr>
                <w:b/>
                <w:sz w:val="24"/>
              </w:rPr>
              <w:t>AA-Al</w:t>
            </w:r>
          </w:p>
        </w:tc>
        <w:tc>
          <w:tcPr>
            <w:tcW w:w="2615" w:type="dxa"/>
            <w:vAlign w:val="center"/>
          </w:tcPr>
          <w:p w:rsidR="00A659B4" w:rsidRPr="00A45361" w:rsidRDefault="00A659B4" w:rsidP="00A45361">
            <w:pPr>
              <w:jc w:val="both"/>
              <w:rPr>
                <w:b/>
                <w:sz w:val="24"/>
              </w:rPr>
            </w:pPr>
            <w:r w:rsidRPr="00A45361">
              <w:rPr>
                <w:b/>
                <w:sz w:val="24"/>
              </w:rPr>
              <w:t>AA-Al (0.05)</w:t>
            </w:r>
          </w:p>
        </w:tc>
        <w:tc>
          <w:tcPr>
            <w:tcW w:w="2614" w:type="dxa"/>
            <w:vAlign w:val="center"/>
          </w:tcPr>
          <w:p w:rsidR="00A659B4" w:rsidRPr="00A45361" w:rsidRDefault="00A659B4" w:rsidP="00A45361">
            <w:pPr>
              <w:jc w:val="both"/>
              <w:rPr>
                <w:b/>
                <w:sz w:val="24"/>
              </w:rPr>
            </w:pPr>
            <w:r w:rsidRPr="00A45361">
              <w:rPr>
                <w:b/>
                <w:sz w:val="24"/>
              </w:rPr>
              <w:t>AA-Al (0.1)</w:t>
            </w:r>
          </w:p>
        </w:tc>
        <w:tc>
          <w:tcPr>
            <w:tcW w:w="2512" w:type="dxa"/>
            <w:vAlign w:val="center"/>
          </w:tcPr>
          <w:p w:rsidR="00A659B4" w:rsidRPr="00A45361" w:rsidRDefault="00A659B4" w:rsidP="00A45361">
            <w:pPr>
              <w:jc w:val="both"/>
              <w:rPr>
                <w:b/>
                <w:sz w:val="24"/>
              </w:rPr>
            </w:pPr>
            <w:r w:rsidRPr="00A45361">
              <w:rPr>
                <w:b/>
                <w:sz w:val="24"/>
              </w:rPr>
              <w:t>AA-Al (0.5)</w:t>
            </w:r>
          </w:p>
        </w:tc>
      </w:tr>
      <w:tr w:rsidR="00A659B4" w:rsidRPr="00A45361" w:rsidTr="00A659B4">
        <w:trPr>
          <w:trHeight w:val="284"/>
          <w:jc w:val="center"/>
        </w:trPr>
        <w:tc>
          <w:tcPr>
            <w:tcW w:w="2634" w:type="dxa"/>
            <w:vAlign w:val="center"/>
          </w:tcPr>
          <w:p w:rsidR="00A659B4" w:rsidRPr="00A45361" w:rsidRDefault="00A659B4" w:rsidP="00A45361">
            <w:pPr>
              <w:jc w:val="both"/>
              <w:rPr>
                <w:b/>
                <w:sz w:val="24"/>
              </w:rPr>
            </w:pPr>
            <w:r w:rsidRPr="00A45361">
              <w:rPr>
                <w:noProof/>
                <w:lang w:val="hr-HR" w:eastAsia="hr-HR"/>
              </w:rPr>
              <w:drawing>
                <wp:inline distT="0" distB="0" distL="0" distR="0">
                  <wp:extent cx="1455484" cy="1080000"/>
                  <wp:effectExtent l="19050" t="0" r="0" b="0"/>
                  <wp:docPr id="26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25 bw-page-001.jpg"/>
                          <pic:cNvPicPr/>
                        </pic:nvPicPr>
                        <pic:blipFill>
                          <a:blip r:embed="rId1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55484" cy="1080000"/>
                          </a:xfrm>
                          <a:prstGeom prst="rect">
                            <a:avLst/>
                          </a:prstGeom>
                        </pic:spPr>
                      </pic:pic>
                    </a:graphicData>
                  </a:graphic>
                </wp:inline>
              </w:drawing>
            </w:r>
          </w:p>
        </w:tc>
        <w:tc>
          <w:tcPr>
            <w:tcW w:w="2615" w:type="dxa"/>
            <w:vAlign w:val="center"/>
          </w:tcPr>
          <w:p w:rsidR="00A659B4" w:rsidRPr="00A45361" w:rsidRDefault="00A659B4" w:rsidP="00A45361">
            <w:pPr>
              <w:jc w:val="both"/>
              <w:rPr>
                <w:b/>
                <w:sz w:val="24"/>
              </w:rPr>
            </w:pPr>
            <w:r w:rsidRPr="00A45361">
              <w:rPr>
                <w:noProof/>
                <w:lang w:val="hr-HR" w:eastAsia="hr-HR"/>
              </w:rPr>
              <w:drawing>
                <wp:inline distT="0" distB="0" distL="0" distR="0">
                  <wp:extent cx="1455484" cy="1080000"/>
                  <wp:effectExtent l="19050" t="0" r="0" b="0"/>
                  <wp:docPr id="26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05 25 bw-page-001.jpg"/>
                          <pic:cNvPicPr/>
                        </pic:nvPicPr>
                        <pic:blipFill>
                          <a:blip r:embed="rId1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55484" cy="1080000"/>
                          </a:xfrm>
                          <a:prstGeom prst="rect">
                            <a:avLst/>
                          </a:prstGeom>
                        </pic:spPr>
                      </pic:pic>
                    </a:graphicData>
                  </a:graphic>
                </wp:inline>
              </w:drawing>
            </w:r>
          </w:p>
        </w:tc>
        <w:tc>
          <w:tcPr>
            <w:tcW w:w="2614" w:type="dxa"/>
            <w:vAlign w:val="center"/>
          </w:tcPr>
          <w:p w:rsidR="00A659B4" w:rsidRPr="00A45361" w:rsidRDefault="00A659B4" w:rsidP="00A45361">
            <w:pPr>
              <w:jc w:val="both"/>
              <w:rPr>
                <w:b/>
                <w:sz w:val="24"/>
              </w:rPr>
            </w:pPr>
            <w:r w:rsidRPr="00A45361">
              <w:rPr>
                <w:noProof/>
                <w:lang w:val="hr-HR" w:eastAsia="hr-HR"/>
              </w:rPr>
              <w:drawing>
                <wp:inline distT="0" distB="0" distL="0" distR="0">
                  <wp:extent cx="1464037" cy="1080000"/>
                  <wp:effectExtent l="19050" t="0" r="2813" b="0"/>
                  <wp:docPr id="26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1 25 bw-page-001 (1).jpg"/>
                          <pic:cNvPicPr/>
                        </pic:nvPicPr>
                        <pic:blipFill>
                          <a:blip r:embed="rId1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64037" cy="1080000"/>
                          </a:xfrm>
                          <a:prstGeom prst="rect">
                            <a:avLst/>
                          </a:prstGeom>
                        </pic:spPr>
                      </pic:pic>
                    </a:graphicData>
                  </a:graphic>
                </wp:inline>
              </w:drawing>
            </w:r>
          </w:p>
        </w:tc>
        <w:tc>
          <w:tcPr>
            <w:tcW w:w="2512" w:type="dxa"/>
            <w:vAlign w:val="center"/>
          </w:tcPr>
          <w:p w:rsidR="00A659B4" w:rsidRPr="00A45361" w:rsidRDefault="00A659B4" w:rsidP="00A45361">
            <w:pPr>
              <w:jc w:val="both"/>
              <w:rPr>
                <w:b/>
                <w:sz w:val="24"/>
              </w:rPr>
            </w:pPr>
            <w:r w:rsidRPr="00A45361">
              <w:rPr>
                <w:noProof/>
                <w:lang w:val="hr-HR" w:eastAsia="hr-HR"/>
              </w:rPr>
              <w:drawing>
                <wp:inline distT="0" distB="0" distL="0" distR="0">
                  <wp:extent cx="1439403" cy="1080000"/>
                  <wp:effectExtent l="19050" t="0" r="8397" b="0"/>
                  <wp:docPr id="26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5 25 bw-page-001.jpg"/>
                          <pic:cNvPicPr/>
                        </pic:nvPicPr>
                        <pic:blipFill>
                          <a:blip r:embed="rId1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39403" cy="1080000"/>
                          </a:xfrm>
                          <a:prstGeom prst="rect">
                            <a:avLst/>
                          </a:prstGeom>
                        </pic:spPr>
                      </pic:pic>
                    </a:graphicData>
                  </a:graphic>
                </wp:inline>
              </w:drawing>
            </w:r>
          </w:p>
        </w:tc>
      </w:tr>
    </w:tbl>
    <w:p w:rsidR="00A659B4" w:rsidRPr="00A45361" w:rsidRDefault="00A659B4" w:rsidP="00A45361">
      <w:pPr>
        <w:spacing w:after="0" w:line="240" w:lineRule="auto"/>
        <w:jc w:val="both"/>
      </w:pPr>
    </w:p>
    <w:tbl>
      <w:tblPr>
        <w:tblStyle w:val="TableGrid"/>
        <w:tblW w:w="104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93"/>
        <w:gridCol w:w="8837"/>
      </w:tblGrid>
      <w:tr w:rsidR="00A659B4" w:rsidRPr="00A45361" w:rsidTr="00A659B4">
        <w:trPr>
          <w:jc w:val="center"/>
        </w:trPr>
        <w:tc>
          <w:tcPr>
            <w:tcW w:w="1593" w:type="dxa"/>
          </w:tcPr>
          <w:p w:rsidR="00A659B4" w:rsidRPr="00A45361" w:rsidRDefault="00810743" w:rsidP="00A45361">
            <w:pPr>
              <w:jc w:val="both"/>
            </w:pPr>
            <w:r w:rsidRPr="00A45361">
              <w:rPr>
                <w:rFonts w:ascii="Arial" w:hAnsi="Arial" w:cs="Arial"/>
                <w:b/>
                <w:sz w:val="24"/>
              </w:rPr>
              <w:t>Slika 16</w:t>
            </w:r>
            <w:r w:rsidR="00A659B4" w:rsidRPr="00A45361">
              <w:rPr>
                <w:rFonts w:ascii="Arial" w:hAnsi="Arial" w:cs="Arial"/>
                <w:b/>
                <w:sz w:val="24"/>
              </w:rPr>
              <w:t>.</w:t>
            </w:r>
          </w:p>
        </w:tc>
        <w:tc>
          <w:tcPr>
            <w:tcW w:w="8837" w:type="dxa"/>
          </w:tcPr>
          <w:p w:rsidR="00A659B4" w:rsidRPr="00A45361" w:rsidRDefault="00A659B4" w:rsidP="00A45361">
            <w:pPr>
              <w:jc w:val="both"/>
              <w:rPr>
                <w:rFonts w:ascii="Arial" w:hAnsi="Arial" w:cs="Arial"/>
                <w:sz w:val="24"/>
              </w:rPr>
            </w:pPr>
            <w:r w:rsidRPr="00A45361">
              <w:rPr>
                <w:rFonts w:ascii="Arial" w:hAnsi="Arial" w:cs="Arial"/>
                <w:sz w:val="24"/>
              </w:rPr>
              <w:t>2D snimke površine prevlaka APTS silana bez (AA-0) i s različitim udjelom n-ZnO punila nanesene na metalne površine, nakon kondenzacije pri 25</w:t>
            </w:r>
            <w:r w:rsidRPr="00A45361">
              <w:rPr>
                <w:rFonts w:ascii="Arial" w:hAnsi="Arial" w:cs="Arial"/>
                <w:sz w:val="24"/>
                <w:vertAlign w:val="superscript"/>
              </w:rPr>
              <w:t>o</w:t>
            </w:r>
            <w:r w:rsidRPr="00A45361">
              <w:rPr>
                <w:rFonts w:ascii="Arial" w:hAnsi="Arial" w:cs="Arial"/>
                <w:sz w:val="24"/>
              </w:rPr>
              <w:t>C (3 dana) snimljene AniCAM mikroskopom</w:t>
            </w:r>
          </w:p>
        </w:tc>
      </w:tr>
    </w:tbl>
    <w:p w:rsidR="00A659B4" w:rsidRPr="00A45361" w:rsidRDefault="00A659B4" w:rsidP="00A45361">
      <w:pPr>
        <w:jc w:val="both"/>
      </w:pPr>
    </w:p>
    <w:tbl>
      <w:tblPr>
        <w:tblStyle w:val="TableGrid"/>
        <w:tblW w:w="10430" w:type="dxa"/>
        <w:jc w:val="center"/>
        <w:tblInd w:w="-7" w:type="dxa"/>
        <w:tblCellMar>
          <w:top w:w="101" w:type="dxa"/>
          <w:left w:w="101" w:type="dxa"/>
          <w:bottom w:w="101" w:type="dxa"/>
          <w:right w:w="101" w:type="dxa"/>
        </w:tblCellMar>
        <w:tblLook w:val="04A0"/>
      </w:tblPr>
      <w:tblGrid>
        <w:gridCol w:w="2664"/>
        <w:gridCol w:w="2610"/>
        <w:gridCol w:w="2610"/>
        <w:gridCol w:w="2546"/>
      </w:tblGrid>
      <w:tr w:rsidR="00A659B4" w:rsidRPr="00A45361" w:rsidTr="00A659B4">
        <w:trPr>
          <w:trHeight w:val="432"/>
          <w:jc w:val="center"/>
        </w:trPr>
        <w:tc>
          <w:tcPr>
            <w:tcW w:w="2664" w:type="dxa"/>
            <w:vAlign w:val="center"/>
          </w:tcPr>
          <w:p w:rsidR="00A659B4" w:rsidRPr="00A45361" w:rsidRDefault="00A659B4" w:rsidP="00A45361">
            <w:pPr>
              <w:jc w:val="both"/>
              <w:rPr>
                <w:b/>
                <w:sz w:val="24"/>
              </w:rPr>
            </w:pPr>
            <w:r w:rsidRPr="00A45361">
              <w:rPr>
                <w:b/>
                <w:sz w:val="24"/>
              </w:rPr>
              <w:t>AA-S</w:t>
            </w:r>
          </w:p>
        </w:tc>
        <w:tc>
          <w:tcPr>
            <w:tcW w:w="2610" w:type="dxa"/>
            <w:vAlign w:val="center"/>
          </w:tcPr>
          <w:p w:rsidR="00A659B4" w:rsidRPr="00A45361" w:rsidRDefault="00A659B4" w:rsidP="00A45361">
            <w:pPr>
              <w:jc w:val="both"/>
              <w:rPr>
                <w:b/>
                <w:sz w:val="24"/>
              </w:rPr>
            </w:pPr>
            <w:r w:rsidRPr="00A45361">
              <w:rPr>
                <w:b/>
                <w:sz w:val="24"/>
              </w:rPr>
              <w:t>AA-S (0.05)</w:t>
            </w:r>
          </w:p>
        </w:tc>
        <w:tc>
          <w:tcPr>
            <w:tcW w:w="2610" w:type="dxa"/>
            <w:vAlign w:val="center"/>
          </w:tcPr>
          <w:p w:rsidR="00A659B4" w:rsidRPr="00A45361" w:rsidRDefault="00A659B4" w:rsidP="00A45361">
            <w:pPr>
              <w:jc w:val="both"/>
              <w:rPr>
                <w:b/>
                <w:sz w:val="24"/>
              </w:rPr>
            </w:pPr>
            <w:r w:rsidRPr="00A45361">
              <w:rPr>
                <w:b/>
                <w:sz w:val="24"/>
              </w:rPr>
              <w:t>AA-S (0.1)</w:t>
            </w:r>
          </w:p>
        </w:tc>
        <w:tc>
          <w:tcPr>
            <w:tcW w:w="2546" w:type="dxa"/>
            <w:vAlign w:val="center"/>
          </w:tcPr>
          <w:p w:rsidR="00A659B4" w:rsidRPr="00A45361" w:rsidRDefault="00A659B4" w:rsidP="00A45361">
            <w:pPr>
              <w:jc w:val="both"/>
              <w:rPr>
                <w:b/>
                <w:sz w:val="24"/>
              </w:rPr>
            </w:pPr>
            <w:r w:rsidRPr="00A45361">
              <w:rPr>
                <w:b/>
                <w:sz w:val="24"/>
              </w:rPr>
              <w:t>AA-S (0.5)</w:t>
            </w:r>
          </w:p>
        </w:tc>
      </w:tr>
      <w:tr w:rsidR="00A659B4" w:rsidRPr="00A45361" w:rsidTr="00A659B4">
        <w:trPr>
          <w:trHeight w:val="432"/>
          <w:jc w:val="center"/>
        </w:trPr>
        <w:tc>
          <w:tcPr>
            <w:tcW w:w="2664" w:type="dxa"/>
            <w:vAlign w:val="center"/>
          </w:tcPr>
          <w:p w:rsidR="00A659B4" w:rsidRPr="00A45361" w:rsidRDefault="00A659B4" w:rsidP="00A45361">
            <w:pPr>
              <w:jc w:val="both"/>
              <w:rPr>
                <w:b/>
                <w:sz w:val="24"/>
              </w:rPr>
            </w:pPr>
            <w:r w:rsidRPr="00A45361">
              <w:rPr>
                <w:b/>
                <w:noProof/>
                <w:sz w:val="24"/>
                <w:lang w:val="hr-HR" w:eastAsia="hr-HR"/>
              </w:rPr>
              <w:drawing>
                <wp:inline distT="0" distB="0" distL="0" distR="0">
                  <wp:extent cx="1562986" cy="1169023"/>
                  <wp:effectExtent l="0" t="0" r="0" b="0"/>
                  <wp:docPr id="2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05 110 bw-page-001.jpg"/>
                          <pic:cNvPicPr/>
                        </pic:nvPicPr>
                        <pic:blipFill>
                          <a:blip r:embed="rId1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70350" cy="1174531"/>
                          </a:xfrm>
                          <a:prstGeom prst="rect">
                            <a:avLst/>
                          </a:prstGeom>
                        </pic:spPr>
                      </pic:pic>
                    </a:graphicData>
                  </a:graphic>
                </wp:inline>
              </w:drawing>
            </w:r>
          </w:p>
        </w:tc>
        <w:tc>
          <w:tcPr>
            <w:tcW w:w="2610" w:type="dxa"/>
            <w:vAlign w:val="center"/>
          </w:tcPr>
          <w:p w:rsidR="00A659B4" w:rsidRPr="00A45361" w:rsidRDefault="00A659B4" w:rsidP="00A45361">
            <w:pPr>
              <w:jc w:val="both"/>
              <w:rPr>
                <w:b/>
                <w:sz w:val="24"/>
              </w:rPr>
            </w:pPr>
            <w:r w:rsidRPr="00A45361">
              <w:rPr>
                <w:b/>
                <w:noProof/>
                <w:sz w:val="24"/>
                <w:lang w:val="hr-HR" w:eastAsia="hr-HR"/>
              </w:rPr>
              <w:drawing>
                <wp:inline distT="0" distB="0" distL="0" distR="0">
                  <wp:extent cx="1506869" cy="1148316"/>
                  <wp:effectExtent l="0" t="0" r="0" b="0"/>
                  <wp:docPr id="2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05 110 bw-page-001.jpg"/>
                          <pic:cNvPicPr/>
                        </pic:nvPicPr>
                        <pic:blipFill>
                          <a:blip r:embed="rId1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16447" cy="1155615"/>
                          </a:xfrm>
                          <a:prstGeom prst="rect">
                            <a:avLst/>
                          </a:prstGeom>
                        </pic:spPr>
                      </pic:pic>
                    </a:graphicData>
                  </a:graphic>
                </wp:inline>
              </w:drawing>
            </w:r>
          </w:p>
        </w:tc>
        <w:tc>
          <w:tcPr>
            <w:tcW w:w="2610" w:type="dxa"/>
            <w:vAlign w:val="center"/>
          </w:tcPr>
          <w:p w:rsidR="00A659B4" w:rsidRPr="00A45361" w:rsidRDefault="00A659B4" w:rsidP="00A45361">
            <w:pPr>
              <w:jc w:val="both"/>
              <w:rPr>
                <w:b/>
                <w:sz w:val="24"/>
              </w:rPr>
            </w:pPr>
            <w:r w:rsidRPr="00A45361">
              <w:rPr>
                <w:b/>
                <w:noProof/>
                <w:sz w:val="24"/>
                <w:lang w:val="hr-HR" w:eastAsia="hr-HR"/>
              </w:rPr>
              <w:drawing>
                <wp:inline distT="0" distB="0" distL="0" distR="0">
                  <wp:extent cx="1513290" cy="1137684"/>
                  <wp:effectExtent l="0" t="0" r="0" b="5715"/>
                  <wp:docPr id="26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1 110 bw-page-001.jpg"/>
                          <pic:cNvPicPr/>
                        </pic:nvPicPr>
                        <pic:blipFill>
                          <a:blip r:embed="rId1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17785" cy="1141063"/>
                          </a:xfrm>
                          <a:prstGeom prst="rect">
                            <a:avLst/>
                          </a:prstGeom>
                        </pic:spPr>
                      </pic:pic>
                    </a:graphicData>
                  </a:graphic>
                </wp:inline>
              </w:drawing>
            </w:r>
          </w:p>
        </w:tc>
        <w:tc>
          <w:tcPr>
            <w:tcW w:w="2546" w:type="dxa"/>
            <w:vAlign w:val="center"/>
          </w:tcPr>
          <w:p w:rsidR="00A659B4" w:rsidRPr="00A45361" w:rsidRDefault="00A659B4" w:rsidP="00A45361">
            <w:pPr>
              <w:jc w:val="both"/>
              <w:rPr>
                <w:b/>
                <w:sz w:val="24"/>
              </w:rPr>
            </w:pPr>
            <w:r w:rsidRPr="00A45361">
              <w:rPr>
                <w:b/>
                <w:noProof/>
                <w:sz w:val="24"/>
                <w:lang w:val="hr-HR" w:eastAsia="hr-HR"/>
              </w:rPr>
              <w:drawing>
                <wp:inline distT="0" distB="0" distL="0" distR="0">
                  <wp:extent cx="1488266" cy="1127052"/>
                  <wp:effectExtent l="0" t="0" r="0" b="0"/>
                  <wp:docPr id="26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5 110 bw-page-001.jpg"/>
                          <pic:cNvPicPr/>
                        </pic:nvPicPr>
                        <pic:blipFill>
                          <a:blip r:embed="rId1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92241" cy="1130063"/>
                          </a:xfrm>
                          <a:prstGeom prst="rect">
                            <a:avLst/>
                          </a:prstGeom>
                        </pic:spPr>
                      </pic:pic>
                    </a:graphicData>
                  </a:graphic>
                </wp:inline>
              </w:drawing>
            </w:r>
          </w:p>
        </w:tc>
      </w:tr>
      <w:tr w:rsidR="00A659B4" w:rsidRPr="00A45361" w:rsidTr="00A659B4">
        <w:trPr>
          <w:trHeight w:val="432"/>
          <w:jc w:val="center"/>
        </w:trPr>
        <w:tc>
          <w:tcPr>
            <w:tcW w:w="2664" w:type="dxa"/>
            <w:vAlign w:val="center"/>
          </w:tcPr>
          <w:p w:rsidR="00A659B4" w:rsidRPr="00A45361" w:rsidRDefault="00A659B4" w:rsidP="00A45361">
            <w:pPr>
              <w:jc w:val="both"/>
              <w:rPr>
                <w:b/>
                <w:sz w:val="24"/>
              </w:rPr>
            </w:pPr>
            <w:r w:rsidRPr="00A45361">
              <w:rPr>
                <w:b/>
                <w:sz w:val="24"/>
              </w:rPr>
              <w:t>AA-Cu</w:t>
            </w:r>
          </w:p>
        </w:tc>
        <w:tc>
          <w:tcPr>
            <w:tcW w:w="2610" w:type="dxa"/>
            <w:vAlign w:val="center"/>
          </w:tcPr>
          <w:p w:rsidR="00A659B4" w:rsidRPr="00A45361" w:rsidRDefault="00A659B4" w:rsidP="00A45361">
            <w:pPr>
              <w:jc w:val="both"/>
              <w:rPr>
                <w:b/>
                <w:sz w:val="24"/>
              </w:rPr>
            </w:pPr>
            <w:r w:rsidRPr="00A45361">
              <w:rPr>
                <w:b/>
                <w:sz w:val="24"/>
              </w:rPr>
              <w:t>AA-Cu (0.05)</w:t>
            </w:r>
          </w:p>
        </w:tc>
        <w:tc>
          <w:tcPr>
            <w:tcW w:w="2610" w:type="dxa"/>
            <w:vAlign w:val="center"/>
          </w:tcPr>
          <w:p w:rsidR="00A659B4" w:rsidRPr="00A45361" w:rsidRDefault="00A659B4" w:rsidP="00A45361">
            <w:pPr>
              <w:jc w:val="both"/>
              <w:rPr>
                <w:b/>
                <w:sz w:val="24"/>
              </w:rPr>
            </w:pPr>
            <w:r w:rsidRPr="00A45361">
              <w:rPr>
                <w:b/>
                <w:sz w:val="24"/>
              </w:rPr>
              <w:t>AA-Cu(0.1)</w:t>
            </w:r>
          </w:p>
        </w:tc>
        <w:tc>
          <w:tcPr>
            <w:tcW w:w="2546" w:type="dxa"/>
            <w:vAlign w:val="center"/>
          </w:tcPr>
          <w:p w:rsidR="00A659B4" w:rsidRPr="00A45361" w:rsidRDefault="00A659B4" w:rsidP="00A45361">
            <w:pPr>
              <w:jc w:val="both"/>
              <w:rPr>
                <w:b/>
                <w:sz w:val="24"/>
              </w:rPr>
            </w:pPr>
            <w:r w:rsidRPr="00A45361">
              <w:rPr>
                <w:b/>
                <w:sz w:val="24"/>
              </w:rPr>
              <w:t>AA-Cu(0.5)</w:t>
            </w:r>
          </w:p>
        </w:tc>
      </w:tr>
      <w:tr w:rsidR="00A659B4" w:rsidRPr="00A45361" w:rsidTr="00A659B4">
        <w:trPr>
          <w:trHeight w:val="432"/>
          <w:jc w:val="center"/>
        </w:trPr>
        <w:tc>
          <w:tcPr>
            <w:tcW w:w="2664" w:type="dxa"/>
            <w:vAlign w:val="center"/>
          </w:tcPr>
          <w:p w:rsidR="00A659B4" w:rsidRPr="00A45361" w:rsidRDefault="00A659B4" w:rsidP="00A45361">
            <w:pPr>
              <w:jc w:val="both"/>
              <w:rPr>
                <w:b/>
                <w:sz w:val="24"/>
              </w:rPr>
            </w:pPr>
            <w:r w:rsidRPr="00A45361">
              <w:rPr>
                <w:b/>
                <w:noProof/>
                <w:sz w:val="24"/>
                <w:lang w:val="hr-HR" w:eastAsia="hr-HR"/>
              </w:rPr>
              <w:lastRenderedPageBreak/>
              <w:drawing>
                <wp:inline distT="0" distB="0" distL="0" distR="0">
                  <wp:extent cx="1541721" cy="1200512"/>
                  <wp:effectExtent l="0" t="0" r="1905" b="0"/>
                  <wp:docPr id="26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110 bw-page-001.jpg"/>
                          <pic:cNvPicPr/>
                        </pic:nvPicPr>
                        <pic:blipFill>
                          <a:blip r:embed="rId1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49078" cy="1206241"/>
                          </a:xfrm>
                          <a:prstGeom prst="rect">
                            <a:avLst/>
                          </a:prstGeom>
                        </pic:spPr>
                      </pic:pic>
                    </a:graphicData>
                  </a:graphic>
                </wp:inline>
              </w:drawing>
            </w:r>
          </w:p>
        </w:tc>
        <w:tc>
          <w:tcPr>
            <w:tcW w:w="2610" w:type="dxa"/>
            <w:vAlign w:val="center"/>
          </w:tcPr>
          <w:p w:rsidR="00A659B4" w:rsidRPr="00A45361" w:rsidRDefault="00A659B4" w:rsidP="00A45361">
            <w:pPr>
              <w:jc w:val="both"/>
              <w:rPr>
                <w:b/>
                <w:sz w:val="24"/>
              </w:rPr>
            </w:pPr>
            <w:r w:rsidRPr="00A45361">
              <w:rPr>
                <w:b/>
                <w:noProof/>
                <w:sz w:val="24"/>
                <w:lang w:val="hr-HR" w:eastAsia="hr-HR"/>
              </w:rPr>
              <w:drawing>
                <wp:inline distT="0" distB="0" distL="0" distR="0">
                  <wp:extent cx="1529080" cy="1128395"/>
                  <wp:effectExtent l="0" t="0" r="0" b="0"/>
                  <wp:docPr id="26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05 110 bw-page-001.jpg"/>
                          <pic:cNvPicPr/>
                        </pic:nvPicPr>
                        <pic:blipFill>
                          <a:blip r:embed="rId1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9080" cy="1128395"/>
                          </a:xfrm>
                          <a:prstGeom prst="rect">
                            <a:avLst/>
                          </a:prstGeom>
                        </pic:spPr>
                      </pic:pic>
                    </a:graphicData>
                  </a:graphic>
                </wp:inline>
              </w:drawing>
            </w:r>
          </w:p>
        </w:tc>
        <w:tc>
          <w:tcPr>
            <w:tcW w:w="2610" w:type="dxa"/>
            <w:vAlign w:val="center"/>
          </w:tcPr>
          <w:p w:rsidR="00A659B4" w:rsidRPr="00A45361" w:rsidRDefault="00A659B4" w:rsidP="00A45361">
            <w:pPr>
              <w:jc w:val="both"/>
              <w:rPr>
                <w:b/>
                <w:sz w:val="24"/>
              </w:rPr>
            </w:pPr>
            <w:r w:rsidRPr="00A45361">
              <w:rPr>
                <w:b/>
                <w:noProof/>
                <w:sz w:val="24"/>
                <w:lang w:val="hr-HR" w:eastAsia="hr-HR"/>
              </w:rPr>
              <w:drawing>
                <wp:inline distT="0" distB="0" distL="0" distR="0">
                  <wp:extent cx="1529080" cy="1130300"/>
                  <wp:effectExtent l="0" t="0" r="0" b="0"/>
                  <wp:docPr id="27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1 110 bw-page-001.jpg"/>
                          <pic:cNvPicPr/>
                        </pic:nvPicPr>
                        <pic:blipFill>
                          <a:blip r:embed="rId1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29080" cy="1130300"/>
                          </a:xfrm>
                          <a:prstGeom prst="rect">
                            <a:avLst/>
                          </a:prstGeom>
                        </pic:spPr>
                      </pic:pic>
                    </a:graphicData>
                  </a:graphic>
                </wp:inline>
              </w:drawing>
            </w:r>
          </w:p>
        </w:tc>
        <w:tc>
          <w:tcPr>
            <w:tcW w:w="2546" w:type="dxa"/>
            <w:vAlign w:val="center"/>
          </w:tcPr>
          <w:p w:rsidR="00A659B4" w:rsidRPr="00A45361" w:rsidRDefault="00A659B4" w:rsidP="00A45361">
            <w:pPr>
              <w:jc w:val="both"/>
              <w:rPr>
                <w:b/>
                <w:sz w:val="24"/>
              </w:rPr>
            </w:pPr>
            <w:r w:rsidRPr="00A45361">
              <w:rPr>
                <w:b/>
                <w:noProof/>
                <w:sz w:val="24"/>
                <w:lang w:val="hr-HR" w:eastAsia="hr-HR"/>
              </w:rPr>
              <w:drawing>
                <wp:inline distT="0" distB="0" distL="0" distR="0">
                  <wp:extent cx="1471930" cy="1101725"/>
                  <wp:effectExtent l="0" t="0" r="0" b="3175"/>
                  <wp:docPr id="27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5 110 bw-page-001.jpg"/>
                          <pic:cNvPicPr/>
                        </pic:nvPicPr>
                        <pic:blipFill>
                          <a:blip r:embed="rId1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71930" cy="1101725"/>
                          </a:xfrm>
                          <a:prstGeom prst="rect">
                            <a:avLst/>
                          </a:prstGeom>
                        </pic:spPr>
                      </pic:pic>
                    </a:graphicData>
                  </a:graphic>
                </wp:inline>
              </w:drawing>
            </w:r>
          </w:p>
        </w:tc>
      </w:tr>
      <w:tr w:rsidR="00A659B4" w:rsidRPr="00A45361" w:rsidTr="00A659B4">
        <w:trPr>
          <w:trHeight w:val="432"/>
          <w:jc w:val="center"/>
        </w:trPr>
        <w:tc>
          <w:tcPr>
            <w:tcW w:w="2664" w:type="dxa"/>
            <w:vAlign w:val="center"/>
          </w:tcPr>
          <w:p w:rsidR="00A659B4" w:rsidRPr="00A45361" w:rsidRDefault="00A659B4" w:rsidP="00A45361">
            <w:pPr>
              <w:jc w:val="both"/>
              <w:rPr>
                <w:b/>
                <w:sz w:val="24"/>
              </w:rPr>
            </w:pPr>
            <w:r w:rsidRPr="00A45361">
              <w:rPr>
                <w:b/>
                <w:sz w:val="24"/>
              </w:rPr>
              <w:t>AA-Al</w:t>
            </w:r>
          </w:p>
        </w:tc>
        <w:tc>
          <w:tcPr>
            <w:tcW w:w="2610" w:type="dxa"/>
            <w:vAlign w:val="center"/>
          </w:tcPr>
          <w:p w:rsidR="00A659B4" w:rsidRPr="00A45361" w:rsidRDefault="00A659B4" w:rsidP="00A45361">
            <w:pPr>
              <w:jc w:val="both"/>
              <w:rPr>
                <w:b/>
                <w:sz w:val="24"/>
              </w:rPr>
            </w:pPr>
            <w:r w:rsidRPr="00A45361">
              <w:rPr>
                <w:b/>
                <w:sz w:val="24"/>
              </w:rPr>
              <w:t>AA-Al (0.05)</w:t>
            </w:r>
          </w:p>
        </w:tc>
        <w:tc>
          <w:tcPr>
            <w:tcW w:w="2610" w:type="dxa"/>
            <w:vAlign w:val="center"/>
          </w:tcPr>
          <w:p w:rsidR="00A659B4" w:rsidRPr="00A45361" w:rsidRDefault="00A659B4" w:rsidP="00A45361">
            <w:pPr>
              <w:jc w:val="both"/>
              <w:rPr>
                <w:b/>
                <w:sz w:val="24"/>
              </w:rPr>
            </w:pPr>
            <w:r w:rsidRPr="00A45361">
              <w:rPr>
                <w:b/>
                <w:sz w:val="24"/>
              </w:rPr>
              <w:t>AA-Al (0.1)</w:t>
            </w:r>
          </w:p>
        </w:tc>
        <w:tc>
          <w:tcPr>
            <w:tcW w:w="2546" w:type="dxa"/>
            <w:vAlign w:val="center"/>
          </w:tcPr>
          <w:p w:rsidR="00A659B4" w:rsidRPr="00A45361" w:rsidRDefault="00A659B4" w:rsidP="00A45361">
            <w:pPr>
              <w:jc w:val="both"/>
              <w:rPr>
                <w:b/>
                <w:sz w:val="24"/>
              </w:rPr>
            </w:pPr>
            <w:r w:rsidRPr="00A45361">
              <w:rPr>
                <w:b/>
                <w:sz w:val="24"/>
              </w:rPr>
              <w:t>AA-Al (0.5)</w:t>
            </w:r>
          </w:p>
        </w:tc>
      </w:tr>
      <w:tr w:rsidR="00A659B4" w:rsidRPr="00A45361" w:rsidTr="00A659B4">
        <w:trPr>
          <w:trHeight w:val="432"/>
          <w:jc w:val="center"/>
        </w:trPr>
        <w:tc>
          <w:tcPr>
            <w:tcW w:w="2664" w:type="dxa"/>
            <w:vAlign w:val="center"/>
          </w:tcPr>
          <w:p w:rsidR="00A659B4" w:rsidRPr="00A45361" w:rsidRDefault="00A659B4" w:rsidP="00A45361">
            <w:pPr>
              <w:jc w:val="both"/>
              <w:rPr>
                <w:b/>
                <w:sz w:val="24"/>
              </w:rPr>
            </w:pPr>
            <w:r w:rsidRPr="00A45361">
              <w:rPr>
                <w:b/>
                <w:noProof/>
                <w:sz w:val="24"/>
                <w:lang w:val="hr-HR" w:eastAsia="hr-HR"/>
              </w:rPr>
              <w:drawing>
                <wp:inline distT="0" distB="0" distL="0" distR="0">
                  <wp:extent cx="1539875" cy="1146175"/>
                  <wp:effectExtent l="0" t="0" r="3175" b="0"/>
                  <wp:docPr id="27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110 bw-page-001.jpg"/>
                          <pic:cNvPicPr/>
                        </pic:nvPicPr>
                        <pic:blipFill>
                          <a:blip r:embed="rId1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39875" cy="1146175"/>
                          </a:xfrm>
                          <a:prstGeom prst="rect">
                            <a:avLst/>
                          </a:prstGeom>
                        </pic:spPr>
                      </pic:pic>
                    </a:graphicData>
                  </a:graphic>
                </wp:inline>
              </w:drawing>
            </w:r>
          </w:p>
        </w:tc>
        <w:tc>
          <w:tcPr>
            <w:tcW w:w="2610" w:type="dxa"/>
            <w:vAlign w:val="center"/>
          </w:tcPr>
          <w:p w:rsidR="00A659B4" w:rsidRPr="00A45361" w:rsidRDefault="00A659B4" w:rsidP="00A45361">
            <w:pPr>
              <w:jc w:val="both"/>
              <w:rPr>
                <w:b/>
                <w:sz w:val="24"/>
              </w:rPr>
            </w:pPr>
            <w:r w:rsidRPr="00A45361">
              <w:rPr>
                <w:b/>
                <w:noProof/>
                <w:sz w:val="24"/>
                <w:lang w:val="hr-HR" w:eastAsia="hr-HR"/>
              </w:rPr>
              <w:drawing>
                <wp:inline distT="0" distB="0" distL="0" distR="0">
                  <wp:extent cx="1511300" cy="1130935"/>
                  <wp:effectExtent l="0" t="0" r="0" b="0"/>
                  <wp:docPr id="27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05 110 bw-page-001.jpg"/>
                          <pic:cNvPicPr/>
                        </pic:nvPicPr>
                        <pic:blipFill>
                          <a:blip r:embed="rId1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11300" cy="1130935"/>
                          </a:xfrm>
                          <a:prstGeom prst="rect">
                            <a:avLst/>
                          </a:prstGeom>
                        </pic:spPr>
                      </pic:pic>
                    </a:graphicData>
                  </a:graphic>
                </wp:inline>
              </w:drawing>
            </w:r>
          </w:p>
        </w:tc>
        <w:tc>
          <w:tcPr>
            <w:tcW w:w="2610" w:type="dxa"/>
            <w:vAlign w:val="center"/>
          </w:tcPr>
          <w:p w:rsidR="00A659B4" w:rsidRPr="00A45361" w:rsidRDefault="00A659B4" w:rsidP="00A45361">
            <w:pPr>
              <w:jc w:val="both"/>
              <w:rPr>
                <w:b/>
                <w:sz w:val="24"/>
              </w:rPr>
            </w:pPr>
            <w:r w:rsidRPr="00A45361">
              <w:rPr>
                <w:b/>
                <w:noProof/>
                <w:sz w:val="24"/>
                <w:lang w:val="hr-HR" w:eastAsia="hr-HR"/>
              </w:rPr>
              <w:drawing>
                <wp:inline distT="0" distB="0" distL="0" distR="0">
                  <wp:extent cx="1511300" cy="1141730"/>
                  <wp:effectExtent l="0" t="0" r="0" b="1270"/>
                  <wp:docPr id="27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1 110 bw-page-001.jpg"/>
                          <pic:cNvPicPr/>
                        </pic:nvPicPr>
                        <pic:blipFill>
                          <a:blip r:embed="rId1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11300" cy="1141730"/>
                          </a:xfrm>
                          <a:prstGeom prst="rect">
                            <a:avLst/>
                          </a:prstGeom>
                        </pic:spPr>
                      </pic:pic>
                    </a:graphicData>
                  </a:graphic>
                </wp:inline>
              </w:drawing>
            </w:r>
          </w:p>
        </w:tc>
        <w:tc>
          <w:tcPr>
            <w:tcW w:w="2546" w:type="dxa"/>
            <w:vAlign w:val="center"/>
          </w:tcPr>
          <w:p w:rsidR="00A659B4" w:rsidRPr="00A45361" w:rsidRDefault="00A659B4" w:rsidP="00A45361">
            <w:pPr>
              <w:jc w:val="both"/>
              <w:rPr>
                <w:b/>
                <w:sz w:val="24"/>
              </w:rPr>
            </w:pPr>
            <w:r w:rsidRPr="00A45361">
              <w:rPr>
                <w:b/>
                <w:noProof/>
                <w:sz w:val="24"/>
                <w:lang w:val="hr-HR" w:eastAsia="hr-HR"/>
              </w:rPr>
              <w:drawing>
                <wp:inline distT="0" distB="0" distL="0" distR="0">
                  <wp:extent cx="1451521" cy="1116418"/>
                  <wp:effectExtent l="0" t="0" r="0" b="7620"/>
                  <wp:docPr id="27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5 110 bw-page-001.jpg"/>
                          <pic:cNvPicPr/>
                        </pic:nvPicPr>
                        <pic:blipFill>
                          <a:blip r:embed="rId1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54150" cy="1118440"/>
                          </a:xfrm>
                          <a:prstGeom prst="rect">
                            <a:avLst/>
                          </a:prstGeom>
                        </pic:spPr>
                      </pic:pic>
                    </a:graphicData>
                  </a:graphic>
                </wp:inline>
              </w:drawing>
            </w:r>
          </w:p>
        </w:tc>
      </w:tr>
    </w:tbl>
    <w:p w:rsidR="00A659B4" w:rsidRPr="00A45361" w:rsidRDefault="00A659B4" w:rsidP="00A45361">
      <w:pPr>
        <w:spacing w:after="0" w:line="240" w:lineRule="auto"/>
        <w:jc w:val="both"/>
        <w:rPr>
          <w:sz w:val="24"/>
        </w:rPr>
      </w:pPr>
    </w:p>
    <w:tbl>
      <w:tblPr>
        <w:tblStyle w:val="TableGrid"/>
        <w:tblW w:w="104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9188"/>
      </w:tblGrid>
      <w:tr w:rsidR="00A659B4" w:rsidRPr="00A45361" w:rsidTr="00A659B4">
        <w:trPr>
          <w:jc w:val="center"/>
        </w:trPr>
        <w:tc>
          <w:tcPr>
            <w:tcW w:w="1242" w:type="dxa"/>
          </w:tcPr>
          <w:p w:rsidR="00A659B4" w:rsidRPr="00A45361" w:rsidRDefault="00810743" w:rsidP="00A45361">
            <w:pPr>
              <w:jc w:val="both"/>
            </w:pPr>
            <w:r w:rsidRPr="00A45361">
              <w:rPr>
                <w:rFonts w:ascii="Arial" w:hAnsi="Arial" w:cs="Arial"/>
                <w:b/>
                <w:sz w:val="24"/>
              </w:rPr>
              <w:t>Slika 17</w:t>
            </w:r>
            <w:r w:rsidR="00A659B4" w:rsidRPr="00A45361">
              <w:rPr>
                <w:rFonts w:ascii="Arial" w:hAnsi="Arial" w:cs="Arial"/>
                <w:b/>
                <w:sz w:val="24"/>
              </w:rPr>
              <w:t>.</w:t>
            </w:r>
          </w:p>
        </w:tc>
        <w:tc>
          <w:tcPr>
            <w:tcW w:w="9188" w:type="dxa"/>
          </w:tcPr>
          <w:p w:rsidR="00A659B4" w:rsidRPr="00A45361" w:rsidRDefault="00A659B4" w:rsidP="00A45361">
            <w:pPr>
              <w:jc w:val="both"/>
              <w:rPr>
                <w:rFonts w:ascii="Arial" w:hAnsi="Arial" w:cs="Arial"/>
                <w:sz w:val="24"/>
              </w:rPr>
            </w:pPr>
            <w:r w:rsidRPr="00A45361">
              <w:rPr>
                <w:rFonts w:ascii="Arial" w:hAnsi="Arial" w:cs="Arial"/>
                <w:sz w:val="24"/>
              </w:rPr>
              <w:t>2D snimke površine prevlaka APTS silana bez (AA-0) i s različitim udjelom n-ZnO punila nanesene na metalne površine, nakon kondenzacije pri 110</w:t>
            </w:r>
            <w:r w:rsidRPr="00A45361">
              <w:rPr>
                <w:rFonts w:ascii="Arial" w:hAnsi="Arial" w:cs="Arial"/>
                <w:sz w:val="24"/>
                <w:vertAlign w:val="superscript"/>
              </w:rPr>
              <w:t>o</w:t>
            </w:r>
            <w:r w:rsidRPr="00A45361">
              <w:rPr>
                <w:rFonts w:ascii="Arial" w:hAnsi="Arial" w:cs="Arial"/>
                <w:sz w:val="24"/>
              </w:rPr>
              <w:t>C (30 min) snimljene AniCAM mikroskopom</w:t>
            </w:r>
          </w:p>
        </w:tc>
      </w:tr>
    </w:tbl>
    <w:p w:rsidR="00A659B4" w:rsidRPr="00A45361" w:rsidRDefault="00A659B4" w:rsidP="00A45361">
      <w:pPr>
        <w:spacing w:after="0" w:line="360" w:lineRule="auto"/>
        <w:jc w:val="both"/>
      </w:pPr>
    </w:p>
    <w:p w:rsidR="00A659B4" w:rsidRPr="00A45361" w:rsidRDefault="00A659B4" w:rsidP="00A45361">
      <w:pPr>
        <w:spacing w:after="0" w:line="360" w:lineRule="auto"/>
        <w:jc w:val="both"/>
        <w:rPr>
          <w:rFonts w:ascii="Arial" w:hAnsi="Arial" w:cs="Arial"/>
          <w:sz w:val="24"/>
        </w:rPr>
      </w:pPr>
      <w:r w:rsidRPr="00A45361">
        <w:rPr>
          <w:rFonts w:ascii="Arial" w:hAnsi="Arial" w:cs="Arial"/>
          <w:sz w:val="24"/>
          <w:szCs w:val="24"/>
        </w:rPr>
        <w:tab/>
      </w:r>
      <w:r w:rsidR="00810743" w:rsidRPr="00A45361">
        <w:rPr>
          <w:rFonts w:ascii="Arial" w:hAnsi="Arial" w:cs="Arial"/>
          <w:sz w:val="24"/>
          <w:szCs w:val="24"/>
        </w:rPr>
        <w:t>Na slikama 16 i 17</w:t>
      </w:r>
      <w:r w:rsidRPr="00A45361">
        <w:rPr>
          <w:rFonts w:ascii="Arial" w:hAnsi="Arial" w:cs="Arial"/>
          <w:sz w:val="24"/>
          <w:szCs w:val="24"/>
        </w:rPr>
        <w:t xml:space="preserve"> </w:t>
      </w:r>
      <w:proofErr w:type="gramStart"/>
      <w:r w:rsidRPr="00A45361">
        <w:rPr>
          <w:rFonts w:ascii="Arial" w:hAnsi="Arial" w:cs="Arial"/>
          <w:sz w:val="24"/>
          <w:szCs w:val="24"/>
        </w:rPr>
        <w:t>dane</w:t>
      </w:r>
      <w:proofErr w:type="gramEnd"/>
      <w:r w:rsidRPr="00A45361">
        <w:rPr>
          <w:rFonts w:ascii="Arial" w:hAnsi="Arial" w:cs="Arial"/>
          <w:sz w:val="24"/>
          <w:szCs w:val="24"/>
        </w:rPr>
        <w:t xml:space="preserve"> su 2D</w:t>
      </w:r>
      <w:r w:rsidRPr="00A45361">
        <w:rPr>
          <w:rFonts w:ascii="Arial" w:hAnsi="Arial" w:cs="Arial"/>
          <w:sz w:val="24"/>
        </w:rPr>
        <w:t xml:space="preserve"> snimke površine prevlaka APTS silana bez (AA-0) i s različitim udjelom n-ZnO punila nanesene na metalne površine, nakon kondenzacije pri 25</w:t>
      </w:r>
      <w:r w:rsidRPr="00A45361">
        <w:rPr>
          <w:rFonts w:ascii="Arial" w:hAnsi="Arial" w:cs="Arial"/>
          <w:sz w:val="24"/>
          <w:vertAlign w:val="superscript"/>
        </w:rPr>
        <w:t>o</w:t>
      </w:r>
      <w:r w:rsidRPr="00A45361">
        <w:rPr>
          <w:rFonts w:ascii="Arial" w:hAnsi="Arial" w:cs="Arial"/>
          <w:sz w:val="24"/>
        </w:rPr>
        <w:t>C (3 dana) i 110</w:t>
      </w:r>
      <w:r w:rsidRPr="00A45361">
        <w:rPr>
          <w:rFonts w:ascii="Arial" w:hAnsi="Arial" w:cs="Arial"/>
          <w:sz w:val="24"/>
          <w:vertAlign w:val="superscript"/>
        </w:rPr>
        <w:t>o</w:t>
      </w:r>
      <w:r w:rsidRPr="00A45361">
        <w:rPr>
          <w:rFonts w:ascii="Arial" w:hAnsi="Arial" w:cs="Arial"/>
          <w:sz w:val="24"/>
        </w:rPr>
        <w:t>C (30 min).</w:t>
      </w:r>
    </w:p>
    <w:p w:rsidR="00A659B4" w:rsidRPr="00A45361" w:rsidRDefault="00A659B4" w:rsidP="00A45361">
      <w:pPr>
        <w:spacing w:after="0" w:line="360" w:lineRule="auto"/>
        <w:jc w:val="both"/>
        <w:rPr>
          <w:rFonts w:ascii="Arial" w:hAnsi="Arial" w:cs="Arial"/>
          <w:sz w:val="24"/>
        </w:rPr>
      </w:pPr>
      <w:r w:rsidRPr="00A45361">
        <w:rPr>
          <w:rFonts w:ascii="Arial" w:hAnsi="Arial" w:cs="Arial"/>
          <w:sz w:val="24"/>
        </w:rPr>
        <w:tab/>
      </w:r>
      <w:proofErr w:type="gramStart"/>
      <w:r w:rsidRPr="00A45361">
        <w:rPr>
          <w:rFonts w:ascii="Arial" w:hAnsi="Arial" w:cs="Arial"/>
          <w:sz w:val="24"/>
        </w:rPr>
        <w:t>Na površini čelika i bakra vidljive se pruge koje su nastale tijekom priprave (bruš</w:t>
      </w:r>
      <w:r w:rsidR="00810743" w:rsidRPr="00A45361">
        <w:rPr>
          <w:rFonts w:ascii="Arial" w:hAnsi="Arial" w:cs="Arial"/>
          <w:sz w:val="24"/>
        </w:rPr>
        <w:t>enja) metalnih pločica, slika 16 i 17</w:t>
      </w:r>
      <w:r w:rsidRPr="00A45361">
        <w:rPr>
          <w:rFonts w:ascii="Arial" w:hAnsi="Arial" w:cs="Arial"/>
          <w:sz w:val="24"/>
        </w:rPr>
        <w:t>.</w:t>
      </w:r>
      <w:proofErr w:type="gramEnd"/>
      <w:r w:rsidRPr="00A45361">
        <w:rPr>
          <w:rFonts w:ascii="Arial" w:hAnsi="Arial" w:cs="Arial"/>
          <w:sz w:val="24"/>
        </w:rPr>
        <w:t xml:space="preserve"> Površina prevlake na tim pločicama djeluje homogeno. </w:t>
      </w:r>
      <w:proofErr w:type="gramStart"/>
      <w:r w:rsidRPr="00A45361">
        <w:rPr>
          <w:rFonts w:ascii="Arial" w:hAnsi="Arial" w:cs="Arial"/>
          <w:sz w:val="24"/>
        </w:rPr>
        <w:t>Na pločicama aluminija vidljiva je naborana površina koja može biti rezultat još ne dovršene reakcije kondenzacije.</w:t>
      </w:r>
      <w:proofErr w:type="gramEnd"/>
      <w:r w:rsidRPr="00A45361">
        <w:rPr>
          <w:rFonts w:ascii="Arial" w:hAnsi="Arial" w:cs="Arial"/>
          <w:sz w:val="24"/>
        </w:rPr>
        <w:t xml:space="preserve"> </w:t>
      </w:r>
      <w:proofErr w:type="gramStart"/>
      <w:r w:rsidRPr="00A45361">
        <w:rPr>
          <w:rFonts w:ascii="Arial" w:hAnsi="Arial" w:cs="Arial"/>
          <w:sz w:val="24"/>
        </w:rPr>
        <w:t>Kada silan potpuno kondenzira površina postaje glatka i sjajna.</w:t>
      </w:r>
      <w:proofErr w:type="gramEnd"/>
      <w:r w:rsidRPr="00A45361">
        <w:rPr>
          <w:rFonts w:ascii="Arial" w:hAnsi="Arial" w:cs="Arial"/>
          <w:sz w:val="24"/>
        </w:rPr>
        <w:t xml:space="preserve"> </w:t>
      </w:r>
      <w:proofErr w:type="gramStart"/>
      <w:r w:rsidRPr="00A45361">
        <w:rPr>
          <w:rFonts w:ascii="Arial" w:hAnsi="Arial" w:cs="Arial"/>
          <w:sz w:val="24"/>
        </w:rPr>
        <w:t>Ne uočava se značajna promjena morfologije površine u ovisnosti o temperaturi.</w:t>
      </w:r>
      <w:proofErr w:type="gramEnd"/>
    </w:p>
    <w:p w:rsidR="00A659B4" w:rsidRPr="00A45361" w:rsidRDefault="00A659B4" w:rsidP="00A45361">
      <w:pPr>
        <w:spacing w:after="0" w:line="360" w:lineRule="auto"/>
        <w:jc w:val="both"/>
        <w:rPr>
          <w:rFonts w:ascii="Arial" w:hAnsi="Arial" w:cs="Arial"/>
          <w:sz w:val="24"/>
        </w:rPr>
      </w:pPr>
      <w:r w:rsidRPr="00A45361">
        <w:rPr>
          <w:rFonts w:ascii="Arial" w:hAnsi="Arial" w:cs="Arial"/>
          <w:sz w:val="24"/>
        </w:rPr>
        <w:t>Na slici</w:t>
      </w:r>
      <w:r w:rsidR="00810743" w:rsidRPr="00A45361">
        <w:rPr>
          <w:rFonts w:ascii="Arial" w:hAnsi="Arial" w:cs="Arial"/>
          <w:sz w:val="24"/>
        </w:rPr>
        <w:t xml:space="preserve"> </w:t>
      </w:r>
      <w:proofErr w:type="gramStart"/>
      <w:r w:rsidR="00810743" w:rsidRPr="00A45361">
        <w:rPr>
          <w:rFonts w:ascii="Arial" w:hAnsi="Arial" w:cs="Arial"/>
          <w:sz w:val="24"/>
        </w:rPr>
        <w:t>18</w:t>
      </w:r>
      <w:r w:rsidRPr="00A45361">
        <w:rPr>
          <w:rFonts w:ascii="Arial" w:hAnsi="Arial" w:cs="Arial"/>
          <w:sz w:val="24"/>
        </w:rPr>
        <w:t xml:space="preserve">  dane</w:t>
      </w:r>
      <w:proofErr w:type="gramEnd"/>
      <w:r w:rsidRPr="00A45361">
        <w:rPr>
          <w:rFonts w:ascii="Arial" w:hAnsi="Arial" w:cs="Arial"/>
          <w:sz w:val="24"/>
        </w:rPr>
        <w:t xml:space="preserve"> su 2D i 3D snimke površine prevlaka APTS silana bez (AA-0) i s različitim udjelom n-ZnO punila nanesene na ugljični čelik (S), nakon kondenzacije pri 25</w:t>
      </w:r>
      <w:r w:rsidRPr="00A45361">
        <w:rPr>
          <w:rFonts w:ascii="Arial" w:hAnsi="Arial" w:cs="Arial"/>
          <w:sz w:val="24"/>
          <w:vertAlign w:val="superscript"/>
        </w:rPr>
        <w:t>o</w:t>
      </w:r>
      <w:r w:rsidRPr="00A45361">
        <w:rPr>
          <w:rFonts w:ascii="Arial" w:hAnsi="Arial" w:cs="Arial"/>
          <w:sz w:val="24"/>
        </w:rPr>
        <w:t>C (3 dana) i 110</w:t>
      </w:r>
      <w:r w:rsidRPr="00A45361">
        <w:rPr>
          <w:rFonts w:ascii="Arial" w:hAnsi="Arial" w:cs="Arial"/>
          <w:sz w:val="24"/>
          <w:vertAlign w:val="superscript"/>
        </w:rPr>
        <w:t>o</w:t>
      </w:r>
      <w:r w:rsidRPr="00A45361">
        <w:rPr>
          <w:rFonts w:ascii="Arial" w:hAnsi="Arial" w:cs="Arial"/>
          <w:sz w:val="24"/>
        </w:rPr>
        <w:t>C (30 min).</w:t>
      </w:r>
    </w:p>
    <w:p w:rsidR="00A659B4" w:rsidRPr="00A45361" w:rsidRDefault="00A659B4" w:rsidP="00A45361">
      <w:pPr>
        <w:spacing w:after="0" w:line="360" w:lineRule="auto"/>
        <w:jc w:val="both"/>
      </w:pPr>
    </w:p>
    <w:p w:rsidR="003B6A5B" w:rsidRPr="00A45361" w:rsidRDefault="003B6A5B" w:rsidP="00A45361">
      <w:pPr>
        <w:spacing w:after="0" w:line="360" w:lineRule="auto"/>
        <w:jc w:val="both"/>
      </w:pPr>
    </w:p>
    <w:p w:rsidR="003B6A5B" w:rsidRPr="00A45361" w:rsidRDefault="003B6A5B" w:rsidP="00A45361">
      <w:pPr>
        <w:spacing w:after="0" w:line="360" w:lineRule="auto"/>
        <w:jc w:val="both"/>
      </w:pPr>
    </w:p>
    <w:p w:rsidR="003B6A5B" w:rsidRPr="00A45361" w:rsidRDefault="003B6A5B" w:rsidP="00A45361">
      <w:pPr>
        <w:spacing w:after="0" w:line="360" w:lineRule="auto"/>
        <w:jc w:val="both"/>
      </w:pPr>
    </w:p>
    <w:p w:rsidR="003B6A5B" w:rsidRPr="00A45361" w:rsidRDefault="003B6A5B" w:rsidP="00A45361">
      <w:pPr>
        <w:spacing w:after="0" w:line="360" w:lineRule="auto"/>
        <w:jc w:val="both"/>
      </w:pPr>
    </w:p>
    <w:p w:rsidR="003B6A5B" w:rsidRPr="00A45361" w:rsidRDefault="003B6A5B" w:rsidP="00A45361">
      <w:pPr>
        <w:spacing w:after="0" w:line="360" w:lineRule="auto"/>
        <w:jc w:val="both"/>
      </w:pPr>
    </w:p>
    <w:tbl>
      <w:tblPr>
        <w:tblStyle w:val="TableGrid"/>
        <w:tblW w:w="10285" w:type="dxa"/>
        <w:tblInd w:w="-162" w:type="dxa"/>
        <w:tblLayout w:type="fixed"/>
        <w:tblCellMar>
          <w:top w:w="115" w:type="dxa"/>
          <w:left w:w="115" w:type="dxa"/>
          <w:bottom w:w="115" w:type="dxa"/>
          <w:right w:w="115" w:type="dxa"/>
        </w:tblCellMar>
        <w:tblLook w:val="04A0"/>
      </w:tblPr>
      <w:tblGrid>
        <w:gridCol w:w="992"/>
        <w:gridCol w:w="2322"/>
        <w:gridCol w:w="2323"/>
        <w:gridCol w:w="2322"/>
        <w:gridCol w:w="2326"/>
      </w:tblGrid>
      <w:tr w:rsidR="00A659B4" w:rsidRPr="00A45361" w:rsidTr="00A659B4">
        <w:trPr>
          <w:trHeight w:val="20"/>
        </w:trPr>
        <w:tc>
          <w:tcPr>
            <w:tcW w:w="992" w:type="dxa"/>
            <w:vMerge w:val="restart"/>
            <w:vAlign w:val="center"/>
          </w:tcPr>
          <w:p w:rsidR="00A659B4" w:rsidRPr="00A45361" w:rsidRDefault="00A659B4" w:rsidP="00A45361">
            <w:pPr>
              <w:jc w:val="both"/>
              <w:rPr>
                <w:rFonts w:ascii="Arial" w:hAnsi="Arial" w:cs="Arial"/>
                <w:sz w:val="24"/>
                <w:szCs w:val="24"/>
              </w:rPr>
            </w:pPr>
            <w:r w:rsidRPr="00A45361">
              <w:rPr>
                <w:rFonts w:ascii="Arial" w:hAnsi="Arial" w:cs="Arial"/>
                <w:sz w:val="24"/>
                <w:szCs w:val="24"/>
              </w:rPr>
              <w:lastRenderedPageBreak/>
              <w:t>Uzorak</w:t>
            </w:r>
          </w:p>
        </w:tc>
        <w:tc>
          <w:tcPr>
            <w:tcW w:w="4645" w:type="dxa"/>
            <w:gridSpan w:val="2"/>
            <w:vAlign w:val="center"/>
          </w:tcPr>
          <w:p w:rsidR="00A659B4" w:rsidRPr="00A45361" w:rsidRDefault="00A659B4" w:rsidP="00A45361">
            <w:pPr>
              <w:jc w:val="both"/>
              <w:rPr>
                <w:rFonts w:ascii="Arial" w:hAnsi="Arial" w:cs="Arial"/>
              </w:rPr>
            </w:pPr>
            <w:r w:rsidRPr="00A45361">
              <w:rPr>
                <w:rFonts w:ascii="Arial" w:hAnsi="Arial" w:cs="Arial"/>
              </w:rPr>
              <w:t>25 C°</w:t>
            </w:r>
          </w:p>
        </w:tc>
        <w:tc>
          <w:tcPr>
            <w:tcW w:w="4648" w:type="dxa"/>
            <w:gridSpan w:val="2"/>
            <w:vAlign w:val="center"/>
          </w:tcPr>
          <w:p w:rsidR="00A659B4" w:rsidRPr="00A45361" w:rsidRDefault="00A659B4" w:rsidP="00A45361">
            <w:pPr>
              <w:jc w:val="both"/>
              <w:rPr>
                <w:rFonts w:ascii="Arial" w:hAnsi="Arial" w:cs="Arial"/>
              </w:rPr>
            </w:pPr>
            <w:r w:rsidRPr="00A45361">
              <w:rPr>
                <w:rFonts w:ascii="Arial" w:hAnsi="Arial" w:cs="Arial"/>
              </w:rPr>
              <w:t>110 C°</w:t>
            </w:r>
          </w:p>
        </w:tc>
      </w:tr>
      <w:tr w:rsidR="00A659B4" w:rsidRPr="00A45361" w:rsidTr="00A659B4">
        <w:trPr>
          <w:trHeight w:val="20"/>
        </w:trPr>
        <w:tc>
          <w:tcPr>
            <w:tcW w:w="992" w:type="dxa"/>
            <w:vMerge/>
            <w:vAlign w:val="center"/>
          </w:tcPr>
          <w:p w:rsidR="00A659B4" w:rsidRPr="00A45361" w:rsidRDefault="00A659B4" w:rsidP="00A45361">
            <w:pPr>
              <w:jc w:val="both"/>
            </w:pPr>
          </w:p>
        </w:tc>
        <w:tc>
          <w:tcPr>
            <w:tcW w:w="2322" w:type="dxa"/>
            <w:vAlign w:val="center"/>
          </w:tcPr>
          <w:p w:rsidR="00A659B4" w:rsidRPr="00A45361" w:rsidRDefault="00A659B4" w:rsidP="00A45361">
            <w:pPr>
              <w:jc w:val="both"/>
              <w:rPr>
                <w:rFonts w:ascii="Arial" w:hAnsi="Arial" w:cs="Arial"/>
              </w:rPr>
            </w:pPr>
            <w:r w:rsidRPr="00A45361">
              <w:rPr>
                <w:rFonts w:ascii="Arial" w:hAnsi="Arial" w:cs="Arial"/>
              </w:rPr>
              <w:t>2D</w:t>
            </w:r>
          </w:p>
        </w:tc>
        <w:tc>
          <w:tcPr>
            <w:tcW w:w="2323" w:type="dxa"/>
            <w:vAlign w:val="center"/>
          </w:tcPr>
          <w:p w:rsidR="00A659B4" w:rsidRPr="00A45361" w:rsidRDefault="00A659B4" w:rsidP="00A45361">
            <w:pPr>
              <w:jc w:val="both"/>
              <w:rPr>
                <w:rFonts w:ascii="Arial" w:hAnsi="Arial" w:cs="Arial"/>
              </w:rPr>
            </w:pPr>
            <w:r w:rsidRPr="00A45361">
              <w:rPr>
                <w:rFonts w:ascii="Arial" w:hAnsi="Arial" w:cs="Arial"/>
              </w:rPr>
              <w:t>3D</w:t>
            </w:r>
          </w:p>
        </w:tc>
        <w:tc>
          <w:tcPr>
            <w:tcW w:w="2322" w:type="dxa"/>
            <w:vAlign w:val="center"/>
          </w:tcPr>
          <w:p w:rsidR="00A659B4" w:rsidRPr="00A45361" w:rsidRDefault="00A659B4" w:rsidP="00A45361">
            <w:pPr>
              <w:jc w:val="both"/>
              <w:rPr>
                <w:rFonts w:ascii="Arial" w:hAnsi="Arial" w:cs="Arial"/>
              </w:rPr>
            </w:pPr>
            <w:r w:rsidRPr="00A45361">
              <w:rPr>
                <w:rFonts w:ascii="Arial" w:hAnsi="Arial" w:cs="Arial"/>
              </w:rPr>
              <w:t>2D</w:t>
            </w:r>
          </w:p>
        </w:tc>
        <w:tc>
          <w:tcPr>
            <w:tcW w:w="2326" w:type="dxa"/>
            <w:vAlign w:val="center"/>
          </w:tcPr>
          <w:p w:rsidR="00A659B4" w:rsidRPr="00A45361" w:rsidRDefault="00A659B4" w:rsidP="00A45361">
            <w:pPr>
              <w:jc w:val="both"/>
              <w:rPr>
                <w:rFonts w:ascii="Arial" w:hAnsi="Arial" w:cs="Arial"/>
              </w:rPr>
            </w:pPr>
            <w:r w:rsidRPr="00A45361">
              <w:rPr>
                <w:rFonts w:ascii="Arial" w:hAnsi="Arial" w:cs="Arial"/>
              </w:rPr>
              <w:t>3D</w:t>
            </w:r>
          </w:p>
        </w:tc>
      </w:tr>
      <w:tr w:rsidR="00A659B4" w:rsidRPr="00A45361" w:rsidTr="00A659B4">
        <w:trPr>
          <w:trHeight w:val="1045"/>
        </w:trPr>
        <w:tc>
          <w:tcPr>
            <w:tcW w:w="992" w:type="dxa"/>
            <w:vAlign w:val="center"/>
          </w:tcPr>
          <w:p w:rsidR="00A659B4" w:rsidRPr="00A45361" w:rsidRDefault="00A659B4" w:rsidP="00A45361">
            <w:pPr>
              <w:jc w:val="both"/>
              <w:rPr>
                <w:rFonts w:ascii="Arial" w:hAnsi="Arial" w:cs="Arial"/>
                <w:b/>
                <w:sz w:val="24"/>
              </w:rPr>
            </w:pPr>
            <w:r w:rsidRPr="00A45361">
              <w:rPr>
                <w:rFonts w:ascii="Arial" w:hAnsi="Arial" w:cs="Arial"/>
                <w:b/>
                <w:sz w:val="24"/>
              </w:rPr>
              <w:t>AA-S</w:t>
            </w:r>
          </w:p>
        </w:tc>
        <w:tc>
          <w:tcPr>
            <w:tcW w:w="2322" w:type="dxa"/>
          </w:tcPr>
          <w:p w:rsidR="00A659B4" w:rsidRPr="00A45361" w:rsidRDefault="00A659B4" w:rsidP="00A45361">
            <w:pPr>
              <w:jc w:val="both"/>
            </w:pPr>
            <w:r w:rsidRPr="00A45361">
              <w:rPr>
                <w:noProof/>
                <w:lang w:val="hr-HR" w:eastAsia="hr-HR"/>
              </w:rPr>
              <w:drawing>
                <wp:inline distT="0" distB="0" distL="0" distR="0">
                  <wp:extent cx="1316704" cy="950026"/>
                  <wp:effectExtent l="0" t="0" r="0" b="2540"/>
                  <wp:docPr id="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8" cstate="print"/>
                          <a:srcRect l="18199" t="16176" r="47057" b="38824"/>
                          <a:stretch/>
                        </pic:blipFill>
                        <pic:spPr bwMode="auto">
                          <a:xfrm>
                            <a:off x="0" y="0"/>
                            <a:ext cx="1327639" cy="95791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23" w:type="dxa"/>
          </w:tcPr>
          <w:p w:rsidR="00A659B4" w:rsidRPr="00A45361" w:rsidRDefault="00A659B4" w:rsidP="00A45361">
            <w:pPr>
              <w:jc w:val="both"/>
            </w:pPr>
            <w:r w:rsidRPr="00A45361">
              <w:rPr>
                <w:noProof/>
                <w:lang w:val="hr-HR" w:eastAsia="hr-HR"/>
              </w:rPr>
              <w:drawing>
                <wp:inline distT="0" distB="0" distL="0" distR="0">
                  <wp:extent cx="1314450" cy="952500"/>
                  <wp:effectExtent l="0" t="0" r="0" b="0"/>
                  <wp:docPr id="2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25-page-001.jpg"/>
                          <pic:cNvPicPr/>
                        </pic:nvPicPr>
                        <pic:blipFill>
                          <a:blip r:embed="rId1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34501" cy="967030"/>
                          </a:xfrm>
                          <a:prstGeom prst="rect">
                            <a:avLst/>
                          </a:prstGeom>
                        </pic:spPr>
                      </pic:pic>
                    </a:graphicData>
                  </a:graphic>
                </wp:inline>
              </w:drawing>
            </w:r>
          </w:p>
        </w:tc>
        <w:tc>
          <w:tcPr>
            <w:tcW w:w="2322" w:type="dxa"/>
          </w:tcPr>
          <w:p w:rsidR="00A659B4" w:rsidRPr="00A45361" w:rsidRDefault="00A659B4" w:rsidP="00A45361">
            <w:pPr>
              <w:jc w:val="both"/>
            </w:pPr>
            <w:r w:rsidRPr="00A45361">
              <w:rPr>
                <w:noProof/>
                <w:lang w:val="hr-HR" w:eastAsia="hr-HR"/>
              </w:rPr>
              <w:drawing>
                <wp:inline distT="0" distB="0" distL="0" distR="0">
                  <wp:extent cx="1302550" cy="950026"/>
                  <wp:effectExtent l="0" t="0" r="0" b="2540"/>
                  <wp:docPr id="28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0" cstate="print"/>
                          <a:srcRect l="8453" t="25518" r="56778" b="29401"/>
                          <a:stretch/>
                        </pic:blipFill>
                        <pic:spPr bwMode="auto">
                          <a:xfrm>
                            <a:off x="0" y="0"/>
                            <a:ext cx="1306206" cy="95269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26" w:type="dxa"/>
          </w:tcPr>
          <w:p w:rsidR="00A659B4" w:rsidRPr="00A45361" w:rsidRDefault="00A659B4" w:rsidP="00A45361">
            <w:pPr>
              <w:jc w:val="both"/>
            </w:pPr>
            <w:r w:rsidRPr="00A45361">
              <w:rPr>
                <w:noProof/>
                <w:lang w:val="hr-HR" w:eastAsia="hr-HR"/>
              </w:rPr>
              <w:drawing>
                <wp:inline distT="0" distB="0" distL="0" distR="0">
                  <wp:extent cx="1337409" cy="978195"/>
                  <wp:effectExtent l="0" t="0" r="0" b="0"/>
                  <wp:docPr id="28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110-page-001.jpg"/>
                          <pic:cNvPicPr/>
                        </pic:nvPicPr>
                        <pic:blipFill>
                          <a:blip r:embed="rId1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37951" cy="978591"/>
                          </a:xfrm>
                          <a:prstGeom prst="rect">
                            <a:avLst/>
                          </a:prstGeom>
                        </pic:spPr>
                      </pic:pic>
                    </a:graphicData>
                  </a:graphic>
                </wp:inline>
              </w:drawing>
            </w:r>
          </w:p>
        </w:tc>
      </w:tr>
      <w:tr w:rsidR="00A659B4" w:rsidRPr="00A45361" w:rsidTr="00A659B4">
        <w:trPr>
          <w:trHeight w:val="1045"/>
        </w:trPr>
        <w:tc>
          <w:tcPr>
            <w:tcW w:w="992" w:type="dxa"/>
            <w:vAlign w:val="center"/>
          </w:tcPr>
          <w:p w:rsidR="00A659B4" w:rsidRPr="00A45361" w:rsidRDefault="00A659B4" w:rsidP="00A45361">
            <w:pPr>
              <w:jc w:val="both"/>
              <w:rPr>
                <w:rFonts w:ascii="Arial" w:hAnsi="Arial" w:cs="Arial"/>
                <w:b/>
                <w:sz w:val="24"/>
              </w:rPr>
            </w:pPr>
            <w:r w:rsidRPr="00A45361">
              <w:rPr>
                <w:rFonts w:ascii="Arial" w:hAnsi="Arial" w:cs="Arial"/>
                <w:b/>
                <w:sz w:val="24"/>
              </w:rPr>
              <w:t>AA-S (0.05)</w:t>
            </w:r>
          </w:p>
        </w:tc>
        <w:tc>
          <w:tcPr>
            <w:tcW w:w="2322" w:type="dxa"/>
          </w:tcPr>
          <w:p w:rsidR="00A659B4" w:rsidRPr="00A45361" w:rsidRDefault="00A659B4" w:rsidP="00A45361">
            <w:pPr>
              <w:jc w:val="both"/>
            </w:pPr>
            <w:r w:rsidRPr="00A45361">
              <w:rPr>
                <w:noProof/>
                <w:lang w:val="hr-HR" w:eastAsia="hr-HR"/>
              </w:rPr>
              <w:drawing>
                <wp:inline distT="0" distB="0" distL="0" distR="0">
                  <wp:extent cx="1318161" cy="920324"/>
                  <wp:effectExtent l="0" t="0" r="0" b="0"/>
                  <wp:docPr id="2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2" cstate="print"/>
                          <a:srcRect l="4625" t="18713" r="60766" b="36489"/>
                          <a:stretch/>
                        </pic:blipFill>
                        <pic:spPr bwMode="auto">
                          <a:xfrm>
                            <a:off x="0" y="0"/>
                            <a:ext cx="1325420" cy="92539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23" w:type="dxa"/>
          </w:tcPr>
          <w:p w:rsidR="00A659B4" w:rsidRPr="00A45361" w:rsidRDefault="00A659B4" w:rsidP="00A45361">
            <w:pPr>
              <w:jc w:val="both"/>
            </w:pPr>
            <w:r w:rsidRPr="00A45361">
              <w:rPr>
                <w:noProof/>
                <w:lang w:val="hr-HR" w:eastAsia="hr-HR"/>
              </w:rPr>
              <w:drawing>
                <wp:inline distT="0" distB="0" distL="0" distR="0">
                  <wp:extent cx="1314450" cy="952500"/>
                  <wp:effectExtent l="0" t="0" r="0" b="0"/>
                  <wp:docPr id="2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05 25-page-001.jpg"/>
                          <pic:cNvPicPr/>
                        </pic:nvPicPr>
                        <pic:blipFill>
                          <a:blip r:embed="rId1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27651" cy="962066"/>
                          </a:xfrm>
                          <a:prstGeom prst="rect">
                            <a:avLst/>
                          </a:prstGeom>
                        </pic:spPr>
                      </pic:pic>
                    </a:graphicData>
                  </a:graphic>
                </wp:inline>
              </w:drawing>
            </w:r>
          </w:p>
        </w:tc>
        <w:tc>
          <w:tcPr>
            <w:tcW w:w="2322" w:type="dxa"/>
          </w:tcPr>
          <w:p w:rsidR="00A659B4" w:rsidRPr="00A45361" w:rsidRDefault="00A659B4" w:rsidP="00A45361">
            <w:pPr>
              <w:jc w:val="both"/>
            </w:pPr>
            <w:r w:rsidRPr="00A45361">
              <w:rPr>
                <w:noProof/>
                <w:lang w:val="hr-HR" w:eastAsia="hr-HR"/>
              </w:rPr>
              <w:drawing>
                <wp:inline distT="0" distB="0" distL="0" distR="0">
                  <wp:extent cx="1306286" cy="983148"/>
                  <wp:effectExtent l="0" t="0" r="8255" b="7620"/>
                  <wp:docPr id="28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4" cstate="print"/>
                          <a:srcRect l="11165" t="30338" r="54226" b="24864"/>
                          <a:stretch/>
                        </pic:blipFill>
                        <pic:spPr bwMode="auto">
                          <a:xfrm>
                            <a:off x="0" y="0"/>
                            <a:ext cx="1319370" cy="99299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26" w:type="dxa"/>
          </w:tcPr>
          <w:p w:rsidR="00A659B4" w:rsidRPr="00A45361" w:rsidRDefault="00A659B4" w:rsidP="00A45361">
            <w:pPr>
              <w:jc w:val="both"/>
            </w:pPr>
            <w:r w:rsidRPr="00A45361">
              <w:rPr>
                <w:noProof/>
                <w:lang w:val="hr-HR" w:eastAsia="hr-HR"/>
              </w:rPr>
              <w:drawing>
                <wp:inline distT="0" distB="0" distL="0" distR="0">
                  <wp:extent cx="1333500" cy="972771"/>
                  <wp:effectExtent l="0" t="0" r="0" b="0"/>
                  <wp:docPr id="28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05 110-page-001.jpg"/>
                          <pic:cNvPicPr/>
                        </pic:nvPicPr>
                        <pic:blipFill>
                          <a:blip r:embed="rId1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33900" cy="973063"/>
                          </a:xfrm>
                          <a:prstGeom prst="rect">
                            <a:avLst/>
                          </a:prstGeom>
                        </pic:spPr>
                      </pic:pic>
                    </a:graphicData>
                  </a:graphic>
                </wp:inline>
              </w:drawing>
            </w:r>
          </w:p>
        </w:tc>
      </w:tr>
      <w:tr w:rsidR="00A659B4" w:rsidRPr="00A45361" w:rsidTr="00A659B4">
        <w:trPr>
          <w:trHeight w:val="1045"/>
        </w:trPr>
        <w:tc>
          <w:tcPr>
            <w:tcW w:w="992" w:type="dxa"/>
            <w:vAlign w:val="center"/>
          </w:tcPr>
          <w:p w:rsidR="00A659B4" w:rsidRPr="00A45361" w:rsidRDefault="00A659B4" w:rsidP="00A45361">
            <w:pPr>
              <w:jc w:val="both"/>
              <w:rPr>
                <w:rFonts w:ascii="Arial" w:hAnsi="Arial" w:cs="Arial"/>
                <w:b/>
                <w:sz w:val="24"/>
              </w:rPr>
            </w:pPr>
            <w:r w:rsidRPr="00A45361">
              <w:rPr>
                <w:rFonts w:ascii="Arial" w:hAnsi="Arial" w:cs="Arial"/>
                <w:b/>
                <w:sz w:val="24"/>
              </w:rPr>
              <w:t>AA-S (0.1)</w:t>
            </w:r>
          </w:p>
        </w:tc>
        <w:tc>
          <w:tcPr>
            <w:tcW w:w="2322" w:type="dxa"/>
          </w:tcPr>
          <w:p w:rsidR="00A659B4" w:rsidRPr="00A45361" w:rsidRDefault="00A659B4" w:rsidP="00A45361">
            <w:pPr>
              <w:jc w:val="both"/>
            </w:pPr>
            <w:r w:rsidRPr="00A45361">
              <w:rPr>
                <w:noProof/>
                <w:lang w:val="hr-HR" w:eastAsia="hr-HR"/>
              </w:rPr>
              <w:drawing>
                <wp:inline distT="0" distB="0" distL="0" distR="0">
                  <wp:extent cx="1318161" cy="946680"/>
                  <wp:effectExtent l="0" t="0" r="0" b="6350"/>
                  <wp:docPr id="3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6" cstate="print"/>
                          <a:srcRect l="8134" t="25518" r="56778" b="29685"/>
                          <a:stretch/>
                        </pic:blipFill>
                        <pic:spPr bwMode="auto">
                          <a:xfrm>
                            <a:off x="0" y="0"/>
                            <a:ext cx="1328958" cy="95443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23" w:type="dxa"/>
          </w:tcPr>
          <w:p w:rsidR="00A659B4" w:rsidRPr="00A45361" w:rsidRDefault="00A659B4" w:rsidP="00A45361">
            <w:pPr>
              <w:jc w:val="both"/>
            </w:pPr>
            <w:r w:rsidRPr="00A45361">
              <w:rPr>
                <w:noProof/>
                <w:lang w:val="hr-HR" w:eastAsia="hr-HR"/>
              </w:rPr>
              <w:drawing>
                <wp:inline distT="0" distB="0" distL="0" distR="0">
                  <wp:extent cx="1311667" cy="952500"/>
                  <wp:effectExtent l="0" t="0" r="3175" b="0"/>
                  <wp:docPr id="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1 25-page-001.jpg"/>
                          <pic:cNvPicPr/>
                        </pic:nvPicPr>
                        <pic:blipFill>
                          <a:blip r:embed="rId13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10684" cy="951786"/>
                          </a:xfrm>
                          <a:prstGeom prst="rect">
                            <a:avLst/>
                          </a:prstGeom>
                        </pic:spPr>
                      </pic:pic>
                    </a:graphicData>
                  </a:graphic>
                </wp:inline>
              </w:drawing>
            </w:r>
          </w:p>
        </w:tc>
        <w:tc>
          <w:tcPr>
            <w:tcW w:w="2322" w:type="dxa"/>
          </w:tcPr>
          <w:p w:rsidR="00A659B4" w:rsidRPr="00A45361" w:rsidRDefault="00A659B4" w:rsidP="00A45361">
            <w:pPr>
              <w:jc w:val="both"/>
            </w:pPr>
            <w:r w:rsidRPr="00A45361">
              <w:rPr>
                <w:noProof/>
                <w:lang w:val="hr-HR" w:eastAsia="hr-HR"/>
              </w:rPr>
              <w:drawing>
                <wp:inline distT="0" distB="0" distL="0" distR="0">
                  <wp:extent cx="1306286" cy="962777"/>
                  <wp:effectExtent l="0" t="0" r="8255" b="8890"/>
                  <wp:docPr id="6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8" cstate="print"/>
                          <a:srcRect l="13557" t="34875" r="51674" b="20044"/>
                          <a:stretch/>
                        </pic:blipFill>
                        <pic:spPr bwMode="auto">
                          <a:xfrm>
                            <a:off x="0" y="0"/>
                            <a:ext cx="1312968" cy="96770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26" w:type="dxa"/>
          </w:tcPr>
          <w:p w:rsidR="00A659B4" w:rsidRPr="00A45361" w:rsidRDefault="00A659B4" w:rsidP="00A45361">
            <w:pPr>
              <w:jc w:val="both"/>
            </w:pPr>
            <w:r w:rsidRPr="00A45361">
              <w:rPr>
                <w:noProof/>
                <w:lang w:val="hr-HR" w:eastAsia="hr-HR"/>
              </w:rPr>
              <w:drawing>
                <wp:inline distT="0" distB="0" distL="0" distR="0">
                  <wp:extent cx="1333500" cy="951993"/>
                  <wp:effectExtent l="0" t="0" r="0" b="635"/>
                  <wp:docPr id="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1 110-page-001.jpg"/>
                          <pic:cNvPicPr/>
                        </pic:nvPicPr>
                        <pic:blipFill>
                          <a:blip r:embed="rId13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34041" cy="952379"/>
                          </a:xfrm>
                          <a:prstGeom prst="rect">
                            <a:avLst/>
                          </a:prstGeom>
                        </pic:spPr>
                      </pic:pic>
                    </a:graphicData>
                  </a:graphic>
                </wp:inline>
              </w:drawing>
            </w:r>
          </w:p>
        </w:tc>
      </w:tr>
      <w:tr w:rsidR="00A659B4" w:rsidRPr="00A45361" w:rsidTr="00A659B4">
        <w:trPr>
          <w:trHeight w:val="1113"/>
        </w:trPr>
        <w:tc>
          <w:tcPr>
            <w:tcW w:w="992" w:type="dxa"/>
            <w:vAlign w:val="center"/>
          </w:tcPr>
          <w:p w:rsidR="00A659B4" w:rsidRPr="00A45361" w:rsidRDefault="00A659B4" w:rsidP="00A45361">
            <w:pPr>
              <w:jc w:val="both"/>
              <w:rPr>
                <w:rFonts w:ascii="Arial" w:hAnsi="Arial" w:cs="Arial"/>
                <w:b/>
                <w:sz w:val="24"/>
              </w:rPr>
            </w:pPr>
            <w:r w:rsidRPr="00A45361">
              <w:rPr>
                <w:rFonts w:ascii="Arial" w:hAnsi="Arial" w:cs="Arial"/>
                <w:b/>
                <w:sz w:val="24"/>
              </w:rPr>
              <w:t>AA-S (0.5)</w:t>
            </w:r>
          </w:p>
        </w:tc>
        <w:tc>
          <w:tcPr>
            <w:tcW w:w="2322" w:type="dxa"/>
          </w:tcPr>
          <w:p w:rsidR="00A659B4" w:rsidRPr="00A45361" w:rsidRDefault="00A659B4" w:rsidP="00A45361">
            <w:pPr>
              <w:jc w:val="both"/>
            </w:pPr>
            <w:r w:rsidRPr="00A45361">
              <w:rPr>
                <w:noProof/>
                <w:lang w:val="hr-HR" w:eastAsia="hr-HR"/>
              </w:rPr>
              <w:drawing>
                <wp:inline distT="0" distB="0" distL="0" distR="0">
                  <wp:extent cx="1341692" cy="961901"/>
                  <wp:effectExtent l="0" t="0" r="0" b="0"/>
                  <wp:docPr id="6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0" cstate="print"/>
                          <a:srcRect l="11005" t="30621" r="54067" b="24864"/>
                          <a:stretch/>
                        </pic:blipFill>
                        <pic:spPr bwMode="auto">
                          <a:xfrm>
                            <a:off x="0" y="0"/>
                            <a:ext cx="1347642" cy="96616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23" w:type="dxa"/>
          </w:tcPr>
          <w:p w:rsidR="00A659B4" w:rsidRPr="00A45361" w:rsidRDefault="00A659B4" w:rsidP="00A45361">
            <w:pPr>
              <w:jc w:val="both"/>
            </w:pPr>
            <w:r w:rsidRPr="00A45361">
              <w:rPr>
                <w:noProof/>
                <w:lang w:val="hr-HR" w:eastAsia="hr-HR"/>
              </w:rPr>
              <w:drawing>
                <wp:inline distT="0" distB="0" distL="0" distR="0">
                  <wp:extent cx="1314450" cy="959857"/>
                  <wp:effectExtent l="0" t="0" r="0" b="0"/>
                  <wp:docPr id="4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5 25-page-001.jpg"/>
                          <pic:cNvPicPr/>
                        </pic:nvPicPr>
                        <pic:blipFill>
                          <a:blip r:embed="rId1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17452" cy="962049"/>
                          </a:xfrm>
                          <a:prstGeom prst="rect">
                            <a:avLst/>
                          </a:prstGeom>
                        </pic:spPr>
                      </pic:pic>
                    </a:graphicData>
                  </a:graphic>
                </wp:inline>
              </w:drawing>
            </w:r>
          </w:p>
        </w:tc>
        <w:tc>
          <w:tcPr>
            <w:tcW w:w="2322" w:type="dxa"/>
          </w:tcPr>
          <w:p w:rsidR="00A659B4" w:rsidRPr="00A45361" w:rsidRDefault="00A659B4" w:rsidP="00A45361">
            <w:pPr>
              <w:jc w:val="both"/>
              <w:rPr>
                <w:b/>
              </w:rPr>
            </w:pPr>
            <w:r w:rsidRPr="00A45361">
              <w:rPr>
                <w:noProof/>
                <w:lang w:val="hr-HR" w:eastAsia="hr-HR"/>
              </w:rPr>
              <w:drawing>
                <wp:inline distT="0" distB="0" distL="0" distR="0">
                  <wp:extent cx="1322613" cy="961901"/>
                  <wp:effectExtent l="0" t="0" r="0" b="0"/>
                  <wp:docPr id="43"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2" cstate="print"/>
                          <a:srcRect l="6699" t="30054" r="58214" b="24581"/>
                          <a:stretch/>
                        </pic:blipFill>
                        <pic:spPr bwMode="auto">
                          <a:xfrm>
                            <a:off x="0" y="0"/>
                            <a:ext cx="1323359" cy="96244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26" w:type="dxa"/>
          </w:tcPr>
          <w:p w:rsidR="00A659B4" w:rsidRPr="00A45361" w:rsidRDefault="00A659B4" w:rsidP="00A45361">
            <w:pPr>
              <w:jc w:val="both"/>
            </w:pPr>
            <w:r w:rsidRPr="00A45361">
              <w:rPr>
                <w:noProof/>
                <w:lang w:val="hr-HR" w:eastAsia="hr-HR"/>
              </w:rPr>
              <w:drawing>
                <wp:inline distT="0" distB="0" distL="0" distR="0">
                  <wp:extent cx="1333500" cy="966076"/>
                  <wp:effectExtent l="0" t="0" r="0" b="5715"/>
                  <wp:docPr id="7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S 0.5 110-page-001.jpg"/>
                          <pic:cNvPicPr/>
                        </pic:nvPicPr>
                        <pic:blipFill>
                          <a:blip r:embed="rId14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33175" cy="965841"/>
                          </a:xfrm>
                          <a:prstGeom prst="rect">
                            <a:avLst/>
                          </a:prstGeom>
                        </pic:spPr>
                      </pic:pic>
                    </a:graphicData>
                  </a:graphic>
                </wp:inline>
              </w:drawing>
            </w:r>
          </w:p>
        </w:tc>
      </w:tr>
    </w:tbl>
    <w:p w:rsidR="00A659B4" w:rsidRPr="00A45361" w:rsidRDefault="00A659B4" w:rsidP="00A45361">
      <w:pPr>
        <w:spacing w:after="0" w:line="240" w:lineRule="auto"/>
        <w:jc w:val="both"/>
      </w:pPr>
    </w:p>
    <w:tbl>
      <w:tblPr>
        <w:tblStyle w:val="TableGrid"/>
        <w:tblW w:w="104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9188"/>
      </w:tblGrid>
      <w:tr w:rsidR="00A659B4" w:rsidRPr="00A45361" w:rsidTr="00A659B4">
        <w:trPr>
          <w:jc w:val="center"/>
        </w:trPr>
        <w:tc>
          <w:tcPr>
            <w:tcW w:w="1242" w:type="dxa"/>
          </w:tcPr>
          <w:p w:rsidR="00A659B4" w:rsidRPr="00A45361" w:rsidRDefault="00810743" w:rsidP="00A45361">
            <w:pPr>
              <w:jc w:val="both"/>
            </w:pPr>
            <w:r w:rsidRPr="00A45361">
              <w:rPr>
                <w:rFonts w:ascii="Arial" w:hAnsi="Arial" w:cs="Arial"/>
                <w:b/>
                <w:sz w:val="24"/>
              </w:rPr>
              <w:t>Slika 18</w:t>
            </w:r>
            <w:r w:rsidR="00A659B4" w:rsidRPr="00A45361">
              <w:rPr>
                <w:rFonts w:ascii="Arial" w:hAnsi="Arial" w:cs="Arial"/>
                <w:b/>
                <w:sz w:val="24"/>
              </w:rPr>
              <w:t>.</w:t>
            </w:r>
          </w:p>
        </w:tc>
        <w:tc>
          <w:tcPr>
            <w:tcW w:w="9188" w:type="dxa"/>
          </w:tcPr>
          <w:p w:rsidR="00A659B4" w:rsidRPr="00A45361" w:rsidRDefault="00A659B4" w:rsidP="00A45361">
            <w:pPr>
              <w:jc w:val="both"/>
              <w:rPr>
                <w:rFonts w:ascii="Arial" w:hAnsi="Arial" w:cs="Arial"/>
                <w:sz w:val="24"/>
              </w:rPr>
            </w:pPr>
            <w:r w:rsidRPr="00A45361">
              <w:rPr>
                <w:rFonts w:ascii="Arial" w:hAnsi="Arial" w:cs="Arial"/>
                <w:sz w:val="24"/>
              </w:rPr>
              <w:t>2D i 3D snimke površine prevlaka APTS silana bez (AA-0) i s različitim udjelom n-ZnO punila nanesene na ugljični čelik (S), nakon kondenzacije pri 25</w:t>
            </w:r>
            <w:r w:rsidRPr="00A45361">
              <w:rPr>
                <w:rFonts w:ascii="Arial" w:hAnsi="Arial" w:cs="Arial"/>
                <w:sz w:val="24"/>
                <w:vertAlign w:val="superscript"/>
              </w:rPr>
              <w:t>o</w:t>
            </w:r>
            <w:r w:rsidRPr="00A45361">
              <w:rPr>
                <w:rFonts w:ascii="Arial" w:hAnsi="Arial" w:cs="Arial"/>
                <w:sz w:val="24"/>
              </w:rPr>
              <w:t>C (3 dana) i 110</w:t>
            </w:r>
            <w:r w:rsidRPr="00A45361">
              <w:rPr>
                <w:rFonts w:ascii="Arial" w:hAnsi="Arial" w:cs="Arial"/>
                <w:sz w:val="24"/>
                <w:vertAlign w:val="superscript"/>
              </w:rPr>
              <w:t>o</w:t>
            </w:r>
            <w:r w:rsidRPr="00A45361">
              <w:rPr>
                <w:rFonts w:ascii="Arial" w:hAnsi="Arial" w:cs="Arial"/>
                <w:sz w:val="24"/>
              </w:rPr>
              <w:t>C (30 min) snimljene AniCAM mikroskopom</w:t>
            </w:r>
          </w:p>
        </w:tc>
      </w:tr>
    </w:tbl>
    <w:p w:rsidR="00A659B4" w:rsidRPr="00A45361" w:rsidRDefault="00A659B4" w:rsidP="00A45361">
      <w:pPr>
        <w:jc w:val="both"/>
        <w:rPr>
          <w:rFonts w:ascii="Arial" w:hAnsi="Arial" w:cs="Arial"/>
          <w:sz w:val="24"/>
        </w:rPr>
      </w:pPr>
    </w:p>
    <w:p w:rsidR="00A659B4" w:rsidRPr="00A45361" w:rsidRDefault="00A659B4" w:rsidP="00A45361">
      <w:pPr>
        <w:spacing w:after="0" w:line="360" w:lineRule="auto"/>
        <w:jc w:val="both"/>
        <w:rPr>
          <w:rFonts w:ascii="Arial" w:hAnsi="Arial" w:cs="Arial"/>
          <w:sz w:val="24"/>
        </w:rPr>
      </w:pPr>
      <w:r w:rsidRPr="00A45361">
        <w:rPr>
          <w:rFonts w:ascii="Arial" w:hAnsi="Arial" w:cs="Arial"/>
          <w:sz w:val="24"/>
        </w:rPr>
        <w:tab/>
        <w:t xml:space="preserve">Na pločici čelika </w:t>
      </w:r>
      <w:proofErr w:type="gramStart"/>
      <w:r w:rsidRPr="00A45361">
        <w:rPr>
          <w:rFonts w:ascii="Arial" w:hAnsi="Arial" w:cs="Arial"/>
          <w:sz w:val="24"/>
        </w:rPr>
        <w:t>sa</w:t>
      </w:r>
      <w:proofErr w:type="gramEnd"/>
      <w:r w:rsidRPr="00A45361">
        <w:rPr>
          <w:rFonts w:ascii="Arial" w:hAnsi="Arial" w:cs="Arial"/>
          <w:sz w:val="24"/>
        </w:rPr>
        <w:t xml:space="preserve"> čistim silanom vidljiva je nehomogena morfologija nejednolike debljine prevlake sa značajnim ispupčenjima na površini. </w:t>
      </w:r>
      <w:proofErr w:type="gramStart"/>
      <w:r w:rsidRPr="00A45361">
        <w:rPr>
          <w:rFonts w:ascii="Arial" w:hAnsi="Arial" w:cs="Arial"/>
          <w:sz w:val="24"/>
        </w:rPr>
        <w:t>Mjestimično su vidljiva mjesta s</w:t>
      </w:r>
      <w:r w:rsidR="00810743" w:rsidRPr="00A45361">
        <w:rPr>
          <w:rFonts w:ascii="Arial" w:hAnsi="Arial" w:cs="Arial"/>
          <w:sz w:val="24"/>
        </w:rPr>
        <w:t xml:space="preserve"> vrlo tankom prevlakom, slika 18</w:t>
      </w:r>
      <w:r w:rsidRPr="00A45361">
        <w:rPr>
          <w:rFonts w:ascii="Arial" w:hAnsi="Arial" w:cs="Arial"/>
          <w:sz w:val="24"/>
        </w:rPr>
        <w:t>.</w:t>
      </w:r>
      <w:proofErr w:type="gramEnd"/>
    </w:p>
    <w:p w:rsidR="00A659B4" w:rsidRPr="00A45361" w:rsidRDefault="00A659B4" w:rsidP="00A45361">
      <w:pPr>
        <w:spacing w:after="0" w:line="360" w:lineRule="auto"/>
        <w:jc w:val="both"/>
        <w:rPr>
          <w:rFonts w:ascii="Arial" w:hAnsi="Arial" w:cs="Arial"/>
          <w:sz w:val="24"/>
        </w:rPr>
      </w:pPr>
      <w:r w:rsidRPr="00A45361">
        <w:rPr>
          <w:rFonts w:ascii="Arial" w:hAnsi="Arial" w:cs="Arial"/>
          <w:sz w:val="24"/>
        </w:rPr>
        <w:tab/>
        <w:t xml:space="preserve">Dodatkom punila površina prevlake postaje jednoličnije debljine što može ukazivati </w:t>
      </w:r>
      <w:proofErr w:type="gramStart"/>
      <w:r w:rsidRPr="00A45361">
        <w:rPr>
          <w:rFonts w:ascii="Arial" w:hAnsi="Arial" w:cs="Arial"/>
          <w:sz w:val="24"/>
        </w:rPr>
        <w:t>na</w:t>
      </w:r>
      <w:proofErr w:type="gramEnd"/>
      <w:r w:rsidRPr="00A45361">
        <w:rPr>
          <w:rFonts w:ascii="Arial" w:hAnsi="Arial" w:cs="Arial"/>
          <w:sz w:val="24"/>
        </w:rPr>
        <w:t xml:space="preserve"> značajne interakcije silana i nano čestica ZnO s površinom čelika. </w:t>
      </w:r>
      <w:proofErr w:type="gramStart"/>
      <w:r w:rsidRPr="00A45361">
        <w:rPr>
          <w:rFonts w:ascii="Arial" w:hAnsi="Arial" w:cs="Arial"/>
          <w:sz w:val="24"/>
        </w:rPr>
        <w:t>Čestice su jednolično raspodijeljene u strukturi silana.</w:t>
      </w:r>
      <w:proofErr w:type="gramEnd"/>
      <w:r w:rsidRPr="00A45361">
        <w:rPr>
          <w:rFonts w:ascii="Arial" w:hAnsi="Arial" w:cs="Arial"/>
          <w:sz w:val="24"/>
        </w:rPr>
        <w:t xml:space="preserve"> S porastom količine punila površina postaje nehomogenija s vidljivim izbočenjima </w:t>
      </w:r>
      <w:proofErr w:type="gramStart"/>
      <w:r w:rsidRPr="00A45361">
        <w:rPr>
          <w:rFonts w:ascii="Arial" w:hAnsi="Arial" w:cs="Arial"/>
          <w:sz w:val="24"/>
        </w:rPr>
        <w:t>na</w:t>
      </w:r>
      <w:proofErr w:type="gramEnd"/>
      <w:r w:rsidRPr="00A45361">
        <w:rPr>
          <w:rFonts w:ascii="Arial" w:hAnsi="Arial" w:cs="Arial"/>
          <w:sz w:val="24"/>
        </w:rPr>
        <w:t xml:space="preserve"> površini, što je posljedica agregacije čestica punila. Također je vidljiva homogenija stuktura nakon tretmana </w:t>
      </w:r>
      <w:proofErr w:type="gramStart"/>
      <w:r w:rsidRPr="00A45361">
        <w:rPr>
          <w:rFonts w:ascii="Arial" w:hAnsi="Arial" w:cs="Arial"/>
          <w:sz w:val="24"/>
        </w:rPr>
        <w:t>na</w:t>
      </w:r>
      <w:proofErr w:type="gramEnd"/>
      <w:r w:rsidRPr="00A45361">
        <w:rPr>
          <w:rFonts w:ascii="Arial" w:hAnsi="Arial" w:cs="Arial"/>
          <w:sz w:val="24"/>
        </w:rPr>
        <w:t xml:space="preserve"> 110</w:t>
      </w:r>
      <w:r w:rsidRPr="00A45361">
        <w:rPr>
          <w:rFonts w:ascii="Arial" w:hAnsi="Arial" w:cs="Arial"/>
          <w:sz w:val="24"/>
          <w:vertAlign w:val="superscript"/>
        </w:rPr>
        <w:t>o</w:t>
      </w:r>
      <w:r w:rsidRPr="00A45361">
        <w:rPr>
          <w:rFonts w:ascii="Arial" w:hAnsi="Arial" w:cs="Arial"/>
          <w:sz w:val="24"/>
        </w:rPr>
        <w:t>C što ukazuje na važnost zagrijavanja za ubrzavanje reakcije kondenzacije.</w:t>
      </w:r>
    </w:p>
    <w:tbl>
      <w:tblPr>
        <w:tblStyle w:val="TableGrid"/>
        <w:tblW w:w="10177" w:type="dxa"/>
        <w:tblInd w:w="-162" w:type="dxa"/>
        <w:tblLayout w:type="fixed"/>
        <w:tblCellMar>
          <w:top w:w="115" w:type="dxa"/>
          <w:left w:w="115" w:type="dxa"/>
          <w:bottom w:w="115" w:type="dxa"/>
          <w:right w:w="115" w:type="dxa"/>
        </w:tblCellMar>
        <w:tblLook w:val="04A0"/>
      </w:tblPr>
      <w:tblGrid>
        <w:gridCol w:w="995"/>
        <w:gridCol w:w="2295"/>
        <w:gridCol w:w="2296"/>
        <w:gridCol w:w="2295"/>
        <w:gridCol w:w="2296"/>
      </w:tblGrid>
      <w:tr w:rsidR="00A659B4" w:rsidRPr="00A45361" w:rsidTr="00A659B4">
        <w:trPr>
          <w:trHeight w:val="20"/>
        </w:trPr>
        <w:tc>
          <w:tcPr>
            <w:tcW w:w="995" w:type="dxa"/>
            <w:vMerge w:val="restart"/>
            <w:vAlign w:val="center"/>
          </w:tcPr>
          <w:p w:rsidR="00A659B4" w:rsidRPr="00A45361" w:rsidRDefault="00A659B4" w:rsidP="00A45361">
            <w:pPr>
              <w:jc w:val="both"/>
              <w:rPr>
                <w:rFonts w:ascii="Arial" w:hAnsi="Arial" w:cs="Arial"/>
                <w:sz w:val="24"/>
                <w:szCs w:val="24"/>
              </w:rPr>
            </w:pPr>
            <w:r w:rsidRPr="00A45361">
              <w:rPr>
                <w:rFonts w:ascii="Arial" w:hAnsi="Arial" w:cs="Arial"/>
                <w:sz w:val="24"/>
                <w:szCs w:val="24"/>
              </w:rPr>
              <w:lastRenderedPageBreak/>
              <w:t>Uzorak</w:t>
            </w:r>
          </w:p>
        </w:tc>
        <w:tc>
          <w:tcPr>
            <w:tcW w:w="4591" w:type="dxa"/>
            <w:gridSpan w:val="2"/>
            <w:vAlign w:val="center"/>
          </w:tcPr>
          <w:p w:rsidR="00A659B4" w:rsidRPr="00A45361" w:rsidRDefault="00A659B4" w:rsidP="00A45361">
            <w:pPr>
              <w:jc w:val="both"/>
              <w:rPr>
                <w:rFonts w:ascii="Arial" w:hAnsi="Arial" w:cs="Arial"/>
              </w:rPr>
            </w:pPr>
            <w:r w:rsidRPr="00A45361">
              <w:rPr>
                <w:rFonts w:ascii="Arial" w:hAnsi="Arial" w:cs="Arial"/>
              </w:rPr>
              <w:t>25 C°</w:t>
            </w:r>
          </w:p>
        </w:tc>
        <w:tc>
          <w:tcPr>
            <w:tcW w:w="4591" w:type="dxa"/>
            <w:gridSpan w:val="2"/>
            <w:vAlign w:val="center"/>
          </w:tcPr>
          <w:p w:rsidR="00A659B4" w:rsidRPr="00A45361" w:rsidRDefault="00A659B4" w:rsidP="00A45361">
            <w:pPr>
              <w:jc w:val="both"/>
              <w:rPr>
                <w:rFonts w:ascii="Arial" w:hAnsi="Arial" w:cs="Arial"/>
              </w:rPr>
            </w:pPr>
            <w:r w:rsidRPr="00A45361">
              <w:rPr>
                <w:rFonts w:ascii="Arial" w:hAnsi="Arial" w:cs="Arial"/>
              </w:rPr>
              <w:t>110 C°</w:t>
            </w:r>
          </w:p>
        </w:tc>
      </w:tr>
      <w:tr w:rsidR="00A659B4" w:rsidRPr="00A45361" w:rsidTr="00A659B4">
        <w:trPr>
          <w:trHeight w:val="20"/>
        </w:trPr>
        <w:tc>
          <w:tcPr>
            <w:tcW w:w="995" w:type="dxa"/>
            <w:vMerge/>
            <w:vAlign w:val="center"/>
          </w:tcPr>
          <w:p w:rsidR="00A659B4" w:rsidRPr="00A45361" w:rsidRDefault="00A659B4" w:rsidP="00A45361">
            <w:pPr>
              <w:jc w:val="both"/>
            </w:pPr>
          </w:p>
        </w:tc>
        <w:tc>
          <w:tcPr>
            <w:tcW w:w="2295" w:type="dxa"/>
            <w:vAlign w:val="center"/>
          </w:tcPr>
          <w:p w:rsidR="00A659B4" w:rsidRPr="00A45361" w:rsidRDefault="00A659B4" w:rsidP="00A45361">
            <w:pPr>
              <w:jc w:val="both"/>
              <w:rPr>
                <w:rFonts w:ascii="Arial" w:hAnsi="Arial" w:cs="Arial"/>
              </w:rPr>
            </w:pPr>
            <w:r w:rsidRPr="00A45361">
              <w:rPr>
                <w:rFonts w:ascii="Arial" w:hAnsi="Arial" w:cs="Arial"/>
              </w:rPr>
              <w:t>2D</w:t>
            </w:r>
          </w:p>
        </w:tc>
        <w:tc>
          <w:tcPr>
            <w:tcW w:w="2296" w:type="dxa"/>
            <w:vAlign w:val="center"/>
          </w:tcPr>
          <w:p w:rsidR="00A659B4" w:rsidRPr="00A45361" w:rsidRDefault="00A659B4" w:rsidP="00A45361">
            <w:pPr>
              <w:jc w:val="both"/>
              <w:rPr>
                <w:rFonts w:ascii="Arial" w:hAnsi="Arial" w:cs="Arial"/>
              </w:rPr>
            </w:pPr>
            <w:r w:rsidRPr="00A45361">
              <w:rPr>
                <w:rFonts w:ascii="Arial" w:hAnsi="Arial" w:cs="Arial"/>
              </w:rPr>
              <w:t>3D</w:t>
            </w:r>
          </w:p>
        </w:tc>
        <w:tc>
          <w:tcPr>
            <w:tcW w:w="2295" w:type="dxa"/>
            <w:vAlign w:val="center"/>
          </w:tcPr>
          <w:p w:rsidR="00A659B4" w:rsidRPr="00A45361" w:rsidRDefault="00A659B4" w:rsidP="00A45361">
            <w:pPr>
              <w:jc w:val="both"/>
              <w:rPr>
                <w:rFonts w:ascii="Arial" w:hAnsi="Arial" w:cs="Arial"/>
              </w:rPr>
            </w:pPr>
            <w:r w:rsidRPr="00A45361">
              <w:rPr>
                <w:rFonts w:ascii="Arial" w:hAnsi="Arial" w:cs="Arial"/>
              </w:rPr>
              <w:t>2D</w:t>
            </w:r>
          </w:p>
        </w:tc>
        <w:tc>
          <w:tcPr>
            <w:tcW w:w="2296" w:type="dxa"/>
            <w:vAlign w:val="center"/>
          </w:tcPr>
          <w:p w:rsidR="00A659B4" w:rsidRPr="00A45361" w:rsidRDefault="00A659B4" w:rsidP="00A45361">
            <w:pPr>
              <w:jc w:val="both"/>
              <w:rPr>
                <w:rFonts w:ascii="Arial" w:hAnsi="Arial" w:cs="Arial"/>
              </w:rPr>
            </w:pPr>
            <w:r w:rsidRPr="00A45361">
              <w:rPr>
                <w:rFonts w:ascii="Arial" w:hAnsi="Arial" w:cs="Arial"/>
              </w:rPr>
              <w:t>3D</w:t>
            </w:r>
          </w:p>
        </w:tc>
      </w:tr>
      <w:tr w:rsidR="00A659B4" w:rsidRPr="00A45361" w:rsidTr="00A659B4">
        <w:tc>
          <w:tcPr>
            <w:tcW w:w="995" w:type="dxa"/>
            <w:vAlign w:val="center"/>
          </w:tcPr>
          <w:p w:rsidR="00A659B4" w:rsidRPr="00A45361" w:rsidRDefault="00A659B4" w:rsidP="00A45361">
            <w:pPr>
              <w:jc w:val="both"/>
              <w:rPr>
                <w:rFonts w:ascii="Arial" w:hAnsi="Arial" w:cs="Arial"/>
                <w:b/>
                <w:sz w:val="24"/>
              </w:rPr>
            </w:pPr>
            <w:r w:rsidRPr="00A45361">
              <w:rPr>
                <w:rFonts w:ascii="Arial" w:hAnsi="Arial" w:cs="Arial"/>
                <w:b/>
                <w:sz w:val="24"/>
              </w:rPr>
              <w:t>AA-Cu</w:t>
            </w:r>
          </w:p>
        </w:tc>
        <w:tc>
          <w:tcPr>
            <w:tcW w:w="2295" w:type="dxa"/>
          </w:tcPr>
          <w:p w:rsidR="00A659B4" w:rsidRPr="00A45361" w:rsidRDefault="00A659B4" w:rsidP="00A45361">
            <w:pPr>
              <w:jc w:val="both"/>
            </w:pPr>
            <w:r w:rsidRPr="00A45361">
              <w:rPr>
                <w:noProof/>
                <w:lang w:val="hr-HR" w:eastAsia="hr-HR"/>
              </w:rPr>
              <w:drawing>
                <wp:inline distT="0" distB="0" distL="0" distR="0">
                  <wp:extent cx="1318161" cy="948632"/>
                  <wp:effectExtent l="0" t="0" r="0" b="4445"/>
                  <wp:docPr id="7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4" cstate="print"/>
                          <a:srcRect l="13557" t="34591" r="51196" b="19760"/>
                          <a:stretch/>
                        </pic:blipFill>
                        <pic:spPr bwMode="auto">
                          <a:xfrm>
                            <a:off x="0" y="0"/>
                            <a:ext cx="1320950" cy="95063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296" w:type="dxa"/>
          </w:tcPr>
          <w:p w:rsidR="00A659B4" w:rsidRPr="00A45361" w:rsidRDefault="00A659B4" w:rsidP="00A45361">
            <w:pPr>
              <w:jc w:val="both"/>
            </w:pPr>
            <w:r w:rsidRPr="00A45361">
              <w:rPr>
                <w:noProof/>
                <w:lang w:val="hr-HR" w:eastAsia="hr-HR"/>
              </w:rPr>
              <w:drawing>
                <wp:inline distT="0" distB="0" distL="0" distR="0">
                  <wp:extent cx="1290576" cy="938150"/>
                  <wp:effectExtent l="0" t="0" r="5080" b="0"/>
                  <wp:docPr id="7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25-page-001.jpg"/>
                          <pic:cNvPicPr/>
                        </pic:nvPicPr>
                        <pic:blipFill>
                          <a:blip r:embed="rId14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93531" cy="940298"/>
                          </a:xfrm>
                          <a:prstGeom prst="rect">
                            <a:avLst/>
                          </a:prstGeom>
                        </pic:spPr>
                      </pic:pic>
                    </a:graphicData>
                  </a:graphic>
                </wp:inline>
              </w:drawing>
            </w:r>
          </w:p>
        </w:tc>
        <w:tc>
          <w:tcPr>
            <w:tcW w:w="2295" w:type="dxa"/>
          </w:tcPr>
          <w:p w:rsidR="00A659B4" w:rsidRPr="00A45361" w:rsidRDefault="00A659B4" w:rsidP="00A45361">
            <w:pPr>
              <w:jc w:val="both"/>
            </w:pPr>
            <w:r w:rsidRPr="00A45361">
              <w:rPr>
                <w:noProof/>
                <w:lang w:val="hr-HR" w:eastAsia="hr-HR"/>
              </w:rPr>
              <w:drawing>
                <wp:inline distT="0" distB="0" distL="0" distR="0">
                  <wp:extent cx="1341911" cy="871714"/>
                  <wp:effectExtent l="0" t="0" r="0" b="5080"/>
                  <wp:docPr id="7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6" cstate="print"/>
                          <a:srcRect l="2073" t="14177" r="63317" b="41026"/>
                          <a:stretch/>
                        </pic:blipFill>
                        <pic:spPr bwMode="auto">
                          <a:xfrm>
                            <a:off x="0" y="0"/>
                            <a:ext cx="1340869" cy="87103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296" w:type="dxa"/>
          </w:tcPr>
          <w:p w:rsidR="00A659B4" w:rsidRPr="00A45361" w:rsidRDefault="00A659B4" w:rsidP="00A45361">
            <w:pPr>
              <w:jc w:val="both"/>
            </w:pPr>
            <w:r w:rsidRPr="00A45361">
              <w:rPr>
                <w:noProof/>
                <w:lang w:val="hr-HR" w:eastAsia="hr-HR"/>
              </w:rPr>
              <w:drawing>
                <wp:inline distT="0" distB="0" distL="0" distR="0">
                  <wp:extent cx="1187533" cy="937342"/>
                  <wp:effectExtent l="19050" t="0" r="0" b="0"/>
                  <wp:docPr id="7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110-page-001.jpg"/>
                          <pic:cNvPicPr/>
                        </pic:nvPicPr>
                        <pic:blipFill>
                          <a:blip r:embed="rId14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87533" cy="937342"/>
                          </a:xfrm>
                          <a:prstGeom prst="rect">
                            <a:avLst/>
                          </a:prstGeom>
                        </pic:spPr>
                      </pic:pic>
                    </a:graphicData>
                  </a:graphic>
                </wp:inline>
              </w:drawing>
            </w:r>
          </w:p>
        </w:tc>
      </w:tr>
      <w:tr w:rsidR="00A659B4" w:rsidRPr="00A45361" w:rsidTr="00A659B4">
        <w:tc>
          <w:tcPr>
            <w:tcW w:w="995" w:type="dxa"/>
            <w:vAlign w:val="center"/>
          </w:tcPr>
          <w:p w:rsidR="00A659B4" w:rsidRPr="00A45361" w:rsidRDefault="00A659B4" w:rsidP="00A45361">
            <w:pPr>
              <w:jc w:val="both"/>
              <w:rPr>
                <w:rFonts w:ascii="Arial" w:hAnsi="Arial" w:cs="Arial"/>
                <w:b/>
                <w:sz w:val="24"/>
              </w:rPr>
            </w:pPr>
            <w:r w:rsidRPr="00A45361">
              <w:rPr>
                <w:rFonts w:ascii="Arial" w:hAnsi="Arial" w:cs="Arial"/>
                <w:b/>
                <w:sz w:val="24"/>
              </w:rPr>
              <w:t>AA-Cu (0.05)</w:t>
            </w:r>
          </w:p>
        </w:tc>
        <w:tc>
          <w:tcPr>
            <w:tcW w:w="2295" w:type="dxa"/>
          </w:tcPr>
          <w:p w:rsidR="00A659B4" w:rsidRPr="00A45361" w:rsidRDefault="00A659B4" w:rsidP="00A45361">
            <w:pPr>
              <w:jc w:val="both"/>
            </w:pPr>
            <w:r w:rsidRPr="00A45361">
              <w:rPr>
                <w:noProof/>
                <w:lang w:val="hr-HR" w:eastAsia="hr-HR"/>
              </w:rPr>
              <w:drawing>
                <wp:inline distT="0" distB="0" distL="0" distR="0">
                  <wp:extent cx="1318161" cy="961901"/>
                  <wp:effectExtent l="0" t="0" r="0" b="0"/>
                  <wp:docPr id="7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8" cstate="print"/>
                          <a:srcRect l="7815" t="17295" r="57576" b="37340"/>
                          <a:stretch/>
                        </pic:blipFill>
                        <pic:spPr bwMode="auto">
                          <a:xfrm>
                            <a:off x="0" y="0"/>
                            <a:ext cx="1318749" cy="96233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296" w:type="dxa"/>
          </w:tcPr>
          <w:p w:rsidR="00A659B4" w:rsidRPr="00A45361" w:rsidRDefault="00A659B4" w:rsidP="00A45361">
            <w:pPr>
              <w:jc w:val="both"/>
            </w:pPr>
            <w:r w:rsidRPr="00A45361">
              <w:rPr>
                <w:noProof/>
                <w:lang w:val="hr-HR" w:eastAsia="hr-HR"/>
              </w:rPr>
              <w:drawing>
                <wp:inline distT="0" distB="0" distL="0" distR="0">
                  <wp:extent cx="1324612" cy="961901"/>
                  <wp:effectExtent l="0" t="0" r="0" b="0"/>
                  <wp:docPr id="7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05 25-page-001.jpg"/>
                          <pic:cNvPicPr/>
                        </pic:nvPicPr>
                        <pic:blipFill>
                          <a:blip r:embed="rId1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25348" cy="962435"/>
                          </a:xfrm>
                          <a:prstGeom prst="rect">
                            <a:avLst/>
                          </a:prstGeom>
                        </pic:spPr>
                      </pic:pic>
                    </a:graphicData>
                  </a:graphic>
                </wp:inline>
              </w:drawing>
            </w:r>
          </w:p>
        </w:tc>
        <w:tc>
          <w:tcPr>
            <w:tcW w:w="2295" w:type="dxa"/>
          </w:tcPr>
          <w:p w:rsidR="00A659B4" w:rsidRPr="00A45361" w:rsidRDefault="00A659B4" w:rsidP="00A45361">
            <w:pPr>
              <w:jc w:val="both"/>
            </w:pPr>
            <w:r w:rsidRPr="00A45361">
              <w:rPr>
                <w:noProof/>
                <w:lang w:val="hr-HR" w:eastAsia="hr-HR"/>
              </w:rPr>
              <w:drawing>
                <wp:inline distT="0" distB="0" distL="0" distR="0">
                  <wp:extent cx="1341911" cy="931755"/>
                  <wp:effectExtent l="0" t="0" r="0" b="1905"/>
                  <wp:docPr id="78"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0" cstate="print"/>
                          <a:srcRect l="4466" t="18713" r="60606" b="36206"/>
                          <a:stretch/>
                        </pic:blipFill>
                        <pic:spPr bwMode="auto">
                          <a:xfrm>
                            <a:off x="0" y="0"/>
                            <a:ext cx="1369598" cy="95098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296" w:type="dxa"/>
          </w:tcPr>
          <w:p w:rsidR="00A659B4" w:rsidRPr="00A45361" w:rsidRDefault="00A659B4" w:rsidP="00A45361">
            <w:pPr>
              <w:jc w:val="both"/>
            </w:pPr>
            <w:r w:rsidRPr="00A45361">
              <w:rPr>
                <w:noProof/>
                <w:lang w:val="hr-HR" w:eastAsia="hr-HR"/>
              </w:rPr>
              <w:drawing>
                <wp:inline distT="0" distB="0" distL="0" distR="0">
                  <wp:extent cx="1187533" cy="933470"/>
                  <wp:effectExtent l="0" t="0" r="0" b="0"/>
                  <wp:docPr id="7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05 110-page-001.jpg"/>
                          <pic:cNvPicPr/>
                        </pic:nvPicPr>
                        <pic:blipFill>
                          <a:blip r:embed="rId1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91793" cy="936818"/>
                          </a:xfrm>
                          <a:prstGeom prst="rect">
                            <a:avLst/>
                          </a:prstGeom>
                        </pic:spPr>
                      </pic:pic>
                    </a:graphicData>
                  </a:graphic>
                </wp:inline>
              </w:drawing>
            </w:r>
          </w:p>
        </w:tc>
      </w:tr>
      <w:tr w:rsidR="00A659B4" w:rsidRPr="00A45361" w:rsidTr="00A659B4">
        <w:tc>
          <w:tcPr>
            <w:tcW w:w="995" w:type="dxa"/>
            <w:vAlign w:val="center"/>
          </w:tcPr>
          <w:p w:rsidR="00A659B4" w:rsidRPr="00A45361" w:rsidRDefault="00A659B4" w:rsidP="00A45361">
            <w:pPr>
              <w:jc w:val="both"/>
              <w:rPr>
                <w:rFonts w:ascii="Arial" w:hAnsi="Arial" w:cs="Arial"/>
                <w:b/>
                <w:sz w:val="24"/>
              </w:rPr>
            </w:pPr>
            <w:r w:rsidRPr="00A45361">
              <w:rPr>
                <w:rFonts w:ascii="Arial" w:hAnsi="Arial" w:cs="Arial"/>
                <w:b/>
                <w:sz w:val="24"/>
              </w:rPr>
              <w:t>AA-Cu (0.1)</w:t>
            </w:r>
          </w:p>
        </w:tc>
        <w:tc>
          <w:tcPr>
            <w:tcW w:w="2295" w:type="dxa"/>
          </w:tcPr>
          <w:p w:rsidR="00A659B4" w:rsidRPr="00A45361" w:rsidRDefault="00A659B4" w:rsidP="00A45361">
            <w:pPr>
              <w:jc w:val="both"/>
            </w:pPr>
            <w:r w:rsidRPr="00A45361">
              <w:rPr>
                <w:noProof/>
                <w:lang w:val="hr-HR" w:eastAsia="hr-HR"/>
              </w:rPr>
              <w:drawing>
                <wp:inline distT="0" distB="0" distL="0" distR="0">
                  <wp:extent cx="1318161" cy="1007268"/>
                  <wp:effectExtent l="0" t="0" r="0" b="2540"/>
                  <wp:docPr id="8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2" cstate="print"/>
                          <a:srcRect l="3190" t="16445" r="61882" b="38757"/>
                          <a:stretch/>
                        </pic:blipFill>
                        <pic:spPr bwMode="auto">
                          <a:xfrm>
                            <a:off x="0" y="0"/>
                            <a:ext cx="1335178" cy="102027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296" w:type="dxa"/>
          </w:tcPr>
          <w:p w:rsidR="00A659B4" w:rsidRPr="00A45361" w:rsidRDefault="00A659B4" w:rsidP="00A45361">
            <w:pPr>
              <w:jc w:val="both"/>
            </w:pPr>
            <w:r w:rsidRPr="00A45361">
              <w:rPr>
                <w:noProof/>
                <w:lang w:val="hr-HR" w:eastAsia="hr-HR"/>
              </w:rPr>
              <w:drawing>
                <wp:inline distT="0" distB="0" distL="0" distR="0">
                  <wp:extent cx="1330037" cy="1009403"/>
                  <wp:effectExtent l="0" t="0" r="3810" b="635"/>
                  <wp:docPr id="8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1 25-page-001.jpg"/>
                          <pic:cNvPicPr/>
                        </pic:nvPicPr>
                        <pic:blipFill>
                          <a:blip r:embed="rId1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38378" cy="1015733"/>
                          </a:xfrm>
                          <a:prstGeom prst="rect">
                            <a:avLst/>
                          </a:prstGeom>
                        </pic:spPr>
                      </pic:pic>
                    </a:graphicData>
                  </a:graphic>
                </wp:inline>
              </w:drawing>
            </w:r>
          </w:p>
        </w:tc>
        <w:tc>
          <w:tcPr>
            <w:tcW w:w="2295" w:type="dxa"/>
          </w:tcPr>
          <w:p w:rsidR="00A659B4" w:rsidRPr="00A45361" w:rsidRDefault="00A659B4" w:rsidP="00A45361">
            <w:pPr>
              <w:jc w:val="both"/>
            </w:pPr>
            <w:r w:rsidRPr="00A45361">
              <w:rPr>
                <w:noProof/>
                <w:lang w:val="hr-HR" w:eastAsia="hr-HR"/>
              </w:rPr>
              <w:drawing>
                <wp:inline distT="0" distB="0" distL="0" distR="0">
                  <wp:extent cx="1341911" cy="1009403"/>
                  <wp:effectExtent l="0" t="0" r="0" b="635"/>
                  <wp:docPr id="4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4" cstate="print"/>
                          <a:srcRect l="9729" t="28069" r="55503" b="27133"/>
                          <a:stretch/>
                        </pic:blipFill>
                        <pic:spPr bwMode="auto">
                          <a:xfrm>
                            <a:off x="0" y="0"/>
                            <a:ext cx="1359576" cy="102269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296" w:type="dxa"/>
          </w:tcPr>
          <w:p w:rsidR="00A659B4" w:rsidRPr="00A45361" w:rsidRDefault="00A659B4" w:rsidP="00A45361">
            <w:pPr>
              <w:jc w:val="both"/>
            </w:pPr>
            <w:r w:rsidRPr="00A45361">
              <w:rPr>
                <w:noProof/>
                <w:lang w:val="hr-HR" w:eastAsia="hr-HR"/>
              </w:rPr>
              <w:drawing>
                <wp:inline distT="0" distB="0" distL="0" distR="0">
                  <wp:extent cx="1187533" cy="1006810"/>
                  <wp:effectExtent l="0" t="0" r="0" b="3175"/>
                  <wp:docPr id="8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1 110-page-001.jpg"/>
                          <pic:cNvPicPr/>
                        </pic:nvPicPr>
                        <pic:blipFill>
                          <a:blip r:embed="rId1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90186" cy="1009060"/>
                          </a:xfrm>
                          <a:prstGeom prst="rect">
                            <a:avLst/>
                          </a:prstGeom>
                        </pic:spPr>
                      </pic:pic>
                    </a:graphicData>
                  </a:graphic>
                </wp:inline>
              </w:drawing>
            </w:r>
          </w:p>
        </w:tc>
      </w:tr>
      <w:tr w:rsidR="00A659B4" w:rsidRPr="00A45361" w:rsidTr="00A659B4">
        <w:tc>
          <w:tcPr>
            <w:tcW w:w="995" w:type="dxa"/>
            <w:vAlign w:val="center"/>
          </w:tcPr>
          <w:p w:rsidR="00A659B4" w:rsidRPr="00A45361" w:rsidRDefault="00A659B4" w:rsidP="00A45361">
            <w:pPr>
              <w:jc w:val="both"/>
              <w:rPr>
                <w:rFonts w:ascii="Arial" w:hAnsi="Arial" w:cs="Arial"/>
                <w:b/>
                <w:sz w:val="24"/>
              </w:rPr>
            </w:pPr>
            <w:r w:rsidRPr="00A45361">
              <w:rPr>
                <w:rFonts w:ascii="Arial" w:hAnsi="Arial" w:cs="Arial"/>
                <w:b/>
                <w:sz w:val="24"/>
              </w:rPr>
              <w:t>AA-Cu (0.5)</w:t>
            </w:r>
          </w:p>
        </w:tc>
        <w:tc>
          <w:tcPr>
            <w:tcW w:w="2295" w:type="dxa"/>
          </w:tcPr>
          <w:p w:rsidR="00A659B4" w:rsidRPr="00A45361" w:rsidRDefault="00A659B4" w:rsidP="00A45361">
            <w:pPr>
              <w:jc w:val="both"/>
            </w:pPr>
            <w:r w:rsidRPr="00A45361">
              <w:rPr>
                <w:noProof/>
                <w:lang w:val="hr-HR" w:eastAsia="hr-HR"/>
              </w:rPr>
              <w:drawing>
                <wp:inline distT="0" distB="0" distL="0" distR="0">
                  <wp:extent cx="1318161" cy="985539"/>
                  <wp:effectExtent l="0" t="0" r="0" b="5080"/>
                  <wp:docPr id="8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6" cstate="print"/>
                          <a:srcRect l="8294" t="26369" r="56619" b="29684"/>
                          <a:stretch/>
                        </pic:blipFill>
                        <pic:spPr bwMode="auto">
                          <a:xfrm>
                            <a:off x="0" y="0"/>
                            <a:ext cx="1326257" cy="99159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296" w:type="dxa"/>
          </w:tcPr>
          <w:p w:rsidR="00A659B4" w:rsidRPr="00A45361" w:rsidRDefault="00A659B4" w:rsidP="00A45361">
            <w:pPr>
              <w:jc w:val="both"/>
            </w:pPr>
            <w:r w:rsidRPr="00A45361">
              <w:rPr>
                <w:noProof/>
                <w:lang w:val="hr-HR" w:eastAsia="hr-HR"/>
              </w:rPr>
              <w:drawing>
                <wp:inline distT="0" distB="0" distL="0" distR="0">
                  <wp:extent cx="1330037" cy="986018"/>
                  <wp:effectExtent l="0" t="0" r="3810" b="5080"/>
                  <wp:docPr id="8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5 25-page-001.jpg"/>
                          <pic:cNvPicPr/>
                        </pic:nvPicPr>
                        <pic:blipFill>
                          <a:blip r:embed="rId1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30193" cy="986134"/>
                          </a:xfrm>
                          <a:prstGeom prst="rect">
                            <a:avLst/>
                          </a:prstGeom>
                        </pic:spPr>
                      </pic:pic>
                    </a:graphicData>
                  </a:graphic>
                </wp:inline>
              </w:drawing>
            </w:r>
          </w:p>
        </w:tc>
        <w:tc>
          <w:tcPr>
            <w:tcW w:w="2295" w:type="dxa"/>
          </w:tcPr>
          <w:p w:rsidR="00A659B4" w:rsidRPr="00A45361" w:rsidRDefault="00A659B4" w:rsidP="00A45361">
            <w:pPr>
              <w:jc w:val="both"/>
              <w:rPr>
                <w:b/>
              </w:rPr>
            </w:pPr>
            <w:r w:rsidRPr="00A45361">
              <w:rPr>
                <w:noProof/>
                <w:lang w:val="hr-HR" w:eastAsia="hr-HR"/>
              </w:rPr>
              <w:drawing>
                <wp:inline distT="0" distB="0" distL="0" distR="0">
                  <wp:extent cx="1341911" cy="985652"/>
                  <wp:effectExtent l="0" t="0" r="0" b="5080"/>
                  <wp:docPr id="92"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8" cstate="print"/>
                          <a:srcRect l="12281" t="32606" r="52950" b="22596"/>
                          <a:stretch/>
                        </pic:blipFill>
                        <pic:spPr bwMode="auto">
                          <a:xfrm>
                            <a:off x="0" y="0"/>
                            <a:ext cx="1352374" cy="99333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296" w:type="dxa"/>
          </w:tcPr>
          <w:p w:rsidR="00A659B4" w:rsidRPr="00A45361" w:rsidRDefault="00A659B4" w:rsidP="00A45361">
            <w:pPr>
              <w:jc w:val="both"/>
            </w:pPr>
            <w:r w:rsidRPr="00A45361">
              <w:rPr>
                <w:noProof/>
                <w:lang w:val="hr-HR" w:eastAsia="hr-HR"/>
              </w:rPr>
              <w:drawing>
                <wp:inline distT="0" distB="0" distL="0" distR="0">
                  <wp:extent cx="1187533" cy="1031816"/>
                  <wp:effectExtent l="0" t="0" r="0" b="0"/>
                  <wp:docPr id="9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u 0.5 110-page-001.jpg"/>
                          <pic:cNvPicPr/>
                        </pic:nvPicPr>
                        <pic:blipFill>
                          <a:blip r:embed="rId1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93531" cy="1037028"/>
                          </a:xfrm>
                          <a:prstGeom prst="rect">
                            <a:avLst/>
                          </a:prstGeom>
                        </pic:spPr>
                      </pic:pic>
                    </a:graphicData>
                  </a:graphic>
                </wp:inline>
              </w:drawing>
            </w:r>
          </w:p>
        </w:tc>
      </w:tr>
    </w:tbl>
    <w:p w:rsidR="00A659B4" w:rsidRPr="00A45361" w:rsidRDefault="00A659B4" w:rsidP="00A45361">
      <w:pPr>
        <w:spacing w:after="0" w:line="240" w:lineRule="auto"/>
        <w:jc w:val="both"/>
        <w:rPr>
          <w:rFonts w:ascii="Arial" w:hAnsi="Arial" w:cs="Arial"/>
          <w:sz w:val="24"/>
          <w:szCs w:val="24"/>
        </w:rPr>
      </w:pPr>
    </w:p>
    <w:tbl>
      <w:tblPr>
        <w:tblStyle w:val="TableGrid"/>
        <w:tblW w:w="104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9188"/>
      </w:tblGrid>
      <w:tr w:rsidR="00A659B4" w:rsidRPr="00A45361" w:rsidTr="00A659B4">
        <w:trPr>
          <w:jc w:val="center"/>
        </w:trPr>
        <w:tc>
          <w:tcPr>
            <w:tcW w:w="1242" w:type="dxa"/>
          </w:tcPr>
          <w:p w:rsidR="00A659B4" w:rsidRPr="00A45361" w:rsidRDefault="00810743" w:rsidP="00A45361">
            <w:pPr>
              <w:jc w:val="both"/>
            </w:pPr>
            <w:r w:rsidRPr="00A45361">
              <w:rPr>
                <w:rFonts w:ascii="Arial" w:hAnsi="Arial" w:cs="Arial"/>
                <w:b/>
                <w:sz w:val="24"/>
              </w:rPr>
              <w:t>Slika 19</w:t>
            </w:r>
            <w:r w:rsidR="00A659B4" w:rsidRPr="00A45361">
              <w:rPr>
                <w:rFonts w:ascii="Arial" w:hAnsi="Arial" w:cs="Arial"/>
                <w:b/>
                <w:sz w:val="24"/>
              </w:rPr>
              <w:t>.</w:t>
            </w:r>
          </w:p>
        </w:tc>
        <w:tc>
          <w:tcPr>
            <w:tcW w:w="9188" w:type="dxa"/>
          </w:tcPr>
          <w:p w:rsidR="00A659B4" w:rsidRPr="00A45361" w:rsidRDefault="00A659B4" w:rsidP="00A45361">
            <w:pPr>
              <w:jc w:val="both"/>
              <w:rPr>
                <w:rFonts w:ascii="Arial" w:hAnsi="Arial" w:cs="Arial"/>
                <w:sz w:val="24"/>
              </w:rPr>
            </w:pPr>
            <w:r w:rsidRPr="00A45361">
              <w:rPr>
                <w:rFonts w:ascii="Arial" w:hAnsi="Arial" w:cs="Arial"/>
                <w:sz w:val="24"/>
              </w:rPr>
              <w:t>2D i 3D snimke površine prevlaka APTS silana bez (AA-0) i s različitim udjelom n-ZnO punila nanesene na bakar (Cu), nakon kondenzacije pri 25</w:t>
            </w:r>
            <w:r w:rsidRPr="00A45361">
              <w:rPr>
                <w:rFonts w:ascii="Arial" w:hAnsi="Arial" w:cs="Arial"/>
                <w:sz w:val="24"/>
                <w:vertAlign w:val="superscript"/>
              </w:rPr>
              <w:t>o</w:t>
            </w:r>
            <w:r w:rsidRPr="00A45361">
              <w:rPr>
                <w:rFonts w:ascii="Arial" w:hAnsi="Arial" w:cs="Arial"/>
                <w:sz w:val="24"/>
              </w:rPr>
              <w:t>C (3 dana) i 110</w:t>
            </w:r>
            <w:r w:rsidRPr="00A45361">
              <w:rPr>
                <w:rFonts w:ascii="Arial" w:hAnsi="Arial" w:cs="Arial"/>
                <w:sz w:val="24"/>
                <w:vertAlign w:val="superscript"/>
              </w:rPr>
              <w:t>o</w:t>
            </w:r>
            <w:r w:rsidRPr="00A45361">
              <w:rPr>
                <w:rFonts w:ascii="Arial" w:hAnsi="Arial" w:cs="Arial"/>
                <w:sz w:val="24"/>
              </w:rPr>
              <w:t>C (30 min) snimljene AniCAM mikroskopom</w:t>
            </w:r>
          </w:p>
        </w:tc>
      </w:tr>
    </w:tbl>
    <w:p w:rsidR="00A659B4" w:rsidRPr="00A45361" w:rsidRDefault="00A659B4" w:rsidP="00A45361">
      <w:pPr>
        <w:jc w:val="both"/>
        <w:rPr>
          <w:rFonts w:ascii="Arial" w:hAnsi="Arial" w:cs="Arial"/>
          <w:sz w:val="24"/>
          <w:szCs w:val="24"/>
        </w:rPr>
      </w:pPr>
    </w:p>
    <w:p w:rsidR="00A659B4" w:rsidRPr="00A45361" w:rsidRDefault="00A659B4" w:rsidP="00A45361">
      <w:pPr>
        <w:spacing w:after="0" w:line="360" w:lineRule="auto"/>
        <w:jc w:val="both"/>
        <w:rPr>
          <w:rFonts w:ascii="Arial" w:hAnsi="Arial" w:cs="Arial"/>
          <w:sz w:val="24"/>
        </w:rPr>
      </w:pPr>
      <w:r w:rsidRPr="00A45361">
        <w:rPr>
          <w:rFonts w:ascii="Arial" w:hAnsi="Arial" w:cs="Arial"/>
          <w:sz w:val="24"/>
        </w:rPr>
        <w:tab/>
        <w:t xml:space="preserve">Na pločici bakra </w:t>
      </w:r>
      <w:proofErr w:type="gramStart"/>
      <w:r w:rsidRPr="00A45361">
        <w:rPr>
          <w:rFonts w:ascii="Arial" w:hAnsi="Arial" w:cs="Arial"/>
          <w:sz w:val="24"/>
        </w:rPr>
        <w:t>sa</w:t>
      </w:r>
      <w:proofErr w:type="gramEnd"/>
      <w:r w:rsidRPr="00A45361">
        <w:rPr>
          <w:rFonts w:ascii="Arial" w:hAnsi="Arial" w:cs="Arial"/>
          <w:sz w:val="24"/>
        </w:rPr>
        <w:t xml:space="preserve"> čistim silanom vidljiva je nešto homogenija morfologija površine uz mjestimično vidljivih ispupčenja na površini. Mjestimično su vidljiva mjesta s vrlo tankom prevlakom, </w:t>
      </w:r>
      <w:r w:rsidR="00810743" w:rsidRPr="00A45361">
        <w:rPr>
          <w:rFonts w:ascii="Arial" w:hAnsi="Arial" w:cs="Arial"/>
          <w:sz w:val="24"/>
        </w:rPr>
        <w:t>osobito uz rub pločice, slika 19</w:t>
      </w:r>
      <w:r w:rsidRPr="00A45361">
        <w:rPr>
          <w:rFonts w:ascii="Arial" w:hAnsi="Arial" w:cs="Arial"/>
          <w:sz w:val="24"/>
        </w:rPr>
        <w:t>. Dodatak manje količine (0</w:t>
      </w:r>
      <w:proofErr w:type="gramStart"/>
      <w:r w:rsidRPr="00A45361">
        <w:rPr>
          <w:rFonts w:ascii="Arial" w:hAnsi="Arial" w:cs="Arial"/>
          <w:sz w:val="24"/>
        </w:rPr>
        <w:t>,5</w:t>
      </w:r>
      <w:proofErr w:type="gramEnd"/>
      <w:r w:rsidRPr="00A45361">
        <w:rPr>
          <w:rFonts w:ascii="Arial" w:hAnsi="Arial" w:cs="Arial"/>
          <w:sz w:val="24"/>
        </w:rPr>
        <w:t xml:space="preserve">%) nano čestica rezultira homogenijom strukturom. Daljnim porastom količine punila </w:t>
      </w:r>
    </w:p>
    <w:p w:rsidR="00A659B4" w:rsidRPr="00A45361" w:rsidRDefault="00A659B4" w:rsidP="00A45361">
      <w:pPr>
        <w:spacing w:after="0" w:line="360" w:lineRule="auto"/>
        <w:jc w:val="both"/>
        <w:rPr>
          <w:rFonts w:ascii="Arial" w:hAnsi="Arial" w:cs="Arial"/>
          <w:sz w:val="24"/>
        </w:rPr>
      </w:pPr>
      <w:r w:rsidRPr="00A45361">
        <w:rPr>
          <w:rFonts w:ascii="Arial" w:hAnsi="Arial" w:cs="Arial"/>
          <w:sz w:val="24"/>
        </w:rPr>
        <w:tab/>
        <w:t xml:space="preserve">Dodatkom punila površina prevlake postaje jednoličnije debljine ukazuje </w:t>
      </w:r>
      <w:proofErr w:type="gramStart"/>
      <w:r w:rsidRPr="00A45361">
        <w:rPr>
          <w:rFonts w:ascii="Arial" w:hAnsi="Arial" w:cs="Arial"/>
          <w:sz w:val="24"/>
        </w:rPr>
        <w:t>na</w:t>
      </w:r>
      <w:proofErr w:type="gramEnd"/>
      <w:r w:rsidRPr="00A45361">
        <w:rPr>
          <w:rFonts w:ascii="Arial" w:hAnsi="Arial" w:cs="Arial"/>
          <w:sz w:val="24"/>
        </w:rPr>
        <w:t xml:space="preserve"> značajne interakcije silana, nano čestica ZnO i metala. </w:t>
      </w:r>
      <w:proofErr w:type="gramStart"/>
      <w:r w:rsidRPr="00A45361">
        <w:rPr>
          <w:rFonts w:ascii="Arial" w:hAnsi="Arial" w:cs="Arial"/>
          <w:sz w:val="24"/>
        </w:rPr>
        <w:t>Čestice su jednolično raspodijeljene u strukturi silana.</w:t>
      </w:r>
      <w:proofErr w:type="gramEnd"/>
      <w:r w:rsidRPr="00A45361">
        <w:rPr>
          <w:rFonts w:ascii="Arial" w:hAnsi="Arial" w:cs="Arial"/>
          <w:sz w:val="24"/>
        </w:rPr>
        <w:t xml:space="preserve"> S porastom količine punila površina postaje nehomogenija s vidljivim izbočenjima </w:t>
      </w:r>
      <w:proofErr w:type="gramStart"/>
      <w:r w:rsidRPr="00A45361">
        <w:rPr>
          <w:rFonts w:ascii="Arial" w:hAnsi="Arial" w:cs="Arial"/>
          <w:sz w:val="24"/>
        </w:rPr>
        <w:t>na</w:t>
      </w:r>
      <w:proofErr w:type="gramEnd"/>
      <w:r w:rsidRPr="00A45361">
        <w:rPr>
          <w:rFonts w:ascii="Arial" w:hAnsi="Arial" w:cs="Arial"/>
          <w:sz w:val="24"/>
        </w:rPr>
        <w:t xml:space="preserve"> površini, što je posljedica agregacije čestica punila. Također je vidljiva homogenija stuktura </w:t>
      </w:r>
      <w:r w:rsidRPr="00A45361">
        <w:rPr>
          <w:rFonts w:ascii="Arial" w:hAnsi="Arial" w:cs="Arial"/>
          <w:sz w:val="24"/>
        </w:rPr>
        <w:lastRenderedPageBreak/>
        <w:t xml:space="preserve">nakon tretmana </w:t>
      </w:r>
      <w:proofErr w:type="gramStart"/>
      <w:r w:rsidRPr="00A45361">
        <w:rPr>
          <w:rFonts w:ascii="Arial" w:hAnsi="Arial" w:cs="Arial"/>
          <w:sz w:val="24"/>
        </w:rPr>
        <w:t>na</w:t>
      </w:r>
      <w:proofErr w:type="gramEnd"/>
      <w:r w:rsidRPr="00A45361">
        <w:rPr>
          <w:rFonts w:ascii="Arial" w:hAnsi="Arial" w:cs="Arial"/>
          <w:sz w:val="24"/>
        </w:rPr>
        <w:t xml:space="preserve"> 110</w:t>
      </w:r>
      <w:r w:rsidRPr="00A45361">
        <w:rPr>
          <w:rFonts w:ascii="Arial" w:hAnsi="Arial" w:cs="Arial"/>
          <w:sz w:val="24"/>
          <w:vertAlign w:val="superscript"/>
        </w:rPr>
        <w:t>o</w:t>
      </w:r>
      <w:r w:rsidRPr="00A45361">
        <w:rPr>
          <w:rFonts w:ascii="Arial" w:hAnsi="Arial" w:cs="Arial"/>
          <w:sz w:val="24"/>
        </w:rPr>
        <w:t>C što ukazuje na važnost zagrijavanja za ubrzavanje reakcije kondenzacije.</w:t>
      </w:r>
    </w:p>
    <w:p w:rsidR="00A659B4" w:rsidRPr="00A45361" w:rsidRDefault="00A659B4" w:rsidP="00A45361">
      <w:pPr>
        <w:spacing w:after="0" w:line="360" w:lineRule="auto"/>
        <w:jc w:val="both"/>
        <w:rPr>
          <w:rFonts w:ascii="Arial" w:hAnsi="Arial" w:cs="Arial"/>
          <w:sz w:val="24"/>
        </w:rPr>
      </w:pPr>
    </w:p>
    <w:tbl>
      <w:tblPr>
        <w:tblStyle w:val="TableGrid"/>
        <w:tblW w:w="10366" w:type="dxa"/>
        <w:tblInd w:w="-162" w:type="dxa"/>
        <w:tblLayout w:type="fixed"/>
        <w:tblCellMar>
          <w:top w:w="115" w:type="dxa"/>
          <w:left w:w="115" w:type="dxa"/>
          <w:bottom w:w="115" w:type="dxa"/>
          <w:right w:w="115" w:type="dxa"/>
        </w:tblCellMar>
        <w:tblLook w:val="04A0"/>
      </w:tblPr>
      <w:tblGrid>
        <w:gridCol w:w="991"/>
        <w:gridCol w:w="2343"/>
        <w:gridCol w:w="2344"/>
        <w:gridCol w:w="2344"/>
        <w:gridCol w:w="2344"/>
      </w:tblGrid>
      <w:tr w:rsidR="00A659B4" w:rsidRPr="00A45361" w:rsidTr="00A659B4">
        <w:trPr>
          <w:trHeight w:val="20"/>
        </w:trPr>
        <w:tc>
          <w:tcPr>
            <w:tcW w:w="991" w:type="dxa"/>
            <w:vMerge w:val="restart"/>
            <w:vAlign w:val="center"/>
          </w:tcPr>
          <w:p w:rsidR="00A659B4" w:rsidRPr="00A45361" w:rsidRDefault="00A659B4" w:rsidP="00A45361">
            <w:pPr>
              <w:jc w:val="both"/>
              <w:rPr>
                <w:rFonts w:ascii="Arial" w:hAnsi="Arial" w:cs="Arial"/>
                <w:sz w:val="24"/>
                <w:szCs w:val="24"/>
              </w:rPr>
            </w:pPr>
            <w:r w:rsidRPr="00A45361">
              <w:rPr>
                <w:rFonts w:ascii="Arial" w:hAnsi="Arial" w:cs="Arial"/>
                <w:sz w:val="24"/>
                <w:szCs w:val="24"/>
              </w:rPr>
              <w:t>Uzorak</w:t>
            </w:r>
          </w:p>
        </w:tc>
        <w:tc>
          <w:tcPr>
            <w:tcW w:w="4687" w:type="dxa"/>
            <w:gridSpan w:val="2"/>
            <w:vAlign w:val="center"/>
          </w:tcPr>
          <w:p w:rsidR="00A659B4" w:rsidRPr="00A45361" w:rsidRDefault="00A659B4" w:rsidP="00A45361">
            <w:pPr>
              <w:jc w:val="both"/>
              <w:rPr>
                <w:rFonts w:ascii="Arial" w:hAnsi="Arial" w:cs="Arial"/>
              </w:rPr>
            </w:pPr>
            <w:r w:rsidRPr="00A45361">
              <w:rPr>
                <w:rFonts w:ascii="Arial" w:hAnsi="Arial" w:cs="Arial"/>
              </w:rPr>
              <w:t>25 C°</w:t>
            </w:r>
          </w:p>
        </w:tc>
        <w:tc>
          <w:tcPr>
            <w:tcW w:w="4688" w:type="dxa"/>
            <w:gridSpan w:val="2"/>
            <w:vAlign w:val="center"/>
          </w:tcPr>
          <w:p w:rsidR="00A659B4" w:rsidRPr="00A45361" w:rsidRDefault="00A659B4" w:rsidP="00A45361">
            <w:pPr>
              <w:jc w:val="both"/>
              <w:rPr>
                <w:rFonts w:ascii="Arial" w:hAnsi="Arial" w:cs="Arial"/>
              </w:rPr>
            </w:pPr>
            <w:r w:rsidRPr="00A45361">
              <w:rPr>
                <w:rFonts w:ascii="Arial" w:hAnsi="Arial" w:cs="Arial"/>
              </w:rPr>
              <w:t>110 C°</w:t>
            </w:r>
          </w:p>
        </w:tc>
      </w:tr>
      <w:tr w:rsidR="00A659B4" w:rsidRPr="00A45361" w:rsidTr="00A659B4">
        <w:trPr>
          <w:trHeight w:val="20"/>
        </w:trPr>
        <w:tc>
          <w:tcPr>
            <w:tcW w:w="991" w:type="dxa"/>
            <w:vMerge/>
            <w:vAlign w:val="center"/>
          </w:tcPr>
          <w:p w:rsidR="00A659B4" w:rsidRPr="00A45361" w:rsidRDefault="00A659B4" w:rsidP="00A45361">
            <w:pPr>
              <w:jc w:val="both"/>
            </w:pPr>
          </w:p>
        </w:tc>
        <w:tc>
          <w:tcPr>
            <w:tcW w:w="2343" w:type="dxa"/>
            <w:vAlign w:val="center"/>
          </w:tcPr>
          <w:p w:rsidR="00A659B4" w:rsidRPr="00A45361" w:rsidRDefault="00A659B4" w:rsidP="00A45361">
            <w:pPr>
              <w:jc w:val="both"/>
              <w:rPr>
                <w:rFonts w:ascii="Arial" w:hAnsi="Arial" w:cs="Arial"/>
              </w:rPr>
            </w:pPr>
            <w:r w:rsidRPr="00A45361">
              <w:rPr>
                <w:rFonts w:ascii="Arial" w:hAnsi="Arial" w:cs="Arial"/>
              </w:rPr>
              <w:t>2D</w:t>
            </w:r>
          </w:p>
        </w:tc>
        <w:tc>
          <w:tcPr>
            <w:tcW w:w="2344" w:type="dxa"/>
            <w:vAlign w:val="center"/>
          </w:tcPr>
          <w:p w:rsidR="00A659B4" w:rsidRPr="00A45361" w:rsidRDefault="00A659B4" w:rsidP="00A45361">
            <w:pPr>
              <w:jc w:val="both"/>
              <w:rPr>
                <w:rFonts w:ascii="Arial" w:hAnsi="Arial" w:cs="Arial"/>
              </w:rPr>
            </w:pPr>
            <w:r w:rsidRPr="00A45361">
              <w:rPr>
                <w:rFonts w:ascii="Arial" w:hAnsi="Arial" w:cs="Arial"/>
              </w:rPr>
              <w:t>3D</w:t>
            </w:r>
          </w:p>
        </w:tc>
        <w:tc>
          <w:tcPr>
            <w:tcW w:w="2344" w:type="dxa"/>
            <w:vAlign w:val="center"/>
          </w:tcPr>
          <w:p w:rsidR="00A659B4" w:rsidRPr="00A45361" w:rsidRDefault="00A659B4" w:rsidP="00A45361">
            <w:pPr>
              <w:jc w:val="both"/>
              <w:rPr>
                <w:rFonts w:ascii="Arial" w:hAnsi="Arial" w:cs="Arial"/>
              </w:rPr>
            </w:pPr>
            <w:r w:rsidRPr="00A45361">
              <w:rPr>
                <w:rFonts w:ascii="Arial" w:hAnsi="Arial" w:cs="Arial"/>
              </w:rPr>
              <w:t>2D</w:t>
            </w:r>
          </w:p>
        </w:tc>
        <w:tc>
          <w:tcPr>
            <w:tcW w:w="2344" w:type="dxa"/>
            <w:vAlign w:val="center"/>
          </w:tcPr>
          <w:p w:rsidR="00A659B4" w:rsidRPr="00A45361" w:rsidRDefault="00A659B4" w:rsidP="00A45361">
            <w:pPr>
              <w:jc w:val="both"/>
              <w:rPr>
                <w:rFonts w:ascii="Arial" w:hAnsi="Arial" w:cs="Arial"/>
              </w:rPr>
            </w:pPr>
            <w:r w:rsidRPr="00A45361">
              <w:rPr>
                <w:rFonts w:ascii="Arial" w:hAnsi="Arial" w:cs="Arial"/>
              </w:rPr>
              <w:t>3D</w:t>
            </w:r>
          </w:p>
        </w:tc>
      </w:tr>
      <w:tr w:rsidR="00A659B4" w:rsidRPr="00A45361" w:rsidTr="00A659B4">
        <w:tc>
          <w:tcPr>
            <w:tcW w:w="991" w:type="dxa"/>
            <w:vAlign w:val="center"/>
          </w:tcPr>
          <w:p w:rsidR="00A659B4" w:rsidRPr="00A45361" w:rsidRDefault="00A659B4" w:rsidP="00A45361">
            <w:pPr>
              <w:jc w:val="both"/>
              <w:rPr>
                <w:rFonts w:ascii="Arial" w:hAnsi="Arial" w:cs="Arial"/>
                <w:b/>
                <w:sz w:val="24"/>
              </w:rPr>
            </w:pPr>
            <w:r w:rsidRPr="00A45361">
              <w:rPr>
                <w:rFonts w:ascii="Arial" w:hAnsi="Arial" w:cs="Arial"/>
                <w:b/>
                <w:sz w:val="24"/>
              </w:rPr>
              <w:t>AA-Al</w:t>
            </w:r>
          </w:p>
        </w:tc>
        <w:tc>
          <w:tcPr>
            <w:tcW w:w="2343" w:type="dxa"/>
          </w:tcPr>
          <w:p w:rsidR="00A659B4" w:rsidRPr="00A45361" w:rsidRDefault="00A659B4" w:rsidP="00A45361">
            <w:pPr>
              <w:jc w:val="both"/>
            </w:pPr>
            <w:r w:rsidRPr="00A45361">
              <w:rPr>
                <w:noProof/>
                <w:lang w:val="hr-HR" w:eastAsia="hr-HR"/>
              </w:rPr>
              <w:drawing>
                <wp:inline distT="0" distB="0" distL="0" distR="0">
                  <wp:extent cx="1436914" cy="1007836"/>
                  <wp:effectExtent l="0" t="0" r="0" b="1905"/>
                  <wp:docPr id="9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0" cstate="print"/>
                          <a:srcRect l="11005" t="30338" r="54225" b="24864"/>
                          <a:stretch/>
                        </pic:blipFill>
                        <pic:spPr bwMode="auto">
                          <a:xfrm>
                            <a:off x="0" y="0"/>
                            <a:ext cx="1446271" cy="101439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44" w:type="dxa"/>
          </w:tcPr>
          <w:p w:rsidR="00A659B4" w:rsidRPr="00A45361" w:rsidRDefault="00A659B4" w:rsidP="00A45361">
            <w:pPr>
              <w:jc w:val="both"/>
            </w:pPr>
            <w:r w:rsidRPr="00A45361">
              <w:rPr>
                <w:noProof/>
                <w:lang w:val="hr-HR" w:eastAsia="hr-HR"/>
              </w:rPr>
              <w:drawing>
                <wp:inline distT="0" distB="0" distL="0" distR="0">
                  <wp:extent cx="1330037" cy="961719"/>
                  <wp:effectExtent l="0" t="0" r="3810" b="0"/>
                  <wp:docPr id="9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25-page-001.jpg"/>
                          <pic:cNvPicPr/>
                        </pic:nvPicPr>
                        <pic:blipFill>
                          <a:blip r:embed="rId1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30040" cy="961721"/>
                          </a:xfrm>
                          <a:prstGeom prst="rect">
                            <a:avLst/>
                          </a:prstGeom>
                        </pic:spPr>
                      </pic:pic>
                    </a:graphicData>
                  </a:graphic>
                </wp:inline>
              </w:drawing>
            </w:r>
          </w:p>
        </w:tc>
        <w:tc>
          <w:tcPr>
            <w:tcW w:w="2344" w:type="dxa"/>
          </w:tcPr>
          <w:p w:rsidR="00A659B4" w:rsidRPr="00A45361" w:rsidRDefault="00A659B4" w:rsidP="00A45361">
            <w:pPr>
              <w:jc w:val="both"/>
            </w:pPr>
            <w:r w:rsidRPr="00A45361">
              <w:rPr>
                <w:noProof/>
                <w:lang w:val="hr-HR" w:eastAsia="hr-HR"/>
              </w:rPr>
              <w:drawing>
                <wp:inline distT="0" distB="0" distL="0" distR="0">
                  <wp:extent cx="1282535" cy="961233"/>
                  <wp:effectExtent l="0" t="0" r="0" b="0"/>
                  <wp:docPr id="16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2" cstate="print"/>
                          <a:srcRect l="7178" t="26369" r="58054" b="28550"/>
                          <a:stretch/>
                        </pic:blipFill>
                        <pic:spPr bwMode="auto">
                          <a:xfrm>
                            <a:off x="0" y="0"/>
                            <a:ext cx="1288926" cy="96602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44" w:type="dxa"/>
          </w:tcPr>
          <w:p w:rsidR="00A659B4" w:rsidRPr="00A45361" w:rsidRDefault="00A659B4" w:rsidP="00A45361">
            <w:pPr>
              <w:jc w:val="both"/>
            </w:pPr>
            <w:r w:rsidRPr="00A45361">
              <w:rPr>
                <w:noProof/>
                <w:lang w:val="hr-HR" w:eastAsia="hr-HR"/>
              </w:rPr>
              <w:drawing>
                <wp:inline distT="0" distB="0" distL="0" distR="0">
                  <wp:extent cx="1306543" cy="961901"/>
                  <wp:effectExtent l="0" t="0" r="8255" b="0"/>
                  <wp:docPr id="16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110-page-001.jpg"/>
                          <pic:cNvPicPr/>
                        </pic:nvPicPr>
                        <pic:blipFill>
                          <a:blip r:embed="rId1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05278" cy="960970"/>
                          </a:xfrm>
                          <a:prstGeom prst="rect">
                            <a:avLst/>
                          </a:prstGeom>
                        </pic:spPr>
                      </pic:pic>
                    </a:graphicData>
                  </a:graphic>
                </wp:inline>
              </w:drawing>
            </w:r>
          </w:p>
        </w:tc>
      </w:tr>
      <w:tr w:rsidR="00A659B4" w:rsidRPr="00A45361" w:rsidTr="00A659B4">
        <w:tc>
          <w:tcPr>
            <w:tcW w:w="991" w:type="dxa"/>
            <w:vAlign w:val="center"/>
          </w:tcPr>
          <w:p w:rsidR="00A659B4" w:rsidRPr="00A45361" w:rsidRDefault="00A659B4" w:rsidP="00A45361">
            <w:pPr>
              <w:jc w:val="both"/>
              <w:rPr>
                <w:rFonts w:ascii="Arial" w:hAnsi="Arial" w:cs="Arial"/>
                <w:b/>
                <w:sz w:val="24"/>
              </w:rPr>
            </w:pPr>
            <w:r w:rsidRPr="00A45361">
              <w:rPr>
                <w:rFonts w:ascii="Arial" w:hAnsi="Arial" w:cs="Arial"/>
                <w:b/>
                <w:sz w:val="24"/>
              </w:rPr>
              <w:t>AA-Al (0.05)</w:t>
            </w:r>
          </w:p>
        </w:tc>
        <w:tc>
          <w:tcPr>
            <w:tcW w:w="2343" w:type="dxa"/>
          </w:tcPr>
          <w:p w:rsidR="00A659B4" w:rsidRPr="00A45361" w:rsidRDefault="00A659B4" w:rsidP="00A45361">
            <w:pPr>
              <w:jc w:val="both"/>
            </w:pPr>
            <w:r w:rsidRPr="00A45361">
              <w:rPr>
                <w:noProof/>
                <w:lang w:val="hr-HR" w:eastAsia="hr-HR"/>
              </w:rPr>
              <w:drawing>
                <wp:inline distT="0" distB="0" distL="0" distR="0">
                  <wp:extent cx="1436914" cy="961115"/>
                  <wp:effectExtent l="0" t="0" r="0" b="0"/>
                  <wp:docPr id="16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4" cstate="print"/>
                          <a:srcRect l="6858" t="23817" r="58373" b="31953"/>
                          <a:stretch/>
                        </pic:blipFill>
                        <pic:spPr bwMode="auto">
                          <a:xfrm>
                            <a:off x="0" y="0"/>
                            <a:ext cx="1454302" cy="97274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44" w:type="dxa"/>
          </w:tcPr>
          <w:p w:rsidR="00A659B4" w:rsidRPr="00A45361" w:rsidRDefault="00A659B4" w:rsidP="00A45361">
            <w:pPr>
              <w:jc w:val="both"/>
            </w:pPr>
            <w:r w:rsidRPr="00A45361">
              <w:rPr>
                <w:noProof/>
                <w:lang w:val="hr-HR" w:eastAsia="hr-HR"/>
              </w:rPr>
              <w:drawing>
                <wp:inline distT="0" distB="0" distL="0" distR="0">
                  <wp:extent cx="1318161" cy="951442"/>
                  <wp:effectExtent l="0" t="0" r="0" b="1270"/>
                  <wp:docPr id="16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05 25-page-001.jpg"/>
                          <pic:cNvPicPr/>
                        </pic:nvPicPr>
                        <pic:blipFill>
                          <a:blip r:embed="rId1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19191" cy="952186"/>
                          </a:xfrm>
                          <a:prstGeom prst="rect">
                            <a:avLst/>
                          </a:prstGeom>
                        </pic:spPr>
                      </pic:pic>
                    </a:graphicData>
                  </a:graphic>
                </wp:inline>
              </w:drawing>
            </w:r>
          </w:p>
        </w:tc>
        <w:tc>
          <w:tcPr>
            <w:tcW w:w="2344" w:type="dxa"/>
          </w:tcPr>
          <w:p w:rsidR="00A659B4" w:rsidRPr="00A45361" w:rsidRDefault="00A659B4" w:rsidP="00A45361">
            <w:pPr>
              <w:jc w:val="both"/>
            </w:pPr>
            <w:r w:rsidRPr="00A45361">
              <w:rPr>
                <w:noProof/>
                <w:lang w:val="hr-HR" w:eastAsia="hr-HR"/>
              </w:rPr>
              <w:drawing>
                <wp:inline distT="0" distB="0" distL="0" distR="0">
                  <wp:extent cx="1282535" cy="933546"/>
                  <wp:effectExtent l="0" t="0" r="0" b="0"/>
                  <wp:docPr id="16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6" cstate="print"/>
                          <a:srcRect l="1914" t="14176" r="63317" b="41309"/>
                          <a:stretch/>
                        </pic:blipFill>
                        <pic:spPr bwMode="auto">
                          <a:xfrm>
                            <a:off x="0" y="0"/>
                            <a:ext cx="1289709" cy="93876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44" w:type="dxa"/>
          </w:tcPr>
          <w:p w:rsidR="00A659B4" w:rsidRPr="00A45361" w:rsidRDefault="00A659B4" w:rsidP="00A45361">
            <w:pPr>
              <w:jc w:val="both"/>
            </w:pPr>
            <w:r w:rsidRPr="00A45361">
              <w:rPr>
                <w:noProof/>
                <w:lang w:val="hr-HR" w:eastAsia="hr-HR"/>
              </w:rPr>
              <w:drawing>
                <wp:inline distT="0" distB="0" distL="0" distR="0">
                  <wp:extent cx="1306285" cy="952361"/>
                  <wp:effectExtent l="0" t="0" r="8255" b="635"/>
                  <wp:docPr id="165"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05 110-page-001.jpg"/>
                          <pic:cNvPicPr/>
                        </pic:nvPicPr>
                        <pic:blipFill>
                          <a:blip r:embed="rId1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02709" cy="949754"/>
                          </a:xfrm>
                          <a:prstGeom prst="rect">
                            <a:avLst/>
                          </a:prstGeom>
                        </pic:spPr>
                      </pic:pic>
                    </a:graphicData>
                  </a:graphic>
                </wp:inline>
              </w:drawing>
            </w:r>
          </w:p>
        </w:tc>
      </w:tr>
      <w:tr w:rsidR="00A659B4" w:rsidRPr="00A45361" w:rsidTr="00A659B4">
        <w:tc>
          <w:tcPr>
            <w:tcW w:w="991" w:type="dxa"/>
            <w:vAlign w:val="center"/>
          </w:tcPr>
          <w:p w:rsidR="00A659B4" w:rsidRPr="00A45361" w:rsidRDefault="00A659B4" w:rsidP="00A45361">
            <w:pPr>
              <w:jc w:val="both"/>
              <w:rPr>
                <w:rFonts w:ascii="Arial" w:hAnsi="Arial" w:cs="Arial"/>
                <w:b/>
                <w:sz w:val="24"/>
              </w:rPr>
            </w:pPr>
            <w:r w:rsidRPr="00A45361">
              <w:rPr>
                <w:rFonts w:ascii="Arial" w:hAnsi="Arial" w:cs="Arial"/>
                <w:b/>
                <w:sz w:val="24"/>
              </w:rPr>
              <w:t>AA-Al (0.1)</w:t>
            </w:r>
          </w:p>
        </w:tc>
        <w:tc>
          <w:tcPr>
            <w:tcW w:w="2343" w:type="dxa"/>
          </w:tcPr>
          <w:p w:rsidR="00A659B4" w:rsidRPr="00A45361" w:rsidRDefault="00A659B4" w:rsidP="00A45361">
            <w:pPr>
              <w:jc w:val="both"/>
            </w:pPr>
            <w:r w:rsidRPr="00A45361">
              <w:rPr>
                <w:noProof/>
                <w:lang w:val="hr-HR" w:eastAsia="hr-HR"/>
              </w:rPr>
              <w:drawing>
                <wp:inline distT="0" distB="0" distL="0" distR="0">
                  <wp:extent cx="1436914" cy="938150"/>
                  <wp:effectExtent l="0" t="0" r="0" b="0"/>
                  <wp:docPr id="4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8" cstate="print"/>
                          <a:srcRect l="3189" t="16445" r="62042" b="38757"/>
                          <a:stretch/>
                        </pic:blipFill>
                        <pic:spPr bwMode="auto">
                          <a:xfrm>
                            <a:off x="0" y="0"/>
                            <a:ext cx="1454559" cy="94967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44" w:type="dxa"/>
          </w:tcPr>
          <w:p w:rsidR="00A659B4" w:rsidRPr="00A45361" w:rsidRDefault="00A659B4" w:rsidP="00A45361">
            <w:pPr>
              <w:jc w:val="both"/>
            </w:pPr>
            <w:r w:rsidRPr="00A45361">
              <w:rPr>
                <w:noProof/>
                <w:lang w:val="hr-HR" w:eastAsia="hr-HR"/>
              </w:rPr>
              <w:drawing>
                <wp:inline distT="0" distB="0" distL="0" distR="0">
                  <wp:extent cx="1330036" cy="938151"/>
                  <wp:effectExtent l="0" t="0" r="3810" b="0"/>
                  <wp:docPr id="167"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1 110-page-001.jpg"/>
                          <pic:cNvPicPr/>
                        </pic:nvPicPr>
                        <pic:blipFill>
                          <a:blip r:embed="rId16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33417" cy="940536"/>
                          </a:xfrm>
                          <a:prstGeom prst="rect">
                            <a:avLst/>
                          </a:prstGeom>
                        </pic:spPr>
                      </pic:pic>
                    </a:graphicData>
                  </a:graphic>
                </wp:inline>
              </w:drawing>
            </w:r>
          </w:p>
        </w:tc>
        <w:tc>
          <w:tcPr>
            <w:tcW w:w="2344" w:type="dxa"/>
          </w:tcPr>
          <w:p w:rsidR="00A659B4" w:rsidRPr="00A45361" w:rsidRDefault="00A659B4" w:rsidP="00A45361">
            <w:pPr>
              <w:jc w:val="both"/>
            </w:pPr>
            <w:r w:rsidRPr="00A45361">
              <w:rPr>
                <w:noProof/>
                <w:lang w:val="hr-HR" w:eastAsia="hr-HR"/>
              </w:rPr>
              <w:drawing>
                <wp:inline distT="0" distB="0" distL="0" distR="0">
                  <wp:extent cx="1282535" cy="938150"/>
                  <wp:effectExtent l="0" t="0" r="0" b="0"/>
                  <wp:docPr id="168"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0" cstate="print"/>
                          <a:srcRect l="3031" t="16161" r="61882" b="38758"/>
                          <a:stretch/>
                        </pic:blipFill>
                        <pic:spPr bwMode="auto">
                          <a:xfrm>
                            <a:off x="0" y="0"/>
                            <a:ext cx="1285533" cy="94034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44" w:type="dxa"/>
          </w:tcPr>
          <w:p w:rsidR="00A659B4" w:rsidRPr="00A45361" w:rsidRDefault="00A659B4" w:rsidP="00A45361">
            <w:pPr>
              <w:jc w:val="both"/>
            </w:pPr>
            <w:r w:rsidRPr="00A45361">
              <w:rPr>
                <w:noProof/>
                <w:lang w:val="hr-HR" w:eastAsia="hr-HR"/>
              </w:rPr>
              <w:drawing>
                <wp:inline distT="0" distB="0" distL="0" distR="0">
                  <wp:extent cx="1306286" cy="926276"/>
                  <wp:effectExtent l="0" t="0" r="8255" b="7620"/>
                  <wp:docPr id="16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1 110-page-001.jpg"/>
                          <pic:cNvPicPr/>
                        </pic:nvPicPr>
                        <pic:blipFill>
                          <a:blip r:embed="rId17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10867" cy="929524"/>
                          </a:xfrm>
                          <a:prstGeom prst="rect">
                            <a:avLst/>
                          </a:prstGeom>
                        </pic:spPr>
                      </pic:pic>
                    </a:graphicData>
                  </a:graphic>
                </wp:inline>
              </w:drawing>
            </w:r>
          </w:p>
        </w:tc>
      </w:tr>
      <w:tr w:rsidR="00A659B4" w:rsidRPr="00A45361" w:rsidTr="00A659B4">
        <w:tc>
          <w:tcPr>
            <w:tcW w:w="991" w:type="dxa"/>
            <w:vAlign w:val="center"/>
          </w:tcPr>
          <w:p w:rsidR="00A659B4" w:rsidRPr="00A45361" w:rsidRDefault="00A659B4" w:rsidP="00A45361">
            <w:pPr>
              <w:jc w:val="both"/>
              <w:rPr>
                <w:rFonts w:ascii="Arial" w:hAnsi="Arial" w:cs="Arial"/>
                <w:b/>
                <w:sz w:val="24"/>
              </w:rPr>
            </w:pPr>
            <w:r w:rsidRPr="00A45361">
              <w:rPr>
                <w:rFonts w:ascii="Arial" w:hAnsi="Arial" w:cs="Arial"/>
                <w:b/>
                <w:sz w:val="24"/>
              </w:rPr>
              <w:t>AA-Al (0.5)</w:t>
            </w:r>
          </w:p>
        </w:tc>
        <w:tc>
          <w:tcPr>
            <w:tcW w:w="2343" w:type="dxa"/>
          </w:tcPr>
          <w:p w:rsidR="00A659B4" w:rsidRPr="00A45361" w:rsidRDefault="00A659B4" w:rsidP="00A45361">
            <w:pPr>
              <w:jc w:val="both"/>
            </w:pPr>
            <w:r w:rsidRPr="00A45361">
              <w:rPr>
                <w:noProof/>
                <w:lang w:val="hr-HR" w:eastAsia="hr-HR"/>
              </w:rPr>
              <w:drawing>
                <wp:inline distT="0" distB="0" distL="0" distR="0">
                  <wp:extent cx="1436914" cy="926275"/>
                  <wp:effectExtent l="0" t="0" r="0" b="7620"/>
                  <wp:docPr id="17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2" cstate="print"/>
                          <a:srcRect l="5901" t="20981" r="59649" b="33937"/>
                          <a:stretch/>
                        </pic:blipFill>
                        <pic:spPr bwMode="auto">
                          <a:xfrm>
                            <a:off x="0" y="0"/>
                            <a:ext cx="1454513" cy="93762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44" w:type="dxa"/>
          </w:tcPr>
          <w:p w:rsidR="00A659B4" w:rsidRPr="00A45361" w:rsidRDefault="00A659B4" w:rsidP="00A45361">
            <w:pPr>
              <w:jc w:val="both"/>
            </w:pPr>
            <w:r w:rsidRPr="00A45361">
              <w:rPr>
                <w:noProof/>
                <w:lang w:val="hr-HR" w:eastAsia="hr-HR"/>
              </w:rPr>
              <w:drawing>
                <wp:inline distT="0" distB="0" distL="0" distR="0">
                  <wp:extent cx="1318161" cy="899727"/>
                  <wp:effectExtent l="0" t="0" r="0" b="0"/>
                  <wp:docPr id="171"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5 25-page-001.jpg"/>
                          <pic:cNvPicPr/>
                        </pic:nvPicPr>
                        <pic:blipFill>
                          <a:blip r:embed="rId17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25097" cy="904461"/>
                          </a:xfrm>
                          <a:prstGeom prst="rect">
                            <a:avLst/>
                          </a:prstGeom>
                        </pic:spPr>
                      </pic:pic>
                    </a:graphicData>
                  </a:graphic>
                </wp:inline>
              </w:drawing>
            </w:r>
          </w:p>
        </w:tc>
        <w:tc>
          <w:tcPr>
            <w:tcW w:w="2344" w:type="dxa"/>
          </w:tcPr>
          <w:p w:rsidR="00A659B4" w:rsidRPr="00A45361" w:rsidRDefault="00A659B4" w:rsidP="00A45361">
            <w:pPr>
              <w:jc w:val="both"/>
              <w:rPr>
                <w:b/>
              </w:rPr>
            </w:pPr>
            <w:r w:rsidRPr="00A45361">
              <w:rPr>
                <w:noProof/>
                <w:lang w:val="hr-HR" w:eastAsia="hr-HR"/>
              </w:rPr>
              <w:drawing>
                <wp:inline distT="0" distB="0" distL="0" distR="0">
                  <wp:extent cx="1282535" cy="902524"/>
                  <wp:effectExtent l="0" t="0" r="0" b="0"/>
                  <wp:docPr id="46"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4" cstate="print"/>
                          <a:srcRect l="4466" t="18713" r="60606" b="36489"/>
                          <a:stretch/>
                        </pic:blipFill>
                        <pic:spPr bwMode="auto">
                          <a:xfrm>
                            <a:off x="0" y="0"/>
                            <a:ext cx="1291232" cy="90864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c>
        <w:tc>
          <w:tcPr>
            <w:tcW w:w="2344" w:type="dxa"/>
          </w:tcPr>
          <w:p w:rsidR="00A659B4" w:rsidRPr="00A45361" w:rsidRDefault="00A659B4" w:rsidP="00A45361">
            <w:pPr>
              <w:jc w:val="both"/>
            </w:pPr>
            <w:r w:rsidRPr="00A45361">
              <w:rPr>
                <w:noProof/>
                <w:lang w:val="hr-HR" w:eastAsia="hr-HR"/>
              </w:rPr>
              <w:drawing>
                <wp:inline distT="0" distB="0" distL="0" distR="0">
                  <wp:extent cx="1306285" cy="951802"/>
                  <wp:effectExtent l="0" t="0" r="8255" b="1270"/>
                  <wp:docPr id="17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Al 0.5 110-page-001.jpg"/>
                          <pic:cNvPicPr/>
                        </pic:nvPicPr>
                        <pic:blipFill>
                          <a:blip r:embed="rId17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306665" cy="952079"/>
                          </a:xfrm>
                          <a:prstGeom prst="rect">
                            <a:avLst/>
                          </a:prstGeom>
                        </pic:spPr>
                      </pic:pic>
                    </a:graphicData>
                  </a:graphic>
                </wp:inline>
              </w:drawing>
            </w:r>
          </w:p>
        </w:tc>
      </w:tr>
    </w:tbl>
    <w:p w:rsidR="00A659B4" w:rsidRPr="00A45361" w:rsidRDefault="00A659B4" w:rsidP="00A45361">
      <w:pPr>
        <w:spacing w:after="0" w:line="240" w:lineRule="auto"/>
        <w:jc w:val="both"/>
      </w:pPr>
    </w:p>
    <w:tbl>
      <w:tblPr>
        <w:tblStyle w:val="TableGrid"/>
        <w:tblW w:w="104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9188"/>
      </w:tblGrid>
      <w:tr w:rsidR="00A659B4" w:rsidRPr="00A45361" w:rsidTr="00A659B4">
        <w:trPr>
          <w:jc w:val="center"/>
        </w:trPr>
        <w:tc>
          <w:tcPr>
            <w:tcW w:w="1242" w:type="dxa"/>
          </w:tcPr>
          <w:p w:rsidR="00A659B4" w:rsidRPr="00A45361" w:rsidRDefault="00810743" w:rsidP="00A45361">
            <w:pPr>
              <w:jc w:val="both"/>
            </w:pPr>
            <w:r w:rsidRPr="00A45361">
              <w:rPr>
                <w:rFonts w:ascii="Arial" w:hAnsi="Arial" w:cs="Arial"/>
                <w:b/>
                <w:sz w:val="24"/>
              </w:rPr>
              <w:t>Slika 20</w:t>
            </w:r>
            <w:r w:rsidR="00A659B4" w:rsidRPr="00A45361">
              <w:rPr>
                <w:rFonts w:ascii="Arial" w:hAnsi="Arial" w:cs="Arial"/>
                <w:b/>
                <w:sz w:val="24"/>
              </w:rPr>
              <w:t>.</w:t>
            </w:r>
          </w:p>
        </w:tc>
        <w:tc>
          <w:tcPr>
            <w:tcW w:w="9188" w:type="dxa"/>
          </w:tcPr>
          <w:p w:rsidR="00A659B4" w:rsidRPr="00A45361" w:rsidRDefault="00A659B4" w:rsidP="00A45361">
            <w:pPr>
              <w:jc w:val="both"/>
              <w:rPr>
                <w:rFonts w:ascii="Arial" w:hAnsi="Arial" w:cs="Arial"/>
                <w:sz w:val="24"/>
              </w:rPr>
            </w:pPr>
            <w:r w:rsidRPr="00A45361">
              <w:rPr>
                <w:rFonts w:ascii="Arial" w:hAnsi="Arial" w:cs="Arial"/>
                <w:sz w:val="24"/>
              </w:rPr>
              <w:t>2D i 3D snimke površine prevlaka APTS silana bez (AA-0) i s različitim udjelom n-ZnO punila nanesene na aluminij (Al), nakon kondenzacije pri 25</w:t>
            </w:r>
            <w:r w:rsidRPr="00A45361">
              <w:rPr>
                <w:rFonts w:ascii="Arial" w:hAnsi="Arial" w:cs="Arial"/>
                <w:sz w:val="24"/>
                <w:vertAlign w:val="superscript"/>
              </w:rPr>
              <w:t>o</w:t>
            </w:r>
            <w:r w:rsidRPr="00A45361">
              <w:rPr>
                <w:rFonts w:ascii="Arial" w:hAnsi="Arial" w:cs="Arial"/>
                <w:sz w:val="24"/>
              </w:rPr>
              <w:t>C (3 dana) i 110</w:t>
            </w:r>
            <w:r w:rsidRPr="00A45361">
              <w:rPr>
                <w:rFonts w:ascii="Arial" w:hAnsi="Arial" w:cs="Arial"/>
                <w:sz w:val="24"/>
                <w:vertAlign w:val="superscript"/>
              </w:rPr>
              <w:t>o</w:t>
            </w:r>
            <w:r w:rsidRPr="00A45361">
              <w:rPr>
                <w:rFonts w:ascii="Arial" w:hAnsi="Arial" w:cs="Arial"/>
                <w:sz w:val="24"/>
              </w:rPr>
              <w:t>C (30 min) snimljene AniCAM mikroskopom</w:t>
            </w:r>
          </w:p>
        </w:tc>
      </w:tr>
    </w:tbl>
    <w:p w:rsidR="00A659B4" w:rsidRPr="00A45361" w:rsidRDefault="00A659B4" w:rsidP="00A45361">
      <w:pPr>
        <w:spacing w:after="0" w:line="360" w:lineRule="auto"/>
        <w:jc w:val="both"/>
        <w:rPr>
          <w:rFonts w:ascii="Arial" w:hAnsi="Arial" w:cs="Arial"/>
          <w:sz w:val="24"/>
        </w:rPr>
      </w:pPr>
    </w:p>
    <w:p w:rsidR="00A659B4" w:rsidRPr="00A45361" w:rsidRDefault="00126B7C" w:rsidP="00A45361">
      <w:pPr>
        <w:spacing w:after="0" w:line="360" w:lineRule="auto"/>
        <w:jc w:val="both"/>
        <w:rPr>
          <w:rFonts w:ascii="Arial" w:hAnsi="Arial" w:cs="Arial"/>
          <w:sz w:val="24"/>
        </w:rPr>
      </w:pPr>
      <w:r w:rsidRPr="00A45361">
        <w:rPr>
          <w:rFonts w:ascii="Arial" w:hAnsi="Arial" w:cs="Arial"/>
          <w:sz w:val="24"/>
        </w:rPr>
        <w:tab/>
      </w:r>
      <w:r w:rsidR="00A659B4" w:rsidRPr="00A45361">
        <w:rPr>
          <w:rFonts w:ascii="Arial" w:hAnsi="Arial" w:cs="Arial"/>
          <w:sz w:val="24"/>
        </w:rPr>
        <w:t xml:space="preserve">Na pločici aluminija </w:t>
      </w:r>
      <w:proofErr w:type="gramStart"/>
      <w:r w:rsidR="00A659B4" w:rsidRPr="00A45361">
        <w:rPr>
          <w:rFonts w:ascii="Arial" w:hAnsi="Arial" w:cs="Arial"/>
          <w:sz w:val="24"/>
        </w:rPr>
        <w:t>sa</w:t>
      </w:r>
      <w:proofErr w:type="gramEnd"/>
      <w:r w:rsidR="00A659B4" w:rsidRPr="00A45361">
        <w:rPr>
          <w:rFonts w:ascii="Arial" w:hAnsi="Arial" w:cs="Arial"/>
          <w:sz w:val="24"/>
        </w:rPr>
        <w:t xml:space="preserve"> čistim silanom vidljiva je h</w:t>
      </w:r>
      <w:r w:rsidR="00FB185C" w:rsidRPr="00A45361">
        <w:rPr>
          <w:rFonts w:ascii="Arial" w:hAnsi="Arial" w:cs="Arial"/>
          <w:sz w:val="24"/>
        </w:rPr>
        <w:t xml:space="preserve">omogena morfologija površine uz </w:t>
      </w:r>
      <w:r w:rsidR="00A659B4" w:rsidRPr="00A45361">
        <w:rPr>
          <w:rFonts w:ascii="Arial" w:hAnsi="Arial" w:cs="Arial"/>
          <w:sz w:val="24"/>
        </w:rPr>
        <w:t xml:space="preserve">mjestimično vidljivih ispupčenja na površini. </w:t>
      </w:r>
      <w:proofErr w:type="gramStart"/>
      <w:r w:rsidR="00A659B4" w:rsidRPr="00A45361">
        <w:rPr>
          <w:rFonts w:ascii="Arial" w:hAnsi="Arial" w:cs="Arial"/>
          <w:sz w:val="24"/>
        </w:rPr>
        <w:t xml:space="preserve">Mjestimično su vidljiva mjesta s vrlo tankom prevlakom, kroz </w:t>
      </w:r>
      <w:r w:rsidR="00401172" w:rsidRPr="00A45361">
        <w:rPr>
          <w:rFonts w:ascii="Arial" w:hAnsi="Arial" w:cs="Arial"/>
          <w:sz w:val="24"/>
        </w:rPr>
        <w:t>čitavu površinu metala, slika 20</w:t>
      </w:r>
      <w:r w:rsidR="00A659B4" w:rsidRPr="00A45361">
        <w:rPr>
          <w:rFonts w:ascii="Arial" w:hAnsi="Arial" w:cs="Arial"/>
          <w:sz w:val="24"/>
        </w:rPr>
        <w:t>.</w:t>
      </w:r>
      <w:proofErr w:type="gramEnd"/>
      <w:r w:rsidR="00A659B4" w:rsidRPr="00A45361">
        <w:rPr>
          <w:rFonts w:ascii="Arial" w:hAnsi="Arial" w:cs="Arial"/>
          <w:sz w:val="24"/>
        </w:rPr>
        <w:t xml:space="preserve"> Dodatkom nano čestica morfologija se ne mijenja značajno</w:t>
      </w:r>
      <w:r w:rsidR="00FB185C" w:rsidRPr="00A45361">
        <w:rPr>
          <w:rFonts w:ascii="Arial" w:hAnsi="Arial" w:cs="Arial"/>
          <w:sz w:val="24"/>
        </w:rPr>
        <w:t>, što ukazuje na značajne interakcije silana/n-ZnO čestica i aluminija.</w:t>
      </w:r>
    </w:p>
    <w:p w:rsidR="00FB185C" w:rsidRPr="00A45361" w:rsidRDefault="00FB185C" w:rsidP="00A45361">
      <w:pPr>
        <w:spacing w:after="0" w:line="360" w:lineRule="auto"/>
        <w:jc w:val="both"/>
        <w:rPr>
          <w:rFonts w:ascii="Arial" w:hAnsi="Arial" w:cs="Arial"/>
          <w:sz w:val="24"/>
        </w:rPr>
      </w:pPr>
      <w:r w:rsidRPr="00A45361">
        <w:rPr>
          <w:rFonts w:ascii="Arial" w:hAnsi="Arial" w:cs="Arial"/>
          <w:sz w:val="24"/>
        </w:rPr>
        <w:t xml:space="preserve">Dobiveni rezultati potvrđuju pretpostavke dobivene </w:t>
      </w:r>
      <w:proofErr w:type="gramStart"/>
      <w:r w:rsidRPr="00A45361">
        <w:rPr>
          <w:rFonts w:ascii="Arial" w:hAnsi="Arial" w:cs="Arial"/>
          <w:sz w:val="24"/>
        </w:rPr>
        <w:t>na</w:t>
      </w:r>
      <w:proofErr w:type="gramEnd"/>
      <w:r w:rsidRPr="00A45361">
        <w:rPr>
          <w:rFonts w:ascii="Arial" w:hAnsi="Arial" w:cs="Arial"/>
          <w:sz w:val="24"/>
        </w:rPr>
        <w:t xml:space="preserve"> osnovi proračuna parametara adhezije. Rezultati ukazuju </w:t>
      </w:r>
      <w:proofErr w:type="gramStart"/>
      <w:r w:rsidRPr="00A45361">
        <w:rPr>
          <w:rFonts w:ascii="Arial" w:hAnsi="Arial" w:cs="Arial"/>
          <w:sz w:val="24"/>
        </w:rPr>
        <w:t>na</w:t>
      </w:r>
      <w:proofErr w:type="gramEnd"/>
      <w:r w:rsidRPr="00A45361">
        <w:rPr>
          <w:rFonts w:ascii="Arial" w:hAnsi="Arial" w:cs="Arial"/>
          <w:sz w:val="24"/>
        </w:rPr>
        <w:t xml:space="preserve"> značajne interakcije silanskih prvlaka s aluminijem. </w:t>
      </w:r>
    </w:p>
    <w:p w:rsidR="00A659B4" w:rsidRPr="00A45361" w:rsidRDefault="00A659B4" w:rsidP="00A45361">
      <w:pPr>
        <w:spacing w:after="0" w:line="360" w:lineRule="auto"/>
        <w:jc w:val="both"/>
        <w:rPr>
          <w:rFonts w:ascii="Arial" w:hAnsi="Arial" w:cs="Arial"/>
          <w:sz w:val="24"/>
        </w:rPr>
      </w:pPr>
    </w:p>
    <w:p w:rsidR="00A659B4" w:rsidRPr="00A45361" w:rsidRDefault="00A659B4" w:rsidP="00A45361">
      <w:pPr>
        <w:tabs>
          <w:tab w:val="left" w:pos="567"/>
          <w:tab w:val="left" w:pos="851"/>
          <w:tab w:val="center" w:leader="dot" w:pos="9639"/>
        </w:tabs>
        <w:spacing w:after="0" w:line="240" w:lineRule="auto"/>
        <w:jc w:val="both"/>
        <w:rPr>
          <w:rFonts w:ascii="Arial" w:hAnsi="Arial" w:cs="Arial"/>
          <w:sz w:val="24"/>
          <w:szCs w:val="24"/>
        </w:rPr>
      </w:pPr>
    </w:p>
    <w:p w:rsidR="00A659B4" w:rsidRPr="00A45361" w:rsidRDefault="00A659B4" w:rsidP="00A45361">
      <w:pPr>
        <w:tabs>
          <w:tab w:val="left" w:pos="567"/>
          <w:tab w:val="left" w:pos="851"/>
          <w:tab w:val="center" w:leader="dot" w:pos="9639"/>
        </w:tabs>
        <w:spacing w:after="0" w:line="240" w:lineRule="auto"/>
        <w:jc w:val="both"/>
        <w:rPr>
          <w:rFonts w:ascii="Arial" w:hAnsi="Arial" w:cs="Arial"/>
          <w:b/>
          <w:sz w:val="24"/>
          <w:szCs w:val="24"/>
        </w:rPr>
      </w:pPr>
      <w:r w:rsidRPr="00A45361">
        <w:rPr>
          <w:rFonts w:ascii="Arial" w:hAnsi="Arial" w:cs="Arial"/>
          <w:b/>
          <w:sz w:val="24"/>
          <w:szCs w:val="24"/>
        </w:rPr>
        <w:tab/>
        <w:t>4.2. Rezultati toplinskih svojstava</w:t>
      </w:r>
    </w:p>
    <w:p w:rsidR="00A659B4" w:rsidRPr="00A45361" w:rsidRDefault="00A659B4" w:rsidP="00A45361">
      <w:pPr>
        <w:tabs>
          <w:tab w:val="left" w:pos="567"/>
          <w:tab w:val="left" w:pos="851"/>
          <w:tab w:val="center" w:leader="dot" w:pos="9639"/>
        </w:tabs>
        <w:spacing w:after="0" w:line="240" w:lineRule="auto"/>
        <w:jc w:val="both"/>
        <w:rPr>
          <w:rFonts w:ascii="Arial" w:hAnsi="Arial" w:cs="Arial"/>
          <w:b/>
          <w:sz w:val="24"/>
          <w:szCs w:val="24"/>
        </w:rPr>
      </w:pPr>
    </w:p>
    <w:p w:rsidR="00A659B4" w:rsidRPr="00A45361" w:rsidRDefault="00A659B4" w:rsidP="00A45361">
      <w:pPr>
        <w:tabs>
          <w:tab w:val="left" w:pos="567"/>
          <w:tab w:val="left" w:pos="851"/>
          <w:tab w:val="center" w:leader="dot" w:pos="9639"/>
        </w:tabs>
        <w:spacing w:after="0" w:line="240" w:lineRule="auto"/>
        <w:jc w:val="both"/>
        <w:rPr>
          <w:rFonts w:ascii="Arial" w:hAnsi="Arial" w:cs="Arial"/>
          <w:sz w:val="24"/>
          <w:szCs w:val="24"/>
        </w:rPr>
      </w:pPr>
      <w:r w:rsidRPr="00A45361">
        <w:rPr>
          <w:rFonts w:ascii="Arial" w:hAnsi="Arial" w:cs="Arial"/>
          <w:sz w:val="24"/>
          <w:szCs w:val="24"/>
        </w:rPr>
        <w:tab/>
      </w:r>
      <w:r w:rsidRPr="00A45361">
        <w:rPr>
          <w:rFonts w:ascii="Arial" w:hAnsi="Arial" w:cs="Arial"/>
          <w:sz w:val="24"/>
          <w:szCs w:val="24"/>
        </w:rPr>
        <w:tab/>
        <w:t>4.2.1. Diferencijalna pretražna kalorimetrija</w:t>
      </w:r>
    </w:p>
    <w:p w:rsidR="00126B7C" w:rsidRPr="00A45361" w:rsidRDefault="00126B7C" w:rsidP="00A45361">
      <w:pPr>
        <w:tabs>
          <w:tab w:val="left" w:pos="567"/>
          <w:tab w:val="left" w:pos="851"/>
          <w:tab w:val="center" w:leader="dot" w:pos="9639"/>
        </w:tabs>
        <w:spacing w:after="0" w:line="360" w:lineRule="auto"/>
        <w:jc w:val="both"/>
        <w:rPr>
          <w:rFonts w:ascii="Arial" w:hAnsi="Arial" w:cs="Arial"/>
          <w:sz w:val="24"/>
        </w:rPr>
      </w:pPr>
    </w:p>
    <w:p w:rsidR="00126B7C" w:rsidRPr="00A45361" w:rsidRDefault="00126B7C" w:rsidP="00A45361">
      <w:pPr>
        <w:tabs>
          <w:tab w:val="left" w:pos="567"/>
          <w:tab w:val="left" w:pos="851"/>
          <w:tab w:val="center" w:leader="dot" w:pos="9639"/>
        </w:tabs>
        <w:spacing w:after="0" w:line="360" w:lineRule="auto"/>
        <w:jc w:val="both"/>
        <w:rPr>
          <w:rFonts w:ascii="Arial" w:hAnsi="Arial" w:cs="Arial"/>
          <w:sz w:val="24"/>
        </w:rPr>
      </w:pPr>
      <w:r w:rsidRPr="00A45361">
        <w:rPr>
          <w:rFonts w:ascii="Arial" w:hAnsi="Arial" w:cs="Arial"/>
          <w:sz w:val="24"/>
        </w:rPr>
        <w:tab/>
        <w:t xml:space="preserve">U nastavku rada provedena su ispitivanja diferencijalnom pretražnom kalorimetrijom </w:t>
      </w:r>
    </w:p>
    <w:p w:rsidR="00126B7C" w:rsidRPr="00A45361" w:rsidRDefault="00126B7C" w:rsidP="00A45361">
      <w:pPr>
        <w:tabs>
          <w:tab w:val="left" w:pos="567"/>
          <w:tab w:val="left" w:pos="851"/>
          <w:tab w:val="center" w:leader="dot" w:pos="9639"/>
        </w:tabs>
        <w:spacing w:after="0" w:line="360" w:lineRule="auto"/>
        <w:jc w:val="both"/>
        <w:rPr>
          <w:rFonts w:ascii="Arial" w:hAnsi="Arial" w:cs="Arial"/>
          <w:sz w:val="24"/>
        </w:rPr>
      </w:pPr>
      <w:proofErr w:type="gramStart"/>
      <w:r w:rsidRPr="00A45361">
        <w:rPr>
          <w:rFonts w:ascii="Arial" w:hAnsi="Arial" w:cs="Arial"/>
          <w:sz w:val="24"/>
        </w:rPr>
        <w:t>na</w:t>
      </w:r>
      <w:proofErr w:type="gramEnd"/>
      <w:r w:rsidRPr="00A45361">
        <w:rPr>
          <w:rFonts w:ascii="Arial" w:hAnsi="Arial" w:cs="Arial"/>
          <w:sz w:val="24"/>
        </w:rPr>
        <w:t xml:space="preserve"> filmovima APTS silanske prevlake bez i s različitim udjelima n-ZnO punila nakon kondenzacije pri 25</w:t>
      </w:r>
      <w:r w:rsidRPr="00A45361">
        <w:rPr>
          <w:rFonts w:ascii="Arial" w:hAnsi="Arial" w:cs="Arial"/>
          <w:sz w:val="24"/>
          <w:vertAlign w:val="superscript"/>
        </w:rPr>
        <w:t>o</w:t>
      </w:r>
      <w:r w:rsidRPr="00A45361">
        <w:rPr>
          <w:rFonts w:ascii="Arial" w:hAnsi="Arial" w:cs="Arial"/>
          <w:sz w:val="24"/>
        </w:rPr>
        <w:t>C i nakon kondenzacije pri 110</w:t>
      </w:r>
      <w:r w:rsidRPr="00A45361">
        <w:rPr>
          <w:rFonts w:ascii="Arial" w:hAnsi="Arial" w:cs="Arial"/>
          <w:sz w:val="24"/>
          <w:vertAlign w:val="superscript"/>
        </w:rPr>
        <w:t>o</w:t>
      </w:r>
      <w:r w:rsidRPr="00A45361">
        <w:rPr>
          <w:rFonts w:ascii="Arial" w:hAnsi="Arial" w:cs="Arial"/>
          <w:sz w:val="24"/>
        </w:rPr>
        <w:t>C.</w:t>
      </w:r>
    </w:p>
    <w:p w:rsidR="009136B0" w:rsidRPr="00A45361" w:rsidRDefault="00D96267" w:rsidP="00A45361">
      <w:pPr>
        <w:tabs>
          <w:tab w:val="left" w:pos="567"/>
          <w:tab w:val="left" w:pos="851"/>
          <w:tab w:val="center" w:leader="dot" w:pos="9639"/>
        </w:tabs>
        <w:spacing w:after="0" w:line="360" w:lineRule="auto"/>
        <w:jc w:val="both"/>
        <w:rPr>
          <w:rFonts w:ascii="Arial" w:hAnsi="Arial" w:cs="Arial"/>
          <w:sz w:val="24"/>
        </w:rPr>
      </w:pPr>
      <w:r w:rsidRPr="00A45361">
        <w:rPr>
          <w:rFonts w:ascii="Arial" w:hAnsi="Arial" w:cs="Arial"/>
          <w:sz w:val="24"/>
        </w:rPr>
        <w:tab/>
      </w:r>
      <w:r w:rsidR="005C0911" w:rsidRPr="00A45361">
        <w:rPr>
          <w:rFonts w:ascii="Arial" w:hAnsi="Arial" w:cs="Arial"/>
          <w:sz w:val="24"/>
        </w:rPr>
        <w:t>Na slici</w:t>
      </w:r>
      <w:r w:rsidR="00401172" w:rsidRPr="00A45361">
        <w:rPr>
          <w:rFonts w:ascii="Arial" w:hAnsi="Arial" w:cs="Arial"/>
          <w:sz w:val="24"/>
        </w:rPr>
        <w:t xml:space="preserve"> 21</w:t>
      </w:r>
      <w:r w:rsidR="009136B0" w:rsidRPr="00A45361">
        <w:rPr>
          <w:rFonts w:ascii="Arial" w:hAnsi="Arial" w:cs="Arial"/>
          <w:sz w:val="24"/>
        </w:rPr>
        <w:t xml:space="preserve"> </w:t>
      </w:r>
      <w:r w:rsidR="005C0911" w:rsidRPr="00A45361">
        <w:rPr>
          <w:rFonts w:ascii="Arial" w:hAnsi="Arial" w:cs="Arial"/>
          <w:sz w:val="24"/>
        </w:rPr>
        <w:t>prikazani su usporedni DSC termogrami filmova prevlaka APTS silana pripravljenog s vodom A-0, s acetonom AA-0 i filmova prevlaka s različitim udjelom n-ZnO nakon kondenzacije pri 25</w:t>
      </w:r>
      <w:r w:rsidR="005C0911" w:rsidRPr="00A45361">
        <w:rPr>
          <w:rFonts w:ascii="Arial" w:hAnsi="Arial" w:cs="Arial"/>
          <w:sz w:val="24"/>
          <w:vertAlign w:val="superscript"/>
        </w:rPr>
        <w:t>o</w:t>
      </w:r>
      <w:r w:rsidR="005C0911" w:rsidRPr="00A45361">
        <w:rPr>
          <w:rFonts w:ascii="Arial" w:hAnsi="Arial" w:cs="Arial"/>
          <w:sz w:val="24"/>
        </w:rPr>
        <w:t xml:space="preserve">C (3 </w:t>
      </w:r>
      <w:proofErr w:type="gramStart"/>
      <w:r w:rsidR="005C0911" w:rsidRPr="00A45361">
        <w:rPr>
          <w:rFonts w:ascii="Arial" w:hAnsi="Arial" w:cs="Arial"/>
          <w:sz w:val="24"/>
        </w:rPr>
        <w:t>dana</w:t>
      </w:r>
      <w:proofErr w:type="gramEnd"/>
      <w:r w:rsidR="005C0911" w:rsidRPr="00A45361">
        <w:rPr>
          <w:rFonts w:ascii="Arial" w:hAnsi="Arial" w:cs="Arial"/>
          <w:sz w:val="24"/>
        </w:rPr>
        <w:t>), a vrijednosti temperatura i entalpija koje odgovaraju dehidrataciji i kondenzaciji sila</w:t>
      </w:r>
      <w:r w:rsidR="00401172" w:rsidRPr="00A45361">
        <w:rPr>
          <w:rFonts w:ascii="Arial" w:hAnsi="Arial" w:cs="Arial"/>
          <w:sz w:val="24"/>
        </w:rPr>
        <w:t>na dane su u tablici 15</w:t>
      </w:r>
      <w:r w:rsidR="005C0911" w:rsidRPr="00A45361">
        <w:rPr>
          <w:rFonts w:ascii="Arial" w:hAnsi="Arial" w:cs="Arial"/>
          <w:sz w:val="24"/>
        </w:rPr>
        <w:t>.</w:t>
      </w:r>
    </w:p>
    <w:p w:rsidR="00126B7C" w:rsidRPr="00A45361" w:rsidRDefault="005C0911" w:rsidP="00A45361">
      <w:pPr>
        <w:tabs>
          <w:tab w:val="left" w:pos="567"/>
          <w:tab w:val="left" w:pos="851"/>
          <w:tab w:val="center" w:leader="dot" w:pos="9639"/>
        </w:tabs>
        <w:spacing w:after="0" w:line="360" w:lineRule="auto"/>
        <w:jc w:val="both"/>
        <w:rPr>
          <w:rFonts w:ascii="Arial" w:hAnsi="Arial" w:cs="Arial"/>
          <w:sz w:val="24"/>
        </w:rPr>
      </w:pPr>
      <w:r w:rsidRPr="00A45361">
        <w:rPr>
          <w:rFonts w:ascii="Arial" w:hAnsi="Arial" w:cs="Arial"/>
          <w:sz w:val="24"/>
        </w:rPr>
        <w:tab/>
      </w:r>
      <w:proofErr w:type="gramStart"/>
      <w:r w:rsidRPr="00A45361">
        <w:rPr>
          <w:rFonts w:ascii="Arial" w:hAnsi="Arial" w:cs="Arial"/>
          <w:sz w:val="24"/>
        </w:rPr>
        <w:t>Iz rezultata je vidljivo da je vrijednost temperature dehidratacije</w:t>
      </w:r>
      <w:r w:rsidR="00507D47" w:rsidRPr="00A45361">
        <w:rPr>
          <w:rFonts w:ascii="Arial" w:hAnsi="Arial" w:cs="Arial"/>
          <w:sz w:val="24"/>
        </w:rPr>
        <w:t>, T</w:t>
      </w:r>
      <w:r w:rsidR="00507D47" w:rsidRPr="00A45361">
        <w:rPr>
          <w:rFonts w:ascii="Arial" w:hAnsi="Arial" w:cs="Arial"/>
          <w:sz w:val="24"/>
          <w:vertAlign w:val="subscript"/>
        </w:rPr>
        <w:t>1</w:t>
      </w:r>
      <w:r w:rsidRPr="00A45361">
        <w:rPr>
          <w:rFonts w:ascii="Arial" w:hAnsi="Arial" w:cs="Arial"/>
          <w:sz w:val="24"/>
        </w:rPr>
        <w:t xml:space="preserve"> i kondenzacije</w:t>
      </w:r>
      <w:r w:rsidR="00507D47" w:rsidRPr="00A45361">
        <w:rPr>
          <w:rFonts w:ascii="Arial" w:hAnsi="Arial" w:cs="Arial"/>
          <w:sz w:val="24"/>
        </w:rPr>
        <w:t>, T</w:t>
      </w:r>
      <w:r w:rsidR="00507D47" w:rsidRPr="00A45361">
        <w:rPr>
          <w:rFonts w:ascii="Arial" w:hAnsi="Arial" w:cs="Arial"/>
          <w:sz w:val="24"/>
          <w:vertAlign w:val="subscript"/>
        </w:rPr>
        <w:t>2</w:t>
      </w:r>
      <w:r w:rsidRPr="00A45361">
        <w:rPr>
          <w:rFonts w:ascii="Arial" w:hAnsi="Arial" w:cs="Arial"/>
          <w:sz w:val="24"/>
        </w:rPr>
        <w:t xml:space="preserve"> najviša za silan pripremljen s vodom (A-0).</w:t>
      </w:r>
      <w:proofErr w:type="gramEnd"/>
      <w:r w:rsidRPr="00A45361">
        <w:rPr>
          <w:rFonts w:ascii="Arial" w:hAnsi="Arial" w:cs="Arial"/>
          <w:sz w:val="24"/>
        </w:rPr>
        <w:t xml:space="preserve"> Entalpija hidratacije je vrlo mala dok je vrijednost entalpije kondenzacije </w:t>
      </w:r>
      <w:r w:rsidR="00507D47" w:rsidRPr="00A45361">
        <w:rPr>
          <w:rFonts w:ascii="Arial" w:hAnsi="Arial" w:cs="Arial"/>
          <w:sz w:val="24"/>
        </w:rPr>
        <w:t xml:space="preserve">viša </w:t>
      </w:r>
      <w:proofErr w:type="gramStart"/>
      <w:r w:rsidR="00507D47" w:rsidRPr="00A45361">
        <w:rPr>
          <w:rFonts w:ascii="Arial" w:hAnsi="Arial" w:cs="Arial"/>
          <w:sz w:val="24"/>
        </w:rPr>
        <w:t>od</w:t>
      </w:r>
      <w:proofErr w:type="gramEnd"/>
      <w:r w:rsidR="00507D47" w:rsidRPr="00A45361">
        <w:rPr>
          <w:rFonts w:ascii="Arial" w:hAnsi="Arial" w:cs="Arial"/>
          <w:sz w:val="24"/>
        </w:rPr>
        <w:t xml:space="preserve"> svih istraživanih prevlaka. </w:t>
      </w:r>
      <w:proofErr w:type="gramStart"/>
      <w:r w:rsidR="00507D47" w:rsidRPr="00A45361">
        <w:rPr>
          <w:rFonts w:ascii="Arial" w:hAnsi="Arial" w:cs="Arial"/>
          <w:sz w:val="24"/>
        </w:rPr>
        <w:t>Pripravom silanske prevlake s acetonom</w:t>
      </w:r>
      <w:r w:rsidR="00D96267" w:rsidRPr="00A45361">
        <w:rPr>
          <w:rFonts w:ascii="Arial" w:hAnsi="Arial" w:cs="Arial"/>
          <w:sz w:val="24"/>
        </w:rPr>
        <w:t>,</w:t>
      </w:r>
      <w:r w:rsidR="00507D47" w:rsidRPr="00A45361">
        <w:rPr>
          <w:rFonts w:ascii="Arial" w:hAnsi="Arial" w:cs="Arial"/>
          <w:sz w:val="24"/>
        </w:rPr>
        <w:t xml:space="preserve"> </w:t>
      </w:r>
      <w:r w:rsidR="00D96267" w:rsidRPr="00A45361">
        <w:rPr>
          <w:rFonts w:ascii="Arial" w:hAnsi="Arial" w:cs="Arial"/>
          <w:sz w:val="24"/>
        </w:rPr>
        <w:t xml:space="preserve">AA-0 </w:t>
      </w:r>
      <w:r w:rsidR="00507D47" w:rsidRPr="00A45361">
        <w:rPr>
          <w:rFonts w:ascii="Arial" w:hAnsi="Arial" w:cs="Arial"/>
          <w:sz w:val="24"/>
        </w:rPr>
        <w:t>prijelazi</w:t>
      </w:r>
      <w:r w:rsidR="00D96267" w:rsidRPr="00A45361">
        <w:rPr>
          <w:rFonts w:ascii="Arial" w:hAnsi="Arial" w:cs="Arial"/>
          <w:sz w:val="24"/>
        </w:rPr>
        <w:t xml:space="preserve"> </w:t>
      </w:r>
      <w:r w:rsidR="00507D47" w:rsidRPr="00A45361">
        <w:rPr>
          <w:rFonts w:ascii="Arial" w:hAnsi="Arial" w:cs="Arial"/>
          <w:sz w:val="24"/>
        </w:rPr>
        <w:t xml:space="preserve">se pomiču prema nižim temperaturama i smanjuje se površina ispod </w:t>
      </w:r>
      <w:r w:rsidR="00D96267" w:rsidRPr="00A45361">
        <w:rPr>
          <w:rFonts w:ascii="Arial" w:hAnsi="Arial" w:cs="Arial"/>
          <w:sz w:val="24"/>
        </w:rPr>
        <w:t>prijelaza dehidratacije i kondenzacije.</w:t>
      </w:r>
      <w:proofErr w:type="gramEnd"/>
      <w:r w:rsidR="00D96267" w:rsidRPr="00A45361">
        <w:rPr>
          <w:rFonts w:ascii="Arial" w:hAnsi="Arial" w:cs="Arial"/>
          <w:sz w:val="24"/>
        </w:rPr>
        <w:t xml:space="preserve"> </w:t>
      </w:r>
      <w:proofErr w:type="gramStart"/>
      <w:r w:rsidR="00D96267" w:rsidRPr="00A45361">
        <w:rPr>
          <w:rFonts w:ascii="Arial" w:hAnsi="Arial" w:cs="Arial"/>
          <w:sz w:val="24"/>
        </w:rPr>
        <w:t>To može biti posljedica nastajanja imino strukture u reakciji silana s acetonom.</w:t>
      </w:r>
      <w:proofErr w:type="gramEnd"/>
      <w:r w:rsidR="00D96267" w:rsidRPr="00A45361">
        <w:rPr>
          <w:rFonts w:ascii="Arial" w:hAnsi="Arial" w:cs="Arial"/>
          <w:sz w:val="24"/>
        </w:rPr>
        <w:t xml:space="preserve"> Dodatkom punila ne mijenja se značajno temperatura dehidratacije i kondenzacije </w:t>
      </w:r>
      <w:proofErr w:type="gramStart"/>
      <w:r w:rsidR="00D96267" w:rsidRPr="00A45361">
        <w:rPr>
          <w:rFonts w:ascii="Arial" w:hAnsi="Arial" w:cs="Arial"/>
          <w:sz w:val="24"/>
        </w:rPr>
        <w:t>ali</w:t>
      </w:r>
      <w:proofErr w:type="gramEnd"/>
      <w:r w:rsidR="00D96267" w:rsidRPr="00A45361">
        <w:rPr>
          <w:rFonts w:ascii="Arial" w:hAnsi="Arial" w:cs="Arial"/>
          <w:sz w:val="24"/>
        </w:rPr>
        <w:t xml:space="preserve"> s porastom količine punila smanjuje se entalpija kondenzacije što može ukazivati na ubrzavanje reakcije kondenzacij</w:t>
      </w:r>
      <w:r w:rsidR="00401172" w:rsidRPr="00A45361">
        <w:rPr>
          <w:rFonts w:ascii="Arial" w:hAnsi="Arial" w:cs="Arial"/>
          <w:sz w:val="24"/>
        </w:rPr>
        <w:t>e dodatko nano-čestica, slika 21</w:t>
      </w:r>
      <w:r w:rsidR="00D96267" w:rsidRPr="00A45361">
        <w:rPr>
          <w:rFonts w:ascii="Arial" w:hAnsi="Arial" w:cs="Arial"/>
          <w:sz w:val="24"/>
        </w:rPr>
        <w:t>.</w:t>
      </w:r>
    </w:p>
    <w:p w:rsidR="00126B7C" w:rsidRPr="00A45361" w:rsidRDefault="00126B7C" w:rsidP="00A45361">
      <w:pPr>
        <w:tabs>
          <w:tab w:val="left" w:pos="567"/>
          <w:tab w:val="left" w:pos="851"/>
          <w:tab w:val="center" w:leader="dot" w:pos="9639"/>
        </w:tabs>
        <w:spacing w:after="0" w:line="360" w:lineRule="auto"/>
        <w:jc w:val="both"/>
        <w:rPr>
          <w:rFonts w:ascii="Arial" w:hAnsi="Arial" w:cs="Arial"/>
          <w:sz w:val="24"/>
        </w:rPr>
      </w:pPr>
    </w:p>
    <w:p w:rsidR="00A659B4" w:rsidRPr="00A45361" w:rsidRDefault="00A659B4" w:rsidP="00A45361">
      <w:pPr>
        <w:tabs>
          <w:tab w:val="left" w:pos="567"/>
          <w:tab w:val="left" w:pos="851"/>
          <w:tab w:val="center" w:leader="dot" w:pos="9639"/>
        </w:tabs>
        <w:spacing w:after="0" w:line="240" w:lineRule="auto"/>
        <w:jc w:val="both"/>
        <w:rPr>
          <w:rFonts w:ascii="Arial" w:hAnsi="Arial" w:cs="Arial"/>
          <w:sz w:val="24"/>
          <w:szCs w:val="24"/>
        </w:rPr>
      </w:pPr>
      <w:r w:rsidRPr="00A45361">
        <w:rPr>
          <w:rFonts w:ascii="Arial" w:hAnsi="Arial" w:cs="Arial"/>
          <w:noProof/>
          <w:sz w:val="24"/>
          <w:szCs w:val="24"/>
          <w:lang w:val="hr-HR" w:eastAsia="hr-HR"/>
        </w:rPr>
        <w:lastRenderedPageBreak/>
        <w:drawing>
          <wp:inline distT="0" distB="0" distL="0" distR="0">
            <wp:extent cx="409433" cy="163773"/>
            <wp:effectExtent l="0" t="0" r="0" b="0"/>
            <wp:docPr id="1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2.tif"/>
                    <pic:cNvPicPr/>
                  </pic:nvPicPr>
                  <pic:blipFill rotWithShape="1">
                    <a:blip r:embed="rId1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92424" b="96013"/>
                    <a:stretch/>
                  </pic:blipFill>
                  <pic:spPr bwMode="auto">
                    <a:xfrm>
                      <a:off x="0" y="0"/>
                      <a:ext cx="409433" cy="16377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A45361">
        <w:rPr>
          <w:rFonts w:ascii="Arial" w:hAnsi="Arial" w:cs="Arial"/>
          <w:noProof/>
          <w:sz w:val="24"/>
          <w:szCs w:val="24"/>
          <w:lang w:val="hr-HR" w:eastAsia="hr-HR"/>
        </w:rPr>
        <w:drawing>
          <wp:inline distT="0" distB="0" distL="0" distR="0">
            <wp:extent cx="5404514" cy="3957306"/>
            <wp:effectExtent l="0" t="0" r="0" b="0"/>
            <wp:docPr id="1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tif"/>
                    <pic:cNvPicPr/>
                  </pic:nvPicPr>
                  <pic:blipFill rotWithShape="1">
                    <a:blip r:embed="rId17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655"/>
                    <a:stretch/>
                  </pic:blipFill>
                  <pic:spPr bwMode="auto">
                    <a:xfrm>
                      <a:off x="0" y="0"/>
                      <a:ext cx="5400000" cy="395400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659B4" w:rsidRPr="00A45361" w:rsidRDefault="00A659B4" w:rsidP="00A45361">
      <w:pPr>
        <w:tabs>
          <w:tab w:val="left" w:pos="567"/>
          <w:tab w:val="left" w:pos="851"/>
          <w:tab w:val="center" w:leader="dot" w:pos="9639"/>
        </w:tabs>
        <w:spacing w:after="0" w:line="240" w:lineRule="auto"/>
        <w:jc w:val="both"/>
        <w:rPr>
          <w:rFonts w:ascii="Arial" w:hAnsi="Arial" w:cs="Arial"/>
          <w:sz w:val="24"/>
          <w:szCs w:val="24"/>
        </w:rPr>
      </w:pPr>
    </w:p>
    <w:tbl>
      <w:tblPr>
        <w:tblStyle w:val="TableGrid"/>
        <w:tblW w:w="104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9188"/>
      </w:tblGrid>
      <w:tr w:rsidR="00A659B4" w:rsidRPr="00A45361" w:rsidTr="00A659B4">
        <w:trPr>
          <w:jc w:val="center"/>
        </w:trPr>
        <w:tc>
          <w:tcPr>
            <w:tcW w:w="1242" w:type="dxa"/>
          </w:tcPr>
          <w:p w:rsidR="00A659B4" w:rsidRPr="00A45361" w:rsidRDefault="00401172" w:rsidP="00A45361">
            <w:pPr>
              <w:jc w:val="both"/>
            </w:pPr>
            <w:r w:rsidRPr="00A45361">
              <w:rPr>
                <w:rFonts w:ascii="Arial" w:hAnsi="Arial" w:cs="Arial"/>
                <w:b/>
                <w:sz w:val="24"/>
              </w:rPr>
              <w:t>Slika 21</w:t>
            </w:r>
            <w:r w:rsidR="00A659B4" w:rsidRPr="00A45361">
              <w:rPr>
                <w:rFonts w:ascii="Arial" w:hAnsi="Arial" w:cs="Arial"/>
                <w:b/>
                <w:sz w:val="24"/>
              </w:rPr>
              <w:t>.</w:t>
            </w:r>
          </w:p>
        </w:tc>
        <w:tc>
          <w:tcPr>
            <w:tcW w:w="9188" w:type="dxa"/>
          </w:tcPr>
          <w:p w:rsidR="005C0911" w:rsidRPr="00A45361" w:rsidRDefault="00A659B4" w:rsidP="00A45361">
            <w:pPr>
              <w:jc w:val="both"/>
              <w:rPr>
                <w:rFonts w:ascii="Arial" w:hAnsi="Arial" w:cs="Arial"/>
                <w:sz w:val="24"/>
              </w:rPr>
            </w:pPr>
            <w:r w:rsidRPr="00A45361">
              <w:rPr>
                <w:rFonts w:ascii="Arial" w:hAnsi="Arial" w:cs="Arial"/>
                <w:sz w:val="24"/>
              </w:rPr>
              <w:t xml:space="preserve">Usporedni DSC termogrami filmova prevlaka APTS silana pripravljenog s vodom </w:t>
            </w:r>
          </w:p>
          <w:p w:rsidR="00A659B4" w:rsidRPr="00A45361" w:rsidRDefault="00A659B4" w:rsidP="00A45361">
            <w:pPr>
              <w:jc w:val="both"/>
              <w:rPr>
                <w:rFonts w:ascii="Arial" w:hAnsi="Arial" w:cs="Arial"/>
                <w:sz w:val="24"/>
              </w:rPr>
            </w:pPr>
            <w:r w:rsidRPr="00A45361">
              <w:rPr>
                <w:rFonts w:ascii="Arial" w:hAnsi="Arial" w:cs="Arial"/>
                <w:sz w:val="24"/>
              </w:rPr>
              <w:t>A-0, s acetonom AA-0 i filmova prevlaka s različitim udjelom n-ZnO nakon kondenzacije pri 25</w:t>
            </w:r>
            <w:r w:rsidRPr="00A45361">
              <w:rPr>
                <w:rFonts w:ascii="Arial" w:hAnsi="Arial" w:cs="Arial"/>
                <w:sz w:val="24"/>
                <w:vertAlign w:val="superscript"/>
              </w:rPr>
              <w:t>o</w:t>
            </w:r>
            <w:r w:rsidRPr="00A45361">
              <w:rPr>
                <w:rFonts w:ascii="Arial" w:hAnsi="Arial" w:cs="Arial"/>
                <w:sz w:val="24"/>
              </w:rPr>
              <w:t xml:space="preserve">C (3 dana) </w:t>
            </w:r>
          </w:p>
        </w:tc>
      </w:tr>
    </w:tbl>
    <w:p w:rsidR="00A659B4" w:rsidRPr="00A45361" w:rsidRDefault="00A659B4" w:rsidP="00A45361">
      <w:pPr>
        <w:tabs>
          <w:tab w:val="left" w:pos="567"/>
          <w:tab w:val="left" w:pos="851"/>
          <w:tab w:val="center" w:leader="dot" w:pos="9639"/>
        </w:tabs>
        <w:spacing w:after="0" w:line="240" w:lineRule="auto"/>
        <w:jc w:val="both"/>
        <w:rPr>
          <w:rFonts w:ascii="Arial" w:hAnsi="Arial" w:cs="Arial"/>
          <w:sz w:val="24"/>
          <w:szCs w:val="24"/>
        </w:rPr>
      </w:pPr>
    </w:p>
    <w:p w:rsidR="005C0911" w:rsidRPr="00A45361" w:rsidRDefault="00401172" w:rsidP="00A45361">
      <w:pPr>
        <w:tabs>
          <w:tab w:val="left" w:pos="6720"/>
        </w:tabs>
        <w:jc w:val="both"/>
        <w:rPr>
          <w:rFonts w:ascii="Arial" w:hAnsi="Arial" w:cs="Arial"/>
          <w:sz w:val="24"/>
          <w:szCs w:val="24"/>
        </w:rPr>
      </w:pPr>
      <w:proofErr w:type="gramStart"/>
      <w:r w:rsidRPr="00A45361">
        <w:rPr>
          <w:rFonts w:ascii="Arial" w:hAnsi="Arial" w:cs="Arial"/>
          <w:b/>
          <w:sz w:val="24"/>
          <w:szCs w:val="24"/>
        </w:rPr>
        <w:t>Tablica 16</w:t>
      </w:r>
      <w:r w:rsidR="005C0911" w:rsidRPr="00A45361">
        <w:rPr>
          <w:rFonts w:ascii="Arial" w:hAnsi="Arial" w:cs="Arial"/>
          <w:b/>
          <w:sz w:val="24"/>
          <w:szCs w:val="24"/>
        </w:rPr>
        <w:t>.</w:t>
      </w:r>
      <w:proofErr w:type="gramEnd"/>
      <w:r w:rsidR="005C0911" w:rsidRPr="00A45361">
        <w:rPr>
          <w:rFonts w:ascii="Arial" w:hAnsi="Arial" w:cs="Arial"/>
          <w:b/>
          <w:sz w:val="24"/>
          <w:szCs w:val="24"/>
        </w:rPr>
        <w:t xml:space="preserve"> </w:t>
      </w:r>
      <w:r w:rsidR="005C0911" w:rsidRPr="00A45361">
        <w:rPr>
          <w:rFonts w:ascii="Arial" w:hAnsi="Arial" w:cs="Arial"/>
          <w:sz w:val="24"/>
          <w:szCs w:val="24"/>
        </w:rPr>
        <w:t>Vrijednosti temperatura maksimuma i promjene entalpije očitane iz DSC termograma uzoraka silana bez i s n-ZnO punilom pri 25 C°</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915"/>
        <w:gridCol w:w="1915"/>
        <w:gridCol w:w="1915"/>
        <w:gridCol w:w="1915"/>
        <w:gridCol w:w="1916"/>
      </w:tblGrid>
      <w:tr w:rsidR="005C0911" w:rsidRPr="00A45361" w:rsidTr="0010295E">
        <w:trPr>
          <w:trHeight w:val="340"/>
        </w:trPr>
        <w:tc>
          <w:tcPr>
            <w:tcW w:w="1915" w:type="dxa"/>
            <w:tcBorders>
              <w:top w:val="single" w:sz="12" w:space="0" w:color="auto"/>
              <w:bottom w:val="single" w:sz="12" w:space="0" w:color="auto"/>
            </w:tcBorders>
            <w:vAlign w:val="center"/>
          </w:tcPr>
          <w:p w:rsidR="005C0911" w:rsidRPr="00A45361" w:rsidRDefault="005C0911" w:rsidP="00A45361">
            <w:pPr>
              <w:tabs>
                <w:tab w:val="left" w:pos="6720"/>
              </w:tabs>
              <w:jc w:val="both"/>
              <w:rPr>
                <w:rFonts w:ascii="Arial" w:hAnsi="Arial" w:cs="Arial"/>
                <w:b/>
                <w:sz w:val="24"/>
                <w:szCs w:val="24"/>
              </w:rPr>
            </w:pPr>
            <w:r w:rsidRPr="00A45361">
              <w:rPr>
                <w:rFonts w:ascii="Arial" w:hAnsi="Arial" w:cs="Arial"/>
                <w:b/>
                <w:sz w:val="24"/>
                <w:szCs w:val="24"/>
              </w:rPr>
              <w:t>Uzorak</w:t>
            </w:r>
          </w:p>
        </w:tc>
        <w:tc>
          <w:tcPr>
            <w:tcW w:w="1915" w:type="dxa"/>
            <w:tcBorders>
              <w:top w:val="single" w:sz="12" w:space="0" w:color="auto"/>
              <w:bottom w:val="single" w:sz="12" w:space="0" w:color="auto"/>
            </w:tcBorders>
            <w:vAlign w:val="center"/>
          </w:tcPr>
          <w:p w:rsidR="005C0911" w:rsidRPr="00A45361" w:rsidRDefault="005C0911" w:rsidP="00A45361">
            <w:pPr>
              <w:tabs>
                <w:tab w:val="left" w:pos="6720"/>
              </w:tabs>
              <w:jc w:val="both"/>
              <w:rPr>
                <w:rFonts w:ascii="Arial" w:hAnsi="Arial" w:cs="Arial"/>
                <w:b/>
                <w:sz w:val="24"/>
                <w:szCs w:val="24"/>
              </w:rPr>
            </w:pPr>
            <w:r w:rsidRPr="00A45361">
              <w:rPr>
                <w:rFonts w:ascii="Arial" w:hAnsi="Arial" w:cs="Arial"/>
                <w:b/>
                <w:sz w:val="24"/>
                <w:szCs w:val="24"/>
              </w:rPr>
              <w:t>T</w:t>
            </w:r>
            <w:r w:rsidRPr="00A45361">
              <w:rPr>
                <w:rFonts w:ascii="Arial" w:hAnsi="Arial" w:cs="Arial"/>
                <w:b/>
                <w:sz w:val="24"/>
                <w:szCs w:val="24"/>
                <w:vertAlign w:val="subscript"/>
              </w:rPr>
              <w:t>1</w:t>
            </w:r>
            <w:r w:rsidRPr="00A45361">
              <w:rPr>
                <w:rFonts w:ascii="Arial" w:hAnsi="Arial" w:cs="Arial"/>
                <w:b/>
                <w:sz w:val="24"/>
                <w:szCs w:val="24"/>
              </w:rPr>
              <w:t xml:space="preserve"> / </w:t>
            </w:r>
            <w:r w:rsidRPr="00A45361">
              <w:rPr>
                <w:rFonts w:ascii="Arial" w:hAnsi="Arial" w:cs="Arial"/>
                <w:b/>
                <w:i/>
                <w:sz w:val="24"/>
                <w:szCs w:val="24"/>
              </w:rPr>
              <w:t>°C</w:t>
            </w:r>
          </w:p>
        </w:tc>
        <w:tc>
          <w:tcPr>
            <w:tcW w:w="1915" w:type="dxa"/>
            <w:tcBorders>
              <w:top w:val="single" w:sz="12" w:space="0" w:color="auto"/>
              <w:bottom w:val="single" w:sz="12" w:space="0" w:color="auto"/>
            </w:tcBorders>
            <w:vAlign w:val="center"/>
          </w:tcPr>
          <w:p w:rsidR="005C0911" w:rsidRPr="00A45361" w:rsidRDefault="005C0911" w:rsidP="00A45361">
            <w:pPr>
              <w:tabs>
                <w:tab w:val="left" w:pos="6720"/>
              </w:tabs>
              <w:jc w:val="both"/>
              <w:rPr>
                <w:rFonts w:ascii="Arial" w:hAnsi="Arial" w:cs="Arial"/>
                <w:b/>
                <w:sz w:val="24"/>
                <w:szCs w:val="24"/>
              </w:rPr>
            </w:pPr>
            <w:r w:rsidRPr="00A45361">
              <w:rPr>
                <w:rFonts w:ascii="Arial" w:hAnsi="Arial" w:cs="Arial"/>
                <w:b/>
                <w:sz w:val="24"/>
                <w:szCs w:val="24"/>
              </w:rPr>
              <w:sym w:font="Symbol" w:char="F044"/>
            </w:r>
            <w:r w:rsidRPr="00A45361">
              <w:rPr>
                <w:rFonts w:ascii="Arial" w:hAnsi="Arial" w:cs="Arial"/>
                <w:b/>
                <w:sz w:val="24"/>
                <w:szCs w:val="24"/>
              </w:rPr>
              <w:t>H</w:t>
            </w:r>
            <w:r w:rsidRPr="00A45361">
              <w:rPr>
                <w:rFonts w:ascii="Arial" w:hAnsi="Arial" w:cs="Arial"/>
                <w:b/>
                <w:sz w:val="24"/>
                <w:szCs w:val="24"/>
                <w:vertAlign w:val="subscript"/>
              </w:rPr>
              <w:t>1</w:t>
            </w:r>
            <w:r w:rsidRPr="00A45361">
              <w:rPr>
                <w:rFonts w:ascii="Arial" w:hAnsi="Arial" w:cs="Arial"/>
                <w:b/>
                <w:sz w:val="24"/>
                <w:szCs w:val="24"/>
              </w:rPr>
              <w:t xml:space="preserve"> / </w:t>
            </w:r>
            <w:r w:rsidRPr="00A45361">
              <w:rPr>
                <w:rFonts w:ascii="Arial" w:hAnsi="Arial" w:cs="Arial"/>
                <w:b/>
                <w:i/>
                <w:sz w:val="24"/>
                <w:szCs w:val="24"/>
              </w:rPr>
              <w:t>Jg</w:t>
            </w:r>
            <w:r w:rsidRPr="00A45361">
              <w:rPr>
                <w:rFonts w:ascii="Arial" w:hAnsi="Arial" w:cs="Arial"/>
                <w:b/>
                <w:i/>
                <w:sz w:val="24"/>
                <w:szCs w:val="24"/>
                <w:vertAlign w:val="superscript"/>
              </w:rPr>
              <w:t>-1</w:t>
            </w:r>
          </w:p>
        </w:tc>
        <w:tc>
          <w:tcPr>
            <w:tcW w:w="1915" w:type="dxa"/>
            <w:tcBorders>
              <w:top w:val="single" w:sz="12" w:space="0" w:color="auto"/>
              <w:bottom w:val="single" w:sz="12" w:space="0" w:color="auto"/>
            </w:tcBorders>
            <w:vAlign w:val="center"/>
          </w:tcPr>
          <w:p w:rsidR="005C0911" w:rsidRPr="00A45361" w:rsidRDefault="005C0911" w:rsidP="00A45361">
            <w:pPr>
              <w:tabs>
                <w:tab w:val="left" w:pos="6720"/>
              </w:tabs>
              <w:jc w:val="both"/>
              <w:rPr>
                <w:rFonts w:ascii="Arial" w:hAnsi="Arial" w:cs="Arial"/>
                <w:b/>
                <w:sz w:val="24"/>
                <w:szCs w:val="24"/>
              </w:rPr>
            </w:pPr>
            <w:r w:rsidRPr="00A45361">
              <w:rPr>
                <w:rFonts w:ascii="Arial" w:hAnsi="Arial" w:cs="Arial"/>
                <w:b/>
                <w:sz w:val="24"/>
                <w:szCs w:val="24"/>
              </w:rPr>
              <w:t>T</w:t>
            </w:r>
            <w:r w:rsidRPr="00A45361">
              <w:rPr>
                <w:rFonts w:ascii="Arial" w:hAnsi="Arial" w:cs="Arial"/>
                <w:b/>
                <w:sz w:val="24"/>
                <w:szCs w:val="24"/>
                <w:vertAlign w:val="subscript"/>
              </w:rPr>
              <w:t>2</w:t>
            </w:r>
            <w:r w:rsidRPr="00A45361">
              <w:rPr>
                <w:rFonts w:ascii="Arial" w:hAnsi="Arial" w:cs="Arial"/>
                <w:b/>
                <w:sz w:val="24"/>
                <w:szCs w:val="24"/>
              </w:rPr>
              <w:t xml:space="preserve"> / </w:t>
            </w:r>
            <w:r w:rsidRPr="00A45361">
              <w:rPr>
                <w:rFonts w:ascii="Arial" w:hAnsi="Arial" w:cs="Arial"/>
                <w:b/>
                <w:i/>
                <w:sz w:val="24"/>
                <w:szCs w:val="24"/>
              </w:rPr>
              <w:t>°C</w:t>
            </w:r>
          </w:p>
        </w:tc>
        <w:tc>
          <w:tcPr>
            <w:tcW w:w="1916" w:type="dxa"/>
            <w:tcBorders>
              <w:top w:val="single" w:sz="12" w:space="0" w:color="auto"/>
              <w:bottom w:val="single" w:sz="12" w:space="0" w:color="auto"/>
            </w:tcBorders>
            <w:vAlign w:val="center"/>
          </w:tcPr>
          <w:p w:rsidR="005C0911" w:rsidRPr="00A45361" w:rsidRDefault="005C0911" w:rsidP="00A45361">
            <w:pPr>
              <w:tabs>
                <w:tab w:val="left" w:pos="6720"/>
              </w:tabs>
              <w:jc w:val="both"/>
              <w:rPr>
                <w:rFonts w:ascii="Arial" w:hAnsi="Arial" w:cs="Arial"/>
                <w:b/>
                <w:sz w:val="24"/>
                <w:szCs w:val="24"/>
              </w:rPr>
            </w:pPr>
            <w:r w:rsidRPr="00A45361">
              <w:rPr>
                <w:rFonts w:ascii="Arial" w:hAnsi="Arial" w:cs="Arial"/>
                <w:b/>
                <w:sz w:val="24"/>
                <w:szCs w:val="24"/>
              </w:rPr>
              <w:sym w:font="Symbol" w:char="F044"/>
            </w:r>
            <w:r w:rsidRPr="00A45361">
              <w:rPr>
                <w:rFonts w:ascii="Arial" w:hAnsi="Arial" w:cs="Arial"/>
                <w:b/>
                <w:sz w:val="24"/>
                <w:szCs w:val="24"/>
              </w:rPr>
              <w:t>H</w:t>
            </w:r>
            <w:r w:rsidRPr="00A45361">
              <w:rPr>
                <w:rFonts w:ascii="Arial" w:hAnsi="Arial" w:cs="Arial"/>
                <w:b/>
                <w:sz w:val="24"/>
                <w:szCs w:val="24"/>
                <w:vertAlign w:val="subscript"/>
              </w:rPr>
              <w:t>2</w:t>
            </w:r>
            <w:r w:rsidRPr="00A45361">
              <w:rPr>
                <w:rFonts w:ascii="Arial" w:hAnsi="Arial" w:cs="Arial"/>
                <w:b/>
                <w:sz w:val="24"/>
                <w:szCs w:val="24"/>
              </w:rPr>
              <w:t xml:space="preserve"> / </w:t>
            </w:r>
            <w:r w:rsidRPr="00A45361">
              <w:rPr>
                <w:rFonts w:ascii="Arial" w:hAnsi="Arial" w:cs="Arial"/>
                <w:b/>
                <w:i/>
                <w:sz w:val="24"/>
                <w:szCs w:val="24"/>
              </w:rPr>
              <w:t>Jg</w:t>
            </w:r>
            <w:r w:rsidRPr="00A45361">
              <w:rPr>
                <w:rFonts w:ascii="Arial" w:hAnsi="Arial" w:cs="Arial"/>
                <w:b/>
                <w:i/>
                <w:sz w:val="24"/>
                <w:szCs w:val="24"/>
                <w:vertAlign w:val="superscript"/>
              </w:rPr>
              <w:t>-1</w:t>
            </w:r>
          </w:p>
        </w:tc>
      </w:tr>
      <w:tr w:rsidR="005C0911" w:rsidRPr="00A45361" w:rsidTr="0010295E">
        <w:trPr>
          <w:trHeight w:val="340"/>
        </w:trPr>
        <w:tc>
          <w:tcPr>
            <w:tcW w:w="1915" w:type="dxa"/>
            <w:tcBorders>
              <w:top w:val="single" w:sz="12" w:space="0" w:color="auto"/>
            </w:tcBorders>
            <w:vAlign w:val="center"/>
          </w:tcPr>
          <w:p w:rsidR="005C0911" w:rsidRPr="00A45361" w:rsidRDefault="005C0911" w:rsidP="00A45361">
            <w:pPr>
              <w:tabs>
                <w:tab w:val="left" w:pos="6720"/>
              </w:tabs>
              <w:ind w:left="284"/>
              <w:jc w:val="both"/>
              <w:rPr>
                <w:rFonts w:ascii="Arial" w:hAnsi="Arial" w:cs="Arial"/>
                <w:b/>
                <w:sz w:val="24"/>
                <w:szCs w:val="24"/>
              </w:rPr>
            </w:pPr>
            <w:r w:rsidRPr="00A45361">
              <w:rPr>
                <w:rFonts w:ascii="Arial" w:hAnsi="Arial" w:cs="Arial"/>
                <w:b/>
                <w:sz w:val="24"/>
                <w:szCs w:val="24"/>
              </w:rPr>
              <w:t>A-0</w:t>
            </w:r>
          </w:p>
        </w:tc>
        <w:tc>
          <w:tcPr>
            <w:tcW w:w="1915" w:type="dxa"/>
            <w:tcBorders>
              <w:top w:val="single" w:sz="12" w:space="0" w:color="auto"/>
            </w:tcBorders>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144.18</w:t>
            </w:r>
          </w:p>
        </w:tc>
        <w:tc>
          <w:tcPr>
            <w:tcW w:w="1915" w:type="dxa"/>
            <w:tcBorders>
              <w:top w:val="single" w:sz="12" w:space="0" w:color="auto"/>
            </w:tcBorders>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3.13</w:t>
            </w:r>
          </w:p>
        </w:tc>
        <w:tc>
          <w:tcPr>
            <w:tcW w:w="1915" w:type="dxa"/>
            <w:tcBorders>
              <w:top w:val="single" w:sz="12" w:space="0" w:color="auto"/>
            </w:tcBorders>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164.57</w:t>
            </w:r>
          </w:p>
        </w:tc>
        <w:tc>
          <w:tcPr>
            <w:tcW w:w="1916" w:type="dxa"/>
            <w:tcBorders>
              <w:top w:val="single" w:sz="12" w:space="0" w:color="auto"/>
            </w:tcBorders>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172.91</w:t>
            </w:r>
          </w:p>
        </w:tc>
      </w:tr>
      <w:tr w:rsidR="005C0911" w:rsidRPr="00A45361" w:rsidTr="0010295E">
        <w:trPr>
          <w:trHeight w:val="340"/>
        </w:trPr>
        <w:tc>
          <w:tcPr>
            <w:tcW w:w="1915" w:type="dxa"/>
            <w:vAlign w:val="center"/>
          </w:tcPr>
          <w:p w:rsidR="005C0911" w:rsidRPr="00A45361" w:rsidRDefault="005C0911" w:rsidP="00A45361">
            <w:pPr>
              <w:tabs>
                <w:tab w:val="left" w:pos="6720"/>
              </w:tabs>
              <w:ind w:left="284"/>
              <w:jc w:val="both"/>
              <w:rPr>
                <w:rFonts w:ascii="Arial" w:hAnsi="Arial" w:cs="Arial"/>
                <w:b/>
                <w:sz w:val="24"/>
                <w:szCs w:val="24"/>
              </w:rPr>
            </w:pPr>
            <w:r w:rsidRPr="00A45361">
              <w:rPr>
                <w:rFonts w:ascii="Arial" w:hAnsi="Arial" w:cs="Arial"/>
                <w:b/>
                <w:sz w:val="24"/>
                <w:szCs w:val="24"/>
              </w:rPr>
              <w:t>AA-0</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96.96</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45.94</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124.40</w:t>
            </w:r>
          </w:p>
        </w:tc>
        <w:tc>
          <w:tcPr>
            <w:tcW w:w="1916"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94.41</w:t>
            </w:r>
          </w:p>
        </w:tc>
      </w:tr>
      <w:tr w:rsidR="005C0911" w:rsidRPr="00A45361" w:rsidTr="0010295E">
        <w:trPr>
          <w:trHeight w:val="340"/>
        </w:trPr>
        <w:tc>
          <w:tcPr>
            <w:tcW w:w="1915" w:type="dxa"/>
            <w:vAlign w:val="center"/>
          </w:tcPr>
          <w:p w:rsidR="005C0911" w:rsidRPr="00A45361" w:rsidRDefault="005C0911" w:rsidP="00A45361">
            <w:pPr>
              <w:ind w:left="284"/>
              <w:jc w:val="both"/>
              <w:rPr>
                <w:rFonts w:ascii="Arial" w:hAnsi="Arial" w:cs="Arial"/>
                <w:b/>
                <w:sz w:val="24"/>
                <w:szCs w:val="24"/>
              </w:rPr>
            </w:pPr>
            <w:r w:rsidRPr="00A45361">
              <w:rPr>
                <w:rFonts w:ascii="Arial" w:hAnsi="Arial" w:cs="Arial"/>
                <w:b/>
                <w:sz w:val="24"/>
                <w:szCs w:val="24"/>
              </w:rPr>
              <w:t>AA-0 (0.05)</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94.59</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29.01</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120.38</w:t>
            </w:r>
          </w:p>
        </w:tc>
        <w:tc>
          <w:tcPr>
            <w:tcW w:w="1916"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91.80</w:t>
            </w:r>
          </w:p>
        </w:tc>
      </w:tr>
      <w:tr w:rsidR="005C0911" w:rsidRPr="00A45361" w:rsidTr="0010295E">
        <w:trPr>
          <w:trHeight w:val="340"/>
        </w:trPr>
        <w:tc>
          <w:tcPr>
            <w:tcW w:w="1915" w:type="dxa"/>
            <w:vAlign w:val="center"/>
          </w:tcPr>
          <w:p w:rsidR="005C0911" w:rsidRPr="00A45361" w:rsidRDefault="005C0911" w:rsidP="00A45361">
            <w:pPr>
              <w:ind w:left="284"/>
              <w:jc w:val="both"/>
              <w:rPr>
                <w:rFonts w:ascii="Arial" w:hAnsi="Arial" w:cs="Arial"/>
                <w:b/>
                <w:sz w:val="24"/>
                <w:szCs w:val="24"/>
              </w:rPr>
            </w:pPr>
            <w:r w:rsidRPr="00A45361">
              <w:rPr>
                <w:rFonts w:ascii="Arial" w:hAnsi="Arial" w:cs="Arial"/>
                <w:b/>
                <w:sz w:val="24"/>
                <w:szCs w:val="24"/>
              </w:rPr>
              <w:t>AA-0 (0.1)</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105.89</w:t>
            </w:r>
          </w:p>
        </w:tc>
        <w:tc>
          <w:tcPr>
            <w:tcW w:w="1916"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200.83</w:t>
            </w:r>
          </w:p>
        </w:tc>
      </w:tr>
      <w:tr w:rsidR="005C0911" w:rsidRPr="00A45361" w:rsidTr="0010295E">
        <w:trPr>
          <w:trHeight w:val="340"/>
        </w:trPr>
        <w:tc>
          <w:tcPr>
            <w:tcW w:w="1915" w:type="dxa"/>
            <w:vAlign w:val="center"/>
          </w:tcPr>
          <w:p w:rsidR="005C0911" w:rsidRPr="00A45361" w:rsidRDefault="005C0911" w:rsidP="00A45361">
            <w:pPr>
              <w:ind w:left="284"/>
              <w:jc w:val="both"/>
              <w:rPr>
                <w:rFonts w:ascii="Arial" w:hAnsi="Arial" w:cs="Arial"/>
                <w:b/>
                <w:sz w:val="24"/>
                <w:szCs w:val="24"/>
              </w:rPr>
            </w:pPr>
            <w:r w:rsidRPr="00A45361">
              <w:rPr>
                <w:rFonts w:ascii="Arial" w:hAnsi="Arial" w:cs="Arial"/>
                <w:b/>
                <w:sz w:val="24"/>
                <w:szCs w:val="24"/>
              </w:rPr>
              <w:t>AA-0 (0.5)</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99.95</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118.85</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126.82</w:t>
            </w:r>
          </w:p>
        </w:tc>
        <w:tc>
          <w:tcPr>
            <w:tcW w:w="1916"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2.61</w:t>
            </w:r>
          </w:p>
        </w:tc>
      </w:tr>
      <w:tr w:rsidR="005C0911" w:rsidRPr="00A45361" w:rsidTr="0010295E">
        <w:trPr>
          <w:trHeight w:val="340"/>
        </w:trPr>
        <w:tc>
          <w:tcPr>
            <w:tcW w:w="1915" w:type="dxa"/>
            <w:vAlign w:val="center"/>
          </w:tcPr>
          <w:p w:rsidR="005C0911" w:rsidRPr="00A45361" w:rsidRDefault="005C0911" w:rsidP="00A45361">
            <w:pPr>
              <w:ind w:left="284"/>
              <w:jc w:val="both"/>
              <w:rPr>
                <w:rFonts w:ascii="Arial" w:hAnsi="Arial" w:cs="Arial"/>
                <w:b/>
                <w:sz w:val="24"/>
                <w:szCs w:val="24"/>
              </w:rPr>
            </w:pPr>
            <w:r w:rsidRPr="00A45361">
              <w:rPr>
                <w:rFonts w:ascii="Arial" w:hAnsi="Arial" w:cs="Arial"/>
                <w:b/>
                <w:sz w:val="24"/>
                <w:szCs w:val="24"/>
              </w:rPr>
              <w:t>AA-0 (1)</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93.74</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45.48</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125.66</w:t>
            </w:r>
          </w:p>
        </w:tc>
        <w:tc>
          <w:tcPr>
            <w:tcW w:w="1916"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63.74</w:t>
            </w:r>
          </w:p>
        </w:tc>
      </w:tr>
      <w:tr w:rsidR="005C0911" w:rsidRPr="00A45361" w:rsidTr="0010295E">
        <w:trPr>
          <w:trHeight w:val="340"/>
        </w:trPr>
        <w:tc>
          <w:tcPr>
            <w:tcW w:w="1915" w:type="dxa"/>
            <w:vAlign w:val="center"/>
          </w:tcPr>
          <w:p w:rsidR="005C0911" w:rsidRPr="00A45361" w:rsidRDefault="005C0911" w:rsidP="00A45361">
            <w:pPr>
              <w:ind w:left="284"/>
              <w:jc w:val="both"/>
              <w:rPr>
                <w:rFonts w:ascii="Arial" w:hAnsi="Arial" w:cs="Arial"/>
                <w:b/>
                <w:sz w:val="24"/>
                <w:szCs w:val="24"/>
              </w:rPr>
            </w:pPr>
            <w:r w:rsidRPr="00A45361">
              <w:rPr>
                <w:rFonts w:ascii="Arial" w:hAnsi="Arial" w:cs="Arial"/>
                <w:b/>
                <w:sz w:val="24"/>
                <w:szCs w:val="24"/>
              </w:rPr>
              <w:t>AA-0 (1.5)</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93.93</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42.19</w:t>
            </w:r>
          </w:p>
        </w:tc>
        <w:tc>
          <w:tcPr>
            <w:tcW w:w="1915"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127.43</w:t>
            </w:r>
          </w:p>
        </w:tc>
        <w:tc>
          <w:tcPr>
            <w:tcW w:w="1916" w:type="dxa"/>
            <w:vAlign w:val="center"/>
          </w:tcPr>
          <w:p w:rsidR="005C0911" w:rsidRPr="00A45361" w:rsidRDefault="005C0911" w:rsidP="00A45361">
            <w:pPr>
              <w:tabs>
                <w:tab w:val="left" w:pos="6720"/>
              </w:tabs>
              <w:jc w:val="both"/>
              <w:rPr>
                <w:rFonts w:ascii="Arial" w:hAnsi="Arial" w:cs="Arial"/>
                <w:sz w:val="24"/>
                <w:szCs w:val="24"/>
              </w:rPr>
            </w:pPr>
            <w:r w:rsidRPr="00A45361">
              <w:rPr>
                <w:rFonts w:ascii="Arial" w:hAnsi="Arial" w:cs="Arial"/>
                <w:sz w:val="24"/>
                <w:szCs w:val="24"/>
              </w:rPr>
              <w:t>63.47</w:t>
            </w:r>
          </w:p>
        </w:tc>
      </w:tr>
    </w:tbl>
    <w:p w:rsidR="00A659B4" w:rsidRPr="00A45361" w:rsidRDefault="00A659B4" w:rsidP="00A45361">
      <w:pPr>
        <w:tabs>
          <w:tab w:val="left" w:pos="567"/>
          <w:tab w:val="left" w:pos="851"/>
          <w:tab w:val="center" w:leader="dot" w:pos="9639"/>
        </w:tabs>
        <w:spacing w:after="0" w:line="240" w:lineRule="auto"/>
        <w:jc w:val="both"/>
        <w:rPr>
          <w:rFonts w:ascii="Arial" w:hAnsi="Arial" w:cs="Arial"/>
          <w:sz w:val="24"/>
          <w:szCs w:val="24"/>
        </w:rPr>
      </w:pPr>
    </w:p>
    <w:p w:rsidR="00A659B4" w:rsidRPr="00A45361" w:rsidRDefault="00A659B4" w:rsidP="00A45361">
      <w:pPr>
        <w:tabs>
          <w:tab w:val="left" w:pos="567"/>
          <w:tab w:val="left" w:pos="851"/>
          <w:tab w:val="center" w:leader="dot" w:pos="9639"/>
        </w:tabs>
        <w:spacing w:after="0" w:line="240" w:lineRule="auto"/>
        <w:jc w:val="both"/>
        <w:rPr>
          <w:rFonts w:ascii="Arial" w:hAnsi="Arial" w:cs="Arial"/>
          <w:sz w:val="24"/>
          <w:szCs w:val="24"/>
        </w:rPr>
      </w:pPr>
      <w:r w:rsidRPr="00A45361">
        <w:rPr>
          <w:rFonts w:ascii="Arial" w:hAnsi="Arial" w:cs="Arial"/>
          <w:noProof/>
          <w:sz w:val="24"/>
          <w:szCs w:val="24"/>
          <w:lang w:val="hr-HR" w:eastAsia="hr-HR"/>
        </w:rPr>
        <w:lastRenderedPageBreak/>
        <w:drawing>
          <wp:inline distT="0" distB="0" distL="0" distR="0">
            <wp:extent cx="409433" cy="163773"/>
            <wp:effectExtent l="0" t="0" r="0" b="0"/>
            <wp:docPr id="1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2.tif"/>
                    <pic:cNvPicPr/>
                  </pic:nvPicPr>
                  <pic:blipFill rotWithShape="1">
                    <a:blip r:embed="rId1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92424" b="96013"/>
                    <a:stretch/>
                  </pic:blipFill>
                  <pic:spPr bwMode="auto">
                    <a:xfrm>
                      <a:off x="0" y="0"/>
                      <a:ext cx="409433" cy="16377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A45361">
        <w:rPr>
          <w:rFonts w:ascii="Arial" w:hAnsi="Arial" w:cs="Arial"/>
          <w:noProof/>
          <w:sz w:val="24"/>
          <w:szCs w:val="24"/>
          <w:lang w:val="hr-HR" w:eastAsia="hr-HR"/>
        </w:rPr>
        <w:drawing>
          <wp:inline distT="0" distB="0" distL="0" distR="0">
            <wp:extent cx="5404514" cy="3971085"/>
            <wp:effectExtent l="0" t="0" r="0" b="0"/>
            <wp:docPr id="1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12.tif"/>
                    <pic:cNvPicPr/>
                  </pic:nvPicPr>
                  <pic:blipFill rotWithShape="1">
                    <a:blip r:embed="rId1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322"/>
                    <a:stretch/>
                  </pic:blipFill>
                  <pic:spPr bwMode="auto">
                    <a:xfrm>
                      <a:off x="0" y="0"/>
                      <a:ext cx="5400000" cy="3967768"/>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A659B4" w:rsidRPr="00A45361" w:rsidRDefault="00A659B4" w:rsidP="00A45361">
      <w:pPr>
        <w:tabs>
          <w:tab w:val="left" w:pos="567"/>
          <w:tab w:val="left" w:pos="851"/>
          <w:tab w:val="center" w:leader="dot" w:pos="9639"/>
        </w:tabs>
        <w:spacing w:after="0" w:line="240" w:lineRule="auto"/>
        <w:jc w:val="both"/>
        <w:rPr>
          <w:rFonts w:ascii="Arial" w:hAnsi="Arial" w:cs="Arial"/>
          <w:sz w:val="24"/>
          <w:szCs w:val="24"/>
        </w:rPr>
      </w:pPr>
    </w:p>
    <w:tbl>
      <w:tblPr>
        <w:tblStyle w:val="TableGrid"/>
        <w:tblW w:w="104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9188"/>
      </w:tblGrid>
      <w:tr w:rsidR="00A659B4" w:rsidRPr="00A45361" w:rsidTr="00A659B4">
        <w:trPr>
          <w:jc w:val="center"/>
        </w:trPr>
        <w:tc>
          <w:tcPr>
            <w:tcW w:w="1242" w:type="dxa"/>
          </w:tcPr>
          <w:p w:rsidR="00A659B4" w:rsidRPr="00A45361" w:rsidRDefault="00401172" w:rsidP="00A45361">
            <w:pPr>
              <w:jc w:val="both"/>
            </w:pPr>
            <w:r w:rsidRPr="00A45361">
              <w:rPr>
                <w:rFonts w:ascii="Arial" w:hAnsi="Arial" w:cs="Arial"/>
                <w:b/>
                <w:sz w:val="24"/>
              </w:rPr>
              <w:t>Slika 22</w:t>
            </w:r>
            <w:r w:rsidR="00A659B4" w:rsidRPr="00A45361">
              <w:rPr>
                <w:rFonts w:ascii="Arial" w:hAnsi="Arial" w:cs="Arial"/>
                <w:b/>
                <w:sz w:val="24"/>
              </w:rPr>
              <w:t>.</w:t>
            </w:r>
          </w:p>
        </w:tc>
        <w:tc>
          <w:tcPr>
            <w:tcW w:w="9188" w:type="dxa"/>
          </w:tcPr>
          <w:p w:rsidR="00A659B4" w:rsidRPr="00A45361" w:rsidRDefault="00A659B4" w:rsidP="00A45361">
            <w:pPr>
              <w:jc w:val="both"/>
              <w:rPr>
                <w:rFonts w:ascii="Arial" w:hAnsi="Arial" w:cs="Arial"/>
                <w:sz w:val="24"/>
              </w:rPr>
            </w:pPr>
            <w:r w:rsidRPr="00A45361">
              <w:rPr>
                <w:rFonts w:ascii="Arial" w:hAnsi="Arial" w:cs="Arial"/>
                <w:sz w:val="24"/>
              </w:rPr>
              <w:t>Usporedni DSC termogrami filmova prevlaka APTS silana pripravljenog s vodom A-0, s acetonom AA-0 i filmova prevlaka s različitim udjelom n-ZnO nakon kondenzacije pri 110</w:t>
            </w:r>
            <w:r w:rsidRPr="00A45361">
              <w:rPr>
                <w:rFonts w:ascii="Arial" w:hAnsi="Arial" w:cs="Arial"/>
                <w:sz w:val="24"/>
                <w:vertAlign w:val="superscript"/>
              </w:rPr>
              <w:t>o</w:t>
            </w:r>
            <w:r w:rsidRPr="00A45361">
              <w:rPr>
                <w:rFonts w:ascii="Arial" w:hAnsi="Arial" w:cs="Arial"/>
                <w:sz w:val="24"/>
              </w:rPr>
              <w:t xml:space="preserve">C (30 min) </w:t>
            </w:r>
          </w:p>
        </w:tc>
      </w:tr>
    </w:tbl>
    <w:p w:rsidR="00A659B4" w:rsidRPr="00A45361" w:rsidRDefault="00A659B4" w:rsidP="00A45361">
      <w:pPr>
        <w:tabs>
          <w:tab w:val="left" w:pos="567"/>
          <w:tab w:val="left" w:pos="851"/>
          <w:tab w:val="center" w:leader="dot" w:pos="9639"/>
        </w:tabs>
        <w:spacing w:after="0" w:line="240" w:lineRule="auto"/>
        <w:jc w:val="both"/>
        <w:rPr>
          <w:rFonts w:ascii="Arial" w:hAnsi="Arial" w:cs="Arial"/>
          <w:sz w:val="24"/>
          <w:szCs w:val="24"/>
        </w:rPr>
      </w:pPr>
    </w:p>
    <w:p w:rsidR="00A659B4" w:rsidRPr="00A45361" w:rsidRDefault="00A659B4" w:rsidP="00A45361">
      <w:pPr>
        <w:tabs>
          <w:tab w:val="left" w:pos="6720"/>
        </w:tabs>
        <w:jc w:val="both"/>
        <w:rPr>
          <w:rFonts w:ascii="Arial" w:hAnsi="Arial" w:cs="Arial"/>
          <w:sz w:val="24"/>
          <w:szCs w:val="24"/>
        </w:rPr>
      </w:pPr>
    </w:p>
    <w:p w:rsidR="00A659B4" w:rsidRPr="00A45361" w:rsidRDefault="00401172" w:rsidP="00A45361">
      <w:pPr>
        <w:tabs>
          <w:tab w:val="left" w:pos="6720"/>
        </w:tabs>
        <w:jc w:val="both"/>
        <w:rPr>
          <w:rFonts w:ascii="Arial" w:hAnsi="Arial" w:cs="Arial"/>
          <w:sz w:val="24"/>
          <w:szCs w:val="24"/>
        </w:rPr>
      </w:pPr>
      <w:proofErr w:type="gramStart"/>
      <w:r w:rsidRPr="00A45361">
        <w:rPr>
          <w:rFonts w:ascii="Arial" w:hAnsi="Arial" w:cs="Arial"/>
          <w:b/>
          <w:sz w:val="24"/>
          <w:szCs w:val="24"/>
        </w:rPr>
        <w:t>Tablica 17</w:t>
      </w:r>
      <w:r w:rsidR="00A659B4" w:rsidRPr="00A45361">
        <w:rPr>
          <w:rFonts w:ascii="Arial" w:hAnsi="Arial" w:cs="Arial"/>
          <w:b/>
          <w:sz w:val="24"/>
          <w:szCs w:val="24"/>
        </w:rPr>
        <w:t>.</w:t>
      </w:r>
      <w:proofErr w:type="gramEnd"/>
      <w:r w:rsidR="00A659B4" w:rsidRPr="00A45361">
        <w:rPr>
          <w:rFonts w:ascii="Arial" w:hAnsi="Arial" w:cs="Arial"/>
          <w:sz w:val="24"/>
          <w:szCs w:val="24"/>
        </w:rPr>
        <w:t xml:space="preserve"> Vrijednosti temperatura maksimuma i promjene entalpije očitane iz DSC termograma uzoraka silana bez i s n-ZnO punilom pri 110 C°</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1915"/>
        <w:gridCol w:w="1915"/>
        <w:gridCol w:w="1915"/>
        <w:gridCol w:w="1915"/>
        <w:gridCol w:w="1916"/>
      </w:tblGrid>
      <w:tr w:rsidR="00A659B4" w:rsidRPr="00A45361" w:rsidTr="00A659B4">
        <w:trPr>
          <w:trHeight w:val="340"/>
        </w:trPr>
        <w:tc>
          <w:tcPr>
            <w:tcW w:w="1915" w:type="dxa"/>
            <w:tcBorders>
              <w:top w:val="single" w:sz="12" w:space="0" w:color="auto"/>
              <w:bottom w:val="single" w:sz="12" w:space="0" w:color="auto"/>
            </w:tcBorders>
            <w:vAlign w:val="center"/>
          </w:tcPr>
          <w:p w:rsidR="00A659B4" w:rsidRPr="00A45361" w:rsidRDefault="00A659B4" w:rsidP="00A45361">
            <w:pPr>
              <w:tabs>
                <w:tab w:val="left" w:pos="6720"/>
              </w:tabs>
              <w:jc w:val="both"/>
              <w:rPr>
                <w:rFonts w:ascii="Arial" w:hAnsi="Arial" w:cs="Arial"/>
                <w:b/>
                <w:sz w:val="24"/>
                <w:szCs w:val="24"/>
              </w:rPr>
            </w:pPr>
            <w:r w:rsidRPr="00A45361">
              <w:rPr>
                <w:rFonts w:ascii="Arial" w:hAnsi="Arial" w:cs="Arial"/>
                <w:b/>
                <w:sz w:val="24"/>
                <w:szCs w:val="24"/>
              </w:rPr>
              <w:t>Uzorak</w:t>
            </w:r>
          </w:p>
        </w:tc>
        <w:tc>
          <w:tcPr>
            <w:tcW w:w="1915" w:type="dxa"/>
            <w:tcBorders>
              <w:top w:val="single" w:sz="12" w:space="0" w:color="auto"/>
              <w:bottom w:val="single" w:sz="12" w:space="0" w:color="auto"/>
            </w:tcBorders>
            <w:vAlign w:val="center"/>
          </w:tcPr>
          <w:p w:rsidR="00A659B4" w:rsidRPr="00A45361" w:rsidRDefault="00A659B4" w:rsidP="00A45361">
            <w:pPr>
              <w:tabs>
                <w:tab w:val="left" w:pos="6720"/>
              </w:tabs>
              <w:jc w:val="both"/>
              <w:rPr>
                <w:rFonts w:ascii="Arial" w:hAnsi="Arial" w:cs="Arial"/>
                <w:b/>
                <w:sz w:val="24"/>
                <w:szCs w:val="24"/>
              </w:rPr>
            </w:pPr>
            <w:r w:rsidRPr="00A45361">
              <w:rPr>
                <w:rFonts w:ascii="Arial" w:hAnsi="Arial" w:cs="Arial"/>
                <w:b/>
                <w:sz w:val="24"/>
                <w:szCs w:val="24"/>
              </w:rPr>
              <w:t>T</w:t>
            </w:r>
            <w:r w:rsidRPr="00A45361">
              <w:rPr>
                <w:rFonts w:ascii="Arial" w:hAnsi="Arial" w:cs="Arial"/>
                <w:b/>
                <w:sz w:val="24"/>
                <w:szCs w:val="24"/>
                <w:vertAlign w:val="subscript"/>
              </w:rPr>
              <w:t>1</w:t>
            </w:r>
            <w:r w:rsidRPr="00A45361">
              <w:rPr>
                <w:rFonts w:ascii="Arial" w:hAnsi="Arial" w:cs="Arial"/>
                <w:b/>
                <w:sz w:val="24"/>
                <w:szCs w:val="24"/>
              </w:rPr>
              <w:t xml:space="preserve"> / </w:t>
            </w:r>
            <w:r w:rsidRPr="00A45361">
              <w:rPr>
                <w:rFonts w:ascii="Arial" w:hAnsi="Arial" w:cs="Arial"/>
                <w:b/>
                <w:i/>
                <w:sz w:val="24"/>
                <w:szCs w:val="24"/>
              </w:rPr>
              <w:t>°C</w:t>
            </w:r>
          </w:p>
        </w:tc>
        <w:tc>
          <w:tcPr>
            <w:tcW w:w="1915" w:type="dxa"/>
            <w:tcBorders>
              <w:top w:val="single" w:sz="12" w:space="0" w:color="auto"/>
              <w:bottom w:val="single" w:sz="12" w:space="0" w:color="auto"/>
            </w:tcBorders>
            <w:vAlign w:val="center"/>
          </w:tcPr>
          <w:p w:rsidR="00A659B4" w:rsidRPr="00A45361" w:rsidRDefault="00A659B4" w:rsidP="00A45361">
            <w:pPr>
              <w:tabs>
                <w:tab w:val="left" w:pos="6720"/>
              </w:tabs>
              <w:jc w:val="both"/>
              <w:rPr>
                <w:rFonts w:ascii="Arial" w:hAnsi="Arial" w:cs="Arial"/>
                <w:b/>
                <w:sz w:val="24"/>
                <w:szCs w:val="24"/>
              </w:rPr>
            </w:pPr>
            <w:r w:rsidRPr="00A45361">
              <w:rPr>
                <w:rFonts w:ascii="Arial" w:hAnsi="Arial" w:cs="Arial"/>
                <w:b/>
                <w:sz w:val="24"/>
                <w:szCs w:val="24"/>
              </w:rPr>
              <w:sym w:font="Symbol" w:char="F044"/>
            </w:r>
            <w:r w:rsidRPr="00A45361">
              <w:rPr>
                <w:rFonts w:ascii="Arial" w:hAnsi="Arial" w:cs="Arial"/>
                <w:b/>
                <w:sz w:val="24"/>
                <w:szCs w:val="24"/>
              </w:rPr>
              <w:t>H</w:t>
            </w:r>
            <w:r w:rsidRPr="00A45361">
              <w:rPr>
                <w:rFonts w:ascii="Arial" w:hAnsi="Arial" w:cs="Arial"/>
                <w:b/>
                <w:sz w:val="24"/>
                <w:szCs w:val="24"/>
                <w:vertAlign w:val="subscript"/>
              </w:rPr>
              <w:t>1</w:t>
            </w:r>
            <w:r w:rsidRPr="00A45361">
              <w:rPr>
                <w:rFonts w:ascii="Arial" w:hAnsi="Arial" w:cs="Arial"/>
                <w:b/>
                <w:sz w:val="24"/>
                <w:szCs w:val="24"/>
              </w:rPr>
              <w:t xml:space="preserve"> / </w:t>
            </w:r>
            <w:r w:rsidRPr="00A45361">
              <w:rPr>
                <w:rFonts w:ascii="Arial" w:hAnsi="Arial" w:cs="Arial"/>
                <w:b/>
                <w:i/>
                <w:sz w:val="24"/>
                <w:szCs w:val="24"/>
              </w:rPr>
              <w:t>Jg</w:t>
            </w:r>
            <w:r w:rsidRPr="00A45361">
              <w:rPr>
                <w:rFonts w:ascii="Arial" w:hAnsi="Arial" w:cs="Arial"/>
                <w:b/>
                <w:i/>
                <w:sz w:val="24"/>
                <w:szCs w:val="24"/>
                <w:vertAlign w:val="superscript"/>
              </w:rPr>
              <w:t>-1</w:t>
            </w:r>
          </w:p>
        </w:tc>
        <w:tc>
          <w:tcPr>
            <w:tcW w:w="1915" w:type="dxa"/>
            <w:tcBorders>
              <w:top w:val="single" w:sz="12" w:space="0" w:color="auto"/>
              <w:bottom w:val="single" w:sz="12" w:space="0" w:color="auto"/>
            </w:tcBorders>
            <w:vAlign w:val="center"/>
          </w:tcPr>
          <w:p w:rsidR="00A659B4" w:rsidRPr="00A45361" w:rsidRDefault="00A659B4" w:rsidP="00A45361">
            <w:pPr>
              <w:tabs>
                <w:tab w:val="left" w:pos="6720"/>
              </w:tabs>
              <w:jc w:val="both"/>
              <w:rPr>
                <w:rFonts w:ascii="Arial" w:hAnsi="Arial" w:cs="Arial"/>
                <w:b/>
                <w:sz w:val="24"/>
                <w:szCs w:val="24"/>
              </w:rPr>
            </w:pPr>
            <w:r w:rsidRPr="00A45361">
              <w:rPr>
                <w:rFonts w:ascii="Arial" w:hAnsi="Arial" w:cs="Arial"/>
                <w:b/>
                <w:sz w:val="24"/>
                <w:szCs w:val="24"/>
              </w:rPr>
              <w:t>T</w:t>
            </w:r>
            <w:r w:rsidRPr="00A45361">
              <w:rPr>
                <w:rFonts w:ascii="Arial" w:hAnsi="Arial" w:cs="Arial"/>
                <w:b/>
                <w:sz w:val="24"/>
                <w:szCs w:val="24"/>
                <w:vertAlign w:val="subscript"/>
              </w:rPr>
              <w:t>2</w:t>
            </w:r>
            <w:r w:rsidRPr="00A45361">
              <w:rPr>
                <w:rFonts w:ascii="Arial" w:hAnsi="Arial" w:cs="Arial"/>
                <w:b/>
                <w:sz w:val="24"/>
                <w:szCs w:val="24"/>
              </w:rPr>
              <w:t xml:space="preserve"> / </w:t>
            </w:r>
            <w:r w:rsidRPr="00A45361">
              <w:rPr>
                <w:rFonts w:ascii="Arial" w:hAnsi="Arial" w:cs="Arial"/>
                <w:b/>
                <w:i/>
                <w:sz w:val="24"/>
                <w:szCs w:val="24"/>
              </w:rPr>
              <w:t>°C</w:t>
            </w:r>
          </w:p>
        </w:tc>
        <w:tc>
          <w:tcPr>
            <w:tcW w:w="1916" w:type="dxa"/>
            <w:tcBorders>
              <w:top w:val="single" w:sz="12" w:space="0" w:color="auto"/>
              <w:bottom w:val="single" w:sz="12" w:space="0" w:color="auto"/>
            </w:tcBorders>
            <w:vAlign w:val="center"/>
          </w:tcPr>
          <w:p w:rsidR="00A659B4" w:rsidRPr="00A45361" w:rsidRDefault="00A659B4" w:rsidP="00A45361">
            <w:pPr>
              <w:tabs>
                <w:tab w:val="left" w:pos="6720"/>
              </w:tabs>
              <w:jc w:val="both"/>
              <w:rPr>
                <w:rFonts w:ascii="Arial" w:hAnsi="Arial" w:cs="Arial"/>
                <w:b/>
                <w:sz w:val="24"/>
                <w:szCs w:val="24"/>
              </w:rPr>
            </w:pPr>
            <w:r w:rsidRPr="00A45361">
              <w:rPr>
                <w:rFonts w:ascii="Arial" w:hAnsi="Arial" w:cs="Arial"/>
                <w:b/>
                <w:sz w:val="24"/>
                <w:szCs w:val="24"/>
              </w:rPr>
              <w:sym w:font="Symbol" w:char="F044"/>
            </w:r>
            <w:r w:rsidRPr="00A45361">
              <w:rPr>
                <w:rFonts w:ascii="Arial" w:hAnsi="Arial" w:cs="Arial"/>
                <w:b/>
                <w:sz w:val="24"/>
                <w:szCs w:val="24"/>
              </w:rPr>
              <w:t>H</w:t>
            </w:r>
            <w:r w:rsidRPr="00A45361">
              <w:rPr>
                <w:rFonts w:ascii="Arial" w:hAnsi="Arial" w:cs="Arial"/>
                <w:b/>
                <w:sz w:val="24"/>
                <w:szCs w:val="24"/>
                <w:vertAlign w:val="subscript"/>
              </w:rPr>
              <w:t>2</w:t>
            </w:r>
            <w:r w:rsidRPr="00A45361">
              <w:rPr>
                <w:rFonts w:ascii="Arial" w:hAnsi="Arial" w:cs="Arial"/>
                <w:b/>
                <w:sz w:val="24"/>
                <w:szCs w:val="24"/>
              </w:rPr>
              <w:t xml:space="preserve"> / </w:t>
            </w:r>
            <w:r w:rsidRPr="00A45361">
              <w:rPr>
                <w:rFonts w:ascii="Arial" w:hAnsi="Arial" w:cs="Arial"/>
                <w:b/>
                <w:i/>
                <w:sz w:val="24"/>
                <w:szCs w:val="24"/>
              </w:rPr>
              <w:t>Jg</w:t>
            </w:r>
            <w:r w:rsidRPr="00A45361">
              <w:rPr>
                <w:rFonts w:ascii="Arial" w:hAnsi="Arial" w:cs="Arial"/>
                <w:b/>
                <w:i/>
                <w:sz w:val="24"/>
                <w:szCs w:val="24"/>
                <w:vertAlign w:val="superscript"/>
              </w:rPr>
              <w:t>-1</w:t>
            </w:r>
          </w:p>
        </w:tc>
      </w:tr>
      <w:tr w:rsidR="00A659B4" w:rsidRPr="00A45361" w:rsidTr="00A659B4">
        <w:trPr>
          <w:trHeight w:val="340"/>
        </w:trPr>
        <w:tc>
          <w:tcPr>
            <w:tcW w:w="1915" w:type="dxa"/>
            <w:tcBorders>
              <w:top w:val="single" w:sz="12" w:space="0" w:color="auto"/>
            </w:tcBorders>
            <w:vAlign w:val="center"/>
          </w:tcPr>
          <w:p w:rsidR="00A659B4" w:rsidRPr="00A45361" w:rsidRDefault="00A659B4" w:rsidP="00A45361">
            <w:pPr>
              <w:tabs>
                <w:tab w:val="left" w:pos="6720"/>
              </w:tabs>
              <w:ind w:left="284"/>
              <w:jc w:val="both"/>
              <w:rPr>
                <w:rFonts w:ascii="Arial" w:hAnsi="Arial" w:cs="Arial"/>
                <w:b/>
                <w:sz w:val="24"/>
                <w:szCs w:val="24"/>
              </w:rPr>
            </w:pPr>
            <w:r w:rsidRPr="00A45361">
              <w:rPr>
                <w:rFonts w:ascii="Arial" w:hAnsi="Arial" w:cs="Arial"/>
                <w:b/>
                <w:sz w:val="24"/>
                <w:szCs w:val="24"/>
              </w:rPr>
              <w:t>A-0</w:t>
            </w:r>
          </w:p>
        </w:tc>
        <w:tc>
          <w:tcPr>
            <w:tcW w:w="1915" w:type="dxa"/>
            <w:tcBorders>
              <w:top w:val="single" w:sz="12" w:space="0" w:color="auto"/>
            </w:tcBorders>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w:t>
            </w:r>
          </w:p>
        </w:tc>
        <w:tc>
          <w:tcPr>
            <w:tcW w:w="1915" w:type="dxa"/>
            <w:tcBorders>
              <w:top w:val="single" w:sz="12" w:space="0" w:color="auto"/>
            </w:tcBorders>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w:t>
            </w:r>
          </w:p>
        </w:tc>
        <w:tc>
          <w:tcPr>
            <w:tcW w:w="1915" w:type="dxa"/>
            <w:tcBorders>
              <w:top w:val="single" w:sz="12" w:space="0" w:color="auto"/>
            </w:tcBorders>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153.78</w:t>
            </w:r>
          </w:p>
        </w:tc>
        <w:tc>
          <w:tcPr>
            <w:tcW w:w="1916" w:type="dxa"/>
            <w:tcBorders>
              <w:top w:val="single" w:sz="12" w:space="0" w:color="auto"/>
            </w:tcBorders>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154.46</w:t>
            </w:r>
          </w:p>
        </w:tc>
      </w:tr>
      <w:tr w:rsidR="00A659B4" w:rsidRPr="00A45361" w:rsidTr="00A659B4">
        <w:trPr>
          <w:trHeight w:val="340"/>
        </w:trPr>
        <w:tc>
          <w:tcPr>
            <w:tcW w:w="1915" w:type="dxa"/>
            <w:vAlign w:val="center"/>
          </w:tcPr>
          <w:p w:rsidR="00A659B4" w:rsidRPr="00A45361" w:rsidRDefault="00A659B4" w:rsidP="00A45361">
            <w:pPr>
              <w:tabs>
                <w:tab w:val="left" w:pos="6720"/>
              </w:tabs>
              <w:ind w:left="284"/>
              <w:jc w:val="both"/>
              <w:rPr>
                <w:rFonts w:ascii="Arial" w:hAnsi="Arial" w:cs="Arial"/>
                <w:b/>
                <w:sz w:val="24"/>
                <w:szCs w:val="24"/>
              </w:rPr>
            </w:pPr>
            <w:r w:rsidRPr="00A45361">
              <w:rPr>
                <w:rFonts w:ascii="Arial" w:hAnsi="Arial" w:cs="Arial"/>
                <w:b/>
                <w:sz w:val="24"/>
                <w:szCs w:val="24"/>
              </w:rPr>
              <w:t>AA-0</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119.30</w:t>
            </w:r>
          </w:p>
        </w:tc>
        <w:tc>
          <w:tcPr>
            <w:tcW w:w="1916"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177.18</w:t>
            </w:r>
          </w:p>
        </w:tc>
      </w:tr>
      <w:tr w:rsidR="00A659B4" w:rsidRPr="00A45361" w:rsidTr="00A659B4">
        <w:trPr>
          <w:trHeight w:val="340"/>
        </w:trPr>
        <w:tc>
          <w:tcPr>
            <w:tcW w:w="1915" w:type="dxa"/>
            <w:vAlign w:val="center"/>
          </w:tcPr>
          <w:p w:rsidR="00A659B4" w:rsidRPr="00A45361" w:rsidRDefault="00A659B4" w:rsidP="00A45361">
            <w:pPr>
              <w:ind w:left="284"/>
              <w:jc w:val="both"/>
              <w:rPr>
                <w:rFonts w:ascii="Arial" w:hAnsi="Arial" w:cs="Arial"/>
                <w:b/>
                <w:sz w:val="24"/>
                <w:szCs w:val="24"/>
              </w:rPr>
            </w:pPr>
            <w:r w:rsidRPr="00A45361">
              <w:rPr>
                <w:rFonts w:ascii="Arial" w:hAnsi="Arial" w:cs="Arial"/>
                <w:b/>
                <w:sz w:val="24"/>
                <w:szCs w:val="24"/>
              </w:rPr>
              <w:t>AA-0 (0.05)</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108.10</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16.95</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133.63</w:t>
            </w:r>
          </w:p>
        </w:tc>
        <w:tc>
          <w:tcPr>
            <w:tcW w:w="1916"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33.05</w:t>
            </w:r>
          </w:p>
        </w:tc>
      </w:tr>
      <w:tr w:rsidR="00A659B4" w:rsidRPr="00A45361" w:rsidTr="00A659B4">
        <w:trPr>
          <w:trHeight w:val="340"/>
        </w:trPr>
        <w:tc>
          <w:tcPr>
            <w:tcW w:w="1915" w:type="dxa"/>
            <w:vAlign w:val="center"/>
          </w:tcPr>
          <w:p w:rsidR="00A659B4" w:rsidRPr="00A45361" w:rsidRDefault="00A659B4" w:rsidP="00A45361">
            <w:pPr>
              <w:ind w:left="284"/>
              <w:jc w:val="both"/>
              <w:rPr>
                <w:rFonts w:ascii="Arial" w:hAnsi="Arial" w:cs="Arial"/>
                <w:b/>
                <w:sz w:val="24"/>
                <w:szCs w:val="24"/>
              </w:rPr>
            </w:pPr>
            <w:r w:rsidRPr="00A45361">
              <w:rPr>
                <w:rFonts w:ascii="Arial" w:hAnsi="Arial" w:cs="Arial"/>
                <w:b/>
                <w:sz w:val="24"/>
                <w:szCs w:val="24"/>
              </w:rPr>
              <w:t>AA-0 (0.1)</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118.03</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202.04</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257.11</w:t>
            </w:r>
          </w:p>
        </w:tc>
        <w:tc>
          <w:tcPr>
            <w:tcW w:w="1916"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14.24</w:t>
            </w:r>
          </w:p>
        </w:tc>
      </w:tr>
      <w:tr w:rsidR="00A659B4" w:rsidRPr="00A45361" w:rsidTr="00A659B4">
        <w:trPr>
          <w:trHeight w:val="340"/>
        </w:trPr>
        <w:tc>
          <w:tcPr>
            <w:tcW w:w="1915" w:type="dxa"/>
            <w:vAlign w:val="center"/>
          </w:tcPr>
          <w:p w:rsidR="00A659B4" w:rsidRPr="00A45361" w:rsidRDefault="00A659B4" w:rsidP="00A45361">
            <w:pPr>
              <w:ind w:left="284"/>
              <w:jc w:val="both"/>
              <w:rPr>
                <w:rFonts w:ascii="Arial" w:hAnsi="Arial" w:cs="Arial"/>
                <w:b/>
                <w:sz w:val="24"/>
                <w:szCs w:val="24"/>
              </w:rPr>
            </w:pPr>
            <w:r w:rsidRPr="00A45361">
              <w:rPr>
                <w:rFonts w:ascii="Arial" w:hAnsi="Arial" w:cs="Arial"/>
                <w:b/>
                <w:sz w:val="24"/>
                <w:szCs w:val="24"/>
              </w:rPr>
              <w:t>AA-0 (0.5)</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115.54</w:t>
            </w:r>
          </w:p>
        </w:tc>
        <w:tc>
          <w:tcPr>
            <w:tcW w:w="1916"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43.19</w:t>
            </w:r>
          </w:p>
        </w:tc>
      </w:tr>
      <w:tr w:rsidR="00A659B4" w:rsidRPr="00A45361" w:rsidTr="00A659B4">
        <w:trPr>
          <w:trHeight w:val="340"/>
        </w:trPr>
        <w:tc>
          <w:tcPr>
            <w:tcW w:w="1915" w:type="dxa"/>
            <w:vAlign w:val="center"/>
          </w:tcPr>
          <w:p w:rsidR="00A659B4" w:rsidRPr="00A45361" w:rsidRDefault="00A659B4" w:rsidP="00A45361">
            <w:pPr>
              <w:ind w:left="284"/>
              <w:jc w:val="both"/>
              <w:rPr>
                <w:rFonts w:ascii="Arial" w:hAnsi="Arial" w:cs="Arial"/>
                <w:b/>
                <w:sz w:val="24"/>
                <w:szCs w:val="24"/>
              </w:rPr>
            </w:pPr>
            <w:r w:rsidRPr="00A45361">
              <w:rPr>
                <w:rFonts w:ascii="Arial" w:hAnsi="Arial" w:cs="Arial"/>
                <w:b/>
                <w:sz w:val="24"/>
                <w:szCs w:val="24"/>
              </w:rPr>
              <w:t>AA-0 (1)</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112.81</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15.09</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139.24</w:t>
            </w:r>
          </w:p>
        </w:tc>
        <w:tc>
          <w:tcPr>
            <w:tcW w:w="1916"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25.86</w:t>
            </w:r>
          </w:p>
        </w:tc>
      </w:tr>
      <w:tr w:rsidR="00A659B4" w:rsidRPr="00A45361" w:rsidTr="00A659B4">
        <w:trPr>
          <w:trHeight w:val="340"/>
        </w:trPr>
        <w:tc>
          <w:tcPr>
            <w:tcW w:w="1915" w:type="dxa"/>
            <w:vAlign w:val="center"/>
          </w:tcPr>
          <w:p w:rsidR="00A659B4" w:rsidRPr="00A45361" w:rsidRDefault="00A659B4" w:rsidP="00A45361">
            <w:pPr>
              <w:ind w:left="284"/>
              <w:jc w:val="both"/>
              <w:rPr>
                <w:rFonts w:ascii="Arial" w:hAnsi="Arial" w:cs="Arial"/>
                <w:b/>
                <w:sz w:val="24"/>
                <w:szCs w:val="24"/>
              </w:rPr>
            </w:pPr>
            <w:r w:rsidRPr="00A45361">
              <w:rPr>
                <w:rFonts w:ascii="Arial" w:hAnsi="Arial" w:cs="Arial"/>
                <w:b/>
                <w:sz w:val="24"/>
                <w:szCs w:val="24"/>
              </w:rPr>
              <w:t>AA-0 (1.5)</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112.64</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27.25</w:t>
            </w:r>
          </w:p>
        </w:tc>
        <w:tc>
          <w:tcPr>
            <w:tcW w:w="1915"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141.67</w:t>
            </w:r>
          </w:p>
        </w:tc>
        <w:tc>
          <w:tcPr>
            <w:tcW w:w="1916" w:type="dxa"/>
            <w:vAlign w:val="center"/>
          </w:tcPr>
          <w:p w:rsidR="00A659B4" w:rsidRPr="00A45361" w:rsidRDefault="00A659B4" w:rsidP="00A45361">
            <w:pPr>
              <w:tabs>
                <w:tab w:val="left" w:pos="6720"/>
              </w:tabs>
              <w:jc w:val="both"/>
              <w:rPr>
                <w:rFonts w:ascii="Arial" w:hAnsi="Arial" w:cs="Arial"/>
                <w:sz w:val="24"/>
                <w:szCs w:val="24"/>
              </w:rPr>
            </w:pPr>
            <w:r w:rsidRPr="00A45361">
              <w:rPr>
                <w:rFonts w:ascii="Arial" w:hAnsi="Arial" w:cs="Arial"/>
                <w:sz w:val="24"/>
                <w:szCs w:val="24"/>
              </w:rPr>
              <w:t>31.16</w:t>
            </w:r>
          </w:p>
        </w:tc>
      </w:tr>
    </w:tbl>
    <w:p w:rsidR="00A659B4" w:rsidRPr="00A45361" w:rsidRDefault="00A659B4" w:rsidP="00A45361">
      <w:pPr>
        <w:tabs>
          <w:tab w:val="left" w:pos="6720"/>
        </w:tabs>
        <w:spacing w:after="0" w:line="360" w:lineRule="auto"/>
        <w:jc w:val="both"/>
      </w:pPr>
    </w:p>
    <w:p w:rsidR="00401172" w:rsidRPr="00A45361" w:rsidRDefault="00D96267" w:rsidP="00A45361">
      <w:pPr>
        <w:tabs>
          <w:tab w:val="left" w:pos="567"/>
          <w:tab w:val="left" w:pos="851"/>
          <w:tab w:val="center" w:leader="dot" w:pos="9639"/>
        </w:tabs>
        <w:spacing w:after="0" w:line="360" w:lineRule="auto"/>
        <w:jc w:val="both"/>
        <w:rPr>
          <w:rFonts w:ascii="Arial" w:hAnsi="Arial" w:cs="Arial"/>
          <w:sz w:val="24"/>
        </w:rPr>
        <w:sectPr w:rsidR="00401172" w:rsidRPr="00A45361" w:rsidSect="00C45169">
          <w:pgSz w:w="12240" w:h="15840"/>
          <w:pgMar w:top="1134" w:right="1021" w:bottom="1021" w:left="1418" w:header="720" w:footer="720" w:gutter="0"/>
          <w:cols w:space="720"/>
          <w:docGrid w:linePitch="360"/>
        </w:sectPr>
      </w:pPr>
      <w:r w:rsidRPr="00A45361">
        <w:rPr>
          <w:rFonts w:ascii="Arial" w:hAnsi="Arial" w:cs="Arial"/>
          <w:sz w:val="24"/>
        </w:rPr>
        <w:t xml:space="preserve">Nakon tretmana </w:t>
      </w:r>
      <w:proofErr w:type="gramStart"/>
      <w:r w:rsidRPr="00A45361">
        <w:rPr>
          <w:rFonts w:ascii="Arial" w:hAnsi="Arial" w:cs="Arial"/>
          <w:sz w:val="24"/>
        </w:rPr>
        <w:t>na</w:t>
      </w:r>
      <w:proofErr w:type="gramEnd"/>
      <w:r w:rsidRPr="00A45361">
        <w:rPr>
          <w:rFonts w:ascii="Arial" w:hAnsi="Arial" w:cs="Arial"/>
          <w:sz w:val="24"/>
        </w:rPr>
        <w:t xml:space="preserve"> temperaturi od 110</w:t>
      </w:r>
      <w:r w:rsidRPr="00A45361">
        <w:rPr>
          <w:rFonts w:ascii="Arial" w:hAnsi="Arial" w:cs="Arial"/>
          <w:sz w:val="24"/>
          <w:vertAlign w:val="superscript"/>
        </w:rPr>
        <w:t>o</w:t>
      </w:r>
      <w:r w:rsidRPr="00A45361">
        <w:rPr>
          <w:rFonts w:ascii="Arial" w:hAnsi="Arial" w:cs="Arial"/>
          <w:sz w:val="24"/>
        </w:rPr>
        <w:t xml:space="preserve">C prijelazi dehidratacije se pomiču prema višim temperaturama ili u potpunosti nestaju dok se entalpije kondenzacije značajno smanjuju. </w:t>
      </w:r>
      <w:proofErr w:type="gramStart"/>
      <w:r w:rsidRPr="00A45361">
        <w:rPr>
          <w:rFonts w:ascii="Arial" w:hAnsi="Arial" w:cs="Arial"/>
          <w:sz w:val="24"/>
        </w:rPr>
        <w:t>To je rezultat već ostvarene kondenzacije tijekom zagrijavanja.</w:t>
      </w:r>
      <w:proofErr w:type="gramEnd"/>
    </w:p>
    <w:p w:rsidR="00A659B4" w:rsidRPr="00A45361" w:rsidRDefault="00A659B4" w:rsidP="00A45361">
      <w:pPr>
        <w:tabs>
          <w:tab w:val="left" w:pos="567"/>
          <w:tab w:val="left" w:pos="851"/>
          <w:tab w:val="center" w:leader="dot" w:pos="9639"/>
        </w:tabs>
        <w:spacing w:after="0" w:line="240" w:lineRule="auto"/>
        <w:jc w:val="both"/>
        <w:rPr>
          <w:rFonts w:ascii="Arial" w:hAnsi="Arial" w:cs="Arial"/>
          <w:b/>
          <w:sz w:val="28"/>
        </w:rPr>
      </w:pPr>
      <w:r w:rsidRPr="00A45361">
        <w:rPr>
          <w:rFonts w:ascii="Arial" w:hAnsi="Arial" w:cs="Arial"/>
          <w:b/>
          <w:sz w:val="28"/>
        </w:rPr>
        <w:lastRenderedPageBreak/>
        <w:t>5. ZAKLJUČCI</w:t>
      </w: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pStyle w:val="ListParagraph"/>
        <w:numPr>
          <w:ilvl w:val="0"/>
          <w:numId w:val="7"/>
        </w:numPr>
        <w:tabs>
          <w:tab w:val="left" w:pos="567"/>
          <w:tab w:val="left" w:pos="851"/>
          <w:tab w:val="center" w:leader="dot" w:pos="9639"/>
        </w:tabs>
        <w:spacing w:after="0" w:line="360" w:lineRule="auto"/>
        <w:jc w:val="both"/>
        <w:rPr>
          <w:rFonts w:ascii="Arial" w:hAnsi="Arial" w:cs="Arial"/>
          <w:b/>
          <w:sz w:val="24"/>
        </w:rPr>
      </w:pPr>
      <w:r w:rsidRPr="00A45361">
        <w:rPr>
          <w:rFonts w:ascii="Arial" w:hAnsi="Arial" w:cs="Arial"/>
          <w:sz w:val="24"/>
        </w:rPr>
        <w:t>Od karakterističnih modova titranja molekule APTS, izdvojeni su modovi s titranjem amino grupe i siloksanskog mosta (Si - O - Si ) zato što ti modovi pokazuju moguću interakciju između molekula APTS i metalne površine i s molekulama cinkovog oksida.</w:t>
      </w:r>
    </w:p>
    <w:p w:rsidR="003B6A5B" w:rsidRPr="00A45361" w:rsidRDefault="003B6A5B" w:rsidP="00A45361">
      <w:pPr>
        <w:pStyle w:val="ListParagraph"/>
        <w:numPr>
          <w:ilvl w:val="0"/>
          <w:numId w:val="7"/>
        </w:numPr>
        <w:tabs>
          <w:tab w:val="left" w:pos="567"/>
          <w:tab w:val="left" w:pos="851"/>
          <w:tab w:val="center" w:leader="dot" w:pos="9639"/>
        </w:tabs>
        <w:spacing w:after="0" w:line="360" w:lineRule="auto"/>
        <w:jc w:val="both"/>
        <w:rPr>
          <w:rFonts w:ascii="Arial" w:hAnsi="Arial" w:cs="Arial"/>
          <w:b/>
          <w:sz w:val="24"/>
        </w:rPr>
      </w:pPr>
      <w:r w:rsidRPr="00A45361">
        <w:rPr>
          <w:rFonts w:ascii="Arial" w:hAnsi="Arial" w:cs="Arial"/>
          <w:sz w:val="24"/>
        </w:rPr>
        <w:t>U FTIR-ATR spektrima izdvojeni modovi pokazuju određene uočljive promjene premda one nisu jako izražene. Te promjene zaista pokazuju da je došlo do očekivanih međujelovanja između molekule APTS i cinkovog oksida kao i između molekula APTS i acetona.</w:t>
      </w:r>
    </w:p>
    <w:p w:rsidR="003B6A5B" w:rsidRPr="00157AF7" w:rsidRDefault="003B6A5B" w:rsidP="00A45361">
      <w:pPr>
        <w:pStyle w:val="ListParagraph"/>
        <w:numPr>
          <w:ilvl w:val="0"/>
          <w:numId w:val="7"/>
        </w:numPr>
        <w:tabs>
          <w:tab w:val="left" w:pos="567"/>
          <w:tab w:val="left" w:pos="851"/>
          <w:tab w:val="center" w:leader="dot" w:pos="9639"/>
        </w:tabs>
        <w:spacing w:after="0" w:line="360" w:lineRule="auto"/>
        <w:jc w:val="both"/>
        <w:rPr>
          <w:rFonts w:ascii="Arial" w:hAnsi="Arial" w:cs="Arial"/>
          <w:b/>
          <w:sz w:val="24"/>
        </w:rPr>
      </w:pPr>
      <w:r w:rsidRPr="00A45361">
        <w:rPr>
          <w:rFonts w:ascii="Arial" w:hAnsi="Arial" w:cs="Arial"/>
          <w:sz w:val="24"/>
        </w:rPr>
        <w:t>Svi FTIR-ATR spektri prevlaka snimljenii na metalnim površinama ne pokazuju jaku ovisnost o vrsti metalne površine kao ni o koncentraciji ZnO. Uzrok tomu su relativno niske koncentracije ZnO, ali koje su ipak dovoljno visoke za poželjno antibakterijsko djelovanje.</w:t>
      </w:r>
    </w:p>
    <w:p w:rsidR="00157AF7" w:rsidRPr="00157AF7" w:rsidRDefault="00157AF7" w:rsidP="00A45361">
      <w:pPr>
        <w:pStyle w:val="ListParagraph"/>
        <w:numPr>
          <w:ilvl w:val="0"/>
          <w:numId w:val="7"/>
        </w:numPr>
        <w:tabs>
          <w:tab w:val="left" w:pos="567"/>
          <w:tab w:val="left" w:pos="851"/>
          <w:tab w:val="center" w:leader="dot" w:pos="9639"/>
        </w:tabs>
        <w:spacing w:after="0" w:line="360" w:lineRule="auto"/>
        <w:jc w:val="both"/>
        <w:rPr>
          <w:rFonts w:ascii="Arial" w:hAnsi="Arial" w:cs="Arial"/>
          <w:b/>
          <w:sz w:val="24"/>
        </w:rPr>
      </w:pPr>
      <w:r>
        <w:rPr>
          <w:rFonts w:ascii="Arial" w:hAnsi="Arial" w:cs="Arial"/>
          <w:sz w:val="24"/>
        </w:rPr>
        <w:t>Površinske karakteristike filmova APTS prevlaka značajno se mijenjaju dodatkom nano-ZnO punila što je rezultat jakih interakcija između silana i čestica punila</w:t>
      </w:r>
    </w:p>
    <w:p w:rsidR="00157AF7" w:rsidRPr="00157AF7" w:rsidRDefault="00157AF7" w:rsidP="00A45361">
      <w:pPr>
        <w:pStyle w:val="ListParagraph"/>
        <w:numPr>
          <w:ilvl w:val="0"/>
          <w:numId w:val="7"/>
        </w:numPr>
        <w:tabs>
          <w:tab w:val="left" w:pos="567"/>
          <w:tab w:val="left" w:pos="851"/>
          <w:tab w:val="center" w:leader="dot" w:pos="9639"/>
        </w:tabs>
        <w:spacing w:after="0" w:line="360" w:lineRule="auto"/>
        <w:jc w:val="both"/>
        <w:rPr>
          <w:rFonts w:ascii="Arial" w:hAnsi="Arial" w:cs="Arial"/>
          <w:b/>
          <w:sz w:val="24"/>
        </w:rPr>
      </w:pPr>
      <w:r>
        <w:rPr>
          <w:rFonts w:ascii="Arial" w:hAnsi="Arial" w:cs="Arial"/>
          <w:sz w:val="24"/>
        </w:rPr>
        <w:t>Porast hidrofobnosti prevlaka na metalnim pločicama rezultat je jakih interakcija nano-čestica ZnO sa silanskim mostom i metalom</w:t>
      </w:r>
    </w:p>
    <w:p w:rsidR="00157AF7" w:rsidRPr="00157AF7" w:rsidRDefault="00157AF7" w:rsidP="00A45361">
      <w:pPr>
        <w:pStyle w:val="ListParagraph"/>
        <w:numPr>
          <w:ilvl w:val="0"/>
          <w:numId w:val="7"/>
        </w:numPr>
        <w:tabs>
          <w:tab w:val="left" w:pos="567"/>
          <w:tab w:val="left" w:pos="851"/>
          <w:tab w:val="center" w:leader="dot" w:pos="9639"/>
        </w:tabs>
        <w:spacing w:after="0" w:line="360" w:lineRule="auto"/>
        <w:jc w:val="both"/>
        <w:rPr>
          <w:rFonts w:ascii="Arial" w:hAnsi="Arial" w:cs="Arial"/>
          <w:b/>
          <w:sz w:val="24"/>
        </w:rPr>
      </w:pPr>
      <w:r>
        <w:rPr>
          <w:rFonts w:ascii="Arial" w:hAnsi="Arial" w:cs="Arial"/>
          <w:sz w:val="24"/>
        </w:rPr>
        <w:t>Najznačajniji porast hidrofobnosti uočava se kod pd prevlaka nanesenih na čelik, što ukazuje na slabe interakcije</w:t>
      </w:r>
    </w:p>
    <w:p w:rsidR="00157AF7" w:rsidRPr="00157AF7" w:rsidRDefault="00157AF7" w:rsidP="00A45361">
      <w:pPr>
        <w:pStyle w:val="ListParagraph"/>
        <w:numPr>
          <w:ilvl w:val="0"/>
          <w:numId w:val="7"/>
        </w:numPr>
        <w:tabs>
          <w:tab w:val="left" w:pos="567"/>
          <w:tab w:val="left" w:pos="851"/>
          <w:tab w:val="center" w:leader="dot" w:pos="9639"/>
        </w:tabs>
        <w:spacing w:after="0" w:line="360" w:lineRule="auto"/>
        <w:jc w:val="both"/>
        <w:rPr>
          <w:rFonts w:ascii="Arial" w:hAnsi="Arial" w:cs="Arial"/>
          <w:b/>
          <w:sz w:val="24"/>
        </w:rPr>
      </w:pPr>
      <w:r>
        <w:rPr>
          <w:rFonts w:ascii="Arial" w:hAnsi="Arial" w:cs="Arial"/>
          <w:sz w:val="24"/>
        </w:rPr>
        <w:t>Parametri adhezije ukazuju na uspostavljanje najjačih interakcija silanskih prevlaka s aluminijem</w:t>
      </w:r>
    </w:p>
    <w:p w:rsidR="00157AF7" w:rsidRPr="00C4651A" w:rsidRDefault="00157AF7" w:rsidP="00A45361">
      <w:pPr>
        <w:pStyle w:val="ListParagraph"/>
        <w:numPr>
          <w:ilvl w:val="0"/>
          <w:numId w:val="7"/>
        </w:numPr>
        <w:tabs>
          <w:tab w:val="left" w:pos="567"/>
          <w:tab w:val="left" w:pos="851"/>
          <w:tab w:val="center" w:leader="dot" w:pos="9639"/>
        </w:tabs>
        <w:spacing w:after="0" w:line="360" w:lineRule="auto"/>
        <w:jc w:val="both"/>
        <w:rPr>
          <w:rFonts w:ascii="Arial" w:hAnsi="Arial" w:cs="Arial"/>
          <w:b/>
          <w:sz w:val="24"/>
        </w:rPr>
      </w:pPr>
      <w:r>
        <w:rPr>
          <w:rFonts w:ascii="Arial" w:hAnsi="Arial" w:cs="Arial"/>
          <w:sz w:val="24"/>
        </w:rPr>
        <w:t xml:space="preserve">Morfologija površina filmova prevlaka i prevlaka na površini metala u skladu je s </w:t>
      </w:r>
      <w:r w:rsidR="00C4651A">
        <w:rPr>
          <w:rFonts w:ascii="Arial" w:hAnsi="Arial" w:cs="Arial"/>
          <w:sz w:val="24"/>
        </w:rPr>
        <w:t>procjenjenim parametrima adhezije</w:t>
      </w:r>
    </w:p>
    <w:p w:rsidR="00C4651A" w:rsidRPr="00A45361" w:rsidRDefault="00C4651A" w:rsidP="00A45361">
      <w:pPr>
        <w:pStyle w:val="ListParagraph"/>
        <w:numPr>
          <w:ilvl w:val="0"/>
          <w:numId w:val="7"/>
        </w:numPr>
        <w:tabs>
          <w:tab w:val="left" w:pos="567"/>
          <w:tab w:val="left" w:pos="851"/>
          <w:tab w:val="center" w:leader="dot" w:pos="9639"/>
        </w:tabs>
        <w:spacing w:after="0" w:line="360" w:lineRule="auto"/>
        <w:jc w:val="both"/>
        <w:rPr>
          <w:rFonts w:ascii="Arial" w:hAnsi="Arial" w:cs="Arial"/>
          <w:b/>
          <w:sz w:val="24"/>
        </w:rPr>
      </w:pPr>
      <w:r>
        <w:rPr>
          <w:rFonts w:ascii="Arial" w:hAnsi="Arial" w:cs="Arial"/>
          <w:sz w:val="24"/>
        </w:rPr>
        <w:t>DSC analizom potvrđen je značajan utjecaj nanočestica na brzinu kondenzacije silana</w:t>
      </w:r>
    </w:p>
    <w:p w:rsidR="00401172" w:rsidRPr="00A45361" w:rsidRDefault="00401172" w:rsidP="00A45361">
      <w:pPr>
        <w:tabs>
          <w:tab w:val="left" w:pos="567"/>
          <w:tab w:val="left" w:pos="851"/>
          <w:tab w:val="center" w:leader="dot" w:pos="9639"/>
        </w:tabs>
        <w:spacing w:after="0" w:line="360" w:lineRule="auto"/>
        <w:jc w:val="both"/>
        <w:rPr>
          <w:rFonts w:ascii="Arial" w:hAnsi="Arial" w:cs="Arial"/>
          <w:b/>
          <w:sz w:val="24"/>
        </w:rPr>
      </w:pPr>
    </w:p>
    <w:p w:rsidR="00401172" w:rsidRPr="00A45361" w:rsidRDefault="00401172" w:rsidP="00A45361">
      <w:pPr>
        <w:tabs>
          <w:tab w:val="left" w:pos="567"/>
          <w:tab w:val="left" w:pos="851"/>
          <w:tab w:val="center" w:leader="dot" w:pos="9639"/>
        </w:tabs>
        <w:spacing w:after="0" w:line="36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8"/>
          <w:szCs w:val="28"/>
        </w:rPr>
      </w:pPr>
    </w:p>
    <w:p w:rsidR="00A659B4" w:rsidRPr="00A45361" w:rsidRDefault="00A659B4" w:rsidP="00A45361">
      <w:pPr>
        <w:tabs>
          <w:tab w:val="left" w:pos="567"/>
          <w:tab w:val="left" w:pos="851"/>
          <w:tab w:val="center" w:leader="dot" w:pos="9639"/>
        </w:tabs>
        <w:spacing w:after="0" w:line="240" w:lineRule="auto"/>
        <w:jc w:val="both"/>
        <w:rPr>
          <w:rFonts w:ascii="Arial" w:hAnsi="Arial" w:cs="Arial"/>
          <w:b/>
          <w:sz w:val="28"/>
          <w:szCs w:val="28"/>
        </w:rPr>
      </w:pPr>
      <w:r w:rsidRPr="00A45361">
        <w:rPr>
          <w:rFonts w:ascii="Arial" w:hAnsi="Arial" w:cs="Arial"/>
          <w:b/>
          <w:sz w:val="28"/>
          <w:szCs w:val="28"/>
        </w:rPr>
        <w:t>6. ZAHVALA</w:t>
      </w: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pStyle w:val="NoSpacing"/>
        <w:spacing w:line="360" w:lineRule="auto"/>
        <w:jc w:val="both"/>
        <w:rPr>
          <w:rFonts w:ascii="Arial" w:hAnsi="Arial" w:cs="Arial"/>
          <w:i/>
          <w:sz w:val="24"/>
          <w:szCs w:val="24"/>
        </w:rPr>
      </w:pPr>
      <w:r w:rsidRPr="00A45361">
        <w:rPr>
          <w:rFonts w:ascii="Arial" w:hAnsi="Arial" w:cs="Arial"/>
          <w:i/>
          <w:sz w:val="24"/>
          <w:szCs w:val="24"/>
        </w:rPr>
        <w:t xml:space="preserve">Najljepše hvala mentoru prof. dr. sc. Vladimiru Dananiću </w:t>
      </w:r>
      <w:proofErr w:type="gramStart"/>
      <w:r w:rsidRPr="00A45361">
        <w:rPr>
          <w:rFonts w:ascii="Arial" w:hAnsi="Arial" w:cs="Arial"/>
          <w:i/>
          <w:sz w:val="24"/>
          <w:szCs w:val="24"/>
        </w:rPr>
        <w:t>na</w:t>
      </w:r>
      <w:proofErr w:type="gramEnd"/>
      <w:r w:rsidRPr="00A45361">
        <w:rPr>
          <w:rFonts w:ascii="Arial" w:hAnsi="Arial" w:cs="Arial"/>
          <w:i/>
          <w:sz w:val="24"/>
          <w:szCs w:val="24"/>
        </w:rPr>
        <w:t xml:space="preserve"> stručnom vodstvu i pruženoj potpori tijekom provedbe istraživanja i izrade rada.</w:t>
      </w:r>
    </w:p>
    <w:p w:rsidR="003B6A5B" w:rsidRPr="00A45361" w:rsidRDefault="003B6A5B" w:rsidP="00A45361">
      <w:pPr>
        <w:pStyle w:val="NoSpacing"/>
        <w:spacing w:line="360" w:lineRule="auto"/>
        <w:jc w:val="both"/>
        <w:rPr>
          <w:rFonts w:ascii="Arial" w:hAnsi="Arial" w:cs="Arial"/>
          <w:i/>
          <w:sz w:val="24"/>
          <w:szCs w:val="24"/>
        </w:rPr>
      </w:pPr>
      <w:proofErr w:type="gramStart"/>
      <w:r w:rsidRPr="00A45361">
        <w:rPr>
          <w:rFonts w:ascii="Arial" w:hAnsi="Arial" w:cs="Arial"/>
          <w:i/>
          <w:sz w:val="24"/>
          <w:szCs w:val="24"/>
        </w:rPr>
        <w:t>Veliko hvala prof.dr.sc.</w:t>
      </w:r>
      <w:proofErr w:type="gramEnd"/>
      <w:r w:rsidRPr="00A45361">
        <w:rPr>
          <w:rFonts w:ascii="Arial" w:hAnsi="Arial" w:cs="Arial"/>
          <w:i/>
          <w:sz w:val="24"/>
          <w:szCs w:val="24"/>
        </w:rPr>
        <w:t xml:space="preserve"> Mireli Leskovac na vrlo korisnim savjetima i uloženom vremenu koje mi je </w:t>
      </w:r>
      <w:proofErr w:type="gramStart"/>
      <w:r w:rsidRPr="00A45361">
        <w:rPr>
          <w:rFonts w:ascii="Arial" w:hAnsi="Arial" w:cs="Arial"/>
          <w:i/>
          <w:sz w:val="24"/>
          <w:szCs w:val="24"/>
        </w:rPr>
        <w:t>posvetila  tijekom</w:t>
      </w:r>
      <w:proofErr w:type="gramEnd"/>
      <w:r w:rsidRPr="00A45361">
        <w:rPr>
          <w:rFonts w:ascii="Arial" w:hAnsi="Arial" w:cs="Arial"/>
          <w:i/>
          <w:sz w:val="24"/>
          <w:szCs w:val="24"/>
        </w:rPr>
        <w:t xml:space="preserve"> izrade ovog rada.Također, veliko hvala mag.educ.phys. </w:t>
      </w:r>
      <w:proofErr w:type="gramStart"/>
      <w:r w:rsidRPr="00A45361">
        <w:rPr>
          <w:rFonts w:ascii="Arial" w:hAnsi="Arial" w:cs="Arial"/>
          <w:i/>
          <w:sz w:val="24"/>
          <w:szCs w:val="24"/>
        </w:rPr>
        <w:t>et</w:t>
      </w:r>
      <w:proofErr w:type="gramEnd"/>
      <w:r w:rsidRPr="00A45361">
        <w:rPr>
          <w:rFonts w:ascii="Arial" w:hAnsi="Arial" w:cs="Arial"/>
          <w:i/>
          <w:sz w:val="24"/>
          <w:szCs w:val="24"/>
        </w:rPr>
        <w:t xml:space="preserve"> inf. Andreju Vidaku na pomoći prilikom izvodbe mjerenja te pred.dr.sc. Ivi Movre Šapić </w:t>
      </w:r>
      <w:proofErr w:type="gramStart"/>
      <w:r w:rsidRPr="00A45361">
        <w:rPr>
          <w:rFonts w:ascii="Arial" w:hAnsi="Arial" w:cs="Arial"/>
          <w:i/>
          <w:sz w:val="24"/>
          <w:szCs w:val="24"/>
        </w:rPr>
        <w:t>na</w:t>
      </w:r>
      <w:proofErr w:type="gramEnd"/>
      <w:r w:rsidRPr="00A45361">
        <w:rPr>
          <w:rFonts w:ascii="Arial" w:hAnsi="Arial" w:cs="Arial"/>
          <w:i/>
          <w:sz w:val="24"/>
          <w:szCs w:val="24"/>
        </w:rPr>
        <w:t xml:space="preserve"> svom uloženom trudu i znanju. </w:t>
      </w:r>
    </w:p>
    <w:p w:rsidR="003B6A5B" w:rsidRPr="00A45361" w:rsidRDefault="003B6A5B" w:rsidP="00A45361">
      <w:pPr>
        <w:pStyle w:val="NoSpacing"/>
        <w:spacing w:line="360" w:lineRule="auto"/>
        <w:jc w:val="both"/>
        <w:rPr>
          <w:rFonts w:ascii="Arial" w:hAnsi="Arial" w:cs="Arial"/>
          <w:i/>
          <w:sz w:val="24"/>
          <w:szCs w:val="24"/>
        </w:rPr>
      </w:pPr>
      <w:r w:rsidRPr="00A45361">
        <w:rPr>
          <w:rFonts w:ascii="Arial" w:hAnsi="Arial" w:cs="Arial"/>
          <w:i/>
          <w:sz w:val="24"/>
          <w:szCs w:val="24"/>
        </w:rPr>
        <w:t xml:space="preserve">Velika zahvala i svim djelatnicima Zavoda </w:t>
      </w:r>
      <w:proofErr w:type="gramStart"/>
      <w:r w:rsidRPr="00A45361">
        <w:rPr>
          <w:rFonts w:ascii="Arial" w:hAnsi="Arial" w:cs="Arial"/>
          <w:i/>
          <w:sz w:val="24"/>
          <w:szCs w:val="24"/>
        </w:rPr>
        <w:t>elektrokemiju  i</w:t>
      </w:r>
      <w:proofErr w:type="gramEnd"/>
      <w:r w:rsidRPr="00A45361">
        <w:rPr>
          <w:rFonts w:ascii="Arial" w:hAnsi="Arial" w:cs="Arial"/>
          <w:i/>
          <w:sz w:val="24"/>
          <w:szCs w:val="24"/>
        </w:rPr>
        <w:t xml:space="preserve"> Zavoda za polimerno inženjerstvo i organsku kemijsku tehnologiju na pruženoj pomoći i gostoprimstvu.</w:t>
      </w: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A659B4" w:rsidRPr="00A45361" w:rsidRDefault="00A659B4" w:rsidP="00A45361">
      <w:pPr>
        <w:spacing w:after="0" w:line="240" w:lineRule="auto"/>
        <w:jc w:val="both"/>
        <w:rPr>
          <w:rFonts w:ascii="Arial" w:hAnsi="Arial" w:cs="Arial"/>
          <w:sz w:val="24"/>
        </w:rPr>
      </w:pPr>
      <w:r w:rsidRPr="00A45361">
        <w:rPr>
          <w:rFonts w:ascii="Arial" w:hAnsi="Arial" w:cs="Arial"/>
          <w:sz w:val="24"/>
        </w:rPr>
        <w:tab/>
      </w:r>
    </w:p>
    <w:p w:rsidR="00A659B4" w:rsidRPr="00A45361" w:rsidRDefault="00A659B4" w:rsidP="00A45361">
      <w:pPr>
        <w:autoSpaceDE w:val="0"/>
        <w:autoSpaceDN w:val="0"/>
        <w:adjustRightInd w:val="0"/>
        <w:spacing w:after="0" w:line="240" w:lineRule="auto"/>
        <w:jc w:val="both"/>
        <w:rPr>
          <w:rFonts w:ascii="Arial" w:hAnsi="Arial" w:cs="Arial"/>
          <w:b/>
          <w:sz w:val="24"/>
          <w:szCs w:val="24"/>
          <w:lang w:val="hr-HR"/>
        </w:rPr>
      </w:pPr>
    </w:p>
    <w:p w:rsidR="0021074C" w:rsidRPr="00A45361" w:rsidRDefault="0021074C" w:rsidP="00A45361">
      <w:pPr>
        <w:spacing w:line="360" w:lineRule="auto"/>
        <w:jc w:val="both"/>
        <w:rPr>
          <w:rFonts w:ascii="Arial" w:hAnsi="Arial" w:cs="Arial"/>
          <w:sz w:val="24"/>
          <w:szCs w:val="24"/>
          <w:lang w:val="pt-BR"/>
        </w:rPr>
      </w:pPr>
    </w:p>
    <w:p w:rsidR="004005C0" w:rsidRPr="00A45361" w:rsidRDefault="00AF7F8C" w:rsidP="00A45361">
      <w:pPr>
        <w:spacing w:line="360" w:lineRule="auto"/>
        <w:jc w:val="both"/>
        <w:rPr>
          <w:rFonts w:ascii="Arial" w:hAnsi="Arial" w:cs="Arial"/>
          <w:b/>
          <w:sz w:val="32"/>
          <w:szCs w:val="32"/>
          <w:u w:val="single"/>
          <w:lang w:val="pt-BR"/>
        </w:rPr>
        <w:sectPr w:rsidR="004005C0" w:rsidRPr="00A45361" w:rsidSect="00C45169">
          <w:pgSz w:w="12240" w:h="15840"/>
          <w:pgMar w:top="1134" w:right="1021" w:bottom="1021" w:left="1418" w:header="720" w:footer="720" w:gutter="0"/>
          <w:cols w:space="720"/>
          <w:docGrid w:linePitch="360"/>
        </w:sectPr>
      </w:pPr>
      <w:r w:rsidRPr="00A45361">
        <w:rPr>
          <w:rFonts w:ascii="Arial" w:hAnsi="Arial" w:cs="Arial"/>
          <w:b/>
          <w:sz w:val="32"/>
          <w:szCs w:val="32"/>
          <w:u w:val="single"/>
          <w:lang w:val="pt-BR"/>
        </w:rPr>
        <w:br/>
      </w:r>
    </w:p>
    <w:p w:rsidR="004005C0" w:rsidRPr="00A45361" w:rsidRDefault="003B6A5B" w:rsidP="00A45361">
      <w:pPr>
        <w:spacing w:line="360" w:lineRule="auto"/>
        <w:jc w:val="both"/>
        <w:rPr>
          <w:rFonts w:ascii="Arial" w:hAnsi="Arial" w:cs="Arial"/>
          <w:b/>
          <w:sz w:val="28"/>
          <w:szCs w:val="28"/>
          <w:lang w:val="pt-BR"/>
        </w:rPr>
      </w:pPr>
      <w:r w:rsidRPr="00A45361">
        <w:rPr>
          <w:rFonts w:ascii="Arial" w:hAnsi="Arial" w:cs="Arial"/>
          <w:b/>
          <w:sz w:val="28"/>
          <w:szCs w:val="28"/>
          <w:lang w:val="pt-BR"/>
        </w:rPr>
        <w:lastRenderedPageBreak/>
        <w:t xml:space="preserve">7. </w:t>
      </w:r>
      <w:r w:rsidR="005B4EC3" w:rsidRPr="00A45361">
        <w:rPr>
          <w:rFonts w:ascii="Arial" w:hAnsi="Arial" w:cs="Arial"/>
          <w:b/>
          <w:sz w:val="28"/>
          <w:szCs w:val="28"/>
          <w:lang w:val="pt-BR"/>
        </w:rPr>
        <w:t>LITERATURA</w:t>
      </w:r>
    </w:p>
    <w:p w:rsidR="004005C0" w:rsidRPr="00A45361" w:rsidRDefault="004005C0" w:rsidP="00A45361">
      <w:pPr>
        <w:autoSpaceDE w:val="0"/>
        <w:autoSpaceDN w:val="0"/>
        <w:adjustRightInd w:val="0"/>
        <w:spacing w:after="0" w:line="240" w:lineRule="auto"/>
        <w:jc w:val="both"/>
        <w:rPr>
          <w:rFonts w:ascii="Arial" w:hAnsi="Arial" w:cs="Arial"/>
          <w:sz w:val="24"/>
          <w:szCs w:val="24"/>
        </w:rPr>
      </w:pPr>
      <w:r w:rsidRPr="00A45361">
        <w:rPr>
          <w:rFonts w:ascii="Arial" w:hAnsi="Arial" w:cs="Arial"/>
          <w:sz w:val="24"/>
          <w:szCs w:val="24"/>
        </w:rPr>
        <w:t>1) Sidsel Meli Hanetho, Hybrid Aminopropyl Silane-based Coatings on Steel, Thesis for the degree of Philosophiae Doctor. Norwegian University of Science and Technology Faculty of Natural Sciences and Technology, Department of Materials Science and Engineering Trondheim, October 2012</w:t>
      </w:r>
    </w:p>
    <w:p w:rsidR="004005C0" w:rsidRPr="00A45361" w:rsidRDefault="004005C0" w:rsidP="00A45361">
      <w:pPr>
        <w:autoSpaceDE w:val="0"/>
        <w:autoSpaceDN w:val="0"/>
        <w:adjustRightInd w:val="0"/>
        <w:spacing w:after="0" w:line="240" w:lineRule="auto"/>
        <w:jc w:val="both"/>
        <w:rPr>
          <w:rFonts w:ascii="Arial" w:hAnsi="Arial" w:cs="Arial"/>
          <w:sz w:val="24"/>
          <w:szCs w:val="24"/>
        </w:rPr>
      </w:pPr>
    </w:p>
    <w:p w:rsidR="004005C0" w:rsidRPr="00A45361" w:rsidRDefault="004005C0" w:rsidP="00A45361">
      <w:pPr>
        <w:autoSpaceDE w:val="0"/>
        <w:autoSpaceDN w:val="0"/>
        <w:adjustRightInd w:val="0"/>
        <w:spacing w:after="0" w:line="240" w:lineRule="auto"/>
        <w:jc w:val="both"/>
        <w:rPr>
          <w:rFonts w:ascii="Arial" w:hAnsi="Arial" w:cs="Arial"/>
          <w:sz w:val="24"/>
          <w:szCs w:val="24"/>
          <w:lang w:val="hr-HR"/>
        </w:rPr>
      </w:pPr>
      <w:r w:rsidRPr="00A45361">
        <w:rPr>
          <w:rFonts w:ascii="Arial" w:hAnsi="Arial" w:cs="Arial"/>
          <w:sz w:val="24"/>
          <w:szCs w:val="24"/>
        </w:rPr>
        <w:t xml:space="preserve">2) </w:t>
      </w:r>
      <w:r w:rsidRPr="00A45361">
        <w:rPr>
          <w:rFonts w:ascii="Arial" w:hAnsi="Arial" w:cs="Arial"/>
          <w:sz w:val="24"/>
          <w:szCs w:val="24"/>
          <w:lang w:val="hr-HR"/>
        </w:rPr>
        <w:t xml:space="preserve">Hatsuo Ishida, Controlled </w:t>
      </w:r>
      <w:r w:rsidRPr="00A45361">
        <w:rPr>
          <w:rFonts w:ascii="Arial" w:hAnsi="Arial" w:cs="Arial"/>
          <w:bCs/>
          <w:sz w:val="24"/>
          <w:szCs w:val="24"/>
          <w:lang w:val="hr-HR"/>
        </w:rPr>
        <w:t xml:space="preserve">interphases in glass </w:t>
      </w:r>
      <w:r w:rsidRPr="00A45361">
        <w:rPr>
          <w:rFonts w:ascii="Arial" w:hAnsi="Arial" w:cs="Arial"/>
          <w:sz w:val="24"/>
          <w:szCs w:val="24"/>
          <w:lang w:val="hr-HR"/>
        </w:rPr>
        <w:t xml:space="preserve">fiber </w:t>
      </w:r>
      <w:r w:rsidRPr="00A45361">
        <w:rPr>
          <w:rFonts w:ascii="Arial" w:hAnsi="Arial" w:cs="Arial"/>
          <w:bCs/>
          <w:sz w:val="24"/>
          <w:szCs w:val="24"/>
          <w:lang w:val="hr-HR"/>
        </w:rPr>
        <w:t xml:space="preserve">and particulate </w:t>
      </w:r>
      <w:r w:rsidRPr="00A45361">
        <w:rPr>
          <w:rFonts w:ascii="Arial" w:hAnsi="Arial" w:cs="Arial"/>
          <w:sz w:val="24"/>
          <w:szCs w:val="24"/>
          <w:lang w:val="hr-HR"/>
        </w:rPr>
        <w:t xml:space="preserve">reinforced polymers: </w:t>
      </w:r>
      <w:r w:rsidRPr="00A45361">
        <w:rPr>
          <w:rFonts w:ascii="Arial" w:hAnsi="Arial" w:cs="Arial"/>
          <w:bCs/>
          <w:sz w:val="24"/>
          <w:szCs w:val="24"/>
          <w:lang w:val="hr-HR"/>
        </w:rPr>
        <w:t xml:space="preserve">structure </w:t>
      </w:r>
      <w:r w:rsidRPr="00A45361">
        <w:rPr>
          <w:rFonts w:ascii="Arial" w:hAnsi="Arial" w:cs="Arial"/>
          <w:sz w:val="24"/>
          <w:szCs w:val="24"/>
          <w:lang w:val="hr-HR"/>
        </w:rPr>
        <w:t xml:space="preserve">of </w:t>
      </w:r>
      <w:r w:rsidRPr="00A45361">
        <w:rPr>
          <w:rFonts w:ascii="Arial" w:hAnsi="Arial" w:cs="Arial"/>
          <w:bCs/>
          <w:sz w:val="24"/>
          <w:szCs w:val="24"/>
          <w:lang w:val="hr-HR"/>
        </w:rPr>
        <w:t>silane coupling agents in solutions and on substrates,</w:t>
      </w:r>
      <w:r w:rsidRPr="00A45361">
        <w:rPr>
          <w:rFonts w:ascii="Arial" w:hAnsi="Arial" w:cs="Arial"/>
          <w:sz w:val="24"/>
          <w:szCs w:val="24"/>
          <w:lang w:val="hr-HR"/>
        </w:rPr>
        <w:t xml:space="preserve"> G. </w:t>
      </w:r>
      <w:r w:rsidRPr="00A45361">
        <w:rPr>
          <w:rFonts w:ascii="Arial" w:hAnsi="Arial" w:cs="Arial"/>
          <w:iCs/>
          <w:sz w:val="24"/>
          <w:szCs w:val="24"/>
          <w:lang w:val="hr-HR"/>
        </w:rPr>
        <w:t xml:space="preserve">Akovali (ed.), The Interfacial Interactions in Polymeric Composites, Kluwer Academic Publishers. </w:t>
      </w:r>
      <w:r w:rsidRPr="00A45361">
        <w:rPr>
          <w:rFonts w:ascii="Arial" w:hAnsi="Arial" w:cs="Arial"/>
          <w:b/>
          <w:bCs/>
          <w:sz w:val="24"/>
          <w:szCs w:val="24"/>
          <w:lang w:val="hr-HR"/>
        </w:rPr>
        <w:t>(</w:t>
      </w:r>
      <w:r w:rsidRPr="00A45361">
        <w:rPr>
          <w:rFonts w:ascii="Arial" w:hAnsi="Arial" w:cs="Arial"/>
          <w:sz w:val="24"/>
          <w:szCs w:val="24"/>
          <w:lang w:val="hr-HR"/>
        </w:rPr>
        <w:t>1993) 169-199.</w:t>
      </w:r>
    </w:p>
    <w:p w:rsidR="00B13444" w:rsidRPr="00A45361" w:rsidRDefault="00B13444" w:rsidP="00A45361">
      <w:pPr>
        <w:autoSpaceDE w:val="0"/>
        <w:autoSpaceDN w:val="0"/>
        <w:adjustRightInd w:val="0"/>
        <w:spacing w:after="0" w:line="240" w:lineRule="auto"/>
        <w:jc w:val="both"/>
        <w:rPr>
          <w:rFonts w:ascii="Arial" w:hAnsi="Arial" w:cs="Arial"/>
          <w:sz w:val="24"/>
          <w:szCs w:val="24"/>
          <w:lang w:val="hr-HR"/>
        </w:rPr>
      </w:pPr>
    </w:p>
    <w:p w:rsidR="004005C0" w:rsidRPr="00A45361" w:rsidRDefault="004005C0" w:rsidP="00A45361">
      <w:pPr>
        <w:autoSpaceDE w:val="0"/>
        <w:autoSpaceDN w:val="0"/>
        <w:adjustRightInd w:val="0"/>
        <w:spacing w:after="0" w:line="240" w:lineRule="auto"/>
        <w:jc w:val="both"/>
        <w:rPr>
          <w:rFonts w:ascii="Arial" w:hAnsi="Arial" w:cs="Arial"/>
          <w:iCs/>
          <w:color w:val="231F20"/>
          <w:sz w:val="24"/>
          <w:szCs w:val="24"/>
          <w:lang w:val="hr-HR"/>
        </w:rPr>
      </w:pPr>
      <w:r w:rsidRPr="00A45361">
        <w:rPr>
          <w:rFonts w:ascii="Arial" w:hAnsi="Arial" w:cs="Arial"/>
          <w:bCs/>
          <w:sz w:val="24"/>
          <w:szCs w:val="24"/>
        </w:rPr>
        <w:t>3)</w:t>
      </w:r>
      <w:r w:rsidRPr="00A45361">
        <w:rPr>
          <w:rFonts w:ascii="Arial" w:hAnsi="Arial" w:cs="Arial"/>
          <w:sz w:val="24"/>
          <w:szCs w:val="24"/>
        </w:rPr>
        <w:t xml:space="preserve"> </w:t>
      </w:r>
      <w:r w:rsidRPr="00A45361">
        <w:rPr>
          <w:rFonts w:ascii="Arial" w:hAnsi="Arial" w:cs="Arial"/>
          <w:iCs/>
          <w:color w:val="231F20"/>
          <w:sz w:val="24"/>
          <w:szCs w:val="24"/>
          <w:lang w:val="hr-HR"/>
        </w:rPr>
        <w:t xml:space="preserve">Z .L. Da, Q. Q. Zhang, D. M. Wu, D. Y. Yang, F. X. Qiu, </w:t>
      </w:r>
      <w:r w:rsidRPr="00A45361">
        <w:rPr>
          <w:rFonts w:ascii="Arial" w:hAnsi="Arial" w:cs="Arial"/>
          <w:bCs/>
          <w:color w:val="231F20"/>
          <w:sz w:val="24"/>
          <w:szCs w:val="24"/>
          <w:lang w:val="hr-HR"/>
        </w:rPr>
        <w:t xml:space="preserve">Synthesis,characterization and thermal properties of inorganic-organic hybrid, </w:t>
      </w:r>
      <w:r w:rsidRPr="00A45361">
        <w:rPr>
          <w:rFonts w:ascii="Arial" w:hAnsi="Arial" w:cs="Arial"/>
          <w:iCs/>
          <w:color w:val="231F20"/>
          <w:sz w:val="24"/>
          <w:szCs w:val="24"/>
          <w:lang w:val="hr-HR"/>
        </w:rPr>
        <w:t>eXPRESS Polymer Letters Vol.1, No.10 (2007) 698–703.</w:t>
      </w:r>
    </w:p>
    <w:p w:rsidR="00B13444" w:rsidRPr="00A45361" w:rsidRDefault="00B13444" w:rsidP="00A45361">
      <w:pPr>
        <w:autoSpaceDE w:val="0"/>
        <w:autoSpaceDN w:val="0"/>
        <w:adjustRightInd w:val="0"/>
        <w:spacing w:after="0" w:line="240" w:lineRule="auto"/>
        <w:jc w:val="both"/>
        <w:rPr>
          <w:rFonts w:ascii="Arial" w:hAnsi="Arial" w:cs="Arial"/>
          <w:sz w:val="24"/>
          <w:szCs w:val="24"/>
        </w:rPr>
      </w:pPr>
    </w:p>
    <w:p w:rsidR="004005C0" w:rsidRPr="00A45361" w:rsidRDefault="004005C0" w:rsidP="00A45361">
      <w:pPr>
        <w:autoSpaceDE w:val="0"/>
        <w:autoSpaceDN w:val="0"/>
        <w:adjustRightInd w:val="0"/>
        <w:spacing w:after="0" w:line="240" w:lineRule="auto"/>
        <w:jc w:val="both"/>
        <w:rPr>
          <w:rFonts w:ascii="Arial" w:hAnsi="Arial" w:cs="Arial"/>
          <w:bCs/>
          <w:sz w:val="24"/>
          <w:szCs w:val="24"/>
        </w:rPr>
      </w:pPr>
      <w:r w:rsidRPr="00A45361">
        <w:rPr>
          <w:rFonts w:ascii="Arial" w:hAnsi="Arial" w:cs="Arial"/>
          <w:bCs/>
          <w:sz w:val="24"/>
          <w:szCs w:val="24"/>
        </w:rPr>
        <w:t>4)</w:t>
      </w:r>
      <w:r w:rsidRPr="00A45361">
        <w:rPr>
          <w:rFonts w:ascii="Arial" w:hAnsi="Arial" w:cs="Arial"/>
          <w:sz w:val="24"/>
          <w:szCs w:val="24"/>
        </w:rPr>
        <w:t xml:space="preserve"> Barry Arkles, </w:t>
      </w:r>
      <w:r w:rsidRPr="00A45361">
        <w:rPr>
          <w:rFonts w:ascii="Arial" w:hAnsi="Arial" w:cs="Arial"/>
          <w:bCs/>
          <w:sz w:val="24"/>
          <w:szCs w:val="24"/>
        </w:rPr>
        <w:t xml:space="preserve">Hydrophobicity, Hydrophilicity and </w:t>
      </w:r>
      <w:r w:rsidR="00B13444" w:rsidRPr="00A45361">
        <w:rPr>
          <w:rFonts w:ascii="Arial" w:hAnsi="Arial" w:cs="Arial"/>
          <w:bCs/>
          <w:sz w:val="24"/>
          <w:szCs w:val="24"/>
        </w:rPr>
        <w:t xml:space="preserve">Silane Surface Modification, </w:t>
      </w:r>
      <w:r w:rsidRPr="00A45361">
        <w:rPr>
          <w:rFonts w:ascii="Arial" w:hAnsi="Arial" w:cs="Arial"/>
          <w:bCs/>
          <w:sz w:val="24"/>
          <w:szCs w:val="24"/>
        </w:rPr>
        <w:t>Gelest, Inc.</w:t>
      </w:r>
    </w:p>
    <w:p w:rsidR="00B13444" w:rsidRPr="00A45361" w:rsidRDefault="00B13444" w:rsidP="00A45361">
      <w:pPr>
        <w:autoSpaceDE w:val="0"/>
        <w:autoSpaceDN w:val="0"/>
        <w:adjustRightInd w:val="0"/>
        <w:spacing w:after="0" w:line="240" w:lineRule="auto"/>
        <w:jc w:val="both"/>
        <w:rPr>
          <w:rFonts w:ascii="Arial" w:hAnsi="Arial" w:cs="Arial"/>
          <w:bCs/>
          <w:sz w:val="24"/>
          <w:szCs w:val="24"/>
        </w:rPr>
      </w:pPr>
    </w:p>
    <w:p w:rsidR="004005C0" w:rsidRPr="00A45361" w:rsidRDefault="004005C0" w:rsidP="00A45361">
      <w:pPr>
        <w:autoSpaceDE w:val="0"/>
        <w:autoSpaceDN w:val="0"/>
        <w:adjustRightInd w:val="0"/>
        <w:spacing w:after="0" w:line="240" w:lineRule="auto"/>
        <w:jc w:val="both"/>
        <w:rPr>
          <w:rFonts w:ascii="Arial" w:hAnsi="Arial" w:cs="Arial"/>
          <w:bCs/>
          <w:sz w:val="24"/>
          <w:szCs w:val="24"/>
        </w:rPr>
      </w:pPr>
      <w:r w:rsidRPr="00A45361">
        <w:rPr>
          <w:rFonts w:ascii="Arial" w:hAnsi="Arial" w:cs="Arial"/>
          <w:bCs/>
          <w:sz w:val="24"/>
          <w:szCs w:val="24"/>
        </w:rPr>
        <w:t xml:space="preserve">5) Bruce Duncan, Richard Mera, Doug Leatherdale, Mark Taylor i Russell Musgrove, Techniques for characterising the wetting, coating and spreading of adhesives on surfaces, </w:t>
      </w:r>
      <w:r w:rsidRPr="00A45361">
        <w:rPr>
          <w:rFonts w:ascii="Arial" w:hAnsi="Arial" w:cs="Arial"/>
          <w:sz w:val="24"/>
          <w:szCs w:val="24"/>
        </w:rPr>
        <w:t>NPL Report DEPC-MPR-020</w:t>
      </w:r>
      <w:r w:rsidRPr="00A45361">
        <w:rPr>
          <w:rFonts w:ascii="Arial" w:hAnsi="Arial" w:cs="Arial"/>
          <w:bCs/>
          <w:sz w:val="24"/>
          <w:szCs w:val="24"/>
        </w:rPr>
        <w:t xml:space="preserve"> (2005)</w:t>
      </w:r>
      <w:r w:rsidR="00B13444" w:rsidRPr="00A45361">
        <w:rPr>
          <w:rFonts w:ascii="Arial" w:hAnsi="Arial" w:cs="Arial"/>
          <w:bCs/>
          <w:sz w:val="24"/>
          <w:szCs w:val="24"/>
        </w:rPr>
        <w:t>.</w:t>
      </w:r>
    </w:p>
    <w:p w:rsidR="004005C0" w:rsidRPr="00A45361" w:rsidRDefault="004005C0" w:rsidP="00A45361">
      <w:pPr>
        <w:autoSpaceDE w:val="0"/>
        <w:autoSpaceDN w:val="0"/>
        <w:adjustRightInd w:val="0"/>
        <w:spacing w:after="0" w:line="240" w:lineRule="auto"/>
        <w:jc w:val="both"/>
        <w:rPr>
          <w:rFonts w:ascii="Arial" w:hAnsi="Arial" w:cs="Arial"/>
          <w:bCs/>
          <w:sz w:val="24"/>
          <w:szCs w:val="24"/>
        </w:rPr>
      </w:pPr>
    </w:p>
    <w:p w:rsidR="004005C0" w:rsidRPr="00A45361" w:rsidRDefault="004005C0" w:rsidP="00A45361">
      <w:pPr>
        <w:autoSpaceDE w:val="0"/>
        <w:autoSpaceDN w:val="0"/>
        <w:adjustRightInd w:val="0"/>
        <w:spacing w:after="0" w:line="240" w:lineRule="auto"/>
        <w:jc w:val="both"/>
        <w:rPr>
          <w:rFonts w:ascii="Arial" w:hAnsi="Arial" w:cs="Arial"/>
          <w:bCs/>
          <w:sz w:val="24"/>
          <w:szCs w:val="24"/>
        </w:rPr>
      </w:pPr>
      <w:r w:rsidRPr="00A45361">
        <w:rPr>
          <w:rFonts w:ascii="Arial" w:hAnsi="Arial" w:cs="Arial"/>
          <w:bCs/>
          <w:sz w:val="24"/>
          <w:szCs w:val="24"/>
        </w:rPr>
        <w:t>6)</w:t>
      </w:r>
      <w:r w:rsidRPr="00A45361">
        <w:rPr>
          <w:rFonts w:ascii="Arial" w:hAnsi="Arial" w:cs="Arial"/>
          <w:sz w:val="24"/>
          <w:szCs w:val="24"/>
          <w:lang w:val="hr-HR"/>
        </w:rPr>
        <w:t xml:space="preserve"> Fowkes F. M.: Determination of interfacial tensions, contact angles and dispersion forces in surfaces by assuming additivity of intermolecular interactions in surfaces, The Journal of Physical Chemistry, 1962, 66 (</w:t>
      </w:r>
      <w:r w:rsidRPr="00A45361">
        <w:rPr>
          <w:rFonts w:ascii="Arial" w:hAnsi="Arial" w:cs="Arial"/>
          <w:b/>
          <w:sz w:val="24"/>
          <w:szCs w:val="24"/>
          <w:lang w:val="hr-HR"/>
        </w:rPr>
        <w:t>2</w:t>
      </w:r>
      <w:r w:rsidRPr="00A45361">
        <w:rPr>
          <w:rFonts w:ascii="Arial" w:hAnsi="Arial" w:cs="Arial"/>
          <w:sz w:val="24"/>
          <w:szCs w:val="24"/>
          <w:lang w:val="hr-HR"/>
        </w:rPr>
        <w:t xml:space="preserve">), str. 382-382 </w:t>
      </w:r>
    </w:p>
    <w:p w:rsidR="004005C0" w:rsidRPr="00A45361" w:rsidRDefault="004005C0" w:rsidP="00A45361">
      <w:pPr>
        <w:autoSpaceDE w:val="0"/>
        <w:autoSpaceDN w:val="0"/>
        <w:adjustRightInd w:val="0"/>
        <w:spacing w:after="0" w:line="240" w:lineRule="auto"/>
        <w:jc w:val="both"/>
        <w:rPr>
          <w:rFonts w:ascii="Arial" w:hAnsi="Arial" w:cs="Arial"/>
          <w:bCs/>
          <w:sz w:val="24"/>
          <w:szCs w:val="24"/>
        </w:rPr>
      </w:pPr>
    </w:p>
    <w:p w:rsidR="004005C0" w:rsidRPr="00A45361" w:rsidRDefault="004005C0" w:rsidP="00A45361">
      <w:pPr>
        <w:autoSpaceDE w:val="0"/>
        <w:autoSpaceDN w:val="0"/>
        <w:adjustRightInd w:val="0"/>
        <w:spacing w:after="0" w:line="240" w:lineRule="auto"/>
        <w:jc w:val="both"/>
        <w:rPr>
          <w:rFonts w:ascii="Arial" w:hAnsi="Arial" w:cs="Arial"/>
          <w:bCs/>
          <w:sz w:val="24"/>
          <w:szCs w:val="24"/>
        </w:rPr>
      </w:pPr>
      <w:r w:rsidRPr="00A45361">
        <w:rPr>
          <w:rFonts w:ascii="Arial" w:hAnsi="Arial" w:cs="Arial"/>
          <w:bCs/>
          <w:sz w:val="24"/>
          <w:szCs w:val="24"/>
        </w:rPr>
        <w:t xml:space="preserve">7) </w:t>
      </w:r>
      <w:r w:rsidRPr="00A45361">
        <w:rPr>
          <w:rFonts w:ascii="Arial" w:hAnsi="Arial" w:cs="Arial"/>
          <w:sz w:val="24"/>
          <w:szCs w:val="24"/>
          <w:lang w:val="hr-HR"/>
        </w:rPr>
        <w:t>Good R. J.: Contact angle, wetting and adhesion: a critical review, u Contact Angle, Wettability and Adhesion (Ed. K. L. Mittal), VSP, Utrech, (1993.), str. 3-36</w:t>
      </w:r>
    </w:p>
    <w:p w:rsidR="004005C0" w:rsidRPr="00A45361" w:rsidRDefault="004005C0" w:rsidP="00A45361">
      <w:pPr>
        <w:autoSpaceDE w:val="0"/>
        <w:autoSpaceDN w:val="0"/>
        <w:adjustRightInd w:val="0"/>
        <w:spacing w:after="0" w:line="240" w:lineRule="auto"/>
        <w:jc w:val="both"/>
        <w:rPr>
          <w:rFonts w:ascii="Arial" w:hAnsi="Arial" w:cs="Arial"/>
          <w:bCs/>
          <w:sz w:val="24"/>
          <w:szCs w:val="24"/>
        </w:rPr>
      </w:pPr>
    </w:p>
    <w:p w:rsidR="004005C0" w:rsidRPr="00A45361" w:rsidRDefault="004005C0" w:rsidP="00A45361">
      <w:pPr>
        <w:spacing w:after="0" w:line="240" w:lineRule="auto"/>
        <w:jc w:val="both"/>
        <w:rPr>
          <w:rFonts w:ascii="Arial" w:hAnsi="Arial" w:cs="Arial"/>
          <w:sz w:val="24"/>
          <w:szCs w:val="24"/>
          <w:lang w:val="hr-HR" w:eastAsia="hr-HR"/>
        </w:rPr>
      </w:pPr>
      <w:r w:rsidRPr="00A45361">
        <w:rPr>
          <w:rFonts w:ascii="Arial" w:hAnsi="Arial" w:cs="Arial"/>
          <w:bCs/>
          <w:sz w:val="24"/>
          <w:szCs w:val="24"/>
        </w:rPr>
        <w:t>8)</w:t>
      </w:r>
      <w:r w:rsidRPr="00A45361">
        <w:rPr>
          <w:rFonts w:ascii="Arial" w:hAnsi="Arial" w:cs="Arial"/>
          <w:sz w:val="24"/>
          <w:szCs w:val="24"/>
          <w:lang w:val="hr-HR" w:eastAsia="hr-HR"/>
        </w:rPr>
        <w:t xml:space="preserve"> Mittal K.L.: Electrocomponent Science and Tehnology, 3 (1976) str. 21</w:t>
      </w:r>
      <w:r w:rsidR="00B13444" w:rsidRPr="00A45361">
        <w:rPr>
          <w:rFonts w:ascii="Arial" w:hAnsi="Arial" w:cs="Arial"/>
          <w:sz w:val="24"/>
          <w:szCs w:val="24"/>
          <w:lang w:val="hr-HR" w:eastAsia="hr-HR"/>
        </w:rPr>
        <w:t>.</w:t>
      </w:r>
    </w:p>
    <w:p w:rsidR="00B13444" w:rsidRPr="00A45361" w:rsidRDefault="00B13444" w:rsidP="00A45361">
      <w:pPr>
        <w:spacing w:after="0" w:line="240" w:lineRule="auto"/>
        <w:jc w:val="both"/>
        <w:rPr>
          <w:rFonts w:ascii="Arial" w:hAnsi="Arial" w:cs="Arial"/>
          <w:i/>
          <w:sz w:val="24"/>
          <w:szCs w:val="24"/>
          <w:vertAlign w:val="superscript"/>
          <w:lang w:val="hr-HR" w:eastAsia="hr-HR"/>
        </w:rPr>
      </w:pPr>
    </w:p>
    <w:p w:rsidR="004005C0" w:rsidRPr="00A45361" w:rsidRDefault="004005C0" w:rsidP="00A45361">
      <w:pPr>
        <w:spacing w:after="0" w:line="240" w:lineRule="auto"/>
        <w:jc w:val="both"/>
        <w:rPr>
          <w:rFonts w:ascii="Arial" w:hAnsi="Arial" w:cs="Arial"/>
          <w:sz w:val="24"/>
          <w:szCs w:val="24"/>
        </w:rPr>
      </w:pPr>
      <w:r w:rsidRPr="00A45361">
        <w:rPr>
          <w:rFonts w:ascii="Arial" w:hAnsi="Arial" w:cs="Arial"/>
          <w:bCs/>
          <w:sz w:val="24"/>
          <w:szCs w:val="24"/>
        </w:rPr>
        <w:t xml:space="preserve">9) </w:t>
      </w:r>
      <w:r w:rsidRPr="00A45361">
        <w:rPr>
          <w:rFonts w:ascii="Arial" w:hAnsi="Arial" w:cs="Arial"/>
          <w:sz w:val="24"/>
          <w:szCs w:val="24"/>
        </w:rPr>
        <w:t>V. Mangipudi, M. Tirrell, A. V. Pocius, Direct measurement of molecular level adhesion between PET and PE films: determination of surface and interfacial energies, Fundamentals of Adhesion and Interfaces, D.S.Rimai, L.P.DeMeyo i K.L. Mittal (Eds.) VSP (1995) 205-224.</w:t>
      </w:r>
    </w:p>
    <w:p w:rsidR="00B13444" w:rsidRPr="00A45361" w:rsidRDefault="00B13444" w:rsidP="00A45361">
      <w:pPr>
        <w:autoSpaceDE w:val="0"/>
        <w:autoSpaceDN w:val="0"/>
        <w:adjustRightInd w:val="0"/>
        <w:spacing w:after="0" w:line="240" w:lineRule="auto"/>
        <w:jc w:val="both"/>
        <w:rPr>
          <w:rFonts w:ascii="Arial" w:hAnsi="Arial" w:cs="Arial"/>
          <w:bCs/>
          <w:sz w:val="24"/>
          <w:szCs w:val="24"/>
        </w:rPr>
      </w:pPr>
    </w:p>
    <w:p w:rsidR="004005C0" w:rsidRPr="00A45361" w:rsidRDefault="004005C0" w:rsidP="00A45361">
      <w:pPr>
        <w:autoSpaceDE w:val="0"/>
        <w:autoSpaceDN w:val="0"/>
        <w:adjustRightInd w:val="0"/>
        <w:spacing w:after="0" w:line="240" w:lineRule="auto"/>
        <w:jc w:val="both"/>
        <w:rPr>
          <w:rFonts w:ascii="Arial" w:hAnsi="Arial" w:cs="Arial"/>
          <w:bCs/>
          <w:sz w:val="24"/>
          <w:szCs w:val="24"/>
        </w:rPr>
      </w:pPr>
      <w:r w:rsidRPr="00A45361">
        <w:rPr>
          <w:rFonts w:ascii="Arial" w:hAnsi="Arial" w:cs="Arial"/>
          <w:bCs/>
          <w:sz w:val="24"/>
          <w:szCs w:val="24"/>
        </w:rPr>
        <w:t xml:space="preserve">10) </w:t>
      </w:r>
      <w:r w:rsidRPr="00A45361">
        <w:rPr>
          <w:rFonts w:ascii="Arial" w:hAnsi="Arial" w:cs="Arial"/>
          <w:sz w:val="24"/>
          <w:szCs w:val="24"/>
        </w:rPr>
        <w:t xml:space="preserve">Barry Arkles, </w:t>
      </w:r>
      <w:r w:rsidRPr="00A45361">
        <w:rPr>
          <w:rFonts w:ascii="Arial" w:hAnsi="Arial" w:cs="Arial"/>
          <w:bCs/>
          <w:sz w:val="24"/>
          <w:szCs w:val="24"/>
        </w:rPr>
        <w:t>Hydrophobicity, Hydrophilicity an</w:t>
      </w:r>
      <w:r w:rsidR="0098575D" w:rsidRPr="00A45361">
        <w:rPr>
          <w:rFonts w:ascii="Arial" w:hAnsi="Arial" w:cs="Arial"/>
          <w:bCs/>
          <w:sz w:val="24"/>
          <w:szCs w:val="24"/>
        </w:rPr>
        <w:t xml:space="preserve">d Silane Surface Modification, </w:t>
      </w:r>
      <w:r w:rsidRPr="00A45361">
        <w:rPr>
          <w:rFonts w:ascii="Arial" w:hAnsi="Arial" w:cs="Arial"/>
          <w:bCs/>
          <w:sz w:val="24"/>
          <w:szCs w:val="24"/>
        </w:rPr>
        <w:t>Gelest, Inc.</w:t>
      </w:r>
    </w:p>
    <w:p w:rsidR="00B13444" w:rsidRPr="00A45361" w:rsidRDefault="00B13444" w:rsidP="00A45361">
      <w:pPr>
        <w:autoSpaceDE w:val="0"/>
        <w:autoSpaceDN w:val="0"/>
        <w:adjustRightInd w:val="0"/>
        <w:spacing w:after="0" w:line="240" w:lineRule="auto"/>
        <w:jc w:val="both"/>
        <w:rPr>
          <w:rFonts w:ascii="Arial" w:hAnsi="Arial" w:cs="Arial"/>
          <w:bCs/>
          <w:sz w:val="24"/>
          <w:szCs w:val="24"/>
        </w:rPr>
      </w:pPr>
    </w:p>
    <w:p w:rsidR="004005C0" w:rsidRPr="00A45361" w:rsidRDefault="004005C0" w:rsidP="00A45361">
      <w:pPr>
        <w:autoSpaceDE w:val="0"/>
        <w:autoSpaceDN w:val="0"/>
        <w:adjustRightInd w:val="0"/>
        <w:spacing w:after="0" w:line="240" w:lineRule="auto"/>
        <w:jc w:val="both"/>
        <w:rPr>
          <w:rFonts w:ascii="Arial" w:hAnsi="Arial" w:cs="Arial"/>
          <w:sz w:val="24"/>
          <w:szCs w:val="24"/>
        </w:rPr>
      </w:pPr>
      <w:r w:rsidRPr="00A45361">
        <w:rPr>
          <w:rFonts w:ascii="Arial" w:hAnsi="Arial" w:cs="Arial"/>
          <w:sz w:val="24"/>
          <w:szCs w:val="24"/>
          <w:lang w:val="pt-BR"/>
        </w:rPr>
        <w:t>11) Dragana Niculović, Silani u zaštiti metala od korozije</w:t>
      </w:r>
      <w:r w:rsidRPr="00A45361">
        <w:rPr>
          <w:rFonts w:ascii="Arial" w:hAnsi="Arial" w:cs="Arial"/>
          <w:sz w:val="24"/>
          <w:szCs w:val="24"/>
        </w:rPr>
        <w:t>, Zaštita materijala 48 (2) (2007).</w:t>
      </w:r>
    </w:p>
    <w:p w:rsidR="00B13444" w:rsidRPr="00A45361" w:rsidRDefault="00B13444" w:rsidP="00A45361">
      <w:pPr>
        <w:autoSpaceDE w:val="0"/>
        <w:autoSpaceDN w:val="0"/>
        <w:adjustRightInd w:val="0"/>
        <w:spacing w:after="0" w:line="240" w:lineRule="auto"/>
        <w:jc w:val="both"/>
        <w:rPr>
          <w:rFonts w:ascii="Arial" w:hAnsi="Arial" w:cs="Arial"/>
          <w:bCs/>
          <w:sz w:val="24"/>
          <w:szCs w:val="24"/>
        </w:rPr>
      </w:pPr>
    </w:p>
    <w:p w:rsidR="004005C0" w:rsidRPr="00A45361" w:rsidRDefault="004005C0" w:rsidP="00A45361">
      <w:pPr>
        <w:spacing w:after="0" w:line="240" w:lineRule="auto"/>
        <w:jc w:val="both"/>
        <w:rPr>
          <w:rFonts w:ascii="Arial" w:eastAsia="Times New Roman" w:hAnsi="Arial" w:cs="Arial"/>
          <w:sz w:val="24"/>
          <w:szCs w:val="24"/>
          <w:lang w:val="hr-HR" w:eastAsia="hr-HR"/>
        </w:rPr>
      </w:pPr>
      <w:r w:rsidRPr="00A45361">
        <w:rPr>
          <w:rFonts w:ascii="Arial" w:eastAsia="Times New Roman" w:hAnsi="Arial" w:cs="Arial"/>
          <w:sz w:val="24"/>
          <w:szCs w:val="24"/>
          <w:lang w:val="hr-HR" w:eastAsia="hr-HR"/>
        </w:rPr>
        <w:t>12</w:t>
      </w:r>
      <w:r w:rsidR="00B13444" w:rsidRPr="00A45361">
        <w:rPr>
          <w:rFonts w:ascii="Arial" w:eastAsia="Times New Roman" w:hAnsi="Arial" w:cs="Arial"/>
          <w:sz w:val="24"/>
          <w:szCs w:val="24"/>
          <w:lang w:val="hr-HR" w:eastAsia="hr-HR"/>
        </w:rPr>
        <w:t>)</w:t>
      </w:r>
      <w:r w:rsidRPr="00A45361">
        <w:rPr>
          <w:rFonts w:ascii="Arial" w:eastAsia="Times New Roman" w:hAnsi="Arial" w:cs="Arial"/>
          <w:sz w:val="24"/>
          <w:szCs w:val="24"/>
          <w:lang w:val="hr-HR" w:eastAsia="hr-HR"/>
        </w:rPr>
        <w:t xml:space="preserve">Osterholtz F. D., Pohl D R. In: Mittal K L, ed. 1992., Silanes and Other Coupling Agents. VSP, Utrecht, 119. </w:t>
      </w:r>
    </w:p>
    <w:p w:rsidR="004005C0" w:rsidRPr="00A45361" w:rsidRDefault="004005C0" w:rsidP="00A45361">
      <w:pPr>
        <w:spacing w:after="0" w:line="240" w:lineRule="auto"/>
        <w:jc w:val="both"/>
        <w:rPr>
          <w:rFonts w:ascii="Arial" w:eastAsia="Times New Roman" w:hAnsi="Arial" w:cs="Arial"/>
          <w:sz w:val="24"/>
          <w:szCs w:val="24"/>
          <w:lang w:val="hr-HR" w:eastAsia="hr-HR"/>
        </w:rPr>
      </w:pPr>
    </w:p>
    <w:p w:rsidR="004005C0" w:rsidRPr="00A45361" w:rsidRDefault="004005C0" w:rsidP="00A45361">
      <w:pPr>
        <w:spacing w:after="0" w:line="240" w:lineRule="auto"/>
        <w:jc w:val="both"/>
        <w:rPr>
          <w:rFonts w:ascii="Arial" w:eastAsia="Times New Roman" w:hAnsi="Arial" w:cs="Arial"/>
          <w:sz w:val="24"/>
          <w:szCs w:val="24"/>
          <w:lang w:val="hr-HR" w:eastAsia="hr-HR"/>
        </w:rPr>
      </w:pPr>
      <w:r w:rsidRPr="00A45361">
        <w:rPr>
          <w:rFonts w:ascii="Arial" w:eastAsia="Times New Roman" w:hAnsi="Arial" w:cs="Arial"/>
          <w:sz w:val="24"/>
          <w:szCs w:val="24"/>
          <w:lang w:val="hr-HR" w:eastAsia="hr-HR"/>
        </w:rPr>
        <w:t>13</w:t>
      </w:r>
      <w:r w:rsidR="00B13444" w:rsidRPr="00A45361">
        <w:rPr>
          <w:rFonts w:ascii="Arial" w:eastAsia="Times New Roman" w:hAnsi="Arial" w:cs="Arial"/>
          <w:sz w:val="24"/>
          <w:szCs w:val="24"/>
          <w:lang w:val="hr-HR" w:eastAsia="hr-HR"/>
        </w:rPr>
        <w:t>)</w:t>
      </w:r>
      <w:r w:rsidRPr="00A45361">
        <w:rPr>
          <w:rFonts w:ascii="Arial" w:eastAsia="Times New Roman" w:hAnsi="Arial" w:cs="Arial"/>
          <w:sz w:val="24"/>
          <w:szCs w:val="24"/>
          <w:lang w:val="hr-HR" w:eastAsia="hr-HR"/>
        </w:rPr>
        <w:t xml:space="preserve"> Osborne J. H., Joshua Du Y., Damron M., 2001., Prog. in Organic Coat., 41: 226-232. </w:t>
      </w:r>
    </w:p>
    <w:p w:rsidR="004005C0" w:rsidRPr="00A45361" w:rsidRDefault="004005C0" w:rsidP="00A45361">
      <w:pPr>
        <w:spacing w:after="0" w:line="240" w:lineRule="auto"/>
        <w:jc w:val="both"/>
        <w:rPr>
          <w:rFonts w:ascii="Arial" w:eastAsia="Times New Roman" w:hAnsi="Arial" w:cs="Arial"/>
          <w:sz w:val="24"/>
          <w:szCs w:val="24"/>
          <w:lang w:val="hr-HR" w:eastAsia="hr-HR"/>
        </w:rPr>
      </w:pPr>
    </w:p>
    <w:p w:rsidR="004005C0" w:rsidRPr="00A45361" w:rsidRDefault="004005C0" w:rsidP="00A45361">
      <w:pPr>
        <w:spacing w:after="0" w:line="240" w:lineRule="auto"/>
        <w:jc w:val="both"/>
        <w:rPr>
          <w:rFonts w:ascii="Arial" w:eastAsia="Times New Roman" w:hAnsi="Arial" w:cs="Arial"/>
          <w:sz w:val="24"/>
          <w:szCs w:val="24"/>
          <w:lang w:val="hr-HR" w:eastAsia="hr-HR"/>
        </w:rPr>
      </w:pPr>
      <w:r w:rsidRPr="00A45361">
        <w:rPr>
          <w:rFonts w:ascii="Arial" w:eastAsia="Times New Roman" w:hAnsi="Arial" w:cs="Arial"/>
          <w:sz w:val="24"/>
          <w:szCs w:val="24"/>
          <w:lang w:val="hr-HR" w:eastAsia="hr-HR"/>
        </w:rPr>
        <w:t>14</w:t>
      </w:r>
      <w:r w:rsidR="00B13444" w:rsidRPr="00A45361">
        <w:rPr>
          <w:rFonts w:ascii="Arial" w:eastAsia="Times New Roman" w:hAnsi="Arial" w:cs="Arial"/>
          <w:sz w:val="24"/>
          <w:szCs w:val="24"/>
          <w:lang w:val="hr-HR" w:eastAsia="hr-HR"/>
        </w:rPr>
        <w:t>)</w:t>
      </w:r>
      <w:r w:rsidRPr="00A45361">
        <w:rPr>
          <w:rFonts w:ascii="Arial" w:eastAsia="Times New Roman" w:hAnsi="Arial" w:cs="Arial"/>
          <w:sz w:val="24"/>
          <w:szCs w:val="24"/>
          <w:lang w:val="hr-HR" w:eastAsia="hr-HR"/>
        </w:rPr>
        <w:t xml:space="preserve"> Plueddemann E. P.,1991., Silane Coupling Agents. New York: Plenum Press. </w:t>
      </w:r>
    </w:p>
    <w:p w:rsidR="004005C0" w:rsidRPr="00A45361" w:rsidRDefault="004005C0" w:rsidP="00A45361">
      <w:pPr>
        <w:autoSpaceDE w:val="0"/>
        <w:autoSpaceDN w:val="0"/>
        <w:adjustRightInd w:val="0"/>
        <w:spacing w:after="0" w:line="240" w:lineRule="auto"/>
        <w:jc w:val="both"/>
        <w:rPr>
          <w:rFonts w:ascii="Arial" w:hAnsi="Arial" w:cs="Arial"/>
          <w:sz w:val="24"/>
          <w:szCs w:val="24"/>
          <w:lang w:val="hr-HR"/>
        </w:rPr>
      </w:pPr>
    </w:p>
    <w:p w:rsidR="004005C0" w:rsidRPr="00A45361" w:rsidRDefault="004005C0" w:rsidP="00A45361">
      <w:pPr>
        <w:autoSpaceDE w:val="0"/>
        <w:autoSpaceDN w:val="0"/>
        <w:adjustRightInd w:val="0"/>
        <w:spacing w:after="0" w:line="240" w:lineRule="auto"/>
        <w:jc w:val="both"/>
        <w:rPr>
          <w:rFonts w:ascii="Arial" w:hAnsi="Arial" w:cs="Arial"/>
          <w:sz w:val="24"/>
          <w:szCs w:val="24"/>
          <w:lang w:val="hr-HR"/>
        </w:rPr>
      </w:pPr>
      <w:r w:rsidRPr="00A45361">
        <w:rPr>
          <w:rFonts w:ascii="Arial" w:hAnsi="Arial" w:cs="Arial"/>
          <w:sz w:val="24"/>
          <w:szCs w:val="24"/>
          <w:lang w:val="hr-HR"/>
        </w:rPr>
        <w:lastRenderedPageBreak/>
        <w:t>15) Peixin Zhu, Makoto Teranishia, Junhui Xianga, Yoshitake Masudaa, Won-Seon Seob, Kunihito Koumoto, A novel process to form a silica-like thin layer on polyethylene terephthalate film and its application for gas barrier,Thin Solid Films 473 (2005) 351–356</w:t>
      </w:r>
    </w:p>
    <w:p w:rsidR="004005C0" w:rsidRPr="00A45361" w:rsidRDefault="004005C0" w:rsidP="00A45361">
      <w:pPr>
        <w:autoSpaceDE w:val="0"/>
        <w:autoSpaceDN w:val="0"/>
        <w:adjustRightInd w:val="0"/>
        <w:spacing w:after="0" w:line="240" w:lineRule="auto"/>
        <w:jc w:val="both"/>
        <w:rPr>
          <w:rFonts w:ascii="Arial" w:hAnsi="Arial" w:cs="Arial"/>
          <w:sz w:val="24"/>
          <w:szCs w:val="24"/>
          <w:lang w:val="hr-HR"/>
        </w:rPr>
      </w:pPr>
    </w:p>
    <w:p w:rsidR="004005C0" w:rsidRPr="00A45361" w:rsidRDefault="004005C0" w:rsidP="00A45361">
      <w:pPr>
        <w:autoSpaceDE w:val="0"/>
        <w:autoSpaceDN w:val="0"/>
        <w:adjustRightInd w:val="0"/>
        <w:spacing w:after="0" w:line="240" w:lineRule="auto"/>
        <w:jc w:val="both"/>
        <w:rPr>
          <w:rFonts w:ascii="Arial" w:hAnsi="Arial" w:cs="Arial"/>
          <w:bCs/>
          <w:sz w:val="24"/>
          <w:szCs w:val="24"/>
        </w:rPr>
      </w:pPr>
      <w:r w:rsidRPr="00A45361">
        <w:rPr>
          <w:rFonts w:ascii="Arial" w:hAnsi="Arial" w:cs="Arial"/>
          <w:bCs/>
          <w:sz w:val="24"/>
          <w:szCs w:val="24"/>
        </w:rPr>
        <w:t xml:space="preserve">16) </w:t>
      </w:r>
      <w:r w:rsidRPr="00A45361">
        <w:rPr>
          <w:rFonts w:ascii="Arial" w:hAnsi="Arial" w:cs="Arial"/>
          <w:sz w:val="24"/>
          <w:szCs w:val="24"/>
          <w:lang w:val="hr-HR"/>
        </w:rPr>
        <w:t>A.I. Biaglow, J. Sepa, R.J. Gorte, D. White, J. Catal. 151 (1995) 373</w:t>
      </w:r>
    </w:p>
    <w:p w:rsidR="00B13444" w:rsidRPr="00A45361" w:rsidRDefault="00B13444" w:rsidP="00A45361">
      <w:pPr>
        <w:autoSpaceDE w:val="0"/>
        <w:autoSpaceDN w:val="0"/>
        <w:adjustRightInd w:val="0"/>
        <w:spacing w:after="0" w:line="240" w:lineRule="auto"/>
        <w:jc w:val="both"/>
        <w:rPr>
          <w:rFonts w:ascii="Arial" w:hAnsi="Arial" w:cs="Arial"/>
          <w:bCs/>
          <w:sz w:val="24"/>
          <w:szCs w:val="24"/>
        </w:rPr>
      </w:pPr>
    </w:p>
    <w:p w:rsidR="004005C0" w:rsidRPr="00A45361" w:rsidRDefault="004005C0" w:rsidP="00A45361">
      <w:pPr>
        <w:autoSpaceDE w:val="0"/>
        <w:autoSpaceDN w:val="0"/>
        <w:adjustRightInd w:val="0"/>
        <w:spacing w:after="0" w:line="240" w:lineRule="auto"/>
        <w:jc w:val="both"/>
        <w:rPr>
          <w:rFonts w:ascii="Arial" w:hAnsi="Arial" w:cs="Arial"/>
          <w:sz w:val="24"/>
          <w:szCs w:val="24"/>
        </w:rPr>
      </w:pPr>
      <w:r w:rsidRPr="00A45361">
        <w:rPr>
          <w:rFonts w:ascii="Arial" w:hAnsi="Arial" w:cs="Arial"/>
          <w:sz w:val="24"/>
          <w:szCs w:val="24"/>
        </w:rPr>
        <w:t>17) Noorhana Yahya, Poppy Puspitasari i Noor Rasyada Ahmad Latiff,  Hardness Improvement of Dental Amalgam Using Zinc Oxide, A. Öchsner et al. (eds.), Characterization and Development of Biosystems and Biomaterials, Advanced Structured Materials 29, Springer-Verlag Berlin Heidelberg 2013</w:t>
      </w:r>
    </w:p>
    <w:p w:rsidR="0037645B" w:rsidRPr="00A45361" w:rsidRDefault="0037645B" w:rsidP="00A45361">
      <w:pPr>
        <w:autoSpaceDE w:val="0"/>
        <w:autoSpaceDN w:val="0"/>
        <w:adjustRightInd w:val="0"/>
        <w:spacing w:after="0" w:line="240" w:lineRule="auto"/>
        <w:jc w:val="both"/>
        <w:rPr>
          <w:rFonts w:ascii="Arial" w:hAnsi="Arial" w:cs="Arial"/>
          <w:sz w:val="24"/>
          <w:szCs w:val="24"/>
        </w:rPr>
      </w:pPr>
    </w:p>
    <w:p w:rsidR="004005C0" w:rsidRPr="00A45361" w:rsidRDefault="004005C0" w:rsidP="00A45361">
      <w:pPr>
        <w:autoSpaceDE w:val="0"/>
        <w:autoSpaceDN w:val="0"/>
        <w:adjustRightInd w:val="0"/>
        <w:spacing w:after="0" w:line="240" w:lineRule="auto"/>
        <w:jc w:val="both"/>
        <w:rPr>
          <w:rFonts w:ascii="Arial" w:hAnsi="Arial" w:cs="Arial"/>
          <w:iCs/>
          <w:sz w:val="24"/>
          <w:szCs w:val="24"/>
        </w:rPr>
      </w:pPr>
      <w:r w:rsidRPr="00A45361">
        <w:rPr>
          <w:rFonts w:ascii="Arial" w:hAnsi="Arial" w:cs="Arial"/>
          <w:bCs/>
          <w:iCs/>
          <w:sz w:val="24"/>
          <w:szCs w:val="24"/>
        </w:rPr>
        <w:t>18) Sezgin Ersoy, Münir Taşdemir,</w:t>
      </w:r>
      <w:r w:rsidRPr="00A45361">
        <w:rPr>
          <w:rFonts w:ascii="Arial" w:hAnsi="Arial" w:cs="Arial"/>
          <w:iCs/>
          <w:sz w:val="24"/>
          <w:szCs w:val="24"/>
        </w:rPr>
        <w:t xml:space="preserve"> </w:t>
      </w:r>
      <w:r w:rsidRPr="00A45361">
        <w:rPr>
          <w:rFonts w:ascii="Arial" w:hAnsi="Arial" w:cs="Arial"/>
          <w:bCs/>
          <w:sz w:val="24"/>
          <w:szCs w:val="24"/>
        </w:rPr>
        <w:t>Zinc oxide (ZnO), magnesium hydroxide [Mg(OH)2] and calcium carbonate (CaCO</w:t>
      </w:r>
      <w:r w:rsidRPr="00A45361">
        <w:rPr>
          <w:rFonts w:ascii="Arial" w:hAnsi="Arial" w:cs="Arial"/>
          <w:bCs/>
          <w:sz w:val="24"/>
          <w:szCs w:val="24"/>
          <w:vertAlign w:val="subscript"/>
        </w:rPr>
        <w:t>3</w:t>
      </w:r>
      <w:r w:rsidRPr="00A45361">
        <w:rPr>
          <w:rFonts w:ascii="Arial" w:hAnsi="Arial" w:cs="Arial"/>
          <w:bCs/>
          <w:sz w:val="24"/>
          <w:szCs w:val="24"/>
        </w:rPr>
        <w:t xml:space="preserve">) filled HDPE polymer composites: Mechanical, thermal and morphological properties, </w:t>
      </w:r>
      <w:r w:rsidRPr="00A45361">
        <w:rPr>
          <w:rFonts w:ascii="Arial" w:hAnsi="Arial" w:cs="Arial"/>
          <w:iCs/>
          <w:sz w:val="24"/>
          <w:szCs w:val="24"/>
        </w:rPr>
        <w:t>Fen Bilimleri Dergisi, 24(4) (2012) 93</w:t>
      </w:r>
      <w:r w:rsidRPr="00A45361">
        <w:rPr>
          <w:rFonts w:ascii="Cambria Math" w:hAnsi="Cambria Math" w:cs="Arial"/>
          <w:iCs/>
          <w:sz w:val="24"/>
          <w:szCs w:val="24"/>
        </w:rPr>
        <w:t>‐</w:t>
      </w:r>
      <w:r w:rsidRPr="00A45361">
        <w:rPr>
          <w:rFonts w:ascii="Arial" w:hAnsi="Arial" w:cs="Arial"/>
          <w:iCs/>
          <w:sz w:val="24"/>
          <w:szCs w:val="24"/>
        </w:rPr>
        <w:t>104</w:t>
      </w:r>
      <w:r w:rsidR="00B13444" w:rsidRPr="00A45361">
        <w:rPr>
          <w:rFonts w:ascii="Arial" w:hAnsi="Arial" w:cs="Arial"/>
          <w:iCs/>
          <w:sz w:val="24"/>
          <w:szCs w:val="24"/>
        </w:rPr>
        <w:t>.</w:t>
      </w:r>
    </w:p>
    <w:p w:rsidR="00B13444" w:rsidRPr="00A45361" w:rsidRDefault="00B13444" w:rsidP="00A45361">
      <w:pPr>
        <w:autoSpaceDE w:val="0"/>
        <w:autoSpaceDN w:val="0"/>
        <w:adjustRightInd w:val="0"/>
        <w:spacing w:after="0" w:line="240" w:lineRule="auto"/>
        <w:jc w:val="both"/>
        <w:rPr>
          <w:rFonts w:ascii="Arial" w:hAnsi="Arial" w:cs="Arial"/>
          <w:iCs/>
          <w:sz w:val="24"/>
          <w:szCs w:val="24"/>
        </w:rPr>
      </w:pPr>
    </w:p>
    <w:p w:rsidR="004005C0" w:rsidRPr="00A45361" w:rsidRDefault="004005C0" w:rsidP="00A45361">
      <w:pPr>
        <w:autoSpaceDE w:val="0"/>
        <w:autoSpaceDN w:val="0"/>
        <w:adjustRightInd w:val="0"/>
        <w:spacing w:after="0" w:line="240" w:lineRule="auto"/>
        <w:jc w:val="both"/>
        <w:rPr>
          <w:rFonts w:ascii="Arial" w:hAnsi="Arial" w:cs="Arial"/>
          <w:sz w:val="24"/>
          <w:szCs w:val="24"/>
        </w:rPr>
      </w:pPr>
      <w:r w:rsidRPr="00A45361">
        <w:rPr>
          <w:rFonts w:ascii="Arial" w:hAnsi="Arial" w:cs="Arial"/>
          <w:sz w:val="24"/>
          <w:szCs w:val="24"/>
        </w:rPr>
        <w:t xml:space="preserve">19) </w:t>
      </w:r>
      <w:hyperlink r:id="rId178" w:history="1">
        <w:r w:rsidRPr="00A45361">
          <w:rPr>
            <w:rStyle w:val="Hyperlink"/>
            <w:rFonts w:ascii="Arial" w:hAnsi="Arial" w:cs="Arial"/>
            <w:color w:val="auto"/>
            <w:sz w:val="24"/>
            <w:szCs w:val="24"/>
          </w:rPr>
          <w:t>http://www.biophysik.uni-freiburg.de/Spectroscopy/ATR/ATR.html</w:t>
        </w:r>
      </w:hyperlink>
    </w:p>
    <w:p w:rsidR="00B13444" w:rsidRPr="00A45361" w:rsidRDefault="00B13444" w:rsidP="00A45361">
      <w:pPr>
        <w:autoSpaceDE w:val="0"/>
        <w:autoSpaceDN w:val="0"/>
        <w:adjustRightInd w:val="0"/>
        <w:spacing w:after="0" w:line="240" w:lineRule="auto"/>
        <w:jc w:val="both"/>
        <w:rPr>
          <w:rFonts w:ascii="Arial" w:hAnsi="Arial" w:cs="Arial"/>
          <w:bCs/>
          <w:sz w:val="24"/>
          <w:szCs w:val="24"/>
        </w:rPr>
      </w:pPr>
    </w:p>
    <w:p w:rsidR="004005C0" w:rsidRPr="00A45361" w:rsidRDefault="004005C0" w:rsidP="00A45361">
      <w:pPr>
        <w:autoSpaceDE w:val="0"/>
        <w:autoSpaceDN w:val="0"/>
        <w:adjustRightInd w:val="0"/>
        <w:spacing w:after="0" w:line="240" w:lineRule="auto"/>
        <w:jc w:val="both"/>
        <w:rPr>
          <w:rFonts w:ascii="Arial" w:hAnsi="Arial" w:cs="Arial"/>
          <w:sz w:val="24"/>
          <w:szCs w:val="24"/>
        </w:rPr>
      </w:pPr>
      <w:r w:rsidRPr="00A45361">
        <w:rPr>
          <w:rFonts w:ascii="Arial" w:hAnsi="Arial" w:cs="Arial"/>
          <w:bCs/>
          <w:sz w:val="24"/>
          <w:szCs w:val="24"/>
        </w:rPr>
        <w:t xml:space="preserve">20) </w:t>
      </w:r>
      <w:r w:rsidRPr="00A45361">
        <w:rPr>
          <w:rFonts w:ascii="Arial" w:hAnsi="Arial" w:cs="Arial"/>
          <w:sz w:val="24"/>
          <w:szCs w:val="24"/>
        </w:rPr>
        <w:t xml:space="preserve">Kaufman H. S., Falcetta J. J.: Introduction to Polymer Science and Tehnology, </w:t>
      </w:r>
      <w:proofErr w:type="gramStart"/>
      <w:r w:rsidRPr="00A45361">
        <w:rPr>
          <w:rFonts w:ascii="Arial" w:hAnsi="Arial" w:cs="Arial"/>
          <w:sz w:val="24"/>
          <w:szCs w:val="24"/>
        </w:rPr>
        <w:t>An</w:t>
      </w:r>
      <w:proofErr w:type="gramEnd"/>
      <w:r w:rsidRPr="00A45361">
        <w:rPr>
          <w:rFonts w:ascii="Arial" w:hAnsi="Arial" w:cs="Arial"/>
          <w:sz w:val="24"/>
          <w:szCs w:val="24"/>
        </w:rPr>
        <w:t xml:space="preserve"> SPE Textbook, John Wiley &amp; Sons, Inc., New York (1977)</w:t>
      </w:r>
    </w:p>
    <w:p w:rsidR="00AF7F8C" w:rsidRPr="00A45361" w:rsidRDefault="005B4EC3" w:rsidP="00A45361">
      <w:pPr>
        <w:spacing w:after="0" w:line="240" w:lineRule="auto"/>
        <w:jc w:val="both"/>
        <w:rPr>
          <w:rFonts w:ascii="Arial" w:hAnsi="Arial" w:cs="Arial"/>
          <w:sz w:val="28"/>
          <w:szCs w:val="28"/>
          <w:lang w:val="pt-BR"/>
        </w:rPr>
      </w:pPr>
      <w:r w:rsidRPr="00A45361">
        <w:rPr>
          <w:rFonts w:ascii="Arial" w:hAnsi="Arial" w:cs="Arial"/>
          <w:sz w:val="28"/>
          <w:szCs w:val="28"/>
          <w:lang w:val="pt-BR"/>
        </w:rPr>
        <w:br/>
      </w:r>
    </w:p>
    <w:p w:rsidR="005B4EC3" w:rsidRPr="00A45361" w:rsidRDefault="005B4EC3"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spacing w:after="0" w:line="240" w:lineRule="auto"/>
        <w:jc w:val="both"/>
        <w:rPr>
          <w:rFonts w:ascii="Arial" w:hAnsi="Arial" w:cs="Arial"/>
          <w:sz w:val="24"/>
          <w:szCs w:val="24"/>
          <w:lang w:val="pt-BR"/>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r w:rsidRPr="00A45361">
        <w:rPr>
          <w:rFonts w:ascii="Arial" w:hAnsi="Arial" w:cs="Arial"/>
          <w:b/>
          <w:sz w:val="24"/>
        </w:rPr>
        <w:lastRenderedPageBreak/>
        <w:t>8. SAŽETAK</w:t>
      </w: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spacing w:line="360" w:lineRule="auto"/>
        <w:jc w:val="both"/>
      </w:pPr>
      <w:r w:rsidRPr="00A45361">
        <w:rPr>
          <w:rFonts w:ascii="Arial" w:hAnsi="Arial" w:cs="Arial"/>
          <w:sz w:val="24"/>
          <w:szCs w:val="24"/>
          <w:lang w:val="pt-BR"/>
        </w:rPr>
        <w:t>Mnogi metali i njihove legure imaju odlične fizičke i mehaničke osobine, ali zbog velike kemijske reaktivnosti, slabe otpornosti na koroziju te slabe otpornosti na lom, njihova je primjena ograničena. Nanošenjem zaštitnih prevlaka na površinu metala povećava se njihova otpornost na koroziju i mijenjaju im se površinska svojstva tako da dobivaju bolju vodljivost, bolja magnetna svojstva, bolju refleksiju i u konačnici lijepši izgled.</w:t>
      </w:r>
      <w:r w:rsidRPr="00A45361">
        <w:rPr>
          <w:rFonts w:ascii="Arial" w:hAnsi="Arial" w:cs="Arial"/>
          <w:sz w:val="24"/>
          <w:szCs w:val="24"/>
        </w:rPr>
        <w:t xml:space="preserve"> Silani su spojevi </w:t>
      </w:r>
      <w:proofErr w:type="gramStart"/>
      <w:r w:rsidRPr="00A45361">
        <w:rPr>
          <w:rFonts w:ascii="Arial" w:hAnsi="Arial" w:cs="Arial"/>
          <w:sz w:val="24"/>
          <w:szCs w:val="24"/>
        </w:rPr>
        <w:t>koji  imaju</w:t>
      </w:r>
      <w:proofErr w:type="gramEnd"/>
      <w:r w:rsidRPr="00A45361">
        <w:rPr>
          <w:rFonts w:ascii="Arial" w:hAnsi="Arial" w:cs="Arial"/>
          <w:sz w:val="24"/>
          <w:szCs w:val="24"/>
        </w:rPr>
        <w:t xml:space="preserve"> dvije funkcionalne skupine, što ih čini iznimnim materijalima. </w:t>
      </w:r>
      <w:proofErr w:type="gramStart"/>
      <w:r w:rsidRPr="00A45361">
        <w:rPr>
          <w:rFonts w:ascii="Arial" w:hAnsi="Arial" w:cs="Arial"/>
          <w:sz w:val="24"/>
          <w:szCs w:val="24"/>
        </w:rPr>
        <w:t>Zbog takve svoje građe oni mogu reagirati s raznim organskim i anorganskim materijalima, što je važno za ostvarivanje jake kovalentne veze između silana i površine.</w:t>
      </w:r>
      <w:proofErr w:type="gramEnd"/>
      <w:r w:rsidRPr="00A45361">
        <w:rPr>
          <w:rFonts w:ascii="Arial" w:hAnsi="Arial" w:cs="Arial"/>
          <w:sz w:val="24"/>
          <w:szCs w:val="24"/>
        </w:rPr>
        <w:t xml:space="preserve">  Njihova jedinstvena sposobnost kao sredstva za vezivanje, umrežavanje i za modifikaciju površine, dokazana je u sve većem broju primjena, </w:t>
      </w:r>
      <w:proofErr w:type="gramStart"/>
      <w:r w:rsidRPr="00A45361">
        <w:rPr>
          <w:rFonts w:ascii="Arial" w:hAnsi="Arial" w:cs="Arial"/>
          <w:sz w:val="24"/>
          <w:szCs w:val="24"/>
        </w:rPr>
        <w:t>od</w:t>
      </w:r>
      <w:proofErr w:type="gramEnd"/>
      <w:r w:rsidRPr="00A45361">
        <w:rPr>
          <w:rFonts w:ascii="Arial" w:hAnsi="Arial" w:cs="Arial"/>
          <w:sz w:val="24"/>
          <w:szCs w:val="24"/>
        </w:rPr>
        <w:t xml:space="preserve"> ljepila za premaze pa sve do kompozita za polimere</w:t>
      </w:r>
      <w:r w:rsidRPr="00A45361">
        <w:rPr>
          <w:rFonts w:ascii="Arial" w:hAnsi="Arial" w:cs="Arial"/>
          <w:sz w:val="24"/>
          <w:szCs w:val="24"/>
          <w:lang w:val="pt-BR"/>
        </w:rPr>
        <w:t xml:space="preserve">. </w:t>
      </w:r>
      <w:r w:rsidRPr="00A45361">
        <w:rPr>
          <w:rFonts w:ascii="Arial" w:hAnsi="Arial" w:cs="Arial"/>
          <w:sz w:val="24"/>
          <w:szCs w:val="24"/>
          <w:lang w:val="pt-BR"/>
        </w:rPr>
        <w:tab/>
      </w:r>
    </w:p>
    <w:p w:rsidR="003B6A5B" w:rsidRPr="00A45361" w:rsidRDefault="003B6A5B" w:rsidP="00A45361">
      <w:pPr>
        <w:spacing w:line="360" w:lineRule="auto"/>
        <w:jc w:val="both"/>
        <w:rPr>
          <w:rFonts w:ascii="Arial" w:hAnsi="Arial" w:cs="Arial"/>
          <w:sz w:val="24"/>
          <w:szCs w:val="24"/>
          <w:lang w:val="pt-BR"/>
        </w:rPr>
      </w:pPr>
      <w:r w:rsidRPr="00A45361">
        <w:rPr>
          <w:rFonts w:ascii="Arial" w:hAnsi="Arial" w:cs="Arial"/>
          <w:sz w:val="24"/>
          <w:szCs w:val="24"/>
          <w:lang w:val="pt-BR"/>
        </w:rPr>
        <w:t>Cilj je ovog rada istražiti površinske fenomene prevlake 3-aminopropiltrietoksisilana (APTS)  s punilom nano-ZnO.</w:t>
      </w:r>
      <w:r w:rsidRPr="00A45361">
        <w:rPr>
          <w:rFonts w:ascii="Arial" w:hAnsi="Arial" w:cs="Arial"/>
          <w:sz w:val="24"/>
          <w:szCs w:val="24"/>
        </w:rPr>
        <w:t xml:space="preserve"> </w:t>
      </w:r>
      <w:proofErr w:type="gramStart"/>
      <w:r w:rsidRPr="00A45361">
        <w:rPr>
          <w:rFonts w:ascii="Arial" w:hAnsi="Arial" w:cs="Arial"/>
          <w:sz w:val="24"/>
          <w:szCs w:val="24"/>
        </w:rPr>
        <w:t>Postoji veliki interes za istraživanjem cinkovog oksida kao punila za kompozitne silanske prevlake.</w:t>
      </w:r>
      <w:proofErr w:type="gramEnd"/>
      <w:r w:rsidRPr="00A45361">
        <w:rPr>
          <w:rFonts w:ascii="Arial" w:hAnsi="Arial" w:cs="Arial"/>
          <w:sz w:val="24"/>
          <w:szCs w:val="24"/>
        </w:rPr>
        <w:t xml:space="preserve"> </w:t>
      </w:r>
      <w:proofErr w:type="gramStart"/>
      <w:r w:rsidRPr="00A45361">
        <w:rPr>
          <w:rFonts w:ascii="Arial" w:hAnsi="Arial" w:cs="Arial"/>
          <w:sz w:val="24"/>
          <w:szCs w:val="24"/>
        </w:rPr>
        <w:t>Posebnost cinkovog oksida (ZnO) je u različitosti morfologija i veličina ZnO čestica, što ga izdvaja kao punilo za posebne primjene, u proizvodnji boja, keramike, katalizatora, elektronike itd.</w:t>
      </w:r>
      <w:proofErr w:type="gramEnd"/>
      <w:r w:rsidRPr="00A45361">
        <w:rPr>
          <w:rFonts w:ascii="Arial" w:hAnsi="Arial" w:cs="Arial"/>
          <w:sz w:val="24"/>
          <w:szCs w:val="24"/>
        </w:rPr>
        <w:t xml:space="preserve"> Također je posebno svojstvo praška cinkova oksida antibakterijsko djelovanje </w:t>
      </w:r>
      <w:proofErr w:type="gramStart"/>
      <w:r w:rsidRPr="00A45361">
        <w:rPr>
          <w:rFonts w:ascii="Arial" w:hAnsi="Arial" w:cs="Arial"/>
          <w:sz w:val="24"/>
          <w:szCs w:val="24"/>
        </w:rPr>
        <w:t>na</w:t>
      </w:r>
      <w:proofErr w:type="gramEnd"/>
      <w:r w:rsidRPr="00A45361">
        <w:rPr>
          <w:rFonts w:ascii="Arial" w:hAnsi="Arial" w:cs="Arial"/>
          <w:sz w:val="24"/>
          <w:szCs w:val="24"/>
        </w:rPr>
        <w:t xml:space="preserve"> neke vrste bakterija. </w:t>
      </w:r>
      <w:proofErr w:type="gramStart"/>
      <w:r w:rsidRPr="00A45361">
        <w:rPr>
          <w:rFonts w:ascii="Arial" w:hAnsi="Arial" w:cs="Arial"/>
          <w:sz w:val="24"/>
          <w:szCs w:val="24"/>
        </w:rPr>
        <w:t>Stoga se uvođenjem ZnO u silane mogu osim mehaničkih svojstava poboljšati i funkcionalna svojstva, kao što su fotostabilnost i antibakterijsko djelovanje.</w:t>
      </w:r>
      <w:proofErr w:type="gramEnd"/>
      <w:r w:rsidRPr="00A45361">
        <w:rPr>
          <w:rFonts w:ascii="Arial" w:hAnsi="Arial" w:cs="Arial"/>
          <w:sz w:val="24"/>
          <w:szCs w:val="24"/>
        </w:rPr>
        <w:t xml:space="preserve"> </w:t>
      </w:r>
      <w:proofErr w:type="gramStart"/>
      <w:r w:rsidRPr="00A45361">
        <w:rPr>
          <w:rFonts w:ascii="Arial" w:hAnsi="Arial" w:cs="Arial"/>
          <w:sz w:val="24"/>
          <w:szCs w:val="24"/>
        </w:rPr>
        <w:t>Uzrok tomu su jaka međufazna međudjelovanja između silana i nano-čestica.</w:t>
      </w:r>
      <w:proofErr w:type="gramEnd"/>
      <w:r w:rsidRPr="00A45361">
        <w:rPr>
          <w:rFonts w:ascii="Arial" w:hAnsi="Arial" w:cs="Arial"/>
          <w:sz w:val="24"/>
          <w:szCs w:val="24"/>
          <w:lang w:val="pt-BR"/>
        </w:rPr>
        <w:t xml:space="preserve"> Dodavanjem nano-ZnO čestica u kompozitnu prevlaku s 3-aminopropiltrietoksisilanom (APTS) možemo proučiti  njihova međudjelovanja s različitim metalima. U tu svrhu su kao podloge uzete tri vrste metala: čelik, bakar i aluminij. Na uzorcima čistog APTS  te APTS/nano-ZnO kompozita provedena je spektroskopska analiza (FTIR-ATR), analiza toplinskih svojstava (DSC), a na osnovi proračuna parametara adhezije procijenjene su interakcije na međupovršini silan/punilo te silan/punilo-podloga. Morfologija površine proučavana je AniCAM 3D pretražnim mikroskopom. </w:t>
      </w:r>
    </w:p>
    <w:p w:rsidR="003B6A5B" w:rsidRPr="00A45361" w:rsidRDefault="003B6A5B" w:rsidP="00A45361">
      <w:pPr>
        <w:spacing w:line="360" w:lineRule="auto"/>
        <w:jc w:val="both"/>
      </w:pPr>
    </w:p>
    <w:p w:rsidR="003B6A5B" w:rsidRPr="00A45361" w:rsidRDefault="003B6A5B" w:rsidP="00A45361">
      <w:pPr>
        <w:spacing w:line="360" w:lineRule="auto"/>
        <w:jc w:val="both"/>
        <w:rPr>
          <w:rFonts w:ascii="Arial" w:hAnsi="Arial" w:cs="Arial"/>
          <w:sz w:val="24"/>
          <w:szCs w:val="24"/>
        </w:rPr>
      </w:pPr>
      <w:r w:rsidRPr="00A45361">
        <w:rPr>
          <w:rFonts w:ascii="Arial" w:hAnsi="Arial" w:cs="Arial"/>
          <w:sz w:val="24"/>
          <w:szCs w:val="24"/>
        </w:rPr>
        <w:t xml:space="preserve">Ključne riječi: prevlake, </w:t>
      </w:r>
      <w:r w:rsidRPr="00A45361">
        <w:rPr>
          <w:rFonts w:ascii="Arial" w:hAnsi="Arial" w:cs="Arial"/>
          <w:sz w:val="24"/>
          <w:szCs w:val="24"/>
          <w:lang w:val="pt-BR"/>
        </w:rPr>
        <w:t>3-aminopropiltrietoksisilan, cinkov oksid, metali</w:t>
      </w: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tabs>
          <w:tab w:val="left" w:pos="567"/>
          <w:tab w:val="left" w:pos="851"/>
          <w:tab w:val="center" w:leader="dot" w:pos="9639"/>
        </w:tabs>
        <w:spacing w:after="0" w:line="240" w:lineRule="auto"/>
        <w:jc w:val="both"/>
        <w:rPr>
          <w:rFonts w:ascii="Arial" w:hAnsi="Arial" w:cs="Arial"/>
          <w:b/>
          <w:sz w:val="24"/>
        </w:rPr>
      </w:pPr>
    </w:p>
    <w:p w:rsidR="003B6A5B" w:rsidRPr="00A45361" w:rsidRDefault="003B6A5B" w:rsidP="00A45361">
      <w:pPr>
        <w:spacing w:after="0" w:line="240" w:lineRule="auto"/>
        <w:jc w:val="both"/>
        <w:rPr>
          <w:rFonts w:ascii="Arial" w:hAnsi="Arial" w:cs="Arial"/>
          <w:b/>
          <w:sz w:val="24"/>
        </w:rPr>
      </w:pPr>
      <w:r w:rsidRPr="00A45361">
        <w:rPr>
          <w:rFonts w:ascii="Arial" w:hAnsi="Arial" w:cs="Arial"/>
          <w:b/>
          <w:sz w:val="24"/>
        </w:rPr>
        <w:lastRenderedPageBreak/>
        <w:t>9. SUMMARY</w:t>
      </w:r>
    </w:p>
    <w:p w:rsidR="003B6A5B" w:rsidRPr="00A45361" w:rsidRDefault="003B6A5B" w:rsidP="00A45361">
      <w:pPr>
        <w:spacing w:after="0" w:line="240" w:lineRule="auto"/>
        <w:jc w:val="both"/>
        <w:rPr>
          <w:rFonts w:ascii="Arial" w:hAnsi="Arial" w:cs="Arial"/>
          <w:b/>
          <w:sz w:val="24"/>
        </w:rPr>
      </w:pPr>
    </w:p>
    <w:p w:rsidR="003B6A5B" w:rsidRPr="00A45361" w:rsidRDefault="003B6A5B" w:rsidP="00A45361">
      <w:pPr>
        <w:spacing w:line="360" w:lineRule="auto"/>
        <w:jc w:val="both"/>
        <w:rPr>
          <w:rFonts w:ascii="Arial" w:hAnsi="Arial" w:cs="Arial"/>
          <w:sz w:val="24"/>
          <w:szCs w:val="24"/>
        </w:rPr>
      </w:pPr>
      <w:r w:rsidRPr="00A45361">
        <w:rPr>
          <w:rFonts w:ascii="Arial" w:hAnsi="Arial" w:cs="Arial"/>
          <w:sz w:val="24"/>
          <w:szCs w:val="24"/>
        </w:rPr>
        <w:t xml:space="preserve">Many metals and their alloys have excellent physical and mechanical properties, but due to high chemical reactivity, poor corrosion resistance and poor resistance to breakage, their application is limited. </w:t>
      </w:r>
      <w:proofErr w:type="gramStart"/>
      <w:r w:rsidRPr="00A45361">
        <w:rPr>
          <w:rFonts w:ascii="Arial" w:hAnsi="Arial" w:cs="Arial"/>
          <w:sz w:val="24"/>
          <w:szCs w:val="24"/>
        </w:rPr>
        <w:t>Applying a protective coating on the metal surface the resistance to corrosion increases, and the surface properties change so as to obtain better handling, better magnetic properties, better reflection and ultimately nicer appearance.</w:t>
      </w:r>
      <w:proofErr w:type="gramEnd"/>
      <w:r w:rsidRPr="00A45361">
        <w:rPr>
          <w:rFonts w:ascii="Arial" w:hAnsi="Arial" w:cs="Arial"/>
          <w:sz w:val="24"/>
          <w:szCs w:val="24"/>
        </w:rPr>
        <w:t xml:space="preserve"> Silanes are compounds with two functional groups, which </w:t>
      </w:r>
      <w:proofErr w:type="gramStart"/>
      <w:r w:rsidRPr="00A45361">
        <w:rPr>
          <w:rFonts w:ascii="Arial" w:hAnsi="Arial" w:cs="Arial"/>
          <w:sz w:val="24"/>
          <w:szCs w:val="24"/>
        </w:rPr>
        <w:t>makes</w:t>
      </w:r>
      <w:proofErr w:type="gramEnd"/>
      <w:r w:rsidRPr="00A45361">
        <w:rPr>
          <w:rFonts w:ascii="Arial" w:hAnsi="Arial" w:cs="Arial"/>
          <w:sz w:val="24"/>
          <w:szCs w:val="24"/>
        </w:rPr>
        <w:t xml:space="preserve"> them extraordinary. Because </w:t>
      </w:r>
      <w:proofErr w:type="gramStart"/>
      <w:r w:rsidRPr="00A45361">
        <w:rPr>
          <w:rFonts w:ascii="Arial" w:hAnsi="Arial" w:cs="Arial"/>
          <w:sz w:val="24"/>
          <w:szCs w:val="24"/>
        </w:rPr>
        <w:t>of  their</w:t>
      </w:r>
      <w:proofErr w:type="gramEnd"/>
      <w:r w:rsidRPr="00A45361">
        <w:rPr>
          <w:rFonts w:ascii="Arial" w:hAnsi="Arial" w:cs="Arial"/>
          <w:sz w:val="24"/>
          <w:szCs w:val="24"/>
        </w:rPr>
        <w:t xml:space="preserve"> structure they can react with various organic and inorganic materials, which is important for the achievement of a strong covalent bond between the silane and the surface. Their unique ability as coupling agents, crosslinking agents and surface modifiers have been proven in an ever-increasing number of applications, ranging from adhesives to coatings to composites to polymer.</w:t>
      </w:r>
    </w:p>
    <w:p w:rsidR="003B6A5B" w:rsidRPr="00A45361" w:rsidRDefault="003B6A5B" w:rsidP="00A45361">
      <w:pPr>
        <w:spacing w:line="360" w:lineRule="auto"/>
        <w:jc w:val="both"/>
        <w:rPr>
          <w:rFonts w:ascii="Arial" w:hAnsi="Arial" w:cs="Arial"/>
          <w:sz w:val="24"/>
          <w:szCs w:val="24"/>
        </w:rPr>
      </w:pPr>
      <w:r w:rsidRPr="00A45361">
        <w:rPr>
          <w:rFonts w:ascii="Arial" w:hAnsi="Arial" w:cs="Arial"/>
          <w:sz w:val="24"/>
          <w:szCs w:val="24"/>
        </w:rPr>
        <w:t xml:space="preserve">The aim of this work is to explore the surface phenomena of coating 3-aminopropyltriethoxysilane (APTS) filled with nano-ZnO. There is a lot of interest in the study of zinc oxide as </w:t>
      </w:r>
      <w:proofErr w:type="gramStart"/>
      <w:r w:rsidRPr="00A45361">
        <w:rPr>
          <w:rFonts w:ascii="Arial" w:hAnsi="Arial" w:cs="Arial"/>
          <w:sz w:val="24"/>
          <w:szCs w:val="24"/>
        </w:rPr>
        <w:t>a filler</w:t>
      </w:r>
      <w:proofErr w:type="gramEnd"/>
      <w:r w:rsidRPr="00A45361">
        <w:rPr>
          <w:rFonts w:ascii="Arial" w:hAnsi="Arial" w:cs="Arial"/>
          <w:sz w:val="24"/>
          <w:szCs w:val="24"/>
        </w:rPr>
        <w:t xml:space="preserve"> for composite silane coatings. Various morphologies and sizes of ZnO materials have led to a wide range of promising applications, such as additive in the production of paints, ceramics, catalysts, electronics and many more. </w:t>
      </w:r>
      <w:r w:rsidRPr="00A45361">
        <w:rPr>
          <w:rFonts w:ascii="Arial" w:hAnsi="Arial" w:cs="Arial"/>
          <w:color w:val="000000"/>
          <w:sz w:val="24"/>
          <w:szCs w:val="24"/>
        </w:rPr>
        <w:t xml:space="preserve">Also, a special feature of the powder of zinc oxide is an antibacterial effect on some types of bacteria. </w:t>
      </w:r>
      <w:r w:rsidRPr="00A45361">
        <w:rPr>
          <w:rFonts w:ascii="Arial" w:hAnsi="Arial" w:cs="Arial"/>
          <w:sz w:val="24"/>
          <w:szCs w:val="24"/>
        </w:rPr>
        <w:t xml:space="preserve">Therefore, the introduction of ZnO into silanes not only enhances the mechanical properties but also endows silane with some other functional capabilities, such as photostabilization and antibacterial activity. The cause for that is a strong interfacial interaction between polymers and nanoparticles. Adding nano-ZnO particles in composite coating with 3-aminopropyl triethoxysilane (APTS) we can study their interactions with various metals. For that as the substrate were taken three metals: steel, copper and aluminum.  Samples of pure APTS and APTS/nano-ZnO composite were studied by spectroscopic analysis (FTIR-ATR), the analysis of thermal properties (DSC) and the interactions at the interface silane/filler and silane/filler-lining were evaluated based </w:t>
      </w:r>
      <w:proofErr w:type="gramStart"/>
      <w:r w:rsidRPr="00A45361">
        <w:rPr>
          <w:rFonts w:ascii="Arial" w:hAnsi="Arial" w:cs="Arial"/>
          <w:sz w:val="24"/>
          <w:szCs w:val="24"/>
        </w:rPr>
        <w:t>on an</w:t>
      </w:r>
      <w:proofErr w:type="gramEnd"/>
      <w:r w:rsidRPr="00A45361">
        <w:rPr>
          <w:rFonts w:ascii="Arial" w:hAnsi="Arial" w:cs="Arial"/>
          <w:sz w:val="24"/>
          <w:szCs w:val="24"/>
        </w:rPr>
        <w:t xml:space="preserve"> estimation parameters of the adhesion. Surface morphology was studied </w:t>
      </w:r>
      <w:proofErr w:type="gramStart"/>
      <w:r w:rsidRPr="00A45361">
        <w:rPr>
          <w:rFonts w:ascii="Arial" w:hAnsi="Arial" w:cs="Arial"/>
          <w:sz w:val="24"/>
          <w:szCs w:val="24"/>
        </w:rPr>
        <w:t>using  Ani</w:t>
      </w:r>
      <w:proofErr w:type="gramEnd"/>
      <w:r w:rsidRPr="00A45361">
        <w:rPr>
          <w:rFonts w:ascii="Arial" w:hAnsi="Arial" w:cs="Arial"/>
          <w:sz w:val="24"/>
          <w:szCs w:val="24"/>
        </w:rPr>
        <w:t xml:space="preserve"> CAM 3D scanning microscope.</w:t>
      </w:r>
    </w:p>
    <w:p w:rsidR="003B6A5B" w:rsidRPr="00A45361" w:rsidRDefault="003B6A5B" w:rsidP="00A45361">
      <w:pPr>
        <w:spacing w:line="360" w:lineRule="auto"/>
        <w:jc w:val="both"/>
        <w:rPr>
          <w:rFonts w:ascii="Arial" w:hAnsi="Arial" w:cs="Arial"/>
          <w:sz w:val="24"/>
          <w:szCs w:val="24"/>
        </w:rPr>
      </w:pPr>
    </w:p>
    <w:p w:rsidR="003B6A5B" w:rsidRDefault="003B6A5B" w:rsidP="00A45361">
      <w:pPr>
        <w:spacing w:line="360" w:lineRule="auto"/>
        <w:jc w:val="both"/>
      </w:pPr>
      <w:r w:rsidRPr="00A45361">
        <w:rPr>
          <w:rFonts w:ascii="Arial" w:hAnsi="Arial" w:cs="Arial"/>
          <w:sz w:val="24"/>
          <w:szCs w:val="24"/>
        </w:rPr>
        <w:t>Key</w:t>
      </w:r>
      <w:r w:rsidR="007D4E74" w:rsidRPr="00A45361">
        <w:rPr>
          <w:rFonts w:ascii="Arial" w:hAnsi="Arial" w:cs="Arial"/>
          <w:sz w:val="24"/>
          <w:szCs w:val="24"/>
        </w:rPr>
        <w:t xml:space="preserve"> </w:t>
      </w:r>
      <w:r w:rsidRPr="00A45361">
        <w:rPr>
          <w:rFonts w:ascii="Arial" w:hAnsi="Arial" w:cs="Arial"/>
          <w:sz w:val="24"/>
          <w:szCs w:val="24"/>
        </w:rPr>
        <w:t xml:space="preserve">words: coatings, 3-aminopropyltriethoxysilane, </w:t>
      </w:r>
      <w:r w:rsidRPr="00A45361">
        <w:rPr>
          <w:rFonts w:ascii="Arial" w:hAnsi="Arial" w:cs="Arial"/>
          <w:color w:val="000000"/>
          <w:sz w:val="24"/>
          <w:szCs w:val="24"/>
        </w:rPr>
        <w:t>zinc oxide, metals</w:t>
      </w:r>
    </w:p>
    <w:p w:rsidR="003B6A5B" w:rsidRPr="007656AF" w:rsidRDefault="003B6A5B" w:rsidP="00A45361">
      <w:pPr>
        <w:spacing w:after="0" w:line="240" w:lineRule="auto"/>
        <w:jc w:val="both"/>
        <w:rPr>
          <w:rFonts w:ascii="Arial" w:hAnsi="Arial" w:cs="Arial"/>
          <w:sz w:val="24"/>
          <w:szCs w:val="24"/>
          <w:lang w:val="pt-BR"/>
        </w:rPr>
      </w:pPr>
    </w:p>
    <w:sectPr w:rsidR="003B6A5B" w:rsidRPr="007656AF" w:rsidSect="00C45169">
      <w:pgSz w:w="12240" w:h="15840"/>
      <w:pgMar w:top="1134" w:right="1021" w:bottom="1021"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4AC" w:rsidRDefault="003954AC" w:rsidP="00E137F1">
      <w:pPr>
        <w:spacing w:after="0" w:line="240" w:lineRule="auto"/>
      </w:pPr>
      <w:r>
        <w:separator/>
      </w:r>
    </w:p>
  </w:endnote>
  <w:endnote w:type="continuationSeparator" w:id="0">
    <w:p w:rsidR="003954AC" w:rsidRDefault="003954AC" w:rsidP="00E137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AdvTT5843c571">
    <w:altName w:val="Times New Roman"/>
    <w:panose1 w:val="00000000000000000000"/>
    <w:charset w:val="00"/>
    <w:family w:val="roman"/>
    <w:notTrueType/>
    <w:pitch w:val="default"/>
    <w:sig w:usb0="00000003" w:usb1="00000000" w:usb2="00000000" w:usb3="00000000" w:csb0="00000001" w:csb1="00000000"/>
  </w:font>
  <w:font w:name="Times-Roman">
    <w:altName w:val="Arial Unicode MS"/>
    <w:panose1 w:val="00000000000000000000"/>
    <w:charset w:val="80"/>
    <w:family w:val="auto"/>
    <w:notTrueType/>
    <w:pitch w:val="default"/>
    <w:sig w:usb0="00000000" w:usb1="08070000" w:usb2="00000010" w:usb3="00000000" w:csb0="00020001" w:csb1="00000000"/>
  </w:font>
  <w:font w:name="Times-Bold">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5E" w:rsidRDefault="0010295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7244"/>
      <w:docPartObj>
        <w:docPartGallery w:val="Page Numbers (Bottom of Page)"/>
        <w:docPartUnique/>
      </w:docPartObj>
    </w:sdtPr>
    <w:sdtContent>
      <w:p w:rsidR="0010295E" w:rsidRDefault="0010295E">
        <w:pPr>
          <w:pStyle w:val="Footer"/>
        </w:pPr>
        <w:r w:rsidRPr="00992B22">
          <w:rPr>
            <w:noProof/>
          </w:rPr>
          <w:pict>
            <v:rect id="Rectangle 1" o:spid="_x0000_s4102" style="position:absolute;margin-left:0;margin-top:0;width:44.55pt;height:15.1pt;rotation:180;flip:x;z-index:251664384;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" filled="f" fillcolor="#c0504d [3205]" stroked="f" strokecolor="#4f81bd [3204]" strokeweight="2.25pt">
              <v:textbox style="mso-next-textbox:#Rectangle 1" inset=",0,,0">
                <w:txbxContent>
                  <w:p w:rsidR="0010295E" w:rsidRPr="00E137F1" w:rsidRDefault="0010295E">
                    <w:pPr>
                      <w:pBdr>
                        <w:top w:val="single" w:sz="4" w:space="1" w:color="7F7F7F" w:themeColor="background1" w:themeShade="7F"/>
                      </w:pBdr>
                      <w:jc w:val="center"/>
                      <w:rPr>
                        <w:lang w:val="hr-HR"/>
                      </w:rPr>
                    </w:pPr>
                    <w:r w:rsidRPr="00E137F1">
                      <w:rPr>
                        <w:lang w:val="hr-HR"/>
                      </w:rPr>
                      <w:fldChar w:fldCharType="begin"/>
                    </w:r>
                    <w:r w:rsidRPr="00E137F1">
                      <w:rPr>
                        <w:lang w:val="hr-HR"/>
                      </w:rPr>
                      <w:instrText xml:space="preserve"> PAGE   \* MERGEFORMAT </w:instrText>
                    </w:r>
                    <w:r w:rsidRPr="00E137F1">
                      <w:rPr>
                        <w:lang w:val="hr-HR"/>
                      </w:rPr>
                      <w:fldChar w:fldCharType="separate"/>
                    </w:r>
                    <w:r w:rsidR="00157AF7" w:rsidRPr="00157AF7">
                      <w:rPr>
                        <w:noProof/>
                      </w:rPr>
                      <w:t>1</w:t>
                    </w:r>
                    <w:r w:rsidRPr="00E137F1">
                      <w:rPr>
                        <w:lang w:val="hr-HR"/>
                      </w:rPr>
                      <w:fldChar w:fldCharType="end"/>
                    </w:r>
                  </w:p>
                </w:txbxContent>
              </v:textbox>
              <w10:wrap anchorx="margin" anchory="margin"/>
            </v:rect>
          </w:pic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59244"/>
      <w:docPartObj>
        <w:docPartGallery w:val="Page Numbers (Bottom of Page)"/>
        <w:docPartUnique/>
      </w:docPartObj>
    </w:sdtPr>
    <w:sdtContent>
      <w:p w:rsidR="0010295E" w:rsidRDefault="0010295E">
        <w:pPr>
          <w:pStyle w:val="Footer"/>
        </w:pPr>
        <w:r w:rsidRPr="00992B22">
          <w:rPr>
            <w:noProof/>
          </w:rPr>
          <w:pict>
            <v:rect id="Rectangle 3" o:spid="_x0000_s4097" style="position:absolute;margin-left:0;margin-top:0;width:44.55pt;height:15.1pt;rotation:180;flip:x;z-index:251662336;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" filled="f" fillcolor="#c0504d [3205]" stroked="f" strokecolor="#4f81bd [3204]" strokeweight="2.25pt">
              <v:textbox inset=",0,,0">
                <w:txbxContent>
                  <w:p w:rsidR="0010295E" w:rsidRPr="00E137F1" w:rsidRDefault="0010295E">
                    <w:pPr>
                      <w:pBdr>
                        <w:top w:val="single" w:sz="4" w:space="1" w:color="7F7F7F" w:themeColor="background1" w:themeShade="7F"/>
                      </w:pBdr>
                      <w:jc w:val="center"/>
                      <w:rPr>
                        <w:lang w:val="hr-HR"/>
                      </w:rPr>
                    </w:pPr>
                    <w:r w:rsidRPr="00E137F1">
                      <w:rPr>
                        <w:lang w:val="hr-HR"/>
                      </w:rPr>
                      <w:fldChar w:fldCharType="begin"/>
                    </w:r>
                    <w:r w:rsidRPr="00E137F1">
                      <w:rPr>
                        <w:lang w:val="hr-HR"/>
                      </w:rPr>
                      <w:instrText xml:space="preserve"> PAGE   \* MERGEFORMAT </w:instrText>
                    </w:r>
                    <w:r w:rsidRPr="00E137F1">
                      <w:rPr>
                        <w:lang w:val="hr-HR"/>
                      </w:rPr>
                      <w:fldChar w:fldCharType="separate"/>
                    </w:r>
                    <w:r w:rsidR="00C4651A" w:rsidRPr="00C4651A">
                      <w:rPr>
                        <w:noProof/>
                      </w:rPr>
                      <w:t>42</w:t>
                    </w:r>
                    <w:r w:rsidRPr="00E137F1">
                      <w:rPr>
                        <w:lang w:val="hr-HR"/>
                      </w:rPr>
                      <w:fldChar w:fldCharType="end"/>
                    </w:r>
                  </w:p>
                  <w:p w:rsidR="0010295E" w:rsidRPr="001858DD" w:rsidRDefault="0010295E">
                    <w:pPr>
                      <w:jc w:val="right"/>
                      <w:rPr>
                        <w:b/>
                      </w:rPr>
                    </w:pPr>
                    <w:r w:rsidRPr="001858DD">
                      <w:rPr>
                        <w:b/>
                      </w:rPr>
                      <w:t>OPĆI DIO</w:t>
                    </w:r>
                    <w:r w:rsidRPr="001858DD">
                      <w:rPr>
                        <w:b/>
                      </w:rPr>
                      <w:fldChar w:fldCharType="begin"/>
                    </w:r>
                    <w:r w:rsidRPr="001858DD">
                      <w:rPr>
                        <w:b/>
                      </w:rPr>
                      <w:instrText xml:space="preserve"> STYLEREF  "1" </w:instrText>
                    </w:r>
                    <w:r w:rsidRPr="001858DD">
                      <w:rPr>
                        <w:b/>
                      </w:rPr>
                      <w:fldChar w:fldCharType="separate"/>
                    </w:r>
                    <w:r w:rsidR="00C4651A">
                      <w:rPr>
                        <w:bCs/>
                        <w:noProof/>
                      </w:rPr>
                      <w:t>Error! No text of specified style in document.</w:t>
                    </w:r>
                    <w:r w:rsidRPr="001858DD">
                      <w:rPr>
                        <w:b/>
                      </w:rPr>
                      <w:fldChar w:fldCharType="end"/>
                    </w:r>
                  </w:p>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4AC" w:rsidRDefault="003954AC" w:rsidP="00E137F1">
      <w:pPr>
        <w:spacing w:after="0" w:line="240" w:lineRule="auto"/>
      </w:pPr>
      <w:r>
        <w:separator/>
      </w:r>
    </w:p>
  </w:footnote>
  <w:footnote w:type="continuationSeparator" w:id="0">
    <w:p w:rsidR="003954AC" w:rsidRDefault="003954AC" w:rsidP="00E137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295E" w:rsidRDefault="0010295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16044"/>
    <w:multiLevelType w:val="hybridMultilevel"/>
    <w:tmpl w:val="3E386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073868"/>
    <w:multiLevelType w:val="hybridMultilevel"/>
    <w:tmpl w:val="56A2E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AE2500"/>
    <w:multiLevelType w:val="hybridMultilevel"/>
    <w:tmpl w:val="6A06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3CF3C7E"/>
    <w:multiLevelType w:val="hybridMultilevel"/>
    <w:tmpl w:val="D0E6A56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37765D75"/>
    <w:multiLevelType w:val="hybridMultilevel"/>
    <w:tmpl w:val="22743628"/>
    <w:lvl w:ilvl="0" w:tplc="041A0001">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40280025"/>
    <w:multiLevelType w:val="hybridMultilevel"/>
    <w:tmpl w:val="89EA5A7E"/>
    <w:lvl w:ilvl="0" w:tplc="5020454E">
      <w:start w:val="1"/>
      <w:numFmt w:val="bullet"/>
      <w:lvlText w:val="•"/>
      <w:lvlJc w:val="left"/>
      <w:pPr>
        <w:ind w:left="1440" w:hanging="360"/>
      </w:pPr>
      <w:rPr>
        <w:rFonts w:ascii="Times New Roman" w:hAnsi="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
    <w:nsid w:val="5EA51917"/>
    <w:multiLevelType w:val="hybridMultilevel"/>
    <w:tmpl w:val="EBCA6AC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6"/>
  </w:num>
  <w:num w:numId="3">
    <w:abstractNumId w:val="1"/>
  </w:num>
  <w:num w:numId="4">
    <w:abstractNumId w:val="3"/>
  </w:num>
  <w:num w:numId="5">
    <w:abstractNumId w:val="5"/>
  </w:num>
  <w:num w:numId="6">
    <w:abstractNumId w:val="4"/>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20"/>
  <w:hyphenationZone w:val="425"/>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useFELayout/>
  </w:compat>
  <w:rsids>
    <w:rsidRoot w:val="007E38A3"/>
    <w:rsid w:val="00003A8B"/>
    <w:rsid w:val="00004926"/>
    <w:rsid w:val="00016459"/>
    <w:rsid w:val="00037652"/>
    <w:rsid w:val="0004433B"/>
    <w:rsid w:val="00051A0D"/>
    <w:rsid w:val="000A4C0A"/>
    <w:rsid w:val="000B0BDE"/>
    <w:rsid w:val="000B4E92"/>
    <w:rsid w:val="000C5DB2"/>
    <w:rsid w:val="000D2C15"/>
    <w:rsid w:val="000F670B"/>
    <w:rsid w:val="0010295E"/>
    <w:rsid w:val="00113F6A"/>
    <w:rsid w:val="001161FF"/>
    <w:rsid w:val="00123CA7"/>
    <w:rsid w:val="00126B7C"/>
    <w:rsid w:val="00157AF7"/>
    <w:rsid w:val="00161012"/>
    <w:rsid w:val="00177F38"/>
    <w:rsid w:val="001833A1"/>
    <w:rsid w:val="00195C82"/>
    <w:rsid w:val="001A39FA"/>
    <w:rsid w:val="001A6C83"/>
    <w:rsid w:val="001F3248"/>
    <w:rsid w:val="001F7691"/>
    <w:rsid w:val="00205266"/>
    <w:rsid w:val="0020712C"/>
    <w:rsid w:val="0021074C"/>
    <w:rsid w:val="00232B95"/>
    <w:rsid w:val="002434F8"/>
    <w:rsid w:val="00274FB6"/>
    <w:rsid w:val="002850AD"/>
    <w:rsid w:val="002A0A13"/>
    <w:rsid w:val="002B43D5"/>
    <w:rsid w:val="002B4A18"/>
    <w:rsid w:val="002B7032"/>
    <w:rsid w:val="002E1064"/>
    <w:rsid w:val="002F438F"/>
    <w:rsid w:val="002F556E"/>
    <w:rsid w:val="003201E0"/>
    <w:rsid w:val="00334B1D"/>
    <w:rsid w:val="00346CA9"/>
    <w:rsid w:val="00346DEC"/>
    <w:rsid w:val="00351B4F"/>
    <w:rsid w:val="00361720"/>
    <w:rsid w:val="00367698"/>
    <w:rsid w:val="00370BB5"/>
    <w:rsid w:val="0037645B"/>
    <w:rsid w:val="003954AC"/>
    <w:rsid w:val="003A5070"/>
    <w:rsid w:val="003B646C"/>
    <w:rsid w:val="003B6A5B"/>
    <w:rsid w:val="003C66DD"/>
    <w:rsid w:val="003D1AF4"/>
    <w:rsid w:val="003D1DF6"/>
    <w:rsid w:val="003D26B2"/>
    <w:rsid w:val="003F58E9"/>
    <w:rsid w:val="004005C0"/>
    <w:rsid w:val="00401172"/>
    <w:rsid w:val="00406F7A"/>
    <w:rsid w:val="004165DB"/>
    <w:rsid w:val="00456AF8"/>
    <w:rsid w:val="00461258"/>
    <w:rsid w:val="00466A46"/>
    <w:rsid w:val="00480363"/>
    <w:rsid w:val="00482112"/>
    <w:rsid w:val="004C3FD1"/>
    <w:rsid w:val="004D1EAB"/>
    <w:rsid w:val="004F3BC0"/>
    <w:rsid w:val="004F5E55"/>
    <w:rsid w:val="005011AE"/>
    <w:rsid w:val="00501E38"/>
    <w:rsid w:val="005029F9"/>
    <w:rsid w:val="005069B6"/>
    <w:rsid w:val="00507D47"/>
    <w:rsid w:val="00526645"/>
    <w:rsid w:val="00546CA6"/>
    <w:rsid w:val="00551D02"/>
    <w:rsid w:val="00557BA3"/>
    <w:rsid w:val="005606F5"/>
    <w:rsid w:val="005705F4"/>
    <w:rsid w:val="005B3049"/>
    <w:rsid w:val="005B4EC3"/>
    <w:rsid w:val="005C0911"/>
    <w:rsid w:val="005D4B11"/>
    <w:rsid w:val="00603BD5"/>
    <w:rsid w:val="00610A29"/>
    <w:rsid w:val="0061735E"/>
    <w:rsid w:val="00624C1E"/>
    <w:rsid w:val="0064469E"/>
    <w:rsid w:val="00666290"/>
    <w:rsid w:val="00667A0D"/>
    <w:rsid w:val="00681A41"/>
    <w:rsid w:val="00682D03"/>
    <w:rsid w:val="00690677"/>
    <w:rsid w:val="006B7FCF"/>
    <w:rsid w:val="006C0CE3"/>
    <w:rsid w:val="006D1520"/>
    <w:rsid w:val="006D6C47"/>
    <w:rsid w:val="006E4466"/>
    <w:rsid w:val="006F0296"/>
    <w:rsid w:val="006F4E1C"/>
    <w:rsid w:val="0070745D"/>
    <w:rsid w:val="007139C9"/>
    <w:rsid w:val="00722ABC"/>
    <w:rsid w:val="007374D8"/>
    <w:rsid w:val="007656AF"/>
    <w:rsid w:val="0077607B"/>
    <w:rsid w:val="00777208"/>
    <w:rsid w:val="007B3F01"/>
    <w:rsid w:val="007D4E74"/>
    <w:rsid w:val="007D631E"/>
    <w:rsid w:val="007E38A3"/>
    <w:rsid w:val="00810743"/>
    <w:rsid w:val="0083012E"/>
    <w:rsid w:val="00831338"/>
    <w:rsid w:val="00851376"/>
    <w:rsid w:val="008520DB"/>
    <w:rsid w:val="00872D26"/>
    <w:rsid w:val="00877F7C"/>
    <w:rsid w:val="00886487"/>
    <w:rsid w:val="00897676"/>
    <w:rsid w:val="008A2652"/>
    <w:rsid w:val="008B14DE"/>
    <w:rsid w:val="008B4EAB"/>
    <w:rsid w:val="008C62BC"/>
    <w:rsid w:val="008D2E7B"/>
    <w:rsid w:val="008E0208"/>
    <w:rsid w:val="008F5257"/>
    <w:rsid w:val="009136B0"/>
    <w:rsid w:val="00922905"/>
    <w:rsid w:val="0092660A"/>
    <w:rsid w:val="00930ECD"/>
    <w:rsid w:val="00936E0B"/>
    <w:rsid w:val="009840A7"/>
    <w:rsid w:val="0098575D"/>
    <w:rsid w:val="00985851"/>
    <w:rsid w:val="00992342"/>
    <w:rsid w:val="00992B22"/>
    <w:rsid w:val="00992C57"/>
    <w:rsid w:val="009A4597"/>
    <w:rsid w:val="009B131F"/>
    <w:rsid w:val="009C7BC4"/>
    <w:rsid w:val="00A01D79"/>
    <w:rsid w:val="00A23EB6"/>
    <w:rsid w:val="00A2449E"/>
    <w:rsid w:val="00A30889"/>
    <w:rsid w:val="00A451FD"/>
    <w:rsid w:val="00A45361"/>
    <w:rsid w:val="00A62BC5"/>
    <w:rsid w:val="00A659B4"/>
    <w:rsid w:val="00A6745B"/>
    <w:rsid w:val="00A94E51"/>
    <w:rsid w:val="00AE32FB"/>
    <w:rsid w:val="00AF3EFD"/>
    <w:rsid w:val="00AF4120"/>
    <w:rsid w:val="00AF5C39"/>
    <w:rsid w:val="00AF7F8C"/>
    <w:rsid w:val="00B11349"/>
    <w:rsid w:val="00B13444"/>
    <w:rsid w:val="00B4520F"/>
    <w:rsid w:val="00B54D1A"/>
    <w:rsid w:val="00B55D0B"/>
    <w:rsid w:val="00B673B3"/>
    <w:rsid w:val="00B93765"/>
    <w:rsid w:val="00B97147"/>
    <w:rsid w:val="00BB4287"/>
    <w:rsid w:val="00BB7D13"/>
    <w:rsid w:val="00BE5125"/>
    <w:rsid w:val="00C06350"/>
    <w:rsid w:val="00C1472B"/>
    <w:rsid w:val="00C224D0"/>
    <w:rsid w:val="00C24EC3"/>
    <w:rsid w:val="00C45169"/>
    <w:rsid w:val="00C4651A"/>
    <w:rsid w:val="00C51BFE"/>
    <w:rsid w:val="00C52D37"/>
    <w:rsid w:val="00C53E25"/>
    <w:rsid w:val="00C65F4E"/>
    <w:rsid w:val="00C73C36"/>
    <w:rsid w:val="00C83234"/>
    <w:rsid w:val="00C87F20"/>
    <w:rsid w:val="00CA512C"/>
    <w:rsid w:val="00CC24D9"/>
    <w:rsid w:val="00CC47EB"/>
    <w:rsid w:val="00CD4877"/>
    <w:rsid w:val="00CD7B87"/>
    <w:rsid w:val="00CE7F11"/>
    <w:rsid w:val="00CF0E6E"/>
    <w:rsid w:val="00CF2C62"/>
    <w:rsid w:val="00D047A6"/>
    <w:rsid w:val="00D10C3D"/>
    <w:rsid w:val="00D13CEC"/>
    <w:rsid w:val="00D16ADE"/>
    <w:rsid w:val="00D21A53"/>
    <w:rsid w:val="00D70A38"/>
    <w:rsid w:val="00D85C87"/>
    <w:rsid w:val="00D96267"/>
    <w:rsid w:val="00DC735C"/>
    <w:rsid w:val="00DE060C"/>
    <w:rsid w:val="00DE3477"/>
    <w:rsid w:val="00E137F1"/>
    <w:rsid w:val="00E166E4"/>
    <w:rsid w:val="00E2015E"/>
    <w:rsid w:val="00E25623"/>
    <w:rsid w:val="00E35887"/>
    <w:rsid w:val="00E43DC7"/>
    <w:rsid w:val="00E476D3"/>
    <w:rsid w:val="00E50428"/>
    <w:rsid w:val="00E60B35"/>
    <w:rsid w:val="00E804FF"/>
    <w:rsid w:val="00E86BC8"/>
    <w:rsid w:val="00F355C1"/>
    <w:rsid w:val="00F35951"/>
    <w:rsid w:val="00F52F5B"/>
    <w:rsid w:val="00F54A08"/>
    <w:rsid w:val="00F56E21"/>
    <w:rsid w:val="00F71323"/>
    <w:rsid w:val="00F73B76"/>
    <w:rsid w:val="00F9082F"/>
    <w:rsid w:val="00F93A6B"/>
    <w:rsid w:val="00FA67B0"/>
    <w:rsid w:val="00FB185C"/>
    <w:rsid w:val="00FB1C08"/>
    <w:rsid w:val="00FB55D7"/>
    <w:rsid w:val="00FB588E"/>
    <w:rsid w:val="00FC62E0"/>
    <w:rsid w:val="00FC64AB"/>
    <w:rsid w:val="00FC7409"/>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D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074C"/>
    <w:pPr>
      <w:spacing w:after="0" w:line="240" w:lineRule="auto"/>
    </w:pPr>
  </w:style>
  <w:style w:type="paragraph" w:styleId="BalloonText">
    <w:name w:val="Balloon Text"/>
    <w:basedOn w:val="Normal"/>
    <w:link w:val="BalloonTextChar"/>
    <w:uiPriority w:val="99"/>
    <w:semiHidden/>
    <w:unhideWhenUsed/>
    <w:rsid w:val="00D85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C87"/>
    <w:rPr>
      <w:rFonts w:ascii="Tahoma" w:hAnsi="Tahoma" w:cs="Tahoma"/>
      <w:sz w:val="16"/>
      <w:szCs w:val="16"/>
    </w:rPr>
  </w:style>
  <w:style w:type="character" w:styleId="Strong">
    <w:name w:val="Strong"/>
    <w:basedOn w:val="DefaultParagraphFont"/>
    <w:uiPriority w:val="22"/>
    <w:qFormat/>
    <w:rsid w:val="00D85C87"/>
    <w:rPr>
      <w:b/>
      <w:bCs/>
    </w:rPr>
  </w:style>
  <w:style w:type="paragraph" w:customStyle="1" w:styleId="Default">
    <w:name w:val="Default"/>
    <w:rsid w:val="00992C57"/>
    <w:pPr>
      <w:autoSpaceDE w:val="0"/>
      <w:autoSpaceDN w:val="0"/>
      <w:adjustRightInd w:val="0"/>
      <w:spacing w:after="0" w:line="240" w:lineRule="auto"/>
    </w:pPr>
    <w:rPr>
      <w:rFonts w:ascii="Times New Roman" w:eastAsia="Calibri" w:hAnsi="Times New Roman" w:cs="Times New Roman"/>
      <w:color w:val="000000"/>
      <w:sz w:val="24"/>
      <w:szCs w:val="24"/>
      <w:lang w:val="hr-HR"/>
    </w:rPr>
  </w:style>
  <w:style w:type="character" w:customStyle="1" w:styleId="apple-converted-space">
    <w:name w:val="apple-converted-space"/>
    <w:basedOn w:val="DefaultParagraphFont"/>
    <w:rsid w:val="00992C57"/>
  </w:style>
  <w:style w:type="character" w:styleId="Emphasis">
    <w:name w:val="Emphasis"/>
    <w:basedOn w:val="DefaultParagraphFont"/>
    <w:uiPriority w:val="20"/>
    <w:qFormat/>
    <w:rsid w:val="00992C57"/>
    <w:rPr>
      <w:i/>
      <w:iCs/>
    </w:rPr>
  </w:style>
  <w:style w:type="paragraph" w:styleId="Header">
    <w:name w:val="header"/>
    <w:basedOn w:val="Normal"/>
    <w:link w:val="HeaderChar"/>
    <w:uiPriority w:val="99"/>
    <w:semiHidden/>
    <w:unhideWhenUsed/>
    <w:rsid w:val="00E137F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137F1"/>
  </w:style>
  <w:style w:type="paragraph" w:styleId="Footer">
    <w:name w:val="footer"/>
    <w:basedOn w:val="Normal"/>
    <w:link w:val="FooterChar"/>
    <w:uiPriority w:val="99"/>
    <w:unhideWhenUsed/>
    <w:rsid w:val="00E137F1"/>
    <w:pPr>
      <w:tabs>
        <w:tab w:val="center" w:pos="4536"/>
        <w:tab w:val="right" w:pos="9072"/>
      </w:tabs>
      <w:spacing w:after="0" w:line="240" w:lineRule="auto"/>
    </w:pPr>
  </w:style>
  <w:style w:type="character" w:customStyle="1" w:styleId="FooterChar">
    <w:name w:val="Footer Char"/>
    <w:basedOn w:val="DefaultParagraphFont"/>
    <w:link w:val="Footer"/>
    <w:uiPriority w:val="99"/>
    <w:rsid w:val="00E137F1"/>
  </w:style>
  <w:style w:type="paragraph" w:styleId="ListParagraph">
    <w:name w:val="List Paragraph"/>
    <w:basedOn w:val="Normal"/>
    <w:uiPriority w:val="99"/>
    <w:qFormat/>
    <w:rsid w:val="00C87F20"/>
    <w:pPr>
      <w:ind w:left="720"/>
      <w:contextualSpacing/>
    </w:pPr>
    <w:rPr>
      <w:lang w:val="hr-HR"/>
    </w:rPr>
  </w:style>
  <w:style w:type="paragraph" w:styleId="BodyText">
    <w:name w:val="Body Text"/>
    <w:aliases w:val=" Char"/>
    <w:basedOn w:val="Normal"/>
    <w:link w:val="BodyTextChar"/>
    <w:rsid w:val="00C45169"/>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 Char Char"/>
    <w:basedOn w:val="DefaultParagraphFont"/>
    <w:link w:val="BodyText"/>
    <w:rsid w:val="00C45169"/>
    <w:rPr>
      <w:rFonts w:ascii="Times New Roman" w:eastAsia="Times New Roman" w:hAnsi="Times New Roman" w:cs="Times New Roman"/>
      <w:sz w:val="24"/>
      <w:szCs w:val="24"/>
    </w:rPr>
  </w:style>
  <w:style w:type="table" w:styleId="TableGrid">
    <w:name w:val="Table Grid"/>
    <w:basedOn w:val="TableNormal"/>
    <w:uiPriority w:val="59"/>
    <w:rsid w:val="00C451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uiPriority w:val="99"/>
    <w:rsid w:val="007D631E"/>
    <w:rPr>
      <w:rFonts w:cs="Times New Roman"/>
    </w:rPr>
  </w:style>
  <w:style w:type="character" w:styleId="Hyperlink">
    <w:name w:val="Hyperlink"/>
    <w:basedOn w:val="DefaultParagraphFont"/>
    <w:unhideWhenUsed/>
    <w:rsid w:val="00E60B35"/>
    <w:rPr>
      <w:color w:val="0000FF"/>
      <w:u w:val="single"/>
    </w:rPr>
  </w:style>
  <w:style w:type="paragraph" w:customStyle="1" w:styleId="MTDisplayEquation">
    <w:name w:val="MTDisplayEquation"/>
    <w:basedOn w:val="Normal"/>
    <w:next w:val="Normal"/>
    <w:uiPriority w:val="99"/>
    <w:rsid w:val="00361720"/>
    <w:pPr>
      <w:tabs>
        <w:tab w:val="center" w:pos="4540"/>
        <w:tab w:val="right" w:pos="9080"/>
      </w:tabs>
      <w:spacing w:after="0" w:line="240" w:lineRule="auto"/>
    </w:pPr>
    <w:rPr>
      <w:rFonts w:ascii="Times New Roman" w:eastAsia="Calibri" w:hAnsi="Times New Roman" w:cs="Times New Roman"/>
      <w:sz w:val="24"/>
      <w:szCs w:val="24"/>
      <w:lang w:val="hr-HR"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074C"/>
    <w:pPr>
      <w:spacing w:after="0" w:line="240" w:lineRule="auto"/>
    </w:pPr>
  </w:style>
  <w:style w:type="paragraph" w:styleId="BalloonText">
    <w:name w:val="Balloon Text"/>
    <w:basedOn w:val="Normal"/>
    <w:link w:val="BalloonTextChar"/>
    <w:uiPriority w:val="99"/>
    <w:semiHidden/>
    <w:unhideWhenUsed/>
    <w:rsid w:val="00D85C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C87"/>
    <w:rPr>
      <w:rFonts w:ascii="Tahoma" w:hAnsi="Tahoma" w:cs="Tahoma"/>
      <w:sz w:val="16"/>
      <w:szCs w:val="16"/>
    </w:rPr>
  </w:style>
  <w:style w:type="character" w:styleId="Strong">
    <w:name w:val="Strong"/>
    <w:basedOn w:val="DefaultParagraphFont"/>
    <w:uiPriority w:val="22"/>
    <w:qFormat/>
    <w:rsid w:val="00D85C87"/>
    <w:rPr>
      <w:b/>
      <w:bCs/>
    </w:rPr>
  </w:style>
  <w:style w:type="paragraph" w:customStyle="1" w:styleId="Default">
    <w:name w:val="Default"/>
    <w:rsid w:val="00992C57"/>
    <w:pPr>
      <w:autoSpaceDE w:val="0"/>
      <w:autoSpaceDN w:val="0"/>
      <w:adjustRightInd w:val="0"/>
      <w:spacing w:after="0" w:line="240" w:lineRule="auto"/>
    </w:pPr>
    <w:rPr>
      <w:rFonts w:ascii="Times New Roman" w:eastAsia="Calibri" w:hAnsi="Times New Roman" w:cs="Times New Roman"/>
      <w:color w:val="000000"/>
      <w:sz w:val="24"/>
      <w:szCs w:val="24"/>
      <w:lang w:val="hr-HR"/>
    </w:rPr>
  </w:style>
  <w:style w:type="character" w:customStyle="1" w:styleId="apple-converted-space">
    <w:name w:val="apple-converted-space"/>
    <w:basedOn w:val="DefaultParagraphFont"/>
    <w:rsid w:val="00992C57"/>
  </w:style>
  <w:style w:type="character" w:styleId="Emphasis">
    <w:name w:val="Emphasis"/>
    <w:basedOn w:val="DefaultParagraphFont"/>
    <w:uiPriority w:val="20"/>
    <w:qFormat/>
    <w:rsid w:val="00992C57"/>
    <w:rPr>
      <w:i/>
      <w:iCs/>
    </w:rPr>
  </w:style>
  <w:style w:type="paragraph" w:styleId="Header">
    <w:name w:val="header"/>
    <w:basedOn w:val="Normal"/>
    <w:link w:val="HeaderChar"/>
    <w:uiPriority w:val="99"/>
    <w:semiHidden/>
    <w:unhideWhenUsed/>
    <w:rsid w:val="00E137F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137F1"/>
  </w:style>
  <w:style w:type="paragraph" w:styleId="Footer">
    <w:name w:val="footer"/>
    <w:basedOn w:val="Normal"/>
    <w:link w:val="FooterChar"/>
    <w:uiPriority w:val="99"/>
    <w:unhideWhenUsed/>
    <w:rsid w:val="00E137F1"/>
    <w:pPr>
      <w:tabs>
        <w:tab w:val="center" w:pos="4536"/>
        <w:tab w:val="right" w:pos="9072"/>
      </w:tabs>
      <w:spacing w:after="0" w:line="240" w:lineRule="auto"/>
    </w:pPr>
  </w:style>
  <w:style w:type="character" w:customStyle="1" w:styleId="FooterChar">
    <w:name w:val="Footer Char"/>
    <w:basedOn w:val="DefaultParagraphFont"/>
    <w:link w:val="Footer"/>
    <w:uiPriority w:val="99"/>
    <w:rsid w:val="00E137F1"/>
  </w:style>
  <w:style w:type="paragraph" w:styleId="ListParagraph">
    <w:name w:val="List Paragraph"/>
    <w:basedOn w:val="Normal"/>
    <w:uiPriority w:val="99"/>
    <w:qFormat/>
    <w:rsid w:val="00C87F20"/>
    <w:pPr>
      <w:ind w:left="720"/>
      <w:contextualSpacing/>
    </w:pPr>
    <w:rPr>
      <w:lang w:val="hr-HR"/>
    </w:rPr>
  </w:style>
  <w:style w:type="paragraph" w:styleId="BodyText">
    <w:name w:val="Body Text"/>
    <w:aliases w:val=" Char"/>
    <w:basedOn w:val="Normal"/>
    <w:link w:val="BodyTextChar"/>
    <w:rsid w:val="00C45169"/>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 Char Char"/>
    <w:basedOn w:val="DefaultParagraphFont"/>
    <w:link w:val="BodyText"/>
    <w:rsid w:val="00C45169"/>
    <w:rPr>
      <w:rFonts w:ascii="Times New Roman" w:eastAsia="Times New Roman" w:hAnsi="Times New Roman" w:cs="Times New Roman"/>
      <w:sz w:val="24"/>
      <w:szCs w:val="24"/>
    </w:rPr>
  </w:style>
  <w:style w:type="table" w:styleId="TableGrid">
    <w:name w:val="Table Grid"/>
    <w:basedOn w:val="TableNormal"/>
    <w:uiPriority w:val="59"/>
    <w:rsid w:val="00C451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uiPriority w:val="99"/>
    <w:rsid w:val="007D631E"/>
    <w:rPr>
      <w:rFonts w:cs="Times New Roman"/>
    </w:rPr>
  </w:style>
  <w:style w:type="character" w:styleId="Hyperlink">
    <w:name w:val="Hyperlink"/>
    <w:basedOn w:val="DefaultParagraphFont"/>
    <w:unhideWhenUsed/>
    <w:rsid w:val="00E60B35"/>
    <w:rPr>
      <w:color w:val="0000FF"/>
      <w:u w:val="single"/>
    </w:rPr>
  </w:style>
  <w:style w:type="paragraph" w:customStyle="1" w:styleId="MTDisplayEquation">
    <w:name w:val="MTDisplayEquation"/>
    <w:basedOn w:val="Normal"/>
    <w:next w:val="Normal"/>
    <w:uiPriority w:val="99"/>
    <w:rsid w:val="00361720"/>
    <w:pPr>
      <w:tabs>
        <w:tab w:val="center" w:pos="4540"/>
        <w:tab w:val="right" w:pos="9080"/>
      </w:tabs>
      <w:spacing w:after="0" w:line="240" w:lineRule="auto"/>
    </w:pPr>
    <w:rPr>
      <w:rFonts w:ascii="Times New Roman" w:eastAsia="Calibri" w:hAnsi="Times New Roman" w:cs="Times New Roman"/>
      <w:sz w:val="24"/>
      <w:szCs w:val="24"/>
      <w:lang w:val="hr-HR" w:eastAsia="hr-HR"/>
    </w:rPr>
  </w:style>
</w:styles>
</file>

<file path=word/webSettings.xml><?xml version="1.0" encoding="utf-8"?>
<w:webSettings xmlns:r="http://schemas.openxmlformats.org/officeDocument/2006/relationships" xmlns:w="http://schemas.openxmlformats.org/wordprocessingml/2006/main">
  <w:divs>
    <w:div w:id="587734306">
      <w:bodyDiv w:val="1"/>
      <w:marLeft w:val="0"/>
      <w:marRight w:val="0"/>
      <w:marTop w:val="0"/>
      <w:marBottom w:val="0"/>
      <w:divBdr>
        <w:top w:val="none" w:sz="0" w:space="0" w:color="auto"/>
        <w:left w:val="none" w:sz="0" w:space="0" w:color="auto"/>
        <w:bottom w:val="none" w:sz="0" w:space="0" w:color="auto"/>
        <w:right w:val="none" w:sz="0" w:space="0" w:color="auto"/>
      </w:divBdr>
      <w:divsChild>
        <w:div w:id="1761220571">
          <w:marLeft w:val="0"/>
          <w:marRight w:val="0"/>
          <w:marTop w:val="0"/>
          <w:marBottom w:val="0"/>
          <w:divBdr>
            <w:top w:val="none" w:sz="0" w:space="0" w:color="auto"/>
            <w:left w:val="none" w:sz="0" w:space="0" w:color="auto"/>
            <w:bottom w:val="none" w:sz="0" w:space="0" w:color="auto"/>
            <w:right w:val="none" w:sz="0" w:space="0" w:color="auto"/>
          </w:divBdr>
        </w:div>
        <w:div w:id="730618084">
          <w:marLeft w:val="0"/>
          <w:marRight w:val="0"/>
          <w:marTop w:val="0"/>
          <w:marBottom w:val="0"/>
          <w:divBdr>
            <w:top w:val="none" w:sz="0" w:space="0" w:color="auto"/>
            <w:left w:val="none" w:sz="0" w:space="0" w:color="auto"/>
            <w:bottom w:val="none" w:sz="0" w:space="0" w:color="auto"/>
            <w:right w:val="none" w:sz="0" w:space="0" w:color="auto"/>
          </w:divBdr>
        </w:div>
        <w:div w:id="1308046440">
          <w:marLeft w:val="0"/>
          <w:marRight w:val="0"/>
          <w:marTop w:val="0"/>
          <w:marBottom w:val="0"/>
          <w:divBdr>
            <w:top w:val="none" w:sz="0" w:space="0" w:color="auto"/>
            <w:left w:val="none" w:sz="0" w:space="0" w:color="auto"/>
            <w:bottom w:val="none" w:sz="0" w:space="0" w:color="auto"/>
            <w:right w:val="none" w:sz="0" w:space="0" w:color="auto"/>
          </w:divBdr>
        </w:div>
        <w:div w:id="543370690">
          <w:marLeft w:val="0"/>
          <w:marRight w:val="0"/>
          <w:marTop w:val="0"/>
          <w:marBottom w:val="0"/>
          <w:divBdr>
            <w:top w:val="none" w:sz="0" w:space="0" w:color="auto"/>
            <w:left w:val="none" w:sz="0" w:space="0" w:color="auto"/>
            <w:bottom w:val="none" w:sz="0" w:space="0" w:color="auto"/>
            <w:right w:val="none" w:sz="0" w:space="0" w:color="auto"/>
          </w:divBdr>
        </w:div>
        <w:div w:id="238565289">
          <w:marLeft w:val="0"/>
          <w:marRight w:val="0"/>
          <w:marTop w:val="0"/>
          <w:marBottom w:val="0"/>
          <w:divBdr>
            <w:top w:val="none" w:sz="0" w:space="0" w:color="auto"/>
            <w:left w:val="none" w:sz="0" w:space="0" w:color="auto"/>
            <w:bottom w:val="none" w:sz="0" w:space="0" w:color="auto"/>
            <w:right w:val="none" w:sz="0" w:space="0" w:color="auto"/>
          </w:divBdr>
        </w:div>
        <w:div w:id="1583368089">
          <w:marLeft w:val="0"/>
          <w:marRight w:val="0"/>
          <w:marTop w:val="0"/>
          <w:marBottom w:val="0"/>
          <w:divBdr>
            <w:top w:val="none" w:sz="0" w:space="0" w:color="auto"/>
            <w:left w:val="none" w:sz="0" w:space="0" w:color="auto"/>
            <w:bottom w:val="none" w:sz="0" w:space="0" w:color="auto"/>
            <w:right w:val="none" w:sz="0" w:space="0" w:color="auto"/>
          </w:divBdr>
        </w:div>
        <w:div w:id="1630667971">
          <w:marLeft w:val="0"/>
          <w:marRight w:val="0"/>
          <w:marTop w:val="0"/>
          <w:marBottom w:val="0"/>
          <w:divBdr>
            <w:top w:val="none" w:sz="0" w:space="0" w:color="auto"/>
            <w:left w:val="none" w:sz="0" w:space="0" w:color="auto"/>
            <w:bottom w:val="none" w:sz="0" w:space="0" w:color="auto"/>
            <w:right w:val="none" w:sz="0" w:space="0" w:color="auto"/>
          </w:divBdr>
        </w:div>
        <w:div w:id="876552521">
          <w:marLeft w:val="0"/>
          <w:marRight w:val="0"/>
          <w:marTop w:val="0"/>
          <w:marBottom w:val="0"/>
          <w:divBdr>
            <w:top w:val="none" w:sz="0" w:space="0" w:color="auto"/>
            <w:left w:val="none" w:sz="0" w:space="0" w:color="auto"/>
            <w:bottom w:val="none" w:sz="0" w:space="0" w:color="auto"/>
            <w:right w:val="none" w:sz="0" w:space="0" w:color="auto"/>
          </w:divBdr>
        </w:div>
        <w:div w:id="13852319">
          <w:marLeft w:val="0"/>
          <w:marRight w:val="0"/>
          <w:marTop w:val="0"/>
          <w:marBottom w:val="0"/>
          <w:divBdr>
            <w:top w:val="none" w:sz="0" w:space="0" w:color="auto"/>
            <w:left w:val="none" w:sz="0" w:space="0" w:color="auto"/>
            <w:bottom w:val="none" w:sz="0" w:space="0" w:color="auto"/>
            <w:right w:val="none" w:sz="0" w:space="0" w:color="auto"/>
          </w:divBdr>
        </w:div>
        <w:div w:id="816074182">
          <w:marLeft w:val="0"/>
          <w:marRight w:val="0"/>
          <w:marTop w:val="0"/>
          <w:marBottom w:val="0"/>
          <w:divBdr>
            <w:top w:val="none" w:sz="0" w:space="0" w:color="auto"/>
            <w:left w:val="none" w:sz="0" w:space="0" w:color="auto"/>
            <w:bottom w:val="none" w:sz="0" w:space="0" w:color="auto"/>
            <w:right w:val="none" w:sz="0" w:space="0" w:color="auto"/>
          </w:divBdr>
        </w:div>
        <w:div w:id="1344279155">
          <w:marLeft w:val="0"/>
          <w:marRight w:val="0"/>
          <w:marTop w:val="0"/>
          <w:marBottom w:val="0"/>
          <w:divBdr>
            <w:top w:val="none" w:sz="0" w:space="0" w:color="auto"/>
            <w:left w:val="none" w:sz="0" w:space="0" w:color="auto"/>
            <w:bottom w:val="none" w:sz="0" w:space="0" w:color="auto"/>
            <w:right w:val="none" w:sz="0" w:space="0" w:color="auto"/>
          </w:divBdr>
        </w:div>
        <w:div w:id="1511673312">
          <w:marLeft w:val="0"/>
          <w:marRight w:val="0"/>
          <w:marTop w:val="0"/>
          <w:marBottom w:val="0"/>
          <w:divBdr>
            <w:top w:val="none" w:sz="0" w:space="0" w:color="auto"/>
            <w:left w:val="none" w:sz="0" w:space="0" w:color="auto"/>
            <w:bottom w:val="none" w:sz="0" w:space="0" w:color="auto"/>
            <w:right w:val="none" w:sz="0" w:space="0" w:color="auto"/>
          </w:divBdr>
        </w:div>
        <w:div w:id="817693495">
          <w:marLeft w:val="0"/>
          <w:marRight w:val="0"/>
          <w:marTop w:val="0"/>
          <w:marBottom w:val="0"/>
          <w:divBdr>
            <w:top w:val="none" w:sz="0" w:space="0" w:color="auto"/>
            <w:left w:val="none" w:sz="0" w:space="0" w:color="auto"/>
            <w:bottom w:val="none" w:sz="0" w:space="0" w:color="auto"/>
            <w:right w:val="none" w:sz="0" w:space="0" w:color="auto"/>
          </w:divBdr>
        </w:div>
        <w:div w:id="1842892333">
          <w:marLeft w:val="0"/>
          <w:marRight w:val="0"/>
          <w:marTop w:val="0"/>
          <w:marBottom w:val="0"/>
          <w:divBdr>
            <w:top w:val="none" w:sz="0" w:space="0" w:color="auto"/>
            <w:left w:val="none" w:sz="0" w:space="0" w:color="auto"/>
            <w:bottom w:val="none" w:sz="0" w:space="0" w:color="auto"/>
            <w:right w:val="none" w:sz="0" w:space="0" w:color="auto"/>
          </w:divBdr>
        </w:div>
        <w:div w:id="625503866">
          <w:marLeft w:val="0"/>
          <w:marRight w:val="0"/>
          <w:marTop w:val="0"/>
          <w:marBottom w:val="0"/>
          <w:divBdr>
            <w:top w:val="none" w:sz="0" w:space="0" w:color="auto"/>
            <w:left w:val="none" w:sz="0" w:space="0" w:color="auto"/>
            <w:bottom w:val="none" w:sz="0" w:space="0" w:color="auto"/>
            <w:right w:val="none" w:sz="0" w:space="0" w:color="auto"/>
          </w:divBdr>
        </w:div>
        <w:div w:id="1723794181">
          <w:marLeft w:val="0"/>
          <w:marRight w:val="0"/>
          <w:marTop w:val="0"/>
          <w:marBottom w:val="0"/>
          <w:divBdr>
            <w:top w:val="none" w:sz="0" w:space="0" w:color="auto"/>
            <w:left w:val="none" w:sz="0" w:space="0" w:color="auto"/>
            <w:bottom w:val="none" w:sz="0" w:space="0" w:color="auto"/>
            <w:right w:val="none" w:sz="0" w:space="0" w:color="auto"/>
          </w:divBdr>
        </w:div>
        <w:div w:id="1536775553">
          <w:marLeft w:val="0"/>
          <w:marRight w:val="0"/>
          <w:marTop w:val="0"/>
          <w:marBottom w:val="0"/>
          <w:divBdr>
            <w:top w:val="none" w:sz="0" w:space="0" w:color="auto"/>
            <w:left w:val="none" w:sz="0" w:space="0" w:color="auto"/>
            <w:bottom w:val="none" w:sz="0" w:space="0" w:color="auto"/>
            <w:right w:val="none" w:sz="0" w:space="0" w:color="auto"/>
          </w:divBdr>
        </w:div>
        <w:div w:id="1424106217">
          <w:marLeft w:val="0"/>
          <w:marRight w:val="0"/>
          <w:marTop w:val="0"/>
          <w:marBottom w:val="0"/>
          <w:divBdr>
            <w:top w:val="none" w:sz="0" w:space="0" w:color="auto"/>
            <w:left w:val="none" w:sz="0" w:space="0" w:color="auto"/>
            <w:bottom w:val="none" w:sz="0" w:space="0" w:color="auto"/>
            <w:right w:val="none" w:sz="0" w:space="0" w:color="auto"/>
          </w:divBdr>
        </w:div>
        <w:div w:id="1639457177">
          <w:marLeft w:val="0"/>
          <w:marRight w:val="0"/>
          <w:marTop w:val="0"/>
          <w:marBottom w:val="0"/>
          <w:divBdr>
            <w:top w:val="none" w:sz="0" w:space="0" w:color="auto"/>
            <w:left w:val="none" w:sz="0" w:space="0" w:color="auto"/>
            <w:bottom w:val="none" w:sz="0" w:space="0" w:color="auto"/>
            <w:right w:val="none" w:sz="0" w:space="0" w:color="auto"/>
          </w:divBdr>
        </w:div>
        <w:div w:id="1975600657">
          <w:marLeft w:val="0"/>
          <w:marRight w:val="0"/>
          <w:marTop w:val="0"/>
          <w:marBottom w:val="0"/>
          <w:divBdr>
            <w:top w:val="none" w:sz="0" w:space="0" w:color="auto"/>
            <w:left w:val="none" w:sz="0" w:space="0" w:color="auto"/>
            <w:bottom w:val="none" w:sz="0" w:space="0" w:color="auto"/>
            <w:right w:val="none" w:sz="0" w:space="0" w:color="auto"/>
          </w:divBdr>
        </w:div>
        <w:div w:id="516165300">
          <w:marLeft w:val="0"/>
          <w:marRight w:val="0"/>
          <w:marTop w:val="0"/>
          <w:marBottom w:val="0"/>
          <w:divBdr>
            <w:top w:val="none" w:sz="0" w:space="0" w:color="auto"/>
            <w:left w:val="none" w:sz="0" w:space="0" w:color="auto"/>
            <w:bottom w:val="none" w:sz="0" w:space="0" w:color="auto"/>
            <w:right w:val="none" w:sz="0" w:space="0" w:color="auto"/>
          </w:divBdr>
        </w:div>
        <w:div w:id="481971888">
          <w:marLeft w:val="0"/>
          <w:marRight w:val="0"/>
          <w:marTop w:val="0"/>
          <w:marBottom w:val="0"/>
          <w:divBdr>
            <w:top w:val="none" w:sz="0" w:space="0" w:color="auto"/>
            <w:left w:val="none" w:sz="0" w:space="0" w:color="auto"/>
            <w:bottom w:val="none" w:sz="0" w:space="0" w:color="auto"/>
            <w:right w:val="none" w:sz="0" w:space="0" w:color="auto"/>
          </w:divBdr>
        </w:div>
        <w:div w:id="1699624820">
          <w:marLeft w:val="0"/>
          <w:marRight w:val="0"/>
          <w:marTop w:val="0"/>
          <w:marBottom w:val="0"/>
          <w:divBdr>
            <w:top w:val="none" w:sz="0" w:space="0" w:color="auto"/>
            <w:left w:val="none" w:sz="0" w:space="0" w:color="auto"/>
            <w:bottom w:val="none" w:sz="0" w:space="0" w:color="auto"/>
            <w:right w:val="none" w:sz="0" w:space="0" w:color="auto"/>
          </w:divBdr>
        </w:div>
        <w:div w:id="1729264399">
          <w:marLeft w:val="0"/>
          <w:marRight w:val="0"/>
          <w:marTop w:val="0"/>
          <w:marBottom w:val="0"/>
          <w:divBdr>
            <w:top w:val="none" w:sz="0" w:space="0" w:color="auto"/>
            <w:left w:val="none" w:sz="0" w:space="0" w:color="auto"/>
            <w:bottom w:val="none" w:sz="0" w:space="0" w:color="auto"/>
            <w:right w:val="none" w:sz="0" w:space="0" w:color="auto"/>
          </w:divBdr>
        </w:div>
        <w:div w:id="744910525">
          <w:marLeft w:val="0"/>
          <w:marRight w:val="0"/>
          <w:marTop w:val="0"/>
          <w:marBottom w:val="0"/>
          <w:divBdr>
            <w:top w:val="none" w:sz="0" w:space="0" w:color="auto"/>
            <w:left w:val="none" w:sz="0" w:space="0" w:color="auto"/>
            <w:bottom w:val="none" w:sz="0" w:space="0" w:color="auto"/>
            <w:right w:val="none" w:sz="0" w:space="0" w:color="auto"/>
          </w:divBdr>
        </w:div>
        <w:div w:id="1616600769">
          <w:marLeft w:val="0"/>
          <w:marRight w:val="0"/>
          <w:marTop w:val="0"/>
          <w:marBottom w:val="0"/>
          <w:divBdr>
            <w:top w:val="none" w:sz="0" w:space="0" w:color="auto"/>
            <w:left w:val="none" w:sz="0" w:space="0" w:color="auto"/>
            <w:bottom w:val="none" w:sz="0" w:space="0" w:color="auto"/>
            <w:right w:val="none" w:sz="0" w:space="0" w:color="auto"/>
          </w:divBdr>
        </w:div>
        <w:div w:id="1053700767">
          <w:marLeft w:val="0"/>
          <w:marRight w:val="0"/>
          <w:marTop w:val="0"/>
          <w:marBottom w:val="0"/>
          <w:divBdr>
            <w:top w:val="none" w:sz="0" w:space="0" w:color="auto"/>
            <w:left w:val="none" w:sz="0" w:space="0" w:color="auto"/>
            <w:bottom w:val="none" w:sz="0" w:space="0" w:color="auto"/>
            <w:right w:val="none" w:sz="0" w:space="0" w:color="auto"/>
          </w:divBdr>
        </w:div>
        <w:div w:id="648243704">
          <w:marLeft w:val="0"/>
          <w:marRight w:val="0"/>
          <w:marTop w:val="0"/>
          <w:marBottom w:val="0"/>
          <w:divBdr>
            <w:top w:val="none" w:sz="0" w:space="0" w:color="auto"/>
            <w:left w:val="none" w:sz="0" w:space="0" w:color="auto"/>
            <w:bottom w:val="none" w:sz="0" w:space="0" w:color="auto"/>
            <w:right w:val="none" w:sz="0" w:space="0" w:color="auto"/>
          </w:divBdr>
        </w:div>
        <w:div w:id="150683422">
          <w:marLeft w:val="0"/>
          <w:marRight w:val="0"/>
          <w:marTop w:val="0"/>
          <w:marBottom w:val="0"/>
          <w:divBdr>
            <w:top w:val="none" w:sz="0" w:space="0" w:color="auto"/>
            <w:left w:val="none" w:sz="0" w:space="0" w:color="auto"/>
            <w:bottom w:val="none" w:sz="0" w:space="0" w:color="auto"/>
            <w:right w:val="none" w:sz="0" w:space="0" w:color="auto"/>
          </w:divBdr>
        </w:div>
        <w:div w:id="168523860">
          <w:marLeft w:val="0"/>
          <w:marRight w:val="0"/>
          <w:marTop w:val="0"/>
          <w:marBottom w:val="0"/>
          <w:divBdr>
            <w:top w:val="none" w:sz="0" w:space="0" w:color="auto"/>
            <w:left w:val="none" w:sz="0" w:space="0" w:color="auto"/>
            <w:bottom w:val="none" w:sz="0" w:space="0" w:color="auto"/>
            <w:right w:val="none" w:sz="0" w:space="0" w:color="auto"/>
          </w:divBdr>
        </w:div>
        <w:div w:id="1230387462">
          <w:marLeft w:val="0"/>
          <w:marRight w:val="0"/>
          <w:marTop w:val="0"/>
          <w:marBottom w:val="0"/>
          <w:divBdr>
            <w:top w:val="none" w:sz="0" w:space="0" w:color="auto"/>
            <w:left w:val="none" w:sz="0" w:space="0" w:color="auto"/>
            <w:bottom w:val="none" w:sz="0" w:space="0" w:color="auto"/>
            <w:right w:val="none" w:sz="0" w:space="0" w:color="auto"/>
          </w:divBdr>
        </w:div>
        <w:div w:id="687678881">
          <w:marLeft w:val="0"/>
          <w:marRight w:val="0"/>
          <w:marTop w:val="0"/>
          <w:marBottom w:val="0"/>
          <w:divBdr>
            <w:top w:val="none" w:sz="0" w:space="0" w:color="auto"/>
            <w:left w:val="none" w:sz="0" w:space="0" w:color="auto"/>
            <w:bottom w:val="none" w:sz="0" w:space="0" w:color="auto"/>
            <w:right w:val="none" w:sz="0" w:space="0" w:color="auto"/>
          </w:divBdr>
        </w:div>
      </w:divsChild>
    </w:div>
    <w:div w:id="1790775784">
      <w:bodyDiv w:val="1"/>
      <w:marLeft w:val="0"/>
      <w:marRight w:val="0"/>
      <w:marTop w:val="0"/>
      <w:marBottom w:val="0"/>
      <w:divBdr>
        <w:top w:val="none" w:sz="0" w:space="0" w:color="auto"/>
        <w:left w:val="none" w:sz="0" w:space="0" w:color="auto"/>
        <w:bottom w:val="none" w:sz="0" w:space="0" w:color="auto"/>
        <w:right w:val="none" w:sz="0" w:space="0" w:color="auto"/>
      </w:divBdr>
      <w:divsChild>
        <w:div w:id="253899802">
          <w:marLeft w:val="0"/>
          <w:marRight w:val="0"/>
          <w:marTop w:val="0"/>
          <w:marBottom w:val="0"/>
          <w:divBdr>
            <w:top w:val="none" w:sz="0" w:space="0" w:color="auto"/>
            <w:left w:val="none" w:sz="0" w:space="0" w:color="auto"/>
            <w:bottom w:val="none" w:sz="0" w:space="0" w:color="auto"/>
            <w:right w:val="none" w:sz="0" w:space="0" w:color="auto"/>
          </w:divBdr>
          <w:divsChild>
            <w:div w:id="2043242749">
              <w:marLeft w:val="0"/>
              <w:marRight w:val="0"/>
              <w:marTop w:val="0"/>
              <w:marBottom w:val="0"/>
              <w:divBdr>
                <w:top w:val="none" w:sz="0" w:space="0" w:color="auto"/>
                <w:left w:val="none" w:sz="0" w:space="0" w:color="auto"/>
                <w:bottom w:val="none" w:sz="0" w:space="0" w:color="auto"/>
                <w:right w:val="none" w:sz="0" w:space="0" w:color="auto"/>
              </w:divBdr>
            </w:div>
            <w:div w:id="1341663458">
              <w:marLeft w:val="0"/>
              <w:marRight w:val="0"/>
              <w:marTop w:val="0"/>
              <w:marBottom w:val="0"/>
              <w:divBdr>
                <w:top w:val="none" w:sz="0" w:space="0" w:color="auto"/>
                <w:left w:val="none" w:sz="0" w:space="0" w:color="auto"/>
                <w:bottom w:val="none" w:sz="0" w:space="0" w:color="auto"/>
                <w:right w:val="none" w:sz="0" w:space="0" w:color="auto"/>
              </w:divBdr>
            </w:div>
            <w:div w:id="1783064602">
              <w:marLeft w:val="0"/>
              <w:marRight w:val="0"/>
              <w:marTop w:val="0"/>
              <w:marBottom w:val="0"/>
              <w:divBdr>
                <w:top w:val="none" w:sz="0" w:space="0" w:color="auto"/>
                <w:left w:val="none" w:sz="0" w:space="0" w:color="auto"/>
                <w:bottom w:val="none" w:sz="0" w:space="0" w:color="auto"/>
                <w:right w:val="none" w:sz="0" w:space="0" w:color="auto"/>
              </w:divBdr>
            </w:div>
            <w:div w:id="1232497009">
              <w:marLeft w:val="0"/>
              <w:marRight w:val="0"/>
              <w:marTop w:val="0"/>
              <w:marBottom w:val="0"/>
              <w:divBdr>
                <w:top w:val="none" w:sz="0" w:space="0" w:color="auto"/>
                <w:left w:val="none" w:sz="0" w:space="0" w:color="auto"/>
                <w:bottom w:val="none" w:sz="0" w:space="0" w:color="auto"/>
                <w:right w:val="none" w:sz="0" w:space="0" w:color="auto"/>
              </w:divBdr>
            </w:div>
            <w:div w:id="11754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22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83.jpeg"/><Relationship Id="rId21" Type="http://schemas.openxmlformats.org/officeDocument/2006/relationships/oleObject" Target="embeddings/oleObject4.bin"/><Relationship Id="rId42" Type="http://schemas.openxmlformats.org/officeDocument/2006/relationships/image" Target="media/image17.wmf"/><Relationship Id="rId47" Type="http://schemas.openxmlformats.org/officeDocument/2006/relationships/oleObject" Target="embeddings/oleObject18.bin"/><Relationship Id="rId63" Type="http://schemas.openxmlformats.org/officeDocument/2006/relationships/image" Target="media/image32.jpeg"/><Relationship Id="rId68" Type="http://schemas.openxmlformats.org/officeDocument/2006/relationships/image" Target="media/image37.png"/><Relationship Id="rId84" Type="http://schemas.openxmlformats.org/officeDocument/2006/relationships/image" Target="media/image53.png"/><Relationship Id="rId89" Type="http://schemas.openxmlformats.org/officeDocument/2006/relationships/image" Target="media/image58.png"/><Relationship Id="rId112" Type="http://schemas.openxmlformats.org/officeDocument/2006/relationships/image" Target="media/image78.jpeg"/><Relationship Id="rId133" Type="http://schemas.openxmlformats.org/officeDocument/2006/relationships/image" Target="media/image99.jpeg"/><Relationship Id="rId138" Type="http://schemas.openxmlformats.org/officeDocument/2006/relationships/image" Target="media/image104.png"/><Relationship Id="rId154" Type="http://schemas.openxmlformats.org/officeDocument/2006/relationships/image" Target="media/image120.png"/><Relationship Id="rId159" Type="http://schemas.openxmlformats.org/officeDocument/2006/relationships/image" Target="media/image125.jpeg"/><Relationship Id="rId175" Type="http://schemas.openxmlformats.org/officeDocument/2006/relationships/image" Target="media/image141.jpeg"/><Relationship Id="rId170" Type="http://schemas.openxmlformats.org/officeDocument/2006/relationships/image" Target="media/image136.png"/><Relationship Id="rId16" Type="http://schemas.openxmlformats.org/officeDocument/2006/relationships/image" Target="media/image5.wmf"/><Relationship Id="rId107" Type="http://schemas.openxmlformats.org/officeDocument/2006/relationships/image" Target="media/image73.jpeg"/><Relationship Id="rId11" Type="http://schemas.openxmlformats.org/officeDocument/2006/relationships/image" Target="media/image1.png"/><Relationship Id="rId32" Type="http://schemas.openxmlformats.org/officeDocument/2006/relationships/image" Target="media/image13.wmf"/><Relationship Id="rId37" Type="http://schemas.openxmlformats.org/officeDocument/2006/relationships/oleObject" Target="embeddings/oleObject12.bin"/><Relationship Id="rId53" Type="http://schemas.openxmlformats.org/officeDocument/2006/relationships/image" Target="media/image23.emf"/><Relationship Id="rId58" Type="http://schemas.openxmlformats.org/officeDocument/2006/relationships/image" Target="media/image27.jpeg"/><Relationship Id="rId74" Type="http://schemas.openxmlformats.org/officeDocument/2006/relationships/image" Target="media/image43.png"/><Relationship Id="rId79" Type="http://schemas.openxmlformats.org/officeDocument/2006/relationships/image" Target="media/image48.png"/><Relationship Id="rId102" Type="http://schemas.openxmlformats.org/officeDocument/2006/relationships/image" Target="media/image68.jpeg"/><Relationship Id="rId123" Type="http://schemas.openxmlformats.org/officeDocument/2006/relationships/image" Target="media/image89.jpeg"/><Relationship Id="rId128" Type="http://schemas.openxmlformats.org/officeDocument/2006/relationships/image" Target="media/image94.png"/><Relationship Id="rId144" Type="http://schemas.openxmlformats.org/officeDocument/2006/relationships/image" Target="media/image110.png"/><Relationship Id="rId149" Type="http://schemas.openxmlformats.org/officeDocument/2006/relationships/image" Target="media/image115.jpeg"/><Relationship Id="rId5" Type="http://schemas.openxmlformats.org/officeDocument/2006/relationships/webSettings" Target="webSettings.xml"/><Relationship Id="rId90" Type="http://schemas.openxmlformats.org/officeDocument/2006/relationships/image" Target="media/image59.png"/><Relationship Id="rId95" Type="http://schemas.openxmlformats.org/officeDocument/2006/relationships/oleObject" Target="embeddings/oleObject22.bin"/><Relationship Id="rId160" Type="http://schemas.openxmlformats.org/officeDocument/2006/relationships/image" Target="media/image126.png"/><Relationship Id="rId165" Type="http://schemas.openxmlformats.org/officeDocument/2006/relationships/image" Target="media/image131.jpeg"/><Relationship Id="rId181" Type="http://schemas.microsoft.com/office/2007/relationships/stylesWithEffects" Target="stylesWithEffects.xml"/><Relationship Id="rId22" Type="http://schemas.openxmlformats.org/officeDocument/2006/relationships/image" Target="media/image8.wmf"/><Relationship Id="rId27" Type="http://schemas.openxmlformats.org/officeDocument/2006/relationships/oleObject" Target="embeddings/oleObject7.bin"/><Relationship Id="rId43" Type="http://schemas.openxmlformats.org/officeDocument/2006/relationships/oleObject" Target="embeddings/oleObject16.bin"/><Relationship Id="rId48" Type="http://schemas.openxmlformats.org/officeDocument/2006/relationships/image" Target="media/image20.wmf"/><Relationship Id="rId64" Type="http://schemas.openxmlformats.org/officeDocument/2006/relationships/image" Target="media/image33.jpeg"/><Relationship Id="rId69" Type="http://schemas.openxmlformats.org/officeDocument/2006/relationships/image" Target="media/image38.png"/><Relationship Id="rId113" Type="http://schemas.openxmlformats.org/officeDocument/2006/relationships/image" Target="media/image79.jpeg"/><Relationship Id="rId118" Type="http://schemas.openxmlformats.org/officeDocument/2006/relationships/image" Target="media/image84.jpeg"/><Relationship Id="rId134" Type="http://schemas.openxmlformats.org/officeDocument/2006/relationships/image" Target="media/image100.png"/><Relationship Id="rId139" Type="http://schemas.openxmlformats.org/officeDocument/2006/relationships/image" Target="media/image105.jpeg"/><Relationship Id="rId80" Type="http://schemas.openxmlformats.org/officeDocument/2006/relationships/image" Target="media/image49.png"/><Relationship Id="rId85" Type="http://schemas.openxmlformats.org/officeDocument/2006/relationships/image" Target="media/image54.png"/><Relationship Id="rId150" Type="http://schemas.openxmlformats.org/officeDocument/2006/relationships/image" Target="media/image116.png"/><Relationship Id="rId155" Type="http://schemas.openxmlformats.org/officeDocument/2006/relationships/image" Target="media/image121.jpeg"/><Relationship Id="rId171" Type="http://schemas.openxmlformats.org/officeDocument/2006/relationships/image" Target="media/image137.jpeg"/><Relationship Id="rId176" Type="http://schemas.openxmlformats.org/officeDocument/2006/relationships/image" Target="media/image142.tiff"/><Relationship Id="rId12" Type="http://schemas.openxmlformats.org/officeDocument/2006/relationships/image" Target="media/image2.emf"/><Relationship Id="rId17" Type="http://schemas.openxmlformats.org/officeDocument/2006/relationships/oleObject" Target="embeddings/oleObject2.bin"/><Relationship Id="rId33" Type="http://schemas.openxmlformats.org/officeDocument/2006/relationships/oleObject" Target="embeddings/oleObject10.bin"/><Relationship Id="rId38" Type="http://schemas.openxmlformats.org/officeDocument/2006/relationships/oleObject" Target="embeddings/oleObject13.bin"/><Relationship Id="rId59" Type="http://schemas.openxmlformats.org/officeDocument/2006/relationships/image" Target="media/image28.jpeg"/><Relationship Id="rId103" Type="http://schemas.openxmlformats.org/officeDocument/2006/relationships/image" Target="media/image69.jpeg"/><Relationship Id="rId108" Type="http://schemas.openxmlformats.org/officeDocument/2006/relationships/image" Target="media/image74.jpeg"/><Relationship Id="rId124" Type="http://schemas.openxmlformats.org/officeDocument/2006/relationships/image" Target="media/image90.jpeg"/><Relationship Id="rId129" Type="http://schemas.openxmlformats.org/officeDocument/2006/relationships/image" Target="media/image95.jpeg"/><Relationship Id="rId54" Type="http://schemas.openxmlformats.org/officeDocument/2006/relationships/image" Target="media/image24.jpeg"/><Relationship Id="rId70" Type="http://schemas.openxmlformats.org/officeDocument/2006/relationships/image" Target="media/image39.png"/><Relationship Id="rId75" Type="http://schemas.openxmlformats.org/officeDocument/2006/relationships/image" Target="media/image44.png"/><Relationship Id="rId91" Type="http://schemas.openxmlformats.org/officeDocument/2006/relationships/image" Target="media/image60.png"/><Relationship Id="rId96" Type="http://schemas.openxmlformats.org/officeDocument/2006/relationships/image" Target="media/image63.wmf"/><Relationship Id="rId140" Type="http://schemas.openxmlformats.org/officeDocument/2006/relationships/image" Target="media/image106.png"/><Relationship Id="rId145" Type="http://schemas.openxmlformats.org/officeDocument/2006/relationships/image" Target="media/image111.jpeg"/><Relationship Id="rId161" Type="http://schemas.openxmlformats.org/officeDocument/2006/relationships/image" Target="media/image127.jpeg"/><Relationship Id="rId166" Type="http://schemas.openxmlformats.org/officeDocument/2006/relationships/image" Target="media/image13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5.bin"/><Relationship Id="rId28" Type="http://schemas.openxmlformats.org/officeDocument/2006/relationships/image" Target="media/image11.wmf"/><Relationship Id="rId49" Type="http://schemas.openxmlformats.org/officeDocument/2006/relationships/oleObject" Target="embeddings/oleObject19.bin"/><Relationship Id="rId114" Type="http://schemas.openxmlformats.org/officeDocument/2006/relationships/image" Target="media/image80.jpeg"/><Relationship Id="rId119" Type="http://schemas.openxmlformats.org/officeDocument/2006/relationships/image" Target="media/image85.jpeg"/><Relationship Id="rId44" Type="http://schemas.openxmlformats.org/officeDocument/2006/relationships/image" Target="media/image18.wmf"/><Relationship Id="rId60" Type="http://schemas.openxmlformats.org/officeDocument/2006/relationships/image" Target="media/image29.jpeg"/><Relationship Id="rId65" Type="http://schemas.openxmlformats.org/officeDocument/2006/relationships/image" Target="media/image34.jpeg"/><Relationship Id="rId81" Type="http://schemas.openxmlformats.org/officeDocument/2006/relationships/image" Target="media/image50.png"/><Relationship Id="rId86" Type="http://schemas.openxmlformats.org/officeDocument/2006/relationships/image" Target="media/image55.png"/><Relationship Id="rId130" Type="http://schemas.openxmlformats.org/officeDocument/2006/relationships/image" Target="media/image96.png"/><Relationship Id="rId135" Type="http://schemas.openxmlformats.org/officeDocument/2006/relationships/image" Target="media/image101.jpeg"/><Relationship Id="rId151" Type="http://schemas.openxmlformats.org/officeDocument/2006/relationships/image" Target="media/image117.jpeg"/><Relationship Id="rId156" Type="http://schemas.openxmlformats.org/officeDocument/2006/relationships/image" Target="media/image122.png"/><Relationship Id="rId177" Type="http://schemas.openxmlformats.org/officeDocument/2006/relationships/image" Target="media/image143.tiff"/><Relationship Id="rId4" Type="http://schemas.openxmlformats.org/officeDocument/2006/relationships/settings" Target="settings.xml"/><Relationship Id="rId9" Type="http://schemas.openxmlformats.org/officeDocument/2006/relationships/footer" Target="footer1.xml"/><Relationship Id="rId172" Type="http://schemas.openxmlformats.org/officeDocument/2006/relationships/image" Target="media/image138.png"/><Relationship Id="rId180" Type="http://schemas.openxmlformats.org/officeDocument/2006/relationships/theme" Target="theme/theme1.xml"/><Relationship Id="rId13" Type="http://schemas.openxmlformats.org/officeDocument/2006/relationships/image" Target="media/image3.emf"/><Relationship Id="rId18" Type="http://schemas.openxmlformats.org/officeDocument/2006/relationships/image" Target="media/image6.wmf"/><Relationship Id="rId39" Type="http://schemas.openxmlformats.org/officeDocument/2006/relationships/oleObject" Target="embeddings/oleObject14.bin"/><Relationship Id="rId109" Type="http://schemas.openxmlformats.org/officeDocument/2006/relationships/image" Target="media/image75.jpeg"/><Relationship Id="rId34" Type="http://schemas.openxmlformats.org/officeDocument/2006/relationships/image" Target="media/image14.wmf"/><Relationship Id="rId50" Type="http://schemas.openxmlformats.org/officeDocument/2006/relationships/image" Target="media/image21.wmf"/><Relationship Id="rId55" Type="http://schemas.openxmlformats.org/officeDocument/2006/relationships/footer" Target="footer3.xml"/><Relationship Id="rId76" Type="http://schemas.openxmlformats.org/officeDocument/2006/relationships/image" Target="media/image45.png"/><Relationship Id="rId97" Type="http://schemas.openxmlformats.org/officeDocument/2006/relationships/oleObject" Target="embeddings/oleObject23.bin"/><Relationship Id="rId104" Type="http://schemas.openxmlformats.org/officeDocument/2006/relationships/image" Target="media/image70.jpeg"/><Relationship Id="rId120" Type="http://schemas.openxmlformats.org/officeDocument/2006/relationships/image" Target="media/image86.jpeg"/><Relationship Id="rId125" Type="http://schemas.openxmlformats.org/officeDocument/2006/relationships/image" Target="media/image91.jpeg"/><Relationship Id="rId141" Type="http://schemas.openxmlformats.org/officeDocument/2006/relationships/image" Target="media/image107.jpeg"/><Relationship Id="rId146" Type="http://schemas.openxmlformats.org/officeDocument/2006/relationships/image" Target="media/image112.png"/><Relationship Id="rId167" Type="http://schemas.openxmlformats.org/officeDocument/2006/relationships/image" Target="media/image133.jpeg"/><Relationship Id="rId7" Type="http://schemas.openxmlformats.org/officeDocument/2006/relationships/endnotes" Target="endnotes.xml"/><Relationship Id="rId71" Type="http://schemas.openxmlformats.org/officeDocument/2006/relationships/image" Target="media/image40.png"/><Relationship Id="rId92" Type="http://schemas.openxmlformats.org/officeDocument/2006/relationships/image" Target="media/image61.wmf"/><Relationship Id="rId162" Type="http://schemas.openxmlformats.org/officeDocument/2006/relationships/image" Target="media/image128.png"/><Relationship Id="rId2" Type="http://schemas.openxmlformats.org/officeDocument/2006/relationships/numbering" Target="numbering.xml"/><Relationship Id="rId29" Type="http://schemas.openxmlformats.org/officeDocument/2006/relationships/oleObject" Target="embeddings/oleObject8.bin"/><Relationship Id="rId24" Type="http://schemas.openxmlformats.org/officeDocument/2006/relationships/image" Target="media/image9.wmf"/><Relationship Id="rId40" Type="http://schemas.openxmlformats.org/officeDocument/2006/relationships/image" Target="media/image16.wmf"/><Relationship Id="rId45" Type="http://schemas.openxmlformats.org/officeDocument/2006/relationships/oleObject" Target="embeddings/oleObject17.bin"/><Relationship Id="rId66" Type="http://schemas.openxmlformats.org/officeDocument/2006/relationships/image" Target="media/image35.jpeg"/><Relationship Id="rId87" Type="http://schemas.openxmlformats.org/officeDocument/2006/relationships/image" Target="media/image56.png"/><Relationship Id="rId110" Type="http://schemas.openxmlformats.org/officeDocument/2006/relationships/image" Target="media/image76.jpeg"/><Relationship Id="rId115" Type="http://schemas.openxmlformats.org/officeDocument/2006/relationships/image" Target="media/image81.jpeg"/><Relationship Id="rId131" Type="http://schemas.openxmlformats.org/officeDocument/2006/relationships/image" Target="media/image97.jpeg"/><Relationship Id="rId136" Type="http://schemas.openxmlformats.org/officeDocument/2006/relationships/image" Target="media/image102.png"/><Relationship Id="rId157" Type="http://schemas.openxmlformats.org/officeDocument/2006/relationships/image" Target="media/image123.jpeg"/><Relationship Id="rId178" Type="http://schemas.openxmlformats.org/officeDocument/2006/relationships/hyperlink" Target="http://www.biophysik.uni-freiburg.de/Spectroscopy/ATR/ATR.html" TargetMode="External"/><Relationship Id="rId61" Type="http://schemas.openxmlformats.org/officeDocument/2006/relationships/image" Target="media/image30.jpeg"/><Relationship Id="rId82" Type="http://schemas.openxmlformats.org/officeDocument/2006/relationships/image" Target="media/image51.png"/><Relationship Id="rId152" Type="http://schemas.openxmlformats.org/officeDocument/2006/relationships/image" Target="media/image118.png"/><Relationship Id="rId173" Type="http://schemas.openxmlformats.org/officeDocument/2006/relationships/image" Target="media/image139.jpeg"/><Relationship Id="rId19" Type="http://schemas.openxmlformats.org/officeDocument/2006/relationships/oleObject" Target="embeddings/oleObject3.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1.bin"/><Relationship Id="rId56" Type="http://schemas.openxmlformats.org/officeDocument/2006/relationships/image" Target="media/image25.png"/><Relationship Id="rId77" Type="http://schemas.openxmlformats.org/officeDocument/2006/relationships/image" Target="media/image46.png"/><Relationship Id="rId100" Type="http://schemas.openxmlformats.org/officeDocument/2006/relationships/image" Target="media/image66.jpeg"/><Relationship Id="rId105" Type="http://schemas.openxmlformats.org/officeDocument/2006/relationships/image" Target="media/image71.jpeg"/><Relationship Id="rId126" Type="http://schemas.openxmlformats.org/officeDocument/2006/relationships/image" Target="media/image92.jpeg"/><Relationship Id="rId147" Type="http://schemas.openxmlformats.org/officeDocument/2006/relationships/image" Target="media/image113.jpeg"/><Relationship Id="rId168" Type="http://schemas.openxmlformats.org/officeDocument/2006/relationships/image" Target="media/image134.png"/><Relationship Id="rId8" Type="http://schemas.openxmlformats.org/officeDocument/2006/relationships/header" Target="header1.xml"/><Relationship Id="rId51" Type="http://schemas.openxmlformats.org/officeDocument/2006/relationships/oleObject" Target="embeddings/oleObject20.bin"/><Relationship Id="rId72" Type="http://schemas.openxmlformats.org/officeDocument/2006/relationships/image" Target="media/image41.png"/><Relationship Id="rId93" Type="http://schemas.openxmlformats.org/officeDocument/2006/relationships/oleObject" Target="embeddings/oleObject21.bin"/><Relationship Id="rId98" Type="http://schemas.openxmlformats.org/officeDocument/2006/relationships/image" Target="media/image64.jpeg"/><Relationship Id="rId121" Type="http://schemas.openxmlformats.org/officeDocument/2006/relationships/image" Target="media/image87.jpeg"/><Relationship Id="rId142" Type="http://schemas.openxmlformats.org/officeDocument/2006/relationships/image" Target="media/image108.png"/><Relationship Id="rId163" Type="http://schemas.openxmlformats.org/officeDocument/2006/relationships/image" Target="media/image129.jpeg"/><Relationship Id="rId3" Type="http://schemas.openxmlformats.org/officeDocument/2006/relationships/styles" Target="styles.xml"/><Relationship Id="rId25" Type="http://schemas.openxmlformats.org/officeDocument/2006/relationships/oleObject" Target="embeddings/oleObject6.bin"/><Relationship Id="rId46" Type="http://schemas.openxmlformats.org/officeDocument/2006/relationships/image" Target="media/image19.wmf"/><Relationship Id="rId67" Type="http://schemas.openxmlformats.org/officeDocument/2006/relationships/image" Target="media/image36.jpeg"/><Relationship Id="rId116" Type="http://schemas.openxmlformats.org/officeDocument/2006/relationships/image" Target="media/image82.jpeg"/><Relationship Id="rId137" Type="http://schemas.openxmlformats.org/officeDocument/2006/relationships/image" Target="media/image103.jpeg"/><Relationship Id="rId158" Type="http://schemas.openxmlformats.org/officeDocument/2006/relationships/image" Target="media/image124.png"/><Relationship Id="rId20" Type="http://schemas.openxmlformats.org/officeDocument/2006/relationships/image" Target="media/image7.wmf"/><Relationship Id="rId41" Type="http://schemas.openxmlformats.org/officeDocument/2006/relationships/oleObject" Target="embeddings/oleObject15.bin"/><Relationship Id="rId62" Type="http://schemas.openxmlformats.org/officeDocument/2006/relationships/image" Target="media/image31.jpeg"/><Relationship Id="rId83" Type="http://schemas.openxmlformats.org/officeDocument/2006/relationships/image" Target="media/image52.png"/><Relationship Id="rId88" Type="http://schemas.openxmlformats.org/officeDocument/2006/relationships/image" Target="media/image57.png"/><Relationship Id="rId111" Type="http://schemas.openxmlformats.org/officeDocument/2006/relationships/image" Target="media/image77.jpeg"/><Relationship Id="rId132" Type="http://schemas.openxmlformats.org/officeDocument/2006/relationships/image" Target="media/image98.png"/><Relationship Id="rId153" Type="http://schemas.openxmlformats.org/officeDocument/2006/relationships/image" Target="media/image119.jpeg"/><Relationship Id="rId174" Type="http://schemas.openxmlformats.org/officeDocument/2006/relationships/image" Target="media/image140.png"/><Relationship Id="rId179" Type="http://schemas.openxmlformats.org/officeDocument/2006/relationships/fontTable" Target="fontTable.xml"/><Relationship Id="rId15" Type="http://schemas.openxmlformats.org/officeDocument/2006/relationships/oleObject" Target="embeddings/oleObject1.bin"/><Relationship Id="rId36" Type="http://schemas.openxmlformats.org/officeDocument/2006/relationships/image" Target="media/image15.wmf"/><Relationship Id="rId57" Type="http://schemas.openxmlformats.org/officeDocument/2006/relationships/image" Target="media/image26.jpeg"/><Relationship Id="rId106" Type="http://schemas.openxmlformats.org/officeDocument/2006/relationships/image" Target="media/image72.jpeg"/><Relationship Id="rId127" Type="http://schemas.openxmlformats.org/officeDocument/2006/relationships/image" Target="media/image93.jpeg"/><Relationship Id="rId10" Type="http://schemas.openxmlformats.org/officeDocument/2006/relationships/footer" Target="footer2.xml"/><Relationship Id="rId31" Type="http://schemas.openxmlformats.org/officeDocument/2006/relationships/oleObject" Target="embeddings/oleObject9.bin"/><Relationship Id="rId52" Type="http://schemas.openxmlformats.org/officeDocument/2006/relationships/image" Target="media/image22.jpeg"/><Relationship Id="rId73" Type="http://schemas.openxmlformats.org/officeDocument/2006/relationships/image" Target="media/image42.png"/><Relationship Id="rId78" Type="http://schemas.openxmlformats.org/officeDocument/2006/relationships/image" Target="media/image47.png"/><Relationship Id="rId94" Type="http://schemas.openxmlformats.org/officeDocument/2006/relationships/image" Target="media/image62.wmf"/><Relationship Id="rId99" Type="http://schemas.openxmlformats.org/officeDocument/2006/relationships/image" Target="media/image65.jpeg"/><Relationship Id="rId101" Type="http://schemas.openxmlformats.org/officeDocument/2006/relationships/image" Target="media/image67.jpeg"/><Relationship Id="rId122" Type="http://schemas.openxmlformats.org/officeDocument/2006/relationships/image" Target="media/image88.jpeg"/><Relationship Id="rId143" Type="http://schemas.openxmlformats.org/officeDocument/2006/relationships/image" Target="media/image109.jpeg"/><Relationship Id="rId148" Type="http://schemas.openxmlformats.org/officeDocument/2006/relationships/image" Target="media/image114.png"/><Relationship Id="rId164" Type="http://schemas.openxmlformats.org/officeDocument/2006/relationships/image" Target="media/image130.png"/><Relationship Id="rId169" Type="http://schemas.openxmlformats.org/officeDocument/2006/relationships/image" Target="media/image135.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F876A-0101-44AF-A6C3-869B8193A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52</Pages>
  <Words>10101</Words>
  <Characters>57582</Characters>
  <Application>Microsoft Office Word</Application>
  <DocSecurity>0</DocSecurity>
  <Lines>479</Lines>
  <Paragraphs>135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KristinaA</dc:creator>
  <cp:lastModifiedBy>Mirela</cp:lastModifiedBy>
  <cp:revision>12</cp:revision>
  <cp:lastPrinted>2016-04-29T10:18:00Z</cp:lastPrinted>
  <dcterms:created xsi:type="dcterms:W3CDTF">2016-04-29T09:36:00Z</dcterms:created>
  <dcterms:modified xsi:type="dcterms:W3CDTF">2016-04-29T11:18:00Z</dcterms:modified>
</cp:coreProperties>
</file>