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style1.xml" ContentType="application/vnd.ms-office.chartstyle+xml"/>
  <Override PartName="/word/charts/colors1.xml" ContentType="application/vnd.ms-office.chartcolorstyle+xml"/>
  <Override PartName="/word/charts/style2.xml" ContentType="application/vnd.ms-office.chartstyle+xml"/>
  <Override PartName="/word/charts/colors2.xml" ContentType="application/vnd.ms-office.chartcolorstyle+xml"/>
  <Override PartName="/word/charts/style3.xml" ContentType="application/vnd.ms-office.chartstyle+xml"/>
  <Override PartName="/word/charts/colors3.xml" ContentType="application/vnd.ms-office.chartcolorstyle+xml"/>
  <Override PartName="/word/charts/style4.xml" ContentType="application/vnd.ms-office.chartstyle+xml"/>
  <Override PartName="/word/charts/colors4.xml" ContentType="application/vnd.ms-office.chartcolorstyle+xml"/>
  <Override PartName="/word/charts/style5.xml" ContentType="application/vnd.ms-office.chartstyle+xml"/>
  <Override PartName="/word/charts/colors5.xml" ContentType="application/vnd.ms-office.chartcolor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306" w:rsidRPr="00871E80" w:rsidRDefault="00C653D6" w:rsidP="00E71FCB">
      <w:pPr>
        <w:spacing w:line="360" w:lineRule="auto"/>
        <w:jc w:val="center"/>
        <w:rPr>
          <w:rFonts w:ascii="Arial" w:hAnsi="Arial" w:cs="Arial"/>
          <w:sz w:val="24"/>
          <w:szCs w:val="24"/>
        </w:rPr>
      </w:pPr>
      <w:r w:rsidRPr="00871E80">
        <w:rPr>
          <w:rFonts w:ascii="Arial" w:hAnsi="Arial" w:cs="Arial"/>
          <w:sz w:val="24"/>
          <w:szCs w:val="24"/>
        </w:rPr>
        <w:t>Sveučilište u Zagrebu</w:t>
      </w:r>
    </w:p>
    <w:p w:rsidR="00C653D6" w:rsidRPr="00871E80" w:rsidRDefault="00C653D6" w:rsidP="00E71FCB">
      <w:pPr>
        <w:spacing w:line="360" w:lineRule="auto"/>
        <w:jc w:val="center"/>
        <w:rPr>
          <w:rFonts w:ascii="Arial" w:hAnsi="Arial" w:cs="Arial"/>
          <w:sz w:val="24"/>
          <w:szCs w:val="24"/>
        </w:rPr>
      </w:pPr>
      <w:r w:rsidRPr="00871E80">
        <w:rPr>
          <w:rFonts w:ascii="Arial" w:hAnsi="Arial" w:cs="Arial"/>
          <w:sz w:val="24"/>
          <w:szCs w:val="24"/>
        </w:rPr>
        <w:t>Građevinski fakultet</w:t>
      </w:r>
    </w:p>
    <w:p w:rsidR="00C653D6" w:rsidRPr="00CD3121" w:rsidRDefault="00C653D6" w:rsidP="00E71FCB">
      <w:pPr>
        <w:spacing w:line="360" w:lineRule="auto"/>
        <w:jc w:val="center"/>
        <w:rPr>
          <w:rFonts w:ascii="Arial" w:hAnsi="Arial" w:cs="Arial"/>
          <w:sz w:val="30"/>
          <w:szCs w:val="30"/>
        </w:rPr>
      </w:pPr>
    </w:p>
    <w:p w:rsidR="00C653D6" w:rsidRPr="00CD3121" w:rsidRDefault="00C653D6" w:rsidP="00E71FCB">
      <w:pPr>
        <w:spacing w:line="360" w:lineRule="auto"/>
        <w:jc w:val="center"/>
        <w:rPr>
          <w:rFonts w:ascii="Arial" w:hAnsi="Arial" w:cs="Arial"/>
          <w:sz w:val="30"/>
          <w:szCs w:val="30"/>
        </w:rPr>
      </w:pPr>
    </w:p>
    <w:p w:rsidR="00C653D6" w:rsidRPr="00CD3121" w:rsidRDefault="00C653D6" w:rsidP="00E71FCB">
      <w:pPr>
        <w:spacing w:line="360" w:lineRule="auto"/>
        <w:jc w:val="center"/>
        <w:rPr>
          <w:rFonts w:ascii="Arial" w:hAnsi="Arial" w:cs="Arial"/>
          <w:sz w:val="30"/>
          <w:szCs w:val="30"/>
        </w:rPr>
      </w:pPr>
    </w:p>
    <w:p w:rsidR="00C653D6" w:rsidRPr="00CD3121" w:rsidRDefault="00C653D6" w:rsidP="00102D15">
      <w:pPr>
        <w:spacing w:line="360" w:lineRule="auto"/>
        <w:rPr>
          <w:rFonts w:ascii="Arial" w:hAnsi="Arial" w:cs="Arial"/>
          <w:sz w:val="30"/>
          <w:szCs w:val="30"/>
        </w:rPr>
      </w:pPr>
    </w:p>
    <w:p w:rsidR="00C653D6" w:rsidRPr="00CD3121" w:rsidRDefault="00C653D6" w:rsidP="00E71FCB">
      <w:pPr>
        <w:spacing w:line="360" w:lineRule="auto"/>
        <w:jc w:val="center"/>
        <w:rPr>
          <w:rFonts w:ascii="Arial" w:hAnsi="Arial" w:cs="Arial"/>
          <w:sz w:val="30"/>
          <w:szCs w:val="30"/>
        </w:rPr>
      </w:pPr>
    </w:p>
    <w:p w:rsidR="00C653D6" w:rsidRPr="00CD3121" w:rsidRDefault="00C653D6" w:rsidP="00E71FCB">
      <w:pPr>
        <w:spacing w:line="360" w:lineRule="auto"/>
        <w:jc w:val="center"/>
        <w:rPr>
          <w:rFonts w:ascii="Arial" w:hAnsi="Arial" w:cs="Arial"/>
          <w:sz w:val="30"/>
          <w:szCs w:val="30"/>
        </w:rPr>
      </w:pPr>
    </w:p>
    <w:p w:rsidR="00C653D6" w:rsidRDefault="00C653D6" w:rsidP="00E71FCB">
      <w:pPr>
        <w:spacing w:line="360" w:lineRule="auto"/>
        <w:jc w:val="center"/>
        <w:rPr>
          <w:rFonts w:ascii="Arial" w:hAnsi="Arial" w:cs="Arial"/>
          <w:sz w:val="30"/>
          <w:szCs w:val="30"/>
        </w:rPr>
      </w:pPr>
    </w:p>
    <w:p w:rsidR="00871E80" w:rsidRPr="00CD3121" w:rsidRDefault="00871E80" w:rsidP="00E71FCB">
      <w:pPr>
        <w:spacing w:line="360" w:lineRule="auto"/>
        <w:jc w:val="center"/>
        <w:rPr>
          <w:rFonts w:ascii="Arial" w:hAnsi="Arial" w:cs="Arial"/>
          <w:sz w:val="30"/>
          <w:szCs w:val="30"/>
        </w:rPr>
      </w:pPr>
    </w:p>
    <w:p w:rsidR="00C653D6" w:rsidRPr="00871E80" w:rsidRDefault="00C653D6" w:rsidP="00E71FCB">
      <w:pPr>
        <w:spacing w:line="360" w:lineRule="auto"/>
        <w:jc w:val="center"/>
        <w:rPr>
          <w:rFonts w:ascii="Arial" w:hAnsi="Arial" w:cs="Arial"/>
          <w:sz w:val="24"/>
          <w:szCs w:val="24"/>
        </w:rPr>
      </w:pPr>
      <w:r w:rsidRPr="00871E80">
        <w:rPr>
          <w:rFonts w:ascii="Arial" w:hAnsi="Arial" w:cs="Arial"/>
          <w:sz w:val="24"/>
          <w:szCs w:val="24"/>
        </w:rPr>
        <w:t>Tea Martinac</w:t>
      </w:r>
    </w:p>
    <w:p w:rsidR="00C653D6" w:rsidRPr="00871E80" w:rsidRDefault="003B47D4" w:rsidP="00E71FCB">
      <w:pPr>
        <w:spacing w:line="360" w:lineRule="auto"/>
        <w:jc w:val="center"/>
        <w:rPr>
          <w:rFonts w:ascii="Arial" w:hAnsi="Arial" w:cs="Arial"/>
          <w:sz w:val="24"/>
          <w:szCs w:val="24"/>
        </w:rPr>
      </w:pPr>
      <w:r w:rsidRPr="00871E80">
        <w:rPr>
          <w:rFonts w:ascii="Arial" w:hAnsi="Arial" w:cs="Arial"/>
          <w:sz w:val="24"/>
          <w:szCs w:val="24"/>
        </w:rPr>
        <w:t>Povećanje stupnja održivosti vodoopskrbnih sustava kroz i</w:t>
      </w:r>
      <w:r w:rsidR="00C653D6" w:rsidRPr="00871E80">
        <w:rPr>
          <w:rFonts w:ascii="Arial" w:hAnsi="Arial" w:cs="Arial"/>
          <w:sz w:val="24"/>
          <w:szCs w:val="24"/>
        </w:rPr>
        <w:t xml:space="preserve">skorištavanje viška tlaka </w:t>
      </w:r>
      <w:r w:rsidRPr="00871E80">
        <w:rPr>
          <w:rFonts w:ascii="Arial" w:hAnsi="Arial" w:cs="Arial"/>
          <w:sz w:val="24"/>
          <w:szCs w:val="24"/>
        </w:rPr>
        <w:t xml:space="preserve">za proizvodnju električne energije </w:t>
      </w:r>
    </w:p>
    <w:p w:rsidR="00C653D6" w:rsidRPr="00CD3121" w:rsidRDefault="00C653D6" w:rsidP="00E71FCB">
      <w:pPr>
        <w:spacing w:line="360" w:lineRule="auto"/>
        <w:jc w:val="center"/>
        <w:rPr>
          <w:rFonts w:ascii="Arial" w:hAnsi="Arial" w:cs="Arial"/>
          <w:sz w:val="30"/>
          <w:szCs w:val="30"/>
        </w:rPr>
      </w:pPr>
    </w:p>
    <w:p w:rsidR="00C653D6" w:rsidRPr="00CD3121" w:rsidRDefault="00C653D6" w:rsidP="00E71FCB">
      <w:pPr>
        <w:spacing w:line="360" w:lineRule="auto"/>
        <w:jc w:val="center"/>
        <w:rPr>
          <w:rFonts w:ascii="Arial" w:hAnsi="Arial" w:cs="Arial"/>
          <w:sz w:val="30"/>
          <w:szCs w:val="30"/>
        </w:rPr>
      </w:pPr>
    </w:p>
    <w:p w:rsidR="00C653D6" w:rsidRPr="00CD3121" w:rsidRDefault="00C653D6" w:rsidP="00E71FCB">
      <w:pPr>
        <w:spacing w:line="360" w:lineRule="auto"/>
        <w:jc w:val="center"/>
        <w:rPr>
          <w:rFonts w:ascii="Arial" w:hAnsi="Arial" w:cs="Arial"/>
          <w:sz w:val="30"/>
          <w:szCs w:val="30"/>
        </w:rPr>
      </w:pPr>
    </w:p>
    <w:p w:rsidR="00C653D6" w:rsidRPr="00CD3121" w:rsidRDefault="00C653D6" w:rsidP="00102D15">
      <w:pPr>
        <w:spacing w:line="360" w:lineRule="auto"/>
        <w:rPr>
          <w:rFonts w:ascii="Arial" w:hAnsi="Arial" w:cs="Arial"/>
          <w:sz w:val="30"/>
          <w:szCs w:val="30"/>
        </w:rPr>
      </w:pPr>
    </w:p>
    <w:p w:rsidR="00C653D6" w:rsidRPr="00CD3121" w:rsidRDefault="00C653D6" w:rsidP="00E71FCB">
      <w:pPr>
        <w:spacing w:line="360" w:lineRule="auto"/>
        <w:jc w:val="center"/>
        <w:rPr>
          <w:rFonts w:ascii="Arial" w:hAnsi="Arial" w:cs="Arial"/>
          <w:sz w:val="30"/>
          <w:szCs w:val="30"/>
        </w:rPr>
      </w:pPr>
    </w:p>
    <w:p w:rsidR="00C653D6" w:rsidRPr="00CD3121" w:rsidRDefault="00C653D6" w:rsidP="00E71FCB">
      <w:pPr>
        <w:spacing w:line="360" w:lineRule="auto"/>
        <w:jc w:val="center"/>
        <w:rPr>
          <w:rFonts w:ascii="Arial" w:hAnsi="Arial" w:cs="Arial"/>
          <w:sz w:val="30"/>
          <w:szCs w:val="30"/>
        </w:rPr>
      </w:pPr>
    </w:p>
    <w:p w:rsidR="00C653D6" w:rsidRPr="00CD3121" w:rsidRDefault="00C653D6" w:rsidP="00E71FCB">
      <w:pPr>
        <w:spacing w:line="360" w:lineRule="auto"/>
        <w:jc w:val="center"/>
        <w:rPr>
          <w:rFonts w:ascii="Arial" w:hAnsi="Arial" w:cs="Arial"/>
          <w:sz w:val="30"/>
          <w:szCs w:val="30"/>
        </w:rPr>
      </w:pPr>
    </w:p>
    <w:p w:rsidR="00C653D6" w:rsidRPr="00871E80" w:rsidRDefault="00C653D6" w:rsidP="00E71FCB">
      <w:pPr>
        <w:spacing w:line="360" w:lineRule="auto"/>
        <w:jc w:val="center"/>
        <w:rPr>
          <w:rFonts w:ascii="Arial" w:hAnsi="Arial" w:cs="Arial"/>
        </w:rPr>
      </w:pPr>
    </w:p>
    <w:p w:rsidR="00C653D6" w:rsidRPr="00CD3121" w:rsidRDefault="00F30D71" w:rsidP="00F30D71">
      <w:pPr>
        <w:tabs>
          <w:tab w:val="center" w:pos="4536"/>
          <w:tab w:val="right" w:pos="9072"/>
        </w:tabs>
        <w:spacing w:line="360" w:lineRule="auto"/>
        <w:rPr>
          <w:rFonts w:ascii="Arial" w:hAnsi="Arial" w:cs="Arial"/>
          <w:sz w:val="30"/>
          <w:szCs w:val="30"/>
        </w:rPr>
      </w:pPr>
      <w:r w:rsidRPr="00871E80">
        <w:rPr>
          <w:rFonts w:ascii="Arial" w:hAnsi="Arial" w:cs="Arial"/>
        </w:rPr>
        <w:tab/>
      </w:r>
      <w:r w:rsidR="00C653D6" w:rsidRPr="00871E80">
        <w:rPr>
          <w:rFonts w:ascii="Arial" w:hAnsi="Arial" w:cs="Arial"/>
        </w:rPr>
        <w:t>Zagreb, 2016.</w:t>
      </w:r>
      <w:r w:rsidRPr="00CD3121">
        <w:rPr>
          <w:rFonts w:ascii="Arial" w:hAnsi="Arial" w:cs="Arial"/>
          <w:sz w:val="30"/>
          <w:szCs w:val="30"/>
        </w:rPr>
        <w:tab/>
      </w:r>
    </w:p>
    <w:p w:rsidR="00146B18" w:rsidRPr="00CD3121" w:rsidRDefault="008F0306" w:rsidP="00E71FCB">
      <w:pPr>
        <w:spacing w:line="360" w:lineRule="auto"/>
        <w:rPr>
          <w:rFonts w:ascii="Arial" w:hAnsi="Arial" w:cs="Arial"/>
        </w:rPr>
      </w:pPr>
      <w:r w:rsidRPr="00CD3121">
        <w:rPr>
          <w:rFonts w:ascii="Arial" w:hAnsi="Arial" w:cs="Arial"/>
        </w:rPr>
        <w:br w:type="page"/>
      </w:r>
      <w:r w:rsidR="00C653D6" w:rsidRPr="00CD3121">
        <w:rPr>
          <w:rFonts w:ascii="Arial" w:hAnsi="Arial" w:cs="Arial"/>
        </w:rPr>
        <w:lastRenderedPageBreak/>
        <w:t xml:space="preserve">Ovaj rad je izrađen na Građevinskom fakultetu u Zagrebu, Zavod za </w:t>
      </w:r>
      <w:r w:rsidR="00D93A29">
        <w:rPr>
          <w:rFonts w:ascii="Arial" w:hAnsi="Arial" w:cs="Arial"/>
        </w:rPr>
        <w:t>hidrotehniku pod vodstvom  doc.dr.</w:t>
      </w:r>
      <w:r w:rsidR="00C653D6" w:rsidRPr="00CD3121">
        <w:rPr>
          <w:rFonts w:ascii="Arial" w:hAnsi="Arial" w:cs="Arial"/>
        </w:rPr>
        <w:t xml:space="preserve">sc. Dražena </w:t>
      </w:r>
      <w:proofErr w:type="spellStart"/>
      <w:r w:rsidR="00C653D6" w:rsidRPr="00CD3121">
        <w:rPr>
          <w:rFonts w:ascii="Arial" w:hAnsi="Arial" w:cs="Arial"/>
        </w:rPr>
        <w:t>Vouka</w:t>
      </w:r>
      <w:proofErr w:type="spellEnd"/>
      <w:r w:rsidR="00C653D6" w:rsidRPr="00CD3121">
        <w:rPr>
          <w:rFonts w:ascii="Arial" w:hAnsi="Arial" w:cs="Arial"/>
        </w:rPr>
        <w:t xml:space="preserve"> i predan je na natječaj za dodjelu Rektorove nagrade u akademskoj godini 2015./2016.</w:t>
      </w:r>
    </w:p>
    <w:p w:rsidR="00146B18" w:rsidRPr="00CD3121" w:rsidRDefault="00146B18" w:rsidP="00E71FCB">
      <w:pPr>
        <w:spacing w:line="360" w:lineRule="auto"/>
        <w:rPr>
          <w:rFonts w:ascii="Arial" w:hAnsi="Arial" w:cs="Arial"/>
        </w:rPr>
      </w:pPr>
    </w:p>
    <w:p w:rsidR="00146B18" w:rsidRPr="00CD3121" w:rsidRDefault="00146B18" w:rsidP="00E71FCB">
      <w:pPr>
        <w:spacing w:line="360" w:lineRule="auto"/>
        <w:rPr>
          <w:rFonts w:ascii="Arial" w:hAnsi="Arial" w:cs="Arial"/>
        </w:rPr>
      </w:pPr>
    </w:p>
    <w:p w:rsidR="00146B18" w:rsidRPr="00CD3121" w:rsidRDefault="00146B18" w:rsidP="00E71FCB">
      <w:pPr>
        <w:spacing w:line="360" w:lineRule="auto"/>
        <w:rPr>
          <w:rFonts w:ascii="Arial" w:hAnsi="Arial" w:cs="Arial"/>
        </w:rPr>
      </w:pPr>
    </w:p>
    <w:p w:rsidR="00146B18" w:rsidRPr="00CD3121" w:rsidRDefault="00146B18" w:rsidP="00E71FCB">
      <w:pPr>
        <w:spacing w:line="360" w:lineRule="auto"/>
        <w:rPr>
          <w:rFonts w:ascii="Arial" w:hAnsi="Arial" w:cs="Arial"/>
        </w:rPr>
      </w:pPr>
    </w:p>
    <w:p w:rsidR="00146B18" w:rsidRPr="00CD3121" w:rsidRDefault="00146B18" w:rsidP="00E71FCB">
      <w:pPr>
        <w:spacing w:line="360" w:lineRule="auto"/>
        <w:rPr>
          <w:rFonts w:ascii="Arial" w:hAnsi="Arial" w:cs="Arial"/>
        </w:rPr>
      </w:pPr>
    </w:p>
    <w:p w:rsidR="00146B18" w:rsidRPr="00CD3121" w:rsidRDefault="00146B18" w:rsidP="00E71FCB">
      <w:pPr>
        <w:spacing w:line="360" w:lineRule="auto"/>
        <w:rPr>
          <w:rFonts w:ascii="Arial" w:hAnsi="Arial" w:cs="Arial"/>
        </w:rPr>
      </w:pPr>
    </w:p>
    <w:p w:rsidR="00146B18" w:rsidRPr="00CD3121" w:rsidRDefault="00146B18" w:rsidP="00E71FCB">
      <w:pPr>
        <w:spacing w:line="360" w:lineRule="auto"/>
        <w:rPr>
          <w:rFonts w:ascii="Arial" w:hAnsi="Arial" w:cs="Arial"/>
        </w:rPr>
      </w:pPr>
    </w:p>
    <w:p w:rsidR="00146B18" w:rsidRPr="00CD3121" w:rsidRDefault="00146B18" w:rsidP="00E71FCB">
      <w:pPr>
        <w:spacing w:line="360" w:lineRule="auto"/>
        <w:rPr>
          <w:rFonts w:ascii="Arial" w:hAnsi="Arial" w:cs="Arial"/>
        </w:rPr>
      </w:pPr>
    </w:p>
    <w:p w:rsidR="00146B18" w:rsidRPr="00CD3121" w:rsidRDefault="00146B18" w:rsidP="00E71FCB">
      <w:pPr>
        <w:spacing w:line="360" w:lineRule="auto"/>
        <w:rPr>
          <w:rFonts w:ascii="Arial" w:hAnsi="Arial" w:cs="Arial"/>
        </w:rPr>
      </w:pPr>
    </w:p>
    <w:p w:rsidR="00146B18" w:rsidRPr="00CD3121" w:rsidRDefault="00146B18" w:rsidP="00E71FCB">
      <w:pPr>
        <w:spacing w:line="360" w:lineRule="auto"/>
        <w:rPr>
          <w:rFonts w:ascii="Arial" w:hAnsi="Arial" w:cs="Arial"/>
        </w:rPr>
      </w:pPr>
    </w:p>
    <w:p w:rsidR="00146B18" w:rsidRPr="00CD3121" w:rsidRDefault="00146B18" w:rsidP="00E71FCB">
      <w:pPr>
        <w:spacing w:line="360" w:lineRule="auto"/>
        <w:rPr>
          <w:rFonts w:ascii="Arial" w:hAnsi="Arial" w:cs="Arial"/>
        </w:rPr>
      </w:pPr>
    </w:p>
    <w:p w:rsidR="00146B18" w:rsidRPr="00CD3121" w:rsidRDefault="00146B18" w:rsidP="00E71FCB">
      <w:pPr>
        <w:spacing w:line="360" w:lineRule="auto"/>
        <w:rPr>
          <w:rFonts w:ascii="Arial" w:hAnsi="Arial" w:cs="Arial"/>
        </w:rPr>
      </w:pPr>
    </w:p>
    <w:p w:rsidR="00146B18" w:rsidRPr="00CD3121" w:rsidRDefault="00146B18" w:rsidP="00E71FCB">
      <w:pPr>
        <w:spacing w:line="360" w:lineRule="auto"/>
        <w:rPr>
          <w:rFonts w:ascii="Arial" w:hAnsi="Arial" w:cs="Arial"/>
        </w:rPr>
      </w:pPr>
    </w:p>
    <w:p w:rsidR="00146B18" w:rsidRPr="00CD3121" w:rsidRDefault="00146B18" w:rsidP="00E71FCB">
      <w:pPr>
        <w:spacing w:line="360" w:lineRule="auto"/>
        <w:rPr>
          <w:rFonts w:ascii="Arial" w:hAnsi="Arial" w:cs="Arial"/>
        </w:rPr>
      </w:pPr>
    </w:p>
    <w:p w:rsidR="00146B18" w:rsidRPr="00CD3121" w:rsidRDefault="00146B18" w:rsidP="00E71FCB">
      <w:pPr>
        <w:spacing w:line="360" w:lineRule="auto"/>
        <w:rPr>
          <w:rFonts w:ascii="Arial" w:hAnsi="Arial" w:cs="Arial"/>
        </w:rPr>
      </w:pPr>
    </w:p>
    <w:p w:rsidR="00146B18" w:rsidRPr="00CD3121" w:rsidRDefault="00146B18" w:rsidP="00E71FCB">
      <w:pPr>
        <w:spacing w:line="360" w:lineRule="auto"/>
        <w:rPr>
          <w:rFonts w:ascii="Arial" w:hAnsi="Arial" w:cs="Arial"/>
        </w:rPr>
      </w:pPr>
    </w:p>
    <w:p w:rsidR="00146B18" w:rsidRPr="00CD3121" w:rsidRDefault="00146B18" w:rsidP="00E71FCB">
      <w:pPr>
        <w:spacing w:line="360" w:lineRule="auto"/>
        <w:rPr>
          <w:rFonts w:ascii="Arial" w:hAnsi="Arial" w:cs="Arial"/>
        </w:rPr>
      </w:pPr>
    </w:p>
    <w:p w:rsidR="00146B18" w:rsidRPr="00CD3121" w:rsidRDefault="00146B18" w:rsidP="00E71FCB">
      <w:pPr>
        <w:spacing w:line="360" w:lineRule="auto"/>
        <w:rPr>
          <w:rFonts w:ascii="Arial" w:hAnsi="Arial" w:cs="Arial"/>
        </w:rPr>
      </w:pPr>
    </w:p>
    <w:p w:rsidR="00146B18" w:rsidRPr="00CD3121" w:rsidRDefault="00146B18" w:rsidP="00E71FCB">
      <w:pPr>
        <w:spacing w:line="360" w:lineRule="auto"/>
        <w:rPr>
          <w:rFonts w:ascii="Arial" w:hAnsi="Arial" w:cs="Arial"/>
        </w:rPr>
      </w:pPr>
    </w:p>
    <w:p w:rsidR="00146B18" w:rsidRPr="00CD3121" w:rsidRDefault="00146B18" w:rsidP="00E71FCB">
      <w:pPr>
        <w:spacing w:line="360" w:lineRule="auto"/>
        <w:rPr>
          <w:rFonts w:ascii="Arial" w:hAnsi="Arial" w:cs="Arial"/>
        </w:rPr>
      </w:pPr>
    </w:p>
    <w:p w:rsidR="00146B18" w:rsidRPr="00CD3121" w:rsidRDefault="00146B18" w:rsidP="00E71FCB">
      <w:pPr>
        <w:spacing w:line="360" w:lineRule="auto"/>
        <w:rPr>
          <w:rFonts w:ascii="Arial" w:hAnsi="Arial" w:cs="Arial"/>
        </w:rPr>
      </w:pPr>
    </w:p>
    <w:p w:rsidR="00146B18" w:rsidRPr="00CD3121" w:rsidRDefault="00146B18" w:rsidP="00E71FCB">
      <w:pPr>
        <w:spacing w:line="360" w:lineRule="auto"/>
        <w:rPr>
          <w:rFonts w:ascii="Arial" w:hAnsi="Arial" w:cs="Arial"/>
        </w:rPr>
      </w:pPr>
    </w:p>
    <w:p w:rsidR="00947CAF" w:rsidRPr="00CD3121" w:rsidRDefault="00947CAF" w:rsidP="00E71FCB">
      <w:pPr>
        <w:spacing w:line="360" w:lineRule="auto"/>
        <w:rPr>
          <w:rFonts w:ascii="Arial" w:hAnsi="Arial" w:cs="Arial"/>
        </w:rPr>
      </w:pPr>
    </w:p>
    <w:p w:rsidR="00146B18" w:rsidRPr="00CD3121" w:rsidRDefault="00146B18" w:rsidP="00E71FCB">
      <w:pPr>
        <w:spacing w:line="360" w:lineRule="auto"/>
        <w:rPr>
          <w:rFonts w:ascii="Arial" w:hAnsi="Arial" w:cs="Arial"/>
        </w:rPr>
      </w:pPr>
    </w:p>
    <w:p w:rsidR="00146B18" w:rsidRPr="00CD3121" w:rsidRDefault="00146B18" w:rsidP="00E71FCB">
      <w:pPr>
        <w:spacing w:line="360" w:lineRule="auto"/>
        <w:rPr>
          <w:rFonts w:ascii="Arial" w:hAnsi="Arial" w:cs="Arial"/>
        </w:rPr>
      </w:pPr>
      <w:r w:rsidRPr="00CD3121">
        <w:rPr>
          <w:rFonts w:ascii="Arial" w:hAnsi="Arial" w:cs="Arial"/>
          <w:b/>
        </w:rPr>
        <w:lastRenderedPageBreak/>
        <w:t>POPIS MJERNIH JEDINICA</w:t>
      </w:r>
      <w:r w:rsidRPr="00CD3121">
        <w:rPr>
          <w:rFonts w:ascii="Arial" w:hAnsi="Arial" w:cs="Arial"/>
        </w:rPr>
        <w:t>:</w:t>
      </w:r>
    </w:p>
    <w:p w:rsidR="00146B18" w:rsidRPr="00CD3121" w:rsidRDefault="00146B18" w:rsidP="00E71FCB">
      <w:pPr>
        <w:spacing w:line="360" w:lineRule="auto"/>
        <w:rPr>
          <w:rFonts w:ascii="Arial" w:hAnsi="Arial" w:cs="Arial"/>
        </w:rPr>
      </w:pPr>
      <w:r w:rsidRPr="00CD3121">
        <w:rPr>
          <w:rFonts w:ascii="Arial" w:hAnsi="Arial" w:cs="Arial"/>
        </w:rPr>
        <w:t>m – metar</w:t>
      </w:r>
      <w:r w:rsidR="00541F20" w:rsidRPr="00CD3121">
        <w:rPr>
          <w:rFonts w:ascii="Arial" w:hAnsi="Arial" w:cs="Arial"/>
        </w:rPr>
        <w:t>, mjerna jedinica za dužinu</w:t>
      </w:r>
    </w:p>
    <w:p w:rsidR="00146B18" w:rsidRPr="00CD3121" w:rsidRDefault="00146B18" w:rsidP="00E71FCB">
      <w:pPr>
        <w:spacing w:line="360" w:lineRule="auto"/>
        <w:rPr>
          <w:rFonts w:ascii="Arial" w:hAnsi="Arial" w:cs="Arial"/>
        </w:rPr>
      </w:pPr>
      <w:r w:rsidRPr="00CD3121">
        <w:rPr>
          <w:rFonts w:ascii="Arial" w:hAnsi="Arial" w:cs="Arial"/>
        </w:rPr>
        <w:t>bar – mjerna jedinica za tlak</w:t>
      </w:r>
    </w:p>
    <w:p w:rsidR="00146B18" w:rsidRPr="00CD3121" w:rsidRDefault="00146B18" w:rsidP="00E71FCB">
      <w:pPr>
        <w:spacing w:line="360" w:lineRule="auto"/>
        <w:rPr>
          <w:rFonts w:ascii="Arial" w:hAnsi="Arial" w:cs="Arial"/>
        </w:rPr>
      </w:pPr>
      <w:r w:rsidRPr="00CD3121">
        <w:rPr>
          <w:rFonts w:ascii="Arial" w:hAnsi="Arial" w:cs="Arial"/>
        </w:rPr>
        <w:t xml:space="preserve">m </w:t>
      </w:r>
      <w:proofErr w:type="spellStart"/>
      <w:r w:rsidRPr="00CD3121">
        <w:rPr>
          <w:rFonts w:ascii="Arial" w:hAnsi="Arial" w:cs="Arial"/>
        </w:rPr>
        <w:t>v.s</w:t>
      </w:r>
      <w:proofErr w:type="spellEnd"/>
      <w:r w:rsidRPr="00CD3121">
        <w:rPr>
          <w:rFonts w:ascii="Arial" w:hAnsi="Arial" w:cs="Arial"/>
        </w:rPr>
        <w:t xml:space="preserve">. – metara vodnog stupa, 1 bar – 10,19 m </w:t>
      </w:r>
      <w:proofErr w:type="spellStart"/>
      <w:r w:rsidRPr="00CD3121">
        <w:rPr>
          <w:rFonts w:ascii="Arial" w:hAnsi="Arial" w:cs="Arial"/>
        </w:rPr>
        <w:t>v.s</w:t>
      </w:r>
      <w:proofErr w:type="spellEnd"/>
      <w:r w:rsidRPr="00CD3121">
        <w:rPr>
          <w:rFonts w:ascii="Arial" w:hAnsi="Arial" w:cs="Arial"/>
        </w:rPr>
        <w:t>.</w:t>
      </w:r>
    </w:p>
    <w:p w:rsidR="00146B18" w:rsidRPr="00CD3121" w:rsidRDefault="00541F20" w:rsidP="00E71FCB">
      <w:pPr>
        <w:spacing w:line="360" w:lineRule="auto"/>
        <w:rPr>
          <w:rFonts w:ascii="Arial" w:hAnsi="Arial" w:cs="Arial"/>
        </w:rPr>
      </w:pPr>
      <w:proofErr w:type="spellStart"/>
      <w:r w:rsidRPr="00CD3121">
        <w:rPr>
          <w:rFonts w:ascii="Arial" w:hAnsi="Arial" w:cs="Arial"/>
        </w:rPr>
        <w:t>kPa</w:t>
      </w:r>
      <w:proofErr w:type="spellEnd"/>
      <w:r w:rsidRPr="00CD3121">
        <w:rPr>
          <w:rFonts w:ascii="Arial" w:hAnsi="Arial" w:cs="Arial"/>
        </w:rPr>
        <w:t xml:space="preserve"> – </w:t>
      </w:r>
      <w:proofErr w:type="spellStart"/>
      <w:r w:rsidRPr="00CD3121">
        <w:rPr>
          <w:rFonts w:ascii="Arial" w:hAnsi="Arial" w:cs="Arial"/>
        </w:rPr>
        <w:t>kilopascal</w:t>
      </w:r>
      <w:proofErr w:type="spellEnd"/>
      <w:r w:rsidRPr="00CD3121">
        <w:rPr>
          <w:rFonts w:ascii="Arial" w:hAnsi="Arial" w:cs="Arial"/>
        </w:rPr>
        <w:t>, mjerna jedinica za tlak</w:t>
      </w:r>
    </w:p>
    <w:p w:rsidR="00541F20" w:rsidRPr="00CD3121" w:rsidRDefault="00541F20" w:rsidP="00E71FCB">
      <w:pPr>
        <w:spacing w:line="360" w:lineRule="auto"/>
        <w:rPr>
          <w:rFonts w:ascii="Arial" w:hAnsi="Arial" w:cs="Arial"/>
        </w:rPr>
      </w:pPr>
      <w:r w:rsidRPr="00CD3121">
        <w:rPr>
          <w:rFonts w:ascii="Arial" w:hAnsi="Arial" w:cs="Arial"/>
        </w:rPr>
        <w:t xml:space="preserve">kW – </w:t>
      </w:r>
      <w:proofErr w:type="spellStart"/>
      <w:r w:rsidRPr="00CD3121">
        <w:rPr>
          <w:rFonts w:ascii="Arial" w:hAnsi="Arial" w:cs="Arial"/>
        </w:rPr>
        <w:t>kilowatt</w:t>
      </w:r>
      <w:proofErr w:type="spellEnd"/>
      <w:r w:rsidRPr="00CD3121">
        <w:rPr>
          <w:rFonts w:ascii="Arial" w:hAnsi="Arial" w:cs="Arial"/>
        </w:rPr>
        <w:t>, mjerna jedinica za snagu</w:t>
      </w:r>
    </w:p>
    <w:p w:rsidR="00541F20" w:rsidRPr="00CD3121" w:rsidRDefault="00541F20" w:rsidP="00E71FCB">
      <w:pPr>
        <w:spacing w:line="360" w:lineRule="auto"/>
        <w:rPr>
          <w:rFonts w:ascii="Arial" w:hAnsi="Arial" w:cs="Arial"/>
        </w:rPr>
      </w:pPr>
      <w:proofErr w:type="spellStart"/>
      <w:r w:rsidRPr="00CD3121">
        <w:rPr>
          <w:rFonts w:ascii="Arial" w:hAnsi="Arial" w:cs="Arial"/>
        </w:rPr>
        <w:t>kWh</w:t>
      </w:r>
      <w:proofErr w:type="spellEnd"/>
      <w:r w:rsidRPr="00CD3121">
        <w:rPr>
          <w:rFonts w:ascii="Arial" w:hAnsi="Arial" w:cs="Arial"/>
        </w:rPr>
        <w:t xml:space="preserve"> – </w:t>
      </w:r>
      <w:proofErr w:type="spellStart"/>
      <w:r w:rsidRPr="00CD3121">
        <w:rPr>
          <w:rFonts w:ascii="Arial" w:hAnsi="Arial" w:cs="Arial"/>
        </w:rPr>
        <w:t>kilowatt</w:t>
      </w:r>
      <w:proofErr w:type="spellEnd"/>
      <w:r w:rsidRPr="00CD3121">
        <w:rPr>
          <w:rFonts w:ascii="Arial" w:hAnsi="Arial" w:cs="Arial"/>
        </w:rPr>
        <w:t xml:space="preserve"> sat, mjerna jedinica za električnu energiju</w:t>
      </w:r>
    </w:p>
    <w:p w:rsidR="00146B18" w:rsidRPr="00CD3121" w:rsidRDefault="00541F20" w:rsidP="00E71FCB">
      <w:pPr>
        <w:spacing w:line="360" w:lineRule="auto"/>
        <w:rPr>
          <w:rFonts w:ascii="Arial" w:hAnsi="Arial" w:cs="Arial"/>
        </w:rPr>
      </w:pPr>
      <w:r w:rsidRPr="00CD3121">
        <w:rPr>
          <w:rFonts w:ascii="Arial" w:hAnsi="Arial" w:cs="Arial"/>
        </w:rPr>
        <w:t>m/s – metara u sekundi, mjerna jedinica za brzinu</w:t>
      </w:r>
    </w:p>
    <w:p w:rsidR="00146B18" w:rsidRPr="00CD3121" w:rsidRDefault="00146B18" w:rsidP="00E71FCB">
      <w:pPr>
        <w:spacing w:line="360" w:lineRule="auto"/>
        <w:rPr>
          <w:rFonts w:ascii="Arial" w:hAnsi="Arial" w:cs="Arial"/>
        </w:rPr>
      </w:pPr>
      <w:r w:rsidRPr="00CD3121">
        <w:rPr>
          <w:rFonts w:ascii="Arial" w:hAnsi="Arial" w:cs="Arial"/>
        </w:rPr>
        <w:t xml:space="preserve">m </w:t>
      </w:r>
      <w:proofErr w:type="spellStart"/>
      <w:r w:rsidRPr="00CD3121">
        <w:rPr>
          <w:rFonts w:ascii="Arial" w:hAnsi="Arial" w:cs="Arial"/>
        </w:rPr>
        <w:t>n.m</w:t>
      </w:r>
      <w:proofErr w:type="spellEnd"/>
      <w:r w:rsidRPr="00CD3121">
        <w:rPr>
          <w:rFonts w:ascii="Arial" w:hAnsi="Arial" w:cs="Arial"/>
        </w:rPr>
        <w:t>. – metara nad morem, nadmorska visina</w:t>
      </w:r>
    </w:p>
    <w:p w:rsidR="00146B18" w:rsidRPr="00CD3121" w:rsidRDefault="00146B18" w:rsidP="00E71FCB">
      <w:pPr>
        <w:spacing w:line="360" w:lineRule="auto"/>
        <w:rPr>
          <w:rFonts w:ascii="Arial" w:hAnsi="Arial" w:cs="Arial"/>
        </w:rPr>
      </w:pPr>
      <w:r w:rsidRPr="00CD3121">
        <w:rPr>
          <w:rFonts w:ascii="Arial" w:hAnsi="Arial" w:cs="Arial"/>
        </w:rPr>
        <w:t xml:space="preserve">l/s – litara </w:t>
      </w:r>
      <w:r w:rsidR="00541F20" w:rsidRPr="00CD3121">
        <w:rPr>
          <w:rFonts w:ascii="Arial" w:hAnsi="Arial" w:cs="Arial"/>
        </w:rPr>
        <w:t>u</w:t>
      </w:r>
      <w:r w:rsidRPr="00CD3121">
        <w:rPr>
          <w:rFonts w:ascii="Arial" w:hAnsi="Arial" w:cs="Arial"/>
        </w:rPr>
        <w:t xml:space="preserve"> sekundi, mjerna jedinica za protok</w:t>
      </w:r>
    </w:p>
    <w:p w:rsidR="00146B18" w:rsidRPr="00CD3121" w:rsidRDefault="00146B18" w:rsidP="00E71FCB">
      <w:pPr>
        <w:spacing w:line="360" w:lineRule="auto"/>
        <w:rPr>
          <w:rFonts w:ascii="Arial" w:hAnsi="Arial" w:cs="Arial"/>
        </w:rPr>
      </w:pPr>
      <w:r w:rsidRPr="00CD3121">
        <w:rPr>
          <w:rFonts w:ascii="Arial" w:hAnsi="Arial" w:cs="Arial"/>
        </w:rPr>
        <w:t>m</w:t>
      </w:r>
      <w:r w:rsidRPr="00CD3121">
        <w:rPr>
          <w:rFonts w:ascii="Arial" w:hAnsi="Arial" w:cs="Arial"/>
          <w:vertAlign w:val="superscript"/>
        </w:rPr>
        <w:t>3</w:t>
      </w:r>
      <w:r w:rsidR="00662E27" w:rsidRPr="00CD3121">
        <w:rPr>
          <w:rFonts w:ascii="Arial" w:hAnsi="Arial" w:cs="Arial"/>
        </w:rPr>
        <w:t>/god – metara kubnih na godinu</w:t>
      </w:r>
      <w:r w:rsidRPr="00CD3121">
        <w:rPr>
          <w:rFonts w:ascii="Arial" w:hAnsi="Arial" w:cs="Arial"/>
        </w:rPr>
        <w:t>, mjerna jedinica za protok</w:t>
      </w:r>
    </w:p>
    <w:p w:rsidR="00146B18" w:rsidRPr="00CD3121" w:rsidRDefault="00146B18" w:rsidP="00E71FCB">
      <w:pPr>
        <w:spacing w:line="360" w:lineRule="auto"/>
        <w:rPr>
          <w:rFonts w:ascii="Arial" w:hAnsi="Arial" w:cs="Arial"/>
        </w:rPr>
      </w:pPr>
    </w:p>
    <w:p w:rsidR="00F76C0B" w:rsidRPr="00CD3121" w:rsidRDefault="00F76C0B" w:rsidP="00E71FCB">
      <w:pPr>
        <w:spacing w:line="360" w:lineRule="auto"/>
        <w:rPr>
          <w:rFonts w:ascii="Arial" w:hAnsi="Arial" w:cs="Arial"/>
        </w:rPr>
      </w:pPr>
    </w:p>
    <w:p w:rsidR="00F76C0B" w:rsidRPr="00CD3121" w:rsidRDefault="00F76C0B" w:rsidP="00E71FCB">
      <w:pPr>
        <w:spacing w:line="360" w:lineRule="auto"/>
        <w:rPr>
          <w:rFonts w:ascii="Arial" w:hAnsi="Arial" w:cs="Arial"/>
        </w:rPr>
      </w:pPr>
    </w:p>
    <w:p w:rsidR="00F76C0B" w:rsidRPr="00CD3121" w:rsidRDefault="00F76C0B" w:rsidP="00E71FCB">
      <w:pPr>
        <w:spacing w:line="360" w:lineRule="auto"/>
        <w:rPr>
          <w:rFonts w:ascii="Arial" w:hAnsi="Arial" w:cs="Arial"/>
        </w:rPr>
      </w:pPr>
    </w:p>
    <w:p w:rsidR="00F76C0B" w:rsidRPr="00CD3121" w:rsidRDefault="00F76C0B" w:rsidP="00E71FCB">
      <w:pPr>
        <w:spacing w:line="360" w:lineRule="auto"/>
        <w:rPr>
          <w:rFonts w:ascii="Arial" w:hAnsi="Arial" w:cs="Arial"/>
        </w:rPr>
      </w:pPr>
    </w:p>
    <w:p w:rsidR="00F76C0B" w:rsidRPr="00CD3121" w:rsidRDefault="00F76C0B" w:rsidP="00E71FCB">
      <w:pPr>
        <w:spacing w:line="360" w:lineRule="auto"/>
        <w:rPr>
          <w:rFonts w:ascii="Arial" w:hAnsi="Arial" w:cs="Arial"/>
        </w:rPr>
      </w:pPr>
    </w:p>
    <w:p w:rsidR="00F76C0B" w:rsidRPr="00CD3121" w:rsidRDefault="00F76C0B" w:rsidP="00E71FCB">
      <w:pPr>
        <w:spacing w:line="360" w:lineRule="auto"/>
        <w:rPr>
          <w:rFonts w:ascii="Arial" w:hAnsi="Arial" w:cs="Arial"/>
        </w:rPr>
      </w:pPr>
    </w:p>
    <w:p w:rsidR="00F76C0B" w:rsidRPr="00CD3121" w:rsidRDefault="00F76C0B" w:rsidP="00E71FCB">
      <w:pPr>
        <w:spacing w:line="360" w:lineRule="auto"/>
        <w:rPr>
          <w:rFonts w:ascii="Arial" w:hAnsi="Arial" w:cs="Arial"/>
        </w:rPr>
      </w:pPr>
    </w:p>
    <w:p w:rsidR="00F76C0B" w:rsidRPr="00CD3121" w:rsidRDefault="00F76C0B" w:rsidP="00E71FCB">
      <w:pPr>
        <w:spacing w:line="360" w:lineRule="auto"/>
        <w:rPr>
          <w:rFonts w:ascii="Arial" w:hAnsi="Arial" w:cs="Arial"/>
        </w:rPr>
      </w:pPr>
    </w:p>
    <w:p w:rsidR="00F76C0B" w:rsidRPr="00CD3121" w:rsidRDefault="00F76C0B" w:rsidP="00E71FCB">
      <w:pPr>
        <w:spacing w:line="360" w:lineRule="auto"/>
        <w:rPr>
          <w:rFonts w:ascii="Arial" w:hAnsi="Arial" w:cs="Arial"/>
        </w:rPr>
      </w:pPr>
    </w:p>
    <w:p w:rsidR="00F76C0B" w:rsidRPr="00CD3121" w:rsidRDefault="00F76C0B" w:rsidP="00E71FCB">
      <w:pPr>
        <w:spacing w:line="360" w:lineRule="auto"/>
        <w:rPr>
          <w:rFonts w:ascii="Arial" w:hAnsi="Arial" w:cs="Arial"/>
        </w:rPr>
      </w:pPr>
    </w:p>
    <w:p w:rsidR="00F76C0B" w:rsidRPr="00CD3121" w:rsidRDefault="00F76C0B" w:rsidP="00E71FCB">
      <w:pPr>
        <w:spacing w:line="360" w:lineRule="auto"/>
        <w:rPr>
          <w:rFonts w:ascii="Arial" w:hAnsi="Arial" w:cs="Arial"/>
        </w:rPr>
      </w:pPr>
    </w:p>
    <w:p w:rsidR="00F76C0B" w:rsidRPr="00CD3121" w:rsidRDefault="00F76C0B" w:rsidP="00E71FCB">
      <w:pPr>
        <w:spacing w:line="360" w:lineRule="auto"/>
        <w:rPr>
          <w:rFonts w:ascii="Arial" w:hAnsi="Arial" w:cs="Arial"/>
        </w:rPr>
      </w:pPr>
    </w:p>
    <w:p w:rsidR="00F76C0B" w:rsidRPr="00CD3121" w:rsidRDefault="00F76C0B" w:rsidP="00E71FCB">
      <w:pPr>
        <w:spacing w:line="360" w:lineRule="auto"/>
        <w:rPr>
          <w:rFonts w:ascii="Arial" w:hAnsi="Arial" w:cs="Arial"/>
        </w:rPr>
      </w:pPr>
    </w:p>
    <w:p w:rsidR="00146B18" w:rsidRPr="00CD3121" w:rsidRDefault="00146B18" w:rsidP="00E71FCB">
      <w:pPr>
        <w:spacing w:line="360" w:lineRule="auto"/>
        <w:rPr>
          <w:rFonts w:ascii="Arial" w:hAnsi="Arial" w:cs="Arial"/>
        </w:rPr>
      </w:pPr>
    </w:p>
    <w:sdt>
      <w:sdtPr>
        <w:rPr>
          <w:rFonts w:ascii="Arial" w:eastAsiaTheme="minorHAnsi" w:hAnsi="Arial" w:cs="Arial"/>
          <w:color w:val="auto"/>
          <w:sz w:val="22"/>
          <w:szCs w:val="22"/>
          <w:lang w:eastAsia="en-US"/>
        </w:rPr>
        <w:id w:val="-801688678"/>
        <w:docPartObj>
          <w:docPartGallery w:val="Table of Contents"/>
          <w:docPartUnique/>
        </w:docPartObj>
      </w:sdtPr>
      <w:sdtEndPr>
        <w:rPr>
          <w:b/>
          <w:bCs/>
        </w:rPr>
      </w:sdtEndPr>
      <w:sdtContent>
        <w:p w:rsidR="00AE1253" w:rsidRPr="00CD3121" w:rsidRDefault="00AE1253" w:rsidP="00E71FCB">
          <w:pPr>
            <w:pStyle w:val="TOCHeading"/>
            <w:spacing w:line="360" w:lineRule="auto"/>
            <w:rPr>
              <w:rFonts w:ascii="Arial" w:hAnsi="Arial" w:cs="Arial"/>
            </w:rPr>
          </w:pPr>
          <w:r w:rsidRPr="00CD3121">
            <w:rPr>
              <w:rFonts w:ascii="Arial" w:hAnsi="Arial" w:cs="Arial"/>
            </w:rPr>
            <w:t>Sadržaj</w:t>
          </w:r>
        </w:p>
        <w:p w:rsidR="009057BA" w:rsidRDefault="00AE1253">
          <w:pPr>
            <w:pStyle w:val="TOC1"/>
            <w:tabs>
              <w:tab w:val="left" w:pos="440"/>
              <w:tab w:val="right" w:leader="dot" w:pos="9062"/>
            </w:tabs>
            <w:rPr>
              <w:rFonts w:eastAsiaTheme="minorEastAsia"/>
              <w:noProof/>
              <w:lang w:eastAsia="hr-HR"/>
            </w:rPr>
          </w:pPr>
          <w:r w:rsidRPr="00D93A29">
            <w:rPr>
              <w:rFonts w:ascii="Arial" w:hAnsi="Arial" w:cs="Arial"/>
            </w:rPr>
            <w:fldChar w:fldCharType="begin"/>
          </w:r>
          <w:r w:rsidRPr="00D93A29">
            <w:rPr>
              <w:rFonts w:ascii="Arial" w:hAnsi="Arial" w:cs="Arial"/>
            </w:rPr>
            <w:instrText xml:space="preserve"> TOC \o "1-3" \h \z \u </w:instrText>
          </w:r>
          <w:r w:rsidRPr="00D93A29">
            <w:rPr>
              <w:rFonts w:ascii="Arial" w:hAnsi="Arial" w:cs="Arial"/>
            </w:rPr>
            <w:fldChar w:fldCharType="separate"/>
          </w:r>
          <w:hyperlink w:anchor="_Toc448134077" w:history="1">
            <w:r w:rsidR="009057BA" w:rsidRPr="0056467D">
              <w:rPr>
                <w:rStyle w:val="Hyperlink"/>
                <w:rFonts w:ascii="Arial" w:hAnsi="Arial" w:cs="Arial"/>
                <w:b/>
                <w:noProof/>
              </w:rPr>
              <w:t>1.</w:t>
            </w:r>
            <w:r w:rsidR="009057BA">
              <w:rPr>
                <w:rFonts w:eastAsiaTheme="minorEastAsia"/>
                <w:noProof/>
                <w:lang w:eastAsia="hr-HR"/>
              </w:rPr>
              <w:tab/>
            </w:r>
            <w:r w:rsidR="009057BA" w:rsidRPr="0056467D">
              <w:rPr>
                <w:rStyle w:val="Hyperlink"/>
                <w:rFonts w:ascii="Arial" w:hAnsi="Arial" w:cs="Arial"/>
                <w:b/>
                <w:noProof/>
              </w:rPr>
              <w:t>UVOD</w:t>
            </w:r>
            <w:r w:rsidR="009057BA">
              <w:rPr>
                <w:noProof/>
                <w:webHidden/>
              </w:rPr>
              <w:tab/>
            </w:r>
            <w:r w:rsidR="009057BA">
              <w:rPr>
                <w:noProof/>
                <w:webHidden/>
              </w:rPr>
              <w:fldChar w:fldCharType="begin"/>
            </w:r>
            <w:r w:rsidR="009057BA">
              <w:rPr>
                <w:noProof/>
                <w:webHidden/>
              </w:rPr>
              <w:instrText xml:space="preserve"> PAGEREF _Toc448134077 \h </w:instrText>
            </w:r>
            <w:r w:rsidR="009057BA">
              <w:rPr>
                <w:noProof/>
                <w:webHidden/>
              </w:rPr>
            </w:r>
            <w:r w:rsidR="009057BA">
              <w:rPr>
                <w:noProof/>
                <w:webHidden/>
              </w:rPr>
              <w:fldChar w:fldCharType="separate"/>
            </w:r>
            <w:r w:rsidR="009057BA">
              <w:rPr>
                <w:noProof/>
                <w:webHidden/>
              </w:rPr>
              <w:t>1</w:t>
            </w:r>
            <w:r w:rsidR="009057BA">
              <w:rPr>
                <w:noProof/>
                <w:webHidden/>
              </w:rPr>
              <w:fldChar w:fldCharType="end"/>
            </w:r>
          </w:hyperlink>
        </w:p>
        <w:p w:rsidR="009057BA" w:rsidRDefault="009057BA">
          <w:pPr>
            <w:pStyle w:val="TOC2"/>
            <w:tabs>
              <w:tab w:val="left" w:pos="880"/>
              <w:tab w:val="right" w:leader="dot" w:pos="9062"/>
            </w:tabs>
            <w:rPr>
              <w:rFonts w:eastAsiaTheme="minorEastAsia"/>
              <w:noProof/>
              <w:lang w:eastAsia="hr-HR"/>
            </w:rPr>
          </w:pPr>
          <w:hyperlink w:anchor="_Toc448134078" w:history="1">
            <w:r w:rsidRPr="0056467D">
              <w:rPr>
                <w:rStyle w:val="Hyperlink"/>
                <w:rFonts w:ascii="Arial" w:hAnsi="Arial" w:cs="Arial"/>
                <w:b/>
                <w:noProof/>
              </w:rPr>
              <w:t>1.1</w:t>
            </w:r>
            <w:r>
              <w:rPr>
                <w:rFonts w:eastAsiaTheme="minorEastAsia"/>
                <w:noProof/>
                <w:lang w:eastAsia="hr-HR"/>
              </w:rPr>
              <w:tab/>
            </w:r>
            <w:r w:rsidRPr="0056467D">
              <w:rPr>
                <w:rStyle w:val="Hyperlink"/>
                <w:rFonts w:ascii="Arial" w:hAnsi="Arial" w:cs="Arial"/>
                <w:b/>
                <w:noProof/>
              </w:rPr>
              <w:t>CRPNI VODOOPSKRBNI SUSTAV</w:t>
            </w:r>
            <w:r>
              <w:rPr>
                <w:noProof/>
                <w:webHidden/>
              </w:rPr>
              <w:tab/>
            </w:r>
            <w:r>
              <w:rPr>
                <w:noProof/>
                <w:webHidden/>
              </w:rPr>
              <w:fldChar w:fldCharType="begin"/>
            </w:r>
            <w:r>
              <w:rPr>
                <w:noProof/>
                <w:webHidden/>
              </w:rPr>
              <w:instrText xml:space="preserve"> PAGEREF _Toc448134078 \h </w:instrText>
            </w:r>
            <w:r>
              <w:rPr>
                <w:noProof/>
                <w:webHidden/>
              </w:rPr>
            </w:r>
            <w:r>
              <w:rPr>
                <w:noProof/>
                <w:webHidden/>
              </w:rPr>
              <w:fldChar w:fldCharType="separate"/>
            </w:r>
            <w:r>
              <w:rPr>
                <w:noProof/>
                <w:webHidden/>
              </w:rPr>
              <w:t>2</w:t>
            </w:r>
            <w:r>
              <w:rPr>
                <w:noProof/>
                <w:webHidden/>
              </w:rPr>
              <w:fldChar w:fldCharType="end"/>
            </w:r>
          </w:hyperlink>
        </w:p>
        <w:p w:rsidR="009057BA" w:rsidRDefault="009057BA">
          <w:pPr>
            <w:pStyle w:val="TOC2"/>
            <w:tabs>
              <w:tab w:val="left" w:pos="880"/>
              <w:tab w:val="right" w:leader="dot" w:pos="9062"/>
            </w:tabs>
            <w:rPr>
              <w:rFonts w:eastAsiaTheme="minorEastAsia"/>
              <w:noProof/>
              <w:lang w:eastAsia="hr-HR"/>
            </w:rPr>
          </w:pPr>
          <w:hyperlink w:anchor="_Toc448134079" w:history="1">
            <w:r w:rsidRPr="0056467D">
              <w:rPr>
                <w:rStyle w:val="Hyperlink"/>
                <w:rFonts w:ascii="Arial" w:hAnsi="Arial" w:cs="Arial"/>
                <w:b/>
                <w:noProof/>
              </w:rPr>
              <w:t>1.2</w:t>
            </w:r>
            <w:r>
              <w:rPr>
                <w:rFonts w:eastAsiaTheme="minorEastAsia"/>
                <w:noProof/>
                <w:lang w:eastAsia="hr-HR"/>
              </w:rPr>
              <w:tab/>
            </w:r>
            <w:r w:rsidRPr="0056467D">
              <w:rPr>
                <w:rStyle w:val="Hyperlink"/>
                <w:rFonts w:ascii="Arial" w:hAnsi="Arial" w:cs="Arial"/>
                <w:b/>
                <w:noProof/>
              </w:rPr>
              <w:t>GRAVITACIJSKI VODOOPSKRBNI SUSTAV</w:t>
            </w:r>
            <w:r>
              <w:rPr>
                <w:noProof/>
                <w:webHidden/>
              </w:rPr>
              <w:tab/>
            </w:r>
            <w:r>
              <w:rPr>
                <w:noProof/>
                <w:webHidden/>
              </w:rPr>
              <w:fldChar w:fldCharType="begin"/>
            </w:r>
            <w:r>
              <w:rPr>
                <w:noProof/>
                <w:webHidden/>
              </w:rPr>
              <w:instrText xml:space="preserve"> PAGEREF _Toc448134079 \h </w:instrText>
            </w:r>
            <w:r>
              <w:rPr>
                <w:noProof/>
                <w:webHidden/>
              </w:rPr>
            </w:r>
            <w:r>
              <w:rPr>
                <w:noProof/>
                <w:webHidden/>
              </w:rPr>
              <w:fldChar w:fldCharType="separate"/>
            </w:r>
            <w:r>
              <w:rPr>
                <w:noProof/>
                <w:webHidden/>
              </w:rPr>
              <w:t>5</w:t>
            </w:r>
            <w:r>
              <w:rPr>
                <w:noProof/>
                <w:webHidden/>
              </w:rPr>
              <w:fldChar w:fldCharType="end"/>
            </w:r>
          </w:hyperlink>
        </w:p>
        <w:p w:rsidR="009057BA" w:rsidRDefault="009057BA">
          <w:pPr>
            <w:pStyle w:val="TOC2"/>
            <w:tabs>
              <w:tab w:val="left" w:pos="880"/>
              <w:tab w:val="right" w:leader="dot" w:pos="9062"/>
            </w:tabs>
            <w:rPr>
              <w:rFonts w:eastAsiaTheme="minorEastAsia"/>
              <w:noProof/>
              <w:lang w:eastAsia="hr-HR"/>
            </w:rPr>
          </w:pPr>
          <w:hyperlink w:anchor="_Toc448134080" w:history="1">
            <w:r w:rsidRPr="0056467D">
              <w:rPr>
                <w:rStyle w:val="Hyperlink"/>
                <w:rFonts w:ascii="Arial" w:hAnsi="Arial" w:cs="Arial"/>
                <w:b/>
                <w:noProof/>
              </w:rPr>
              <w:t>1.3</w:t>
            </w:r>
            <w:r>
              <w:rPr>
                <w:rFonts w:eastAsiaTheme="minorEastAsia"/>
                <w:noProof/>
                <w:lang w:eastAsia="hr-HR"/>
              </w:rPr>
              <w:tab/>
            </w:r>
            <w:r w:rsidRPr="0056467D">
              <w:rPr>
                <w:rStyle w:val="Hyperlink"/>
                <w:rFonts w:ascii="Arial" w:hAnsi="Arial" w:cs="Arial"/>
                <w:b/>
                <w:noProof/>
              </w:rPr>
              <w:t>KOMBINIRANI VODOOPSKRBNI SUSTAV</w:t>
            </w:r>
            <w:r>
              <w:rPr>
                <w:noProof/>
                <w:webHidden/>
              </w:rPr>
              <w:tab/>
            </w:r>
            <w:r>
              <w:rPr>
                <w:noProof/>
                <w:webHidden/>
              </w:rPr>
              <w:fldChar w:fldCharType="begin"/>
            </w:r>
            <w:r>
              <w:rPr>
                <w:noProof/>
                <w:webHidden/>
              </w:rPr>
              <w:instrText xml:space="preserve"> PAGEREF _Toc448134080 \h </w:instrText>
            </w:r>
            <w:r>
              <w:rPr>
                <w:noProof/>
                <w:webHidden/>
              </w:rPr>
            </w:r>
            <w:r>
              <w:rPr>
                <w:noProof/>
                <w:webHidden/>
              </w:rPr>
              <w:fldChar w:fldCharType="separate"/>
            </w:r>
            <w:r>
              <w:rPr>
                <w:noProof/>
                <w:webHidden/>
              </w:rPr>
              <w:t>6</w:t>
            </w:r>
            <w:r>
              <w:rPr>
                <w:noProof/>
                <w:webHidden/>
              </w:rPr>
              <w:fldChar w:fldCharType="end"/>
            </w:r>
          </w:hyperlink>
        </w:p>
        <w:p w:rsidR="009057BA" w:rsidRDefault="009057BA">
          <w:pPr>
            <w:pStyle w:val="TOC2"/>
            <w:tabs>
              <w:tab w:val="left" w:pos="880"/>
              <w:tab w:val="right" w:leader="dot" w:pos="9062"/>
            </w:tabs>
            <w:rPr>
              <w:rFonts w:eastAsiaTheme="minorEastAsia"/>
              <w:noProof/>
              <w:lang w:eastAsia="hr-HR"/>
            </w:rPr>
          </w:pPr>
          <w:hyperlink w:anchor="_Toc448134081" w:history="1">
            <w:r w:rsidRPr="0056467D">
              <w:rPr>
                <w:rStyle w:val="Hyperlink"/>
                <w:rFonts w:ascii="Arial" w:hAnsi="Arial" w:cs="Arial"/>
                <w:b/>
                <w:noProof/>
              </w:rPr>
              <w:t>1.4</w:t>
            </w:r>
            <w:r>
              <w:rPr>
                <w:rFonts w:eastAsiaTheme="minorEastAsia"/>
                <w:noProof/>
                <w:lang w:eastAsia="hr-HR"/>
              </w:rPr>
              <w:tab/>
            </w:r>
            <w:r w:rsidRPr="0056467D">
              <w:rPr>
                <w:rStyle w:val="Hyperlink"/>
                <w:rFonts w:ascii="Arial" w:hAnsi="Arial" w:cs="Arial"/>
                <w:b/>
                <w:noProof/>
              </w:rPr>
              <w:t>VIŠAK TLAKA U VODOVODNOJ MREŽI</w:t>
            </w:r>
            <w:r>
              <w:rPr>
                <w:noProof/>
                <w:webHidden/>
              </w:rPr>
              <w:tab/>
            </w:r>
            <w:r>
              <w:rPr>
                <w:noProof/>
                <w:webHidden/>
              </w:rPr>
              <w:fldChar w:fldCharType="begin"/>
            </w:r>
            <w:r>
              <w:rPr>
                <w:noProof/>
                <w:webHidden/>
              </w:rPr>
              <w:instrText xml:space="preserve"> PAGEREF _Toc448134081 \h </w:instrText>
            </w:r>
            <w:r>
              <w:rPr>
                <w:noProof/>
                <w:webHidden/>
              </w:rPr>
            </w:r>
            <w:r>
              <w:rPr>
                <w:noProof/>
                <w:webHidden/>
              </w:rPr>
              <w:fldChar w:fldCharType="separate"/>
            </w:r>
            <w:r>
              <w:rPr>
                <w:noProof/>
                <w:webHidden/>
              </w:rPr>
              <w:t>7</w:t>
            </w:r>
            <w:r>
              <w:rPr>
                <w:noProof/>
                <w:webHidden/>
              </w:rPr>
              <w:fldChar w:fldCharType="end"/>
            </w:r>
          </w:hyperlink>
        </w:p>
        <w:p w:rsidR="009057BA" w:rsidRDefault="009057BA">
          <w:pPr>
            <w:pStyle w:val="TOC3"/>
            <w:tabs>
              <w:tab w:val="left" w:pos="1320"/>
              <w:tab w:val="right" w:leader="dot" w:pos="9062"/>
            </w:tabs>
            <w:rPr>
              <w:rFonts w:eastAsiaTheme="minorEastAsia"/>
              <w:noProof/>
              <w:lang w:eastAsia="hr-HR"/>
            </w:rPr>
          </w:pPr>
          <w:hyperlink w:anchor="_Toc448134082" w:history="1">
            <w:r w:rsidRPr="0056467D">
              <w:rPr>
                <w:rStyle w:val="Hyperlink"/>
                <w:rFonts w:ascii="Arial" w:hAnsi="Arial" w:cs="Arial"/>
                <w:b/>
                <w:noProof/>
              </w:rPr>
              <w:t>1.4.1</w:t>
            </w:r>
            <w:r>
              <w:rPr>
                <w:rFonts w:eastAsiaTheme="minorEastAsia"/>
                <w:noProof/>
                <w:lang w:eastAsia="hr-HR"/>
              </w:rPr>
              <w:tab/>
            </w:r>
            <w:r w:rsidRPr="0056467D">
              <w:rPr>
                <w:rStyle w:val="Hyperlink"/>
                <w:rFonts w:ascii="Arial" w:hAnsi="Arial" w:cs="Arial"/>
                <w:b/>
                <w:noProof/>
              </w:rPr>
              <w:t>PREKIDNE KOMORE</w:t>
            </w:r>
            <w:r>
              <w:rPr>
                <w:noProof/>
                <w:webHidden/>
              </w:rPr>
              <w:tab/>
            </w:r>
            <w:r>
              <w:rPr>
                <w:noProof/>
                <w:webHidden/>
              </w:rPr>
              <w:fldChar w:fldCharType="begin"/>
            </w:r>
            <w:r>
              <w:rPr>
                <w:noProof/>
                <w:webHidden/>
              </w:rPr>
              <w:instrText xml:space="preserve"> PAGEREF _Toc448134082 \h </w:instrText>
            </w:r>
            <w:r>
              <w:rPr>
                <w:noProof/>
                <w:webHidden/>
              </w:rPr>
            </w:r>
            <w:r>
              <w:rPr>
                <w:noProof/>
                <w:webHidden/>
              </w:rPr>
              <w:fldChar w:fldCharType="separate"/>
            </w:r>
            <w:r>
              <w:rPr>
                <w:noProof/>
                <w:webHidden/>
              </w:rPr>
              <w:t>7</w:t>
            </w:r>
            <w:r>
              <w:rPr>
                <w:noProof/>
                <w:webHidden/>
              </w:rPr>
              <w:fldChar w:fldCharType="end"/>
            </w:r>
          </w:hyperlink>
        </w:p>
        <w:p w:rsidR="009057BA" w:rsidRDefault="009057BA">
          <w:pPr>
            <w:pStyle w:val="TOC3"/>
            <w:tabs>
              <w:tab w:val="left" w:pos="1320"/>
              <w:tab w:val="right" w:leader="dot" w:pos="9062"/>
            </w:tabs>
            <w:rPr>
              <w:rFonts w:eastAsiaTheme="minorEastAsia"/>
              <w:noProof/>
              <w:lang w:eastAsia="hr-HR"/>
            </w:rPr>
          </w:pPr>
          <w:hyperlink w:anchor="_Toc448134083" w:history="1">
            <w:r w:rsidRPr="0056467D">
              <w:rPr>
                <w:rStyle w:val="Hyperlink"/>
                <w:rFonts w:ascii="Arial" w:hAnsi="Arial" w:cs="Arial"/>
                <w:b/>
                <w:noProof/>
              </w:rPr>
              <w:t>1.4.2</w:t>
            </w:r>
            <w:r>
              <w:rPr>
                <w:rFonts w:eastAsiaTheme="minorEastAsia"/>
                <w:noProof/>
                <w:lang w:eastAsia="hr-HR"/>
              </w:rPr>
              <w:tab/>
            </w:r>
            <w:r w:rsidRPr="0056467D">
              <w:rPr>
                <w:rStyle w:val="Hyperlink"/>
                <w:rFonts w:ascii="Arial" w:hAnsi="Arial" w:cs="Arial"/>
                <w:b/>
                <w:noProof/>
              </w:rPr>
              <w:t>VENTILI ZA REGULACIJU TLAKA</w:t>
            </w:r>
            <w:r>
              <w:rPr>
                <w:noProof/>
                <w:webHidden/>
              </w:rPr>
              <w:tab/>
            </w:r>
            <w:r>
              <w:rPr>
                <w:noProof/>
                <w:webHidden/>
              </w:rPr>
              <w:fldChar w:fldCharType="begin"/>
            </w:r>
            <w:r>
              <w:rPr>
                <w:noProof/>
                <w:webHidden/>
              </w:rPr>
              <w:instrText xml:space="preserve"> PAGEREF _Toc448134083 \h </w:instrText>
            </w:r>
            <w:r>
              <w:rPr>
                <w:noProof/>
                <w:webHidden/>
              </w:rPr>
            </w:r>
            <w:r>
              <w:rPr>
                <w:noProof/>
                <w:webHidden/>
              </w:rPr>
              <w:fldChar w:fldCharType="separate"/>
            </w:r>
            <w:r>
              <w:rPr>
                <w:noProof/>
                <w:webHidden/>
              </w:rPr>
              <w:t>8</w:t>
            </w:r>
            <w:r>
              <w:rPr>
                <w:noProof/>
                <w:webHidden/>
              </w:rPr>
              <w:fldChar w:fldCharType="end"/>
            </w:r>
          </w:hyperlink>
        </w:p>
        <w:p w:rsidR="009057BA" w:rsidRDefault="009057BA">
          <w:pPr>
            <w:pStyle w:val="TOC3"/>
            <w:tabs>
              <w:tab w:val="left" w:pos="1320"/>
              <w:tab w:val="right" w:leader="dot" w:pos="9062"/>
            </w:tabs>
            <w:rPr>
              <w:rFonts w:eastAsiaTheme="minorEastAsia"/>
              <w:noProof/>
              <w:lang w:eastAsia="hr-HR"/>
            </w:rPr>
          </w:pPr>
          <w:hyperlink w:anchor="_Toc448134084" w:history="1">
            <w:r w:rsidRPr="0056467D">
              <w:rPr>
                <w:rStyle w:val="Hyperlink"/>
                <w:rFonts w:ascii="Arial" w:hAnsi="Arial" w:cs="Arial"/>
                <w:b/>
                <w:noProof/>
              </w:rPr>
              <w:t>1.4.3</w:t>
            </w:r>
            <w:r>
              <w:rPr>
                <w:rFonts w:eastAsiaTheme="minorEastAsia"/>
                <w:noProof/>
                <w:lang w:eastAsia="hr-HR"/>
              </w:rPr>
              <w:tab/>
            </w:r>
            <w:r w:rsidRPr="0056467D">
              <w:rPr>
                <w:rStyle w:val="Hyperlink"/>
                <w:rFonts w:ascii="Arial" w:hAnsi="Arial" w:cs="Arial"/>
                <w:b/>
                <w:noProof/>
              </w:rPr>
              <w:t>SUVREMENA RJEŠENJA ZA REGULIRANJE TLAKA U VODOOPSKRBNOJ MREŽI</w:t>
            </w:r>
            <w:r>
              <w:rPr>
                <w:noProof/>
                <w:webHidden/>
              </w:rPr>
              <w:tab/>
            </w:r>
            <w:r>
              <w:rPr>
                <w:noProof/>
                <w:webHidden/>
              </w:rPr>
              <w:fldChar w:fldCharType="begin"/>
            </w:r>
            <w:r>
              <w:rPr>
                <w:noProof/>
                <w:webHidden/>
              </w:rPr>
              <w:instrText xml:space="preserve"> PAGEREF _Toc448134084 \h </w:instrText>
            </w:r>
            <w:r>
              <w:rPr>
                <w:noProof/>
                <w:webHidden/>
              </w:rPr>
            </w:r>
            <w:r>
              <w:rPr>
                <w:noProof/>
                <w:webHidden/>
              </w:rPr>
              <w:fldChar w:fldCharType="separate"/>
            </w:r>
            <w:r>
              <w:rPr>
                <w:noProof/>
                <w:webHidden/>
              </w:rPr>
              <w:t>9</w:t>
            </w:r>
            <w:r>
              <w:rPr>
                <w:noProof/>
                <w:webHidden/>
              </w:rPr>
              <w:fldChar w:fldCharType="end"/>
            </w:r>
          </w:hyperlink>
        </w:p>
        <w:p w:rsidR="009057BA" w:rsidRDefault="009057BA">
          <w:pPr>
            <w:pStyle w:val="TOC3"/>
            <w:tabs>
              <w:tab w:val="left" w:pos="1320"/>
              <w:tab w:val="right" w:leader="dot" w:pos="9062"/>
            </w:tabs>
            <w:rPr>
              <w:rFonts w:eastAsiaTheme="minorEastAsia"/>
              <w:noProof/>
              <w:lang w:eastAsia="hr-HR"/>
            </w:rPr>
          </w:pPr>
          <w:hyperlink w:anchor="_Toc448134085" w:history="1">
            <w:r w:rsidRPr="0056467D">
              <w:rPr>
                <w:rStyle w:val="Hyperlink"/>
                <w:rFonts w:ascii="Arial" w:hAnsi="Arial" w:cs="Arial"/>
                <w:b/>
                <w:noProof/>
              </w:rPr>
              <w:t>1.4.4</w:t>
            </w:r>
            <w:r>
              <w:rPr>
                <w:rFonts w:eastAsiaTheme="minorEastAsia"/>
                <w:noProof/>
                <w:lang w:eastAsia="hr-HR"/>
              </w:rPr>
              <w:tab/>
            </w:r>
            <w:r w:rsidRPr="0056467D">
              <w:rPr>
                <w:rStyle w:val="Hyperlink"/>
                <w:rFonts w:ascii="Arial" w:hAnsi="Arial" w:cs="Arial"/>
                <w:b/>
                <w:noProof/>
              </w:rPr>
              <w:t>LUCIDPIPE SISTEM</w:t>
            </w:r>
            <w:r>
              <w:rPr>
                <w:noProof/>
                <w:webHidden/>
              </w:rPr>
              <w:tab/>
            </w:r>
            <w:r>
              <w:rPr>
                <w:noProof/>
                <w:webHidden/>
              </w:rPr>
              <w:fldChar w:fldCharType="begin"/>
            </w:r>
            <w:r>
              <w:rPr>
                <w:noProof/>
                <w:webHidden/>
              </w:rPr>
              <w:instrText xml:space="preserve"> PAGEREF _Toc448134085 \h </w:instrText>
            </w:r>
            <w:r>
              <w:rPr>
                <w:noProof/>
                <w:webHidden/>
              </w:rPr>
            </w:r>
            <w:r>
              <w:rPr>
                <w:noProof/>
                <w:webHidden/>
              </w:rPr>
              <w:fldChar w:fldCharType="separate"/>
            </w:r>
            <w:r>
              <w:rPr>
                <w:noProof/>
                <w:webHidden/>
              </w:rPr>
              <w:t>12</w:t>
            </w:r>
            <w:r>
              <w:rPr>
                <w:noProof/>
                <w:webHidden/>
              </w:rPr>
              <w:fldChar w:fldCharType="end"/>
            </w:r>
          </w:hyperlink>
        </w:p>
        <w:p w:rsidR="009057BA" w:rsidRDefault="009057BA">
          <w:pPr>
            <w:pStyle w:val="TOC3"/>
            <w:tabs>
              <w:tab w:val="left" w:pos="1320"/>
              <w:tab w:val="right" w:leader="dot" w:pos="9062"/>
            </w:tabs>
            <w:rPr>
              <w:rFonts w:eastAsiaTheme="minorEastAsia"/>
              <w:noProof/>
              <w:lang w:eastAsia="hr-HR"/>
            </w:rPr>
          </w:pPr>
          <w:hyperlink w:anchor="_Toc448134086" w:history="1">
            <w:r w:rsidRPr="0056467D">
              <w:rPr>
                <w:rStyle w:val="Hyperlink"/>
                <w:rFonts w:ascii="Arial" w:hAnsi="Arial" w:cs="Arial"/>
                <w:b/>
                <w:noProof/>
              </w:rPr>
              <w:t>1.4.5</w:t>
            </w:r>
            <w:r>
              <w:rPr>
                <w:rFonts w:eastAsiaTheme="minorEastAsia"/>
                <w:noProof/>
                <w:lang w:eastAsia="hr-HR"/>
              </w:rPr>
              <w:tab/>
            </w:r>
            <w:r w:rsidRPr="0056467D">
              <w:rPr>
                <w:rStyle w:val="Hyperlink"/>
                <w:rFonts w:ascii="Arial" w:hAnsi="Arial" w:cs="Arial"/>
                <w:b/>
                <w:noProof/>
              </w:rPr>
              <w:t>SCADA SUSTAV</w:t>
            </w:r>
            <w:r>
              <w:rPr>
                <w:noProof/>
                <w:webHidden/>
              </w:rPr>
              <w:tab/>
            </w:r>
            <w:r>
              <w:rPr>
                <w:noProof/>
                <w:webHidden/>
              </w:rPr>
              <w:fldChar w:fldCharType="begin"/>
            </w:r>
            <w:r>
              <w:rPr>
                <w:noProof/>
                <w:webHidden/>
              </w:rPr>
              <w:instrText xml:space="preserve"> PAGEREF _Toc448134086 \h </w:instrText>
            </w:r>
            <w:r>
              <w:rPr>
                <w:noProof/>
                <w:webHidden/>
              </w:rPr>
            </w:r>
            <w:r>
              <w:rPr>
                <w:noProof/>
                <w:webHidden/>
              </w:rPr>
              <w:fldChar w:fldCharType="separate"/>
            </w:r>
            <w:r>
              <w:rPr>
                <w:noProof/>
                <w:webHidden/>
              </w:rPr>
              <w:t>14</w:t>
            </w:r>
            <w:r>
              <w:rPr>
                <w:noProof/>
                <w:webHidden/>
              </w:rPr>
              <w:fldChar w:fldCharType="end"/>
            </w:r>
          </w:hyperlink>
        </w:p>
        <w:p w:rsidR="009057BA" w:rsidRDefault="009057BA">
          <w:pPr>
            <w:pStyle w:val="TOC1"/>
            <w:tabs>
              <w:tab w:val="left" w:pos="440"/>
              <w:tab w:val="right" w:leader="dot" w:pos="9062"/>
            </w:tabs>
            <w:rPr>
              <w:rFonts w:eastAsiaTheme="minorEastAsia"/>
              <w:noProof/>
              <w:lang w:eastAsia="hr-HR"/>
            </w:rPr>
          </w:pPr>
          <w:hyperlink w:anchor="_Toc448134087" w:history="1">
            <w:r w:rsidRPr="0056467D">
              <w:rPr>
                <w:rStyle w:val="Hyperlink"/>
                <w:rFonts w:ascii="Arial" w:hAnsi="Arial" w:cs="Arial"/>
                <w:b/>
                <w:noProof/>
              </w:rPr>
              <w:t>2.</w:t>
            </w:r>
            <w:r>
              <w:rPr>
                <w:rFonts w:eastAsiaTheme="minorEastAsia"/>
                <w:noProof/>
                <w:lang w:eastAsia="hr-HR"/>
              </w:rPr>
              <w:tab/>
            </w:r>
            <w:r w:rsidRPr="0056467D">
              <w:rPr>
                <w:rStyle w:val="Hyperlink"/>
                <w:rFonts w:ascii="Arial" w:hAnsi="Arial" w:cs="Arial"/>
                <w:b/>
                <w:noProof/>
              </w:rPr>
              <w:t>HIPOTEZA I CILJEVI RADA</w:t>
            </w:r>
            <w:r>
              <w:rPr>
                <w:noProof/>
                <w:webHidden/>
              </w:rPr>
              <w:tab/>
            </w:r>
            <w:r>
              <w:rPr>
                <w:noProof/>
                <w:webHidden/>
              </w:rPr>
              <w:fldChar w:fldCharType="begin"/>
            </w:r>
            <w:r>
              <w:rPr>
                <w:noProof/>
                <w:webHidden/>
              </w:rPr>
              <w:instrText xml:space="preserve"> PAGEREF _Toc448134087 \h </w:instrText>
            </w:r>
            <w:r>
              <w:rPr>
                <w:noProof/>
                <w:webHidden/>
              </w:rPr>
            </w:r>
            <w:r>
              <w:rPr>
                <w:noProof/>
                <w:webHidden/>
              </w:rPr>
              <w:fldChar w:fldCharType="separate"/>
            </w:r>
            <w:r>
              <w:rPr>
                <w:noProof/>
                <w:webHidden/>
              </w:rPr>
              <w:t>16</w:t>
            </w:r>
            <w:r>
              <w:rPr>
                <w:noProof/>
                <w:webHidden/>
              </w:rPr>
              <w:fldChar w:fldCharType="end"/>
            </w:r>
          </w:hyperlink>
        </w:p>
        <w:p w:rsidR="009057BA" w:rsidRDefault="009057BA">
          <w:pPr>
            <w:pStyle w:val="TOC2"/>
            <w:tabs>
              <w:tab w:val="left" w:pos="880"/>
              <w:tab w:val="right" w:leader="dot" w:pos="9062"/>
            </w:tabs>
            <w:rPr>
              <w:rFonts w:eastAsiaTheme="minorEastAsia"/>
              <w:noProof/>
              <w:lang w:eastAsia="hr-HR"/>
            </w:rPr>
          </w:pPr>
          <w:hyperlink w:anchor="_Toc448134088" w:history="1">
            <w:r w:rsidRPr="0056467D">
              <w:rPr>
                <w:rStyle w:val="Hyperlink"/>
                <w:rFonts w:ascii="Arial" w:hAnsi="Arial" w:cs="Arial"/>
                <w:b/>
                <w:noProof/>
              </w:rPr>
              <w:t>2.1</w:t>
            </w:r>
            <w:r>
              <w:rPr>
                <w:rFonts w:eastAsiaTheme="minorEastAsia"/>
                <w:noProof/>
                <w:lang w:eastAsia="hr-HR"/>
              </w:rPr>
              <w:tab/>
            </w:r>
            <w:r w:rsidRPr="0056467D">
              <w:rPr>
                <w:rStyle w:val="Hyperlink"/>
                <w:rFonts w:ascii="Arial" w:hAnsi="Arial" w:cs="Arial"/>
                <w:b/>
                <w:noProof/>
              </w:rPr>
              <w:t>HIPOTEZA</w:t>
            </w:r>
            <w:r>
              <w:rPr>
                <w:noProof/>
                <w:webHidden/>
              </w:rPr>
              <w:tab/>
            </w:r>
            <w:r>
              <w:rPr>
                <w:noProof/>
                <w:webHidden/>
              </w:rPr>
              <w:fldChar w:fldCharType="begin"/>
            </w:r>
            <w:r>
              <w:rPr>
                <w:noProof/>
                <w:webHidden/>
              </w:rPr>
              <w:instrText xml:space="preserve"> PAGEREF _Toc448134088 \h </w:instrText>
            </w:r>
            <w:r>
              <w:rPr>
                <w:noProof/>
                <w:webHidden/>
              </w:rPr>
            </w:r>
            <w:r>
              <w:rPr>
                <w:noProof/>
                <w:webHidden/>
              </w:rPr>
              <w:fldChar w:fldCharType="separate"/>
            </w:r>
            <w:r>
              <w:rPr>
                <w:noProof/>
                <w:webHidden/>
              </w:rPr>
              <w:t>16</w:t>
            </w:r>
            <w:r>
              <w:rPr>
                <w:noProof/>
                <w:webHidden/>
              </w:rPr>
              <w:fldChar w:fldCharType="end"/>
            </w:r>
          </w:hyperlink>
        </w:p>
        <w:p w:rsidR="009057BA" w:rsidRDefault="009057BA">
          <w:pPr>
            <w:pStyle w:val="TOC2"/>
            <w:tabs>
              <w:tab w:val="left" w:pos="880"/>
              <w:tab w:val="right" w:leader="dot" w:pos="9062"/>
            </w:tabs>
            <w:rPr>
              <w:rFonts w:eastAsiaTheme="minorEastAsia"/>
              <w:noProof/>
              <w:lang w:eastAsia="hr-HR"/>
            </w:rPr>
          </w:pPr>
          <w:hyperlink w:anchor="_Toc448134089" w:history="1">
            <w:r w:rsidRPr="0056467D">
              <w:rPr>
                <w:rStyle w:val="Hyperlink"/>
                <w:rFonts w:ascii="Arial" w:hAnsi="Arial" w:cs="Arial"/>
                <w:b/>
                <w:noProof/>
              </w:rPr>
              <w:t>2.2</w:t>
            </w:r>
            <w:r>
              <w:rPr>
                <w:rFonts w:eastAsiaTheme="minorEastAsia"/>
                <w:noProof/>
                <w:lang w:eastAsia="hr-HR"/>
              </w:rPr>
              <w:tab/>
            </w:r>
            <w:r w:rsidRPr="0056467D">
              <w:rPr>
                <w:rStyle w:val="Hyperlink"/>
                <w:rFonts w:ascii="Arial" w:hAnsi="Arial" w:cs="Arial"/>
                <w:b/>
                <w:noProof/>
              </w:rPr>
              <w:t>CILJEVI</w:t>
            </w:r>
            <w:r>
              <w:rPr>
                <w:noProof/>
                <w:webHidden/>
              </w:rPr>
              <w:tab/>
            </w:r>
            <w:r>
              <w:rPr>
                <w:noProof/>
                <w:webHidden/>
              </w:rPr>
              <w:fldChar w:fldCharType="begin"/>
            </w:r>
            <w:r>
              <w:rPr>
                <w:noProof/>
                <w:webHidden/>
              </w:rPr>
              <w:instrText xml:space="preserve"> PAGEREF _Toc448134089 \h </w:instrText>
            </w:r>
            <w:r>
              <w:rPr>
                <w:noProof/>
                <w:webHidden/>
              </w:rPr>
            </w:r>
            <w:r>
              <w:rPr>
                <w:noProof/>
                <w:webHidden/>
              </w:rPr>
              <w:fldChar w:fldCharType="separate"/>
            </w:r>
            <w:r>
              <w:rPr>
                <w:noProof/>
                <w:webHidden/>
              </w:rPr>
              <w:t>16</w:t>
            </w:r>
            <w:r>
              <w:rPr>
                <w:noProof/>
                <w:webHidden/>
              </w:rPr>
              <w:fldChar w:fldCharType="end"/>
            </w:r>
          </w:hyperlink>
        </w:p>
        <w:p w:rsidR="009057BA" w:rsidRDefault="009057BA">
          <w:pPr>
            <w:pStyle w:val="TOC1"/>
            <w:tabs>
              <w:tab w:val="left" w:pos="440"/>
              <w:tab w:val="right" w:leader="dot" w:pos="9062"/>
            </w:tabs>
            <w:rPr>
              <w:rFonts w:eastAsiaTheme="minorEastAsia"/>
              <w:noProof/>
              <w:lang w:eastAsia="hr-HR"/>
            </w:rPr>
          </w:pPr>
          <w:hyperlink w:anchor="_Toc448134090" w:history="1">
            <w:r w:rsidRPr="0056467D">
              <w:rPr>
                <w:rStyle w:val="Hyperlink"/>
                <w:rFonts w:ascii="Arial" w:hAnsi="Arial" w:cs="Arial"/>
                <w:b/>
                <w:noProof/>
              </w:rPr>
              <w:t>3.</w:t>
            </w:r>
            <w:r>
              <w:rPr>
                <w:rFonts w:eastAsiaTheme="minorEastAsia"/>
                <w:noProof/>
                <w:lang w:eastAsia="hr-HR"/>
              </w:rPr>
              <w:tab/>
            </w:r>
            <w:r w:rsidRPr="0056467D">
              <w:rPr>
                <w:rStyle w:val="Hyperlink"/>
                <w:rFonts w:ascii="Arial" w:hAnsi="Arial" w:cs="Arial"/>
                <w:b/>
                <w:noProof/>
              </w:rPr>
              <w:t>VODOOPSKRBNI SUSTAV OTOČAC</w:t>
            </w:r>
            <w:r>
              <w:rPr>
                <w:noProof/>
                <w:webHidden/>
              </w:rPr>
              <w:tab/>
            </w:r>
            <w:r>
              <w:rPr>
                <w:noProof/>
                <w:webHidden/>
              </w:rPr>
              <w:fldChar w:fldCharType="begin"/>
            </w:r>
            <w:r>
              <w:rPr>
                <w:noProof/>
                <w:webHidden/>
              </w:rPr>
              <w:instrText xml:space="preserve"> PAGEREF _Toc448134090 \h </w:instrText>
            </w:r>
            <w:r>
              <w:rPr>
                <w:noProof/>
                <w:webHidden/>
              </w:rPr>
            </w:r>
            <w:r>
              <w:rPr>
                <w:noProof/>
                <w:webHidden/>
              </w:rPr>
              <w:fldChar w:fldCharType="separate"/>
            </w:r>
            <w:r>
              <w:rPr>
                <w:noProof/>
                <w:webHidden/>
              </w:rPr>
              <w:t>17</w:t>
            </w:r>
            <w:r>
              <w:rPr>
                <w:noProof/>
                <w:webHidden/>
              </w:rPr>
              <w:fldChar w:fldCharType="end"/>
            </w:r>
          </w:hyperlink>
        </w:p>
        <w:p w:rsidR="009057BA" w:rsidRDefault="009057BA">
          <w:pPr>
            <w:pStyle w:val="TOC2"/>
            <w:tabs>
              <w:tab w:val="left" w:pos="880"/>
              <w:tab w:val="right" w:leader="dot" w:pos="9062"/>
            </w:tabs>
            <w:rPr>
              <w:rFonts w:eastAsiaTheme="minorEastAsia"/>
              <w:noProof/>
              <w:lang w:eastAsia="hr-HR"/>
            </w:rPr>
          </w:pPr>
          <w:hyperlink w:anchor="_Toc448134091" w:history="1">
            <w:r w:rsidRPr="0056467D">
              <w:rPr>
                <w:rStyle w:val="Hyperlink"/>
                <w:rFonts w:ascii="Arial" w:hAnsi="Arial" w:cs="Arial"/>
                <w:b/>
                <w:noProof/>
              </w:rPr>
              <w:t>3.1</w:t>
            </w:r>
            <w:r>
              <w:rPr>
                <w:rFonts w:eastAsiaTheme="minorEastAsia"/>
                <w:noProof/>
                <w:lang w:eastAsia="hr-HR"/>
              </w:rPr>
              <w:tab/>
            </w:r>
            <w:r w:rsidRPr="0056467D">
              <w:rPr>
                <w:rStyle w:val="Hyperlink"/>
                <w:rFonts w:ascii="Arial" w:hAnsi="Arial" w:cs="Arial"/>
                <w:b/>
                <w:noProof/>
              </w:rPr>
              <w:t>POSTOJEĆE STANJE SUSTAVA OTOČAC</w:t>
            </w:r>
            <w:r>
              <w:rPr>
                <w:noProof/>
                <w:webHidden/>
              </w:rPr>
              <w:tab/>
            </w:r>
            <w:r>
              <w:rPr>
                <w:noProof/>
                <w:webHidden/>
              </w:rPr>
              <w:fldChar w:fldCharType="begin"/>
            </w:r>
            <w:r>
              <w:rPr>
                <w:noProof/>
                <w:webHidden/>
              </w:rPr>
              <w:instrText xml:space="preserve"> PAGEREF _Toc448134091 \h </w:instrText>
            </w:r>
            <w:r>
              <w:rPr>
                <w:noProof/>
                <w:webHidden/>
              </w:rPr>
            </w:r>
            <w:r>
              <w:rPr>
                <w:noProof/>
                <w:webHidden/>
              </w:rPr>
              <w:fldChar w:fldCharType="separate"/>
            </w:r>
            <w:r>
              <w:rPr>
                <w:noProof/>
                <w:webHidden/>
              </w:rPr>
              <w:t>17</w:t>
            </w:r>
            <w:r>
              <w:rPr>
                <w:noProof/>
                <w:webHidden/>
              </w:rPr>
              <w:fldChar w:fldCharType="end"/>
            </w:r>
          </w:hyperlink>
        </w:p>
        <w:p w:rsidR="009057BA" w:rsidRDefault="009057BA">
          <w:pPr>
            <w:pStyle w:val="TOC3"/>
            <w:tabs>
              <w:tab w:val="left" w:pos="1320"/>
              <w:tab w:val="right" w:leader="dot" w:pos="9062"/>
            </w:tabs>
            <w:rPr>
              <w:rFonts w:eastAsiaTheme="minorEastAsia"/>
              <w:noProof/>
              <w:lang w:eastAsia="hr-HR"/>
            </w:rPr>
          </w:pPr>
          <w:hyperlink w:anchor="_Toc448134092" w:history="1">
            <w:r w:rsidRPr="0056467D">
              <w:rPr>
                <w:rStyle w:val="Hyperlink"/>
                <w:rFonts w:ascii="Arial" w:hAnsi="Arial" w:cs="Arial"/>
                <w:b/>
                <w:noProof/>
              </w:rPr>
              <w:t>3.1.1</w:t>
            </w:r>
            <w:r>
              <w:rPr>
                <w:rFonts w:eastAsiaTheme="minorEastAsia"/>
                <w:noProof/>
                <w:lang w:eastAsia="hr-HR"/>
              </w:rPr>
              <w:tab/>
            </w:r>
            <w:r w:rsidRPr="0056467D">
              <w:rPr>
                <w:rStyle w:val="Hyperlink"/>
                <w:rFonts w:ascii="Arial" w:hAnsi="Arial" w:cs="Arial"/>
                <w:b/>
                <w:noProof/>
              </w:rPr>
              <w:t>Računarski program za matematičko modeliranje vodoopskrbnih sustava – EPANET</w:t>
            </w:r>
            <w:r>
              <w:rPr>
                <w:noProof/>
                <w:webHidden/>
              </w:rPr>
              <w:tab/>
            </w:r>
            <w:r>
              <w:rPr>
                <w:noProof/>
                <w:webHidden/>
              </w:rPr>
              <w:fldChar w:fldCharType="begin"/>
            </w:r>
            <w:r>
              <w:rPr>
                <w:noProof/>
                <w:webHidden/>
              </w:rPr>
              <w:instrText xml:space="preserve"> PAGEREF _Toc448134092 \h </w:instrText>
            </w:r>
            <w:r>
              <w:rPr>
                <w:noProof/>
                <w:webHidden/>
              </w:rPr>
            </w:r>
            <w:r>
              <w:rPr>
                <w:noProof/>
                <w:webHidden/>
              </w:rPr>
              <w:fldChar w:fldCharType="separate"/>
            </w:r>
            <w:r>
              <w:rPr>
                <w:noProof/>
                <w:webHidden/>
              </w:rPr>
              <w:t>19</w:t>
            </w:r>
            <w:r>
              <w:rPr>
                <w:noProof/>
                <w:webHidden/>
              </w:rPr>
              <w:fldChar w:fldCharType="end"/>
            </w:r>
          </w:hyperlink>
        </w:p>
        <w:p w:rsidR="009057BA" w:rsidRDefault="009057BA">
          <w:pPr>
            <w:pStyle w:val="TOC1"/>
            <w:tabs>
              <w:tab w:val="left" w:pos="440"/>
              <w:tab w:val="right" w:leader="dot" w:pos="9062"/>
            </w:tabs>
            <w:rPr>
              <w:rFonts w:eastAsiaTheme="minorEastAsia"/>
              <w:noProof/>
              <w:lang w:eastAsia="hr-HR"/>
            </w:rPr>
          </w:pPr>
          <w:hyperlink w:anchor="_Toc448134093" w:history="1">
            <w:r w:rsidRPr="0056467D">
              <w:rPr>
                <w:rStyle w:val="Hyperlink"/>
                <w:rFonts w:ascii="Arial" w:hAnsi="Arial" w:cs="Arial"/>
                <w:b/>
                <w:noProof/>
              </w:rPr>
              <w:t>4.</w:t>
            </w:r>
            <w:r>
              <w:rPr>
                <w:rFonts w:eastAsiaTheme="minorEastAsia"/>
                <w:noProof/>
                <w:lang w:eastAsia="hr-HR"/>
              </w:rPr>
              <w:tab/>
            </w:r>
            <w:r w:rsidRPr="0056467D">
              <w:rPr>
                <w:rStyle w:val="Hyperlink"/>
                <w:rFonts w:ascii="Arial" w:hAnsi="Arial" w:cs="Arial"/>
                <w:b/>
                <w:noProof/>
              </w:rPr>
              <w:t>ANALIZA I REZULTATI</w:t>
            </w:r>
            <w:r>
              <w:rPr>
                <w:noProof/>
                <w:webHidden/>
              </w:rPr>
              <w:tab/>
            </w:r>
            <w:r>
              <w:rPr>
                <w:noProof/>
                <w:webHidden/>
              </w:rPr>
              <w:fldChar w:fldCharType="begin"/>
            </w:r>
            <w:r>
              <w:rPr>
                <w:noProof/>
                <w:webHidden/>
              </w:rPr>
              <w:instrText xml:space="preserve"> PAGEREF _Toc448134093 \h </w:instrText>
            </w:r>
            <w:r>
              <w:rPr>
                <w:noProof/>
                <w:webHidden/>
              </w:rPr>
            </w:r>
            <w:r>
              <w:rPr>
                <w:noProof/>
                <w:webHidden/>
              </w:rPr>
              <w:fldChar w:fldCharType="separate"/>
            </w:r>
            <w:r>
              <w:rPr>
                <w:noProof/>
                <w:webHidden/>
              </w:rPr>
              <w:t>29</w:t>
            </w:r>
            <w:r>
              <w:rPr>
                <w:noProof/>
                <w:webHidden/>
              </w:rPr>
              <w:fldChar w:fldCharType="end"/>
            </w:r>
          </w:hyperlink>
        </w:p>
        <w:p w:rsidR="009057BA" w:rsidRDefault="009057BA">
          <w:pPr>
            <w:pStyle w:val="TOC2"/>
            <w:tabs>
              <w:tab w:val="left" w:pos="880"/>
              <w:tab w:val="right" w:leader="dot" w:pos="9062"/>
            </w:tabs>
            <w:rPr>
              <w:rFonts w:eastAsiaTheme="minorEastAsia"/>
              <w:noProof/>
              <w:lang w:eastAsia="hr-HR"/>
            </w:rPr>
          </w:pPr>
          <w:hyperlink w:anchor="_Toc448134094" w:history="1">
            <w:r w:rsidRPr="0056467D">
              <w:rPr>
                <w:rStyle w:val="Hyperlink"/>
                <w:rFonts w:ascii="Arial" w:hAnsi="Arial" w:cs="Arial"/>
                <w:b/>
                <w:noProof/>
              </w:rPr>
              <w:t>4.1</w:t>
            </w:r>
            <w:r>
              <w:rPr>
                <w:rFonts w:eastAsiaTheme="minorEastAsia"/>
                <w:noProof/>
                <w:lang w:eastAsia="hr-HR"/>
              </w:rPr>
              <w:tab/>
            </w:r>
            <w:r w:rsidRPr="0056467D">
              <w:rPr>
                <w:rStyle w:val="Hyperlink"/>
                <w:rFonts w:ascii="Arial" w:hAnsi="Arial" w:cs="Arial"/>
                <w:b/>
                <w:noProof/>
              </w:rPr>
              <w:t>VARIJANTA 1</w:t>
            </w:r>
            <w:r>
              <w:rPr>
                <w:noProof/>
                <w:webHidden/>
              </w:rPr>
              <w:tab/>
            </w:r>
            <w:r>
              <w:rPr>
                <w:noProof/>
                <w:webHidden/>
              </w:rPr>
              <w:fldChar w:fldCharType="begin"/>
            </w:r>
            <w:r>
              <w:rPr>
                <w:noProof/>
                <w:webHidden/>
              </w:rPr>
              <w:instrText xml:space="preserve"> PAGEREF _Toc448134094 \h </w:instrText>
            </w:r>
            <w:r>
              <w:rPr>
                <w:noProof/>
                <w:webHidden/>
              </w:rPr>
            </w:r>
            <w:r>
              <w:rPr>
                <w:noProof/>
                <w:webHidden/>
              </w:rPr>
              <w:fldChar w:fldCharType="separate"/>
            </w:r>
            <w:r>
              <w:rPr>
                <w:noProof/>
                <w:webHidden/>
              </w:rPr>
              <w:t>29</w:t>
            </w:r>
            <w:r>
              <w:rPr>
                <w:noProof/>
                <w:webHidden/>
              </w:rPr>
              <w:fldChar w:fldCharType="end"/>
            </w:r>
          </w:hyperlink>
        </w:p>
        <w:p w:rsidR="009057BA" w:rsidRDefault="009057BA">
          <w:pPr>
            <w:pStyle w:val="TOC2"/>
            <w:tabs>
              <w:tab w:val="left" w:pos="880"/>
              <w:tab w:val="right" w:leader="dot" w:pos="9062"/>
            </w:tabs>
            <w:rPr>
              <w:rFonts w:eastAsiaTheme="minorEastAsia"/>
              <w:noProof/>
              <w:lang w:eastAsia="hr-HR"/>
            </w:rPr>
          </w:pPr>
          <w:hyperlink w:anchor="_Toc448134095" w:history="1">
            <w:r w:rsidRPr="0056467D">
              <w:rPr>
                <w:rStyle w:val="Hyperlink"/>
                <w:rFonts w:ascii="Arial" w:hAnsi="Arial" w:cs="Arial"/>
                <w:b/>
                <w:noProof/>
              </w:rPr>
              <w:t>4.2</w:t>
            </w:r>
            <w:r>
              <w:rPr>
                <w:rFonts w:eastAsiaTheme="minorEastAsia"/>
                <w:noProof/>
                <w:lang w:eastAsia="hr-HR"/>
              </w:rPr>
              <w:tab/>
            </w:r>
            <w:r w:rsidRPr="0056467D">
              <w:rPr>
                <w:rStyle w:val="Hyperlink"/>
                <w:rFonts w:ascii="Arial" w:hAnsi="Arial" w:cs="Arial"/>
                <w:b/>
                <w:noProof/>
              </w:rPr>
              <w:t>VARIJANTA 2</w:t>
            </w:r>
            <w:r>
              <w:rPr>
                <w:noProof/>
                <w:webHidden/>
              </w:rPr>
              <w:tab/>
            </w:r>
            <w:r>
              <w:rPr>
                <w:noProof/>
                <w:webHidden/>
              </w:rPr>
              <w:fldChar w:fldCharType="begin"/>
            </w:r>
            <w:r>
              <w:rPr>
                <w:noProof/>
                <w:webHidden/>
              </w:rPr>
              <w:instrText xml:space="preserve"> PAGEREF _Toc448134095 \h </w:instrText>
            </w:r>
            <w:r>
              <w:rPr>
                <w:noProof/>
                <w:webHidden/>
              </w:rPr>
            </w:r>
            <w:r>
              <w:rPr>
                <w:noProof/>
                <w:webHidden/>
              </w:rPr>
              <w:fldChar w:fldCharType="separate"/>
            </w:r>
            <w:r>
              <w:rPr>
                <w:noProof/>
                <w:webHidden/>
              </w:rPr>
              <w:t>39</w:t>
            </w:r>
            <w:r>
              <w:rPr>
                <w:noProof/>
                <w:webHidden/>
              </w:rPr>
              <w:fldChar w:fldCharType="end"/>
            </w:r>
          </w:hyperlink>
        </w:p>
        <w:p w:rsidR="009057BA" w:rsidRDefault="009057BA">
          <w:pPr>
            <w:pStyle w:val="TOC2"/>
            <w:tabs>
              <w:tab w:val="left" w:pos="880"/>
              <w:tab w:val="right" w:leader="dot" w:pos="9062"/>
            </w:tabs>
            <w:rPr>
              <w:rFonts w:eastAsiaTheme="minorEastAsia"/>
              <w:noProof/>
              <w:lang w:eastAsia="hr-HR"/>
            </w:rPr>
          </w:pPr>
          <w:hyperlink w:anchor="_Toc448134096" w:history="1">
            <w:r w:rsidRPr="0056467D">
              <w:rPr>
                <w:rStyle w:val="Hyperlink"/>
                <w:rFonts w:ascii="Arial" w:hAnsi="Arial" w:cs="Arial"/>
                <w:b/>
                <w:noProof/>
              </w:rPr>
              <w:t>4.3</w:t>
            </w:r>
            <w:r>
              <w:rPr>
                <w:rFonts w:eastAsiaTheme="minorEastAsia"/>
                <w:noProof/>
                <w:lang w:eastAsia="hr-HR"/>
              </w:rPr>
              <w:tab/>
            </w:r>
            <w:r w:rsidRPr="0056467D">
              <w:rPr>
                <w:rStyle w:val="Hyperlink"/>
                <w:rFonts w:ascii="Arial" w:hAnsi="Arial" w:cs="Arial"/>
                <w:b/>
                <w:noProof/>
              </w:rPr>
              <w:t>VARIJANTA 3</w:t>
            </w:r>
            <w:r>
              <w:rPr>
                <w:noProof/>
                <w:webHidden/>
              </w:rPr>
              <w:tab/>
            </w:r>
            <w:r>
              <w:rPr>
                <w:noProof/>
                <w:webHidden/>
              </w:rPr>
              <w:fldChar w:fldCharType="begin"/>
            </w:r>
            <w:r>
              <w:rPr>
                <w:noProof/>
                <w:webHidden/>
              </w:rPr>
              <w:instrText xml:space="preserve"> PAGEREF _Toc448134096 \h </w:instrText>
            </w:r>
            <w:r>
              <w:rPr>
                <w:noProof/>
                <w:webHidden/>
              </w:rPr>
            </w:r>
            <w:r>
              <w:rPr>
                <w:noProof/>
                <w:webHidden/>
              </w:rPr>
              <w:fldChar w:fldCharType="separate"/>
            </w:r>
            <w:r>
              <w:rPr>
                <w:noProof/>
                <w:webHidden/>
              </w:rPr>
              <w:t>48</w:t>
            </w:r>
            <w:r>
              <w:rPr>
                <w:noProof/>
                <w:webHidden/>
              </w:rPr>
              <w:fldChar w:fldCharType="end"/>
            </w:r>
          </w:hyperlink>
        </w:p>
        <w:p w:rsidR="009057BA" w:rsidRDefault="009057BA">
          <w:pPr>
            <w:pStyle w:val="TOC2"/>
            <w:tabs>
              <w:tab w:val="left" w:pos="880"/>
              <w:tab w:val="right" w:leader="dot" w:pos="9062"/>
            </w:tabs>
            <w:rPr>
              <w:rFonts w:eastAsiaTheme="minorEastAsia"/>
              <w:noProof/>
              <w:lang w:eastAsia="hr-HR"/>
            </w:rPr>
          </w:pPr>
          <w:hyperlink w:anchor="_Toc448134097" w:history="1">
            <w:r w:rsidRPr="0056467D">
              <w:rPr>
                <w:rStyle w:val="Hyperlink"/>
                <w:rFonts w:ascii="Arial" w:hAnsi="Arial" w:cs="Arial"/>
                <w:b/>
                <w:noProof/>
              </w:rPr>
              <w:t>4.4</w:t>
            </w:r>
            <w:r>
              <w:rPr>
                <w:rFonts w:eastAsiaTheme="minorEastAsia"/>
                <w:noProof/>
                <w:lang w:eastAsia="hr-HR"/>
              </w:rPr>
              <w:tab/>
            </w:r>
            <w:r w:rsidRPr="0056467D">
              <w:rPr>
                <w:rStyle w:val="Hyperlink"/>
                <w:rFonts w:ascii="Arial" w:hAnsi="Arial" w:cs="Arial"/>
                <w:b/>
                <w:noProof/>
              </w:rPr>
              <w:t>VARIJANTA 4</w:t>
            </w:r>
            <w:r>
              <w:rPr>
                <w:noProof/>
                <w:webHidden/>
              </w:rPr>
              <w:tab/>
            </w:r>
            <w:r>
              <w:rPr>
                <w:noProof/>
                <w:webHidden/>
              </w:rPr>
              <w:fldChar w:fldCharType="begin"/>
            </w:r>
            <w:r>
              <w:rPr>
                <w:noProof/>
                <w:webHidden/>
              </w:rPr>
              <w:instrText xml:space="preserve"> PAGEREF _Toc448134097 \h </w:instrText>
            </w:r>
            <w:r>
              <w:rPr>
                <w:noProof/>
                <w:webHidden/>
              </w:rPr>
            </w:r>
            <w:r>
              <w:rPr>
                <w:noProof/>
                <w:webHidden/>
              </w:rPr>
              <w:fldChar w:fldCharType="separate"/>
            </w:r>
            <w:r>
              <w:rPr>
                <w:noProof/>
                <w:webHidden/>
              </w:rPr>
              <w:t>59</w:t>
            </w:r>
            <w:r>
              <w:rPr>
                <w:noProof/>
                <w:webHidden/>
              </w:rPr>
              <w:fldChar w:fldCharType="end"/>
            </w:r>
          </w:hyperlink>
        </w:p>
        <w:p w:rsidR="009057BA" w:rsidRDefault="009057BA">
          <w:pPr>
            <w:pStyle w:val="TOC1"/>
            <w:tabs>
              <w:tab w:val="left" w:pos="440"/>
              <w:tab w:val="right" w:leader="dot" w:pos="9062"/>
            </w:tabs>
            <w:rPr>
              <w:rFonts w:eastAsiaTheme="minorEastAsia"/>
              <w:noProof/>
              <w:lang w:eastAsia="hr-HR"/>
            </w:rPr>
          </w:pPr>
          <w:hyperlink w:anchor="_Toc448134098" w:history="1">
            <w:r w:rsidRPr="0056467D">
              <w:rPr>
                <w:rStyle w:val="Hyperlink"/>
                <w:rFonts w:ascii="Arial" w:hAnsi="Arial" w:cs="Arial"/>
                <w:b/>
                <w:noProof/>
              </w:rPr>
              <w:t>5.</w:t>
            </w:r>
            <w:r>
              <w:rPr>
                <w:rFonts w:eastAsiaTheme="minorEastAsia"/>
                <w:noProof/>
                <w:lang w:eastAsia="hr-HR"/>
              </w:rPr>
              <w:tab/>
            </w:r>
            <w:r w:rsidRPr="0056467D">
              <w:rPr>
                <w:rStyle w:val="Hyperlink"/>
                <w:rFonts w:ascii="Arial" w:hAnsi="Arial" w:cs="Arial"/>
                <w:b/>
                <w:noProof/>
              </w:rPr>
              <w:t>RASPRAVA</w:t>
            </w:r>
            <w:r>
              <w:rPr>
                <w:noProof/>
                <w:webHidden/>
              </w:rPr>
              <w:tab/>
            </w:r>
            <w:r>
              <w:rPr>
                <w:noProof/>
                <w:webHidden/>
              </w:rPr>
              <w:fldChar w:fldCharType="begin"/>
            </w:r>
            <w:r>
              <w:rPr>
                <w:noProof/>
                <w:webHidden/>
              </w:rPr>
              <w:instrText xml:space="preserve"> PAGEREF _Toc448134098 \h </w:instrText>
            </w:r>
            <w:r>
              <w:rPr>
                <w:noProof/>
                <w:webHidden/>
              </w:rPr>
            </w:r>
            <w:r>
              <w:rPr>
                <w:noProof/>
                <w:webHidden/>
              </w:rPr>
              <w:fldChar w:fldCharType="separate"/>
            </w:r>
            <w:r>
              <w:rPr>
                <w:noProof/>
                <w:webHidden/>
              </w:rPr>
              <w:t>70</w:t>
            </w:r>
            <w:r>
              <w:rPr>
                <w:noProof/>
                <w:webHidden/>
              </w:rPr>
              <w:fldChar w:fldCharType="end"/>
            </w:r>
          </w:hyperlink>
        </w:p>
        <w:p w:rsidR="009057BA" w:rsidRDefault="009057BA">
          <w:pPr>
            <w:pStyle w:val="TOC1"/>
            <w:tabs>
              <w:tab w:val="left" w:pos="440"/>
              <w:tab w:val="right" w:leader="dot" w:pos="9062"/>
            </w:tabs>
            <w:rPr>
              <w:rFonts w:eastAsiaTheme="minorEastAsia"/>
              <w:noProof/>
              <w:lang w:eastAsia="hr-HR"/>
            </w:rPr>
          </w:pPr>
          <w:hyperlink w:anchor="_Toc448134099" w:history="1">
            <w:r w:rsidRPr="0056467D">
              <w:rPr>
                <w:rStyle w:val="Hyperlink"/>
                <w:rFonts w:ascii="Arial" w:hAnsi="Arial" w:cs="Arial"/>
                <w:b/>
                <w:noProof/>
              </w:rPr>
              <w:t>6.</w:t>
            </w:r>
            <w:r>
              <w:rPr>
                <w:rFonts w:eastAsiaTheme="minorEastAsia"/>
                <w:noProof/>
                <w:lang w:eastAsia="hr-HR"/>
              </w:rPr>
              <w:tab/>
            </w:r>
            <w:r w:rsidRPr="0056467D">
              <w:rPr>
                <w:rStyle w:val="Hyperlink"/>
                <w:rFonts w:ascii="Arial" w:hAnsi="Arial" w:cs="Arial"/>
                <w:b/>
                <w:noProof/>
              </w:rPr>
              <w:t>ZAKLJUČAK</w:t>
            </w:r>
            <w:r>
              <w:rPr>
                <w:noProof/>
                <w:webHidden/>
              </w:rPr>
              <w:tab/>
            </w:r>
            <w:r>
              <w:rPr>
                <w:noProof/>
                <w:webHidden/>
              </w:rPr>
              <w:fldChar w:fldCharType="begin"/>
            </w:r>
            <w:r>
              <w:rPr>
                <w:noProof/>
                <w:webHidden/>
              </w:rPr>
              <w:instrText xml:space="preserve"> PAGEREF _Toc448134099 \h </w:instrText>
            </w:r>
            <w:r>
              <w:rPr>
                <w:noProof/>
                <w:webHidden/>
              </w:rPr>
            </w:r>
            <w:r>
              <w:rPr>
                <w:noProof/>
                <w:webHidden/>
              </w:rPr>
              <w:fldChar w:fldCharType="separate"/>
            </w:r>
            <w:r>
              <w:rPr>
                <w:noProof/>
                <w:webHidden/>
              </w:rPr>
              <w:t>74</w:t>
            </w:r>
            <w:r>
              <w:rPr>
                <w:noProof/>
                <w:webHidden/>
              </w:rPr>
              <w:fldChar w:fldCharType="end"/>
            </w:r>
          </w:hyperlink>
        </w:p>
        <w:p w:rsidR="009057BA" w:rsidRDefault="009057BA">
          <w:pPr>
            <w:pStyle w:val="TOC1"/>
            <w:tabs>
              <w:tab w:val="left" w:pos="440"/>
              <w:tab w:val="right" w:leader="dot" w:pos="9062"/>
            </w:tabs>
            <w:rPr>
              <w:rFonts w:eastAsiaTheme="minorEastAsia"/>
              <w:noProof/>
              <w:lang w:eastAsia="hr-HR"/>
            </w:rPr>
          </w:pPr>
          <w:hyperlink w:anchor="_Toc448134100" w:history="1">
            <w:r w:rsidRPr="0056467D">
              <w:rPr>
                <w:rStyle w:val="Hyperlink"/>
                <w:rFonts w:ascii="Arial" w:hAnsi="Arial" w:cs="Arial"/>
                <w:b/>
                <w:noProof/>
              </w:rPr>
              <w:t>7.</w:t>
            </w:r>
            <w:r>
              <w:rPr>
                <w:rFonts w:eastAsiaTheme="minorEastAsia"/>
                <w:noProof/>
                <w:lang w:eastAsia="hr-HR"/>
              </w:rPr>
              <w:tab/>
            </w:r>
            <w:r w:rsidRPr="0056467D">
              <w:rPr>
                <w:rStyle w:val="Hyperlink"/>
                <w:rFonts w:ascii="Arial" w:hAnsi="Arial" w:cs="Arial"/>
                <w:b/>
                <w:noProof/>
              </w:rPr>
              <w:t>LITERATURA</w:t>
            </w:r>
            <w:r>
              <w:rPr>
                <w:noProof/>
                <w:webHidden/>
              </w:rPr>
              <w:tab/>
            </w:r>
            <w:r>
              <w:rPr>
                <w:noProof/>
                <w:webHidden/>
              </w:rPr>
              <w:fldChar w:fldCharType="begin"/>
            </w:r>
            <w:r>
              <w:rPr>
                <w:noProof/>
                <w:webHidden/>
              </w:rPr>
              <w:instrText xml:space="preserve"> PAGEREF _Toc448134100 \h </w:instrText>
            </w:r>
            <w:r>
              <w:rPr>
                <w:noProof/>
                <w:webHidden/>
              </w:rPr>
            </w:r>
            <w:r>
              <w:rPr>
                <w:noProof/>
                <w:webHidden/>
              </w:rPr>
              <w:fldChar w:fldCharType="separate"/>
            </w:r>
            <w:r>
              <w:rPr>
                <w:noProof/>
                <w:webHidden/>
              </w:rPr>
              <w:t>77</w:t>
            </w:r>
            <w:r>
              <w:rPr>
                <w:noProof/>
                <w:webHidden/>
              </w:rPr>
              <w:fldChar w:fldCharType="end"/>
            </w:r>
          </w:hyperlink>
        </w:p>
        <w:p w:rsidR="009057BA" w:rsidRDefault="009057BA">
          <w:pPr>
            <w:pStyle w:val="TOC1"/>
            <w:tabs>
              <w:tab w:val="left" w:pos="440"/>
              <w:tab w:val="right" w:leader="dot" w:pos="9062"/>
            </w:tabs>
            <w:rPr>
              <w:rFonts w:eastAsiaTheme="minorEastAsia"/>
              <w:noProof/>
              <w:lang w:eastAsia="hr-HR"/>
            </w:rPr>
          </w:pPr>
          <w:hyperlink w:anchor="_Toc448134101" w:history="1">
            <w:r w:rsidRPr="0056467D">
              <w:rPr>
                <w:rStyle w:val="Hyperlink"/>
                <w:rFonts w:ascii="Arial" w:hAnsi="Arial" w:cs="Arial"/>
                <w:b/>
                <w:noProof/>
              </w:rPr>
              <w:t>8.</w:t>
            </w:r>
            <w:r>
              <w:rPr>
                <w:rFonts w:eastAsiaTheme="minorEastAsia"/>
                <w:noProof/>
                <w:lang w:eastAsia="hr-HR"/>
              </w:rPr>
              <w:tab/>
            </w:r>
            <w:r w:rsidRPr="0056467D">
              <w:rPr>
                <w:rStyle w:val="Hyperlink"/>
                <w:rFonts w:ascii="Arial" w:hAnsi="Arial" w:cs="Arial"/>
                <w:b/>
                <w:noProof/>
              </w:rPr>
              <w:t>Sažetak</w:t>
            </w:r>
            <w:r>
              <w:rPr>
                <w:noProof/>
                <w:webHidden/>
              </w:rPr>
              <w:tab/>
            </w:r>
            <w:r>
              <w:rPr>
                <w:noProof/>
                <w:webHidden/>
              </w:rPr>
              <w:fldChar w:fldCharType="begin"/>
            </w:r>
            <w:r>
              <w:rPr>
                <w:noProof/>
                <w:webHidden/>
              </w:rPr>
              <w:instrText xml:space="preserve"> PAGEREF _Toc448134101 \h </w:instrText>
            </w:r>
            <w:r>
              <w:rPr>
                <w:noProof/>
                <w:webHidden/>
              </w:rPr>
            </w:r>
            <w:r>
              <w:rPr>
                <w:noProof/>
                <w:webHidden/>
              </w:rPr>
              <w:fldChar w:fldCharType="separate"/>
            </w:r>
            <w:r>
              <w:rPr>
                <w:noProof/>
                <w:webHidden/>
              </w:rPr>
              <w:t>79</w:t>
            </w:r>
            <w:r>
              <w:rPr>
                <w:noProof/>
                <w:webHidden/>
              </w:rPr>
              <w:fldChar w:fldCharType="end"/>
            </w:r>
          </w:hyperlink>
        </w:p>
        <w:p w:rsidR="009057BA" w:rsidRDefault="009057BA">
          <w:pPr>
            <w:pStyle w:val="TOC2"/>
            <w:tabs>
              <w:tab w:val="left" w:pos="880"/>
              <w:tab w:val="right" w:leader="dot" w:pos="9062"/>
            </w:tabs>
            <w:rPr>
              <w:rFonts w:eastAsiaTheme="minorEastAsia"/>
              <w:noProof/>
              <w:lang w:eastAsia="hr-HR"/>
            </w:rPr>
          </w:pPr>
          <w:hyperlink w:anchor="_Toc448134102" w:history="1">
            <w:r w:rsidRPr="0056467D">
              <w:rPr>
                <w:rStyle w:val="Hyperlink"/>
                <w:rFonts w:ascii="Arial" w:hAnsi="Arial" w:cs="Arial"/>
                <w:b/>
                <w:noProof/>
              </w:rPr>
              <w:t>8.1</w:t>
            </w:r>
            <w:r>
              <w:rPr>
                <w:rFonts w:eastAsiaTheme="minorEastAsia"/>
                <w:noProof/>
                <w:lang w:eastAsia="hr-HR"/>
              </w:rPr>
              <w:tab/>
            </w:r>
            <w:r w:rsidRPr="0056467D">
              <w:rPr>
                <w:rStyle w:val="Hyperlink"/>
                <w:rFonts w:ascii="Arial" w:hAnsi="Arial" w:cs="Arial"/>
                <w:b/>
                <w:noProof/>
              </w:rPr>
              <w:t>Abstract</w:t>
            </w:r>
            <w:r>
              <w:rPr>
                <w:noProof/>
                <w:webHidden/>
              </w:rPr>
              <w:tab/>
            </w:r>
            <w:r>
              <w:rPr>
                <w:noProof/>
                <w:webHidden/>
              </w:rPr>
              <w:fldChar w:fldCharType="begin"/>
            </w:r>
            <w:r>
              <w:rPr>
                <w:noProof/>
                <w:webHidden/>
              </w:rPr>
              <w:instrText xml:space="preserve"> PAGEREF _Toc448134102 \h </w:instrText>
            </w:r>
            <w:r>
              <w:rPr>
                <w:noProof/>
                <w:webHidden/>
              </w:rPr>
            </w:r>
            <w:r>
              <w:rPr>
                <w:noProof/>
                <w:webHidden/>
              </w:rPr>
              <w:fldChar w:fldCharType="separate"/>
            </w:r>
            <w:r>
              <w:rPr>
                <w:noProof/>
                <w:webHidden/>
              </w:rPr>
              <w:t>80</w:t>
            </w:r>
            <w:r>
              <w:rPr>
                <w:noProof/>
                <w:webHidden/>
              </w:rPr>
              <w:fldChar w:fldCharType="end"/>
            </w:r>
          </w:hyperlink>
        </w:p>
        <w:p w:rsidR="00F30D71" w:rsidRPr="00D93A29" w:rsidRDefault="00AE1253" w:rsidP="00E71FCB">
          <w:pPr>
            <w:spacing w:line="360" w:lineRule="auto"/>
            <w:rPr>
              <w:rFonts w:ascii="Arial" w:hAnsi="Arial" w:cs="Arial"/>
            </w:rPr>
            <w:sectPr w:rsidR="00F30D71" w:rsidRPr="00D93A29" w:rsidSect="004C344C">
              <w:headerReference w:type="default" r:id="rId9"/>
              <w:footerReference w:type="default" r:id="rId10"/>
              <w:pgSz w:w="11906" w:h="16838"/>
              <w:pgMar w:top="1417" w:right="1417" w:bottom="1417" w:left="1417" w:header="708" w:footer="708" w:gutter="0"/>
              <w:pgNumType w:start="5"/>
              <w:cols w:space="708"/>
              <w:docGrid w:linePitch="360"/>
            </w:sectPr>
          </w:pPr>
          <w:r w:rsidRPr="00D93A29">
            <w:rPr>
              <w:rFonts w:ascii="Arial" w:hAnsi="Arial" w:cs="Arial"/>
              <w:b/>
              <w:bCs/>
            </w:rPr>
            <w:fldChar w:fldCharType="end"/>
          </w:r>
        </w:p>
      </w:sdtContent>
    </w:sdt>
    <w:p w:rsidR="008F0306" w:rsidRPr="00CD3121" w:rsidRDefault="008F0306" w:rsidP="00E71FCB">
      <w:pPr>
        <w:spacing w:line="360" w:lineRule="auto"/>
        <w:rPr>
          <w:rFonts w:ascii="Arial" w:hAnsi="Arial" w:cs="Arial"/>
        </w:rPr>
      </w:pPr>
    </w:p>
    <w:p w:rsidR="00E55EED" w:rsidRPr="00871E80" w:rsidRDefault="00C44856" w:rsidP="00947CAF">
      <w:pPr>
        <w:pStyle w:val="Heading1"/>
        <w:numPr>
          <w:ilvl w:val="0"/>
          <w:numId w:val="9"/>
        </w:numPr>
        <w:spacing w:line="360" w:lineRule="auto"/>
        <w:rPr>
          <w:rFonts w:ascii="Arial" w:hAnsi="Arial" w:cs="Arial"/>
          <w:b/>
          <w:sz w:val="24"/>
          <w:szCs w:val="24"/>
        </w:rPr>
      </w:pPr>
      <w:bookmarkStart w:id="0" w:name="_Ref449320497"/>
      <w:bookmarkStart w:id="1" w:name="_Toc448134077"/>
      <w:r w:rsidRPr="00871E80">
        <w:rPr>
          <w:rFonts w:ascii="Arial" w:hAnsi="Arial" w:cs="Arial"/>
          <w:b/>
          <w:sz w:val="24"/>
          <w:szCs w:val="24"/>
        </w:rPr>
        <w:t>UVOD</w:t>
      </w:r>
      <w:bookmarkEnd w:id="0"/>
      <w:bookmarkEnd w:id="1"/>
    </w:p>
    <w:p w:rsidR="00B534D7" w:rsidRPr="00CD3121" w:rsidRDefault="00B534D7" w:rsidP="00B534D7">
      <w:pPr>
        <w:rPr>
          <w:rFonts w:ascii="Arial" w:hAnsi="Arial" w:cs="Arial"/>
        </w:rPr>
      </w:pPr>
    </w:p>
    <w:p w:rsidR="00000D72" w:rsidRPr="00CD3121" w:rsidRDefault="003A62E7" w:rsidP="00E71FCB">
      <w:pPr>
        <w:spacing w:line="360" w:lineRule="auto"/>
        <w:ind w:firstLine="708"/>
        <w:rPr>
          <w:rFonts w:ascii="Arial" w:hAnsi="Arial" w:cs="Arial"/>
        </w:rPr>
      </w:pPr>
      <w:r w:rsidRPr="00CD3121">
        <w:rPr>
          <w:rFonts w:ascii="Arial" w:hAnsi="Arial" w:cs="Arial"/>
        </w:rPr>
        <w:t xml:space="preserve">Opskrba </w:t>
      </w:r>
      <w:r w:rsidR="00DC3FE9" w:rsidRPr="00CD3121">
        <w:rPr>
          <w:rFonts w:ascii="Arial" w:hAnsi="Arial" w:cs="Arial"/>
        </w:rPr>
        <w:t xml:space="preserve">stanovništva </w:t>
      </w:r>
      <w:r w:rsidRPr="00CD3121">
        <w:rPr>
          <w:rFonts w:ascii="Arial" w:hAnsi="Arial" w:cs="Arial"/>
        </w:rPr>
        <w:t xml:space="preserve">vodom </w:t>
      </w:r>
      <w:r w:rsidR="00DC3FE9" w:rsidRPr="00CD3121">
        <w:rPr>
          <w:rFonts w:ascii="Arial" w:hAnsi="Arial" w:cs="Arial"/>
        </w:rPr>
        <w:t xml:space="preserve">se danas smatra </w:t>
      </w:r>
      <w:r w:rsidR="00727565" w:rsidRPr="00CD3121">
        <w:rPr>
          <w:rFonts w:ascii="Arial" w:hAnsi="Arial" w:cs="Arial"/>
        </w:rPr>
        <w:t xml:space="preserve">sastavnim dijelom svih urbanih sredina te se sve više posvećuje pažnja što </w:t>
      </w:r>
      <w:r w:rsidRPr="00CD3121">
        <w:rPr>
          <w:rFonts w:ascii="Arial" w:hAnsi="Arial" w:cs="Arial"/>
        </w:rPr>
        <w:t>kvalitetnijem</w:t>
      </w:r>
      <w:r w:rsidR="00727565" w:rsidRPr="00CD3121">
        <w:rPr>
          <w:rFonts w:ascii="Arial" w:hAnsi="Arial" w:cs="Arial"/>
        </w:rPr>
        <w:t xml:space="preserve"> projektiranju i izvođenju </w:t>
      </w:r>
      <w:r w:rsidRPr="00CD3121">
        <w:rPr>
          <w:rFonts w:ascii="Arial" w:hAnsi="Arial" w:cs="Arial"/>
        </w:rPr>
        <w:t xml:space="preserve">novih, kao i nadogradnje, rekonstrukcije i </w:t>
      </w:r>
      <w:r w:rsidR="00AD3802">
        <w:rPr>
          <w:rFonts w:ascii="Arial" w:hAnsi="Arial" w:cs="Arial"/>
        </w:rPr>
        <w:t>unapređenja</w:t>
      </w:r>
      <w:r w:rsidRPr="00CD3121">
        <w:rPr>
          <w:rFonts w:ascii="Arial" w:hAnsi="Arial" w:cs="Arial"/>
        </w:rPr>
        <w:t xml:space="preserve"> postojećih vodoopskrbnih sustava</w:t>
      </w:r>
      <w:r w:rsidR="00727565" w:rsidRPr="00CD3121">
        <w:rPr>
          <w:rFonts w:ascii="Arial" w:hAnsi="Arial" w:cs="Arial"/>
        </w:rPr>
        <w:t xml:space="preserve">. Općenito, vodoopskrbne sustave </w:t>
      </w:r>
      <w:r w:rsidRPr="00CD3121">
        <w:rPr>
          <w:rFonts w:ascii="Arial" w:hAnsi="Arial" w:cs="Arial"/>
        </w:rPr>
        <w:t>može se</w:t>
      </w:r>
      <w:r w:rsidR="00727565" w:rsidRPr="00CD3121">
        <w:rPr>
          <w:rFonts w:ascii="Arial" w:hAnsi="Arial" w:cs="Arial"/>
        </w:rPr>
        <w:t xml:space="preserve"> podijeliti prema pogonskim karakteristikama sustava</w:t>
      </w:r>
      <w:r w:rsidR="00000D72" w:rsidRPr="00CD3121">
        <w:rPr>
          <w:rFonts w:ascii="Arial" w:hAnsi="Arial" w:cs="Arial"/>
        </w:rPr>
        <w:t xml:space="preserve"> na </w:t>
      </w:r>
      <w:r w:rsidR="003661BE" w:rsidRPr="00CD3121">
        <w:rPr>
          <w:rFonts w:ascii="Arial" w:hAnsi="Arial" w:cs="Arial"/>
        </w:rPr>
        <w:t>gravitacijske i potisne</w:t>
      </w:r>
      <w:r w:rsidR="00000D72" w:rsidRPr="00CD3121">
        <w:rPr>
          <w:rFonts w:ascii="Arial" w:hAnsi="Arial" w:cs="Arial"/>
        </w:rPr>
        <w:t>. Pri projektiranju je potrebno</w:t>
      </w:r>
      <w:r w:rsidR="00727565" w:rsidRPr="00CD3121">
        <w:rPr>
          <w:rFonts w:ascii="Arial" w:hAnsi="Arial" w:cs="Arial"/>
        </w:rPr>
        <w:t xml:space="preserve"> osigurati minimalni i maksimalni tlak u cijelom vodoopskrbnom području i t</w:t>
      </w:r>
      <w:r w:rsidR="00E87D40" w:rsidRPr="00CD3121">
        <w:rPr>
          <w:rFonts w:ascii="Arial" w:hAnsi="Arial" w:cs="Arial"/>
        </w:rPr>
        <w:t xml:space="preserve">o za vrijeme najveće potrošnje uz što manje pogonske troškove. </w:t>
      </w:r>
      <w:r w:rsidR="008408E9" w:rsidRPr="00CD3121">
        <w:rPr>
          <w:rFonts w:ascii="Arial" w:hAnsi="Arial" w:cs="Arial"/>
        </w:rPr>
        <w:t>Ispravnim dimenzioniranj</w:t>
      </w:r>
      <w:r w:rsidR="00AD2C40" w:rsidRPr="00CD3121">
        <w:rPr>
          <w:rFonts w:ascii="Arial" w:hAnsi="Arial" w:cs="Arial"/>
        </w:rPr>
        <w:t>em svih elemenata</w:t>
      </w:r>
      <w:r w:rsidR="008408E9" w:rsidRPr="00CD3121">
        <w:rPr>
          <w:rFonts w:ascii="Arial" w:hAnsi="Arial" w:cs="Arial"/>
        </w:rPr>
        <w:t xml:space="preserve"> vodoopskrbnog sustava </w:t>
      </w:r>
      <w:r w:rsidR="00E55EED" w:rsidRPr="00CD3121">
        <w:rPr>
          <w:rFonts w:ascii="Arial" w:hAnsi="Arial" w:cs="Arial"/>
        </w:rPr>
        <w:t>osigurava</w:t>
      </w:r>
      <w:r w:rsidR="003661BE" w:rsidRPr="00CD3121">
        <w:rPr>
          <w:rFonts w:ascii="Arial" w:hAnsi="Arial" w:cs="Arial"/>
        </w:rPr>
        <w:t xml:space="preserve"> se</w:t>
      </w:r>
      <w:r w:rsidR="00E55EED" w:rsidRPr="00CD3121">
        <w:rPr>
          <w:rFonts w:ascii="Arial" w:hAnsi="Arial" w:cs="Arial"/>
        </w:rPr>
        <w:t xml:space="preserve"> minimalni tlak u vodovodnoj mreži u skladu sa zahtjevima </w:t>
      </w:r>
      <w:r w:rsidR="003661BE" w:rsidRPr="00CD3121">
        <w:rPr>
          <w:rFonts w:ascii="Arial" w:hAnsi="Arial" w:cs="Arial"/>
        </w:rPr>
        <w:t xml:space="preserve">normalne opskrbe svih korisnika vodom i zakonskih odredbi definiranih </w:t>
      </w:r>
      <w:r w:rsidR="00E55EED" w:rsidRPr="00CD3121">
        <w:rPr>
          <w:rFonts w:ascii="Arial" w:hAnsi="Arial" w:cs="Arial"/>
          <w:i/>
        </w:rPr>
        <w:t>Pravilnik</w:t>
      </w:r>
      <w:r w:rsidR="003661BE" w:rsidRPr="00CD3121">
        <w:rPr>
          <w:rFonts w:ascii="Arial" w:hAnsi="Arial" w:cs="Arial"/>
          <w:i/>
        </w:rPr>
        <w:t>om</w:t>
      </w:r>
      <w:r w:rsidR="00E55EED" w:rsidRPr="00CD3121">
        <w:rPr>
          <w:rFonts w:ascii="Arial" w:hAnsi="Arial" w:cs="Arial"/>
          <w:i/>
        </w:rPr>
        <w:t xml:space="preserve"> o </w:t>
      </w:r>
      <w:r w:rsidR="003661BE" w:rsidRPr="00CD3121">
        <w:rPr>
          <w:rFonts w:ascii="Arial" w:hAnsi="Arial" w:cs="Arial"/>
          <w:i/>
        </w:rPr>
        <w:t>hidrantskoj mreži za gašenje požara</w:t>
      </w:r>
      <w:r w:rsidR="003661BE" w:rsidRPr="00CD3121">
        <w:rPr>
          <w:rFonts w:ascii="Arial" w:hAnsi="Arial" w:cs="Arial"/>
        </w:rPr>
        <w:t xml:space="preserve"> (NN 08/06)</w:t>
      </w:r>
      <w:r w:rsidR="00E55EED" w:rsidRPr="00CD3121">
        <w:rPr>
          <w:rFonts w:ascii="Arial" w:hAnsi="Arial" w:cs="Arial"/>
        </w:rPr>
        <w:t>. Također je potrebno zadovoljiti i uvjete maksimalno</w:t>
      </w:r>
      <w:r w:rsidR="003661BE" w:rsidRPr="00CD3121">
        <w:rPr>
          <w:rFonts w:ascii="Arial" w:hAnsi="Arial" w:cs="Arial"/>
        </w:rPr>
        <w:t xml:space="preserve"> dopuštenog </w:t>
      </w:r>
      <w:r w:rsidR="00E55EED" w:rsidRPr="00CD3121">
        <w:rPr>
          <w:rFonts w:ascii="Arial" w:hAnsi="Arial" w:cs="Arial"/>
        </w:rPr>
        <w:t>tlaka zbog toga što bi u suprotnom moglo doći do oštećenja cijevnih materijala, armature, sanitarnih i drug</w:t>
      </w:r>
      <w:r w:rsidR="00A56B9E" w:rsidRPr="00CD3121">
        <w:rPr>
          <w:rFonts w:ascii="Arial" w:hAnsi="Arial" w:cs="Arial"/>
        </w:rPr>
        <w:t xml:space="preserve">ih uređaja. Kako bi se to izbjeglo </w:t>
      </w:r>
      <w:r w:rsidR="00E55EED" w:rsidRPr="00CD3121">
        <w:rPr>
          <w:rFonts w:ascii="Arial" w:hAnsi="Arial" w:cs="Arial"/>
        </w:rPr>
        <w:t>potrebno je ugraditi odgovarajuće objekte za smanjenje tlaka.</w:t>
      </w:r>
    </w:p>
    <w:p w:rsidR="00132B86" w:rsidRPr="00CD3121" w:rsidRDefault="00000D72" w:rsidP="00E71FCB">
      <w:pPr>
        <w:spacing w:line="360" w:lineRule="auto"/>
        <w:ind w:firstLine="708"/>
        <w:rPr>
          <w:rFonts w:ascii="Arial" w:hAnsi="Arial" w:cs="Arial"/>
        </w:rPr>
      </w:pPr>
      <w:r w:rsidRPr="00CD3121">
        <w:rPr>
          <w:rFonts w:ascii="Arial" w:hAnsi="Arial" w:cs="Arial"/>
        </w:rPr>
        <w:t xml:space="preserve"> </w:t>
      </w:r>
      <w:r w:rsidR="008E4740" w:rsidRPr="00CD3121">
        <w:rPr>
          <w:rFonts w:ascii="Arial" w:hAnsi="Arial" w:cs="Arial"/>
        </w:rPr>
        <w:t>Cijeli svijet danas</w:t>
      </w:r>
      <w:r w:rsidRPr="00CD3121">
        <w:rPr>
          <w:rFonts w:ascii="Arial" w:hAnsi="Arial" w:cs="Arial"/>
        </w:rPr>
        <w:t xml:space="preserve"> teži proizvodnji energije iz obnovljivih izvora kao što je voda. Uzimajući u obzir količine vode koja pod tlakom svakodnevno teče već pos</w:t>
      </w:r>
      <w:r w:rsidR="003647B7" w:rsidRPr="00CD3121">
        <w:rPr>
          <w:rFonts w:ascii="Arial" w:hAnsi="Arial" w:cs="Arial"/>
        </w:rPr>
        <w:t xml:space="preserve">tojećim vodoopskrbnim mrežama, </w:t>
      </w:r>
      <w:r w:rsidR="008E4740" w:rsidRPr="00CD3121">
        <w:rPr>
          <w:rFonts w:ascii="Arial" w:hAnsi="Arial" w:cs="Arial"/>
        </w:rPr>
        <w:t>sve</w:t>
      </w:r>
      <w:r w:rsidRPr="00CD3121">
        <w:rPr>
          <w:rFonts w:ascii="Arial" w:hAnsi="Arial" w:cs="Arial"/>
        </w:rPr>
        <w:t xml:space="preserve"> </w:t>
      </w:r>
      <w:r w:rsidR="008E4740" w:rsidRPr="00CD3121">
        <w:rPr>
          <w:rFonts w:ascii="Arial" w:hAnsi="Arial" w:cs="Arial"/>
        </w:rPr>
        <w:t xml:space="preserve">je </w:t>
      </w:r>
      <w:r w:rsidRPr="00CD3121">
        <w:rPr>
          <w:rFonts w:ascii="Arial" w:hAnsi="Arial" w:cs="Arial"/>
        </w:rPr>
        <w:t>rašireniji interes za pronalaženjem mo</w:t>
      </w:r>
      <w:r w:rsidR="008E4740" w:rsidRPr="00CD3121">
        <w:rPr>
          <w:rFonts w:ascii="Arial" w:hAnsi="Arial" w:cs="Arial"/>
        </w:rPr>
        <w:t xml:space="preserve">gućnosti njenog iskorištavanja ali i istovremenog smanjenja potrošnje električne energije samih sustava vodoopskrbe. </w:t>
      </w:r>
    </w:p>
    <w:p w:rsidR="007039A4" w:rsidRPr="00CD3121" w:rsidRDefault="00A56B9E" w:rsidP="00E71FCB">
      <w:pPr>
        <w:spacing w:line="360" w:lineRule="auto"/>
        <w:ind w:firstLine="708"/>
        <w:rPr>
          <w:rFonts w:ascii="Arial" w:hAnsi="Arial" w:cs="Arial"/>
        </w:rPr>
      </w:pPr>
      <w:r w:rsidRPr="00CD3121">
        <w:rPr>
          <w:rFonts w:ascii="Arial" w:hAnsi="Arial" w:cs="Arial"/>
        </w:rPr>
        <w:t xml:space="preserve">U Republici Hrvatskoj u većini vodoopskrbnih sustava prisutan je problem značajnih količina vodnih gubitaka. Prosječna vrijednost vodnih gubitaka u Hrvatskoj izražena kao odnos zahvaćenih i naplaćenih količina vode iznosi 40%, dok u nekim sustavima </w:t>
      </w:r>
      <w:proofErr w:type="spellStart"/>
      <w:r w:rsidRPr="00CD3121">
        <w:rPr>
          <w:rFonts w:ascii="Arial" w:hAnsi="Arial" w:cs="Arial"/>
        </w:rPr>
        <w:t>dosteže</w:t>
      </w:r>
      <w:proofErr w:type="spellEnd"/>
      <w:r w:rsidRPr="00CD3121">
        <w:rPr>
          <w:rFonts w:ascii="Arial" w:hAnsi="Arial" w:cs="Arial"/>
        </w:rPr>
        <w:t xml:space="preserve"> i do 85%.</w:t>
      </w:r>
      <w:r w:rsidR="009260F9" w:rsidRPr="00CD3121">
        <w:rPr>
          <w:rFonts w:ascii="Arial" w:hAnsi="Arial" w:cs="Arial"/>
        </w:rPr>
        <w:t xml:space="preserve"> </w:t>
      </w:r>
      <w:r w:rsidR="00C2614A" w:rsidRPr="00CD3121">
        <w:rPr>
          <w:rFonts w:ascii="Arial" w:hAnsi="Arial" w:cs="Arial"/>
        </w:rPr>
        <w:fldChar w:fldCharType="begin"/>
      </w:r>
      <w:r w:rsidR="00C2614A" w:rsidRPr="00CD3121">
        <w:rPr>
          <w:rFonts w:ascii="Arial" w:hAnsi="Arial" w:cs="Arial"/>
        </w:rPr>
        <w:instrText xml:space="preserve"> REF Vouk_gubici \r \h </w:instrText>
      </w:r>
      <w:r w:rsidR="00CD3121">
        <w:rPr>
          <w:rFonts w:ascii="Arial" w:hAnsi="Arial" w:cs="Arial"/>
        </w:rPr>
        <w:instrText xml:space="preserve"> \* MERGEFORMAT </w:instrText>
      </w:r>
      <w:r w:rsidR="00C2614A" w:rsidRPr="00CD3121">
        <w:rPr>
          <w:rFonts w:ascii="Arial" w:hAnsi="Arial" w:cs="Arial"/>
        </w:rPr>
      </w:r>
      <w:r w:rsidR="00C2614A" w:rsidRPr="00CD3121">
        <w:rPr>
          <w:rFonts w:ascii="Arial" w:hAnsi="Arial" w:cs="Arial"/>
        </w:rPr>
        <w:fldChar w:fldCharType="separate"/>
      </w:r>
      <w:r w:rsidR="00BB5CA4">
        <w:rPr>
          <w:rFonts w:ascii="Arial" w:hAnsi="Arial" w:cs="Arial"/>
        </w:rPr>
        <w:t>[1]</w:t>
      </w:r>
      <w:r w:rsidR="00C2614A" w:rsidRPr="00CD3121">
        <w:rPr>
          <w:rFonts w:ascii="Arial" w:hAnsi="Arial" w:cs="Arial"/>
        </w:rPr>
        <w:fldChar w:fldCharType="end"/>
      </w:r>
      <w:r w:rsidR="007039A4" w:rsidRPr="00CD3121">
        <w:rPr>
          <w:rFonts w:ascii="Arial" w:hAnsi="Arial" w:cs="Arial"/>
        </w:rPr>
        <w:t>Jedna od mjera za smanjenje količina vodnih gubitaka je upravo smanjenje tlaka u vodoopskrbnoj mreži. Ugradnjom uređaja za istovremeno smanjenje tlaka i proizvodnju električne energije moguće je višestruko povećati učinkovitost sustava.</w:t>
      </w:r>
    </w:p>
    <w:p w:rsidR="00C44856" w:rsidRPr="00CD3121" w:rsidRDefault="007039A4" w:rsidP="00D212CB">
      <w:pPr>
        <w:spacing w:line="360" w:lineRule="auto"/>
        <w:ind w:firstLine="708"/>
        <w:rPr>
          <w:rFonts w:ascii="Arial" w:hAnsi="Arial" w:cs="Arial"/>
        </w:rPr>
      </w:pPr>
      <w:r w:rsidRPr="00CD3121">
        <w:rPr>
          <w:rFonts w:ascii="Arial" w:hAnsi="Arial" w:cs="Arial"/>
        </w:rPr>
        <w:t xml:space="preserve">Jedan od primjera sustava s velikim iznosima gubitaka </w:t>
      </w:r>
      <w:r w:rsidR="00B65D12" w:rsidRPr="00CD3121">
        <w:rPr>
          <w:rFonts w:ascii="Arial" w:hAnsi="Arial" w:cs="Arial"/>
        </w:rPr>
        <w:t xml:space="preserve">u postojećem stanju </w:t>
      </w:r>
      <w:r w:rsidRPr="00CD3121">
        <w:rPr>
          <w:rFonts w:ascii="Arial" w:hAnsi="Arial" w:cs="Arial"/>
        </w:rPr>
        <w:t xml:space="preserve">je vodoopskrbni sustav </w:t>
      </w:r>
      <w:r w:rsidR="00765BC8">
        <w:rPr>
          <w:rFonts w:ascii="Arial" w:hAnsi="Arial" w:cs="Arial"/>
        </w:rPr>
        <w:t>Otočac</w:t>
      </w:r>
      <w:r w:rsidR="00B65D12" w:rsidRPr="00CD3121">
        <w:rPr>
          <w:rFonts w:ascii="Arial" w:hAnsi="Arial" w:cs="Arial"/>
        </w:rPr>
        <w:t xml:space="preserve">. U ovom će radu na tom sustavu biti izrađena četiri varijantna rješenja </w:t>
      </w:r>
      <w:r w:rsidR="00507E9A" w:rsidRPr="00CD3121">
        <w:rPr>
          <w:rFonts w:ascii="Arial" w:hAnsi="Arial" w:cs="Arial"/>
        </w:rPr>
        <w:t xml:space="preserve">u vidu </w:t>
      </w:r>
      <w:r w:rsidR="00D212CB" w:rsidRPr="00CD3121">
        <w:rPr>
          <w:rFonts w:ascii="Arial" w:hAnsi="Arial" w:cs="Arial"/>
        </w:rPr>
        <w:t xml:space="preserve">definiranja najkvalitetnijeg načina </w:t>
      </w:r>
      <w:r w:rsidR="00AD3802">
        <w:rPr>
          <w:rFonts w:ascii="Arial" w:hAnsi="Arial" w:cs="Arial"/>
        </w:rPr>
        <w:t>unapređenja</w:t>
      </w:r>
      <w:r w:rsidR="00B65D12" w:rsidRPr="00CD3121">
        <w:rPr>
          <w:rFonts w:ascii="Arial" w:hAnsi="Arial" w:cs="Arial"/>
        </w:rPr>
        <w:t xml:space="preserve"> sustava</w:t>
      </w:r>
      <w:r w:rsidR="001C4AA6" w:rsidRPr="00CD3121">
        <w:rPr>
          <w:rFonts w:ascii="Arial" w:hAnsi="Arial" w:cs="Arial"/>
        </w:rPr>
        <w:t xml:space="preserve"> u matematičkom modelu</w:t>
      </w:r>
      <w:r w:rsidR="00B65D12" w:rsidRPr="00CD3121">
        <w:rPr>
          <w:rFonts w:ascii="Arial" w:hAnsi="Arial" w:cs="Arial"/>
        </w:rPr>
        <w:t xml:space="preserve"> kroz ugradnju ventila za smanjenje tlaka, uređaja za proizvodnju električne energije</w:t>
      </w:r>
      <w:r w:rsidR="00D212CB" w:rsidRPr="00CD3121">
        <w:rPr>
          <w:rFonts w:ascii="Arial" w:hAnsi="Arial" w:cs="Arial"/>
        </w:rPr>
        <w:t xml:space="preserve"> na različitim lokacij</w:t>
      </w:r>
      <w:r w:rsidR="001C4AA6" w:rsidRPr="00CD3121">
        <w:rPr>
          <w:rFonts w:ascii="Arial" w:hAnsi="Arial" w:cs="Arial"/>
        </w:rPr>
        <w:t>ama</w:t>
      </w:r>
      <w:r w:rsidR="00B65D12" w:rsidRPr="00CD3121">
        <w:rPr>
          <w:rFonts w:ascii="Arial" w:hAnsi="Arial" w:cs="Arial"/>
        </w:rPr>
        <w:t xml:space="preserve"> te minimalnih promjena u sustavu. Razmatrati će se odnosi vodnih gubitaka u postojećem stanju u odnosu na one proračunate u</w:t>
      </w:r>
      <w:r w:rsidR="001C4AA6" w:rsidRPr="00CD3121">
        <w:rPr>
          <w:rFonts w:ascii="Arial" w:hAnsi="Arial" w:cs="Arial"/>
        </w:rPr>
        <w:t xml:space="preserve"> svakoj varijanti te ekonomska analiza</w:t>
      </w:r>
      <w:r w:rsidR="00B65D12" w:rsidRPr="00CD3121">
        <w:rPr>
          <w:rFonts w:ascii="Arial" w:hAnsi="Arial" w:cs="Arial"/>
        </w:rPr>
        <w:t xml:space="preserve"> neto sadašnjih vrijednosti varijanti, realnih dobiti na temelju proizvodnje električne energije </w:t>
      </w:r>
      <w:r w:rsidR="001C4AA6" w:rsidRPr="00CD3121">
        <w:rPr>
          <w:rFonts w:ascii="Arial" w:hAnsi="Arial" w:cs="Arial"/>
        </w:rPr>
        <w:t>te smanjenja vodnih gubitaka.</w:t>
      </w:r>
    </w:p>
    <w:p w:rsidR="00947CAF" w:rsidRPr="00871E80" w:rsidRDefault="00AD55F5" w:rsidP="00947CAF">
      <w:pPr>
        <w:pStyle w:val="Heading2"/>
        <w:numPr>
          <w:ilvl w:val="1"/>
          <w:numId w:val="9"/>
        </w:numPr>
        <w:spacing w:line="360" w:lineRule="auto"/>
        <w:rPr>
          <w:rFonts w:ascii="Arial" w:hAnsi="Arial" w:cs="Arial"/>
          <w:b/>
          <w:sz w:val="22"/>
          <w:szCs w:val="22"/>
        </w:rPr>
      </w:pPr>
      <w:bookmarkStart w:id="2" w:name="_Toc448134078"/>
      <w:r w:rsidRPr="00871E80">
        <w:rPr>
          <w:rFonts w:ascii="Arial" w:hAnsi="Arial" w:cs="Arial"/>
          <w:b/>
          <w:sz w:val="22"/>
          <w:szCs w:val="22"/>
        </w:rPr>
        <w:lastRenderedPageBreak/>
        <w:t>CRPNI</w:t>
      </w:r>
      <w:r w:rsidR="00AD2C40" w:rsidRPr="00871E80">
        <w:rPr>
          <w:rFonts w:ascii="Arial" w:hAnsi="Arial" w:cs="Arial"/>
          <w:b/>
          <w:sz w:val="22"/>
          <w:szCs w:val="22"/>
        </w:rPr>
        <w:t xml:space="preserve"> VODOOPSKRBNI SUSTAV</w:t>
      </w:r>
      <w:bookmarkEnd w:id="2"/>
      <w:r w:rsidR="00AD2C40" w:rsidRPr="00871E80">
        <w:rPr>
          <w:rFonts w:ascii="Arial" w:hAnsi="Arial" w:cs="Arial"/>
          <w:b/>
          <w:sz w:val="22"/>
          <w:szCs w:val="22"/>
        </w:rPr>
        <w:t xml:space="preserve"> </w:t>
      </w:r>
      <w:r w:rsidR="00947CAF" w:rsidRPr="00871E80">
        <w:rPr>
          <w:rFonts w:ascii="Arial" w:hAnsi="Arial" w:cs="Arial"/>
          <w:b/>
          <w:sz w:val="22"/>
          <w:szCs w:val="22"/>
        </w:rPr>
        <w:t xml:space="preserve"> </w:t>
      </w:r>
    </w:p>
    <w:p w:rsidR="00B534D7" w:rsidRPr="00CD3121" w:rsidRDefault="00B534D7" w:rsidP="00B534D7">
      <w:pPr>
        <w:rPr>
          <w:rFonts w:ascii="Arial" w:hAnsi="Arial" w:cs="Arial"/>
        </w:rPr>
      </w:pPr>
    </w:p>
    <w:p w:rsidR="008E4740" w:rsidRPr="00CD3121" w:rsidRDefault="00D253D2" w:rsidP="00E71FCB">
      <w:pPr>
        <w:spacing w:line="360" w:lineRule="auto"/>
        <w:ind w:firstLine="360"/>
        <w:rPr>
          <w:rFonts w:ascii="Arial" w:hAnsi="Arial" w:cs="Arial"/>
        </w:rPr>
      </w:pPr>
      <w:r w:rsidRPr="00CD3121">
        <w:rPr>
          <w:rFonts w:ascii="Arial" w:hAnsi="Arial" w:cs="Arial"/>
        </w:rPr>
        <w:t>Crpni sustavi opskrb</w:t>
      </w:r>
      <w:r w:rsidR="00F94DB5" w:rsidRPr="00CD3121">
        <w:rPr>
          <w:rFonts w:ascii="Arial" w:hAnsi="Arial" w:cs="Arial"/>
        </w:rPr>
        <w:t>e vodom</w:t>
      </w:r>
      <w:r w:rsidR="008413A0" w:rsidRPr="00CD3121">
        <w:rPr>
          <w:rFonts w:ascii="Arial" w:hAnsi="Arial" w:cs="Arial"/>
        </w:rPr>
        <w:t xml:space="preserve"> (Slika 1.)</w:t>
      </w:r>
      <w:r w:rsidR="00F94DB5" w:rsidRPr="00CD3121">
        <w:rPr>
          <w:rFonts w:ascii="Arial" w:hAnsi="Arial" w:cs="Arial"/>
        </w:rPr>
        <w:t xml:space="preserve"> se često još nazivaju potisni ili tlačni sustavi</w:t>
      </w:r>
      <w:r w:rsidRPr="00CD3121">
        <w:rPr>
          <w:rFonts w:ascii="Arial" w:hAnsi="Arial" w:cs="Arial"/>
        </w:rPr>
        <w:t xml:space="preserve">. Kod ovakvih sustava je karakteristično </w:t>
      </w:r>
      <w:r w:rsidR="00AD55F5" w:rsidRPr="00CD3121">
        <w:rPr>
          <w:rFonts w:ascii="Arial" w:hAnsi="Arial" w:cs="Arial"/>
        </w:rPr>
        <w:t>korištenje crpke</w:t>
      </w:r>
      <w:r w:rsidRPr="00CD3121">
        <w:rPr>
          <w:rFonts w:ascii="Arial" w:hAnsi="Arial" w:cs="Arial"/>
        </w:rPr>
        <w:t xml:space="preserve"> kako bi se zahvaćena voda isporučila krajnjim korisnicima uz pridržavanje </w:t>
      </w:r>
      <w:r w:rsidR="00165F17" w:rsidRPr="00CD3121">
        <w:rPr>
          <w:rFonts w:ascii="Arial" w:hAnsi="Arial" w:cs="Arial"/>
          <w:i/>
        </w:rPr>
        <w:t xml:space="preserve">Pravilnika o hidrantskoj mreži za gašenje požara </w:t>
      </w:r>
      <w:r w:rsidR="00165F17" w:rsidRPr="00CD3121">
        <w:rPr>
          <w:rFonts w:ascii="Arial" w:hAnsi="Arial" w:cs="Arial"/>
        </w:rPr>
        <w:t>(NN 08/06)</w:t>
      </w:r>
      <w:r w:rsidRPr="00CD3121">
        <w:rPr>
          <w:rFonts w:ascii="Arial" w:hAnsi="Arial" w:cs="Arial"/>
        </w:rPr>
        <w:t xml:space="preserve">. </w:t>
      </w:r>
      <w:r w:rsidR="00000D72" w:rsidRPr="00CD3121">
        <w:rPr>
          <w:rFonts w:ascii="Arial" w:hAnsi="Arial" w:cs="Arial"/>
        </w:rPr>
        <w:t xml:space="preserve">Zbog crpnih stanica </w:t>
      </w:r>
      <w:r w:rsidR="00AD55F5" w:rsidRPr="00CD3121">
        <w:rPr>
          <w:rFonts w:ascii="Arial" w:hAnsi="Arial" w:cs="Arial"/>
        </w:rPr>
        <w:t>bilježe se veliki</w:t>
      </w:r>
      <w:r w:rsidR="00000D72" w:rsidRPr="00CD3121">
        <w:rPr>
          <w:rFonts w:ascii="Arial" w:hAnsi="Arial" w:cs="Arial"/>
        </w:rPr>
        <w:t xml:space="preserve"> investicijski troškovi crpnih sustava ali i troškovi održavanja. </w:t>
      </w:r>
      <w:r w:rsidR="00C2614A" w:rsidRPr="00CD3121">
        <w:rPr>
          <w:rFonts w:ascii="Arial" w:hAnsi="Arial" w:cs="Arial"/>
        </w:rPr>
        <w:fldChar w:fldCharType="begin"/>
      </w:r>
      <w:r w:rsidR="00C2614A" w:rsidRPr="00CD3121">
        <w:rPr>
          <w:rFonts w:ascii="Arial" w:hAnsi="Arial" w:cs="Arial"/>
        </w:rPr>
        <w:instrText xml:space="preserve"> REF Vuković_sustavi \r \h </w:instrText>
      </w:r>
      <w:r w:rsidR="00CD3121">
        <w:rPr>
          <w:rFonts w:ascii="Arial" w:hAnsi="Arial" w:cs="Arial"/>
        </w:rPr>
        <w:instrText xml:space="preserve"> \* MERGEFORMAT </w:instrText>
      </w:r>
      <w:r w:rsidR="00C2614A" w:rsidRPr="00CD3121">
        <w:rPr>
          <w:rFonts w:ascii="Arial" w:hAnsi="Arial" w:cs="Arial"/>
        </w:rPr>
      </w:r>
      <w:r w:rsidR="00C2614A" w:rsidRPr="00CD3121">
        <w:rPr>
          <w:rFonts w:ascii="Arial" w:hAnsi="Arial" w:cs="Arial"/>
        </w:rPr>
        <w:fldChar w:fldCharType="separate"/>
      </w:r>
      <w:r w:rsidR="00BB5CA4">
        <w:rPr>
          <w:rFonts w:ascii="Arial" w:hAnsi="Arial" w:cs="Arial"/>
        </w:rPr>
        <w:t>[1]</w:t>
      </w:r>
      <w:r w:rsidR="00C2614A" w:rsidRPr="00CD3121">
        <w:rPr>
          <w:rFonts w:ascii="Arial" w:hAnsi="Arial" w:cs="Arial"/>
        </w:rPr>
        <w:fldChar w:fldCharType="end"/>
      </w:r>
    </w:p>
    <w:p w:rsidR="00C92283" w:rsidRPr="00CD3121" w:rsidRDefault="00C92283" w:rsidP="00E71FCB">
      <w:pPr>
        <w:spacing w:line="360" w:lineRule="auto"/>
        <w:ind w:firstLine="360"/>
        <w:rPr>
          <w:rFonts w:ascii="Arial" w:hAnsi="Arial" w:cs="Arial"/>
          <w:noProof/>
          <w:lang w:eastAsia="hr-HR"/>
        </w:rPr>
      </w:pPr>
    </w:p>
    <w:p w:rsidR="008E4740" w:rsidRPr="00CD3121" w:rsidRDefault="00C92283" w:rsidP="00517744">
      <w:pPr>
        <w:spacing w:line="360" w:lineRule="auto"/>
        <w:ind w:firstLine="360"/>
        <w:jc w:val="center"/>
        <w:rPr>
          <w:rFonts w:ascii="Arial" w:hAnsi="Arial" w:cs="Arial"/>
        </w:rPr>
      </w:pPr>
      <w:r w:rsidRPr="00CD3121">
        <w:rPr>
          <w:rFonts w:ascii="Arial" w:hAnsi="Arial" w:cs="Arial"/>
          <w:noProof/>
          <w:lang w:eastAsia="hr-HR"/>
        </w:rPr>
        <w:drawing>
          <wp:inline distT="0" distB="0" distL="0" distR="0" wp14:anchorId="5D30A231" wp14:editId="2DCB0E90">
            <wp:extent cx="4943475" cy="3248025"/>
            <wp:effectExtent l="0" t="0" r="9525" b="9525"/>
            <wp:docPr id="16" name="Picture 16" descr="C:\Users\Tea\Desktop\shema crpnog susta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a\Desktop\shema crpnog sustava.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149" t="8196" r="12027" b="11951"/>
                    <a:stretch/>
                  </pic:blipFill>
                  <pic:spPr bwMode="auto">
                    <a:xfrm>
                      <a:off x="0" y="0"/>
                      <a:ext cx="4944029" cy="3248389"/>
                    </a:xfrm>
                    <a:prstGeom prst="rect">
                      <a:avLst/>
                    </a:prstGeom>
                    <a:noFill/>
                    <a:ln>
                      <a:noFill/>
                    </a:ln>
                    <a:extLst>
                      <a:ext uri="{53640926-AAD7-44D8-BBD7-CCE9431645EC}">
                        <a14:shadowObscured xmlns:a14="http://schemas.microsoft.com/office/drawing/2010/main"/>
                      </a:ext>
                    </a:extLst>
                  </pic:spPr>
                </pic:pic>
              </a:graphicData>
            </a:graphic>
          </wp:inline>
        </w:drawing>
      </w:r>
    </w:p>
    <w:p w:rsidR="008E4740" w:rsidRPr="00CD3121" w:rsidRDefault="004E242C" w:rsidP="00E71FCB">
      <w:pPr>
        <w:spacing w:line="360" w:lineRule="auto"/>
        <w:ind w:firstLine="360"/>
        <w:jc w:val="center"/>
        <w:rPr>
          <w:rFonts w:ascii="Arial" w:hAnsi="Arial" w:cs="Arial"/>
          <w:sz w:val="20"/>
          <w:szCs w:val="20"/>
        </w:rPr>
      </w:pPr>
      <w:r w:rsidRPr="00CD3121">
        <w:rPr>
          <w:rFonts w:ascii="Arial" w:hAnsi="Arial" w:cs="Arial"/>
          <w:sz w:val="20"/>
          <w:szCs w:val="20"/>
        </w:rPr>
        <w:t xml:space="preserve">Slika 1. </w:t>
      </w:r>
      <w:r w:rsidR="008E4740" w:rsidRPr="00CD3121">
        <w:rPr>
          <w:rFonts w:ascii="Arial" w:hAnsi="Arial" w:cs="Arial"/>
          <w:sz w:val="20"/>
          <w:szCs w:val="20"/>
        </w:rPr>
        <w:t>She</w:t>
      </w:r>
      <w:r w:rsidR="00141334" w:rsidRPr="00CD3121">
        <w:rPr>
          <w:rFonts w:ascii="Arial" w:hAnsi="Arial" w:cs="Arial"/>
          <w:sz w:val="20"/>
          <w:szCs w:val="20"/>
        </w:rPr>
        <w:t>ma crpnog vodoopskrbnog sustava</w:t>
      </w:r>
      <w:r w:rsidR="00C2614A" w:rsidRPr="00CD3121">
        <w:rPr>
          <w:rFonts w:ascii="Arial" w:hAnsi="Arial" w:cs="Arial"/>
          <w:sz w:val="20"/>
          <w:szCs w:val="20"/>
        </w:rPr>
        <w:t xml:space="preserve"> </w:t>
      </w:r>
      <w:r w:rsidR="00C2614A" w:rsidRPr="00CD3121">
        <w:rPr>
          <w:rFonts w:ascii="Arial" w:hAnsi="Arial" w:cs="Arial"/>
          <w:sz w:val="20"/>
          <w:szCs w:val="20"/>
        </w:rPr>
        <w:fldChar w:fldCharType="begin"/>
      </w:r>
      <w:r w:rsidR="00C2614A" w:rsidRPr="00CD3121">
        <w:rPr>
          <w:rFonts w:ascii="Arial" w:hAnsi="Arial" w:cs="Arial"/>
          <w:sz w:val="20"/>
          <w:szCs w:val="20"/>
        </w:rPr>
        <w:instrText xml:space="preserve"> REF Vuković_sustavi \r \h </w:instrText>
      </w:r>
      <w:r w:rsidR="00CD3121">
        <w:rPr>
          <w:rFonts w:ascii="Arial" w:hAnsi="Arial" w:cs="Arial"/>
          <w:sz w:val="20"/>
          <w:szCs w:val="20"/>
        </w:rPr>
        <w:instrText xml:space="preserve"> \* MERGEFORMAT </w:instrText>
      </w:r>
      <w:r w:rsidR="00C2614A" w:rsidRPr="00CD3121">
        <w:rPr>
          <w:rFonts w:ascii="Arial" w:hAnsi="Arial" w:cs="Arial"/>
          <w:sz w:val="20"/>
          <w:szCs w:val="20"/>
        </w:rPr>
      </w:r>
      <w:r w:rsidR="00C2614A" w:rsidRPr="00CD3121">
        <w:rPr>
          <w:rFonts w:ascii="Arial" w:hAnsi="Arial" w:cs="Arial"/>
          <w:sz w:val="20"/>
          <w:szCs w:val="20"/>
        </w:rPr>
        <w:fldChar w:fldCharType="separate"/>
      </w:r>
      <w:r w:rsidR="00BB5CA4">
        <w:rPr>
          <w:rFonts w:ascii="Arial" w:hAnsi="Arial" w:cs="Arial"/>
          <w:sz w:val="20"/>
          <w:szCs w:val="20"/>
        </w:rPr>
        <w:t>[1]</w:t>
      </w:r>
      <w:r w:rsidR="00C2614A" w:rsidRPr="00CD3121">
        <w:rPr>
          <w:rFonts w:ascii="Arial" w:hAnsi="Arial" w:cs="Arial"/>
          <w:sz w:val="20"/>
          <w:szCs w:val="20"/>
        </w:rPr>
        <w:fldChar w:fldCharType="end"/>
      </w:r>
      <w:r w:rsidR="00C2614A" w:rsidRPr="00CD3121">
        <w:rPr>
          <w:rFonts w:ascii="Arial" w:hAnsi="Arial" w:cs="Arial"/>
          <w:sz w:val="20"/>
          <w:szCs w:val="20"/>
        </w:rPr>
        <w:t xml:space="preserve"> </w:t>
      </w:r>
    </w:p>
    <w:p w:rsidR="00D212CB" w:rsidRPr="00CD3121" w:rsidRDefault="00D212CB" w:rsidP="00E71FCB">
      <w:pPr>
        <w:spacing w:line="360" w:lineRule="auto"/>
        <w:ind w:firstLine="360"/>
        <w:rPr>
          <w:rFonts w:ascii="Arial" w:hAnsi="Arial" w:cs="Arial"/>
        </w:rPr>
      </w:pPr>
    </w:p>
    <w:p w:rsidR="004E242C" w:rsidRPr="00CD3121" w:rsidRDefault="008E4740" w:rsidP="00E71FCB">
      <w:pPr>
        <w:spacing w:line="360" w:lineRule="auto"/>
        <w:ind w:firstLine="360"/>
        <w:rPr>
          <w:rFonts w:ascii="Arial" w:hAnsi="Arial" w:cs="Arial"/>
        </w:rPr>
      </w:pPr>
      <w:r w:rsidRPr="00CD3121">
        <w:rPr>
          <w:rFonts w:ascii="Arial" w:hAnsi="Arial" w:cs="Arial"/>
        </w:rPr>
        <w:t>Uobičajeni problemi u vodoopskrbnim sustavima koji nepotrebno povećavaju potrošnju električne energije su</w:t>
      </w:r>
      <w:r w:rsidR="00C60339" w:rsidRPr="00CD3121">
        <w:rPr>
          <w:rFonts w:ascii="Arial" w:hAnsi="Arial" w:cs="Arial"/>
        </w:rPr>
        <w:t xml:space="preserve"> </w:t>
      </w:r>
      <w:r w:rsidR="00C2614A" w:rsidRPr="00CD3121">
        <w:rPr>
          <w:rFonts w:ascii="Arial" w:hAnsi="Arial" w:cs="Arial"/>
        </w:rPr>
        <w:fldChar w:fldCharType="begin"/>
      </w:r>
      <w:r w:rsidR="00C2614A" w:rsidRPr="00CD3121">
        <w:rPr>
          <w:rFonts w:ascii="Arial" w:hAnsi="Arial" w:cs="Arial"/>
        </w:rPr>
        <w:instrText xml:space="preserve"> REF Margeta_vodoopskrba \r \h </w:instrText>
      </w:r>
      <w:r w:rsidR="00CD3121">
        <w:rPr>
          <w:rFonts w:ascii="Arial" w:hAnsi="Arial" w:cs="Arial"/>
        </w:rPr>
        <w:instrText xml:space="preserve"> \* MERGEFORMAT </w:instrText>
      </w:r>
      <w:r w:rsidR="00C2614A" w:rsidRPr="00CD3121">
        <w:rPr>
          <w:rFonts w:ascii="Arial" w:hAnsi="Arial" w:cs="Arial"/>
        </w:rPr>
      </w:r>
      <w:r w:rsidR="00C2614A" w:rsidRPr="00CD3121">
        <w:rPr>
          <w:rFonts w:ascii="Arial" w:hAnsi="Arial" w:cs="Arial"/>
        </w:rPr>
        <w:fldChar w:fldCharType="separate"/>
      </w:r>
      <w:r w:rsidR="00BB5CA4">
        <w:rPr>
          <w:rFonts w:ascii="Arial" w:hAnsi="Arial" w:cs="Arial"/>
        </w:rPr>
        <w:t>[3]</w:t>
      </w:r>
      <w:r w:rsidR="00C2614A" w:rsidRPr="00CD3121">
        <w:rPr>
          <w:rFonts w:ascii="Arial" w:hAnsi="Arial" w:cs="Arial"/>
        </w:rPr>
        <w:fldChar w:fldCharType="end"/>
      </w:r>
      <w:r w:rsidR="00C60339" w:rsidRPr="00CD3121">
        <w:rPr>
          <w:rFonts w:ascii="Arial" w:hAnsi="Arial" w:cs="Arial"/>
        </w:rPr>
        <w:t xml:space="preserve"> </w:t>
      </w:r>
      <w:r w:rsidR="004E242C" w:rsidRPr="00CD3121">
        <w:rPr>
          <w:rFonts w:ascii="Arial" w:hAnsi="Arial" w:cs="Arial"/>
        </w:rPr>
        <w:t>:</w:t>
      </w:r>
    </w:p>
    <w:p w:rsidR="004E242C" w:rsidRPr="00CD3121" w:rsidRDefault="004E242C" w:rsidP="00E71FCB">
      <w:pPr>
        <w:pStyle w:val="ListParagraph"/>
        <w:numPr>
          <w:ilvl w:val="0"/>
          <w:numId w:val="3"/>
        </w:numPr>
        <w:spacing w:line="360" w:lineRule="auto"/>
        <w:rPr>
          <w:rFonts w:ascii="Arial" w:hAnsi="Arial" w:cs="Arial"/>
        </w:rPr>
      </w:pPr>
      <w:r w:rsidRPr="00CD3121">
        <w:rPr>
          <w:rFonts w:ascii="Arial" w:hAnsi="Arial" w:cs="Arial"/>
        </w:rPr>
        <w:t>N</w:t>
      </w:r>
      <w:r w:rsidR="008E4740" w:rsidRPr="00CD3121">
        <w:rPr>
          <w:rFonts w:ascii="Arial" w:hAnsi="Arial" w:cs="Arial"/>
        </w:rPr>
        <w:t>ei</w:t>
      </w:r>
      <w:r w:rsidRPr="00CD3121">
        <w:rPr>
          <w:rFonts w:ascii="Arial" w:hAnsi="Arial" w:cs="Arial"/>
        </w:rPr>
        <w:t>spravnost ili istrošenost crpke</w:t>
      </w:r>
    </w:p>
    <w:p w:rsidR="004E242C" w:rsidRPr="00CD3121" w:rsidRDefault="004E242C" w:rsidP="00E71FCB">
      <w:pPr>
        <w:pStyle w:val="ListParagraph"/>
        <w:numPr>
          <w:ilvl w:val="0"/>
          <w:numId w:val="3"/>
        </w:numPr>
        <w:spacing w:line="360" w:lineRule="auto"/>
        <w:rPr>
          <w:rFonts w:ascii="Arial" w:hAnsi="Arial" w:cs="Arial"/>
        </w:rPr>
      </w:pPr>
      <w:r w:rsidRPr="00CD3121">
        <w:rPr>
          <w:rFonts w:ascii="Arial" w:hAnsi="Arial" w:cs="Arial"/>
        </w:rPr>
        <w:t>L</w:t>
      </w:r>
      <w:r w:rsidR="008E4740" w:rsidRPr="00CD3121">
        <w:rPr>
          <w:rFonts w:ascii="Arial" w:hAnsi="Arial" w:cs="Arial"/>
        </w:rPr>
        <w:t>oš odabir crpke pri dimenzioniranj</w:t>
      </w:r>
      <w:r w:rsidRPr="00CD3121">
        <w:rPr>
          <w:rFonts w:ascii="Arial" w:hAnsi="Arial" w:cs="Arial"/>
        </w:rPr>
        <w:t>u sustava</w:t>
      </w:r>
    </w:p>
    <w:p w:rsidR="004E242C" w:rsidRPr="00CD3121" w:rsidRDefault="004E242C" w:rsidP="00E71FCB">
      <w:pPr>
        <w:pStyle w:val="ListParagraph"/>
        <w:numPr>
          <w:ilvl w:val="0"/>
          <w:numId w:val="3"/>
        </w:numPr>
        <w:spacing w:line="360" w:lineRule="auto"/>
        <w:rPr>
          <w:rFonts w:ascii="Arial" w:hAnsi="Arial" w:cs="Arial"/>
        </w:rPr>
      </w:pPr>
      <w:r w:rsidRPr="00CD3121">
        <w:rPr>
          <w:rFonts w:ascii="Arial" w:hAnsi="Arial" w:cs="Arial"/>
        </w:rPr>
        <w:t>P</w:t>
      </w:r>
      <w:r w:rsidR="008E4740" w:rsidRPr="00CD3121">
        <w:rPr>
          <w:rFonts w:ascii="Arial" w:hAnsi="Arial" w:cs="Arial"/>
        </w:rPr>
        <w:t xml:space="preserve">romjene </w:t>
      </w:r>
      <w:r w:rsidRPr="00CD3121">
        <w:rPr>
          <w:rFonts w:ascii="Arial" w:hAnsi="Arial" w:cs="Arial"/>
        </w:rPr>
        <w:t>u radu sustava ali ne i radu crpke</w:t>
      </w:r>
    </w:p>
    <w:p w:rsidR="00000D72" w:rsidRPr="00CD3121" w:rsidRDefault="004E242C" w:rsidP="00E71FCB">
      <w:pPr>
        <w:pStyle w:val="ListParagraph"/>
        <w:numPr>
          <w:ilvl w:val="0"/>
          <w:numId w:val="3"/>
        </w:numPr>
        <w:spacing w:line="360" w:lineRule="auto"/>
        <w:rPr>
          <w:rFonts w:ascii="Arial" w:hAnsi="Arial" w:cs="Arial"/>
        </w:rPr>
      </w:pPr>
      <w:r w:rsidRPr="00CD3121">
        <w:rPr>
          <w:rFonts w:ascii="Arial" w:hAnsi="Arial" w:cs="Arial"/>
        </w:rPr>
        <w:t>L</w:t>
      </w:r>
      <w:r w:rsidR="008E4740" w:rsidRPr="00CD3121">
        <w:rPr>
          <w:rFonts w:ascii="Arial" w:hAnsi="Arial" w:cs="Arial"/>
        </w:rPr>
        <w:t>oš odabir načina rada crpke.</w:t>
      </w:r>
    </w:p>
    <w:p w:rsidR="00C60339" w:rsidRPr="00CD3121" w:rsidRDefault="00C60339" w:rsidP="00C60339">
      <w:pPr>
        <w:spacing w:line="360" w:lineRule="auto"/>
        <w:rPr>
          <w:rFonts w:ascii="Arial" w:hAnsi="Arial" w:cs="Arial"/>
        </w:rPr>
      </w:pPr>
    </w:p>
    <w:p w:rsidR="00C60339" w:rsidRPr="00CD3121" w:rsidRDefault="00C60339" w:rsidP="00C60339">
      <w:pPr>
        <w:spacing w:line="360" w:lineRule="auto"/>
        <w:rPr>
          <w:rFonts w:ascii="Arial" w:hAnsi="Arial" w:cs="Arial"/>
        </w:rPr>
      </w:pPr>
    </w:p>
    <w:p w:rsidR="001F5ADC" w:rsidRPr="00CD3121" w:rsidRDefault="00DC216C" w:rsidP="00E71FCB">
      <w:pPr>
        <w:spacing w:line="360" w:lineRule="auto"/>
        <w:ind w:firstLine="360"/>
        <w:rPr>
          <w:rFonts w:ascii="Arial" w:hAnsi="Arial" w:cs="Arial"/>
        </w:rPr>
      </w:pPr>
      <w:r w:rsidRPr="00CD3121">
        <w:rPr>
          <w:rFonts w:ascii="Arial" w:hAnsi="Arial" w:cs="Arial"/>
        </w:rPr>
        <w:lastRenderedPageBreak/>
        <w:t>Crpka je kao i svaki drugi strojarski element vodoopskrbne mreže potrošna te se s vremenom i korištenjem smanjuje njena učin</w:t>
      </w:r>
      <w:r w:rsidR="00AD55F5" w:rsidRPr="00CD3121">
        <w:rPr>
          <w:rFonts w:ascii="Arial" w:hAnsi="Arial" w:cs="Arial"/>
        </w:rPr>
        <w:t>kovitost rada. Kako bi se otklonila</w:t>
      </w:r>
      <w:r w:rsidRPr="00CD3121">
        <w:rPr>
          <w:rFonts w:ascii="Arial" w:hAnsi="Arial" w:cs="Arial"/>
        </w:rPr>
        <w:t xml:space="preserve"> mogućnost da je upravo crpka uzrok velike potrošnje električne energije, potrebno je usporediti mjerenja protoka, manometarske visine dizanja te učinkovitosti rada pumpe u različitim uvjetima. </w:t>
      </w:r>
    </w:p>
    <w:p w:rsidR="00DC216C" w:rsidRPr="00CD3121" w:rsidRDefault="00DC216C" w:rsidP="00E71FCB">
      <w:pPr>
        <w:spacing w:line="360" w:lineRule="auto"/>
        <w:ind w:firstLine="360"/>
        <w:rPr>
          <w:rFonts w:ascii="Arial" w:hAnsi="Arial" w:cs="Arial"/>
        </w:rPr>
      </w:pPr>
      <w:r w:rsidRPr="00CD3121">
        <w:rPr>
          <w:rFonts w:ascii="Arial" w:hAnsi="Arial" w:cs="Arial"/>
        </w:rPr>
        <w:t xml:space="preserve">U nekim je slučajevima potrebno samo čišćenje i premazivanje unutrašnjosti crpke kako bi </w:t>
      </w:r>
      <w:r w:rsidR="00AD55F5" w:rsidRPr="00CD3121">
        <w:rPr>
          <w:rFonts w:ascii="Arial" w:hAnsi="Arial" w:cs="Arial"/>
        </w:rPr>
        <w:t>se uklonili nedostaci</w:t>
      </w:r>
      <w:r w:rsidRPr="00CD3121">
        <w:rPr>
          <w:rFonts w:ascii="Arial" w:hAnsi="Arial" w:cs="Arial"/>
        </w:rPr>
        <w:t xml:space="preserve"> dok je u drugim slu</w:t>
      </w:r>
      <w:r w:rsidR="004E242C" w:rsidRPr="00CD3121">
        <w:rPr>
          <w:rFonts w:ascii="Arial" w:hAnsi="Arial" w:cs="Arial"/>
        </w:rPr>
        <w:t>čajevima potrebna zamjena</w:t>
      </w:r>
      <w:r w:rsidRPr="00CD3121">
        <w:rPr>
          <w:rFonts w:ascii="Arial" w:hAnsi="Arial" w:cs="Arial"/>
        </w:rPr>
        <w:t xml:space="preserve"> crpke št</w:t>
      </w:r>
      <w:r w:rsidR="00C60339" w:rsidRPr="00CD3121">
        <w:rPr>
          <w:rFonts w:ascii="Arial" w:hAnsi="Arial" w:cs="Arial"/>
        </w:rPr>
        <w:t>o je</w:t>
      </w:r>
      <w:r w:rsidR="00C2614A" w:rsidRPr="00CD3121">
        <w:rPr>
          <w:rFonts w:ascii="Arial" w:hAnsi="Arial" w:cs="Arial"/>
        </w:rPr>
        <w:t xml:space="preserve"> naravno i skuplje rješenje </w:t>
      </w:r>
      <w:r w:rsidR="00C2614A" w:rsidRPr="00CD3121">
        <w:rPr>
          <w:rFonts w:ascii="Arial" w:hAnsi="Arial" w:cs="Arial"/>
        </w:rPr>
        <w:fldChar w:fldCharType="begin"/>
      </w:r>
      <w:r w:rsidR="00C2614A" w:rsidRPr="00CD3121">
        <w:rPr>
          <w:rFonts w:ascii="Arial" w:hAnsi="Arial" w:cs="Arial"/>
        </w:rPr>
        <w:instrText xml:space="preserve"> REF Andrews_pumpe \r \h </w:instrText>
      </w:r>
      <w:r w:rsidR="00CD3121">
        <w:rPr>
          <w:rFonts w:ascii="Arial" w:hAnsi="Arial" w:cs="Arial"/>
        </w:rPr>
        <w:instrText xml:space="preserve"> \* MERGEFORMAT </w:instrText>
      </w:r>
      <w:r w:rsidR="00C2614A" w:rsidRPr="00CD3121">
        <w:rPr>
          <w:rFonts w:ascii="Arial" w:hAnsi="Arial" w:cs="Arial"/>
        </w:rPr>
      </w:r>
      <w:r w:rsidR="00C2614A" w:rsidRPr="00CD3121">
        <w:rPr>
          <w:rFonts w:ascii="Arial" w:hAnsi="Arial" w:cs="Arial"/>
        </w:rPr>
        <w:fldChar w:fldCharType="separate"/>
      </w:r>
      <w:r w:rsidR="00BB5CA4">
        <w:rPr>
          <w:rFonts w:ascii="Arial" w:hAnsi="Arial" w:cs="Arial"/>
        </w:rPr>
        <w:t>[4]</w:t>
      </w:r>
      <w:r w:rsidR="00C2614A" w:rsidRPr="00CD3121">
        <w:rPr>
          <w:rFonts w:ascii="Arial" w:hAnsi="Arial" w:cs="Arial"/>
        </w:rPr>
        <w:fldChar w:fldCharType="end"/>
      </w:r>
      <w:r w:rsidR="00C60339" w:rsidRPr="00CD3121">
        <w:rPr>
          <w:rFonts w:ascii="Arial" w:hAnsi="Arial" w:cs="Arial"/>
        </w:rPr>
        <w:t>.</w:t>
      </w:r>
    </w:p>
    <w:p w:rsidR="00141334" w:rsidRPr="00CD3121" w:rsidRDefault="00141334" w:rsidP="00E71FCB">
      <w:pPr>
        <w:spacing w:line="360" w:lineRule="auto"/>
        <w:ind w:firstLine="360"/>
        <w:jc w:val="center"/>
        <w:rPr>
          <w:rFonts w:ascii="Arial" w:hAnsi="Arial" w:cs="Arial"/>
          <w:noProof/>
          <w:lang w:eastAsia="hr-HR"/>
        </w:rPr>
      </w:pPr>
    </w:p>
    <w:p w:rsidR="001E6345" w:rsidRPr="00CD3121" w:rsidRDefault="00141334" w:rsidP="00E71FCB">
      <w:pPr>
        <w:spacing w:line="360" w:lineRule="auto"/>
        <w:ind w:firstLine="360"/>
        <w:jc w:val="center"/>
        <w:rPr>
          <w:rFonts w:ascii="Arial" w:hAnsi="Arial" w:cs="Arial"/>
        </w:rPr>
      </w:pPr>
      <w:r w:rsidRPr="00CD3121">
        <w:rPr>
          <w:rFonts w:ascii="Arial" w:hAnsi="Arial" w:cs="Arial"/>
          <w:noProof/>
          <w:lang w:eastAsia="hr-HR"/>
        </w:rPr>
        <w:drawing>
          <wp:inline distT="0" distB="0" distL="0" distR="0" wp14:anchorId="61FA7F34" wp14:editId="61EEE660">
            <wp:extent cx="4867275" cy="2762250"/>
            <wp:effectExtent l="0" t="0" r="0" b="0"/>
            <wp:docPr id="23" name="Picture 23" descr="C:\Users\Tea\Desktop\radna toc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ea\Desktop\radna tocka.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6283" t="20839" r="9217" b="11249"/>
                    <a:stretch/>
                  </pic:blipFill>
                  <pic:spPr bwMode="auto">
                    <a:xfrm>
                      <a:off x="0" y="0"/>
                      <a:ext cx="4867840" cy="2762571"/>
                    </a:xfrm>
                    <a:prstGeom prst="rect">
                      <a:avLst/>
                    </a:prstGeom>
                    <a:noFill/>
                    <a:ln>
                      <a:noFill/>
                    </a:ln>
                    <a:extLst>
                      <a:ext uri="{53640926-AAD7-44D8-BBD7-CCE9431645EC}">
                        <a14:shadowObscured xmlns:a14="http://schemas.microsoft.com/office/drawing/2010/main"/>
                      </a:ext>
                    </a:extLst>
                  </pic:spPr>
                </pic:pic>
              </a:graphicData>
            </a:graphic>
          </wp:inline>
        </w:drawing>
      </w:r>
    </w:p>
    <w:p w:rsidR="001E6345" w:rsidRPr="00CD3121" w:rsidRDefault="004E242C" w:rsidP="00E71FCB">
      <w:pPr>
        <w:spacing w:line="360" w:lineRule="auto"/>
        <w:ind w:firstLine="360"/>
        <w:jc w:val="center"/>
        <w:rPr>
          <w:rFonts w:ascii="Arial" w:hAnsi="Arial" w:cs="Arial"/>
          <w:sz w:val="20"/>
          <w:szCs w:val="20"/>
        </w:rPr>
      </w:pPr>
      <w:r w:rsidRPr="00CD3121">
        <w:rPr>
          <w:rFonts w:ascii="Arial" w:hAnsi="Arial" w:cs="Arial"/>
          <w:sz w:val="20"/>
          <w:szCs w:val="20"/>
        </w:rPr>
        <w:t>Slika 2. Radne točke crpnog sustava</w:t>
      </w:r>
      <w:r w:rsidR="00C2614A" w:rsidRPr="00CD3121">
        <w:rPr>
          <w:rFonts w:ascii="Arial" w:hAnsi="Arial" w:cs="Arial"/>
          <w:sz w:val="20"/>
          <w:szCs w:val="20"/>
        </w:rPr>
        <w:t xml:space="preserve"> </w:t>
      </w:r>
      <w:r w:rsidR="00C2614A" w:rsidRPr="00CD3121">
        <w:rPr>
          <w:rFonts w:ascii="Arial" w:hAnsi="Arial" w:cs="Arial"/>
          <w:sz w:val="20"/>
          <w:szCs w:val="20"/>
        </w:rPr>
        <w:fldChar w:fldCharType="begin"/>
      </w:r>
      <w:r w:rsidR="00C2614A" w:rsidRPr="00CD3121">
        <w:rPr>
          <w:rFonts w:ascii="Arial" w:hAnsi="Arial" w:cs="Arial"/>
          <w:sz w:val="20"/>
          <w:szCs w:val="20"/>
        </w:rPr>
        <w:instrText xml:space="preserve"> REF Andrews_pumpe \r \h </w:instrText>
      </w:r>
      <w:r w:rsidR="00CD3121">
        <w:rPr>
          <w:rFonts w:ascii="Arial" w:hAnsi="Arial" w:cs="Arial"/>
          <w:sz w:val="20"/>
          <w:szCs w:val="20"/>
        </w:rPr>
        <w:instrText xml:space="preserve"> \* MERGEFORMAT </w:instrText>
      </w:r>
      <w:r w:rsidR="00C2614A" w:rsidRPr="00CD3121">
        <w:rPr>
          <w:rFonts w:ascii="Arial" w:hAnsi="Arial" w:cs="Arial"/>
          <w:sz w:val="20"/>
          <w:szCs w:val="20"/>
        </w:rPr>
      </w:r>
      <w:r w:rsidR="00C2614A" w:rsidRPr="00CD3121">
        <w:rPr>
          <w:rFonts w:ascii="Arial" w:hAnsi="Arial" w:cs="Arial"/>
          <w:sz w:val="20"/>
          <w:szCs w:val="20"/>
        </w:rPr>
        <w:fldChar w:fldCharType="separate"/>
      </w:r>
      <w:r w:rsidR="00BB5CA4">
        <w:rPr>
          <w:rFonts w:ascii="Arial" w:hAnsi="Arial" w:cs="Arial"/>
          <w:sz w:val="20"/>
          <w:szCs w:val="20"/>
        </w:rPr>
        <w:t>[4]</w:t>
      </w:r>
      <w:r w:rsidR="00C2614A" w:rsidRPr="00CD3121">
        <w:rPr>
          <w:rFonts w:ascii="Arial" w:hAnsi="Arial" w:cs="Arial"/>
          <w:sz w:val="20"/>
          <w:szCs w:val="20"/>
        </w:rPr>
        <w:fldChar w:fldCharType="end"/>
      </w:r>
    </w:p>
    <w:p w:rsidR="00DC216C" w:rsidRPr="00CD3121" w:rsidRDefault="00DC216C" w:rsidP="00E71FCB">
      <w:pPr>
        <w:spacing w:line="360" w:lineRule="auto"/>
        <w:ind w:firstLine="360"/>
        <w:rPr>
          <w:rFonts w:ascii="Arial" w:hAnsi="Arial" w:cs="Arial"/>
        </w:rPr>
      </w:pPr>
      <w:r w:rsidRPr="00CD3121">
        <w:rPr>
          <w:rFonts w:ascii="Arial" w:hAnsi="Arial" w:cs="Arial"/>
        </w:rPr>
        <w:t>Sve češća je upotreba crpki čiji protok i visina dizanja vode nisu fiksni već su promjenjivi ovisno o uvjetima tečenja. Provjera rada crpki je moguća usporedbom mjerenih radnih točaka crpnog sustava i onih očekivanih u raznim uvjetima tečenja</w:t>
      </w:r>
      <w:r w:rsidR="00DE33B8" w:rsidRPr="00CD3121">
        <w:rPr>
          <w:rFonts w:ascii="Arial" w:hAnsi="Arial" w:cs="Arial"/>
        </w:rPr>
        <w:t xml:space="preserve">. </w:t>
      </w:r>
      <w:proofErr w:type="spellStart"/>
      <w:r w:rsidR="00DE33B8" w:rsidRPr="00CD3121">
        <w:rPr>
          <w:rFonts w:ascii="Arial" w:hAnsi="Arial" w:cs="Arial"/>
        </w:rPr>
        <w:t>Presjecište</w:t>
      </w:r>
      <w:proofErr w:type="spellEnd"/>
      <w:r w:rsidR="00DE33B8" w:rsidRPr="00CD3121">
        <w:rPr>
          <w:rFonts w:ascii="Arial" w:hAnsi="Arial" w:cs="Arial"/>
        </w:rPr>
        <w:t xml:space="preserve"> krivulje sustava koja predstav</w:t>
      </w:r>
      <w:r w:rsidR="00D212CB" w:rsidRPr="00CD3121">
        <w:rPr>
          <w:rFonts w:ascii="Arial" w:hAnsi="Arial" w:cs="Arial"/>
        </w:rPr>
        <w:t>lja odnos gubitaka i protoka te</w:t>
      </w:r>
      <w:r w:rsidR="00DE33B8" w:rsidRPr="00CD3121">
        <w:rPr>
          <w:rFonts w:ascii="Arial" w:hAnsi="Arial" w:cs="Arial"/>
        </w:rPr>
        <w:t xml:space="preserve"> Q-H krivulje</w:t>
      </w:r>
      <w:r w:rsidR="00C2614A" w:rsidRPr="00CD3121">
        <w:rPr>
          <w:rFonts w:ascii="Arial" w:hAnsi="Arial" w:cs="Arial"/>
        </w:rPr>
        <w:t xml:space="preserve"> </w:t>
      </w:r>
      <w:r w:rsidR="00C2614A" w:rsidRPr="00CD3121">
        <w:rPr>
          <w:rFonts w:ascii="Arial" w:hAnsi="Arial" w:cs="Arial"/>
        </w:rPr>
        <w:fldChar w:fldCharType="begin"/>
      </w:r>
      <w:r w:rsidR="00C2614A" w:rsidRPr="00CD3121">
        <w:rPr>
          <w:rFonts w:ascii="Arial" w:hAnsi="Arial" w:cs="Arial"/>
        </w:rPr>
        <w:instrText xml:space="preserve"> REF Horvatić_QH \r \h </w:instrText>
      </w:r>
      <w:r w:rsidR="00CD3121">
        <w:rPr>
          <w:rFonts w:ascii="Arial" w:hAnsi="Arial" w:cs="Arial"/>
        </w:rPr>
        <w:instrText xml:space="preserve"> \* MERGEFORMAT </w:instrText>
      </w:r>
      <w:r w:rsidR="00C2614A" w:rsidRPr="00CD3121">
        <w:rPr>
          <w:rFonts w:ascii="Arial" w:hAnsi="Arial" w:cs="Arial"/>
        </w:rPr>
      </w:r>
      <w:r w:rsidR="00C2614A" w:rsidRPr="00CD3121">
        <w:rPr>
          <w:rFonts w:ascii="Arial" w:hAnsi="Arial" w:cs="Arial"/>
        </w:rPr>
        <w:fldChar w:fldCharType="separate"/>
      </w:r>
      <w:r w:rsidR="00BB5CA4">
        <w:rPr>
          <w:rFonts w:ascii="Arial" w:hAnsi="Arial" w:cs="Arial"/>
        </w:rPr>
        <w:t>[5]</w:t>
      </w:r>
      <w:r w:rsidR="00C2614A" w:rsidRPr="00CD3121">
        <w:rPr>
          <w:rFonts w:ascii="Arial" w:hAnsi="Arial" w:cs="Arial"/>
        </w:rPr>
        <w:fldChar w:fldCharType="end"/>
      </w:r>
      <w:r w:rsidR="00DE33B8" w:rsidRPr="00CD3121">
        <w:rPr>
          <w:rFonts w:ascii="Arial" w:hAnsi="Arial" w:cs="Arial"/>
        </w:rPr>
        <w:t xml:space="preserve"> tj. odnosa</w:t>
      </w:r>
      <w:r w:rsidRPr="00CD3121">
        <w:rPr>
          <w:rFonts w:ascii="Arial" w:hAnsi="Arial" w:cs="Arial"/>
        </w:rPr>
        <w:t xml:space="preserve"> količine crpljenj</w:t>
      </w:r>
      <w:r w:rsidR="00DE33B8" w:rsidRPr="00CD3121">
        <w:rPr>
          <w:rFonts w:ascii="Arial" w:hAnsi="Arial" w:cs="Arial"/>
        </w:rPr>
        <w:t>a i manometarske visine dizanja</w:t>
      </w:r>
      <w:r w:rsidRPr="00CD3121">
        <w:rPr>
          <w:rFonts w:ascii="Arial" w:hAnsi="Arial" w:cs="Arial"/>
        </w:rPr>
        <w:t xml:space="preserve"> naziva </w:t>
      </w:r>
      <w:r w:rsidR="00DE33B8" w:rsidRPr="00CD3121">
        <w:rPr>
          <w:rFonts w:ascii="Arial" w:hAnsi="Arial" w:cs="Arial"/>
        </w:rPr>
        <w:t xml:space="preserve">se </w:t>
      </w:r>
      <w:r w:rsidRPr="00CD3121">
        <w:rPr>
          <w:rFonts w:ascii="Arial" w:hAnsi="Arial" w:cs="Arial"/>
        </w:rPr>
        <w:t>radnom točkom crpnog sustava, a predstavlja ostvareni kapacitet i visi</w:t>
      </w:r>
      <w:r w:rsidR="00AD55F5" w:rsidRPr="00CD3121">
        <w:rPr>
          <w:rFonts w:ascii="Arial" w:hAnsi="Arial" w:cs="Arial"/>
        </w:rPr>
        <w:t>nu njegova dizanja</w:t>
      </w:r>
      <w:r w:rsidR="008413A0" w:rsidRPr="00CD3121">
        <w:rPr>
          <w:rFonts w:ascii="Arial" w:hAnsi="Arial" w:cs="Arial"/>
        </w:rPr>
        <w:t xml:space="preserve"> (Slika 2.)</w:t>
      </w:r>
      <w:r w:rsidR="00AD55F5" w:rsidRPr="00CD3121">
        <w:rPr>
          <w:rFonts w:ascii="Arial" w:hAnsi="Arial" w:cs="Arial"/>
        </w:rPr>
        <w:t>.  K</w:t>
      </w:r>
      <w:r w:rsidRPr="00CD3121">
        <w:rPr>
          <w:rFonts w:ascii="Arial" w:hAnsi="Arial" w:cs="Arial"/>
        </w:rPr>
        <w:t xml:space="preserve">ada se mjerena i očekivana radna </w:t>
      </w:r>
      <w:r w:rsidR="00AD55F5" w:rsidRPr="00CD3121">
        <w:rPr>
          <w:rFonts w:ascii="Arial" w:hAnsi="Arial" w:cs="Arial"/>
        </w:rPr>
        <w:t xml:space="preserve">točka ne podudaraju </w:t>
      </w:r>
      <w:r w:rsidRPr="00CD3121">
        <w:rPr>
          <w:rFonts w:ascii="Arial" w:hAnsi="Arial" w:cs="Arial"/>
        </w:rPr>
        <w:t>crpka</w:t>
      </w:r>
      <w:r w:rsidR="00DE33B8" w:rsidRPr="00CD3121">
        <w:rPr>
          <w:rFonts w:ascii="Arial" w:hAnsi="Arial" w:cs="Arial"/>
        </w:rPr>
        <w:t xml:space="preserve"> ne radi prema zadanoj Q-H krivulji te je upravo ona</w:t>
      </w:r>
      <w:r w:rsidRPr="00CD3121">
        <w:rPr>
          <w:rFonts w:ascii="Arial" w:hAnsi="Arial" w:cs="Arial"/>
        </w:rPr>
        <w:t xml:space="preserve"> uzrok velike potrošnje električne energije.</w:t>
      </w:r>
    </w:p>
    <w:p w:rsidR="00DC216C" w:rsidRPr="00CD3121" w:rsidRDefault="00AD55F5" w:rsidP="00E71FCB">
      <w:pPr>
        <w:spacing w:line="360" w:lineRule="auto"/>
        <w:ind w:firstLine="360"/>
        <w:rPr>
          <w:rFonts w:ascii="Arial" w:hAnsi="Arial" w:cs="Arial"/>
        </w:rPr>
      </w:pPr>
      <w:r w:rsidRPr="00CD3121">
        <w:rPr>
          <w:rFonts w:ascii="Arial" w:hAnsi="Arial" w:cs="Arial"/>
        </w:rPr>
        <w:t>Potrebno je naglasiti</w:t>
      </w:r>
      <w:r w:rsidR="00DC216C" w:rsidRPr="00CD3121">
        <w:rPr>
          <w:rFonts w:ascii="Arial" w:hAnsi="Arial" w:cs="Arial"/>
        </w:rPr>
        <w:t xml:space="preserve"> da cijena i potrošnja električne energije kod vodoopskrbnih sustava nisu jednake. Naime, potrošnja vode se mijenja u toku dana, mjeseca i godine, štoviše, cijena električne energije također ovisi o periodu dana. Stoga je potrebno svaki sustav optimizirati posebno, ovisno o navikama njegovih korisnika. </w:t>
      </w:r>
    </w:p>
    <w:p w:rsidR="00DC216C" w:rsidRPr="00CD3121" w:rsidRDefault="00DC216C" w:rsidP="00E71FCB">
      <w:pPr>
        <w:spacing w:line="360" w:lineRule="auto"/>
        <w:ind w:firstLine="360"/>
        <w:rPr>
          <w:rFonts w:ascii="Arial" w:hAnsi="Arial" w:cs="Arial"/>
        </w:rPr>
      </w:pPr>
      <w:r w:rsidRPr="00CD3121">
        <w:rPr>
          <w:rFonts w:ascii="Arial" w:hAnsi="Arial" w:cs="Arial"/>
        </w:rPr>
        <w:lastRenderedPageBreak/>
        <w:t xml:space="preserve">Također je za svaku crpku s frekventnom regulacijom rada potrebno ispitati najbolji način rada ovisno o karakteristikama sustava. Naime, mijenjanjem frekvencije struje mijenja se i broj okretaja crpke, što rezultira pomicanjem Q-H krivulje te promjenom položaja radne točke. Pogrešno bi bilo pretpostaviti da crpka u periodu najveće potrošnje mora raditi s maksimalnom učinkovitosti. Posljedica takvog programiranja rada crpke dovodi do nepotrebne povećane potrošnje električne energije. </w:t>
      </w:r>
      <w:r w:rsidR="00C2614A" w:rsidRPr="00CD3121">
        <w:rPr>
          <w:rFonts w:ascii="Arial" w:hAnsi="Arial" w:cs="Arial"/>
        </w:rPr>
        <w:fldChar w:fldCharType="begin"/>
      </w:r>
      <w:r w:rsidR="00C2614A" w:rsidRPr="00CD3121">
        <w:rPr>
          <w:rFonts w:ascii="Arial" w:hAnsi="Arial" w:cs="Arial"/>
        </w:rPr>
        <w:instrText xml:space="preserve"> REF Andrews_pumpe \r \h </w:instrText>
      </w:r>
      <w:r w:rsidR="00CD3121">
        <w:rPr>
          <w:rFonts w:ascii="Arial" w:hAnsi="Arial" w:cs="Arial"/>
        </w:rPr>
        <w:instrText xml:space="preserve"> \* MERGEFORMAT </w:instrText>
      </w:r>
      <w:r w:rsidR="00C2614A" w:rsidRPr="00CD3121">
        <w:rPr>
          <w:rFonts w:ascii="Arial" w:hAnsi="Arial" w:cs="Arial"/>
        </w:rPr>
      </w:r>
      <w:r w:rsidR="00C2614A" w:rsidRPr="00CD3121">
        <w:rPr>
          <w:rFonts w:ascii="Arial" w:hAnsi="Arial" w:cs="Arial"/>
        </w:rPr>
        <w:fldChar w:fldCharType="separate"/>
      </w:r>
      <w:r w:rsidR="00BB5CA4">
        <w:rPr>
          <w:rFonts w:ascii="Arial" w:hAnsi="Arial" w:cs="Arial"/>
        </w:rPr>
        <w:t>[4]</w:t>
      </w:r>
      <w:r w:rsidR="00C2614A" w:rsidRPr="00CD3121">
        <w:rPr>
          <w:rFonts w:ascii="Arial" w:hAnsi="Arial" w:cs="Arial"/>
        </w:rPr>
        <w:fldChar w:fldCharType="end"/>
      </w:r>
    </w:p>
    <w:p w:rsidR="006F5978" w:rsidRPr="00CD3121" w:rsidRDefault="00DC216C" w:rsidP="00E71FCB">
      <w:pPr>
        <w:spacing w:line="360" w:lineRule="auto"/>
        <w:ind w:firstLine="360"/>
        <w:rPr>
          <w:rFonts w:ascii="Arial" w:hAnsi="Arial" w:cs="Arial"/>
        </w:rPr>
      </w:pPr>
      <w:r w:rsidRPr="00CD3121">
        <w:rPr>
          <w:rFonts w:ascii="Arial" w:hAnsi="Arial" w:cs="Arial"/>
        </w:rPr>
        <w:t>Nadalje je potrebno i kod postavljanja većeg broja crpki paziti na razlike u radu crpki postavljenih</w:t>
      </w:r>
      <w:r w:rsidR="008413A0" w:rsidRPr="00CD3121">
        <w:rPr>
          <w:rFonts w:ascii="Arial" w:hAnsi="Arial" w:cs="Arial"/>
        </w:rPr>
        <w:t xml:space="preserve"> samostalno i povezanih u sustav</w:t>
      </w:r>
      <w:r w:rsidRPr="00CD3121">
        <w:rPr>
          <w:rFonts w:ascii="Arial" w:hAnsi="Arial" w:cs="Arial"/>
        </w:rPr>
        <w:t>. Često se javlja slučaj kada pri velikom protoku crpke s većom manometarskom visinom dizanja smanjuju učinak dizanja crpki s manjom manometarsko</w:t>
      </w:r>
      <w:r w:rsidR="006F5978" w:rsidRPr="00CD3121">
        <w:rPr>
          <w:rFonts w:ascii="Arial" w:hAnsi="Arial" w:cs="Arial"/>
        </w:rPr>
        <w:t>m visinom</w:t>
      </w:r>
      <w:r w:rsidR="008413A0" w:rsidRPr="00CD3121">
        <w:rPr>
          <w:rFonts w:ascii="Arial" w:hAnsi="Arial" w:cs="Arial"/>
        </w:rPr>
        <w:t xml:space="preserve"> (Slika 3.)</w:t>
      </w:r>
      <w:r w:rsidR="006F5978" w:rsidRPr="00CD3121">
        <w:rPr>
          <w:rFonts w:ascii="Arial" w:hAnsi="Arial" w:cs="Arial"/>
        </w:rPr>
        <w:t xml:space="preserve">. </w:t>
      </w:r>
    </w:p>
    <w:p w:rsidR="001E6345" w:rsidRPr="00CD3121" w:rsidRDefault="006F5978" w:rsidP="00E71FCB">
      <w:pPr>
        <w:spacing w:line="360" w:lineRule="auto"/>
        <w:ind w:firstLine="360"/>
        <w:jc w:val="center"/>
        <w:rPr>
          <w:rFonts w:ascii="Arial" w:hAnsi="Arial" w:cs="Arial"/>
        </w:rPr>
      </w:pPr>
      <w:r w:rsidRPr="00CD3121">
        <w:rPr>
          <w:rFonts w:ascii="Arial" w:hAnsi="Arial" w:cs="Arial"/>
          <w:noProof/>
          <w:lang w:eastAsia="hr-HR"/>
        </w:rPr>
        <w:drawing>
          <wp:inline distT="0" distB="0" distL="0" distR="0" wp14:anchorId="2508CDB7" wp14:editId="5DC89AFA">
            <wp:extent cx="5143500" cy="2409825"/>
            <wp:effectExtent l="0" t="0" r="0" b="9525"/>
            <wp:docPr id="28" name="Picture 28" descr="C:\Users\Tea\Desktop\kombinac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ea\Desktop\kombinacija.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487" t="31143" r="9217" b="9611"/>
                    <a:stretch/>
                  </pic:blipFill>
                  <pic:spPr bwMode="auto">
                    <a:xfrm>
                      <a:off x="0" y="0"/>
                      <a:ext cx="5144074" cy="2410094"/>
                    </a:xfrm>
                    <a:prstGeom prst="rect">
                      <a:avLst/>
                    </a:prstGeom>
                    <a:noFill/>
                    <a:ln>
                      <a:noFill/>
                    </a:ln>
                    <a:extLst>
                      <a:ext uri="{53640926-AAD7-44D8-BBD7-CCE9431645EC}">
                        <a14:shadowObscured xmlns:a14="http://schemas.microsoft.com/office/drawing/2010/main"/>
                      </a:ext>
                    </a:extLst>
                  </pic:spPr>
                </pic:pic>
              </a:graphicData>
            </a:graphic>
          </wp:inline>
        </w:drawing>
      </w:r>
    </w:p>
    <w:p w:rsidR="00DE33B8" w:rsidRPr="00CD3121" w:rsidRDefault="00DE33B8" w:rsidP="00E71FCB">
      <w:pPr>
        <w:spacing w:line="360" w:lineRule="auto"/>
        <w:ind w:firstLine="360"/>
        <w:jc w:val="center"/>
        <w:rPr>
          <w:rFonts w:ascii="Arial" w:hAnsi="Arial" w:cs="Arial"/>
          <w:sz w:val="20"/>
          <w:szCs w:val="20"/>
        </w:rPr>
      </w:pPr>
      <w:r w:rsidRPr="00CD3121">
        <w:rPr>
          <w:rFonts w:ascii="Arial" w:hAnsi="Arial" w:cs="Arial"/>
          <w:sz w:val="20"/>
          <w:szCs w:val="20"/>
        </w:rPr>
        <w:t>Slika 3. Usporedba radnih točki i učinka rada jedne pumpe samostalno i dvije pumpe u paru</w:t>
      </w:r>
      <w:r w:rsidR="00C2614A" w:rsidRPr="00CD3121">
        <w:rPr>
          <w:rFonts w:ascii="Arial" w:hAnsi="Arial" w:cs="Arial"/>
          <w:sz w:val="20"/>
          <w:szCs w:val="20"/>
        </w:rPr>
        <w:t xml:space="preserve"> </w:t>
      </w:r>
      <w:r w:rsidR="00C2614A" w:rsidRPr="00CD3121">
        <w:rPr>
          <w:rFonts w:ascii="Arial" w:hAnsi="Arial" w:cs="Arial"/>
          <w:sz w:val="20"/>
          <w:szCs w:val="20"/>
        </w:rPr>
        <w:fldChar w:fldCharType="begin"/>
      </w:r>
      <w:r w:rsidR="00C2614A" w:rsidRPr="00CD3121">
        <w:rPr>
          <w:rFonts w:ascii="Arial" w:hAnsi="Arial" w:cs="Arial"/>
          <w:sz w:val="20"/>
          <w:szCs w:val="20"/>
        </w:rPr>
        <w:instrText xml:space="preserve"> REF Andrews_pumpe \r \h </w:instrText>
      </w:r>
      <w:r w:rsidR="00CD3121">
        <w:rPr>
          <w:rFonts w:ascii="Arial" w:hAnsi="Arial" w:cs="Arial"/>
          <w:sz w:val="20"/>
          <w:szCs w:val="20"/>
        </w:rPr>
        <w:instrText xml:space="preserve"> \* MERGEFORMAT </w:instrText>
      </w:r>
      <w:r w:rsidR="00C2614A" w:rsidRPr="00CD3121">
        <w:rPr>
          <w:rFonts w:ascii="Arial" w:hAnsi="Arial" w:cs="Arial"/>
          <w:sz w:val="20"/>
          <w:szCs w:val="20"/>
        </w:rPr>
      </w:r>
      <w:r w:rsidR="00C2614A" w:rsidRPr="00CD3121">
        <w:rPr>
          <w:rFonts w:ascii="Arial" w:hAnsi="Arial" w:cs="Arial"/>
          <w:sz w:val="20"/>
          <w:szCs w:val="20"/>
        </w:rPr>
        <w:fldChar w:fldCharType="separate"/>
      </w:r>
      <w:r w:rsidR="00BB5CA4">
        <w:rPr>
          <w:rFonts w:ascii="Arial" w:hAnsi="Arial" w:cs="Arial"/>
          <w:sz w:val="20"/>
          <w:szCs w:val="20"/>
        </w:rPr>
        <w:t>[4]</w:t>
      </w:r>
      <w:r w:rsidR="00C2614A" w:rsidRPr="00CD3121">
        <w:rPr>
          <w:rFonts w:ascii="Arial" w:hAnsi="Arial" w:cs="Arial"/>
          <w:sz w:val="20"/>
          <w:szCs w:val="20"/>
        </w:rPr>
        <w:fldChar w:fldCharType="end"/>
      </w:r>
    </w:p>
    <w:p w:rsidR="00DC216C" w:rsidRPr="00CD3121" w:rsidRDefault="00DE33B8" w:rsidP="00E71FCB">
      <w:pPr>
        <w:spacing w:line="360" w:lineRule="auto"/>
        <w:ind w:firstLine="360"/>
        <w:rPr>
          <w:rFonts w:ascii="Arial" w:hAnsi="Arial" w:cs="Arial"/>
        </w:rPr>
      </w:pPr>
      <w:r w:rsidRPr="00CD3121">
        <w:rPr>
          <w:rFonts w:ascii="Arial" w:hAnsi="Arial" w:cs="Arial"/>
        </w:rPr>
        <w:t xml:space="preserve">Mogući razlog za veliku potrošnje energije </w:t>
      </w:r>
      <w:r w:rsidR="00DC216C" w:rsidRPr="00CD3121">
        <w:rPr>
          <w:rFonts w:ascii="Arial" w:hAnsi="Arial" w:cs="Arial"/>
        </w:rPr>
        <w:t>može biti i  loše dimenzioniran crpni bazen. Odnosno projektom predviđena razina vode u crpnom bazenu ispod razine potrebne energetske linije nizvodno što rezultira nepotrebnim dodatnim radom crpke.</w:t>
      </w:r>
    </w:p>
    <w:p w:rsidR="00DC216C" w:rsidRPr="00CD3121" w:rsidRDefault="00DC216C" w:rsidP="00E71FCB">
      <w:pPr>
        <w:spacing w:line="360" w:lineRule="auto"/>
        <w:ind w:firstLine="360"/>
        <w:rPr>
          <w:rFonts w:ascii="Arial" w:hAnsi="Arial" w:cs="Arial"/>
        </w:rPr>
      </w:pPr>
      <w:r w:rsidRPr="00CD3121">
        <w:rPr>
          <w:rFonts w:ascii="Arial" w:hAnsi="Arial" w:cs="Arial"/>
        </w:rPr>
        <w:t xml:space="preserve">Najčešći uzrok potrošnje električne energije koji se javlja u Hrvatskoj je crpljenje većih količina vode nego što se isporučuje korisnicima zbog procjeđivanja kroz neodržavane i stare vodoopskrbne sustave. </w:t>
      </w:r>
      <w:r w:rsidR="00244CF1" w:rsidRPr="00CD3121">
        <w:rPr>
          <w:rFonts w:ascii="Arial" w:hAnsi="Arial" w:cs="Arial"/>
        </w:rPr>
        <w:t>Najveći gubici vode se javljaju baš u vrijeme velikih tlakova u sustavu</w:t>
      </w:r>
      <w:r w:rsidR="008413A0" w:rsidRPr="00CD3121">
        <w:rPr>
          <w:rFonts w:ascii="Arial" w:hAnsi="Arial" w:cs="Arial"/>
        </w:rPr>
        <w:t xml:space="preserve"> odnosno u vrijeme minimalne potrošnje</w:t>
      </w:r>
      <w:r w:rsidR="00244CF1" w:rsidRPr="00CD3121">
        <w:rPr>
          <w:rFonts w:ascii="Arial" w:hAnsi="Arial" w:cs="Arial"/>
        </w:rPr>
        <w:t xml:space="preserve"> pa se ugrađuju ventili za redukciju tlaka kako bi se smanjili gubici</w:t>
      </w:r>
      <w:r w:rsidR="008413A0" w:rsidRPr="00CD3121">
        <w:rPr>
          <w:rFonts w:ascii="Arial" w:hAnsi="Arial" w:cs="Arial"/>
        </w:rPr>
        <w:t>.</w:t>
      </w:r>
    </w:p>
    <w:p w:rsidR="001E6345" w:rsidRPr="00CD3121" w:rsidRDefault="001E6345" w:rsidP="00E71FCB">
      <w:pPr>
        <w:spacing w:line="360" w:lineRule="auto"/>
        <w:ind w:firstLine="360"/>
        <w:rPr>
          <w:rFonts w:ascii="Arial" w:hAnsi="Arial" w:cs="Arial"/>
        </w:rPr>
      </w:pPr>
    </w:p>
    <w:p w:rsidR="001E6345" w:rsidRPr="00CD3121" w:rsidRDefault="001E6345" w:rsidP="00E71FCB">
      <w:pPr>
        <w:spacing w:line="360" w:lineRule="auto"/>
        <w:ind w:firstLine="360"/>
        <w:rPr>
          <w:rFonts w:ascii="Arial" w:hAnsi="Arial" w:cs="Arial"/>
        </w:rPr>
      </w:pPr>
    </w:p>
    <w:p w:rsidR="001E6345" w:rsidRPr="00CD3121" w:rsidRDefault="001E6345" w:rsidP="00E71FCB">
      <w:pPr>
        <w:spacing w:line="360" w:lineRule="auto"/>
        <w:ind w:firstLine="360"/>
        <w:rPr>
          <w:rFonts w:ascii="Arial" w:hAnsi="Arial" w:cs="Arial"/>
        </w:rPr>
      </w:pPr>
    </w:p>
    <w:p w:rsidR="00F94DB5" w:rsidRPr="00CD3121" w:rsidRDefault="00F94DB5" w:rsidP="00E71FCB">
      <w:pPr>
        <w:spacing w:line="360" w:lineRule="auto"/>
        <w:rPr>
          <w:rFonts w:ascii="Arial" w:hAnsi="Arial" w:cs="Arial"/>
        </w:rPr>
      </w:pPr>
    </w:p>
    <w:p w:rsidR="00947CAF" w:rsidRPr="00871E80" w:rsidRDefault="00D253D2" w:rsidP="00947CAF">
      <w:pPr>
        <w:pStyle w:val="Heading2"/>
        <w:numPr>
          <w:ilvl w:val="1"/>
          <w:numId w:val="9"/>
        </w:numPr>
        <w:spacing w:line="360" w:lineRule="auto"/>
        <w:rPr>
          <w:rFonts w:ascii="Arial" w:hAnsi="Arial" w:cs="Arial"/>
          <w:b/>
          <w:sz w:val="22"/>
          <w:szCs w:val="22"/>
        </w:rPr>
      </w:pPr>
      <w:bookmarkStart w:id="3" w:name="_Toc448134079"/>
      <w:r w:rsidRPr="00871E80">
        <w:rPr>
          <w:rFonts w:ascii="Arial" w:hAnsi="Arial" w:cs="Arial"/>
          <w:b/>
          <w:sz w:val="22"/>
          <w:szCs w:val="22"/>
        </w:rPr>
        <w:lastRenderedPageBreak/>
        <w:t>GRAVITACIJSKI VODOOPSKRBNI SUSTAV</w:t>
      </w:r>
      <w:bookmarkEnd w:id="3"/>
    </w:p>
    <w:p w:rsidR="00B534D7" w:rsidRPr="00CD3121" w:rsidRDefault="00B534D7" w:rsidP="00B534D7">
      <w:pPr>
        <w:rPr>
          <w:rFonts w:ascii="Arial" w:hAnsi="Arial" w:cs="Arial"/>
        </w:rPr>
      </w:pPr>
    </w:p>
    <w:p w:rsidR="00F94DB5" w:rsidRPr="00CD3121" w:rsidRDefault="00D253D2" w:rsidP="00E71FCB">
      <w:pPr>
        <w:spacing w:line="360" w:lineRule="auto"/>
        <w:ind w:firstLine="360"/>
        <w:rPr>
          <w:rFonts w:ascii="Arial" w:hAnsi="Arial" w:cs="Arial"/>
        </w:rPr>
      </w:pPr>
      <w:r w:rsidRPr="00CD3121">
        <w:rPr>
          <w:rFonts w:ascii="Arial" w:hAnsi="Arial" w:cs="Arial"/>
        </w:rPr>
        <w:t>Osnovno obilježje gravitacijski sustava je visinski položaj zahvata u odnosu na područje koje je potrebno opskrbiti vodom čime je omogućeno strujanje vode cjevovodima isključivo uvjetovano djelovanjem gravitacijske sile</w:t>
      </w:r>
      <w:r w:rsidR="008413A0" w:rsidRPr="00CD3121">
        <w:rPr>
          <w:rFonts w:ascii="Arial" w:hAnsi="Arial" w:cs="Arial"/>
        </w:rPr>
        <w:t xml:space="preserve"> (Slika 4)</w:t>
      </w:r>
      <w:r w:rsidRPr="00CD3121">
        <w:rPr>
          <w:rFonts w:ascii="Arial" w:hAnsi="Arial" w:cs="Arial"/>
        </w:rPr>
        <w:t>. Prednosti gravitacijskih sustava pred crpnim su minimalni pogonski troškovi, visoka pouzdanost vodoopskrbe te jednostavnost rada i kontrole rada</w:t>
      </w:r>
      <w:r w:rsidR="00C2614A" w:rsidRPr="00CD3121">
        <w:rPr>
          <w:rFonts w:ascii="Arial" w:hAnsi="Arial" w:cs="Arial"/>
        </w:rPr>
        <w:t xml:space="preserve"> </w:t>
      </w:r>
      <w:r w:rsidR="00C2614A" w:rsidRPr="00CD3121">
        <w:rPr>
          <w:rFonts w:ascii="Arial" w:hAnsi="Arial" w:cs="Arial"/>
        </w:rPr>
        <w:fldChar w:fldCharType="begin"/>
      </w:r>
      <w:r w:rsidR="00C2614A" w:rsidRPr="00CD3121">
        <w:rPr>
          <w:rFonts w:ascii="Arial" w:hAnsi="Arial" w:cs="Arial"/>
        </w:rPr>
        <w:instrText xml:space="preserve"> REF Margeta_vodoopskrba \r \h </w:instrText>
      </w:r>
      <w:r w:rsidR="00CD3121">
        <w:rPr>
          <w:rFonts w:ascii="Arial" w:hAnsi="Arial" w:cs="Arial"/>
        </w:rPr>
        <w:instrText xml:space="preserve"> \* MERGEFORMAT </w:instrText>
      </w:r>
      <w:r w:rsidR="00C2614A" w:rsidRPr="00CD3121">
        <w:rPr>
          <w:rFonts w:ascii="Arial" w:hAnsi="Arial" w:cs="Arial"/>
        </w:rPr>
      </w:r>
      <w:r w:rsidR="00C2614A" w:rsidRPr="00CD3121">
        <w:rPr>
          <w:rFonts w:ascii="Arial" w:hAnsi="Arial" w:cs="Arial"/>
        </w:rPr>
        <w:fldChar w:fldCharType="separate"/>
      </w:r>
      <w:r w:rsidR="00BB5CA4">
        <w:rPr>
          <w:rFonts w:ascii="Arial" w:hAnsi="Arial" w:cs="Arial"/>
        </w:rPr>
        <w:t>[3]</w:t>
      </w:r>
      <w:r w:rsidR="00C2614A" w:rsidRPr="00CD3121">
        <w:rPr>
          <w:rFonts w:ascii="Arial" w:hAnsi="Arial" w:cs="Arial"/>
        </w:rPr>
        <w:fldChar w:fldCharType="end"/>
      </w:r>
      <w:r w:rsidRPr="00CD3121">
        <w:rPr>
          <w:rFonts w:ascii="Arial" w:hAnsi="Arial" w:cs="Arial"/>
        </w:rPr>
        <w:t>.</w:t>
      </w:r>
      <w:r w:rsidR="00F94DB5" w:rsidRPr="00CD3121">
        <w:rPr>
          <w:rFonts w:ascii="Arial" w:hAnsi="Arial" w:cs="Arial"/>
        </w:rPr>
        <w:t xml:space="preserve"> </w:t>
      </w:r>
      <w:r w:rsidR="008E4740" w:rsidRPr="00CD3121">
        <w:rPr>
          <w:rFonts w:ascii="Arial" w:hAnsi="Arial" w:cs="Arial"/>
        </w:rPr>
        <w:t>Kod ovakvih</w:t>
      </w:r>
      <w:r w:rsidR="008413A0" w:rsidRPr="00CD3121">
        <w:rPr>
          <w:rFonts w:ascii="Arial" w:hAnsi="Arial" w:cs="Arial"/>
        </w:rPr>
        <w:t xml:space="preserve"> sustava često je potrebno</w:t>
      </w:r>
      <w:r w:rsidR="00F94DB5" w:rsidRPr="00CD3121">
        <w:rPr>
          <w:rFonts w:ascii="Arial" w:hAnsi="Arial" w:cs="Arial"/>
        </w:rPr>
        <w:t xml:space="preserve"> smanjivati tlak zbog velike visinske razlike izvora i mjesta potrošnje </w:t>
      </w:r>
      <w:r w:rsidR="008E4740" w:rsidRPr="00CD3121">
        <w:rPr>
          <w:rFonts w:ascii="Arial" w:hAnsi="Arial" w:cs="Arial"/>
        </w:rPr>
        <w:t xml:space="preserve">pa se koriste </w:t>
      </w:r>
      <w:r w:rsidR="00F94DB5" w:rsidRPr="00CD3121">
        <w:rPr>
          <w:rFonts w:ascii="Arial" w:hAnsi="Arial" w:cs="Arial"/>
        </w:rPr>
        <w:t>ventili i prekidne komore. S obzirom da standardnim rješenjima za smanje</w:t>
      </w:r>
      <w:r w:rsidR="008413A0" w:rsidRPr="00CD3121">
        <w:rPr>
          <w:rFonts w:ascii="Arial" w:hAnsi="Arial" w:cs="Arial"/>
        </w:rPr>
        <w:t>nje tlaka na jedan način 'gubi</w:t>
      </w:r>
      <w:r w:rsidR="00F94DB5" w:rsidRPr="00CD3121">
        <w:rPr>
          <w:rFonts w:ascii="Arial" w:hAnsi="Arial" w:cs="Arial"/>
        </w:rPr>
        <w:t>' dio energ</w:t>
      </w:r>
      <w:r w:rsidR="008413A0" w:rsidRPr="00CD3121">
        <w:rPr>
          <w:rFonts w:ascii="Arial" w:hAnsi="Arial" w:cs="Arial"/>
        </w:rPr>
        <w:t>ije vode kako bi se omogućilo korištenje</w:t>
      </w:r>
      <w:r w:rsidR="00F94DB5" w:rsidRPr="00CD3121">
        <w:rPr>
          <w:rFonts w:ascii="Arial" w:hAnsi="Arial" w:cs="Arial"/>
        </w:rPr>
        <w:t xml:space="preserve"> vodu za opskrbu stanovništva, istražuju se novi načini smanjenja tlaka uz istovremeno iskorištavanje 'viška' energije.</w:t>
      </w:r>
    </w:p>
    <w:p w:rsidR="00A62F55" w:rsidRPr="00CD3121" w:rsidRDefault="00A62F55" w:rsidP="00E71FCB">
      <w:pPr>
        <w:pStyle w:val="ListParagraph"/>
        <w:spacing w:line="360" w:lineRule="auto"/>
        <w:jc w:val="center"/>
        <w:rPr>
          <w:rFonts w:ascii="Arial" w:hAnsi="Arial" w:cs="Arial"/>
          <w:noProof/>
          <w:lang w:eastAsia="hr-HR"/>
        </w:rPr>
      </w:pPr>
    </w:p>
    <w:p w:rsidR="00F94DB5" w:rsidRPr="00CD3121" w:rsidRDefault="00A62F55" w:rsidP="00E71FCB">
      <w:pPr>
        <w:pStyle w:val="ListParagraph"/>
        <w:spacing w:line="360" w:lineRule="auto"/>
        <w:jc w:val="center"/>
        <w:rPr>
          <w:rFonts w:ascii="Arial" w:hAnsi="Arial" w:cs="Arial"/>
        </w:rPr>
      </w:pPr>
      <w:r w:rsidRPr="00CD3121">
        <w:rPr>
          <w:rFonts w:ascii="Arial" w:hAnsi="Arial" w:cs="Arial"/>
          <w:noProof/>
          <w:lang w:eastAsia="hr-HR"/>
        </w:rPr>
        <w:drawing>
          <wp:inline distT="0" distB="0" distL="0" distR="0" wp14:anchorId="73EE5D2E" wp14:editId="1A79B14A">
            <wp:extent cx="5000625" cy="3105150"/>
            <wp:effectExtent l="0" t="0" r="9525" b="0"/>
            <wp:docPr id="27" name="Picture 27" descr="C:\Users\Tea\Desktop\gravitacijs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ea\Desktop\gravitacijski.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299" t="15455" r="8886" b="8204"/>
                    <a:stretch/>
                  </pic:blipFill>
                  <pic:spPr bwMode="auto">
                    <a:xfrm>
                      <a:off x="0" y="0"/>
                      <a:ext cx="5001197" cy="3105505"/>
                    </a:xfrm>
                    <a:prstGeom prst="rect">
                      <a:avLst/>
                    </a:prstGeom>
                    <a:noFill/>
                    <a:ln>
                      <a:noFill/>
                    </a:ln>
                    <a:extLst>
                      <a:ext uri="{53640926-AAD7-44D8-BBD7-CCE9431645EC}">
                        <a14:shadowObscured xmlns:a14="http://schemas.microsoft.com/office/drawing/2010/main"/>
                      </a:ext>
                    </a:extLst>
                  </pic:spPr>
                </pic:pic>
              </a:graphicData>
            </a:graphic>
          </wp:inline>
        </w:drawing>
      </w:r>
    </w:p>
    <w:p w:rsidR="00F94DB5" w:rsidRPr="00CD3121" w:rsidRDefault="00F94DB5" w:rsidP="00E71FCB">
      <w:pPr>
        <w:pStyle w:val="ListParagraph"/>
        <w:spacing w:line="360" w:lineRule="auto"/>
        <w:jc w:val="center"/>
        <w:rPr>
          <w:rFonts w:ascii="Arial" w:hAnsi="Arial" w:cs="Arial"/>
        </w:rPr>
      </w:pPr>
    </w:p>
    <w:p w:rsidR="00F94DB5" w:rsidRPr="00CD3121" w:rsidRDefault="00DE33B8" w:rsidP="001A4477">
      <w:pPr>
        <w:spacing w:line="360" w:lineRule="auto"/>
        <w:ind w:firstLine="360"/>
        <w:jc w:val="center"/>
        <w:rPr>
          <w:rFonts w:ascii="Arial" w:hAnsi="Arial" w:cs="Arial"/>
          <w:sz w:val="20"/>
          <w:szCs w:val="20"/>
        </w:rPr>
      </w:pPr>
      <w:r w:rsidRPr="00CD3121">
        <w:rPr>
          <w:rFonts w:ascii="Arial" w:hAnsi="Arial" w:cs="Arial"/>
          <w:sz w:val="20"/>
          <w:szCs w:val="20"/>
        </w:rPr>
        <w:t xml:space="preserve">Slika 4. </w:t>
      </w:r>
      <w:r w:rsidR="00F94DB5" w:rsidRPr="00CD3121">
        <w:rPr>
          <w:rFonts w:ascii="Arial" w:hAnsi="Arial" w:cs="Arial"/>
          <w:sz w:val="20"/>
          <w:szCs w:val="20"/>
        </w:rPr>
        <w:t>Shema gravitacijskog vodoopskrbnog sustava</w:t>
      </w:r>
      <w:r w:rsidR="00C2614A" w:rsidRPr="00CD3121">
        <w:rPr>
          <w:rFonts w:ascii="Arial" w:hAnsi="Arial" w:cs="Arial"/>
          <w:sz w:val="20"/>
          <w:szCs w:val="20"/>
        </w:rPr>
        <w:t xml:space="preserve"> </w:t>
      </w:r>
      <w:r w:rsidR="00C2614A" w:rsidRPr="00CD3121">
        <w:rPr>
          <w:rFonts w:ascii="Arial" w:hAnsi="Arial" w:cs="Arial"/>
          <w:sz w:val="20"/>
          <w:szCs w:val="20"/>
        </w:rPr>
        <w:fldChar w:fldCharType="begin"/>
      </w:r>
      <w:r w:rsidR="00C2614A" w:rsidRPr="00CD3121">
        <w:rPr>
          <w:rFonts w:ascii="Arial" w:hAnsi="Arial" w:cs="Arial"/>
          <w:sz w:val="20"/>
          <w:szCs w:val="20"/>
        </w:rPr>
        <w:instrText xml:space="preserve"> REF Vuković_sustavi \r \h </w:instrText>
      </w:r>
      <w:r w:rsidR="00CD3121">
        <w:rPr>
          <w:rFonts w:ascii="Arial" w:hAnsi="Arial" w:cs="Arial"/>
          <w:sz w:val="20"/>
          <w:szCs w:val="20"/>
        </w:rPr>
        <w:instrText xml:space="preserve"> \* MERGEFORMAT </w:instrText>
      </w:r>
      <w:r w:rsidR="00C2614A" w:rsidRPr="00CD3121">
        <w:rPr>
          <w:rFonts w:ascii="Arial" w:hAnsi="Arial" w:cs="Arial"/>
          <w:sz w:val="20"/>
          <w:szCs w:val="20"/>
        </w:rPr>
      </w:r>
      <w:r w:rsidR="00C2614A" w:rsidRPr="00CD3121">
        <w:rPr>
          <w:rFonts w:ascii="Arial" w:hAnsi="Arial" w:cs="Arial"/>
          <w:sz w:val="20"/>
          <w:szCs w:val="20"/>
        </w:rPr>
        <w:fldChar w:fldCharType="separate"/>
      </w:r>
      <w:r w:rsidR="00BB5CA4">
        <w:rPr>
          <w:rFonts w:ascii="Arial" w:hAnsi="Arial" w:cs="Arial"/>
          <w:sz w:val="20"/>
          <w:szCs w:val="20"/>
        </w:rPr>
        <w:t>[1]</w:t>
      </w:r>
      <w:r w:rsidR="00C2614A" w:rsidRPr="00CD3121">
        <w:rPr>
          <w:rFonts w:ascii="Arial" w:hAnsi="Arial" w:cs="Arial"/>
          <w:sz w:val="20"/>
          <w:szCs w:val="20"/>
        </w:rPr>
        <w:fldChar w:fldCharType="end"/>
      </w:r>
    </w:p>
    <w:p w:rsidR="008E4740" w:rsidRPr="00CD3121" w:rsidRDefault="008E4740" w:rsidP="00E71FCB">
      <w:pPr>
        <w:spacing w:line="360" w:lineRule="auto"/>
        <w:rPr>
          <w:rFonts w:ascii="Arial" w:hAnsi="Arial" w:cs="Arial"/>
        </w:rPr>
      </w:pPr>
    </w:p>
    <w:p w:rsidR="00000D72" w:rsidRPr="00CD3121" w:rsidRDefault="00000D72" w:rsidP="00E71FCB">
      <w:pPr>
        <w:spacing w:line="360" w:lineRule="auto"/>
        <w:ind w:firstLine="360"/>
        <w:rPr>
          <w:rFonts w:ascii="Arial" w:hAnsi="Arial" w:cs="Arial"/>
        </w:rPr>
      </w:pPr>
    </w:p>
    <w:p w:rsidR="001E6345" w:rsidRPr="00CD3121" w:rsidRDefault="001E6345" w:rsidP="00E71FCB">
      <w:pPr>
        <w:spacing w:line="360" w:lineRule="auto"/>
        <w:ind w:firstLine="360"/>
        <w:rPr>
          <w:rFonts w:ascii="Arial" w:hAnsi="Arial" w:cs="Arial"/>
        </w:rPr>
      </w:pPr>
    </w:p>
    <w:p w:rsidR="001E6345" w:rsidRPr="00CD3121" w:rsidRDefault="001E6345" w:rsidP="00E71FCB">
      <w:pPr>
        <w:spacing w:line="360" w:lineRule="auto"/>
        <w:ind w:firstLine="360"/>
        <w:rPr>
          <w:rFonts w:ascii="Arial" w:hAnsi="Arial" w:cs="Arial"/>
        </w:rPr>
      </w:pPr>
    </w:p>
    <w:p w:rsidR="001E6345" w:rsidRPr="00CD3121" w:rsidRDefault="001E6345" w:rsidP="00E71FCB">
      <w:pPr>
        <w:spacing w:line="360" w:lineRule="auto"/>
        <w:rPr>
          <w:rFonts w:ascii="Arial" w:hAnsi="Arial" w:cs="Arial"/>
        </w:rPr>
      </w:pPr>
    </w:p>
    <w:p w:rsidR="00947CAF" w:rsidRPr="00871E80" w:rsidRDefault="00D253D2" w:rsidP="00947CAF">
      <w:pPr>
        <w:pStyle w:val="Heading2"/>
        <w:numPr>
          <w:ilvl w:val="1"/>
          <w:numId w:val="9"/>
        </w:numPr>
        <w:spacing w:line="360" w:lineRule="auto"/>
        <w:rPr>
          <w:rFonts w:ascii="Arial" w:hAnsi="Arial" w:cs="Arial"/>
          <w:b/>
          <w:sz w:val="22"/>
          <w:szCs w:val="22"/>
        </w:rPr>
      </w:pPr>
      <w:bookmarkStart w:id="4" w:name="_Toc448134080"/>
      <w:r w:rsidRPr="00871E80">
        <w:rPr>
          <w:rFonts w:ascii="Arial" w:hAnsi="Arial" w:cs="Arial"/>
          <w:b/>
          <w:sz w:val="22"/>
          <w:szCs w:val="22"/>
        </w:rPr>
        <w:lastRenderedPageBreak/>
        <w:t>KOMBINIRANI VODOOPSKRBNI SUSTAV</w:t>
      </w:r>
      <w:bookmarkEnd w:id="4"/>
    </w:p>
    <w:p w:rsidR="00B534D7" w:rsidRPr="00CD3121" w:rsidRDefault="00B534D7" w:rsidP="00B534D7">
      <w:pPr>
        <w:rPr>
          <w:rFonts w:ascii="Arial" w:hAnsi="Arial" w:cs="Arial"/>
        </w:rPr>
      </w:pPr>
    </w:p>
    <w:p w:rsidR="007814C6" w:rsidRPr="00CD3121" w:rsidRDefault="008413A0" w:rsidP="00E71FCB">
      <w:pPr>
        <w:spacing w:line="360" w:lineRule="auto"/>
        <w:ind w:firstLine="360"/>
        <w:rPr>
          <w:rFonts w:ascii="Arial" w:hAnsi="Arial" w:cs="Arial"/>
        </w:rPr>
      </w:pPr>
      <w:r w:rsidRPr="00CD3121">
        <w:rPr>
          <w:rFonts w:ascii="Arial" w:hAnsi="Arial" w:cs="Arial"/>
        </w:rPr>
        <w:t>Kombinirani vodoopskrbni</w:t>
      </w:r>
      <w:r w:rsidR="00D253D2" w:rsidRPr="00CD3121">
        <w:rPr>
          <w:rFonts w:ascii="Arial" w:hAnsi="Arial" w:cs="Arial"/>
        </w:rPr>
        <w:t xml:space="preserve"> sus</w:t>
      </w:r>
      <w:r w:rsidRPr="00CD3121">
        <w:rPr>
          <w:rFonts w:ascii="Arial" w:hAnsi="Arial" w:cs="Arial"/>
        </w:rPr>
        <w:t>tavi se najčešće pojavljuju u praksi</w:t>
      </w:r>
      <w:r w:rsidR="00D253D2" w:rsidRPr="00CD3121">
        <w:rPr>
          <w:rFonts w:ascii="Arial" w:hAnsi="Arial" w:cs="Arial"/>
        </w:rPr>
        <w:t xml:space="preserve">. Naime, zbog karakteristika terena često je teško izvesti gravitacijski sustav dok je tlačni sustav ekonomski neisplativ. Stoga, se grade kombinirani sustavi </w:t>
      </w:r>
      <w:r w:rsidR="00447DCA" w:rsidRPr="00CD3121">
        <w:rPr>
          <w:rFonts w:ascii="Arial" w:hAnsi="Arial" w:cs="Arial"/>
        </w:rPr>
        <w:t>koji se sastoje od crpnog</w:t>
      </w:r>
      <w:r w:rsidR="00D253D2" w:rsidRPr="00CD3121">
        <w:rPr>
          <w:rFonts w:ascii="Arial" w:hAnsi="Arial" w:cs="Arial"/>
        </w:rPr>
        <w:t xml:space="preserve"> i gravitacijskog dijela</w:t>
      </w:r>
      <w:r w:rsidRPr="00CD3121">
        <w:rPr>
          <w:rFonts w:ascii="Arial" w:hAnsi="Arial" w:cs="Arial"/>
        </w:rPr>
        <w:t xml:space="preserve"> (Slika 5.)</w:t>
      </w:r>
      <w:r w:rsidR="00D253D2" w:rsidRPr="00CD3121">
        <w:rPr>
          <w:rFonts w:ascii="Arial" w:hAnsi="Arial" w:cs="Arial"/>
        </w:rPr>
        <w:t xml:space="preserve">. </w:t>
      </w:r>
    </w:p>
    <w:p w:rsidR="00CE28B8" w:rsidRPr="00CD3121" w:rsidRDefault="00CE28B8" w:rsidP="00E71FCB">
      <w:pPr>
        <w:pStyle w:val="ListParagraph"/>
        <w:spacing w:line="360" w:lineRule="auto"/>
        <w:rPr>
          <w:rFonts w:ascii="Arial" w:hAnsi="Arial" w:cs="Arial"/>
          <w:b/>
          <w:noProof/>
          <w:lang w:eastAsia="hr-HR"/>
        </w:rPr>
      </w:pPr>
    </w:p>
    <w:p w:rsidR="007814C6" w:rsidRPr="00CD3121" w:rsidRDefault="00CE28B8" w:rsidP="00517744">
      <w:pPr>
        <w:pStyle w:val="ListParagraph"/>
        <w:spacing w:line="360" w:lineRule="auto"/>
        <w:jc w:val="center"/>
        <w:rPr>
          <w:rFonts w:ascii="Arial" w:hAnsi="Arial" w:cs="Arial"/>
          <w:b/>
        </w:rPr>
      </w:pPr>
      <w:r w:rsidRPr="00CD3121">
        <w:rPr>
          <w:rFonts w:ascii="Arial" w:hAnsi="Arial" w:cs="Arial"/>
          <w:b/>
          <w:noProof/>
          <w:lang w:eastAsia="hr-HR"/>
        </w:rPr>
        <w:drawing>
          <wp:inline distT="0" distB="0" distL="0" distR="0" wp14:anchorId="499315DC" wp14:editId="2ABA78AF">
            <wp:extent cx="4819650" cy="2952750"/>
            <wp:effectExtent l="0" t="0" r="0" b="0"/>
            <wp:docPr id="29" name="Picture 29" descr="C:\Users\Tea\Desktop\KOMBTORN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ea\Desktop\KOMBTORNJ.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5458" t="15923" r="10870" b="11483"/>
                    <a:stretch/>
                  </pic:blipFill>
                  <pic:spPr bwMode="auto">
                    <a:xfrm>
                      <a:off x="0" y="0"/>
                      <a:ext cx="4820206" cy="2953091"/>
                    </a:xfrm>
                    <a:prstGeom prst="rect">
                      <a:avLst/>
                    </a:prstGeom>
                    <a:noFill/>
                    <a:ln>
                      <a:noFill/>
                    </a:ln>
                    <a:extLst>
                      <a:ext uri="{53640926-AAD7-44D8-BBD7-CCE9431645EC}">
                        <a14:shadowObscured xmlns:a14="http://schemas.microsoft.com/office/drawing/2010/main"/>
                      </a:ext>
                    </a:extLst>
                  </pic:spPr>
                </pic:pic>
              </a:graphicData>
            </a:graphic>
          </wp:inline>
        </w:drawing>
      </w:r>
    </w:p>
    <w:p w:rsidR="00F94DB5" w:rsidRPr="00CD3121" w:rsidRDefault="00F94DB5" w:rsidP="00E71FCB">
      <w:pPr>
        <w:pStyle w:val="ListParagraph"/>
        <w:spacing w:line="360" w:lineRule="auto"/>
        <w:rPr>
          <w:rFonts w:ascii="Arial" w:hAnsi="Arial" w:cs="Arial"/>
          <w:b/>
        </w:rPr>
      </w:pPr>
    </w:p>
    <w:p w:rsidR="00F94DB5" w:rsidRPr="00CD3121" w:rsidRDefault="00447DCA" w:rsidP="001A4477">
      <w:pPr>
        <w:spacing w:line="360" w:lineRule="auto"/>
        <w:ind w:firstLine="360"/>
        <w:jc w:val="center"/>
        <w:rPr>
          <w:rFonts w:ascii="Arial" w:hAnsi="Arial" w:cs="Arial"/>
          <w:sz w:val="20"/>
          <w:szCs w:val="20"/>
        </w:rPr>
      </w:pPr>
      <w:r w:rsidRPr="00CD3121">
        <w:rPr>
          <w:rFonts w:ascii="Arial" w:hAnsi="Arial" w:cs="Arial"/>
          <w:sz w:val="20"/>
          <w:szCs w:val="20"/>
        </w:rPr>
        <w:t xml:space="preserve">Slika 5. </w:t>
      </w:r>
      <w:r w:rsidR="00CE28B8" w:rsidRPr="00CD3121">
        <w:rPr>
          <w:rFonts w:ascii="Arial" w:hAnsi="Arial" w:cs="Arial"/>
          <w:sz w:val="20"/>
          <w:szCs w:val="20"/>
        </w:rPr>
        <w:t>Shema</w:t>
      </w:r>
      <w:r w:rsidR="00F94DB5" w:rsidRPr="00CD3121">
        <w:rPr>
          <w:rFonts w:ascii="Arial" w:hAnsi="Arial" w:cs="Arial"/>
          <w:sz w:val="20"/>
          <w:szCs w:val="20"/>
        </w:rPr>
        <w:t xml:space="preserve"> kombiniranog vodoopskrbnog sustava</w:t>
      </w:r>
      <w:r w:rsidR="00CE28B8" w:rsidRPr="00CD3121">
        <w:rPr>
          <w:rFonts w:ascii="Arial" w:hAnsi="Arial" w:cs="Arial"/>
          <w:sz w:val="20"/>
          <w:szCs w:val="20"/>
        </w:rPr>
        <w:t xml:space="preserve"> s vodotornjem</w:t>
      </w:r>
      <w:r w:rsidR="00C2614A" w:rsidRPr="00CD3121">
        <w:rPr>
          <w:rFonts w:ascii="Arial" w:hAnsi="Arial" w:cs="Arial"/>
          <w:sz w:val="20"/>
          <w:szCs w:val="20"/>
        </w:rPr>
        <w:t xml:space="preserve"> </w:t>
      </w:r>
      <w:r w:rsidR="00C2614A" w:rsidRPr="00CD3121">
        <w:rPr>
          <w:rFonts w:ascii="Arial" w:hAnsi="Arial" w:cs="Arial"/>
          <w:sz w:val="20"/>
          <w:szCs w:val="20"/>
        </w:rPr>
        <w:fldChar w:fldCharType="begin"/>
      </w:r>
      <w:r w:rsidR="00C2614A" w:rsidRPr="00CD3121">
        <w:rPr>
          <w:rFonts w:ascii="Arial" w:hAnsi="Arial" w:cs="Arial"/>
          <w:sz w:val="20"/>
          <w:szCs w:val="20"/>
        </w:rPr>
        <w:instrText xml:space="preserve"> REF Vuković_sustavi \r \h </w:instrText>
      </w:r>
      <w:r w:rsidR="00CD3121">
        <w:rPr>
          <w:rFonts w:ascii="Arial" w:hAnsi="Arial" w:cs="Arial"/>
          <w:sz w:val="20"/>
          <w:szCs w:val="20"/>
        </w:rPr>
        <w:instrText xml:space="preserve"> \* MERGEFORMAT </w:instrText>
      </w:r>
      <w:r w:rsidR="00C2614A" w:rsidRPr="00CD3121">
        <w:rPr>
          <w:rFonts w:ascii="Arial" w:hAnsi="Arial" w:cs="Arial"/>
          <w:sz w:val="20"/>
          <w:szCs w:val="20"/>
        </w:rPr>
      </w:r>
      <w:r w:rsidR="00C2614A" w:rsidRPr="00CD3121">
        <w:rPr>
          <w:rFonts w:ascii="Arial" w:hAnsi="Arial" w:cs="Arial"/>
          <w:sz w:val="20"/>
          <w:szCs w:val="20"/>
        </w:rPr>
        <w:fldChar w:fldCharType="separate"/>
      </w:r>
      <w:r w:rsidR="00BB5CA4">
        <w:rPr>
          <w:rFonts w:ascii="Arial" w:hAnsi="Arial" w:cs="Arial"/>
          <w:sz w:val="20"/>
          <w:szCs w:val="20"/>
        </w:rPr>
        <w:t>[1]</w:t>
      </w:r>
      <w:r w:rsidR="00C2614A" w:rsidRPr="00CD3121">
        <w:rPr>
          <w:rFonts w:ascii="Arial" w:hAnsi="Arial" w:cs="Arial"/>
          <w:sz w:val="20"/>
          <w:szCs w:val="20"/>
        </w:rPr>
        <w:fldChar w:fldCharType="end"/>
      </w:r>
    </w:p>
    <w:p w:rsidR="00CE28B8" w:rsidRPr="00CD3121" w:rsidRDefault="00CE28B8" w:rsidP="00E71FCB">
      <w:pPr>
        <w:spacing w:line="360" w:lineRule="auto"/>
        <w:rPr>
          <w:rFonts w:ascii="Arial" w:hAnsi="Arial" w:cs="Arial"/>
        </w:rPr>
      </w:pPr>
    </w:p>
    <w:p w:rsidR="00CE28B8" w:rsidRPr="00CD3121" w:rsidRDefault="00CE28B8" w:rsidP="00E71FCB">
      <w:pPr>
        <w:spacing w:line="360" w:lineRule="auto"/>
        <w:rPr>
          <w:rFonts w:ascii="Arial" w:hAnsi="Arial" w:cs="Arial"/>
        </w:rPr>
      </w:pPr>
    </w:p>
    <w:p w:rsidR="00CE28B8" w:rsidRPr="00CD3121" w:rsidRDefault="00CE28B8" w:rsidP="00E71FCB">
      <w:pPr>
        <w:spacing w:line="360" w:lineRule="auto"/>
        <w:rPr>
          <w:rFonts w:ascii="Arial" w:hAnsi="Arial" w:cs="Arial"/>
        </w:rPr>
      </w:pPr>
    </w:p>
    <w:p w:rsidR="00CE28B8" w:rsidRPr="00CD3121" w:rsidRDefault="00CE28B8" w:rsidP="00E71FCB">
      <w:pPr>
        <w:spacing w:line="360" w:lineRule="auto"/>
        <w:rPr>
          <w:rFonts w:ascii="Arial" w:hAnsi="Arial" w:cs="Arial"/>
        </w:rPr>
      </w:pPr>
    </w:p>
    <w:p w:rsidR="00CE28B8" w:rsidRPr="00CD3121" w:rsidRDefault="00CE28B8" w:rsidP="00E71FCB">
      <w:pPr>
        <w:spacing w:line="360" w:lineRule="auto"/>
        <w:rPr>
          <w:rFonts w:ascii="Arial" w:hAnsi="Arial" w:cs="Arial"/>
        </w:rPr>
      </w:pPr>
    </w:p>
    <w:p w:rsidR="00CE28B8" w:rsidRPr="00CD3121" w:rsidRDefault="00CE28B8" w:rsidP="00E71FCB">
      <w:pPr>
        <w:spacing w:line="360" w:lineRule="auto"/>
        <w:rPr>
          <w:rFonts w:ascii="Arial" w:hAnsi="Arial" w:cs="Arial"/>
        </w:rPr>
      </w:pPr>
    </w:p>
    <w:p w:rsidR="00E71FCB" w:rsidRPr="00CD3121" w:rsidRDefault="00E71FCB" w:rsidP="00E71FCB">
      <w:pPr>
        <w:spacing w:line="360" w:lineRule="auto"/>
        <w:rPr>
          <w:rFonts w:ascii="Arial" w:hAnsi="Arial" w:cs="Arial"/>
        </w:rPr>
      </w:pPr>
    </w:p>
    <w:p w:rsidR="00CE28B8" w:rsidRPr="00CD3121" w:rsidRDefault="00CE28B8" w:rsidP="00E71FCB">
      <w:pPr>
        <w:spacing w:line="360" w:lineRule="auto"/>
        <w:rPr>
          <w:rFonts w:ascii="Arial" w:hAnsi="Arial" w:cs="Arial"/>
        </w:rPr>
      </w:pPr>
    </w:p>
    <w:p w:rsidR="00CE28B8" w:rsidRPr="00CD3121" w:rsidRDefault="00CE28B8" w:rsidP="00E71FCB">
      <w:pPr>
        <w:spacing w:line="360" w:lineRule="auto"/>
        <w:rPr>
          <w:rFonts w:ascii="Arial" w:hAnsi="Arial" w:cs="Arial"/>
        </w:rPr>
      </w:pPr>
    </w:p>
    <w:p w:rsidR="00E71FCB" w:rsidRPr="00CD3121" w:rsidRDefault="00E71FCB" w:rsidP="00E71FCB">
      <w:pPr>
        <w:spacing w:line="360" w:lineRule="auto"/>
        <w:rPr>
          <w:rFonts w:ascii="Arial" w:hAnsi="Arial" w:cs="Arial"/>
        </w:rPr>
      </w:pPr>
    </w:p>
    <w:p w:rsidR="00947CAF" w:rsidRPr="00871E80" w:rsidRDefault="00E55EED" w:rsidP="00947CAF">
      <w:pPr>
        <w:pStyle w:val="Heading2"/>
        <w:numPr>
          <w:ilvl w:val="1"/>
          <w:numId w:val="9"/>
        </w:numPr>
        <w:spacing w:line="360" w:lineRule="auto"/>
        <w:rPr>
          <w:rFonts w:ascii="Arial" w:hAnsi="Arial" w:cs="Arial"/>
          <w:b/>
          <w:sz w:val="22"/>
          <w:szCs w:val="22"/>
        </w:rPr>
      </w:pPr>
      <w:bookmarkStart w:id="5" w:name="_Toc448134081"/>
      <w:r w:rsidRPr="00871E80">
        <w:rPr>
          <w:rFonts w:ascii="Arial" w:hAnsi="Arial" w:cs="Arial"/>
          <w:b/>
          <w:sz w:val="22"/>
          <w:szCs w:val="22"/>
        </w:rPr>
        <w:lastRenderedPageBreak/>
        <w:t>VIŠAK TLAKA U VODOVODNOJ MREŽI</w:t>
      </w:r>
      <w:bookmarkEnd w:id="5"/>
    </w:p>
    <w:p w:rsidR="00E55EED" w:rsidRPr="00CD3121" w:rsidRDefault="00E55EED" w:rsidP="00E71FCB">
      <w:pPr>
        <w:pStyle w:val="ListParagraph"/>
        <w:spacing w:line="360" w:lineRule="auto"/>
        <w:rPr>
          <w:rFonts w:ascii="Arial" w:hAnsi="Arial" w:cs="Arial"/>
          <w:b/>
        </w:rPr>
      </w:pPr>
    </w:p>
    <w:p w:rsidR="00E55EED" w:rsidRPr="00CD3121" w:rsidRDefault="007814C6" w:rsidP="00E71FCB">
      <w:pPr>
        <w:spacing w:line="360" w:lineRule="auto"/>
        <w:ind w:firstLine="360"/>
        <w:rPr>
          <w:rFonts w:ascii="Arial" w:hAnsi="Arial" w:cs="Arial"/>
        </w:rPr>
      </w:pPr>
      <w:r w:rsidRPr="00CD3121">
        <w:rPr>
          <w:rFonts w:ascii="Arial" w:hAnsi="Arial" w:cs="Arial"/>
        </w:rPr>
        <w:t>Kod gravitacijskih sustava u kojima je zahvat vode na velikoj nadmorskoj visini u o</w:t>
      </w:r>
      <w:r w:rsidR="008413A0" w:rsidRPr="00CD3121">
        <w:rPr>
          <w:rFonts w:ascii="Arial" w:hAnsi="Arial" w:cs="Arial"/>
        </w:rPr>
        <w:t>dnosu na mjesto potrošnje javljaju</w:t>
      </w:r>
      <w:r w:rsidR="00F75D72" w:rsidRPr="00CD3121">
        <w:rPr>
          <w:rFonts w:ascii="Arial" w:hAnsi="Arial" w:cs="Arial"/>
        </w:rPr>
        <w:t xml:space="preserve"> se </w:t>
      </w:r>
      <w:r w:rsidRPr="00CD3121">
        <w:rPr>
          <w:rFonts w:ascii="Arial" w:hAnsi="Arial" w:cs="Arial"/>
        </w:rPr>
        <w:t>veliki tlak</w:t>
      </w:r>
      <w:r w:rsidR="008413A0" w:rsidRPr="00CD3121">
        <w:rPr>
          <w:rFonts w:ascii="Arial" w:hAnsi="Arial" w:cs="Arial"/>
        </w:rPr>
        <w:t>ovi</w:t>
      </w:r>
      <w:r w:rsidRPr="00CD3121">
        <w:rPr>
          <w:rFonts w:ascii="Arial" w:hAnsi="Arial" w:cs="Arial"/>
        </w:rPr>
        <w:t xml:space="preserve"> u vodoopskrbnoj mreži. </w:t>
      </w:r>
      <w:r w:rsidR="00E55EED" w:rsidRPr="00CD3121">
        <w:rPr>
          <w:rFonts w:ascii="Arial" w:hAnsi="Arial" w:cs="Arial"/>
        </w:rPr>
        <w:t xml:space="preserve">Maksimalnim dozvoljenim tlakom u kritičnim točkama vodovodne mreže se smatra vrijednost od 8 bara (800kPa). Ta vrijednost varira ovisno o otpornosti cijevi i ugrađenih uređaja, visinskih odnosa u području vodoopskrbe te kućnih uređaja </w:t>
      </w:r>
      <w:r w:rsidR="003A4EC4" w:rsidRPr="00CD3121">
        <w:rPr>
          <w:rFonts w:ascii="Arial" w:hAnsi="Arial" w:cs="Arial"/>
        </w:rPr>
        <w:t>koji se uglavnom proizvode za maksimalne tlakove 6</w:t>
      </w:r>
      <w:r w:rsidR="00447DCA" w:rsidRPr="00CD3121">
        <w:rPr>
          <w:rFonts w:ascii="Arial" w:hAnsi="Arial" w:cs="Arial"/>
        </w:rPr>
        <w:t xml:space="preserve"> </w:t>
      </w:r>
      <w:r w:rsidR="003A4EC4" w:rsidRPr="00CD3121">
        <w:rPr>
          <w:rFonts w:ascii="Arial" w:hAnsi="Arial" w:cs="Arial"/>
        </w:rPr>
        <w:t>-</w:t>
      </w:r>
      <w:r w:rsidR="00447DCA" w:rsidRPr="00CD3121">
        <w:rPr>
          <w:rFonts w:ascii="Arial" w:hAnsi="Arial" w:cs="Arial"/>
        </w:rPr>
        <w:t xml:space="preserve"> </w:t>
      </w:r>
      <w:r w:rsidR="003A4EC4" w:rsidRPr="00CD3121">
        <w:rPr>
          <w:rFonts w:ascii="Arial" w:hAnsi="Arial" w:cs="Arial"/>
        </w:rPr>
        <w:t>8 bara</w:t>
      </w:r>
      <w:r w:rsidR="00C2614A" w:rsidRPr="00CD3121">
        <w:rPr>
          <w:rFonts w:ascii="Arial" w:hAnsi="Arial" w:cs="Arial"/>
        </w:rPr>
        <w:t xml:space="preserve"> </w:t>
      </w:r>
      <w:r w:rsidR="00C2614A" w:rsidRPr="00CD3121">
        <w:rPr>
          <w:rFonts w:ascii="Arial" w:hAnsi="Arial" w:cs="Arial"/>
        </w:rPr>
        <w:fldChar w:fldCharType="begin"/>
      </w:r>
      <w:r w:rsidR="00C2614A" w:rsidRPr="00CD3121">
        <w:rPr>
          <w:rFonts w:ascii="Arial" w:hAnsi="Arial" w:cs="Arial"/>
        </w:rPr>
        <w:instrText xml:space="preserve"> REF Margeta_vodoopskrba \r \h </w:instrText>
      </w:r>
      <w:r w:rsidR="00CD3121">
        <w:rPr>
          <w:rFonts w:ascii="Arial" w:hAnsi="Arial" w:cs="Arial"/>
        </w:rPr>
        <w:instrText xml:space="preserve"> \* MERGEFORMAT </w:instrText>
      </w:r>
      <w:r w:rsidR="00C2614A" w:rsidRPr="00CD3121">
        <w:rPr>
          <w:rFonts w:ascii="Arial" w:hAnsi="Arial" w:cs="Arial"/>
        </w:rPr>
      </w:r>
      <w:r w:rsidR="00C2614A" w:rsidRPr="00CD3121">
        <w:rPr>
          <w:rFonts w:ascii="Arial" w:hAnsi="Arial" w:cs="Arial"/>
        </w:rPr>
        <w:fldChar w:fldCharType="separate"/>
      </w:r>
      <w:r w:rsidR="00BB5CA4">
        <w:rPr>
          <w:rFonts w:ascii="Arial" w:hAnsi="Arial" w:cs="Arial"/>
        </w:rPr>
        <w:t>[3]</w:t>
      </w:r>
      <w:r w:rsidR="00C2614A" w:rsidRPr="00CD3121">
        <w:rPr>
          <w:rFonts w:ascii="Arial" w:hAnsi="Arial" w:cs="Arial"/>
        </w:rPr>
        <w:fldChar w:fldCharType="end"/>
      </w:r>
      <w:r w:rsidR="003A4EC4" w:rsidRPr="00CD3121">
        <w:rPr>
          <w:rFonts w:ascii="Arial" w:hAnsi="Arial" w:cs="Arial"/>
        </w:rPr>
        <w:t xml:space="preserve">. Ukoliko je tlak u mreži veći od dozvoljenog potrebno ga je </w:t>
      </w:r>
      <w:r w:rsidR="00DA6A00" w:rsidRPr="00CD3121">
        <w:rPr>
          <w:rFonts w:ascii="Arial" w:hAnsi="Arial" w:cs="Arial"/>
        </w:rPr>
        <w:t>smanjiti</w:t>
      </w:r>
      <w:r w:rsidR="003A4EC4" w:rsidRPr="00CD3121">
        <w:rPr>
          <w:rFonts w:ascii="Arial" w:hAnsi="Arial" w:cs="Arial"/>
        </w:rPr>
        <w:t xml:space="preserve">. </w:t>
      </w:r>
    </w:p>
    <w:p w:rsidR="003A4EC4" w:rsidRPr="00CD3121" w:rsidRDefault="003A4EC4" w:rsidP="00E71FCB">
      <w:pPr>
        <w:spacing w:line="360" w:lineRule="auto"/>
        <w:ind w:firstLine="360"/>
        <w:rPr>
          <w:rFonts w:ascii="Arial" w:hAnsi="Arial" w:cs="Arial"/>
        </w:rPr>
      </w:pPr>
      <w:r w:rsidRPr="00CD3121">
        <w:rPr>
          <w:rFonts w:ascii="Arial" w:hAnsi="Arial" w:cs="Arial"/>
        </w:rPr>
        <w:t>Pri projektiranju vodoopskrbe mreže se danas za regulaciju tlaka koriste:</w:t>
      </w:r>
    </w:p>
    <w:p w:rsidR="003A4EC4" w:rsidRPr="00CD3121" w:rsidRDefault="003A4EC4" w:rsidP="00E71FCB">
      <w:pPr>
        <w:pStyle w:val="ListParagraph"/>
        <w:numPr>
          <w:ilvl w:val="0"/>
          <w:numId w:val="2"/>
        </w:numPr>
        <w:spacing w:line="360" w:lineRule="auto"/>
        <w:rPr>
          <w:rFonts w:ascii="Arial" w:hAnsi="Arial" w:cs="Arial"/>
        </w:rPr>
      </w:pPr>
      <w:r w:rsidRPr="00CD3121">
        <w:rPr>
          <w:rFonts w:ascii="Arial" w:hAnsi="Arial" w:cs="Arial"/>
        </w:rPr>
        <w:t>Prekidne komore</w:t>
      </w:r>
    </w:p>
    <w:p w:rsidR="003A4EC4" w:rsidRPr="00CD3121" w:rsidRDefault="003A4EC4" w:rsidP="00E71FCB">
      <w:pPr>
        <w:pStyle w:val="ListParagraph"/>
        <w:numPr>
          <w:ilvl w:val="0"/>
          <w:numId w:val="2"/>
        </w:numPr>
        <w:spacing w:line="360" w:lineRule="auto"/>
        <w:rPr>
          <w:rFonts w:ascii="Arial" w:hAnsi="Arial" w:cs="Arial"/>
        </w:rPr>
      </w:pPr>
      <w:r w:rsidRPr="00CD3121">
        <w:rPr>
          <w:rFonts w:ascii="Arial" w:hAnsi="Arial" w:cs="Arial"/>
        </w:rPr>
        <w:t>Ventili za regulaciju tlaka</w:t>
      </w:r>
    </w:p>
    <w:p w:rsidR="007814C6" w:rsidRPr="00CD3121" w:rsidRDefault="007814C6" w:rsidP="00E71FCB">
      <w:pPr>
        <w:pStyle w:val="ListParagraph"/>
        <w:spacing w:line="360" w:lineRule="auto"/>
        <w:rPr>
          <w:rFonts w:ascii="Arial" w:hAnsi="Arial" w:cs="Arial"/>
        </w:rPr>
      </w:pPr>
    </w:p>
    <w:p w:rsidR="00947CAF" w:rsidRPr="00871E80" w:rsidRDefault="003A4EC4" w:rsidP="00947CAF">
      <w:pPr>
        <w:pStyle w:val="Heading3"/>
        <w:numPr>
          <w:ilvl w:val="2"/>
          <w:numId w:val="9"/>
        </w:numPr>
        <w:spacing w:line="360" w:lineRule="auto"/>
        <w:rPr>
          <w:rFonts w:ascii="Arial" w:hAnsi="Arial" w:cs="Arial"/>
          <w:b/>
          <w:sz w:val="22"/>
          <w:szCs w:val="22"/>
        </w:rPr>
      </w:pPr>
      <w:bookmarkStart w:id="6" w:name="_Toc448134082"/>
      <w:r w:rsidRPr="00871E80">
        <w:rPr>
          <w:rFonts w:ascii="Arial" w:hAnsi="Arial" w:cs="Arial"/>
          <w:b/>
          <w:sz w:val="22"/>
          <w:szCs w:val="22"/>
        </w:rPr>
        <w:t>PREKIDNE KOMORE</w:t>
      </w:r>
      <w:bookmarkEnd w:id="6"/>
    </w:p>
    <w:p w:rsidR="00E71FCB" w:rsidRPr="00CD3121" w:rsidRDefault="00E71FCB" w:rsidP="00E71FCB">
      <w:pPr>
        <w:spacing w:line="360" w:lineRule="auto"/>
        <w:rPr>
          <w:rFonts w:ascii="Arial" w:hAnsi="Arial" w:cs="Arial"/>
        </w:rPr>
      </w:pPr>
    </w:p>
    <w:p w:rsidR="00F85301" w:rsidRPr="00CD3121" w:rsidRDefault="003A4EC4" w:rsidP="00E71FCB">
      <w:pPr>
        <w:spacing w:line="360" w:lineRule="auto"/>
        <w:rPr>
          <w:rFonts w:ascii="Arial" w:hAnsi="Arial" w:cs="Arial"/>
        </w:rPr>
      </w:pPr>
      <w:r w:rsidRPr="00CD3121">
        <w:rPr>
          <w:rFonts w:ascii="Arial" w:hAnsi="Arial" w:cs="Arial"/>
        </w:rPr>
        <w:tab/>
        <w:t xml:space="preserve">Prekidne komore su objekti </w:t>
      </w:r>
      <w:r w:rsidR="00F85301" w:rsidRPr="00CD3121">
        <w:rPr>
          <w:rFonts w:ascii="Arial" w:hAnsi="Arial" w:cs="Arial"/>
        </w:rPr>
        <w:t>u funkciji regulacije tlaka slični vodospremama. Postavljaju se na mjestima na kojima je potrebno regulirati nizvodni tlak u dijelovima sustava. Cjevovodom se voda dovodi do vodne komore koja je sa slobodnim vodnim licem</w:t>
      </w:r>
      <w:r w:rsidR="008413A0" w:rsidRPr="00CD3121">
        <w:rPr>
          <w:rFonts w:ascii="Arial" w:hAnsi="Arial" w:cs="Arial"/>
        </w:rPr>
        <w:t xml:space="preserve"> (Slika 6.)</w:t>
      </w:r>
      <w:r w:rsidR="00F85301" w:rsidRPr="00CD3121">
        <w:rPr>
          <w:rFonts w:ascii="Arial" w:hAnsi="Arial" w:cs="Arial"/>
        </w:rPr>
        <w:t>. Na taj način se tlak iz dovodne cijevi svodi na razinu vodnog lica u komori. Pri dimenzi</w:t>
      </w:r>
      <w:r w:rsidR="008413A0" w:rsidRPr="00CD3121">
        <w:rPr>
          <w:rFonts w:ascii="Arial" w:hAnsi="Arial" w:cs="Arial"/>
        </w:rPr>
        <w:t>oniranju ovog objekta određuje se</w:t>
      </w:r>
      <w:r w:rsidR="00F85301" w:rsidRPr="00CD3121">
        <w:rPr>
          <w:rFonts w:ascii="Arial" w:hAnsi="Arial" w:cs="Arial"/>
        </w:rPr>
        <w:t xml:space="preserve"> veličinu tlaka nizvodno. </w:t>
      </w:r>
      <w:r w:rsidR="00447DCA" w:rsidRPr="00CD3121">
        <w:rPr>
          <w:rFonts w:ascii="Arial" w:hAnsi="Arial" w:cs="Arial"/>
        </w:rPr>
        <w:t>Postoje</w:t>
      </w:r>
      <w:r w:rsidR="00F85301" w:rsidRPr="00CD3121">
        <w:rPr>
          <w:rFonts w:ascii="Arial" w:hAnsi="Arial" w:cs="Arial"/>
        </w:rPr>
        <w:t xml:space="preserve"> dva tipa vodnih komora: s prekidnim dotokom vode te protočne. Kod komora s prekidnim dotokom zatvaramo dotok u trenutku kada je komora puna, dok kod protočnih postoji konstantno dotjecanje i otjecanje vode u sustav ili prelijevanje. Pri projektiranju ovakvih objekata najvažnije je voditi računa o umirenju kinetičke energije toka vode koj</w:t>
      </w:r>
      <w:r w:rsidR="008413A0" w:rsidRPr="00CD3121">
        <w:rPr>
          <w:rFonts w:ascii="Arial" w:hAnsi="Arial" w:cs="Arial"/>
        </w:rPr>
        <w:t>a dotječe u komoru što se postiže</w:t>
      </w:r>
      <w:r w:rsidR="00F85301" w:rsidRPr="00CD3121">
        <w:rPr>
          <w:rFonts w:ascii="Arial" w:hAnsi="Arial" w:cs="Arial"/>
        </w:rPr>
        <w:t xml:space="preserve"> pregradama i razbijačima mlaza. </w:t>
      </w:r>
    </w:p>
    <w:p w:rsidR="007814C6" w:rsidRPr="00CD3121" w:rsidRDefault="00C44856" w:rsidP="00E71FCB">
      <w:pPr>
        <w:spacing w:line="360" w:lineRule="auto"/>
        <w:jc w:val="center"/>
        <w:rPr>
          <w:rFonts w:ascii="Arial" w:hAnsi="Arial" w:cs="Arial"/>
          <w:b/>
        </w:rPr>
      </w:pPr>
      <w:r w:rsidRPr="00CD3121">
        <w:rPr>
          <w:rFonts w:ascii="Arial" w:hAnsi="Arial" w:cs="Arial"/>
          <w:noProof/>
          <w:lang w:eastAsia="hr-HR"/>
        </w:rPr>
        <w:drawing>
          <wp:anchor distT="0" distB="0" distL="114300" distR="114300" simplePos="0" relativeHeight="251660288" behindDoc="1" locked="0" layoutInCell="1" allowOverlap="1" wp14:anchorId="4EB48A4B" wp14:editId="7F2A4C57">
            <wp:simplePos x="0" y="0"/>
            <wp:positionH relativeFrom="column">
              <wp:posOffset>662305</wp:posOffset>
            </wp:positionH>
            <wp:positionV relativeFrom="paragraph">
              <wp:posOffset>13970</wp:posOffset>
            </wp:positionV>
            <wp:extent cx="4438650" cy="1814195"/>
            <wp:effectExtent l="0" t="0" r="0" b="0"/>
            <wp:wrapTight wrapText="bothSides">
              <wp:wrapPolygon edited="0">
                <wp:start x="0" y="0"/>
                <wp:lineTo x="0" y="21320"/>
                <wp:lineTo x="21507" y="21320"/>
                <wp:lineTo x="2150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4438650" cy="1814195"/>
                    </a:xfrm>
                    <a:prstGeom prst="rect">
                      <a:avLst/>
                    </a:prstGeom>
                  </pic:spPr>
                </pic:pic>
              </a:graphicData>
            </a:graphic>
            <wp14:sizeRelH relativeFrom="page">
              <wp14:pctWidth>0</wp14:pctWidth>
            </wp14:sizeRelH>
            <wp14:sizeRelV relativeFrom="page">
              <wp14:pctHeight>0</wp14:pctHeight>
            </wp14:sizeRelV>
          </wp:anchor>
        </w:drawing>
      </w:r>
    </w:p>
    <w:p w:rsidR="007814C6" w:rsidRPr="00CD3121" w:rsidRDefault="007814C6" w:rsidP="00E71FCB">
      <w:pPr>
        <w:spacing w:line="360" w:lineRule="auto"/>
        <w:jc w:val="center"/>
        <w:rPr>
          <w:rFonts w:ascii="Arial" w:hAnsi="Arial" w:cs="Arial"/>
          <w:b/>
        </w:rPr>
      </w:pPr>
    </w:p>
    <w:p w:rsidR="00F43CB0" w:rsidRPr="00CD3121" w:rsidRDefault="00F43CB0" w:rsidP="00E71FCB">
      <w:pPr>
        <w:spacing w:line="360" w:lineRule="auto"/>
        <w:jc w:val="center"/>
        <w:rPr>
          <w:rFonts w:ascii="Arial" w:hAnsi="Arial" w:cs="Arial"/>
          <w:b/>
        </w:rPr>
      </w:pPr>
    </w:p>
    <w:p w:rsidR="00C44856" w:rsidRPr="00CD3121" w:rsidRDefault="00C44856" w:rsidP="00E71FCB">
      <w:pPr>
        <w:spacing w:line="360" w:lineRule="auto"/>
        <w:jc w:val="center"/>
        <w:rPr>
          <w:rFonts w:ascii="Arial" w:hAnsi="Arial" w:cs="Arial"/>
        </w:rPr>
      </w:pPr>
    </w:p>
    <w:p w:rsidR="00C44856" w:rsidRPr="00CD3121" w:rsidRDefault="00C44856" w:rsidP="00E71FCB">
      <w:pPr>
        <w:spacing w:line="360" w:lineRule="auto"/>
        <w:jc w:val="center"/>
        <w:rPr>
          <w:rFonts w:ascii="Arial" w:hAnsi="Arial" w:cs="Arial"/>
        </w:rPr>
      </w:pPr>
    </w:p>
    <w:p w:rsidR="00C44856" w:rsidRPr="00CD3121" w:rsidRDefault="00C44856" w:rsidP="00E71FCB">
      <w:pPr>
        <w:spacing w:line="360" w:lineRule="auto"/>
        <w:jc w:val="center"/>
        <w:rPr>
          <w:rFonts w:ascii="Arial" w:hAnsi="Arial" w:cs="Arial"/>
        </w:rPr>
      </w:pPr>
    </w:p>
    <w:p w:rsidR="00C44856" w:rsidRPr="00CD3121" w:rsidRDefault="00447DCA" w:rsidP="001A4477">
      <w:pPr>
        <w:spacing w:line="360" w:lineRule="auto"/>
        <w:ind w:firstLine="360"/>
        <w:jc w:val="center"/>
        <w:rPr>
          <w:rFonts w:ascii="Arial" w:hAnsi="Arial" w:cs="Arial"/>
          <w:sz w:val="20"/>
          <w:szCs w:val="20"/>
        </w:rPr>
      </w:pPr>
      <w:r w:rsidRPr="00CD3121">
        <w:rPr>
          <w:rFonts w:ascii="Arial" w:hAnsi="Arial" w:cs="Arial"/>
          <w:sz w:val="20"/>
          <w:szCs w:val="20"/>
        </w:rPr>
        <w:t xml:space="preserve">Slika 6. </w:t>
      </w:r>
      <w:r w:rsidR="00C65C33" w:rsidRPr="00CD3121">
        <w:rPr>
          <w:rFonts w:ascii="Arial" w:hAnsi="Arial" w:cs="Arial"/>
          <w:sz w:val="20"/>
          <w:szCs w:val="20"/>
        </w:rPr>
        <w:t>Shema rada vodne komore</w:t>
      </w:r>
      <w:r w:rsidR="00C2614A" w:rsidRPr="00CD3121">
        <w:rPr>
          <w:rFonts w:ascii="Arial" w:hAnsi="Arial" w:cs="Arial"/>
          <w:sz w:val="20"/>
          <w:szCs w:val="20"/>
        </w:rPr>
        <w:t xml:space="preserve"> </w:t>
      </w:r>
      <w:r w:rsidR="00C2614A" w:rsidRPr="00CD3121">
        <w:rPr>
          <w:rFonts w:ascii="Arial" w:hAnsi="Arial" w:cs="Arial"/>
          <w:sz w:val="20"/>
          <w:szCs w:val="20"/>
        </w:rPr>
        <w:fldChar w:fldCharType="begin"/>
      </w:r>
      <w:r w:rsidR="00C2614A" w:rsidRPr="00CD3121">
        <w:rPr>
          <w:rFonts w:ascii="Arial" w:hAnsi="Arial" w:cs="Arial"/>
          <w:sz w:val="20"/>
          <w:szCs w:val="20"/>
        </w:rPr>
        <w:instrText xml:space="preserve"> REF Vouk_komora \r \h </w:instrText>
      </w:r>
      <w:r w:rsidR="00CD3121">
        <w:rPr>
          <w:rFonts w:ascii="Arial" w:hAnsi="Arial" w:cs="Arial"/>
          <w:sz w:val="20"/>
          <w:szCs w:val="20"/>
        </w:rPr>
        <w:instrText xml:space="preserve"> \* MERGEFORMAT </w:instrText>
      </w:r>
      <w:r w:rsidR="00C2614A" w:rsidRPr="00CD3121">
        <w:rPr>
          <w:rFonts w:ascii="Arial" w:hAnsi="Arial" w:cs="Arial"/>
          <w:sz w:val="20"/>
          <w:szCs w:val="20"/>
        </w:rPr>
      </w:r>
      <w:r w:rsidR="00C2614A" w:rsidRPr="00CD3121">
        <w:rPr>
          <w:rFonts w:ascii="Arial" w:hAnsi="Arial" w:cs="Arial"/>
          <w:sz w:val="20"/>
          <w:szCs w:val="20"/>
        </w:rPr>
        <w:fldChar w:fldCharType="separate"/>
      </w:r>
      <w:r w:rsidR="00BB5CA4">
        <w:rPr>
          <w:rFonts w:ascii="Arial" w:hAnsi="Arial" w:cs="Arial"/>
          <w:sz w:val="20"/>
          <w:szCs w:val="20"/>
        </w:rPr>
        <w:t>[6]</w:t>
      </w:r>
      <w:r w:rsidR="00C2614A" w:rsidRPr="00CD3121">
        <w:rPr>
          <w:rFonts w:ascii="Arial" w:hAnsi="Arial" w:cs="Arial"/>
          <w:sz w:val="20"/>
          <w:szCs w:val="20"/>
        </w:rPr>
        <w:fldChar w:fldCharType="end"/>
      </w:r>
    </w:p>
    <w:p w:rsidR="00947CAF" w:rsidRPr="00871E80" w:rsidRDefault="00F85301" w:rsidP="00947CAF">
      <w:pPr>
        <w:pStyle w:val="Heading3"/>
        <w:numPr>
          <w:ilvl w:val="2"/>
          <w:numId w:val="9"/>
        </w:numPr>
        <w:spacing w:line="360" w:lineRule="auto"/>
        <w:rPr>
          <w:rFonts w:ascii="Arial" w:hAnsi="Arial" w:cs="Arial"/>
          <w:b/>
          <w:sz w:val="22"/>
          <w:szCs w:val="22"/>
        </w:rPr>
      </w:pPr>
      <w:bookmarkStart w:id="7" w:name="_Toc448134083"/>
      <w:r w:rsidRPr="00871E80">
        <w:rPr>
          <w:rFonts w:ascii="Arial" w:hAnsi="Arial" w:cs="Arial"/>
          <w:b/>
          <w:sz w:val="22"/>
          <w:szCs w:val="22"/>
        </w:rPr>
        <w:lastRenderedPageBreak/>
        <w:t>VENTILI ZA REGULACIJU TLAKA</w:t>
      </w:r>
      <w:bookmarkEnd w:id="7"/>
    </w:p>
    <w:p w:rsidR="00E71FCB" w:rsidRPr="00CD3121" w:rsidRDefault="00E71FCB" w:rsidP="00E71FCB">
      <w:pPr>
        <w:spacing w:line="360" w:lineRule="auto"/>
        <w:rPr>
          <w:rFonts w:ascii="Arial" w:hAnsi="Arial" w:cs="Arial"/>
        </w:rPr>
      </w:pPr>
    </w:p>
    <w:p w:rsidR="00F56DD3" w:rsidRPr="00CD3121" w:rsidRDefault="00F85301" w:rsidP="00E71FCB">
      <w:pPr>
        <w:spacing w:line="360" w:lineRule="auto"/>
        <w:ind w:firstLine="360"/>
        <w:rPr>
          <w:rFonts w:ascii="Arial" w:hAnsi="Arial" w:cs="Arial"/>
        </w:rPr>
      </w:pPr>
      <w:r w:rsidRPr="00CD3121">
        <w:rPr>
          <w:rFonts w:ascii="Arial" w:hAnsi="Arial" w:cs="Arial"/>
        </w:rPr>
        <w:t>V</w:t>
      </w:r>
      <w:r w:rsidR="00447DCA" w:rsidRPr="00CD3121">
        <w:rPr>
          <w:rFonts w:ascii="Arial" w:hAnsi="Arial" w:cs="Arial"/>
        </w:rPr>
        <w:t>entili (</w:t>
      </w:r>
      <w:proofErr w:type="spellStart"/>
      <w:r w:rsidR="00447DCA" w:rsidRPr="00CD3121">
        <w:rPr>
          <w:rFonts w:ascii="Arial" w:hAnsi="Arial" w:cs="Arial"/>
        </w:rPr>
        <w:t>eng</w:t>
      </w:r>
      <w:proofErr w:type="spellEnd"/>
      <w:r w:rsidR="00447DCA" w:rsidRPr="00CD3121">
        <w:rPr>
          <w:rFonts w:ascii="Arial" w:hAnsi="Arial" w:cs="Arial"/>
        </w:rPr>
        <w:t xml:space="preserve">. </w:t>
      </w:r>
      <w:proofErr w:type="spellStart"/>
      <w:r w:rsidR="00447DCA" w:rsidRPr="00CD3121">
        <w:rPr>
          <w:rFonts w:ascii="Arial" w:hAnsi="Arial" w:cs="Arial"/>
        </w:rPr>
        <w:t>Pressure</w:t>
      </w:r>
      <w:proofErr w:type="spellEnd"/>
      <w:r w:rsidR="00447DCA" w:rsidRPr="00CD3121">
        <w:rPr>
          <w:rFonts w:ascii="Arial" w:hAnsi="Arial" w:cs="Arial"/>
        </w:rPr>
        <w:t xml:space="preserve"> </w:t>
      </w:r>
      <w:proofErr w:type="spellStart"/>
      <w:r w:rsidR="00447DCA" w:rsidRPr="00CD3121">
        <w:rPr>
          <w:rFonts w:ascii="Arial" w:hAnsi="Arial" w:cs="Arial"/>
        </w:rPr>
        <w:t>Reducing</w:t>
      </w:r>
      <w:proofErr w:type="spellEnd"/>
      <w:r w:rsidR="00447DCA" w:rsidRPr="00CD3121">
        <w:rPr>
          <w:rFonts w:ascii="Arial" w:hAnsi="Arial" w:cs="Arial"/>
        </w:rPr>
        <w:t xml:space="preserve"> </w:t>
      </w:r>
      <w:proofErr w:type="spellStart"/>
      <w:r w:rsidR="00447DCA" w:rsidRPr="00CD3121">
        <w:rPr>
          <w:rFonts w:ascii="Arial" w:hAnsi="Arial" w:cs="Arial"/>
        </w:rPr>
        <w:t>Valve</w:t>
      </w:r>
      <w:proofErr w:type="spellEnd"/>
      <w:r w:rsidR="00447DCA" w:rsidRPr="00CD3121">
        <w:rPr>
          <w:rFonts w:ascii="Arial" w:hAnsi="Arial" w:cs="Arial"/>
        </w:rPr>
        <w:t xml:space="preserve"> - PRV) </w:t>
      </w:r>
      <w:r w:rsidRPr="00CD3121">
        <w:rPr>
          <w:rFonts w:ascii="Arial" w:hAnsi="Arial" w:cs="Arial"/>
        </w:rPr>
        <w:t xml:space="preserve"> za regulaciju tlaka su danas češće u upotrebi u odnosu na prekidne komore jer se smatraju pouzdanijim i sigurnijim</w:t>
      </w:r>
      <w:r w:rsidR="008413A0" w:rsidRPr="00CD3121">
        <w:rPr>
          <w:rFonts w:ascii="Arial" w:hAnsi="Arial" w:cs="Arial"/>
        </w:rPr>
        <w:t xml:space="preserve"> (Slika 7.)</w:t>
      </w:r>
      <w:r w:rsidRPr="00CD3121">
        <w:rPr>
          <w:rFonts w:ascii="Arial" w:hAnsi="Arial" w:cs="Arial"/>
        </w:rPr>
        <w:t>. Njihova prednost je mogućnost programiranja tako da se u dnevnom ciklusu rada ostvaruju željene razine tl</w:t>
      </w:r>
      <w:r w:rsidR="00136881" w:rsidRPr="00CD3121">
        <w:rPr>
          <w:rFonts w:ascii="Arial" w:hAnsi="Arial" w:cs="Arial"/>
        </w:rPr>
        <w:t xml:space="preserve">aka ovisno o potrebama sustava. </w:t>
      </w:r>
      <w:r w:rsidR="00307777" w:rsidRPr="00CD3121">
        <w:rPr>
          <w:rFonts w:ascii="Arial" w:hAnsi="Arial" w:cs="Arial"/>
        </w:rPr>
        <w:t xml:space="preserve">Mogu se programirati i da izlazni tlak prilagođavaju veličini protoka. </w:t>
      </w:r>
      <w:r w:rsidR="00136881" w:rsidRPr="00CD3121">
        <w:rPr>
          <w:rFonts w:ascii="Arial" w:hAnsi="Arial" w:cs="Arial"/>
        </w:rPr>
        <w:t>Oni rade na principu stvaranja umjetnog otpora u sustavu i na taj način snižavaju tlak.</w:t>
      </w:r>
      <w:r w:rsidR="00C2614A" w:rsidRPr="00CD3121">
        <w:rPr>
          <w:rFonts w:ascii="Arial" w:hAnsi="Arial" w:cs="Arial"/>
        </w:rPr>
        <w:fldChar w:fldCharType="begin"/>
      </w:r>
      <w:r w:rsidR="00C2614A" w:rsidRPr="00CD3121">
        <w:rPr>
          <w:rFonts w:ascii="Arial" w:hAnsi="Arial" w:cs="Arial"/>
        </w:rPr>
        <w:instrText xml:space="preserve"> REF Yost_PRV \r \h </w:instrText>
      </w:r>
      <w:r w:rsidR="00CD3121">
        <w:rPr>
          <w:rFonts w:ascii="Arial" w:hAnsi="Arial" w:cs="Arial"/>
        </w:rPr>
        <w:instrText xml:space="preserve"> \* MERGEFORMAT </w:instrText>
      </w:r>
      <w:r w:rsidR="00C2614A" w:rsidRPr="00CD3121">
        <w:rPr>
          <w:rFonts w:ascii="Arial" w:hAnsi="Arial" w:cs="Arial"/>
        </w:rPr>
      </w:r>
      <w:r w:rsidR="00C2614A" w:rsidRPr="00CD3121">
        <w:rPr>
          <w:rFonts w:ascii="Arial" w:hAnsi="Arial" w:cs="Arial"/>
        </w:rPr>
        <w:fldChar w:fldCharType="separate"/>
      </w:r>
      <w:r w:rsidR="00BB5CA4">
        <w:rPr>
          <w:rFonts w:ascii="Arial" w:hAnsi="Arial" w:cs="Arial"/>
        </w:rPr>
        <w:t>[8]</w:t>
      </w:r>
      <w:r w:rsidR="00C2614A" w:rsidRPr="00CD3121">
        <w:rPr>
          <w:rFonts w:ascii="Arial" w:hAnsi="Arial" w:cs="Arial"/>
        </w:rPr>
        <w:fldChar w:fldCharType="end"/>
      </w:r>
      <w:r w:rsidR="00DF5B53" w:rsidRPr="00CD3121">
        <w:rPr>
          <w:rFonts w:ascii="Arial" w:hAnsi="Arial" w:cs="Arial"/>
        </w:rPr>
        <w:t xml:space="preserve"> Njihov zadatak je održavanje približno konstantne zadane razine sniženog izlaznog tlaka uz povišen ulazni tlak. </w:t>
      </w:r>
      <w:r w:rsidR="00307777" w:rsidRPr="00CD3121">
        <w:rPr>
          <w:rFonts w:ascii="Arial" w:hAnsi="Arial" w:cs="Arial"/>
        </w:rPr>
        <w:t xml:space="preserve">Ugrađuju se u posebno izgrađenim </w:t>
      </w:r>
      <w:proofErr w:type="spellStart"/>
      <w:r w:rsidR="00307777" w:rsidRPr="00CD3121">
        <w:rPr>
          <w:rFonts w:ascii="Arial" w:hAnsi="Arial" w:cs="Arial"/>
        </w:rPr>
        <w:t>zasunskim</w:t>
      </w:r>
      <w:proofErr w:type="spellEnd"/>
      <w:r w:rsidR="00307777" w:rsidRPr="00CD3121">
        <w:rPr>
          <w:rFonts w:ascii="Arial" w:hAnsi="Arial" w:cs="Arial"/>
        </w:rPr>
        <w:t xml:space="preserve"> oknima</w:t>
      </w:r>
      <w:r w:rsidR="00447DCA" w:rsidRPr="00CD3121">
        <w:rPr>
          <w:rFonts w:ascii="Arial" w:hAnsi="Arial" w:cs="Arial"/>
        </w:rPr>
        <w:t>.</w:t>
      </w:r>
      <w:r w:rsidR="00F56DD3" w:rsidRPr="00CD3121">
        <w:rPr>
          <w:rFonts w:ascii="Arial" w:hAnsi="Arial" w:cs="Arial"/>
        </w:rPr>
        <w:t xml:space="preserve"> </w:t>
      </w:r>
    </w:p>
    <w:p w:rsidR="00F43CB0" w:rsidRPr="00CD3121" w:rsidRDefault="00F43CB0" w:rsidP="00E71FCB">
      <w:pPr>
        <w:spacing w:line="360" w:lineRule="auto"/>
        <w:rPr>
          <w:rFonts w:ascii="Arial" w:hAnsi="Arial" w:cs="Arial"/>
        </w:rPr>
      </w:pPr>
    </w:p>
    <w:p w:rsidR="00F43CB0" w:rsidRPr="00CD3121" w:rsidRDefault="007814C6" w:rsidP="00E71FCB">
      <w:pPr>
        <w:spacing w:line="360" w:lineRule="auto"/>
        <w:jc w:val="center"/>
        <w:rPr>
          <w:rFonts w:ascii="Arial" w:hAnsi="Arial" w:cs="Arial"/>
        </w:rPr>
      </w:pPr>
      <w:r w:rsidRPr="00CD3121">
        <w:rPr>
          <w:rFonts w:ascii="Arial" w:hAnsi="Arial" w:cs="Arial"/>
          <w:noProof/>
          <w:lang w:eastAsia="hr-HR"/>
        </w:rPr>
        <w:drawing>
          <wp:anchor distT="0" distB="0" distL="114300" distR="114300" simplePos="0" relativeHeight="251654144" behindDoc="1" locked="0" layoutInCell="1" allowOverlap="1" wp14:anchorId="14BF916E" wp14:editId="143AEB20">
            <wp:simplePos x="0" y="0"/>
            <wp:positionH relativeFrom="column">
              <wp:posOffset>414655</wp:posOffset>
            </wp:positionH>
            <wp:positionV relativeFrom="paragraph">
              <wp:posOffset>49530</wp:posOffset>
            </wp:positionV>
            <wp:extent cx="4937760" cy="38290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4937760" cy="3829050"/>
                    </a:xfrm>
                    <a:prstGeom prst="rect">
                      <a:avLst/>
                    </a:prstGeom>
                  </pic:spPr>
                </pic:pic>
              </a:graphicData>
            </a:graphic>
            <wp14:sizeRelH relativeFrom="page">
              <wp14:pctWidth>0</wp14:pctWidth>
            </wp14:sizeRelH>
            <wp14:sizeRelV relativeFrom="page">
              <wp14:pctHeight>0</wp14:pctHeight>
            </wp14:sizeRelV>
          </wp:anchor>
        </w:drawing>
      </w:r>
    </w:p>
    <w:p w:rsidR="00727565" w:rsidRPr="00CD3121" w:rsidRDefault="00727565" w:rsidP="00E71FCB">
      <w:pPr>
        <w:spacing w:line="360" w:lineRule="auto"/>
        <w:rPr>
          <w:rFonts w:ascii="Arial" w:hAnsi="Arial" w:cs="Arial"/>
        </w:rPr>
      </w:pPr>
    </w:p>
    <w:p w:rsidR="00E34BAA" w:rsidRPr="00CD3121" w:rsidRDefault="00E34BAA" w:rsidP="00E71FCB">
      <w:pPr>
        <w:spacing w:line="360" w:lineRule="auto"/>
        <w:rPr>
          <w:rFonts w:ascii="Arial" w:hAnsi="Arial" w:cs="Arial"/>
        </w:rPr>
      </w:pPr>
    </w:p>
    <w:p w:rsidR="00E34BAA" w:rsidRPr="00CD3121" w:rsidRDefault="00E34BAA" w:rsidP="00E71FCB">
      <w:pPr>
        <w:spacing w:line="360" w:lineRule="auto"/>
        <w:rPr>
          <w:rFonts w:ascii="Arial" w:hAnsi="Arial" w:cs="Arial"/>
        </w:rPr>
      </w:pPr>
    </w:p>
    <w:p w:rsidR="00E34BAA" w:rsidRPr="00CD3121" w:rsidRDefault="00E34BAA" w:rsidP="00E71FCB">
      <w:pPr>
        <w:spacing w:line="360" w:lineRule="auto"/>
        <w:rPr>
          <w:rFonts w:ascii="Arial" w:hAnsi="Arial" w:cs="Arial"/>
        </w:rPr>
      </w:pPr>
    </w:p>
    <w:p w:rsidR="00E34BAA" w:rsidRPr="00CD3121" w:rsidRDefault="00E34BAA" w:rsidP="00E71FCB">
      <w:pPr>
        <w:spacing w:line="360" w:lineRule="auto"/>
        <w:rPr>
          <w:rFonts w:ascii="Arial" w:hAnsi="Arial" w:cs="Arial"/>
        </w:rPr>
      </w:pPr>
    </w:p>
    <w:p w:rsidR="00E34BAA" w:rsidRPr="00CD3121" w:rsidRDefault="00E34BAA" w:rsidP="00E71FCB">
      <w:pPr>
        <w:spacing w:line="360" w:lineRule="auto"/>
        <w:rPr>
          <w:rFonts w:ascii="Arial" w:hAnsi="Arial" w:cs="Arial"/>
        </w:rPr>
      </w:pPr>
    </w:p>
    <w:p w:rsidR="00E34BAA" w:rsidRPr="00CD3121" w:rsidRDefault="00E34BAA" w:rsidP="00E71FCB">
      <w:pPr>
        <w:spacing w:line="360" w:lineRule="auto"/>
        <w:rPr>
          <w:rFonts w:ascii="Arial" w:hAnsi="Arial" w:cs="Arial"/>
        </w:rPr>
      </w:pPr>
    </w:p>
    <w:p w:rsidR="007814C6" w:rsidRPr="00CD3121" w:rsidRDefault="007814C6" w:rsidP="00E71FCB">
      <w:pPr>
        <w:spacing w:line="360" w:lineRule="auto"/>
        <w:rPr>
          <w:rFonts w:ascii="Arial" w:hAnsi="Arial" w:cs="Arial"/>
        </w:rPr>
      </w:pPr>
    </w:p>
    <w:p w:rsidR="007814C6" w:rsidRPr="00CD3121" w:rsidRDefault="007814C6" w:rsidP="00E71FCB">
      <w:pPr>
        <w:spacing w:line="360" w:lineRule="auto"/>
        <w:rPr>
          <w:rFonts w:ascii="Arial" w:hAnsi="Arial" w:cs="Arial"/>
        </w:rPr>
      </w:pPr>
    </w:p>
    <w:p w:rsidR="007814C6" w:rsidRPr="00CD3121" w:rsidRDefault="007814C6" w:rsidP="00E71FCB">
      <w:pPr>
        <w:spacing w:line="360" w:lineRule="auto"/>
        <w:rPr>
          <w:rFonts w:ascii="Arial" w:hAnsi="Arial" w:cs="Arial"/>
        </w:rPr>
      </w:pPr>
    </w:p>
    <w:p w:rsidR="007814C6" w:rsidRPr="00CD3121" w:rsidRDefault="007814C6" w:rsidP="00E71FCB">
      <w:pPr>
        <w:spacing w:line="360" w:lineRule="auto"/>
        <w:rPr>
          <w:rFonts w:ascii="Arial" w:hAnsi="Arial" w:cs="Arial"/>
        </w:rPr>
      </w:pPr>
    </w:p>
    <w:p w:rsidR="007814C6" w:rsidRPr="00CD3121" w:rsidRDefault="00447DCA" w:rsidP="001A4477">
      <w:pPr>
        <w:spacing w:line="360" w:lineRule="auto"/>
        <w:ind w:firstLine="360"/>
        <w:jc w:val="center"/>
        <w:rPr>
          <w:rFonts w:ascii="Arial" w:hAnsi="Arial" w:cs="Arial"/>
          <w:sz w:val="20"/>
          <w:szCs w:val="20"/>
        </w:rPr>
      </w:pPr>
      <w:r w:rsidRPr="00CD3121">
        <w:rPr>
          <w:rFonts w:ascii="Arial" w:hAnsi="Arial" w:cs="Arial"/>
          <w:sz w:val="20"/>
          <w:szCs w:val="20"/>
        </w:rPr>
        <w:t xml:space="preserve">Slika 7. </w:t>
      </w:r>
      <w:r w:rsidR="00C65C33" w:rsidRPr="00CD3121">
        <w:rPr>
          <w:rFonts w:ascii="Arial" w:hAnsi="Arial" w:cs="Arial"/>
          <w:sz w:val="20"/>
          <w:szCs w:val="20"/>
        </w:rPr>
        <w:t>Presjek ventila za regulaciju tlaka</w:t>
      </w:r>
      <w:r w:rsidR="00C2614A" w:rsidRPr="00CD3121">
        <w:rPr>
          <w:rFonts w:ascii="Arial" w:hAnsi="Arial" w:cs="Arial"/>
          <w:sz w:val="20"/>
          <w:szCs w:val="20"/>
        </w:rPr>
        <w:t xml:space="preserve"> </w:t>
      </w:r>
      <w:r w:rsidR="00C2614A" w:rsidRPr="00CD3121">
        <w:rPr>
          <w:rFonts w:ascii="Arial" w:hAnsi="Arial" w:cs="Arial"/>
          <w:sz w:val="20"/>
          <w:szCs w:val="20"/>
        </w:rPr>
        <w:fldChar w:fldCharType="begin"/>
      </w:r>
      <w:r w:rsidR="00C2614A" w:rsidRPr="00CD3121">
        <w:rPr>
          <w:rFonts w:ascii="Arial" w:hAnsi="Arial" w:cs="Arial"/>
          <w:sz w:val="20"/>
          <w:szCs w:val="20"/>
        </w:rPr>
        <w:instrText xml:space="preserve"> REF HAWLE \r \h </w:instrText>
      </w:r>
      <w:r w:rsidR="00CD3121">
        <w:rPr>
          <w:rFonts w:ascii="Arial" w:hAnsi="Arial" w:cs="Arial"/>
          <w:sz w:val="20"/>
          <w:szCs w:val="20"/>
        </w:rPr>
        <w:instrText xml:space="preserve"> \* MERGEFORMAT </w:instrText>
      </w:r>
      <w:r w:rsidR="00C2614A" w:rsidRPr="00CD3121">
        <w:rPr>
          <w:rFonts w:ascii="Arial" w:hAnsi="Arial" w:cs="Arial"/>
          <w:sz w:val="20"/>
          <w:szCs w:val="20"/>
        </w:rPr>
      </w:r>
      <w:r w:rsidR="00C2614A" w:rsidRPr="00CD3121">
        <w:rPr>
          <w:rFonts w:ascii="Arial" w:hAnsi="Arial" w:cs="Arial"/>
          <w:sz w:val="20"/>
          <w:szCs w:val="20"/>
        </w:rPr>
        <w:fldChar w:fldCharType="separate"/>
      </w:r>
      <w:r w:rsidR="00BB5CA4">
        <w:rPr>
          <w:rFonts w:ascii="Arial" w:hAnsi="Arial" w:cs="Arial"/>
          <w:sz w:val="20"/>
          <w:szCs w:val="20"/>
        </w:rPr>
        <w:t>[9]</w:t>
      </w:r>
      <w:r w:rsidR="00C2614A" w:rsidRPr="00CD3121">
        <w:rPr>
          <w:rFonts w:ascii="Arial" w:hAnsi="Arial" w:cs="Arial"/>
          <w:sz w:val="20"/>
          <w:szCs w:val="20"/>
        </w:rPr>
        <w:fldChar w:fldCharType="end"/>
      </w:r>
    </w:p>
    <w:p w:rsidR="007814C6" w:rsidRPr="00CD3121" w:rsidRDefault="007814C6" w:rsidP="00E71FCB">
      <w:pPr>
        <w:spacing w:line="360" w:lineRule="auto"/>
        <w:rPr>
          <w:rFonts w:ascii="Arial" w:hAnsi="Arial" w:cs="Arial"/>
        </w:rPr>
      </w:pPr>
    </w:p>
    <w:p w:rsidR="00DF5B53" w:rsidRPr="00CD3121" w:rsidRDefault="00F56DD3" w:rsidP="00E71FCB">
      <w:pPr>
        <w:spacing w:line="360" w:lineRule="auto"/>
        <w:rPr>
          <w:rFonts w:ascii="Arial" w:hAnsi="Arial" w:cs="Arial"/>
        </w:rPr>
      </w:pPr>
      <w:r w:rsidRPr="00CD3121">
        <w:rPr>
          <w:rFonts w:ascii="Arial" w:hAnsi="Arial" w:cs="Arial"/>
        </w:rPr>
        <w:tab/>
        <w:t>U svijetu je sve češća upotreba tzv. GPRV (</w:t>
      </w:r>
      <w:proofErr w:type="spellStart"/>
      <w:r w:rsidRPr="00CD3121">
        <w:rPr>
          <w:rFonts w:ascii="Arial" w:hAnsi="Arial" w:cs="Arial"/>
        </w:rPr>
        <w:t>eng</w:t>
      </w:r>
      <w:proofErr w:type="spellEnd"/>
      <w:r w:rsidRPr="00CD3121">
        <w:rPr>
          <w:rFonts w:ascii="Arial" w:hAnsi="Arial" w:cs="Arial"/>
        </w:rPr>
        <w:t xml:space="preserve">. </w:t>
      </w:r>
      <w:proofErr w:type="spellStart"/>
      <w:r w:rsidRPr="00CD3121">
        <w:rPr>
          <w:rFonts w:ascii="Arial" w:hAnsi="Arial" w:cs="Arial"/>
        </w:rPr>
        <w:t>Generating</w:t>
      </w:r>
      <w:proofErr w:type="spellEnd"/>
      <w:r w:rsidRPr="00CD3121">
        <w:rPr>
          <w:rFonts w:ascii="Arial" w:hAnsi="Arial" w:cs="Arial"/>
        </w:rPr>
        <w:t xml:space="preserve"> </w:t>
      </w:r>
      <w:proofErr w:type="spellStart"/>
      <w:r w:rsidRPr="00CD3121">
        <w:rPr>
          <w:rFonts w:ascii="Arial" w:hAnsi="Arial" w:cs="Arial"/>
        </w:rPr>
        <w:t>Pressure</w:t>
      </w:r>
      <w:proofErr w:type="spellEnd"/>
      <w:r w:rsidRPr="00CD3121">
        <w:rPr>
          <w:rFonts w:ascii="Arial" w:hAnsi="Arial" w:cs="Arial"/>
        </w:rPr>
        <w:t xml:space="preserve"> </w:t>
      </w:r>
      <w:proofErr w:type="spellStart"/>
      <w:r w:rsidRPr="00CD3121">
        <w:rPr>
          <w:rFonts w:ascii="Arial" w:hAnsi="Arial" w:cs="Arial"/>
        </w:rPr>
        <w:t>Reducing</w:t>
      </w:r>
      <w:proofErr w:type="spellEnd"/>
      <w:r w:rsidRPr="00CD3121">
        <w:rPr>
          <w:rFonts w:ascii="Arial" w:hAnsi="Arial" w:cs="Arial"/>
        </w:rPr>
        <w:t xml:space="preserve"> </w:t>
      </w:r>
      <w:proofErr w:type="spellStart"/>
      <w:r w:rsidRPr="00CD3121">
        <w:rPr>
          <w:rFonts w:ascii="Arial" w:hAnsi="Arial" w:cs="Arial"/>
        </w:rPr>
        <w:t>Valve</w:t>
      </w:r>
      <w:proofErr w:type="spellEnd"/>
      <w:r w:rsidRPr="00CD3121">
        <w:rPr>
          <w:rFonts w:ascii="Arial" w:hAnsi="Arial" w:cs="Arial"/>
        </w:rPr>
        <w:t xml:space="preserve">) ventila </w:t>
      </w:r>
      <w:r w:rsidR="00C2614A" w:rsidRPr="00CD3121">
        <w:rPr>
          <w:rFonts w:ascii="Arial" w:hAnsi="Arial" w:cs="Arial"/>
        </w:rPr>
        <w:fldChar w:fldCharType="begin"/>
      </w:r>
      <w:r w:rsidR="00C2614A" w:rsidRPr="00CD3121">
        <w:rPr>
          <w:rFonts w:ascii="Arial" w:hAnsi="Arial" w:cs="Arial"/>
        </w:rPr>
        <w:instrText xml:space="preserve"> REF GPRV \r \h </w:instrText>
      </w:r>
      <w:r w:rsidR="00CD3121">
        <w:rPr>
          <w:rFonts w:ascii="Arial" w:hAnsi="Arial" w:cs="Arial"/>
        </w:rPr>
        <w:instrText xml:space="preserve"> \* MERGEFORMAT </w:instrText>
      </w:r>
      <w:r w:rsidR="00C2614A" w:rsidRPr="00CD3121">
        <w:rPr>
          <w:rFonts w:ascii="Arial" w:hAnsi="Arial" w:cs="Arial"/>
        </w:rPr>
      </w:r>
      <w:r w:rsidR="00C2614A" w:rsidRPr="00CD3121">
        <w:rPr>
          <w:rFonts w:ascii="Arial" w:hAnsi="Arial" w:cs="Arial"/>
        </w:rPr>
        <w:fldChar w:fldCharType="separate"/>
      </w:r>
      <w:r w:rsidR="00BB5CA4">
        <w:rPr>
          <w:rFonts w:ascii="Arial" w:hAnsi="Arial" w:cs="Arial"/>
        </w:rPr>
        <w:t>[10]</w:t>
      </w:r>
      <w:r w:rsidR="00C2614A" w:rsidRPr="00CD3121">
        <w:rPr>
          <w:rFonts w:ascii="Arial" w:hAnsi="Arial" w:cs="Arial"/>
        </w:rPr>
        <w:fldChar w:fldCharType="end"/>
      </w:r>
      <w:r w:rsidR="00C2614A" w:rsidRPr="00CD3121">
        <w:rPr>
          <w:rFonts w:ascii="Arial" w:hAnsi="Arial" w:cs="Arial"/>
        </w:rPr>
        <w:t xml:space="preserve"> </w:t>
      </w:r>
      <w:r w:rsidRPr="00CD3121">
        <w:rPr>
          <w:rFonts w:ascii="Arial" w:hAnsi="Arial" w:cs="Arial"/>
        </w:rPr>
        <w:t xml:space="preserve">koji osim što imaju sve prednosti PRV ventila </w:t>
      </w:r>
      <w:r w:rsidR="008413A0" w:rsidRPr="00CD3121">
        <w:rPr>
          <w:rFonts w:ascii="Arial" w:hAnsi="Arial" w:cs="Arial"/>
        </w:rPr>
        <w:t xml:space="preserve">istovremeno </w:t>
      </w:r>
      <w:r w:rsidRPr="00CD3121">
        <w:rPr>
          <w:rFonts w:ascii="Arial" w:hAnsi="Arial" w:cs="Arial"/>
        </w:rPr>
        <w:t>koriste</w:t>
      </w:r>
      <w:r w:rsidR="008413A0" w:rsidRPr="00CD3121">
        <w:rPr>
          <w:rFonts w:ascii="Arial" w:hAnsi="Arial" w:cs="Arial"/>
        </w:rPr>
        <w:t xml:space="preserve"> i</w:t>
      </w:r>
      <w:r w:rsidRPr="00CD3121">
        <w:rPr>
          <w:rFonts w:ascii="Arial" w:hAnsi="Arial" w:cs="Arial"/>
        </w:rPr>
        <w:t xml:space="preserve"> 'višak' tlaka za proizvodnju električne energije.</w:t>
      </w:r>
    </w:p>
    <w:p w:rsidR="00E71FCB" w:rsidRPr="00CD3121" w:rsidRDefault="00E71FCB" w:rsidP="00E71FCB">
      <w:pPr>
        <w:spacing w:line="360" w:lineRule="auto"/>
        <w:rPr>
          <w:rFonts w:ascii="Arial" w:hAnsi="Arial" w:cs="Arial"/>
        </w:rPr>
      </w:pPr>
    </w:p>
    <w:p w:rsidR="009F72DC" w:rsidRPr="00871E80" w:rsidRDefault="00E01BF4" w:rsidP="009F72DC">
      <w:pPr>
        <w:pStyle w:val="Heading3"/>
        <w:numPr>
          <w:ilvl w:val="2"/>
          <w:numId w:val="9"/>
        </w:numPr>
        <w:spacing w:line="360" w:lineRule="auto"/>
        <w:rPr>
          <w:rFonts w:ascii="Arial" w:hAnsi="Arial" w:cs="Arial"/>
          <w:b/>
          <w:sz w:val="22"/>
          <w:szCs w:val="22"/>
        </w:rPr>
      </w:pPr>
      <w:bookmarkStart w:id="8" w:name="_Toc448134084"/>
      <w:r w:rsidRPr="00871E80">
        <w:rPr>
          <w:rFonts w:ascii="Arial" w:hAnsi="Arial" w:cs="Arial"/>
          <w:b/>
          <w:sz w:val="22"/>
          <w:szCs w:val="22"/>
        </w:rPr>
        <w:lastRenderedPageBreak/>
        <w:t>SUVREMENA RJEŠENJA</w:t>
      </w:r>
      <w:r w:rsidR="002C4FE0" w:rsidRPr="00871E80">
        <w:rPr>
          <w:rFonts w:ascii="Arial" w:hAnsi="Arial" w:cs="Arial"/>
          <w:b/>
          <w:sz w:val="22"/>
          <w:szCs w:val="22"/>
        </w:rPr>
        <w:t xml:space="preserve"> ZA REGULIRANJE TLAKA U VODOOPSKRBNOJ MREŽI</w:t>
      </w:r>
      <w:bookmarkEnd w:id="8"/>
    </w:p>
    <w:p w:rsidR="00106E16" w:rsidRPr="00CD3121" w:rsidRDefault="00106E16" w:rsidP="00E71FCB">
      <w:pPr>
        <w:pStyle w:val="ListParagraph"/>
        <w:spacing w:line="360" w:lineRule="auto"/>
        <w:rPr>
          <w:rFonts w:ascii="Arial" w:hAnsi="Arial" w:cs="Arial"/>
          <w:b/>
        </w:rPr>
      </w:pPr>
    </w:p>
    <w:p w:rsidR="002C4FE0" w:rsidRPr="00CD3121" w:rsidRDefault="002C4FE0" w:rsidP="00E71FCB">
      <w:pPr>
        <w:spacing w:line="360" w:lineRule="auto"/>
        <w:ind w:firstLine="360"/>
        <w:rPr>
          <w:rFonts w:ascii="Arial" w:hAnsi="Arial" w:cs="Arial"/>
        </w:rPr>
      </w:pPr>
      <w:r w:rsidRPr="00CD3121">
        <w:rPr>
          <w:rFonts w:ascii="Arial" w:hAnsi="Arial" w:cs="Arial"/>
        </w:rPr>
        <w:t>Sna</w:t>
      </w:r>
      <w:r w:rsidR="00DC216C" w:rsidRPr="00CD3121">
        <w:rPr>
          <w:rFonts w:ascii="Arial" w:hAnsi="Arial" w:cs="Arial"/>
        </w:rPr>
        <w:t>ga vode se</w:t>
      </w:r>
      <w:r w:rsidRPr="00CD3121">
        <w:rPr>
          <w:rFonts w:ascii="Arial" w:hAnsi="Arial" w:cs="Arial"/>
        </w:rPr>
        <w:t xml:space="preserve"> može </w:t>
      </w:r>
      <w:r w:rsidR="00DC216C" w:rsidRPr="00CD3121">
        <w:rPr>
          <w:rFonts w:ascii="Arial" w:hAnsi="Arial" w:cs="Arial"/>
        </w:rPr>
        <w:t>'</w:t>
      </w:r>
      <w:r w:rsidRPr="00CD3121">
        <w:rPr>
          <w:rFonts w:ascii="Arial" w:hAnsi="Arial" w:cs="Arial"/>
        </w:rPr>
        <w:t>sakupljati</w:t>
      </w:r>
      <w:r w:rsidR="00DC216C" w:rsidRPr="00CD3121">
        <w:rPr>
          <w:rFonts w:ascii="Arial" w:hAnsi="Arial" w:cs="Arial"/>
        </w:rPr>
        <w:t>'</w:t>
      </w:r>
      <w:r w:rsidRPr="00CD3121">
        <w:rPr>
          <w:rFonts w:ascii="Arial" w:hAnsi="Arial" w:cs="Arial"/>
        </w:rPr>
        <w:t xml:space="preserve"> i koristiti. Već dugi niz godina se ta činjenica iskorištava kroz izgradnju hidroelektrana za proizvodnju električne </w:t>
      </w:r>
      <w:r w:rsidR="001812E0" w:rsidRPr="00CD3121">
        <w:rPr>
          <w:rFonts w:ascii="Arial" w:hAnsi="Arial" w:cs="Arial"/>
        </w:rPr>
        <w:t xml:space="preserve">energije. Hidroelektrane rade na principu pretvaranja potencijalne energije vode u kinetičku energiju njezinog strujanja a potom u mehaničku energiju vrtnje turbine te konačno u električnu energiju u električnom generatoru. Takav način proizvodnje električne energije je sve popularniji u svijetu zbog globalnog interesa za iskorištavanjem vode kao obnovljivog izvora energije a sve većim odmicanjem od korištenja nuklearnih i fosilnih goriva. </w:t>
      </w:r>
    </w:p>
    <w:p w:rsidR="00FA23A9" w:rsidRPr="00CD3121" w:rsidRDefault="001812E0" w:rsidP="00E71FCB">
      <w:pPr>
        <w:spacing w:line="360" w:lineRule="auto"/>
        <w:ind w:firstLine="360"/>
        <w:rPr>
          <w:rFonts w:ascii="Arial" w:hAnsi="Arial" w:cs="Arial"/>
        </w:rPr>
      </w:pPr>
      <w:r w:rsidRPr="00CD3121">
        <w:rPr>
          <w:rFonts w:ascii="Arial" w:hAnsi="Arial" w:cs="Arial"/>
        </w:rPr>
        <w:t xml:space="preserve">Sličan način proizvodnje energije je moguć i koristeći strujanje vode kroz cijevi vodoopskrbnog sustava. Ugradnjom turbine s generatorom električne energije </w:t>
      </w:r>
      <w:r w:rsidR="006E3BD2" w:rsidRPr="00CD3121">
        <w:rPr>
          <w:rFonts w:ascii="Arial" w:hAnsi="Arial" w:cs="Arial"/>
        </w:rPr>
        <w:t xml:space="preserve">koja se pokreće strujanjem vode proizvodi se električna energija bez štetnog utjecaja na okoliš. Postavljanje ovakvog elementa u sustav vodoopskrbe je moguće </w:t>
      </w:r>
      <w:r w:rsidR="004C633E" w:rsidRPr="00CD3121">
        <w:rPr>
          <w:rFonts w:ascii="Arial" w:hAnsi="Arial" w:cs="Arial"/>
        </w:rPr>
        <w:t xml:space="preserve">u gravitacijskim sustavima na mjestima </w:t>
      </w:r>
      <w:r w:rsidR="00B4365E" w:rsidRPr="00CD3121">
        <w:rPr>
          <w:rFonts w:ascii="Arial" w:hAnsi="Arial" w:cs="Arial"/>
        </w:rPr>
        <w:t>'</w:t>
      </w:r>
      <w:r w:rsidR="004C633E" w:rsidRPr="00CD3121">
        <w:rPr>
          <w:rFonts w:ascii="Arial" w:hAnsi="Arial" w:cs="Arial"/>
        </w:rPr>
        <w:t>viška</w:t>
      </w:r>
      <w:r w:rsidR="00B4365E" w:rsidRPr="00CD3121">
        <w:rPr>
          <w:rFonts w:ascii="Arial" w:hAnsi="Arial" w:cs="Arial"/>
        </w:rPr>
        <w:t>'</w:t>
      </w:r>
      <w:r w:rsidR="004C633E" w:rsidRPr="00CD3121">
        <w:rPr>
          <w:rFonts w:ascii="Arial" w:hAnsi="Arial" w:cs="Arial"/>
        </w:rPr>
        <w:t xml:space="preserve"> tlaka. Naime, </w:t>
      </w:r>
      <w:r w:rsidR="00B4365E" w:rsidRPr="00CD3121">
        <w:rPr>
          <w:rFonts w:ascii="Arial" w:hAnsi="Arial" w:cs="Arial"/>
        </w:rPr>
        <w:t>'</w:t>
      </w:r>
      <w:r w:rsidR="004C633E" w:rsidRPr="00CD3121">
        <w:rPr>
          <w:rFonts w:ascii="Arial" w:hAnsi="Arial" w:cs="Arial"/>
        </w:rPr>
        <w:t>višak</w:t>
      </w:r>
      <w:r w:rsidR="00B4365E" w:rsidRPr="00CD3121">
        <w:rPr>
          <w:rFonts w:ascii="Arial" w:hAnsi="Arial" w:cs="Arial"/>
        </w:rPr>
        <w:t>'</w:t>
      </w:r>
      <w:r w:rsidR="004C633E" w:rsidRPr="00CD3121">
        <w:rPr>
          <w:rFonts w:ascii="Arial" w:hAnsi="Arial" w:cs="Arial"/>
        </w:rPr>
        <w:t xml:space="preserve"> tlaka koji </w:t>
      </w:r>
      <w:r w:rsidR="00B4365E" w:rsidRPr="00CD3121">
        <w:rPr>
          <w:rFonts w:ascii="Arial" w:hAnsi="Arial" w:cs="Arial"/>
        </w:rPr>
        <w:t xml:space="preserve">se </w:t>
      </w:r>
      <w:r w:rsidR="004C633E" w:rsidRPr="00CD3121">
        <w:rPr>
          <w:rFonts w:ascii="Arial" w:hAnsi="Arial" w:cs="Arial"/>
        </w:rPr>
        <w:t>ventili</w:t>
      </w:r>
      <w:r w:rsidR="00B4365E" w:rsidRPr="00CD3121">
        <w:rPr>
          <w:rFonts w:ascii="Arial" w:hAnsi="Arial" w:cs="Arial"/>
        </w:rPr>
        <w:t>ma za regulaciju tlaka 'rasipa' u ovom se slučaju iskorištava</w:t>
      </w:r>
      <w:r w:rsidR="004C633E" w:rsidRPr="00CD3121">
        <w:rPr>
          <w:rFonts w:ascii="Arial" w:hAnsi="Arial" w:cs="Arial"/>
        </w:rPr>
        <w:t xml:space="preserve"> za proizvodnju električne energije. </w:t>
      </w:r>
    </w:p>
    <w:p w:rsidR="001E6345" w:rsidRPr="00CD3121" w:rsidRDefault="00D0368A" w:rsidP="00E71FCB">
      <w:pPr>
        <w:spacing w:line="360" w:lineRule="auto"/>
        <w:ind w:firstLine="360"/>
        <w:rPr>
          <w:rFonts w:ascii="Arial" w:hAnsi="Arial" w:cs="Arial"/>
        </w:rPr>
      </w:pPr>
      <w:r w:rsidRPr="00CD3121">
        <w:rPr>
          <w:rFonts w:ascii="Arial" w:hAnsi="Arial" w:cs="Arial"/>
        </w:rPr>
        <w:t>S obzirom da električna energija nije lako dostupna na svim lokacijama postavljanja vodovodne mreže njena proizvodnja na licu mjesta pojednostavljuje i po</w:t>
      </w:r>
      <w:r w:rsidR="00F75D72" w:rsidRPr="00CD3121">
        <w:rPr>
          <w:rFonts w:ascii="Arial" w:hAnsi="Arial" w:cs="Arial"/>
        </w:rPr>
        <w:t>jeftinjuje projekte vodoopskrbe te povećava stupanj održivosti vodoopskrbnog sustava.</w:t>
      </w:r>
      <w:r w:rsidRPr="00CD3121">
        <w:rPr>
          <w:rFonts w:ascii="Arial" w:hAnsi="Arial" w:cs="Arial"/>
        </w:rPr>
        <w:t xml:space="preserve"> Omogućava korištenje rasvjete, alarma, rad crpki i grijača bez spajanja na električnu mrežu. Velika prednost je i mogućnost korištenja SCADA sistema koji omogućava kontrolu (npr. temperature, tlaka, protoka) i upravljanje sustavom. </w:t>
      </w:r>
    </w:p>
    <w:p w:rsidR="00D0368A" w:rsidRPr="00CD3121" w:rsidRDefault="00D0368A" w:rsidP="00E71FCB">
      <w:pPr>
        <w:spacing w:line="360" w:lineRule="auto"/>
        <w:ind w:firstLine="360"/>
        <w:rPr>
          <w:rFonts w:ascii="Arial" w:hAnsi="Arial" w:cs="Arial"/>
        </w:rPr>
      </w:pPr>
      <w:r w:rsidRPr="00CD3121">
        <w:rPr>
          <w:rFonts w:ascii="Arial" w:hAnsi="Arial" w:cs="Arial"/>
        </w:rPr>
        <w:t>Na tržištu danas pronalazimo vodovodne armature koje se sastoje od standardnog ventila, turbine i akumulatora. Ovakvi elementi koriste energiju pada tlaka koja se javlja u ventilima za redukciju tlaka kako bi pokrenuli turbinu koja generira energiju. Bitno je napomenuti da su dizajnirani na način da se ne spajaju na mrežu već proizvedenu energiju troše na licu mjestu za primjerice spajanje na SCADA sistem</w:t>
      </w:r>
      <w:r w:rsidR="00C2614A" w:rsidRPr="00CD3121">
        <w:rPr>
          <w:rFonts w:ascii="Arial" w:hAnsi="Arial" w:cs="Arial"/>
        </w:rPr>
        <w:t xml:space="preserve"> </w:t>
      </w:r>
      <w:r w:rsidR="00C2614A" w:rsidRPr="00CD3121">
        <w:rPr>
          <w:rFonts w:ascii="Arial" w:hAnsi="Arial" w:cs="Arial"/>
        </w:rPr>
        <w:fldChar w:fldCharType="begin"/>
      </w:r>
      <w:r w:rsidR="00C2614A" w:rsidRPr="00CD3121">
        <w:rPr>
          <w:rFonts w:ascii="Arial" w:hAnsi="Arial" w:cs="Arial"/>
        </w:rPr>
        <w:instrText xml:space="preserve"> REF ventili_SCADA \r \h </w:instrText>
      </w:r>
      <w:r w:rsidR="00CD3121">
        <w:rPr>
          <w:rFonts w:ascii="Arial" w:hAnsi="Arial" w:cs="Arial"/>
        </w:rPr>
        <w:instrText xml:space="preserve"> \* MERGEFORMAT </w:instrText>
      </w:r>
      <w:r w:rsidR="00C2614A" w:rsidRPr="00CD3121">
        <w:rPr>
          <w:rFonts w:ascii="Arial" w:hAnsi="Arial" w:cs="Arial"/>
        </w:rPr>
      </w:r>
      <w:r w:rsidR="00C2614A" w:rsidRPr="00CD3121">
        <w:rPr>
          <w:rFonts w:ascii="Arial" w:hAnsi="Arial" w:cs="Arial"/>
        </w:rPr>
        <w:fldChar w:fldCharType="separate"/>
      </w:r>
      <w:r w:rsidR="00BB5CA4">
        <w:rPr>
          <w:rFonts w:ascii="Arial" w:hAnsi="Arial" w:cs="Arial"/>
        </w:rPr>
        <w:t>[11]</w:t>
      </w:r>
      <w:r w:rsidR="00C2614A" w:rsidRPr="00CD3121">
        <w:rPr>
          <w:rFonts w:ascii="Arial" w:hAnsi="Arial" w:cs="Arial"/>
        </w:rPr>
        <w:fldChar w:fldCharType="end"/>
      </w:r>
      <w:r w:rsidRPr="00CD3121">
        <w:rPr>
          <w:rFonts w:ascii="Arial" w:hAnsi="Arial" w:cs="Arial"/>
        </w:rPr>
        <w:t xml:space="preserve"> ili grijanje samog ventila kako ne bi došlo do smrzavanja</w:t>
      </w:r>
      <w:r w:rsidR="00B4365E" w:rsidRPr="00CD3121">
        <w:rPr>
          <w:rFonts w:ascii="Arial" w:hAnsi="Arial" w:cs="Arial"/>
        </w:rPr>
        <w:t xml:space="preserve"> (Slika 8.)</w:t>
      </w:r>
      <w:r w:rsidRPr="00CD3121">
        <w:rPr>
          <w:rFonts w:ascii="Arial" w:hAnsi="Arial" w:cs="Arial"/>
        </w:rPr>
        <w:t>.</w:t>
      </w:r>
    </w:p>
    <w:p w:rsidR="001E6345" w:rsidRPr="00CD3121" w:rsidRDefault="001E6345" w:rsidP="00E71FCB">
      <w:pPr>
        <w:spacing w:line="360" w:lineRule="auto"/>
        <w:ind w:firstLine="360"/>
        <w:jc w:val="center"/>
        <w:rPr>
          <w:rFonts w:ascii="Arial" w:hAnsi="Arial" w:cs="Arial"/>
        </w:rPr>
      </w:pPr>
      <w:r w:rsidRPr="00CD3121">
        <w:rPr>
          <w:rFonts w:ascii="Arial" w:hAnsi="Arial" w:cs="Arial"/>
          <w:noProof/>
          <w:lang w:eastAsia="hr-HR"/>
        </w:rPr>
        <w:lastRenderedPageBreak/>
        <w:drawing>
          <wp:inline distT="0" distB="0" distL="0" distR="0" wp14:anchorId="335AED03" wp14:editId="42436362">
            <wp:extent cx="1834734" cy="2428875"/>
            <wp:effectExtent l="0" t="0" r="0" b="0"/>
            <wp:docPr id="13" name="Picture 13" descr="C:\Users\Tea\Downloads\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ea\Downloads\original.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38954" cy="2434461"/>
                    </a:xfrm>
                    <a:prstGeom prst="rect">
                      <a:avLst/>
                    </a:prstGeom>
                    <a:noFill/>
                    <a:ln>
                      <a:noFill/>
                    </a:ln>
                  </pic:spPr>
                </pic:pic>
              </a:graphicData>
            </a:graphic>
          </wp:inline>
        </w:drawing>
      </w:r>
    </w:p>
    <w:p w:rsidR="00D0368A" w:rsidRPr="00CD3121" w:rsidRDefault="00447DCA" w:rsidP="00E71FCB">
      <w:pPr>
        <w:spacing w:line="360" w:lineRule="auto"/>
        <w:ind w:firstLine="360"/>
        <w:jc w:val="center"/>
        <w:rPr>
          <w:rFonts w:ascii="Arial" w:hAnsi="Arial" w:cs="Arial"/>
          <w:sz w:val="20"/>
          <w:szCs w:val="20"/>
        </w:rPr>
      </w:pPr>
      <w:r w:rsidRPr="00CD3121">
        <w:rPr>
          <w:rFonts w:ascii="Arial" w:hAnsi="Arial" w:cs="Arial"/>
          <w:sz w:val="20"/>
          <w:szCs w:val="20"/>
        </w:rPr>
        <w:t xml:space="preserve">Slika 8. </w:t>
      </w:r>
      <w:r w:rsidR="001E6345" w:rsidRPr="00CD3121">
        <w:rPr>
          <w:rFonts w:ascii="Arial" w:hAnsi="Arial" w:cs="Arial"/>
          <w:sz w:val="20"/>
          <w:szCs w:val="20"/>
        </w:rPr>
        <w:t>Primjer elementa instaliranog u Kanadi opremljenog grijanom vrpcom</w:t>
      </w:r>
      <w:r w:rsidR="00C2614A" w:rsidRPr="00CD3121">
        <w:rPr>
          <w:rFonts w:ascii="Arial" w:hAnsi="Arial" w:cs="Arial"/>
          <w:sz w:val="20"/>
          <w:szCs w:val="20"/>
        </w:rPr>
        <w:t xml:space="preserve"> </w:t>
      </w:r>
      <w:r w:rsidR="00C2614A" w:rsidRPr="00CD3121">
        <w:rPr>
          <w:rFonts w:ascii="Arial" w:hAnsi="Arial" w:cs="Arial"/>
          <w:sz w:val="20"/>
          <w:szCs w:val="20"/>
        </w:rPr>
        <w:fldChar w:fldCharType="begin"/>
      </w:r>
      <w:r w:rsidR="00C2614A" w:rsidRPr="00CD3121">
        <w:rPr>
          <w:rFonts w:ascii="Arial" w:hAnsi="Arial" w:cs="Arial"/>
          <w:sz w:val="20"/>
          <w:szCs w:val="20"/>
        </w:rPr>
        <w:instrText xml:space="preserve"> REF ventili_SCADA \r \h </w:instrText>
      </w:r>
      <w:r w:rsidR="00CD3121">
        <w:rPr>
          <w:rFonts w:ascii="Arial" w:hAnsi="Arial" w:cs="Arial"/>
          <w:sz w:val="20"/>
          <w:szCs w:val="20"/>
        </w:rPr>
        <w:instrText xml:space="preserve"> \* MERGEFORMAT </w:instrText>
      </w:r>
      <w:r w:rsidR="00C2614A" w:rsidRPr="00CD3121">
        <w:rPr>
          <w:rFonts w:ascii="Arial" w:hAnsi="Arial" w:cs="Arial"/>
          <w:sz w:val="20"/>
          <w:szCs w:val="20"/>
        </w:rPr>
      </w:r>
      <w:r w:rsidR="00C2614A" w:rsidRPr="00CD3121">
        <w:rPr>
          <w:rFonts w:ascii="Arial" w:hAnsi="Arial" w:cs="Arial"/>
          <w:sz w:val="20"/>
          <w:szCs w:val="20"/>
        </w:rPr>
        <w:fldChar w:fldCharType="separate"/>
      </w:r>
      <w:r w:rsidR="00BB5CA4">
        <w:rPr>
          <w:rFonts w:ascii="Arial" w:hAnsi="Arial" w:cs="Arial"/>
          <w:sz w:val="20"/>
          <w:szCs w:val="20"/>
        </w:rPr>
        <w:t>[11]</w:t>
      </w:r>
      <w:r w:rsidR="00C2614A" w:rsidRPr="00CD3121">
        <w:rPr>
          <w:rFonts w:ascii="Arial" w:hAnsi="Arial" w:cs="Arial"/>
          <w:sz w:val="20"/>
          <w:szCs w:val="20"/>
        </w:rPr>
        <w:fldChar w:fldCharType="end"/>
      </w:r>
    </w:p>
    <w:p w:rsidR="00E01BF4" w:rsidRPr="00CD3121" w:rsidRDefault="00E01BF4" w:rsidP="00E71FCB">
      <w:pPr>
        <w:spacing w:line="360" w:lineRule="auto"/>
        <w:ind w:firstLine="360"/>
        <w:rPr>
          <w:rFonts w:ascii="Arial" w:hAnsi="Arial" w:cs="Arial"/>
        </w:rPr>
      </w:pPr>
      <w:r w:rsidRPr="00CD3121">
        <w:rPr>
          <w:rFonts w:ascii="Arial" w:hAnsi="Arial" w:cs="Arial"/>
        </w:rPr>
        <w:t xml:space="preserve">U gradu </w:t>
      </w:r>
      <w:proofErr w:type="spellStart"/>
      <w:r w:rsidRPr="00CD3121">
        <w:rPr>
          <w:rFonts w:ascii="Arial" w:hAnsi="Arial" w:cs="Arial"/>
        </w:rPr>
        <w:t>Boulder</w:t>
      </w:r>
      <w:proofErr w:type="spellEnd"/>
      <w:r w:rsidRPr="00CD3121">
        <w:rPr>
          <w:rFonts w:ascii="Arial" w:hAnsi="Arial" w:cs="Arial"/>
        </w:rPr>
        <w:t xml:space="preserve">, Colorado već od 1985. se počinje koristiti </w:t>
      </w:r>
      <w:r w:rsidR="00B4365E" w:rsidRPr="00CD3121">
        <w:rPr>
          <w:rFonts w:ascii="Arial" w:hAnsi="Arial" w:cs="Arial"/>
        </w:rPr>
        <w:t>'</w:t>
      </w:r>
      <w:r w:rsidRPr="00CD3121">
        <w:rPr>
          <w:rFonts w:ascii="Arial" w:hAnsi="Arial" w:cs="Arial"/>
        </w:rPr>
        <w:t>višak</w:t>
      </w:r>
      <w:r w:rsidR="00B4365E" w:rsidRPr="00CD3121">
        <w:rPr>
          <w:rFonts w:ascii="Arial" w:hAnsi="Arial" w:cs="Arial"/>
        </w:rPr>
        <w:t>'</w:t>
      </w:r>
      <w:r w:rsidRPr="00CD3121">
        <w:rPr>
          <w:rFonts w:ascii="Arial" w:hAnsi="Arial" w:cs="Arial"/>
        </w:rPr>
        <w:t xml:space="preserve"> tlaka u vodoopskrbnom sustavu u svrhu proizvodnje električne energije. Danas taj grad ima osam objekata u kojima se kinetička energija vode iz cijevi</w:t>
      </w:r>
      <w:r w:rsidR="00F75D72" w:rsidRPr="00CD3121">
        <w:rPr>
          <w:rFonts w:ascii="Arial" w:hAnsi="Arial" w:cs="Arial"/>
        </w:rPr>
        <w:t xml:space="preserve"> pretvara u električnu. U</w:t>
      </w:r>
      <w:r w:rsidRPr="00CD3121">
        <w:rPr>
          <w:rFonts w:ascii="Arial" w:hAnsi="Arial" w:cs="Arial"/>
        </w:rPr>
        <w:t xml:space="preserve"> sv</w:t>
      </w:r>
      <w:r w:rsidR="00333D88" w:rsidRPr="00CD3121">
        <w:rPr>
          <w:rFonts w:ascii="Arial" w:hAnsi="Arial" w:cs="Arial"/>
        </w:rPr>
        <w:t xml:space="preserve">akom objektu se nalazi turbina </w:t>
      </w:r>
      <w:r w:rsidRPr="00CD3121">
        <w:rPr>
          <w:rFonts w:ascii="Arial" w:hAnsi="Arial" w:cs="Arial"/>
        </w:rPr>
        <w:t>na koju gravitacijski</w:t>
      </w:r>
      <w:r w:rsidR="00447DCA" w:rsidRPr="00CD3121">
        <w:rPr>
          <w:rFonts w:ascii="Arial" w:hAnsi="Arial" w:cs="Arial"/>
        </w:rPr>
        <w:t>m</w:t>
      </w:r>
      <w:r w:rsidRPr="00CD3121">
        <w:rPr>
          <w:rFonts w:ascii="Arial" w:hAnsi="Arial" w:cs="Arial"/>
        </w:rPr>
        <w:t xml:space="preserve"> sustavom cijevi</w:t>
      </w:r>
      <w:r w:rsidR="00447DCA" w:rsidRPr="00CD3121">
        <w:rPr>
          <w:rFonts w:ascii="Arial" w:hAnsi="Arial" w:cs="Arial"/>
        </w:rPr>
        <w:t xml:space="preserve"> dotječe</w:t>
      </w:r>
      <w:r w:rsidRPr="00CD3121">
        <w:rPr>
          <w:rFonts w:ascii="Arial" w:hAnsi="Arial" w:cs="Arial"/>
        </w:rPr>
        <w:t xml:space="preserve"> voda zahvaćena na izvoru te vrtnjom turbine proizvodi energiju koja se sustavom opskrbe električne energije šalje do potrošača</w:t>
      </w:r>
      <w:r w:rsidR="00C2614A" w:rsidRPr="00CD3121">
        <w:rPr>
          <w:rFonts w:ascii="Arial" w:hAnsi="Arial" w:cs="Arial"/>
        </w:rPr>
        <w:t xml:space="preserve"> </w:t>
      </w:r>
      <w:r w:rsidR="00C2614A" w:rsidRPr="00CD3121">
        <w:rPr>
          <w:rFonts w:ascii="Arial" w:hAnsi="Arial" w:cs="Arial"/>
        </w:rPr>
        <w:fldChar w:fldCharType="begin"/>
      </w:r>
      <w:r w:rsidR="00C2614A" w:rsidRPr="00CD3121">
        <w:rPr>
          <w:rFonts w:ascii="Arial" w:hAnsi="Arial" w:cs="Arial"/>
        </w:rPr>
        <w:instrText xml:space="preserve"> REF Boulder \r \h </w:instrText>
      </w:r>
      <w:r w:rsidR="00CD3121">
        <w:rPr>
          <w:rFonts w:ascii="Arial" w:hAnsi="Arial" w:cs="Arial"/>
        </w:rPr>
        <w:instrText xml:space="preserve"> \* MERGEFORMAT </w:instrText>
      </w:r>
      <w:r w:rsidR="00C2614A" w:rsidRPr="00CD3121">
        <w:rPr>
          <w:rFonts w:ascii="Arial" w:hAnsi="Arial" w:cs="Arial"/>
        </w:rPr>
      </w:r>
      <w:r w:rsidR="00C2614A" w:rsidRPr="00CD3121">
        <w:rPr>
          <w:rFonts w:ascii="Arial" w:hAnsi="Arial" w:cs="Arial"/>
        </w:rPr>
        <w:fldChar w:fldCharType="separate"/>
      </w:r>
      <w:r w:rsidR="00BB5CA4">
        <w:rPr>
          <w:rFonts w:ascii="Arial" w:hAnsi="Arial" w:cs="Arial"/>
        </w:rPr>
        <w:t>[12]</w:t>
      </w:r>
      <w:r w:rsidR="00C2614A" w:rsidRPr="00CD3121">
        <w:rPr>
          <w:rFonts w:ascii="Arial" w:hAnsi="Arial" w:cs="Arial"/>
        </w:rPr>
        <w:fldChar w:fldCharType="end"/>
      </w:r>
      <w:r w:rsidRPr="00CD3121">
        <w:rPr>
          <w:rFonts w:ascii="Arial" w:hAnsi="Arial" w:cs="Arial"/>
        </w:rPr>
        <w:t>.</w:t>
      </w:r>
    </w:p>
    <w:p w:rsidR="00333D88" w:rsidRPr="00CD3121" w:rsidRDefault="00333D88" w:rsidP="00E71FCB">
      <w:pPr>
        <w:spacing w:line="360" w:lineRule="auto"/>
        <w:ind w:firstLine="360"/>
        <w:rPr>
          <w:rFonts w:ascii="Arial" w:hAnsi="Arial" w:cs="Arial"/>
        </w:rPr>
      </w:pPr>
      <w:r w:rsidRPr="00CD3121">
        <w:rPr>
          <w:rFonts w:ascii="Arial" w:hAnsi="Arial" w:cs="Arial"/>
        </w:rPr>
        <w:t xml:space="preserve">Koriste se dvije vrste turbina. </w:t>
      </w:r>
      <w:proofErr w:type="spellStart"/>
      <w:r w:rsidRPr="00CD3121">
        <w:rPr>
          <w:rFonts w:ascii="Arial" w:hAnsi="Arial" w:cs="Arial"/>
        </w:rPr>
        <w:t>Pelton</w:t>
      </w:r>
      <w:proofErr w:type="spellEnd"/>
      <w:r w:rsidRPr="00CD3121">
        <w:rPr>
          <w:rFonts w:ascii="Arial" w:hAnsi="Arial" w:cs="Arial"/>
        </w:rPr>
        <w:t xml:space="preserve"> turbine se koriste na mjestima sa tlakom većim od 24 bara. One iskorištavaju maksimalno tlak iz vode pa su postavljene na poz</w:t>
      </w:r>
      <w:r w:rsidR="00FA23A9" w:rsidRPr="00CD3121">
        <w:rPr>
          <w:rFonts w:ascii="Arial" w:hAnsi="Arial" w:cs="Arial"/>
        </w:rPr>
        <w:t>icijama gdje je</w:t>
      </w:r>
      <w:r w:rsidR="00E70331" w:rsidRPr="00CD3121">
        <w:rPr>
          <w:rFonts w:ascii="Arial" w:hAnsi="Arial" w:cs="Arial"/>
        </w:rPr>
        <w:t xml:space="preserve"> za vodoopskrbu dovoljan tlak </w:t>
      </w:r>
      <w:r w:rsidRPr="00CD3121">
        <w:rPr>
          <w:rFonts w:ascii="Arial" w:hAnsi="Arial" w:cs="Arial"/>
        </w:rPr>
        <w:t xml:space="preserve"> koji voda nizvodnim gravitacijskim tečenjem postiže. Na mjestima gdje je tlak vode između 3 i 24 bara korištene su </w:t>
      </w:r>
      <w:proofErr w:type="spellStart"/>
      <w:r w:rsidRPr="00CD3121">
        <w:rPr>
          <w:rFonts w:ascii="Arial" w:hAnsi="Arial" w:cs="Arial"/>
        </w:rPr>
        <w:t>Francis</w:t>
      </w:r>
      <w:proofErr w:type="spellEnd"/>
      <w:r w:rsidRPr="00CD3121">
        <w:rPr>
          <w:rFonts w:ascii="Arial" w:hAnsi="Arial" w:cs="Arial"/>
        </w:rPr>
        <w:t xml:space="preserve"> turbine kako bi osigurali minimalni tlak potreban za opskrbu potrošača.</w:t>
      </w:r>
    </w:p>
    <w:p w:rsidR="00333D88" w:rsidRPr="00CD3121" w:rsidRDefault="00333D88" w:rsidP="00E71FCB">
      <w:pPr>
        <w:spacing w:line="360" w:lineRule="auto"/>
        <w:ind w:firstLine="360"/>
        <w:rPr>
          <w:rFonts w:ascii="Arial" w:hAnsi="Arial" w:cs="Arial"/>
        </w:rPr>
      </w:pPr>
      <w:proofErr w:type="spellStart"/>
      <w:r w:rsidRPr="00CD3121">
        <w:rPr>
          <w:rFonts w:ascii="Arial" w:hAnsi="Arial" w:cs="Arial"/>
        </w:rPr>
        <w:t>Pelton</w:t>
      </w:r>
      <w:proofErr w:type="spellEnd"/>
      <w:r w:rsidRPr="00CD3121">
        <w:rPr>
          <w:rFonts w:ascii="Arial" w:hAnsi="Arial" w:cs="Arial"/>
        </w:rPr>
        <w:t xml:space="preserve"> tur</w:t>
      </w:r>
      <w:r w:rsidR="0006069F" w:rsidRPr="00CD3121">
        <w:rPr>
          <w:rFonts w:ascii="Arial" w:hAnsi="Arial" w:cs="Arial"/>
        </w:rPr>
        <w:t xml:space="preserve">bina spada u skupinu akcijskih turbina prema načinu transformacije energije u okretnom kolu. Još se naziva i turbinom slobodnog mlaza. Pokreće se na principu udara mlaza o lopatice smještene na rubu obodnog kola. Voda se dovodi tlačnom cijevi koja završava mlaznicom kroz koju istječe voda u obliku mlaza velikom brzinom te udara tangencijalno o lopatice što rezultira pokretanjem turbine. </w:t>
      </w:r>
    </w:p>
    <w:p w:rsidR="007D47D4" w:rsidRPr="00CD3121" w:rsidRDefault="007D47D4" w:rsidP="00E71FCB">
      <w:pPr>
        <w:spacing w:line="360" w:lineRule="auto"/>
        <w:ind w:firstLine="360"/>
        <w:rPr>
          <w:rFonts w:ascii="Arial" w:hAnsi="Arial" w:cs="Arial"/>
        </w:rPr>
      </w:pPr>
      <w:proofErr w:type="spellStart"/>
      <w:r w:rsidRPr="00CD3121">
        <w:rPr>
          <w:rFonts w:ascii="Arial" w:hAnsi="Arial" w:cs="Arial"/>
        </w:rPr>
        <w:t>Franci</w:t>
      </w:r>
      <w:r w:rsidR="003016A2" w:rsidRPr="00CD3121">
        <w:rPr>
          <w:rFonts w:ascii="Arial" w:hAnsi="Arial" w:cs="Arial"/>
        </w:rPr>
        <w:t>s</w:t>
      </w:r>
      <w:proofErr w:type="spellEnd"/>
      <w:r w:rsidR="003016A2" w:rsidRPr="00CD3121">
        <w:rPr>
          <w:rFonts w:ascii="Arial" w:hAnsi="Arial" w:cs="Arial"/>
        </w:rPr>
        <w:t xml:space="preserve"> turbina </w:t>
      </w:r>
      <w:r w:rsidR="0006069F" w:rsidRPr="00CD3121">
        <w:rPr>
          <w:rFonts w:ascii="Arial" w:hAnsi="Arial" w:cs="Arial"/>
        </w:rPr>
        <w:t xml:space="preserve">je reakcijska turbina. Ona </w:t>
      </w:r>
      <w:r w:rsidR="00B4365E" w:rsidRPr="00CD3121">
        <w:rPr>
          <w:rFonts w:ascii="Arial" w:hAnsi="Arial" w:cs="Arial"/>
        </w:rPr>
        <w:t xml:space="preserve">je u potpunosti ispunjena vodom, </w:t>
      </w:r>
      <w:r w:rsidR="0006069F" w:rsidRPr="00CD3121">
        <w:rPr>
          <w:rFonts w:ascii="Arial" w:hAnsi="Arial" w:cs="Arial"/>
        </w:rPr>
        <w:t>a sile koje izazivaju pokretni moment su sila inercije uslijed skretanja brzine u kanalu rotora, razlika tlaka na ul</w:t>
      </w:r>
      <w:r w:rsidR="00FA23A9" w:rsidRPr="00CD3121">
        <w:rPr>
          <w:rFonts w:ascii="Arial" w:hAnsi="Arial" w:cs="Arial"/>
        </w:rPr>
        <w:t>azu i izlazu, gravitacijska</w:t>
      </w:r>
      <w:r w:rsidR="0006069F" w:rsidRPr="00CD3121">
        <w:rPr>
          <w:rFonts w:ascii="Arial" w:hAnsi="Arial" w:cs="Arial"/>
        </w:rPr>
        <w:t xml:space="preserve"> te </w:t>
      </w:r>
      <w:proofErr w:type="spellStart"/>
      <w:r w:rsidR="0006069F" w:rsidRPr="00CD3121">
        <w:rPr>
          <w:rFonts w:ascii="Arial" w:hAnsi="Arial" w:cs="Arial"/>
        </w:rPr>
        <w:t>Coriolisova</w:t>
      </w:r>
      <w:proofErr w:type="spellEnd"/>
      <w:r w:rsidR="0006069F" w:rsidRPr="00CD3121">
        <w:rPr>
          <w:rFonts w:ascii="Arial" w:hAnsi="Arial" w:cs="Arial"/>
        </w:rPr>
        <w:t xml:space="preserve"> sila</w:t>
      </w:r>
      <w:r w:rsidR="00D15265" w:rsidRPr="00CD3121">
        <w:rPr>
          <w:rStyle w:val="FootnoteReference"/>
          <w:rFonts w:ascii="Arial" w:hAnsi="Arial" w:cs="Arial"/>
        </w:rPr>
        <w:footnoteReference w:id="1"/>
      </w:r>
      <w:r w:rsidR="0006069F" w:rsidRPr="00CD3121">
        <w:rPr>
          <w:rFonts w:ascii="Arial" w:hAnsi="Arial" w:cs="Arial"/>
        </w:rPr>
        <w:t xml:space="preserve">. </w:t>
      </w:r>
    </w:p>
    <w:p w:rsidR="00FA23A9" w:rsidRPr="00CD3121" w:rsidRDefault="00933065" w:rsidP="00E71FCB">
      <w:pPr>
        <w:spacing w:line="360" w:lineRule="auto"/>
        <w:ind w:firstLine="360"/>
        <w:rPr>
          <w:rFonts w:ascii="Arial" w:hAnsi="Arial" w:cs="Arial"/>
        </w:rPr>
      </w:pPr>
      <w:r w:rsidRPr="00CD3121">
        <w:rPr>
          <w:rFonts w:ascii="Arial" w:hAnsi="Arial" w:cs="Arial"/>
        </w:rPr>
        <w:t xml:space="preserve">Ovaj sustav proizvodnje električne energije je </w:t>
      </w:r>
      <w:r w:rsidR="00E1096B" w:rsidRPr="00CD3121">
        <w:rPr>
          <w:rFonts w:ascii="Arial" w:hAnsi="Arial" w:cs="Arial"/>
        </w:rPr>
        <w:t>samo u 2013. godini proizveo 42,000,</w:t>
      </w:r>
      <w:proofErr w:type="spellStart"/>
      <w:r w:rsidRPr="00CD3121">
        <w:rPr>
          <w:rFonts w:ascii="Arial" w:hAnsi="Arial" w:cs="Arial"/>
        </w:rPr>
        <w:t>000</w:t>
      </w:r>
      <w:proofErr w:type="spellEnd"/>
      <w:r w:rsidRPr="00CD3121">
        <w:rPr>
          <w:rFonts w:ascii="Arial" w:hAnsi="Arial" w:cs="Arial"/>
        </w:rPr>
        <w:t xml:space="preserve"> </w:t>
      </w:r>
      <w:proofErr w:type="spellStart"/>
      <w:r w:rsidRPr="00CD3121">
        <w:rPr>
          <w:rFonts w:ascii="Arial" w:hAnsi="Arial" w:cs="Arial"/>
        </w:rPr>
        <w:t>kWh</w:t>
      </w:r>
      <w:proofErr w:type="spellEnd"/>
      <w:r w:rsidRPr="00CD3121">
        <w:rPr>
          <w:rFonts w:ascii="Arial" w:hAnsi="Arial" w:cs="Arial"/>
        </w:rPr>
        <w:t xml:space="preserve"> električne energije, a od 1985. godine viš</w:t>
      </w:r>
      <w:r w:rsidR="00E1096B" w:rsidRPr="00CD3121">
        <w:rPr>
          <w:rFonts w:ascii="Arial" w:hAnsi="Arial" w:cs="Arial"/>
        </w:rPr>
        <w:t>e od 647,000,</w:t>
      </w:r>
      <w:proofErr w:type="spellStart"/>
      <w:r w:rsidRPr="00CD3121">
        <w:rPr>
          <w:rFonts w:ascii="Arial" w:hAnsi="Arial" w:cs="Arial"/>
        </w:rPr>
        <w:t>000</w:t>
      </w:r>
      <w:proofErr w:type="spellEnd"/>
      <w:r w:rsidRPr="00CD3121">
        <w:rPr>
          <w:rFonts w:ascii="Arial" w:hAnsi="Arial" w:cs="Arial"/>
        </w:rPr>
        <w:t xml:space="preserve"> </w:t>
      </w:r>
      <w:proofErr w:type="spellStart"/>
      <w:r w:rsidRPr="00CD3121">
        <w:rPr>
          <w:rFonts w:ascii="Arial" w:hAnsi="Arial" w:cs="Arial"/>
        </w:rPr>
        <w:t>kWh</w:t>
      </w:r>
      <w:proofErr w:type="spellEnd"/>
      <w:r w:rsidR="00C2614A" w:rsidRPr="00CD3121">
        <w:rPr>
          <w:rFonts w:ascii="Arial" w:hAnsi="Arial" w:cs="Arial"/>
        </w:rPr>
        <w:t xml:space="preserve"> </w:t>
      </w:r>
      <w:r w:rsidR="00C2614A" w:rsidRPr="00CD3121">
        <w:rPr>
          <w:rFonts w:ascii="Arial" w:hAnsi="Arial" w:cs="Arial"/>
        </w:rPr>
        <w:fldChar w:fldCharType="begin"/>
      </w:r>
      <w:r w:rsidR="00C2614A" w:rsidRPr="00CD3121">
        <w:rPr>
          <w:rFonts w:ascii="Arial" w:hAnsi="Arial" w:cs="Arial"/>
        </w:rPr>
        <w:instrText xml:space="preserve"> REF Boulder \r \h </w:instrText>
      </w:r>
      <w:r w:rsidR="00CD3121">
        <w:rPr>
          <w:rFonts w:ascii="Arial" w:hAnsi="Arial" w:cs="Arial"/>
        </w:rPr>
        <w:instrText xml:space="preserve"> \* MERGEFORMAT </w:instrText>
      </w:r>
      <w:r w:rsidR="00C2614A" w:rsidRPr="00CD3121">
        <w:rPr>
          <w:rFonts w:ascii="Arial" w:hAnsi="Arial" w:cs="Arial"/>
        </w:rPr>
      </w:r>
      <w:r w:rsidR="00C2614A" w:rsidRPr="00CD3121">
        <w:rPr>
          <w:rFonts w:ascii="Arial" w:hAnsi="Arial" w:cs="Arial"/>
        </w:rPr>
        <w:fldChar w:fldCharType="separate"/>
      </w:r>
      <w:r w:rsidR="00BB5CA4">
        <w:rPr>
          <w:rFonts w:ascii="Arial" w:hAnsi="Arial" w:cs="Arial"/>
        </w:rPr>
        <w:t>[12]</w:t>
      </w:r>
      <w:r w:rsidR="00C2614A" w:rsidRPr="00CD3121">
        <w:rPr>
          <w:rFonts w:ascii="Arial" w:hAnsi="Arial" w:cs="Arial"/>
        </w:rPr>
        <w:fldChar w:fldCharType="end"/>
      </w:r>
      <w:r w:rsidRPr="00CD3121">
        <w:rPr>
          <w:rFonts w:ascii="Arial" w:hAnsi="Arial" w:cs="Arial"/>
        </w:rPr>
        <w:t>.</w:t>
      </w:r>
    </w:p>
    <w:p w:rsidR="00D15265" w:rsidRPr="00CD3121" w:rsidRDefault="00D15265" w:rsidP="00E71FCB">
      <w:pPr>
        <w:spacing w:line="360" w:lineRule="auto"/>
        <w:ind w:firstLine="360"/>
        <w:rPr>
          <w:rFonts w:ascii="Arial" w:hAnsi="Arial" w:cs="Arial"/>
        </w:rPr>
      </w:pPr>
    </w:p>
    <w:p w:rsidR="004D3F6A" w:rsidRPr="00CD3121" w:rsidRDefault="00AA4DC3" w:rsidP="00E71FCB">
      <w:pPr>
        <w:spacing w:line="360" w:lineRule="auto"/>
        <w:rPr>
          <w:rFonts w:ascii="Arial" w:hAnsi="Arial" w:cs="Arial"/>
        </w:rPr>
      </w:pPr>
      <w:r w:rsidRPr="00CD3121">
        <w:rPr>
          <w:rFonts w:ascii="Arial" w:hAnsi="Arial" w:cs="Arial"/>
        </w:rPr>
        <w:tab/>
        <w:t xml:space="preserve">Danas </w:t>
      </w:r>
      <w:r w:rsidR="00B4365E" w:rsidRPr="00CD3121">
        <w:rPr>
          <w:rFonts w:ascii="Arial" w:hAnsi="Arial" w:cs="Arial"/>
        </w:rPr>
        <w:t>se na tržištu mogu</w:t>
      </w:r>
      <w:r w:rsidRPr="00CD3121">
        <w:rPr>
          <w:rFonts w:ascii="Arial" w:hAnsi="Arial" w:cs="Arial"/>
        </w:rPr>
        <w:t xml:space="preserve"> pronaći razne vrste</w:t>
      </w:r>
      <w:r w:rsidR="004D3F6A" w:rsidRPr="00CD3121">
        <w:rPr>
          <w:rFonts w:ascii="Arial" w:hAnsi="Arial" w:cs="Arial"/>
        </w:rPr>
        <w:t xml:space="preserve"> takvih</w:t>
      </w:r>
      <w:r w:rsidRPr="00CD3121">
        <w:rPr>
          <w:rFonts w:ascii="Arial" w:hAnsi="Arial" w:cs="Arial"/>
        </w:rPr>
        <w:t xml:space="preserve"> tzv. </w:t>
      </w:r>
      <w:r w:rsidR="009E5F7B" w:rsidRPr="00CD3121">
        <w:rPr>
          <w:rFonts w:ascii="Arial" w:hAnsi="Arial" w:cs="Arial"/>
        </w:rPr>
        <w:t>"protok-prema-žici" (</w:t>
      </w:r>
      <w:proofErr w:type="spellStart"/>
      <w:r w:rsidR="009E5F7B" w:rsidRPr="00CD3121">
        <w:rPr>
          <w:rFonts w:ascii="Arial" w:hAnsi="Arial" w:cs="Arial"/>
        </w:rPr>
        <w:t>eng</w:t>
      </w:r>
      <w:proofErr w:type="spellEnd"/>
      <w:r w:rsidR="009E5F7B" w:rsidRPr="00CD3121">
        <w:rPr>
          <w:rFonts w:ascii="Arial" w:hAnsi="Arial" w:cs="Arial"/>
        </w:rPr>
        <w:t xml:space="preserve">. </w:t>
      </w:r>
      <w:proofErr w:type="spellStart"/>
      <w:r w:rsidRPr="00CD3121">
        <w:rPr>
          <w:rFonts w:ascii="Arial" w:hAnsi="Arial" w:cs="Arial"/>
        </w:rPr>
        <w:t>Flow</w:t>
      </w:r>
      <w:proofErr w:type="spellEnd"/>
      <w:r w:rsidRPr="00CD3121">
        <w:rPr>
          <w:rFonts w:ascii="Arial" w:hAnsi="Arial" w:cs="Arial"/>
        </w:rPr>
        <w:t>-to-</w:t>
      </w:r>
      <w:proofErr w:type="spellStart"/>
      <w:r w:rsidRPr="00CD3121">
        <w:rPr>
          <w:rFonts w:ascii="Arial" w:hAnsi="Arial" w:cs="Arial"/>
        </w:rPr>
        <w:t>wire</w:t>
      </w:r>
      <w:proofErr w:type="spellEnd"/>
      <w:r w:rsidR="009E5F7B" w:rsidRPr="00CD3121">
        <w:rPr>
          <w:rFonts w:ascii="Arial" w:hAnsi="Arial" w:cs="Arial"/>
        </w:rPr>
        <w:t>)</w:t>
      </w:r>
      <w:r w:rsidRPr="00CD3121">
        <w:rPr>
          <w:rFonts w:ascii="Arial" w:hAnsi="Arial" w:cs="Arial"/>
        </w:rPr>
        <w:t xml:space="preserve"> </w:t>
      </w:r>
      <w:r w:rsidR="000700E9" w:rsidRPr="00CD3121">
        <w:rPr>
          <w:rFonts w:ascii="Arial" w:hAnsi="Arial" w:cs="Arial"/>
        </w:rPr>
        <w:t>sistema</w:t>
      </w:r>
      <w:r w:rsidR="00B4365E" w:rsidRPr="00CD3121">
        <w:rPr>
          <w:rFonts w:ascii="Arial" w:hAnsi="Arial" w:cs="Arial"/>
        </w:rPr>
        <w:t xml:space="preserve"> (Slika 9.)</w:t>
      </w:r>
      <w:r w:rsidR="000700E9" w:rsidRPr="00CD3121">
        <w:rPr>
          <w:rFonts w:ascii="Arial" w:hAnsi="Arial" w:cs="Arial"/>
        </w:rPr>
        <w:t xml:space="preserve"> čija</w:t>
      </w:r>
      <w:r w:rsidRPr="00CD3121">
        <w:rPr>
          <w:rFonts w:ascii="Arial" w:hAnsi="Arial" w:cs="Arial"/>
        </w:rPr>
        <w:t xml:space="preserve"> se proiz</w:t>
      </w:r>
      <w:r w:rsidR="000700E9" w:rsidRPr="00CD3121">
        <w:rPr>
          <w:rFonts w:ascii="Arial" w:hAnsi="Arial" w:cs="Arial"/>
        </w:rPr>
        <w:t>vodnje električne energije kreće</w:t>
      </w:r>
      <w:r w:rsidRPr="00CD3121">
        <w:rPr>
          <w:rFonts w:ascii="Arial" w:hAnsi="Arial" w:cs="Arial"/>
        </w:rPr>
        <w:t xml:space="preserve"> od 30 do 350</w:t>
      </w:r>
      <w:r w:rsidR="00E1096B" w:rsidRPr="00CD3121">
        <w:rPr>
          <w:rFonts w:ascii="Arial" w:hAnsi="Arial" w:cs="Arial"/>
        </w:rPr>
        <w:t xml:space="preserve"> </w:t>
      </w:r>
      <w:r w:rsidRPr="00CD3121">
        <w:rPr>
          <w:rFonts w:ascii="Arial" w:hAnsi="Arial" w:cs="Arial"/>
        </w:rPr>
        <w:t>kW u nekim slučajevima i više</w:t>
      </w:r>
      <w:r w:rsidR="004D3F6A" w:rsidRPr="00CD3121">
        <w:rPr>
          <w:rFonts w:ascii="Arial" w:hAnsi="Arial" w:cs="Arial"/>
        </w:rPr>
        <w:t xml:space="preserve">. </w:t>
      </w:r>
    </w:p>
    <w:p w:rsidR="004D3F6A" w:rsidRPr="00CD3121" w:rsidRDefault="00AA5BF7" w:rsidP="00B534D7">
      <w:pPr>
        <w:spacing w:line="360" w:lineRule="auto"/>
        <w:jc w:val="center"/>
        <w:rPr>
          <w:rFonts w:ascii="Arial" w:hAnsi="Arial" w:cs="Arial"/>
        </w:rPr>
      </w:pPr>
      <w:r w:rsidRPr="00CD3121">
        <w:rPr>
          <w:rFonts w:ascii="Arial" w:hAnsi="Arial" w:cs="Arial"/>
          <w:noProof/>
          <w:lang w:eastAsia="hr-HR"/>
        </w:rPr>
        <w:drawing>
          <wp:inline distT="0" distB="0" distL="0" distR="0" wp14:anchorId="2E487188" wp14:editId="2C383A76">
            <wp:extent cx="5114925" cy="26098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b="7744"/>
                    <a:stretch/>
                  </pic:blipFill>
                  <pic:spPr bwMode="auto">
                    <a:xfrm>
                      <a:off x="0" y="0"/>
                      <a:ext cx="5114925" cy="2609850"/>
                    </a:xfrm>
                    <a:prstGeom prst="rect">
                      <a:avLst/>
                    </a:prstGeom>
                    <a:noFill/>
                    <a:ln>
                      <a:noFill/>
                    </a:ln>
                    <a:extLst>
                      <a:ext uri="{53640926-AAD7-44D8-BBD7-CCE9431645EC}">
                        <a14:shadowObscured xmlns:a14="http://schemas.microsoft.com/office/drawing/2010/main"/>
                      </a:ext>
                    </a:extLst>
                  </pic:spPr>
                </pic:pic>
              </a:graphicData>
            </a:graphic>
          </wp:inline>
        </w:drawing>
      </w:r>
    </w:p>
    <w:p w:rsidR="001E6345" w:rsidRPr="00CD3121" w:rsidRDefault="00E70331" w:rsidP="001A4477">
      <w:pPr>
        <w:spacing w:line="360" w:lineRule="auto"/>
        <w:ind w:firstLine="360"/>
        <w:jc w:val="center"/>
        <w:rPr>
          <w:rFonts w:ascii="Arial" w:hAnsi="Arial" w:cs="Arial"/>
          <w:sz w:val="20"/>
          <w:szCs w:val="20"/>
        </w:rPr>
      </w:pPr>
      <w:r w:rsidRPr="00CD3121">
        <w:rPr>
          <w:rFonts w:ascii="Arial" w:hAnsi="Arial" w:cs="Arial"/>
          <w:sz w:val="20"/>
          <w:szCs w:val="20"/>
        </w:rPr>
        <w:t>Slika 9. Shematski prikaz rada '</w:t>
      </w:r>
      <w:proofErr w:type="spellStart"/>
      <w:r w:rsidRPr="00CD3121">
        <w:rPr>
          <w:rFonts w:ascii="Arial" w:hAnsi="Arial" w:cs="Arial"/>
          <w:sz w:val="20"/>
          <w:szCs w:val="20"/>
        </w:rPr>
        <w:t>flow</w:t>
      </w:r>
      <w:proofErr w:type="spellEnd"/>
      <w:r w:rsidRPr="00CD3121">
        <w:rPr>
          <w:rFonts w:ascii="Arial" w:hAnsi="Arial" w:cs="Arial"/>
          <w:sz w:val="20"/>
          <w:szCs w:val="20"/>
        </w:rPr>
        <w:t>-to-</w:t>
      </w:r>
      <w:proofErr w:type="spellStart"/>
      <w:r w:rsidRPr="00CD3121">
        <w:rPr>
          <w:rFonts w:ascii="Arial" w:hAnsi="Arial" w:cs="Arial"/>
          <w:sz w:val="20"/>
          <w:szCs w:val="20"/>
        </w:rPr>
        <w:t>wire</w:t>
      </w:r>
      <w:proofErr w:type="spellEnd"/>
      <w:r w:rsidRPr="00CD3121">
        <w:rPr>
          <w:rFonts w:ascii="Arial" w:hAnsi="Arial" w:cs="Arial"/>
          <w:sz w:val="20"/>
          <w:szCs w:val="20"/>
        </w:rPr>
        <w:t>' sistema</w:t>
      </w:r>
      <w:r w:rsidR="00C2614A" w:rsidRPr="00CD3121">
        <w:rPr>
          <w:rFonts w:ascii="Arial" w:hAnsi="Arial" w:cs="Arial"/>
          <w:sz w:val="20"/>
          <w:szCs w:val="20"/>
        </w:rPr>
        <w:t xml:space="preserve"> </w:t>
      </w:r>
      <w:r w:rsidR="00C2614A" w:rsidRPr="00CD3121">
        <w:rPr>
          <w:rFonts w:ascii="Arial" w:hAnsi="Arial" w:cs="Arial"/>
          <w:sz w:val="20"/>
          <w:szCs w:val="20"/>
        </w:rPr>
        <w:fldChar w:fldCharType="begin"/>
      </w:r>
      <w:r w:rsidR="00C2614A" w:rsidRPr="00CD3121">
        <w:rPr>
          <w:rFonts w:ascii="Arial" w:hAnsi="Arial" w:cs="Arial"/>
          <w:sz w:val="20"/>
          <w:szCs w:val="20"/>
        </w:rPr>
        <w:instrText xml:space="preserve"> REF flow_to_wire_SEMS \r \h </w:instrText>
      </w:r>
      <w:r w:rsidR="00CD3121">
        <w:rPr>
          <w:rFonts w:ascii="Arial" w:hAnsi="Arial" w:cs="Arial"/>
          <w:sz w:val="20"/>
          <w:szCs w:val="20"/>
        </w:rPr>
        <w:instrText xml:space="preserve"> \* MERGEFORMAT </w:instrText>
      </w:r>
      <w:r w:rsidR="00C2614A" w:rsidRPr="00CD3121">
        <w:rPr>
          <w:rFonts w:ascii="Arial" w:hAnsi="Arial" w:cs="Arial"/>
          <w:sz w:val="20"/>
          <w:szCs w:val="20"/>
        </w:rPr>
      </w:r>
      <w:r w:rsidR="00C2614A" w:rsidRPr="00CD3121">
        <w:rPr>
          <w:rFonts w:ascii="Arial" w:hAnsi="Arial" w:cs="Arial"/>
          <w:sz w:val="20"/>
          <w:szCs w:val="20"/>
        </w:rPr>
        <w:fldChar w:fldCharType="separate"/>
      </w:r>
      <w:r w:rsidR="00BB5CA4">
        <w:rPr>
          <w:rFonts w:ascii="Arial" w:hAnsi="Arial" w:cs="Arial"/>
          <w:sz w:val="20"/>
          <w:szCs w:val="20"/>
        </w:rPr>
        <w:t>[13]</w:t>
      </w:r>
      <w:r w:rsidR="00C2614A" w:rsidRPr="00CD3121">
        <w:rPr>
          <w:rFonts w:ascii="Arial" w:hAnsi="Arial" w:cs="Arial"/>
          <w:sz w:val="20"/>
          <w:szCs w:val="20"/>
        </w:rPr>
        <w:fldChar w:fldCharType="end"/>
      </w:r>
    </w:p>
    <w:p w:rsidR="001E6345" w:rsidRPr="00CD3121" w:rsidRDefault="001E6345" w:rsidP="00E71FCB">
      <w:pPr>
        <w:spacing w:line="360" w:lineRule="auto"/>
        <w:rPr>
          <w:rFonts w:ascii="Arial" w:hAnsi="Arial" w:cs="Arial"/>
        </w:rPr>
      </w:pPr>
    </w:p>
    <w:p w:rsidR="004D3F6A" w:rsidRPr="00CD3121" w:rsidRDefault="004D3F6A" w:rsidP="00E71FCB">
      <w:pPr>
        <w:spacing w:line="360" w:lineRule="auto"/>
        <w:ind w:firstLine="708"/>
        <w:rPr>
          <w:rFonts w:ascii="Arial" w:hAnsi="Arial" w:cs="Arial"/>
        </w:rPr>
      </w:pPr>
      <w:r w:rsidRPr="00CD3121">
        <w:rPr>
          <w:rFonts w:ascii="Arial" w:hAnsi="Arial" w:cs="Arial"/>
        </w:rPr>
        <w:t xml:space="preserve">Još su u upotrebi i </w:t>
      </w:r>
      <w:r w:rsidR="00AA4DC3" w:rsidRPr="00CD3121">
        <w:rPr>
          <w:rFonts w:ascii="Arial" w:hAnsi="Arial" w:cs="Arial"/>
        </w:rPr>
        <w:t>SEMS</w:t>
      </w:r>
      <w:r w:rsidRPr="00CD3121">
        <w:rPr>
          <w:rFonts w:ascii="Arial" w:hAnsi="Arial" w:cs="Arial"/>
        </w:rPr>
        <w:t xml:space="preserve"> sistemi</w:t>
      </w:r>
      <w:r w:rsidR="00AA4DC3" w:rsidRPr="00CD3121">
        <w:rPr>
          <w:rFonts w:ascii="Arial" w:hAnsi="Arial" w:cs="Arial"/>
        </w:rPr>
        <w:t xml:space="preserve"> (</w:t>
      </w:r>
      <w:proofErr w:type="spellStart"/>
      <w:r w:rsidR="00E70331" w:rsidRPr="00CD3121">
        <w:rPr>
          <w:rFonts w:ascii="Arial" w:hAnsi="Arial" w:cs="Arial"/>
        </w:rPr>
        <w:t>eng</w:t>
      </w:r>
      <w:proofErr w:type="spellEnd"/>
      <w:r w:rsidR="00E70331" w:rsidRPr="00CD3121">
        <w:rPr>
          <w:rFonts w:ascii="Arial" w:hAnsi="Arial" w:cs="Arial"/>
        </w:rPr>
        <w:t xml:space="preserve">. </w:t>
      </w:r>
      <w:proofErr w:type="spellStart"/>
      <w:r w:rsidR="00AA4DC3" w:rsidRPr="00CD3121">
        <w:rPr>
          <w:rFonts w:ascii="Arial" w:hAnsi="Arial" w:cs="Arial"/>
        </w:rPr>
        <w:t>Sustainable</w:t>
      </w:r>
      <w:proofErr w:type="spellEnd"/>
      <w:r w:rsidR="00AA4DC3" w:rsidRPr="00CD3121">
        <w:rPr>
          <w:rFonts w:ascii="Arial" w:hAnsi="Arial" w:cs="Arial"/>
        </w:rPr>
        <w:t xml:space="preserve"> Energy </w:t>
      </w:r>
      <w:proofErr w:type="spellStart"/>
      <w:r w:rsidR="00AA4DC3" w:rsidRPr="00CD3121">
        <w:rPr>
          <w:rFonts w:ascii="Arial" w:hAnsi="Arial" w:cs="Arial"/>
        </w:rPr>
        <w:t>and</w:t>
      </w:r>
      <w:proofErr w:type="spellEnd"/>
      <w:r w:rsidR="00AA4DC3" w:rsidRPr="00CD3121">
        <w:rPr>
          <w:rFonts w:ascii="Arial" w:hAnsi="Arial" w:cs="Arial"/>
        </w:rPr>
        <w:t xml:space="preserve"> </w:t>
      </w:r>
      <w:proofErr w:type="spellStart"/>
      <w:r w:rsidR="00AA4DC3" w:rsidRPr="00CD3121">
        <w:rPr>
          <w:rFonts w:ascii="Arial" w:hAnsi="Arial" w:cs="Arial"/>
        </w:rPr>
        <w:t>Monitoring</w:t>
      </w:r>
      <w:proofErr w:type="spellEnd"/>
      <w:r w:rsidR="00AA4DC3" w:rsidRPr="00CD3121">
        <w:rPr>
          <w:rFonts w:ascii="Arial" w:hAnsi="Arial" w:cs="Arial"/>
        </w:rPr>
        <w:t xml:space="preserve"> Systems) za raspone od 5 do 30</w:t>
      </w:r>
      <w:r w:rsidR="00E1096B" w:rsidRPr="00CD3121">
        <w:rPr>
          <w:rFonts w:ascii="Arial" w:hAnsi="Arial" w:cs="Arial"/>
        </w:rPr>
        <w:t xml:space="preserve"> </w:t>
      </w:r>
      <w:r w:rsidR="00AA4DC3" w:rsidRPr="00CD3121">
        <w:rPr>
          <w:rFonts w:ascii="Arial" w:hAnsi="Arial" w:cs="Arial"/>
        </w:rPr>
        <w:t>kW</w:t>
      </w:r>
      <w:r w:rsidR="00B4365E" w:rsidRPr="00CD3121">
        <w:rPr>
          <w:rFonts w:ascii="Arial" w:hAnsi="Arial" w:cs="Arial"/>
        </w:rPr>
        <w:t xml:space="preserve"> (Slika 10.)</w:t>
      </w:r>
      <w:r w:rsidR="00AA4DC3" w:rsidRPr="00CD3121">
        <w:rPr>
          <w:rFonts w:ascii="Arial" w:hAnsi="Arial" w:cs="Arial"/>
        </w:rPr>
        <w:t xml:space="preserve">. </w:t>
      </w:r>
      <w:r w:rsidRPr="00CD3121">
        <w:rPr>
          <w:rFonts w:ascii="Arial" w:hAnsi="Arial" w:cs="Arial"/>
        </w:rPr>
        <w:t xml:space="preserve">Takvi se sustavi postavljaju na </w:t>
      </w:r>
      <w:proofErr w:type="spellStart"/>
      <w:r w:rsidRPr="00CD3121">
        <w:rPr>
          <w:rFonts w:ascii="Arial" w:hAnsi="Arial" w:cs="Arial"/>
        </w:rPr>
        <w:t>bypass</w:t>
      </w:r>
      <w:proofErr w:type="spellEnd"/>
      <w:r w:rsidRPr="00CD3121">
        <w:rPr>
          <w:rFonts w:ascii="Arial" w:hAnsi="Arial" w:cs="Arial"/>
        </w:rPr>
        <w:t xml:space="preserve"> cijev</w:t>
      </w:r>
      <w:r w:rsidR="000700E9" w:rsidRPr="00CD3121">
        <w:rPr>
          <w:rFonts w:ascii="Arial" w:hAnsi="Arial" w:cs="Arial"/>
        </w:rPr>
        <w:t xml:space="preserve"> pa zahtijevaju i dodatne oblikovne komade</w:t>
      </w:r>
      <w:r w:rsidRPr="00CD3121">
        <w:rPr>
          <w:rFonts w:ascii="Arial" w:hAnsi="Arial" w:cs="Arial"/>
        </w:rPr>
        <w:t xml:space="preserve">. Svi </w:t>
      </w:r>
      <w:r w:rsidR="00E70331" w:rsidRPr="00CD3121">
        <w:rPr>
          <w:rFonts w:ascii="Arial" w:hAnsi="Arial" w:cs="Arial"/>
        </w:rPr>
        <w:t>sustavi</w:t>
      </w:r>
      <w:r w:rsidR="00AA4DC3" w:rsidRPr="00CD3121">
        <w:rPr>
          <w:rFonts w:ascii="Arial" w:hAnsi="Arial" w:cs="Arial"/>
        </w:rPr>
        <w:t xml:space="preserve"> se najčešće sastoje od turbina, generatora, senzora te elektroničke opreme pomoću k</w:t>
      </w:r>
      <w:r w:rsidRPr="00CD3121">
        <w:rPr>
          <w:rFonts w:ascii="Arial" w:hAnsi="Arial" w:cs="Arial"/>
        </w:rPr>
        <w:t xml:space="preserve">oje upravljamo sustavom. </w:t>
      </w:r>
    </w:p>
    <w:p w:rsidR="004D3F6A" w:rsidRPr="00CD3121" w:rsidRDefault="00AA5BF7" w:rsidP="00E71FCB">
      <w:pPr>
        <w:spacing w:line="360" w:lineRule="auto"/>
        <w:jc w:val="center"/>
        <w:rPr>
          <w:rFonts w:ascii="Arial" w:hAnsi="Arial" w:cs="Arial"/>
        </w:rPr>
      </w:pPr>
      <w:r w:rsidRPr="00CD3121">
        <w:rPr>
          <w:rFonts w:ascii="Arial" w:hAnsi="Arial" w:cs="Arial"/>
          <w:noProof/>
          <w:lang w:eastAsia="hr-HR"/>
        </w:rPr>
        <w:drawing>
          <wp:inline distT="0" distB="0" distL="0" distR="0" wp14:anchorId="0427825C" wp14:editId="7AC0AD74">
            <wp:extent cx="5305425" cy="28003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05425" cy="2800350"/>
                    </a:xfrm>
                    <a:prstGeom prst="rect">
                      <a:avLst/>
                    </a:prstGeom>
                    <a:noFill/>
                    <a:ln>
                      <a:noFill/>
                    </a:ln>
                  </pic:spPr>
                </pic:pic>
              </a:graphicData>
            </a:graphic>
          </wp:inline>
        </w:drawing>
      </w:r>
    </w:p>
    <w:p w:rsidR="00E71FCB" w:rsidRPr="00CD3121" w:rsidRDefault="00E70331" w:rsidP="00F75D72">
      <w:pPr>
        <w:spacing w:line="360" w:lineRule="auto"/>
        <w:ind w:firstLine="360"/>
        <w:jc w:val="center"/>
        <w:rPr>
          <w:rFonts w:ascii="Arial" w:hAnsi="Arial" w:cs="Arial"/>
          <w:sz w:val="20"/>
          <w:szCs w:val="20"/>
        </w:rPr>
      </w:pPr>
      <w:r w:rsidRPr="00CD3121">
        <w:rPr>
          <w:rFonts w:ascii="Arial" w:hAnsi="Arial" w:cs="Arial"/>
          <w:sz w:val="20"/>
          <w:szCs w:val="20"/>
        </w:rPr>
        <w:t xml:space="preserve">Slika 10. </w:t>
      </w:r>
      <w:r w:rsidR="00AA5BF7" w:rsidRPr="00CD3121">
        <w:rPr>
          <w:rFonts w:ascii="Arial" w:hAnsi="Arial" w:cs="Arial"/>
          <w:sz w:val="20"/>
          <w:szCs w:val="20"/>
        </w:rPr>
        <w:t>Shema SEMS sistema</w:t>
      </w:r>
      <w:r w:rsidR="00C2614A" w:rsidRPr="00CD3121">
        <w:rPr>
          <w:rFonts w:ascii="Arial" w:hAnsi="Arial" w:cs="Arial"/>
          <w:sz w:val="20"/>
          <w:szCs w:val="20"/>
        </w:rPr>
        <w:t xml:space="preserve"> </w:t>
      </w:r>
      <w:r w:rsidR="00C2614A" w:rsidRPr="00CD3121">
        <w:rPr>
          <w:rFonts w:ascii="Arial" w:hAnsi="Arial" w:cs="Arial"/>
          <w:sz w:val="20"/>
          <w:szCs w:val="20"/>
        </w:rPr>
        <w:fldChar w:fldCharType="begin"/>
      </w:r>
      <w:r w:rsidR="00C2614A" w:rsidRPr="00CD3121">
        <w:rPr>
          <w:rFonts w:ascii="Arial" w:hAnsi="Arial" w:cs="Arial"/>
          <w:sz w:val="20"/>
          <w:szCs w:val="20"/>
        </w:rPr>
        <w:instrText xml:space="preserve"> REF flow_to_wire_SEMS \r \h </w:instrText>
      </w:r>
      <w:r w:rsidR="00CD3121">
        <w:rPr>
          <w:rFonts w:ascii="Arial" w:hAnsi="Arial" w:cs="Arial"/>
          <w:sz w:val="20"/>
          <w:szCs w:val="20"/>
        </w:rPr>
        <w:instrText xml:space="preserve"> \* MERGEFORMAT </w:instrText>
      </w:r>
      <w:r w:rsidR="00C2614A" w:rsidRPr="00CD3121">
        <w:rPr>
          <w:rFonts w:ascii="Arial" w:hAnsi="Arial" w:cs="Arial"/>
          <w:sz w:val="20"/>
          <w:szCs w:val="20"/>
        </w:rPr>
      </w:r>
      <w:r w:rsidR="00C2614A" w:rsidRPr="00CD3121">
        <w:rPr>
          <w:rFonts w:ascii="Arial" w:hAnsi="Arial" w:cs="Arial"/>
          <w:sz w:val="20"/>
          <w:szCs w:val="20"/>
        </w:rPr>
        <w:fldChar w:fldCharType="separate"/>
      </w:r>
      <w:r w:rsidR="00BB5CA4">
        <w:rPr>
          <w:rFonts w:ascii="Arial" w:hAnsi="Arial" w:cs="Arial"/>
          <w:sz w:val="20"/>
          <w:szCs w:val="20"/>
        </w:rPr>
        <w:t>[13]</w:t>
      </w:r>
      <w:r w:rsidR="00C2614A" w:rsidRPr="00CD3121">
        <w:rPr>
          <w:rFonts w:ascii="Arial" w:hAnsi="Arial" w:cs="Arial"/>
          <w:sz w:val="20"/>
          <w:szCs w:val="20"/>
        </w:rPr>
        <w:fldChar w:fldCharType="end"/>
      </w:r>
    </w:p>
    <w:p w:rsidR="00947CAF" w:rsidRPr="00871E80" w:rsidRDefault="00FD0520" w:rsidP="00947CAF">
      <w:pPr>
        <w:pStyle w:val="Heading3"/>
        <w:numPr>
          <w:ilvl w:val="2"/>
          <w:numId w:val="9"/>
        </w:numPr>
        <w:rPr>
          <w:rFonts w:ascii="Arial" w:hAnsi="Arial" w:cs="Arial"/>
          <w:b/>
          <w:sz w:val="22"/>
          <w:szCs w:val="22"/>
        </w:rPr>
      </w:pPr>
      <w:bookmarkStart w:id="9" w:name="_Toc448134085"/>
      <w:r w:rsidRPr="00871E80">
        <w:rPr>
          <w:rFonts w:ascii="Arial" w:hAnsi="Arial" w:cs="Arial"/>
          <w:b/>
          <w:sz w:val="22"/>
          <w:szCs w:val="22"/>
        </w:rPr>
        <w:lastRenderedPageBreak/>
        <w:t>LUCIDPIPE SISTEM</w:t>
      </w:r>
      <w:bookmarkEnd w:id="9"/>
      <w:r w:rsidRPr="00871E80">
        <w:rPr>
          <w:rFonts w:ascii="Arial" w:hAnsi="Arial" w:cs="Arial"/>
          <w:b/>
          <w:sz w:val="22"/>
          <w:szCs w:val="22"/>
        </w:rPr>
        <w:t xml:space="preserve"> </w:t>
      </w:r>
    </w:p>
    <w:p w:rsidR="00E71FCB" w:rsidRPr="00CD3121" w:rsidRDefault="00E71FCB" w:rsidP="00E71FCB">
      <w:pPr>
        <w:spacing w:line="360" w:lineRule="auto"/>
        <w:rPr>
          <w:rFonts w:ascii="Arial" w:hAnsi="Arial" w:cs="Arial"/>
        </w:rPr>
      </w:pPr>
    </w:p>
    <w:p w:rsidR="0014726E" w:rsidRPr="00CD3121" w:rsidRDefault="0029648D" w:rsidP="00E71FCB">
      <w:pPr>
        <w:spacing w:line="360" w:lineRule="auto"/>
        <w:ind w:firstLine="360"/>
        <w:rPr>
          <w:rFonts w:ascii="Arial" w:hAnsi="Arial" w:cs="Arial"/>
        </w:rPr>
      </w:pPr>
      <w:proofErr w:type="spellStart"/>
      <w:r w:rsidRPr="00CD3121">
        <w:rPr>
          <w:rFonts w:ascii="Arial" w:hAnsi="Arial" w:cs="Arial"/>
          <w:i/>
        </w:rPr>
        <w:t>Lucidpipe</w:t>
      </w:r>
      <w:proofErr w:type="spellEnd"/>
      <w:r w:rsidRPr="00CD3121">
        <w:rPr>
          <w:rFonts w:ascii="Arial" w:hAnsi="Arial" w:cs="Arial"/>
        </w:rPr>
        <w:t xml:space="preserve"> turbine se </w:t>
      </w:r>
      <w:r w:rsidR="00C44856" w:rsidRPr="00CD3121">
        <w:rPr>
          <w:rFonts w:ascii="Arial" w:hAnsi="Arial" w:cs="Arial"/>
        </w:rPr>
        <w:t xml:space="preserve">ne </w:t>
      </w:r>
      <w:r w:rsidRPr="00CD3121">
        <w:rPr>
          <w:rFonts w:ascii="Arial" w:hAnsi="Arial" w:cs="Arial"/>
        </w:rPr>
        <w:t>ugrađuju</w:t>
      </w:r>
      <w:r w:rsidR="00C44856" w:rsidRPr="00CD3121">
        <w:rPr>
          <w:rFonts w:ascii="Arial" w:hAnsi="Arial" w:cs="Arial"/>
        </w:rPr>
        <w:t xml:space="preserve"> na </w:t>
      </w:r>
      <w:proofErr w:type="spellStart"/>
      <w:r w:rsidR="00C44856" w:rsidRPr="00CD3121">
        <w:rPr>
          <w:rFonts w:ascii="Arial" w:hAnsi="Arial" w:cs="Arial"/>
        </w:rPr>
        <w:t>bypass</w:t>
      </w:r>
      <w:proofErr w:type="spellEnd"/>
      <w:r w:rsidR="00C44856" w:rsidRPr="00CD3121">
        <w:rPr>
          <w:rFonts w:ascii="Arial" w:hAnsi="Arial" w:cs="Arial"/>
        </w:rPr>
        <w:t xml:space="preserve"> cijevima već</w:t>
      </w:r>
      <w:r w:rsidR="00E70331" w:rsidRPr="00CD3121">
        <w:rPr>
          <w:rFonts w:ascii="Arial" w:hAnsi="Arial" w:cs="Arial"/>
        </w:rPr>
        <w:t xml:space="preserve"> u</w:t>
      </w:r>
      <w:r w:rsidRPr="00CD3121">
        <w:rPr>
          <w:rFonts w:ascii="Arial" w:hAnsi="Arial" w:cs="Arial"/>
        </w:rPr>
        <w:t xml:space="preserve"> </w:t>
      </w:r>
      <w:r w:rsidR="00E70331" w:rsidRPr="00CD3121">
        <w:rPr>
          <w:rFonts w:ascii="Arial" w:hAnsi="Arial" w:cs="Arial"/>
        </w:rPr>
        <w:t>vodoopskrbne tlačne</w:t>
      </w:r>
      <w:r w:rsidR="0014726E" w:rsidRPr="00CD3121">
        <w:rPr>
          <w:rFonts w:ascii="Arial" w:hAnsi="Arial" w:cs="Arial"/>
        </w:rPr>
        <w:t xml:space="preserve"> </w:t>
      </w:r>
      <w:r w:rsidRPr="00CD3121">
        <w:rPr>
          <w:rFonts w:ascii="Arial" w:hAnsi="Arial" w:cs="Arial"/>
        </w:rPr>
        <w:t>cijevi</w:t>
      </w:r>
      <w:r w:rsidR="0014726E" w:rsidRPr="00CD3121">
        <w:rPr>
          <w:rFonts w:ascii="Arial" w:hAnsi="Arial" w:cs="Arial"/>
        </w:rPr>
        <w:t xml:space="preserve"> gravitacijskog cjevovoda</w:t>
      </w:r>
      <w:r w:rsidR="00C44856" w:rsidRPr="00CD3121">
        <w:rPr>
          <w:rFonts w:ascii="Arial" w:hAnsi="Arial" w:cs="Arial"/>
        </w:rPr>
        <w:t xml:space="preserve"> što predstavlja njihovu najveću prednost pred ostalim sličnim sustavima</w:t>
      </w:r>
      <w:r w:rsidRPr="00CD3121">
        <w:rPr>
          <w:rFonts w:ascii="Arial" w:hAnsi="Arial" w:cs="Arial"/>
        </w:rPr>
        <w:t>. Strujanje vode unutar cijevi uzrokuje vrtnju turbine koja se preko generatora pretvara u električnu energiju. Konstruirane su na način da minimalno ometaju tok vode. U slučaju da već postoje ugrađeni ventili za redukciju tlaka</w:t>
      </w:r>
      <w:r w:rsidR="00DF5B53" w:rsidRPr="00CD3121">
        <w:rPr>
          <w:rFonts w:ascii="Arial" w:hAnsi="Arial" w:cs="Arial"/>
        </w:rPr>
        <w:t>,</w:t>
      </w:r>
      <w:r w:rsidRPr="00CD3121">
        <w:rPr>
          <w:rFonts w:ascii="Arial" w:hAnsi="Arial" w:cs="Arial"/>
        </w:rPr>
        <w:t xml:space="preserve"> ove turbine mogu biti postavljene </w:t>
      </w:r>
      <w:r w:rsidR="001F26DE" w:rsidRPr="00CD3121">
        <w:rPr>
          <w:rFonts w:ascii="Arial" w:hAnsi="Arial" w:cs="Arial"/>
        </w:rPr>
        <w:t>prije ventila te je</w:t>
      </w:r>
      <w:r w:rsidR="00DF5B53" w:rsidRPr="00CD3121">
        <w:rPr>
          <w:rFonts w:ascii="Arial" w:hAnsi="Arial" w:cs="Arial"/>
        </w:rPr>
        <w:t xml:space="preserve"> tada</w:t>
      </w:r>
      <w:r w:rsidR="001F26DE" w:rsidRPr="00CD3121">
        <w:rPr>
          <w:rFonts w:ascii="Arial" w:hAnsi="Arial" w:cs="Arial"/>
        </w:rPr>
        <w:t xml:space="preserve"> njihova glavna uloga smanjene tlaka na dionici uzvodno od ventila, smanjeno trošenje cijevi uzrokovano velikim tlakovima a time i produženje vijeka upotrebe samog ventila. Na dionicama gravitacijskog cjevovoda na kojima nema ugrađ</w:t>
      </w:r>
      <w:r w:rsidR="00B4365E" w:rsidRPr="00CD3121">
        <w:rPr>
          <w:rFonts w:ascii="Arial" w:hAnsi="Arial" w:cs="Arial"/>
        </w:rPr>
        <w:t xml:space="preserve">enih ventila za redukciju tlaka, </w:t>
      </w:r>
      <w:r w:rsidR="001F26DE" w:rsidRPr="00CD3121">
        <w:rPr>
          <w:rFonts w:ascii="Arial" w:hAnsi="Arial" w:cs="Arial"/>
        </w:rPr>
        <w:t xml:space="preserve">a potrebno je smanjenje tlaka, </w:t>
      </w:r>
      <w:proofErr w:type="spellStart"/>
      <w:r w:rsidR="001F26DE" w:rsidRPr="00CD3121">
        <w:rPr>
          <w:rFonts w:ascii="Arial" w:hAnsi="Arial" w:cs="Arial"/>
          <w:i/>
        </w:rPr>
        <w:t>Lucidpipe</w:t>
      </w:r>
      <w:proofErr w:type="spellEnd"/>
      <w:r w:rsidR="001F26DE" w:rsidRPr="00CD3121">
        <w:rPr>
          <w:rFonts w:ascii="Arial" w:hAnsi="Arial" w:cs="Arial"/>
        </w:rPr>
        <w:t xml:space="preserve"> sistem koristimo kako bi postupno smanjili tlak u cijevima te istovremeno proizveli električnu energiju. </w:t>
      </w:r>
    </w:p>
    <w:p w:rsidR="00AA4DC3" w:rsidRPr="00CD3121" w:rsidRDefault="007A2BF9" w:rsidP="00517744">
      <w:pPr>
        <w:spacing w:line="360" w:lineRule="auto"/>
        <w:ind w:firstLine="360"/>
        <w:jc w:val="center"/>
        <w:rPr>
          <w:rFonts w:ascii="Arial" w:hAnsi="Arial" w:cs="Arial"/>
        </w:rPr>
      </w:pPr>
      <w:r w:rsidRPr="00CD3121">
        <w:rPr>
          <w:rFonts w:ascii="Arial" w:hAnsi="Arial" w:cs="Arial"/>
          <w:noProof/>
          <w:lang w:eastAsia="hr-HR"/>
        </w:rPr>
        <w:drawing>
          <wp:inline distT="0" distB="0" distL="0" distR="0" wp14:anchorId="4CCB3785" wp14:editId="2B1DD73D">
            <wp:extent cx="5762625" cy="22860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2625" cy="2286000"/>
                    </a:xfrm>
                    <a:prstGeom prst="rect">
                      <a:avLst/>
                    </a:prstGeom>
                    <a:noFill/>
                    <a:ln>
                      <a:noFill/>
                    </a:ln>
                  </pic:spPr>
                </pic:pic>
              </a:graphicData>
            </a:graphic>
          </wp:inline>
        </w:drawing>
      </w:r>
    </w:p>
    <w:p w:rsidR="00C65C33" w:rsidRPr="00CD3121" w:rsidRDefault="00E70331" w:rsidP="00E71FCB">
      <w:pPr>
        <w:spacing w:line="360" w:lineRule="auto"/>
        <w:ind w:firstLine="360"/>
        <w:jc w:val="center"/>
        <w:rPr>
          <w:rFonts w:ascii="Arial" w:hAnsi="Arial" w:cs="Arial"/>
          <w:sz w:val="20"/>
          <w:szCs w:val="20"/>
        </w:rPr>
      </w:pPr>
      <w:r w:rsidRPr="00CD3121">
        <w:rPr>
          <w:rFonts w:ascii="Arial" w:hAnsi="Arial" w:cs="Arial"/>
          <w:sz w:val="20"/>
          <w:szCs w:val="20"/>
        </w:rPr>
        <w:t xml:space="preserve">Slika 11. </w:t>
      </w:r>
      <w:r w:rsidR="00C65C33" w:rsidRPr="00CD3121">
        <w:rPr>
          <w:rFonts w:ascii="Arial" w:hAnsi="Arial" w:cs="Arial"/>
          <w:sz w:val="20"/>
          <w:szCs w:val="20"/>
        </w:rPr>
        <w:t xml:space="preserve">Model </w:t>
      </w:r>
      <w:proofErr w:type="spellStart"/>
      <w:r w:rsidR="00C65C33" w:rsidRPr="00CD3121">
        <w:rPr>
          <w:rFonts w:ascii="Arial" w:hAnsi="Arial" w:cs="Arial"/>
          <w:sz w:val="20"/>
          <w:szCs w:val="20"/>
        </w:rPr>
        <w:t>Lucipipe</w:t>
      </w:r>
      <w:proofErr w:type="spellEnd"/>
      <w:r w:rsidR="00C65C33" w:rsidRPr="00CD3121">
        <w:rPr>
          <w:rFonts w:ascii="Arial" w:hAnsi="Arial" w:cs="Arial"/>
          <w:sz w:val="20"/>
          <w:szCs w:val="20"/>
        </w:rPr>
        <w:t xml:space="preserve"> sistema</w:t>
      </w:r>
      <w:r w:rsidR="00C2614A" w:rsidRPr="00CD3121">
        <w:rPr>
          <w:rFonts w:ascii="Arial" w:hAnsi="Arial" w:cs="Arial"/>
          <w:sz w:val="20"/>
          <w:szCs w:val="20"/>
        </w:rPr>
        <w:t xml:space="preserve"> </w:t>
      </w:r>
      <w:r w:rsidR="00C2614A" w:rsidRPr="00CD3121">
        <w:rPr>
          <w:rFonts w:ascii="Arial" w:hAnsi="Arial" w:cs="Arial"/>
          <w:sz w:val="20"/>
          <w:szCs w:val="20"/>
        </w:rPr>
        <w:fldChar w:fldCharType="begin"/>
      </w:r>
      <w:r w:rsidR="00C2614A" w:rsidRPr="00CD3121">
        <w:rPr>
          <w:rFonts w:ascii="Arial" w:hAnsi="Arial" w:cs="Arial"/>
          <w:sz w:val="20"/>
          <w:szCs w:val="20"/>
        </w:rPr>
        <w:instrText xml:space="preserve"> REF LUCIDPIPE_slika \r \h </w:instrText>
      </w:r>
      <w:r w:rsidR="00CD3121">
        <w:rPr>
          <w:rFonts w:ascii="Arial" w:hAnsi="Arial" w:cs="Arial"/>
          <w:sz w:val="20"/>
          <w:szCs w:val="20"/>
        </w:rPr>
        <w:instrText xml:space="preserve"> \* MERGEFORMAT </w:instrText>
      </w:r>
      <w:r w:rsidR="00C2614A" w:rsidRPr="00CD3121">
        <w:rPr>
          <w:rFonts w:ascii="Arial" w:hAnsi="Arial" w:cs="Arial"/>
          <w:sz w:val="20"/>
          <w:szCs w:val="20"/>
        </w:rPr>
      </w:r>
      <w:r w:rsidR="00C2614A" w:rsidRPr="00CD3121">
        <w:rPr>
          <w:rFonts w:ascii="Arial" w:hAnsi="Arial" w:cs="Arial"/>
          <w:sz w:val="20"/>
          <w:szCs w:val="20"/>
        </w:rPr>
        <w:fldChar w:fldCharType="separate"/>
      </w:r>
      <w:r w:rsidR="00BB5CA4">
        <w:rPr>
          <w:rFonts w:ascii="Arial" w:hAnsi="Arial" w:cs="Arial"/>
          <w:sz w:val="20"/>
          <w:szCs w:val="20"/>
        </w:rPr>
        <w:t>[14]</w:t>
      </w:r>
      <w:r w:rsidR="00C2614A" w:rsidRPr="00CD3121">
        <w:rPr>
          <w:rFonts w:ascii="Arial" w:hAnsi="Arial" w:cs="Arial"/>
          <w:sz w:val="20"/>
          <w:szCs w:val="20"/>
        </w:rPr>
        <w:fldChar w:fldCharType="end"/>
      </w:r>
    </w:p>
    <w:p w:rsidR="0014726E" w:rsidRPr="00CD3121" w:rsidRDefault="0014726E" w:rsidP="00E71FCB">
      <w:pPr>
        <w:spacing w:line="360" w:lineRule="auto"/>
        <w:rPr>
          <w:rFonts w:ascii="Arial" w:hAnsi="Arial" w:cs="Arial"/>
        </w:rPr>
      </w:pPr>
      <w:r w:rsidRPr="00CD3121">
        <w:rPr>
          <w:rFonts w:ascii="Arial" w:hAnsi="Arial" w:cs="Arial"/>
        </w:rPr>
        <w:tab/>
        <w:t xml:space="preserve">Svaka </w:t>
      </w:r>
      <w:proofErr w:type="spellStart"/>
      <w:r w:rsidRPr="00CD3121">
        <w:rPr>
          <w:rFonts w:ascii="Arial" w:hAnsi="Arial" w:cs="Arial"/>
          <w:i/>
        </w:rPr>
        <w:t>Lu</w:t>
      </w:r>
      <w:r w:rsidR="006A1596" w:rsidRPr="00CD3121">
        <w:rPr>
          <w:rFonts w:ascii="Arial" w:hAnsi="Arial" w:cs="Arial"/>
          <w:i/>
        </w:rPr>
        <w:t>cidpipe</w:t>
      </w:r>
      <w:proofErr w:type="spellEnd"/>
      <w:r w:rsidR="006A1596" w:rsidRPr="00CD3121">
        <w:rPr>
          <w:rFonts w:ascii="Arial" w:hAnsi="Arial" w:cs="Arial"/>
        </w:rPr>
        <w:t xml:space="preserve"> turbina ovisno o karakteristikama strujanja vode</w:t>
      </w:r>
      <w:r w:rsidR="00E70331" w:rsidRPr="00CD3121">
        <w:rPr>
          <w:rFonts w:ascii="Arial" w:hAnsi="Arial" w:cs="Arial"/>
        </w:rPr>
        <w:t xml:space="preserve"> i tlaku u cijevi </w:t>
      </w:r>
      <w:r w:rsidRPr="00CD3121">
        <w:rPr>
          <w:rFonts w:ascii="Arial" w:hAnsi="Arial" w:cs="Arial"/>
        </w:rPr>
        <w:t xml:space="preserve">može proizvesti od 20 do 100 kW. Moguće je i postavljanje turbina u nizu </w:t>
      </w:r>
      <w:r w:rsidR="00B4365E" w:rsidRPr="00CD3121">
        <w:rPr>
          <w:rFonts w:ascii="Arial" w:hAnsi="Arial" w:cs="Arial"/>
        </w:rPr>
        <w:t xml:space="preserve">(Slika 11.) </w:t>
      </w:r>
      <w:r w:rsidRPr="00CD3121">
        <w:rPr>
          <w:rFonts w:ascii="Arial" w:hAnsi="Arial" w:cs="Arial"/>
        </w:rPr>
        <w:t xml:space="preserve">kako bi </w:t>
      </w:r>
      <w:r w:rsidR="00B4365E" w:rsidRPr="00CD3121">
        <w:rPr>
          <w:rFonts w:ascii="Arial" w:hAnsi="Arial" w:cs="Arial"/>
        </w:rPr>
        <w:t>se povećala</w:t>
      </w:r>
      <w:r w:rsidRPr="00CD3121">
        <w:rPr>
          <w:rFonts w:ascii="Arial" w:hAnsi="Arial" w:cs="Arial"/>
        </w:rPr>
        <w:t xml:space="preserve"> proizvodnju energije. Količina energije koju je moguće proizvesti ovisi</w:t>
      </w:r>
      <w:r w:rsidR="006A1596" w:rsidRPr="00CD3121">
        <w:rPr>
          <w:rFonts w:ascii="Arial" w:hAnsi="Arial" w:cs="Arial"/>
        </w:rPr>
        <w:t xml:space="preserve"> naravno</w:t>
      </w:r>
      <w:r w:rsidRPr="00CD3121">
        <w:rPr>
          <w:rFonts w:ascii="Arial" w:hAnsi="Arial" w:cs="Arial"/>
        </w:rPr>
        <w:t xml:space="preserve"> i o promjeru cijevi. Naime, ovakvi sistemi su najefikasniji u cijevima od DN600 do DN15</w:t>
      </w:r>
      <w:r w:rsidR="00B4365E" w:rsidRPr="00CD3121">
        <w:rPr>
          <w:rFonts w:ascii="Arial" w:hAnsi="Arial" w:cs="Arial"/>
        </w:rPr>
        <w:t>00. Postoji i mogućnost suženja</w:t>
      </w:r>
      <w:r w:rsidR="00DF5B53" w:rsidRPr="00CD3121">
        <w:rPr>
          <w:rFonts w:ascii="Arial" w:hAnsi="Arial" w:cs="Arial"/>
        </w:rPr>
        <w:t xml:space="preserve"> kod cijevi DN900 -</w:t>
      </w:r>
      <w:r w:rsidRPr="00CD3121">
        <w:rPr>
          <w:rFonts w:ascii="Arial" w:hAnsi="Arial" w:cs="Arial"/>
        </w:rPr>
        <w:t xml:space="preserve"> DN1500 kako bi </w:t>
      </w:r>
      <w:r w:rsidR="00B4365E" w:rsidRPr="00CD3121">
        <w:rPr>
          <w:rFonts w:ascii="Arial" w:hAnsi="Arial" w:cs="Arial"/>
        </w:rPr>
        <w:t>se postigle</w:t>
      </w:r>
      <w:r w:rsidRPr="00CD3121">
        <w:rPr>
          <w:rFonts w:ascii="Arial" w:hAnsi="Arial" w:cs="Arial"/>
        </w:rPr>
        <w:t xml:space="preserve"> veće brzine st</w:t>
      </w:r>
      <w:r w:rsidR="006A1596" w:rsidRPr="00CD3121">
        <w:rPr>
          <w:rFonts w:ascii="Arial" w:hAnsi="Arial" w:cs="Arial"/>
        </w:rPr>
        <w:t xml:space="preserve">rujanja </w:t>
      </w:r>
      <w:r w:rsidR="00B4365E" w:rsidRPr="00CD3121">
        <w:rPr>
          <w:rFonts w:ascii="Arial" w:hAnsi="Arial" w:cs="Arial"/>
        </w:rPr>
        <w:t>vode u cijevima te time povećala</w:t>
      </w:r>
      <w:r w:rsidR="006A1596" w:rsidRPr="00CD3121">
        <w:rPr>
          <w:rFonts w:ascii="Arial" w:hAnsi="Arial" w:cs="Arial"/>
        </w:rPr>
        <w:t xml:space="preserve"> proizvodnju električne energije. Za razliku od mnogih drugih hidrotehničkih elemenata vodoopskrbnih sustava</w:t>
      </w:r>
      <w:r w:rsidR="006A1596" w:rsidRPr="00CD3121">
        <w:rPr>
          <w:rFonts w:ascii="Arial" w:hAnsi="Arial" w:cs="Arial"/>
          <w:i/>
        </w:rPr>
        <w:t xml:space="preserve"> </w:t>
      </w:r>
      <w:proofErr w:type="spellStart"/>
      <w:r w:rsidR="006A1596" w:rsidRPr="00CD3121">
        <w:rPr>
          <w:rFonts w:ascii="Arial" w:hAnsi="Arial" w:cs="Arial"/>
          <w:i/>
        </w:rPr>
        <w:t>LucidPipe</w:t>
      </w:r>
      <w:proofErr w:type="spellEnd"/>
      <w:r w:rsidR="006A1596" w:rsidRPr="00CD3121">
        <w:rPr>
          <w:rFonts w:ascii="Arial" w:hAnsi="Arial" w:cs="Arial"/>
        </w:rPr>
        <w:t xml:space="preserve"> radi u velikom opsegu brzina strujanja vode (1-3 m/s), ali optimalnim se</w:t>
      </w:r>
      <w:r w:rsidR="00E1096B" w:rsidRPr="00CD3121">
        <w:rPr>
          <w:rFonts w:ascii="Arial" w:hAnsi="Arial" w:cs="Arial"/>
        </w:rPr>
        <w:t xml:space="preserve"> smatraju brzine u rasponu od 1.7-2.</w:t>
      </w:r>
      <w:r w:rsidR="006A1596" w:rsidRPr="00CD3121">
        <w:rPr>
          <w:rFonts w:ascii="Arial" w:hAnsi="Arial" w:cs="Arial"/>
        </w:rPr>
        <w:t>1 m/s</w:t>
      </w:r>
      <w:r w:rsidR="00C2614A" w:rsidRPr="00CD3121">
        <w:rPr>
          <w:rFonts w:ascii="Arial" w:hAnsi="Arial" w:cs="Arial"/>
        </w:rPr>
        <w:t xml:space="preserve"> </w:t>
      </w:r>
      <w:r w:rsidR="00C2614A" w:rsidRPr="00CD3121">
        <w:rPr>
          <w:rFonts w:ascii="Arial" w:hAnsi="Arial" w:cs="Arial"/>
        </w:rPr>
        <w:fldChar w:fldCharType="begin"/>
      </w:r>
      <w:r w:rsidR="00C2614A" w:rsidRPr="00CD3121">
        <w:rPr>
          <w:rFonts w:ascii="Arial" w:hAnsi="Arial" w:cs="Arial"/>
        </w:rPr>
        <w:instrText xml:space="preserve"> REF LUCIDPIPE_karakteristike \r \h </w:instrText>
      </w:r>
      <w:r w:rsidR="00CD3121">
        <w:rPr>
          <w:rFonts w:ascii="Arial" w:hAnsi="Arial" w:cs="Arial"/>
        </w:rPr>
        <w:instrText xml:space="preserve"> \* MERGEFORMAT </w:instrText>
      </w:r>
      <w:r w:rsidR="00C2614A" w:rsidRPr="00CD3121">
        <w:rPr>
          <w:rFonts w:ascii="Arial" w:hAnsi="Arial" w:cs="Arial"/>
        </w:rPr>
      </w:r>
      <w:r w:rsidR="00C2614A" w:rsidRPr="00CD3121">
        <w:rPr>
          <w:rFonts w:ascii="Arial" w:hAnsi="Arial" w:cs="Arial"/>
        </w:rPr>
        <w:fldChar w:fldCharType="separate"/>
      </w:r>
      <w:r w:rsidR="00BB5CA4">
        <w:rPr>
          <w:rFonts w:ascii="Arial" w:hAnsi="Arial" w:cs="Arial"/>
        </w:rPr>
        <w:t>[15]</w:t>
      </w:r>
      <w:r w:rsidR="00C2614A" w:rsidRPr="00CD3121">
        <w:rPr>
          <w:rFonts w:ascii="Arial" w:hAnsi="Arial" w:cs="Arial"/>
        </w:rPr>
        <w:fldChar w:fldCharType="end"/>
      </w:r>
      <w:r w:rsidR="006A1596" w:rsidRPr="00CD3121">
        <w:rPr>
          <w:rFonts w:ascii="Arial" w:hAnsi="Arial" w:cs="Arial"/>
        </w:rPr>
        <w:t xml:space="preserve">. U slučajevima kada </w:t>
      </w:r>
      <w:r w:rsidR="00106E16" w:rsidRPr="00CD3121">
        <w:rPr>
          <w:rFonts w:ascii="Arial" w:hAnsi="Arial" w:cs="Arial"/>
        </w:rPr>
        <w:t xml:space="preserve">je </w:t>
      </w:r>
      <w:r w:rsidR="006A1596" w:rsidRPr="00CD3121">
        <w:rPr>
          <w:rFonts w:ascii="Arial" w:hAnsi="Arial" w:cs="Arial"/>
        </w:rPr>
        <w:t xml:space="preserve">brzina vode u cijevi </w:t>
      </w:r>
      <w:r w:rsidR="00106E16" w:rsidRPr="00CD3121">
        <w:rPr>
          <w:rFonts w:ascii="Arial" w:hAnsi="Arial" w:cs="Arial"/>
        </w:rPr>
        <w:t xml:space="preserve">veća od maksimalne vrijednosti </w:t>
      </w:r>
      <w:r w:rsidR="006A1596" w:rsidRPr="00CD3121">
        <w:rPr>
          <w:rFonts w:ascii="Arial" w:hAnsi="Arial" w:cs="Arial"/>
        </w:rPr>
        <w:t xml:space="preserve">za koju je projektirana, </w:t>
      </w:r>
      <w:proofErr w:type="spellStart"/>
      <w:r w:rsidR="006A1596" w:rsidRPr="00CD3121">
        <w:rPr>
          <w:rFonts w:ascii="Arial" w:hAnsi="Arial" w:cs="Arial"/>
          <w:i/>
        </w:rPr>
        <w:t>LucidPipe</w:t>
      </w:r>
      <w:proofErr w:type="spellEnd"/>
      <w:r w:rsidR="006A1596" w:rsidRPr="00CD3121">
        <w:rPr>
          <w:rFonts w:ascii="Arial" w:hAnsi="Arial" w:cs="Arial"/>
          <w:i/>
        </w:rPr>
        <w:t xml:space="preserve"> </w:t>
      </w:r>
      <w:r w:rsidR="006A1596" w:rsidRPr="00CD3121">
        <w:rPr>
          <w:rFonts w:ascii="Arial" w:hAnsi="Arial" w:cs="Arial"/>
        </w:rPr>
        <w:t>turbina se automatski zaustavlja.</w:t>
      </w:r>
    </w:p>
    <w:p w:rsidR="00E70331" w:rsidRPr="00CD3121" w:rsidRDefault="00E70331" w:rsidP="00E71FCB">
      <w:pPr>
        <w:spacing w:line="360" w:lineRule="auto"/>
        <w:rPr>
          <w:rFonts w:ascii="Arial" w:hAnsi="Arial" w:cs="Arial"/>
        </w:rPr>
      </w:pPr>
    </w:p>
    <w:p w:rsidR="00E70331" w:rsidRPr="00CD3121" w:rsidRDefault="00E70331" w:rsidP="00E71FCB">
      <w:pPr>
        <w:spacing w:line="360" w:lineRule="auto"/>
        <w:rPr>
          <w:rFonts w:ascii="Arial" w:hAnsi="Arial" w:cs="Arial"/>
        </w:rPr>
      </w:pPr>
    </w:p>
    <w:p w:rsidR="00C44FE4" w:rsidRPr="00CD3121" w:rsidRDefault="00C44FE4" w:rsidP="00E71FCB">
      <w:pPr>
        <w:spacing w:line="360" w:lineRule="auto"/>
        <w:rPr>
          <w:rFonts w:ascii="Arial" w:hAnsi="Arial" w:cs="Arial"/>
        </w:rPr>
      </w:pPr>
      <w:r w:rsidRPr="00CD3121">
        <w:rPr>
          <w:rFonts w:ascii="Arial" w:hAnsi="Arial" w:cs="Arial"/>
        </w:rPr>
        <w:lastRenderedPageBreak/>
        <w:tab/>
        <w:t>Ka</w:t>
      </w:r>
      <w:r w:rsidR="00B4365E" w:rsidRPr="00CD3121">
        <w:rPr>
          <w:rFonts w:ascii="Arial" w:hAnsi="Arial" w:cs="Arial"/>
        </w:rPr>
        <w:t xml:space="preserve">ko bi bilo moguće </w:t>
      </w:r>
      <w:r w:rsidR="00E70331" w:rsidRPr="00CD3121">
        <w:rPr>
          <w:rFonts w:ascii="Arial" w:hAnsi="Arial" w:cs="Arial"/>
        </w:rPr>
        <w:t>ugraditi ovaj sustav</w:t>
      </w:r>
      <w:r w:rsidRPr="00CD3121">
        <w:rPr>
          <w:rFonts w:ascii="Arial" w:hAnsi="Arial" w:cs="Arial"/>
        </w:rPr>
        <w:t xml:space="preserve"> minimalna vrijednost </w:t>
      </w:r>
      <w:r w:rsidR="00B4365E" w:rsidRPr="00CD3121">
        <w:rPr>
          <w:rFonts w:ascii="Arial" w:hAnsi="Arial" w:cs="Arial"/>
        </w:rPr>
        <w:t>'</w:t>
      </w:r>
      <w:r w:rsidRPr="00CD3121">
        <w:rPr>
          <w:rFonts w:ascii="Arial" w:hAnsi="Arial" w:cs="Arial"/>
        </w:rPr>
        <w:t>viška</w:t>
      </w:r>
      <w:r w:rsidR="00B4365E" w:rsidRPr="00CD3121">
        <w:rPr>
          <w:rFonts w:ascii="Arial" w:hAnsi="Arial" w:cs="Arial"/>
        </w:rPr>
        <w:t>'</w:t>
      </w:r>
      <w:r w:rsidRPr="00CD3121">
        <w:rPr>
          <w:rFonts w:ascii="Arial" w:hAnsi="Arial" w:cs="Arial"/>
        </w:rPr>
        <w:t xml:space="preserve"> tlak</w:t>
      </w:r>
      <w:r w:rsidR="000B177D" w:rsidRPr="00CD3121">
        <w:rPr>
          <w:rFonts w:ascii="Arial" w:hAnsi="Arial" w:cs="Arial"/>
        </w:rPr>
        <w:t>a u cij</w:t>
      </w:r>
      <w:r w:rsidR="00E1096B" w:rsidRPr="00CD3121">
        <w:rPr>
          <w:rFonts w:ascii="Arial" w:hAnsi="Arial" w:cs="Arial"/>
        </w:rPr>
        <w:t>evima mora iznositi od 0.3 do 0.</w:t>
      </w:r>
      <w:r w:rsidRPr="00CD3121">
        <w:rPr>
          <w:rFonts w:ascii="Arial" w:hAnsi="Arial" w:cs="Arial"/>
        </w:rPr>
        <w:t>5 bara. U slučaju kada je turbina zaustavljena iz sigurnosni</w:t>
      </w:r>
      <w:r w:rsidR="00106E16" w:rsidRPr="00CD3121">
        <w:rPr>
          <w:rFonts w:ascii="Arial" w:hAnsi="Arial" w:cs="Arial"/>
        </w:rPr>
        <w:t>h razloga ili kada nema tečenja, ona predstavlja lokalni gubitak te</w:t>
      </w:r>
      <w:r w:rsidR="00E1096B" w:rsidRPr="00CD3121">
        <w:rPr>
          <w:rFonts w:ascii="Arial" w:hAnsi="Arial" w:cs="Arial"/>
        </w:rPr>
        <w:t xml:space="preserve"> smanjuje tlak za 0.</w:t>
      </w:r>
      <w:r w:rsidRPr="00CD3121">
        <w:rPr>
          <w:rFonts w:ascii="Arial" w:hAnsi="Arial" w:cs="Arial"/>
        </w:rPr>
        <w:t>1 bar dok u pogonskim uvj</w:t>
      </w:r>
      <w:r w:rsidR="00E1096B" w:rsidRPr="00CD3121">
        <w:rPr>
          <w:rFonts w:ascii="Arial" w:hAnsi="Arial" w:cs="Arial"/>
        </w:rPr>
        <w:t>etima smanjuje tlak od 0.1 do 0.</w:t>
      </w:r>
      <w:r w:rsidRPr="00CD3121">
        <w:rPr>
          <w:rFonts w:ascii="Arial" w:hAnsi="Arial" w:cs="Arial"/>
        </w:rPr>
        <w:t>3 bara</w:t>
      </w:r>
      <w:r w:rsidR="00B4365E" w:rsidRPr="00CD3121">
        <w:rPr>
          <w:rFonts w:ascii="Arial" w:hAnsi="Arial" w:cs="Arial"/>
        </w:rPr>
        <w:t xml:space="preserve"> (Tablica 1.)</w:t>
      </w:r>
      <w:r w:rsidRPr="00CD3121">
        <w:rPr>
          <w:rFonts w:ascii="Arial" w:hAnsi="Arial" w:cs="Arial"/>
        </w:rPr>
        <w:t>.</w:t>
      </w:r>
    </w:p>
    <w:p w:rsidR="00E70331" w:rsidRPr="00CD3121" w:rsidRDefault="00E70331" w:rsidP="001A4477">
      <w:pPr>
        <w:spacing w:line="360" w:lineRule="auto"/>
        <w:ind w:firstLine="360"/>
        <w:jc w:val="center"/>
        <w:rPr>
          <w:rFonts w:ascii="Arial" w:hAnsi="Arial" w:cs="Arial"/>
          <w:sz w:val="20"/>
          <w:szCs w:val="20"/>
        </w:rPr>
      </w:pPr>
      <w:r w:rsidRPr="00CD3121">
        <w:rPr>
          <w:rFonts w:ascii="Arial" w:hAnsi="Arial" w:cs="Arial"/>
          <w:sz w:val="20"/>
          <w:szCs w:val="20"/>
        </w:rPr>
        <w:t xml:space="preserve">Tablica 1. Karakteristike </w:t>
      </w:r>
      <w:proofErr w:type="spellStart"/>
      <w:r w:rsidRPr="00CD3121">
        <w:rPr>
          <w:rFonts w:ascii="Arial" w:hAnsi="Arial" w:cs="Arial"/>
          <w:sz w:val="20"/>
          <w:szCs w:val="20"/>
        </w:rPr>
        <w:t>Lucidpipe</w:t>
      </w:r>
      <w:proofErr w:type="spellEnd"/>
      <w:r w:rsidRPr="00CD3121">
        <w:rPr>
          <w:rFonts w:ascii="Arial" w:hAnsi="Arial" w:cs="Arial"/>
          <w:sz w:val="20"/>
          <w:szCs w:val="20"/>
        </w:rPr>
        <w:t xml:space="preserve"> sustava</w:t>
      </w:r>
      <w:r w:rsidR="00C2614A" w:rsidRPr="00CD3121">
        <w:rPr>
          <w:rFonts w:ascii="Arial" w:hAnsi="Arial" w:cs="Arial"/>
          <w:sz w:val="20"/>
          <w:szCs w:val="20"/>
        </w:rPr>
        <w:t xml:space="preserve"> </w:t>
      </w:r>
      <w:r w:rsidR="00C2614A" w:rsidRPr="00CD3121">
        <w:rPr>
          <w:rFonts w:ascii="Arial" w:hAnsi="Arial" w:cs="Arial"/>
          <w:sz w:val="20"/>
          <w:szCs w:val="20"/>
        </w:rPr>
        <w:fldChar w:fldCharType="begin"/>
      </w:r>
      <w:r w:rsidR="00C2614A" w:rsidRPr="00CD3121">
        <w:rPr>
          <w:rFonts w:ascii="Arial" w:hAnsi="Arial" w:cs="Arial"/>
          <w:sz w:val="20"/>
          <w:szCs w:val="20"/>
        </w:rPr>
        <w:instrText xml:space="preserve"> REF LUCIDPIPE_tabl \r \h </w:instrText>
      </w:r>
      <w:r w:rsidR="00CD3121">
        <w:rPr>
          <w:rFonts w:ascii="Arial" w:hAnsi="Arial" w:cs="Arial"/>
          <w:sz w:val="20"/>
          <w:szCs w:val="20"/>
        </w:rPr>
        <w:instrText xml:space="preserve"> \* MERGEFORMAT </w:instrText>
      </w:r>
      <w:r w:rsidR="00C2614A" w:rsidRPr="00CD3121">
        <w:rPr>
          <w:rFonts w:ascii="Arial" w:hAnsi="Arial" w:cs="Arial"/>
          <w:sz w:val="20"/>
          <w:szCs w:val="20"/>
        </w:rPr>
      </w:r>
      <w:r w:rsidR="00C2614A" w:rsidRPr="00CD3121">
        <w:rPr>
          <w:rFonts w:ascii="Arial" w:hAnsi="Arial" w:cs="Arial"/>
          <w:sz w:val="20"/>
          <w:szCs w:val="20"/>
        </w:rPr>
        <w:fldChar w:fldCharType="separate"/>
      </w:r>
      <w:r w:rsidR="00BB5CA4">
        <w:rPr>
          <w:rFonts w:ascii="Arial" w:hAnsi="Arial" w:cs="Arial"/>
          <w:sz w:val="20"/>
          <w:szCs w:val="20"/>
        </w:rPr>
        <w:t>[16]</w:t>
      </w:r>
      <w:r w:rsidR="00C2614A" w:rsidRPr="00CD3121">
        <w:rPr>
          <w:rFonts w:ascii="Arial" w:hAnsi="Arial" w:cs="Arial"/>
          <w:sz w:val="20"/>
          <w:szCs w:val="20"/>
        </w:rPr>
        <w:fldChar w:fldCharType="end"/>
      </w:r>
    </w:p>
    <w:tbl>
      <w:tblPr>
        <w:tblW w:w="6720" w:type="dxa"/>
        <w:jc w:val="center"/>
        <w:tblLook w:val="04A0" w:firstRow="1" w:lastRow="0" w:firstColumn="1" w:lastColumn="0" w:noHBand="0" w:noVBand="1"/>
      </w:tblPr>
      <w:tblGrid>
        <w:gridCol w:w="1283"/>
        <w:gridCol w:w="1339"/>
        <w:gridCol w:w="1162"/>
        <w:gridCol w:w="1350"/>
        <w:gridCol w:w="1228"/>
        <w:gridCol w:w="1228"/>
        <w:gridCol w:w="1350"/>
      </w:tblGrid>
      <w:tr w:rsidR="00420BEF" w:rsidRPr="00CD3121" w:rsidTr="00121D4A">
        <w:trPr>
          <w:trHeight w:val="2400"/>
          <w:jc w:val="center"/>
        </w:trPr>
        <w:tc>
          <w:tcPr>
            <w:tcW w:w="960" w:type="dxa"/>
            <w:tcBorders>
              <w:top w:val="single" w:sz="4" w:space="0" w:color="808080"/>
              <w:left w:val="single" w:sz="4" w:space="0" w:color="808080"/>
              <w:bottom w:val="single" w:sz="4" w:space="0" w:color="808080"/>
              <w:right w:val="single" w:sz="4" w:space="0" w:color="808080"/>
            </w:tcBorders>
            <w:shd w:val="clear" w:color="000000" w:fill="BDD7EE"/>
            <w:vAlign w:val="center"/>
            <w:hideMark/>
          </w:tcPr>
          <w:p w:rsidR="00420BEF" w:rsidRPr="00871E80" w:rsidRDefault="00420BEF" w:rsidP="00420BEF">
            <w:pPr>
              <w:spacing w:after="0" w:line="240" w:lineRule="auto"/>
              <w:jc w:val="center"/>
              <w:rPr>
                <w:rFonts w:ascii="Arial" w:eastAsia="Times New Roman" w:hAnsi="Arial" w:cs="Arial"/>
                <w:b/>
                <w:bCs/>
                <w:i/>
                <w:iCs/>
                <w:color w:val="000000"/>
                <w:sz w:val="20"/>
                <w:szCs w:val="20"/>
                <w:lang w:eastAsia="hr-HR"/>
              </w:rPr>
            </w:pPr>
            <w:r w:rsidRPr="00871E80">
              <w:rPr>
                <w:rFonts w:ascii="Arial" w:eastAsia="Times New Roman" w:hAnsi="Arial" w:cs="Arial"/>
                <w:b/>
                <w:bCs/>
                <w:i/>
                <w:iCs/>
                <w:color w:val="000000"/>
                <w:sz w:val="20"/>
                <w:szCs w:val="20"/>
                <w:lang w:eastAsia="hr-HR"/>
              </w:rPr>
              <w:t>LUCIDPIPE</w:t>
            </w:r>
            <w:r w:rsidRPr="00871E80">
              <w:rPr>
                <w:rFonts w:ascii="Arial" w:eastAsia="Times New Roman" w:hAnsi="Arial" w:cs="Arial"/>
                <w:b/>
                <w:bCs/>
                <w:color w:val="000000"/>
                <w:sz w:val="20"/>
                <w:szCs w:val="20"/>
                <w:lang w:eastAsia="hr-HR"/>
              </w:rPr>
              <w:t xml:space="preserve"> promjer [mm]</w:t>
            </w:r>
          </w:p>
        </w:tc>
        <w:tc>
          <w:tcPr>
            <w:tcW w:w="960" w:type="dxa"/>
            <w:tcBorders>
              <w:top w:val="single" w:sz="4" w:space="0" w:color="808080"/>
              <w:left w:val="nil"/>
              <w:bottom w:val="single" w:sz="4" w:space="0" w:color="808080"/>
              <w:right w:val="single" w:sz="4" w:space="0" w:color="808080"/>
            </w:tcBorders>
            <w:shd w:val="clear" w:color="000000" w:fill="BDD7EE"/>
            <w:vAlign w:val="center"/>
            <w:hideMark/>
          </w:tcPr>
          <w:p w:rsidR="00420BEF" w:rsidRPr="00871E80" w:rsidRDefault="00420BEF" w:rsidP="00420BEF">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Očekivana proizvodnja el. Energije [kW]</w:t>
            </w:r>
          </w:p>
        </w:tc>
        <w:tc>
          <w:tcPr>
            <w:tcW w:w="960" w:type="dxa"/>
            <w:tcBorders>
              <w:top w:val="single" w:sz="4" w:space="0" w:color="808080"/>
              <w:left w:val="nil"/>
              <w:bottom w:val="single" w:sz="4" w:space="0" w:color="808080"/>
              <w:right w:val="single" w:sz="4" w:space="0" w:color="808080"/>
            </w:tcBorders>
            <w:shd w:val="clear" w:color="000000" w:fill="BDD7EE"/>
            <w:vAlign w:val="center"/>
            <w:hideMark/>
          </w:tcPr>
          <w:p w:rsidR="00420BEF" w:rsidRPr="00871E80" w:rsidRDefault="00420BEF" w:rsidP="00420BEF">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Očekivani protok [cm</w:t>
            </w:r>
            <w:r w:rsidRPr="00871E80">
              <w:rPr>
                <w:rFonts w:ascii="Arial" w:eastAsia="Times New Roman" w:hAnsi="Arial" w:cs="Arial"/>
                <w:b/>
                <w:bCs/>
                <w:color w:val="000000"/>
                <w:sz w:val="20"/>
                <w:szCs w:val="20"/>
                <w:vertAlign w:val="superscript"/>
                <w:lang w:eastAsia="hr-HR"/>
              </w:rPr>
              <w:t>3</w:t>
            </w:r>
            <w:r w:rsidRPr="00871E80">
              <w:rPr>
                <w:rFonts w:ascii="Arial" w:eastAsia="Times New Roman" w:hAnsi="Arial" w:cs="Arial"/>
                <w:b/>
                <w:bCs/>
                <w:color w:val="000000"/>
                <w:sz w:val="20"/>
                <w:szCs w:val="20"/>
                <w:lang w:eastAsia="hr-HR"/>
              </w:rPr>
              <w:t>/s]</w:t>
            </w:r>
          </w:p>
        </w:tc>
        <w:tc>
          <w:tcPr>
            <w:tcW w:w="960" w:type="dxa"/>
            <w:tcBorders>
              <w:top w:val="single" w:sz="4" w:space="0" w:color="808080"/>
              <w:left w:val="nil"/>
              <w:bottom w:val="single" w:sz="4" w:space="0" w:color="808080"/>
              <w:right w:val="single" w:sz="4" w:space="0" w:color="808080"/>
            </w:tcBorders>
            <w:shd w:val="clear" w:color="000000" w:fill="BDD7EE"/>
            <w:vAlign w:val="center"/>
            <w:hideMark/>
          </w:tcPr>
          <w:p w:rsidR="00420BEF" w:rsidRPr="00871E80" w:rsidRDefault="00420BEF" w:rsidP="00420BEF">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Izmjereni tlak potreban za očekivanu proizvodnju [m]</w:t>
            </w:r>
          </w:p>
        </w:tc>
        <w:tc>
          <w:tcPr>
            <w:tcW w:w="960" w:type="dxa"/>
            <w:tcBorders>
              <w:top w:val="single" w:sz="4" w:space="0" w:color="808080"/>
              <w:left w:val="nil"/>
              <w:bottom w:val="single" w:sz="4" w:space="0" w:color="808080"/>
              <w:right w:val="single" w:sz="4" w:space="0" w:color="808080"/>
            </w:tcBorders>
            <w:shd w:val="clear" w:color="000000" w:fill="BDD7EE"/>
            <w:vAlign w:val="center"/>
            <w:hideMark/>
          </w:tcPr>
          <w:p w:rsidR="00420BEF" w:rsidRPr="00871E80" w:rsidRDefault="00420BEF" w:rsidP="00420BEF">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Očekivano smanjenje tlaka [m]</w:t>
            </w:r>
          </w:p>
        </w:tc>
        <w:tc>
          <w:tcPr>
            <w:tcW w:w="960" w:type="dxa"/>
            <w:tcBorders>
              <w:top w:val="single" w:sz="4" w:space="0" w:color="808080"/>
              <w:left w:val="nil"/>
              <w:bottom w:val="single" w:sz="4" w:space="0" w:color="808080"/>
              <w:right w:val="single" w:sz="4" w:space="0" w:color="808080"/>
            </w:tcBorders>
            <w:shd w:val="clear" w:color="000000" w:fill="BDD7EE"/>
            <w:vAlign w:val="center"/>
            <w:hideMark/>
          </w:tcPr>
          <w:p w:rsidR="00420BEF" w:rsidRPr="00871E80" w:rsidRDefault="00420BEF" w:rsidP="00420BEF">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Očekivano smanjenje tlaka u trenutku kada je turbina van pogona [m]</w:t>
            </w:r>
          </w:p>
        </w:tc>
        <w:tc>
          <w:tcPr>
            <w:tcW w:w="960" w:type="dxa"/>
            <w:tcBorders>
              <w:top w:val="single" w:sz="4" w:space="0" w:color="808080"/>
              <w:left w:val="nil"/>
              <w:bottom w:val="single" w:sz="4" w:space="0" w:color="808080"/>
              <w:right w:val="single" w:sz="4" w:space="0" w:color="808080"/>
            </w:tcBorders>
            <w:shd w:val="clear" w:color="000000" w:fill="BDD7EE"/>
            <w:vAlign w:val="center"/>
            <w:hideMark/>
          </w:tcPr>
          <w:p w:rsidR="00420BEF" w:rsidRPr="00871E80" w:rsidRDefault="00420BEF" w:rsidP="00420BEF">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Koeficijent gubitka tlaka  u pogonu/van pogona</w:t>
            </w:r>
          </w:p>
        </w:tc>
      </w:tr>
      <w:tr w:rsidR="00420BEF" w:rsidRPr="00CD3121" w:rsidTr="00121D4A">
        <w:trPr>
          <w:trHeight w:val="300"/>
          <w:jc w:val="center"/>
        </w:trPr>
        <w:tc>
          <w:tcPr>
            <w:tcW w:w="960" w:type="dxa"/>
            <w:tcBorders>
              <w:top w:val="nil"/>
              <w:left w:val="single" w:sz="4" w:space="0" w:color="808080"/>
              <w:bottom w:val="single" w:sz="4" w:space="0" w:color="808080"/>
              <w:right w:val="single" w:sz="4" w:space="0" w:color="808080"/>
            </w:tcBorders>
            <w:shd w:val="clear" w:color="auto" w:fill="auto"/>
            <w:noWrap/>
            <w:vAlign w:val="center"/>
            <w:hideMark/>
          </w:tcPr>
          <w:p w:rsidR="00420BEF" w:rsidRPr="00871E80" w:rsidRDefault="00420BEF" w:rsidP="00420BEF">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600</w:t>
            </w:r>
          </w:p>
        </w:tc>
        <w:tc>
          <w:tcPr>
            <w:tcW w:w="960" w:type="dxa"/>
            <w:tcBorders>
              <w:top w:val="nil"/>
              <w:left w:val="nil"/>
              <w:bottom w:val="single" w:sz="4" w:space="0" w:color="808080"/>
              <w:right w:val="single" w:sz="4" w:space="0" w:color="808080"/>
            </w:tcBorders>
            <w:shd w:val="clear" w:color="auto" w:fill="auto"/>
            <w:noWrap/>
            <w:vAlign w:val="center"/>
            <w:hideMark/>
          </w:tcPr>
          <w:p w:rsidR="00420BEF" w:rsidRPr="00871E80" w:rsidRDefault="00420BEF" w:rsidP="00420BEF">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14</w:t>
            </w:r>
          </w:p>
        </w:tc>
        <w:tc>
          <w:tcPr>
            <w:tcW w:w="960" w:type="dxa"/>
            <w:tcBorders>
              <w:top w:val="nil"/>
              <w:left w:val="nil"/>
              <w:bottom w:val="single" w:sz="4" w:space="0" w:color="808080"/>
              <w:right w:val="single" w:sz="4" w:space="0" w:color="808080"/>
            </w:tcBorders>
            <w:shd w:val="clear" w:color="auto" w:fill="auto"/>
            <w:noWrap/>
            <w:vAlign w:val="center"/>
            <w:hideMark/>
          </w:tcPr>
          <w:p w:rsidR="00420BEF" w:rsidRPr="00871E80" w:rsidRDefault="00420BEF" w:rsidP="00420BEF">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1</w:t>
            </w:r>
          </w:p>
        </w:tc>
        <w:tc>
          <w:tcPr>
            <w:tcW w:w="960" w:type="dxa"/>
            <w:tcBorders>
              <w:top w:val="nil"/>
              <w:left w:val="nil"/>
              <w:bottom w:val="single" w:sz="4" w:space="0" w:color="808080"/>
              <w:right w:val="single" w:sz="4" w:space="0" w:color="808080"/>
            </w:tcBorders>
            <w:shd w:val="clear" w:color="auto" w:fill="auto"/>
            <w:noWrap/>
            <w:vAlign w:val="center"/>
            <w:hideMark/>
          </w:tcPr>
          <w:p w:rsidR="00420BEF" w:rsidRPr="00871E80" w:rsidRDefault="00420BEF" w:rsidP="00420BEF">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32</w:t>
            </w:r>
          </w:p>
        </w:tc>
        <w:tc>
          <w:tcPr>
            <w:tcW w:w="960" w:type="dxa"/>
            <w:tcBorders>
              <w:top w:val="nil"/>
              <w:left w:val="nil"/>
              <w:bottom w:val="single" w:sz="4" w:space="0" w:color="808080"/>
              <w:right w:val="single" w:sz="4" w:space="0" w:color="808080"/>
            </w:tcBorders>
            <w:shd w:val="clear" w:color="auto" w:fill="auto"/>
            <w:noWrap/>
            <w:vAlign w:val="center"/>
            <w:hideMark/>
          </w:tcPr>
          <w:p w:rsidR="00420BEF" w:rsidRPr="00871E80" w:rsidRDefault="00420BEF" w:rsidP="00420BEF">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3.7</w:t>
            </w:r>
          </w:p>
        </w:tc>
        <w:tc>
          <w:tcPr>
            <w:tcW w:w="960" w:type="dxa"/>
            <w:tcBorders>
              <w:top w:val="nil"/>
              <w:left w:val="nil"/>
              <w:bottom w:val="single" w:sz="4" w:space="0" w:color="808080"/>
              <w:right w:val="single" w:sz="4" w:space="0" w:color="808080"/>
            </w:tcBorders>
            <w:shd w:val="clear" w:color="auto" w:fill="auto"/>
            <w:noWrap/>
            <w:vAlign w:val="center"/>
            <w:hideMark/>
          </w:tcPr>
          <w:p w:rsidR="00420BEF" w:rsidRPr="00871E80" w:rsidRDefault="00420BEF" w:rsidP="00420BEF">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1.1</w:t>
            </w:r>
          </w:p>
        </w:tc>
        <w:tc>
          <w:tcPr>
            <w:tcW w:w="960" w:type="dxa"/>
            <w:tcBorders>
              <w:top w:val="nil"/>
              <w:left w:val="nil"/>
              <w:bottom w:val="single" w:sz="4" w:space="0" w:color="808080"/>
              <w:right w:val="single" w:sz="4" w:space="0" w:color="808080"/>
            </w:tcBorders>
            <w:shd w:val="clear" w:color="auto" w:fill="auto"/>
            <w:noWrap/>
            <w:vAlign w:val="center"/>
            <w:hideMark/>
          </w:tcPr>
          <w:p w:rsidR="00420BEF" w:rsidRPr="00871E80" w:rsidRDefault="00420BEF" w:rsidP="00420BEF">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6.7-8.4/2.0</w:t>
            </w:r>
          </w:p>
        </w:tc>
      </w:tr>
      <w:tr w:rsidR="00420BEF" w:rsidRPr="00CD3121" w:rsidTr="00121D4A">
        <w:trPr>
          <w:trHeight w:val="300"/>
          <w:jc w:val="center"/>
        </w:trPr>
        <w:tc>
          <w:tcPr>
            <w:tcW w:w="960" w:type="dxa"/>
            <w:tcBorders>
              <w:top w:val="nil"/>
              <w:left w:val="single" w:sz="4" w:space="0" w:color="808080"/>
              <w:bottom w:val="single" w:sz="4" w:space="0" w:color="808080"/>
              <w:right w:val="single" w:sz="4" w:space="0" w:color="808080"/>
            </w:tcBorders>
            <w:shd w:val="clear" w:color="auto" w:fill="auto"/>
            <w:noWrap/>
            <w:vAlign w:val="center"/>
            <w:hideMark/>
          </w:tcPr>
          <w:p w:rsidR="00420BEF" w:rsidRPr="00871E80" w:rsidRDefault="00420BEF" w:rsidP="00420BEF">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1,000</w:t>
            </w:r>
          </w:p>
        </w:tc>
        <w:tc>
          <w:tcPr>
            <w:tcW w:w="960" w:type="dxa"/>
            <w:tcBorders>
              <w:top w:val="nil"/>
              <w:left w:val="nil"/>
              <w:bottom w:val="single" w:sz="4" w:space="0" w:color="808080"/>
              <w:right w:val="single" w:sz="4" w:space="0" w:color="808080"/>
            </w:tcBorders>
            <w:shd w:val="clear" w:color="auto" w:fill="auto"/>
            <w:noWrap/>
            <w:vAlign w:val="center"/>
            <w:hideMark/>
          </w:tcPr>
          <w:p w:rsidR="00420BEF" w:rsidRPr="00871E80" w:rsidRDefault="00420BEF" w:rsidP="00420BEF">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50</w:t>
            </w:r>
          </w:p>
        </w:tc>
        <w:tc>
          <w:tcPr>
            <w:tcW w:w="960" w:type="dxa"/>
            <w:tcBorders>
              <w:top w:val="nil"/>
              <w:left w:val="nil"/>
              <w:bottom w:val="single" w:sz="4" w:space="0" w:color="808080"/>
              <w:right w:val="single" w:sz="4" w:space="0" w:color="808080"/>
            </w:tcBorders>
            <w:shd w:val="clear" w:color="auto" w:fill="auto"/>
            <w:noWrap/>
            <w:vAlign w:val="center"/>
            <w:hideMark/>
          </w:tcPr>
          <w:p w:rsidR="00420BEF" w:rsidRPr="00871E80" w:rsidRDefault="00420BEF" w:rsidP="00420BEF">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3</w:t>
            </w:r>
          </w:p>
        </w:tc>
        <w:tc>
          <w:tcPr>
            <w:tcW w:w="960" w:type="dxa"/>
            <w:tcBorders>
              <w:top w:val="nil"/>
              <w:left w:val="nil"/>
              <w:bottom w:val="single" w:sz="4" w:space="0" w:color="808080"/>
              <w:right w:val="single" w:sz="4" w:space="0" w:color="808080"/>
            </w:tcBorders>
            <w:shd w:val="clear" w:color="auto" w:fill="auto"/>
            <w:noWrap/>
            <w:vAlign w:val="center"/>
            <w:hideMark/>
          </w:tcPr>
          <w:p w:rsidR="00420BEF" w:rsidRPr="00871E80" w:rsidRDefault="00420BEF" w:rsidP="00420BEF">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35</w:t>
            </w:r>
          </w:p>
        </w:tc>
        <w:tc>
          <w:tcPr>
            <w:tcW w:w="960" w:type="dxa"/>
            <w:tcBorders>
              <w:top w:val="nil"/>
              <w:left w:val="nil"/>
              <w:bottom w:val="single" w:sz="4" w:space="0" w:color="808080"/>
              <w:right w:val="single" w:sz="4" w:space="0" w:color="808080"/>
            </w:tcBorders>
            <w:shd w:val="clear" w:color="auto" w:fill="auto"/>
            <w:noWrap/>
            <w:vAlign w:val="center"/>
            <w:hideMark/>
          </w:tcPr>
          <w:p w:rsidR="00420BEF" w:rsidRPr="00871E80" w:rsidRDefault="00420BEF" w:rsidP="00420BEF">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4.1</w:t>
            </w:r>
          </w:p>
        </w:tc>
        <w:tc>
          <w:tcPr>
            <w:tcW w:w="960" w:type="dxa"/>
            <w:tcBorders>
              <w:top w:val="nil"/>
              <w:left w:val="nil"/>
              <w:bottom w:val="single" w:sz="4" w:space="0" w:color="808080"/>
              <w:right w:val="single" w:sz="4" w:space="0" w:color="808080"/>
            </w:tcBorders>
            <w:shd w:val="clear" w:color="auto" w:fill="auto"/>
            <w:noWrap/>
            <w:vAlign w:val="center"/>
            <w:hideMark/>
          </w:tcPr>
          <w:p w:rsidR="00420BEF" w:rsidRPr="00871E80" w:rsidRDefault="00420BEF" w:rsidP="00420BEF">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0.9</w:t>
            </w:r>
          </w:p>
        </w:tc>
        <w:tc>
          <w:tcPr>
            <w:tcW w:w="960" w:type="dxa"/>
            <w:tcBorders>
              <w:top w:val="nil"/>
              <w:left w:val="nil"/>
              <w:bottom w:val="single" w:sz="4" w:space="0" w:color="808080"/>
              <w:right w:val="single" w:sz="4" w:space="0" w:color="808080"/>
            </w:tcBorders>
            <w:shd w:val="clear" w:color="auto" w:fill="auto"/>
            <w:noWrap/>
            <w:vAlign w:val="center"/>
            <w:hideMark/>
          </w:tcPr>
          <w:p w:rsidR="00420BEF" w:rsidRPr="00871E80" w:rsidRDefault="00420BEF" w:rsidP="00420BEF">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7.7-10/2.3</w:t>
            </w:r>
          </w:p>
        </w:tc>
      </w:tr>
      <w:tr w:rsidR="00420BEF" w:rsidRPr="00CD3121" w:rsidTr="00121D4A">
        <w:trPr>
          <w:trHeight w:val="300"/>
          <w:jc w:val="center"/>
        </w:trPr>
        <w:tc>
          <w:tcPr>
            <w:tcW w:w="960" w:type="dxa"/>
            <w:tcBorders>
              <w:top w:val="nil"/>
              <w:left w:val="single" w:sz="4" w:space="0" w:color="808080"/>
              <w:bottom w:val="single" w:sz="4" w:space="0" w:color="808080"/>
              <w:right w:val="single" w:sz="4" w:space="0" w:color="808080"/>
            </w:tcBorders>
            <w:shd w:val="clear" w:color="auto" w:fill="auto"/>
            <w:noWrap/>
            <w:vAlign w:val="center"/>
            <w:hideMark/>
          </w:tcPr>
          <w:p w:rsidR="00420BEF" w:rsidRPr="00871E80" w:rsidRDefault="00420BEF" w:rsidP="00420BEF">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1,500</w:t>
            </w:r>
          </w:p>
        </w:tc>
        <w:tc>
          <w:tcPr>
            <w:tcW w:w="960" w:type="dxa"/>
            <w:tcBorders>
              <w:top w:val="nil"/>
              <w:left w:val="nil"/>
              <w:bottom w:val="single" w:sz="4" w:space="0" w:color="808080"/>
              <w:right w:val="single" w:sz="4" w:space="0" w:color="808080"/>
            </w:tcBorders>
            <w:shd w:val="clear" w:color="auto" w:fill="auto"/>
            <w:noWrap/>
            <w:vAlign w:val="center"/>
            <w:hideMark/>
          </w:tcPr>
          <w:p w:rsidR="00420BEF" w:rsidRPr="00871E80" w:rsidRDefault="00420BEF" w:rsidP="00420BEF">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100</w:t>
            </w:r>
          </w:p>
        </w:tc>
        <w:tc>
          <w:tcPr>
            <w:tcW w:w="960" w:type="dxa"/>
            <w:tcBorders>
              <w:top w:val="nil"/>
              <w:left w:val="nil"/>
              <w:bottom w:val="single" w:sz="4" w:space="0" w:color="808080"/>
              <w:right w:val="single" w:sz="4" w:space="0" w:color="808080"/>
            </w:tcBorders>
            <w:shd w:val="clear" w:color="auto" w:fill="auto"/>
            <w:noWrap/>
            <w:vAlign w:val="center"/>
            <w:hideMark/>
          </w:tcPr>
          <w:p w:rsidR="00420BEF" w:rsidRPr="00871E80" w:rsidRDefault="00420BEF" w:rsidP="00420BEF">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6</w:t>
            </w:r>
          </w:p>
        </w:tc>
        <w:tc>
          <w:tcPr>
            <w:tcW w:w="960" w:type="dxa"/>
            <w:tcBorders>
              <w:top w:val="nil"/>
              <w:left w:val="nil"/>
              <w:bottom w:val="single" w:sz="4" w:space="0" w:color="808080"/>
              <w:right w:val="single" w:sz="4" w:space="0" w:color="808080"/>
            </w:tcBorders>
            <w:shd w:val="clear" w:color="auto" w:fill="auto"/>
            <w:noWrap/>
            <w:vAlign w:val="center"/>
            <w:hideMark/>
          </w:tcPr>
          <w:p w:rsidR="00420BEF" w:rsidRPr="00871E80" w:rsidRDefault="00420BEF" w:rsidP="00420BEF">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27</w:t>
            </w:r>
          </w:p>
        </w:tc>
        <w:tc>
          <w:tcPr>
            <w:tcW w:w="960" w:type="dxa"/>
            <w:tcBorders>
              <w:top w:val="nil"/>
              <w:left w:val="nil"/>
              <w:bottom w:val="single" w:sz="4" w:space="0" w:color="808080"/>
              <w:right w:val="single" w:sz="4" w:space="0" w:color="808080"/>
            </w:tcBorders>
            <w:shd w:val="clear" w:color="auto" w:fill="auto"/>
            <w:noWrap/>
            <w:vAlign w:val="center"/>
            <w:hideMark/>
          </w:tcPr>
          <w:p w:rsidR="00420BEF" w:rsidRPr="00871E80" w:rsidRDefault="00420BEF" w:rsidP="00420BEF">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3.5</w:t>
            </w:r>
          </w:p>
        </w:tc>
        <w:tc>
          <w:tcPr>
            <w:tcW w:w="960" w:type="dxa"/>
            <w:tcBorders>
              <w:top w:val="nil"/>
              <w:left w:val="nil"/>
              <w:bottom w:val="single" w:sz="4" w:space="0" w:color="808080"/>
              <w:right w:val="single" w:sz="4" w:space="0" w:color="808080"/>
            </w:tcBorders>
            <w:shd w:val="clear" w:color="auto" w:fill="auto"/>
            <w:noWrap/>
            <w:vAlign w:val="center"/>
            <w:hideMark/>
          </w:tcPr>
          <w:p w:rsidR="00420BEF" w:rsidRPr="00871E80" w:rsidRDefault="00420BEF" w:rsidP="00420BEF">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1.0</w:t>
            </w:r>
          </w:p>
        </w:tc>
        <w:tc>
          <w:tcPr>
            <w:tcW w:w="960" w:type="dxa"/>
            <w:tcBorders>
              <w:top w:val="nil"/>
              <w:left w:val="nil"/>
              <w:bottom w:val="single" w:sz="4" w:space="0" w:color="808080"/>
              <w:right w:val="single" w:sz="4" w:space="0" w:color="808080"/>
            </w:tcBorders>
            <w:shd w:val="clear" w:color="auto" w:fill="auto"/>
            <w:noWrap/>
            <w:vAlign w:val="center"/>
            <w:hideMark/>
          </w:tcPr>
          <w:p w:rsidR="00420BEF" w:rsidRPr="00871E80" w:rsidRDefault="00420BEF" w:rsidP="00420BEF">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7.7-10.1/2.3</w:t>
            </w:r>
          </w:p>
        </w:tc>
      </w:tr>
    </w:tbl>
    <w:p w:rsidR="00106E16" w:rsidRPr="00CD3121" w:rsidRDefault="00106E16" w:rsidP="00E71FCB">
      <w:pPr>
        <w:spacing w:line="360" w:lineRule="auto"/>
        <w:rPr>
          <w:rFonts w:ascii="Arial" w:hAnsi="Arial" w:cs="Arial"/>
        </w:rPr>
      </w:pPr>
    </w:p>
    <w:p w:rsidR="001C5166" w:rsidRPr="00CD3121" w:rsidRDefault="001F26DE" w:rsidP="00E71FCB">
      <w:pPr>
        <w:spacing w:line="360" w:lineRule="auto"/>
        <w:ind w:firstLine="360"/>
        <w:rPr>
          <w:rFonts w:ascii="Arial" w:hAnsi="Arial" w:cs="Arial"/>
        </w:rPr>
      </w:pPr>
      <w:r w:rsidRPr="00CD3121">
        <w:rPr>
          <w:rFonts w:ascii="Arial" w:hAnsi="Arial" w:cs="Arial"/>
        </w:rPr>
        <w:t xml:space="preserve">Ovaj sustav, uz svoju primarnu ulogu proizvodnje </w:t>
      </w:r>
      <w:r w:rsidR="00B4365E" w:rsidRPr="00CD3121">
        <w:rPr>
          <w:rFonts w:ascii="Arial" w:hAnsi="Arial" w:cs="Arial"/>
        </w:rPr>
        <w:t xml:space="preserve">električne </w:t>
      </w:r>
      <w:r w:rsidRPr="00CD3121">
        <w:rPr>
          <w:rFonts w:ascii="Arial" w:hAnsi="Arial" w:cs="Arial"/>
        </w:rPr>
        <w:t xml:space="preserve">energije ima </w:t>
      </w:r>
      <w:r w:rsidR="001C5166" w:rsidRPr="00CD3121">
        <w:rPr>
          <w:rFonts w:ascii="Arial" w:hAnsi="Arial" w:cs="Arial"/>
        </w:rPr>
        <w:t xml:space="preserve">i mogućnost praćenja informacija o protoku u cijevi. Senzori koji su odgovorni za praćenje učinka turbine bilježe i vrijednosti tlaka uzvodno i nizvodno od nje. Također ih je moguće programirati da kontroliraju i razne druge parametre kao što su protok i temperatura vode. Na ovaj način je moguće rano otkrivanje oštećenja cjevovoda te izbjegavanje vodnih gubitaka. Sve informacije koje bilježe senzori su dostupne u istom trenutku </w:t>
      </w:r>
      <w:r w:rsidR="001613DB" w:rsidRPr="00CD3121">
        <w:rPr>
          <w:rFonts w:ascii="Arial" w:hAnsi="Arial" w:cs="Arial"/>
        </w:rPr>
        <w:t>u</w:t>
      </w:r>
      <w:r w:rsidR="001C5166" w:rsidRPr="00CD3121">
        <w:rPr>
          <w:rFonts w:ascii="Arial" w:hAnsi="Arial" w:cs="Arial"/>
        </w:rPr>
        <w:t xml:space="preserve"> </w:t>
      </w:r>
      <w:r w:rsidR="001613DB" w:rsidRPr="00CD3121">
        <w:rPr>
          <w:rFonts w:ascii="Arial" w:hAnsi="Arial" w:cs="Arial"/>
        </w:rPr>
        <w:t>SCADA sistemu</w:t>
      </w:r>
      <w:r w:rsidR="00B4365E" w:rsidRPr="00CD3121">
        <w:rPr>
          <w:rFonts w:ascii="Arial" w:hAnsi="Arial" w:cs="Arial"/>
        </w:rPr>
        <w:t xml:space="preserve"> što</w:t>
      </w:r>
      <w:r w:rsidR="001C5166" w:rsidRPr="00CD3121">
        <w:rPr>
          <w:rFonts w:ascii="Arial" w:hAnsi="Arial" w:cs="Arial"/>
        </w:rPr>
        <w:t xml:space="preserve"> omogućava pravovremenu reakciju za sve neočekivane situacije.</w:t>
      </w:r>
      <w:r w:rsidR="001613DB" w:rsidRPr="00CD3121">
        <w:rPr>
          <w:rFonts w:ascii="Arial" w:hAnsi="Arial" w:cs="Arial"/>
        </w:rPr>
        <w:t xml:space="preserve"> SCADA sistem postoji i u obliku mobilne aplikacije.</w:t>
      </w:r>
    </w:p>
    <w:p w:rsidR="00DF5B53" w:rsidRPr="00CD3121" w:rsidRDefault="00DF5B53" w:rsidP="00E71FCB">
      <w:pPr>
        <w:spacing w:line="360" w:lineRule="auto"/>
        <w:ind w:firstLine="360"/>
        <w:rPr>
          <w:rFonts w:ascii="Arial" w:hAnsi="Arial" w:cs="Arial"/>
        </w:rPr>
      </w:pPr>
      <w:proofErr w:type="spellStart"/>
      <w:r w:rsidRPr="00CD3121">
        <w:rPr>
          <w:rFonts w:ascii="Arial" w:hAnsi="Arial" w:cs="Arial"/>
          <w:i/>
        </w:rPr>
        <w:t>Lucidpipe</w:t>
      </w:r>
      <w:proofErr w:type="spellEnd"/>
      <w:r w:rsidRPr="00CD3121">
        <w:rPr>
          <w:rFonts w:ascii="Arial" w:hAnsi="Arial" w:cs="Arial"/>
        </w:rPr>
        <w:t xml:space="preserve"> sistem se može ugrađivati u vodoopskrbne sustave izgrađene od svih vrsta materijala koji se koriste za izgradnju vodoopskrbnih sustava u svijetu. </w:t>
      </w:r>
    </w:p>
    <w:p w:rsidR="00A55001" w:rsidRPr="00CD3121" w:rsidRDefault="00A55001" w:rsidP="00E71FCB">
      <w:pPr>
        <w:spacing w:line="360" w:lineRule="auto"/>
        <w:ind w:firstLine="360"/>
        <w:rPr>
          <w:rFonts w:ascii="Arial" w:hAnsi="Arial" w:cs="Arial"/>
        </w:rPr>
      </w:pPr>
    </w:p>
    <w:p w:rsidR="00A55001" w:rsidRPr="00CD3121" w:rsidRDefault="00A55001" w:rsidP="00E71FCB">
      <w:pPr>
        <w:spacing w:line="360" w:lineRule="auto"/>
        <w:ind w:firstLine="360"/>
        <w:rPr>
          <w:rFonts w:ascii="Arial" w:hAnsi="Arial" w:cs="Arial"/>
        </w:rPr>
      </w:pPr>
    </w:p>
    <w:p w:rsidR="00A55001" w:rsidRPr="00CD3121" w:rsidRDefault="00A55001" w:rsidP="00E71FCB">
      <w:pPr>
        <w:spacing w:line="360" w:lineRule="auto"/>
        <w:ind w:firstLine="360"/>
        <w:rPr>
          <w:rFonts w:ascii="Arial" w:hAnsi="Arial" w:cs="Arial"/>
        </w:rPr>
      </w:pPr>
    </w:p>
    <w:p w:rsidR="00A55001" w:rsidRPr="00CD3121" w:rsidRDefault="00A55001" w:rsidP="00E71FCB">
      <w:pPr>
        <w:spacing w:line="360" w:lineRule="auto"/>
        <w:ind w:firstLine="360"/>
        <w:rPr>
          <w:rFonts w:ascii="Arial" w:hAnsi="Arial" w:cs="Arial"/>
        </w:rPr>
      </w:pPr>
    </w:p>
    <w:p w:rsidR="00A55001" w:rsidRPr="00CD3121" w:rsidRDefault="00A55001" w:rsidP="00E71FCB">
      <w:pPr>
        <w:spacing w:line="360" w:lineRule="auto"/>
        <w:ind w:firstLine="360"/>
        <w:rPr>
          <w:rFonts w:ascii="Arial" w:hAnsi="Arial" w:cs="Arial"/>
        </w:rPr>
      </w:pPr>
    </w:p>
    <w:p w:rsidR="00A55001" w:rsidRPr="00CD3121" w:rsidRDefault="00A55001" w:rsidP="00E71FCB">
      <w:pPr>
        <w:spacing w:line="360" w:lineRule="auto"/>
        <w:ind w:firstLine="360"/>
        <w:rPr>
          <w:rFonts w:ascii="Arial" w:hAnsi="Arial" w:cs="Arial"/>
        </w:rPr>
      </w:pPr>
    </w:p>
    <w:p w:rsidR="00E71FCB" w:rsidRPr="00CD3121" w:rsidRDefault="00E71FCB" w:rsidP="00E71FCB">
      <w:pPr>
        <w:spacing w:line="360" w:lineRule="auto"/>
        <w:rPr>
          <w:rFonts w:ascii="Arial" w:hAnsi="Arial" w:cs="Arial"/>
        </w:rPr>
      </w:pPr>
    </w:p>
    <w:p w:rsidR="00947CAF" w:rsidRPr="00871E80" w:rsidRDefault="00A55001" w:rsidP="00947CAF">
      <w:pPr>
        <w:pStyle w:val="Heading3"/>
        <w:numPr>
          <w:ilvl w:val="2"/>
          <w:numId w:val="9"/>
        </w:numPr>
        <w:rPr>
          <w:rFonts w:ascii="Arial" w:hAnsi="Arial" w:cs="Arial"/>
          <w:b/>
          <w:sz w:val="22"/>
          <w:szCs w:val="22"/>
        </w:rPr>
      </w:pPr>
      <w:bookmarkStart w:id="10" w:name="_Toc448134086"/>
      <w:r w:rsidRPr="00871E80">
        <w:rPr>
          <w:rFonts w:ascii="Arial" w:hAnsi="Arial" w:cs="Arial"/>
          <w:b/>
          <w:sz w:val="22"/>
          <w:szCs w:val="22"/>
        </w:rPr>
        <w:lastRenderedPageBreak/>
        <w:t>SCADA SUSTAV</w:t>
      </w:r>
      <w:bookmarkEnd w:id="10"/>
    </w:p>
    <w:p w:rsidR="00E71FCB" w:rsidRPr="00CD3121" w:rsidRDefault="00E71FCB" w:rsidP="00E71FCB">
      <w:pPr>
        <w:spacing w:line="360" w:lineRule="auto"/>
        <w:rPr>
          <w:rFonts w:ascii="Arial" w:hAnsi="Arial" w:cs="Arial"/>
        </w:rPr>
      </w:pPr>
    </w:p>
    <w:p w:rsidR="00A55001" w:rsidRPr="00CD3121" w:rsidRDefault="00A55001" w:rsidP="00E71FCB">
      <w:pPr>
        <w:spacing w:line="360" w:lineRule="auto"/>
        <w:ind w:firstLine="360"/>
        <w:rPr>
          <w:rFonts w:ascii="Arial" w:hAnsi="Arial" w:cs="Arial"/>
        </w:rPr>
      </w:pPr>
      <w:r w:rsidRPr="00CD3121">
        <w:rPr>
          <w:rFonts w:ascii="Arial" w:hAnsi="Arial" w:cs="Arial"/>
        </w:rPr>
        <w:t>Najveća prednost proizvodnje električne energije u vodoopskrbnim sustavima je upravo mogućnost daljinskog upravljanja elementima sustava. U svijetu</w:t>
      </w:r>
      <w:r w:rsidR="00B4365E" w:rsidRPr="00CD3121">
        <w:rPr>
          <w:rFonts w:ascii="Arial" w:hAnsi="Arial" w:cs="Arial"/>
        </w:rPr>
        <w:t>,</w:t>
      </w:r>
      <w:r w:rsidRPr="00CD3121">
        <w:rPr>
          <w:rFonts w:ascii="Arial" w:hAnsi="Arial" w:cs="Arial"/>
        </w:rPr>
        <w:t xml:space="preserve"> najrašireniji sustav za nadziranje upravljanja i prikupljanje podataka je SCADA sustav. SCADA (</w:t>
      </w:r>
      <w:proofErr w:type="spellStart"/>
      <w:r w:rsidRPr="00CD3121">
        <w:rPr>
          <w:rFonts w:ascii="Arial" w:hAnsi="Arial" w:cs="Arial"/>
        </w:rPr>
        <w:t>eng</w:t>
      </w:r>
      <w:proofErr w:type="spellEnd"/>
      <w:r w:rsidRPr="00CD3121">
        <w:rPr>
          <w:rFonts w:ascii="Arial" w:hAnsi="Arial" w:cs="Arial"/>
        </w:rPr>
        <w:t xml:space="preserve">. </w:t>
      </w:r>
      <w:proofErr w:type="spellStart"/>
      <w:r w:rsidRPr="00CD3121">
        <w:rPr>
          <w:rFonts w:ascii="Arial" w:hAnsi="Arial" w:cs="Arial"/>
        </w:rPr>
        <w:t>Supervisory</w:t>
      </w:r>
      <w:proofErr w:type="spellEnd"/>
      <w:r w:rsidRPr="00CD3121">
        <w:rPr>
          <w:rFonts w:ascii="Arial" w:hAnsi="Arial" w:cs="Arial"/>
        </w:rPr>
        <w:t xml:space="preserve"> </w:t>
      </w:r>
      <w:proofErr w:type="spellStart"/>
      <w:r w:rsidRPr="00CD3121">
        <w:rPr>
          <w:rFonts w:ascii="Arial" w:hAnsi="Arial" w:cs="Arial"/>
        </w:rPr>
        <w:t>Control</w:t>
      </w:r>
      <w:proofErr w:type="spellEnd"/>
      <w:r w:rsidRPr="00CD3121">
        <w:rPr>
          <w:rFonts w:ascii="Arial" w:hAnsi="Arial" w:cs="Arial"/>
        </w:rPr>
        <w:t xml:space="preserve"> </w:t>
      </w:r>
      <w:proofErr w:type="spellStart"/>
      <w:r w:rsidRPr="00CD3121">
        <w:rPr>
          <w:rFonts w:ascii="Arial" w:hAnsi="Arial" w:cs="Arial"/>
        </w:rPr>
        <w:t>And</w:t>
      </w:r>
      <w:proofErr w:type="spellEnd"/>
      <w:r w:rsidRPr="00CD3121">
        <w:rPr>
          <w:rFonts w:ascii="Arial" w:hAnsi="Arial" w:cs="Arial"/>
        </w:rPr>
        <w:t xml:space="preserve"> Dana </w:t>
      </w:r>
      <w:proofErr w:type="spellStart"/>
      <w:r w:rsidRPr="00CD3121">
        <w:rPr>
          <w:rFonts w:ascii="Arial" w:hAnsi="Arial" w:cs="Arial"/>
        </w:rPr>
        <w:t>Acquisition</w:t>
      </w:r>
      <w:proofErr w:type="spellEnd"/>
      <w:r w:rsidRPr="00CD3121">
        <w:rPr>
          <w:rFonts w:ascii="Arial" w:hAnsi="Arial" w:cs="Arial"/>
        </w:rPr>
        <w:t>) je programski paket koji omogućava prikupljanja podataka iz jednog ili više udaljenih postrojenja te slanje upravljačkih naredbi u ta postrojenja</w:t>
      </w:r>
      <w:r w:rsidR="005356C1" w:rsidRPr="00CD3121">
        <w:rPr>
          <w:rFonts w:ascii="Arial" w:hAnsi="Arial" w:cs="Arial"/>
        </w:rPr>
        <w:t xml:space="preserve"> (Slika 12.)</w:t>
      </w:r>
      <w:r w:rsidRPr="00CD3121">
        <w:rPr>
          <w:rFonts w:ascii="Arial" w:hAnsi="Arial" w:cs="Arial"/>
        </w:rPr>
        <w:t xml:space="preserve">. Svaki industrijski proces kojeg ima smisla </w:t>
      </w:r>
      <w:proofErr w:type="spellStart"/>
      <w:r w:rsidRPr="00CD3121">
        <w:rPr>
          <w:rFonts w:ascii="Arial" w:hAnsi="Arial" w:cs="Arial"/>
        </w:rPr>
        <w:t>automtizirati</w:t>
      </w:r>
      <w:proofErr w:type="spellEnd"/>
      <w:r w:rsidRPr="00CD3121">
        <w:rPr>
          <w:rFonts w:ascii="Arial" w:hAnsi="Arial" w:cs="Arial"/>
        </w:rPr>
        <w:t xml:space="preserve"> je odličan kandidat za primjenu SCADA sustava. Značajniji razvoj ovih sustava počinje u drugoj polovici 20. stoljeća kao posljedica pronalaska rješenja za prikupljanj</w:t>
      </w:r>
      <w:r w:rsidR="00E70331" w:rsidRPr="00CD3121">
        <w:rPr>
          <w:rFonts w:ascii="Arial" w:hAnsi="Arial" w:cs="Arial"/>
        </w:rPr>
        <w:t>e podataka o meteorološkim poda</w:t>
      </w:r>
      <w:r w:rsidRPr="00CD3121">
        <w:rPr>
          <w:rFonts w:ascii="Arial" w:hAnsi="Arial" w:cs="Arial"/>
        </w:rPr>
        <w:t xml:space="preserve">cima na nepristupačnim lokacijama. </w:t>
      </w:r>
    </w:p>
    <w:p w:rsidR="00A55001" w:rsidRPr="00CD3121" w:rsidRDefault="00A55001" w:rsidP="00E71FCB">
      <w:pPr>
        <w:spacing w:line="360" w:lineRule="auto"/>
        <w:ind w:firstLine="360"/>
        <w:rPr>
          <w:rFonts w:ascii="Arial" w:hAnsi="Arial" w:cs="Arial"/>
        </w:rPr>
      </w:pPr>
      <w:r w:rsidRPr="00CD3121">
        <w:rPr>
          <w:rFonts w:ascii="Arial" w:hAnsi="Arial" w:cs="Arial"/>
        </w:rPr>
        <w:t>Proces prikupljanja podataka izvršava se na nivou PLC (</w:t>
      </w:r>
      <w:proofErr w:type="spellStart"/>
      <w:r w:rsidRPr="00CD3121">
        <w:rPr>
          <w:rFonts w:ascii="Arial" w:hAnsi="Arial" w:cs="Arial"/>
        </w:rPr>
        <w:t>eng</w:t>
      </w:r>
      <w:proofErr w:type="spellEnd"/>
      <w:r w:rsidRPr="00CD3121">
        <w:rPr>
          <w:rFonts w:ascii="Arial" w:hAnsi="Arial" w:cs="Arial"/>
        </w:rPr>
        <w:t xml:space="preserve">. </w:t>
      </w:r>
      <w:proofErr w:type="spellStart"/>
      <w:r w:rsidRPr="00CD3121">
        <w:rPr>
          <w:rFonts w:ascii="Arial" w:hAnsi="Arial" w:cs="Arial"/>
        </w:rPr>
        <w:t>Programmable</w:t>
      </w:r>
      <w:proofErr w:type="spellEnd"/>
      <w:r w:rsidRPr="00CD3121">
        <w:rPr>
          <w:rFonts w:ascii="Arial" w:hAnsi="Arial" w:cs="Arial"/>
        </w:rPr>
        <w:t xml:space="preserve"> </w:t>
      </w:r>
      <w:proofErr w:type="spellStart"/>
      <w:r w:rsidRPr="00CD3121">
        <w:rPr>
          <w:rFonts w:ascii="Arial" w:hAnsi="Arial" w:cs="Arial"/>
        </w:rPr>
        <w:t>Logic</w:t>
      </w:r>
      <w:proofErr w:type="spellEnd"/>
      <w:r w:rsidRPr="00CD3121">
        <w:rPr>
          <w:rFonts w:ascii="Arial" w:hAnsi="Arial" w:cs="Arial"/>
        </w:rPr>
        <w:t xml:space="preserve"> </w:t>
      </w:r>
      <w:proofErr w:type="spellStart"/>
      <w:r w:rsidRPr="00CD3121">
        <w:rPr>
          <w:rFonts w:ascii="Arial" w:hAnsi="Arial" w:cs="Arial"/>
        </w:rPr>
        <w:t>Controller</w:t>
      </w:r>
      <w:proofErr w:type="spellEnd"/>
      <w:r w:rsidRPr="00CD3121">
        <w:rPr>
          <w:rFonts w:ascii="Arial" w:hAnsi="Arial" w:cs="Arial"/>
        </w:rPr>
        <w:t>) uređaja te uključuje različita očitanja i izvješća o komunikaciji opreme i SCADA aplikacije</w:t>
      </w:r>
      <w:r w:rsidR="00C2614A" w:rsidRPr="00CD3121">
        <w:rPr>
          <w:rFonts w:ascii="Arial" w:hAnsi="Arial" w:cs="Arial"/>
        </w:rPr>
        <w:t xml:space="preserve"> </w:t>
      </w:r>
      <w:r w:rsidR="00C2614A" w:rsidRPr="00CD3121">
        <w:rPr>
          <w:rFonts w:ascii="Arial" w:hAnsi="Arial" w:cs="Arial"/>
        </w:rPr>
        <w:fldChar w:fldCharType="begin"/>
      </w:r>
      <w:r w:rsidR="00C2614A" w:rsidRPr="00CD3121">
        <w:rPr>
          <w:rFonts w:ascii="Arial" w:hAnsi="Arial" w:cs="Arial"/>
        </w:rPr>
        <w:instrText xml:space="preserve"> REF SCADA \r \h </w:instrText>
      </w:r>
      <w:r w:rsidR="00CD3121">
        <w:rPr>
          <w:rFonts w:ascii="Arial" w:hAnsi="Arial" w:cs="Arial"/>
        </w:rPr>
        <w:instrText xml:space="preserve"> \* MERGEFORMAT </w:instrText>
      </w:r>
      <w:r w:rsidR="00C2614A" w:rsidRPr="00CD3121">
        <w:rPr>
          <w:rFonts w:ascii="Arial" w:hAnsi="Arial" w:cs="Arial"/>
        </w:rPr>
      </w:r>
      <w:r w:rsidR="00C2614A" w:rsidRPr="00CD3121">
        <w:rPr>
          <w:rFonts w:ascii="Arial" w:hAnsi="Arial" w:cs="Arial"/>
        </w:rPr>
        <w:fldChar w:fldCharType="separate"/>
      </w:r>
      <w:r w:rsidR="00BB5CA4">
        <w:rPr>
          <w:rFonts w:ascii="Arial" w:hAnsi="Arial" w:cs="Arial"/>
        </w:rPr>
        <w:t>[17]</w:t>
      </w:r>
      <w:r w:rsidR="00C2614A" w:rsidRPr="00CD3121">
        <w:rPr>
          <w:rFonts w:ascii="Arial" w:hAnsi="Arial" w:cs="Arial"/>
        </w:rPr>
        <w:fldChar w:fldCharType="end"/>
      </w:r>
      <w:r w:rsidRPr="00CD3121">
        <w:rPr>
          <w:rFonts w:ascii="Arial" w:hAnsi="Arial" w:cs="Arial"/>
        </w:rPr>
        <w:t xml:space="preserve">. Prikupljeni podaci se prilagođavaju obliku prema kojem operater u kontrolnoj sobi može nadgledati i donositi odluke o podnošenjima izvršnih uređaja. U ovaj sustav su integrirane i baze podataka na temelju kojih operateri kroz grafičke prikaze mogu jednostavno analizirati i pratiti podatke mjerene na terenu.  </w:t>
      </w:r>
    </w:p>
    <w:p w:rsidR="00A55001" w:rsidRPr="00CD3121" w:rsidRDefault="00A55001" w:rsidP="00517744">
      <w:pPr>
        <w:spacing w:line="360" w:lineRule="auto"/>
        <w:ind w:firstLine="708"/>
        <w:jc w:val="center"/>
        <w:rPr>
          <w:rFonts w:ascii="Arial" w:hAnsi="Arial" w:cs="Arial"/>
        </w:rPr>
      </w:pPr>
      <w:r w:rsidRPr="00CD3121">
        <w:rPr>
          <w:rFonts w:ascii="Arial" w:hAnsi="Arial" w:cs="Arial"/>
          <w:noProof/>
          <w:lang w:eastAsia="hr-HR"/>
        </w:rPr>
        <w:drawing>
          <wp:inline distT="0" distB="0" distL="0" distR="0" wp14:anchorId="32D7048B" wp14:editId="7DD629F9">
            <wp:extent cx="4114800" cy="2362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114800" cy="2362200"/>
                    </a:xfrm>
                    <a:prstGeom prst="rect">
                      <a:avLst/>
                    </a:prstGeom>
                  </pic:spPr>
                </pic:pic>
              </a:graphicData>
            </a:graphic>
          </wp:inline>
        </w:drawing>
      </w:r>
    </w:p>
    <w:p w:rsidR="00A55001" w:rsidRPr="00CD3121" w:rsidRDefault="00E70331" w:rsidP="001A4477">
      <w:pPr>
        <w:spacing w:line="360" w:lineRule="auto"/>
        <w:ind w:firstLine="360"/>
        <w:jc w:val="center"/>
        <w:rPr>
          <w:rFonts w:ascii="Arial" w:hAnsi="Arial" w:cs="Arial"/>
          <w:sz w:val="20"/>
          <w:szCs w:val="20"/>
        </w:rPr>
      </w:pPr>
      <w:r w:rsidRPr="00CD3121">
        <w:rPr>
          <w:rFonts w:ascii="Arial" w:hAnsi="Arial" w:cs="Arial"/>
          <w:sz w:val="20"/>
          <w:szCs w:val="20"/>
        </w:rPr>
        <w:t xml:space="preserve">Slika 12. </w:t>
      </w:r>
      <w:r w:rsidR="00A55001" w:rsidRPr="00CD3121">
        <w:rPr>
          <w:rFonts w:ascii="Arial" w:hAnsi="Arial" w:cs="Arial"/>
          <w:sz w:val="20"/>
          <w:szCs w:val="20"/>
        </w:rPr>
        <w:t>Shematski prikaz rada SCADA sustava</w:t>
      </w:r>
      <w:r w:rsidR="00C2614A" w:rsidRPr="00CD3121">
        <w:rPr>
          <w:rFonts w:ascii="Arial" w:hAnsi="Arial" w:cs="Arial"/>
          <w:sz w:val="20"/>
          <w:szCs w:val="20"/>
        </w:rPr>
        <w:t xml:space="preserve"> </w:t>
      </w:r>
      <w:r w:rsidR="00C2614A" w:rsidRPr="00CD3121">
        <w:rPr>
          <w:rFonts w:ascii="Arial" w:hAnsi="Arial" w:cs="Arial"/>
          <w:sz w:val="20"/>
          <w:szCs w:val="20"/>
        </w:rPr>
        <w:fldChar w:fldCharType="begin"/>
      </w:r>
      <w:r w:rsidR="00C2614A" w:rsidRPr="00CD3121">
        <w:rPr>
          <w:rFonts w:ascii="Arial" w:hAnsi="Arial" w:cs="Arial"/>
          <w:sz w:val="20"/>
          <w:szCs w:val="20"/>
        </w:rPr>
        <w:instrText xml:space="preserve"> REF SCADA_slika \r \h </w:instrText>
      </w:r>
      <w:r w:rsidR="00CD3121">
        <w:rPr>
          <w:rFonts w:ascii="Arial" w:hAnsi="Arial" w:cs="Arial"/>
          <w:sz w:val="20"/>
          <w:szCs w:val="20"/>
        </w:rPr>
        <w:instrText xml:space="preserve"> \* MERGEFORMAT </w:instrText>
      </w:r>
      <w:r w:rsidR="00C2614A" w:rsidRPr="00CD3121">
        <w:rPr>
          <w:rFonts w:ascii="Arial" w:hAnsi="Arial" w:cs="Arial"/>
          <w:sz w:val="20"/>
          <w:szCs w:val="20"/>
        </w:rPr>
      </w:r>
      <w:r w:rsidR="00C2614A" w:rsidRPr="00CD3121">
        <w:rPr>
          <w:rFonts w:ascii="Arial" w:hAnsi="Arial" w:cs="Arial"/>
          <w:sz w:val="20"/>
          <w:szCs w:val="20"/>
        </w:rPr>
        <w:fldChar w:fldCharType="separate"/>
      </w:r>
      <w:r w:rsidR="00BB5CA4">
        <w:rPr>
          <w:rFonts w:ascii="Arial" w:hAnsi="Arial" w:cs="Arial"/>
          <w:sz w:val="20"/>
          <w:szCs w:val="20"/>
        </w:rPr>
        <w:t>[18]</w:t>
      </w:r>
      <w:r w:rsidR="00C2614A" w:rsidRPr="00CD3121">
        <w:rPr>
          <w:rFonts w:ascii="Arial" w:hAnsi="Arial" w:cs="Arial"/>
          <w:sz w:val="20"/>
          <w:szCs w:val="20"/>
        </w:rPr>
        <w:fldChar w:fldCharType="end"/>
      </w:r>
    </w:p>
    <w:p w:rsidR="00E70331" w:rsidRPr="00CD3121" w:rsidRDefault="00A55001" w:rsidP="00E71FCB">
      <w:pPr>
        <w:spacing w:line="360" w:lineRule="auto"/>
        <w:ind w:firstLine="360"/>
        <w:rPr>
          <w:rFonts w:ascii="Arial" w:hAnsi="Arial" w:cs="Arial"/>
        </w:rPr>
      </w:pPr>
      <w:r w:rsidRPr="00CD3121">
        <w:rPr>
          <w:rFonts w:ascii="Arial" w:hAnsi="Arial" w:cs="Arial"/>
        </w:rPr>
        <w:t>Sustav se sastoji od tri komponente</w:t>
      </w:r>
      <w:r w:rsidR="00C2614A" w:rsidRPr="00CD3121">
        <w:rPr>
          <w:rFonts w:ascii="Arial" w:hAnsi="Arial" w:cs="Arial"/>
        </w:rPr>
        <w:t xml:space="preserve"> </w:t>
      </w:r>
      <w:r w:rsidR="00C2614A" w:rsidRPr="00CD3121">
        <w:rPr>
          <w:rFonts w:ascii="Arial" w:hAnsi="Arial" w:cs="Arial"/>
        </w:rPr>
        <w:fldChar w:fldCharType="begin"/>
      </w:r>
      <w:r w:rsidR="00C2614A" w:rsidRPr="00CD3121">
        <w:rPr>
          <w:rFonts w:ascii="Arial" w:hAnsi="Arial" w:cs="Arial"/>
        </w:rPr>
        <w:instrText xml:space="preserve"> REF SCADA \r \h </w:instrText>
      </w:r>
      <w:r w:rsidR="00CD3121">
        <w:rPr>
          <w:rFonts w:ascii="Arial" w:hAnsi="Arial" w:cs="Arial"/>
        </w:rPr>
        <w:instrText xml:space="preserve"> \* MERGEFORMAT </w:instrText>
      </w:r>
      <w:r w:rsidR="00C2614A" w:rsidRPr="00CD3121">
        <w:rPr>
          <w:rFonts w:ascii="Arial" w:hAnsi="Arial" w:cs="Arial"/>
        </w:rPr>
      </w:r>
      <w:r w:rsidR="00C2614A" w:rsidRPr="00CD3121">
        <w:rPr>
          <w:rFonts w:ascii="Arial" w:hAnsi="Arial" w:cs="Arial"/>
        </w:rPr>
        <w:fldChar w:fldCharType="separate"/>
      </w:r>
      <w:r w:rsidR="00BB5CA4">
        <w:rPr>
          <w:rFonts w:ascii="Arial" w:hAnsi="Arial" w:cs="Arial"/>
        </w:rPr>
        <w:t>[17]</w:t>
      </w:r>
      <w:r w:rsidR="00C2614A" w:rsidRPr="00CD3121">
        <w:rPr>
          <w:rFonts w:ascii="Arial" w:hAnsi="Arial" w:cs="Arial"/>
        </w:rPr>
        <w:fldChar w:fldCharType="end"/>
      </w:r>
      <w:r w:rsidR="00C2614A" w:rsidRPr="00CD3121">
        <w:rPr>
          <w:rFonts w:ascii="Arial" w:hAnsi="Arial" w:cs="Arial"/>
        </w:rPr>
        <w:t xml:space="preserve"> </w:t>
      </w:r>
      <w:r w:rsidRPr="00CD3121">
        <w:rPr>
          <w:rFonts w:ascii="Arial" w:hAnsi="Arial" w:cs="Arial"/>
        </w:rPr>
        <w:t>:</w:t>
      </w:r>
    </w:p>
    <w:p w:rsidR="00E70331" w:rsidRPr="00CD3121" w:rsidRDefault="00E70331" w:rsidP="00E71FCB">
      <w:pPr>
        <w:pStyle w:val="ListParagraph"/>
        <w:numPr>
          <w:ilvl w:val="0"/>
          <w:numId w:val="4"/>
        </w:numPr>
        <w:spacing w:line="360" w:lineRule="auto"/>
        <w:rPr>
          <w:rFonts w:ascii="Arial" w:hAnsi="Arial" w:cs="Arial"/>
        </w:rPr>
      </w:pPr>
      <w:r w:rsidRPr="00CD3121">
        <w:rPr>
          <w:rFonts w:ascii="Arial" w:hAnsi="Arial" w:cs="Arial"/>
        </w:rPr>
        <w:t>PLC uređaja</w:t>
      </w:r>
    </w:p>
    <w:p w:rsidR="00E70331" w:rsidRPr="00CD3121" w:rsidRDefault="00E70331" w:rsidP="00E71FCB">
      <w:pPr>
        <w:pStyle w:val="ListParagraph"/>
        <w:numPr>
          <w:ilvl w:val="0"/>
          <w:numId w:val="4"/>
        </w:numPr>
        <w:spacing w:line="360" w:lineRule="auto"/>
        <w:rPr>
          <w:rFonts w:ascii="Arial" w:hAnsi="Arial" w:cs="Arial"/>
        </w:rPr>
      </w:pPr>
      <w:r w:rsidRPr="00CD3121">
        <w:rPr>
          <w:rFonts w:ascii="Arial" w:hAnsi="Arial" w:cs="Arial"/>
        </w:rPr>
        <w:t>G</w:t>
      </w:r>
      <w:r w:rsidR="00A55001" w:rsidRPr="00CD3121">
        <w:rPr>
          <w:rFonts w:ascii="Arial" w:hAnsi="Arial" w:cs="Arial"/>
        </w:rPr>
        <w:t>lavne stanice ili MTU</w:t>
      </w:r>
      <w:r w:rsidRPr="00CD3121">
        <w:rPr>
          <w:rFonts w:ascii="Arial" w:hAnsi="Arial" w:cs="Arial"/>
        </w:rPr>
        <w:t xml:space="preserve"> (</w:t>
      </w:r>
      <w:proofErr w:type="spellStart"/>
      <w:r w:rsidRPr="00CD3121">
        <w:rPr>
          <w:rFonts w:ascii="Arial" w:hAnsi="Arial" w:cs="Arial"/>
        </w:rPr>
        <w:t>eng</w:t>
      </w:r>
      <w:proofErr w:type="spellEnd"/>
      <w:r w:rsidRPr="00CD3121">
        <w:rPr>
          <w:rFonts w:ascii="Arial" w:hAnsi="Arial" w:cs="Arial"/>
        </w:rPr>
        <w:t xml:space="preserve">. </w:t>
      </w:r>
      <w:proofErr w:type="spellStart"/>
      <w:r w:rsidRPr="00CD3121">
        <w:rPr>
          <w:rFonts w:ascii="Arial" w:hAnsi="Arial" w:cs="Arial"/>
        </w:rPr>
        <w:t>Master</w:t>
      </w:r>
      <w:proofErr w:type="spellEnd"/>
      <w:r w:rsidRPr="00CD3121">
        <w:rPr>
          <w:rFonts w:ascii="Arial" w:hAnsi="Arial" w:cs="Arial"/>
        </w:rPr>
        <w:t xml:space="preserve"> Terminal </w:t>
      </w:r>
      <w:proofErr w:type="spellStart"/>
      <w:r w:rsidRPr="00CD3121">
        <w:rPr>
          <w:rFonts w:ascii="Arial" w:hAnsi="Arial" w:cs="Arial"/>
        </w:rPr>
        <w:t>Unit</w:t>
      </w:r>
      <w:proofErr w:type="spellEnd"/>
      <w:r w:rsidRPr="00CD3121">
        <w:rPr>
          <w:rFonts w:ascii="Arial" w:hAnsi="Arial" w:cs="Arial"/>
        </w:rPr>
        <w:t xml:space="preserve">) </w:t>
      </w:r>
    </w:p>
    <w:p w:rsidR="00A55001" w:rsidRPr="00CD3121" w:rsidRDefault="00E70331" w:rsidP="00E71FCB">
      <w:pPr>
        <w:pStyle w:val="ListParagraph"/>
        <w:numPr>
          <w:ilvl w:val="0"/>
          <w:numId w:val="4"/>
        </w:numPr>
        <w:spacing w:line="360" w:lineRule="auto"/>
        <w:rPr>
          <w:rFonts w:ascii="Arial" w:hAnsi="Arial" w:cs="Arial"/>
        </w:rPr>
      </w:pPr>
      <w:r w:rsidRPr="00CD3121">
        <w:rPr>
          <w:rFonts w:ascii="Arial" w:hAnsi="Arial" w:cs="Arial"/>
        </w:rPr>
        <w:t>K</w:t>
      </w:r>
      <w:r w:rsidR="00A55001" w:rsidRPr="00CD3121">
        <w:rPr>
          <w:rFonts w:ascii="Arial" w:hAnsi="Arial" w:cs="Arial"/>
        </w:rPr>
        <w:t xml:space="preserve">omunikacijske infrastrukture. </w:t>
      </w:r>
    </w:p>
    <w:p w:rsidR="00B534D7" w:rsidRPr="00CD3121" w:rsidRDefault="00B534D7" w:rsidP="00B534D7">
      <w:pPr>
        <w:pStyle w:val="ListParagraph"/>
        <w:spacing w:line="360" w:lineRule="auto"/>
        <w:rPr>
          <w:rFonts w:ascii="Arial" w:hAnsi="Arial" w:cs="Arial"/>
        </w:rPr>
      </w:pPr>
    </w:p>
    <w:p w:rsidR="00A55001" w:rsidRPr="00CD3121" w:rsidRDefault="00A55001" w:rsidP="00E71FCB">
      <w:pPr>
        <w:spacing w:line="360" w:lineRule="auto"/>
        <w:ind w:firstLine="360"/>
        <w:rPr>
          <w:rFonts w:ascii="Arial" w:hAnsi="Arial" w:cs="Arial"/>
        </w:rPr>
      </w:pPr>
      <w:r w:rsidRPr="00CD3121">
        <w:rPr>
          <w:rFonts w:ascii="Arial" w:hAnsi="Arial" w:cs="Arial"/>
        </w:rPr>
        <w:lastRenderedPageBreak/>
        <w:t xml:space="preserve">PLC je uređaj koji slijedi zadane instrukcije u obradi ulaznih podataka da bi proizveo nove izlazne podatke. Kod SCADA-e PLC je fizički povezan s opremom te očitava stanja kao što su otvorenost/zatvorenost ventila, mjerenja tlaka ili protoka i slično. Šaljući signale opremi, PLC računalo može kontrolirati i upravljati opremom, kao što je otvaranje/zatvaranje ventila ili namještanje brzine vrtnje pumpe. </w:t>
      </w:r>
    </w:p>
    <w:p w:rsidR="00A55001" w:rsidRPr="00CD3121" w:rsidRDefault="00A55001" w:rsidP="00E71FCB">
      <w:pPr>
        <w:spacing w:line="360" w:lineRule="auto"/>
        <w:ind w:firstLine="360"/>
        <w:rPr>
          <w:rFonts w:ascii="Arial" w:hAnsi="Arial" w:cs="Arial"/>
        </w:rPr>
      </w:pPr>
      <w:r w:rsidRPr="00CD3121">
        <w:rPr>
          <w:rFonts w:ascii="Arial" w:hAnsi="Arial" w:cs="Arial"/>
        </w:rPr>
        <w:t>Glavnom stanicom se smatra server i programska aplikacija zadužene za komunikaciju s opremom u procesu i aplikacijom u kontrolnoj sobi. Kod manjih SCADA sustava glavna stanica može biti samo jedno PC računalo dok kod većih može obuhvaćati više servera te sustav za izradu sigurnosne kopije koji je tu u slučaju kvara (</w:t>
      </w:r>
      <w:proofErr w:type="spellStart"/>
      <w:r w:rsidRPr="00CD3121">
        <w:rPr>
          <w:rFonts w:ascii="Arial" w:hAnsi="Arial" w:cs="Arial"/>
        </w:rPr>
        <w:t>eng</w:t>
      </w:r>
      <w:proofErr w:type="spellEnd"/>
      <w:r w:rsidRPr="00CD3121">
        <w:rPr>
          <w:rFonts w:ascii="Arial" w:hAnsi="Arial" w:cs="Arial"/>
        </w:rPr>
        <w:t xml:space="preserve">. </w:t>
      </w:r>
      <w:proofErr w:type="spellStart"/>
      <w:r w:rsidRPr="00CD3121">
        <w:rPr>
          <w:rFonts w:ascii="Arial" w:hAnsi="Arial" w:cs="Arial"/>
        </w:rPr>
        <w:t>Back</w:t>
      </w:r>
      <w:proofErr w:type="spellEnd"/>
      <w:r w:rsidRPr="00CD3121">
        <w:rPr>
          <w:rFonts w:ascii="Arial" w:hAnsi="Arial" w:cs="Arial"/>
        </w:rPr>
        <w:t>-</w:t>
      </w:r>
      <w:proofErr w:type="spellStart"/>
      <w:r w:rsidRPr="00CD3121">
        <w:rPr>
          <w:rFonts w:ascii="Arial" w:hAnsi="Arial" w:cs="Arial"/>
        </w:rPr>
        <w:t>up</w:t>
      </w:r>
      <w:proofErr w:type="spellEnd"/>
      <w:r w:rsidRPr="00CD3121">
        <w:rPr>
          <w:rFonts w:ascii="Arial" w:hAnsi="Arial" w:cs="Arial"/>
        </w:rPr>
        <w:t xml:space="preserve">). </w:t>
      </w:r>
    </w:p>
    <w:p w:rsidR="00A55001" w:rsidRPr="00CD3121" w:rsidRDefault="00A55001" w:rsidP="00E71FCB">
      <w:pPr>
        <w:spacing w:line="360" w:lineRule="auto"/>
        <w:ind w:firstLine="360"/>
        <w:rPr>
          <w:rFonts w:ascii="Arial" w:hAnsi="Arial" w:cs="Arial"/>
        </w:rPr>
      </w:pPr>
      <w:r w:rsidRPr="00CD3121">
        <w:rPr>
          <w:rFonts w:ascii="Arial" w:hAnsi="Arial" w:cs="Arial"/>
        </w:rPr>
        <w:t>Sustav sve informacije operativnom osoblju predstavlja grafički pa tako operateri shematski mogu vidjeti prikaz postrojenja kojim upravljaju. Na primjer, na prikazu pumpe u HMI aplikaciji priključene na cijev operater može vidjeti da li pumpa radi i kolikim protokom te je može uključiti i isključiti.</w:t>
      </w:r>
    </w:p>
    <w:p w:rsidR="00307777" w:rsidRPr="00CD3121" w:rsidRDefault="00307777" w:rsidP="00E71FCB">
      <w:pPr>
        <w:spacing w:line="360" w:lineRule="auto"/>
        <w:ind w:firstLine="360"/>
        <w:rPr>
          <w:rFonts w:ascii="Arial" w:hAnsi="Arial" w:cs="Arial"/>
        </w:rPr>
      </w:pPr>
    </w:p>
    <w:p w:rsidR="00DF5B53" w:rsidRPr="00CD3121" w:rsidRDefault="00DF5B53" w:rsidP="00E71FCB">
      <w:pPr>
        <w:spacing w:line="360" w:lineRule="auto"/>
        <w:ind w:firstLine="360"/>
        <w:rPr>
          <w:rFonts w:ascii="Arial" w:hAnsi="Arial" w:cs="Arial"/>
        </w:rPr>
      </w:pPr>
    </w:p>
    <w:p w:rsidR="0014726E" w:rsidRPr="00CD3121" w:rsidRDefault="0014726E" w:rsidP="00E71FCB">
      <w:pPr>
        <w:spacing w:line="360" w:lineRule="auto"/>
        <w:rPr>
          <w:rFonts w:ascii="Arial" w:hAnsi="Arial" w:cs="Arial"/>
        </w:rPr>
      </w:pPr>
    </w:p>
    <w:p w:rsidR="006537D0" w:rsidRPr="00CD3121" w:rsidRDefault="006537D0" w:rsidP="00E71FCB">
      <w:pPr>
        <w:spacing w:line="360" w:lineRule="auto"/>
        <w:rPr>
          <w:rFonts w:ascii="Arial" w:hAnsi="Arial" w:cs="Arial"/>
        </w:rPr>
      </w:pPr>
    </w:p>
    <w:p w:rsidR="006537D0" w:rsidRPr="00CD3121" w:rsidRDefault="006537D0" w:rsidP="00E71FCB">
      <w:pPr>
        <w:spacing w:line="360" w:lineRule="auto"/>
        <w:rPr>
          <w:rFonts w:ascii="Arial" w:hAnsi="Arial" w:cs="Arial"/>
        </w:rPr>
      </w:pPr>
    </w:p>
    <w:p w:rsidR="006537D0" w:rsidRPr="00CD3121" w:rsidRDefault="006537D0" w:rsidP="00E71FCB">
      <w:pPr>
        <w:spacing w:line="360" w:lineRule="auto"/>
        <w:rPr>
          <w:rFonts w:ascii="Arial" w:hAnsi="Arial" w:cs="Arial"/>
        </w:rPr>
      </w:pPr>
    </w:p>
    <w:p w:rsidR="006537D0" w:rsidRPr="00CD3121" w:rsidRDefault="006537D0" w:rsidP="00E71FCB">
      <w:pPr>
        <w:spacing w:line="360" w:lineRule="auto"/>
        <w:rPr>
          <w:rFonts w:ascii="Arial" w:hAnsi="Arial" w:cs="Arial"/>
        </w:rPr>
      </w:pPr>
    </w:p>
    <w:p w:rsidR="006537D0" w:rsidRPr="00CD3121" w:rsidRDefault="006537D0" w:rsidP="00E71FCB">
      <w:pPr>
        <w:spacing w:line="360" w:lineRule="auto"/>
        <w:rPr>
          <w:rFonts w:ascii="Arial" w:hAnsi="Arial" w:cs="Arial"/>
        </w:rPr>
      </w:pPr>
    </w:p>
    <w:p w:rsidR="006537D0" w:rsidRPr="00CD3121" w:rsidRDefault="006537D0" w:rsidP="00E71FCB">
      <w:pPr>
        <w:spacing w:line="360" w:lineRule="auto"/>
        <w:rPr>
          <w:rFonts w:ascii="Arial" w:hAnsi="Arial" w:cs="Arial"/>
        </w:rPr>
      </w:pPr>
    </w:p>
    <w:p w:rsidR="006537D0" w:rsidRPr="00CD3121" w:rsidRDefault="006537D0" w:rsidP="00E71FCB">
      <w:pPr>
        <w:spacing w:line="360" w:lineRule="auto"/>
        <w:rPr>
          <w:rFonts w:ascii="Arial" w:hAnsi="Arial" w:cs="Arial"/>
        </w:rPr>
      </w:pPr>
    </w:p>
    <w:p w:rsidR="006537D0" w:rsidRPr="00CD3121" w:rsidRDefault="006537D0" w:rsidP="00E71FCB">
      <w:pPr>
        <w:spacing w:line="360" w:lineRule="auto"/>
        <w:rPr>
          <w:rFonts w:ascii="Arial" w:hAnsi="Arial" w:cs="Arial"/>
        </w:rPr>
      </w:pPr>
    </w:p>
    <w:p w:rsidR="006537D0" w:rsidRPr="00CD3121" w:rsidRDefault="006537D0" w:rsidP="00E71FCB">
      <w:pPr>
        <w:spacing w:line="360" w:lineRule="auto"/>
        <w:rPr>
          <w:rFonts w:ascii="Arial" w:hAnsi="Arial" w:cs="Arial"/>
        </w:rPr>
      </w:pPr>
    </w:p>
    <w:p w:rsidR="006537D0" w:rsidRPr="00CD3121" w:rsidRDefault="006537D0" w:rsidP="00E71FCB">
      <w:pPr>
        <w:spacing w:line="360" w:lineRule="auto"/>
        <w:rPr>
          <w:rFonts w:ascii="Arial" w:hAnsi="Arial" w:cs="Arial"/>
        </w:rPr>
      </w:pPr>
    </w:p>
    <w:p w:rsidR="006537D0" w:rsidRPr="00CD3121" w:rsidRDefault="006537D0" w:rsidP="00E71FCB">
      <w:pPr>
        <w:spacing w:line="360" w:lineRule="auto"/>
        <w:rPr>
          <w:rFonts w:ascii="Arial" w:hAnsi="Arial" w:cs="Arial"/>
        </w:rPr>
      </w:pPr>
    </w:p>
    <w:p w:rsidR="006537D0" w:rsidRPr="00CD3121" w:rsidRDefault="006537D0" w:rsidP="00E71FCB">
      <w:pPr>
        <w:spacing w:line="360" w:lineRule="auto"/>
        <w:rPr>
          <w:rFonts w:ascii="Arial" w:hAnsi="Arial" w:cs="Arial"/>
        </w:rPr>
      </w:pPr>
    </w:p>
    <w:p w:rsidR="00102D15" w:rsidRPr="00CD3121" w:rsidRDefault="00102D15" w:rsidP="00E71FCB">
      <w:pPr>
        <w:spacing w:line="360" w:lineRule="auto"/>
        <w:rPr>
          <w:rFonts w:ascii="Arial" w:hAnsi="Arial" w:cs="Arial"/>
        </w:rPr>
      </w:pPr>
    </w:p>
    <w:p w:rsidR="00871E80" w:rsidRDefault="004925A5" w:rsidP="00947CAF">
      <w:pPr>
        <w:pStyle w:val="Heading1"/>
        <w:numPr>
          <w:ilvl w:val="0"/>
          <w:numId w:val="9"/>
        </w:numPr>
        <w:spacing w:line="360" w:lineRule="auto"/>
        <w:rPr>
          <w:rFonts w:ascii="Arial" w:hAnsi="Arial" w:cs="Arial"/>
          <w:b/>
          <w:sz w:val="24"/>
          <w:szCs w:val="24"/>
        </w:rPr>
      </w:pPr>
      <w:bookmarkStart w:id="11" w:name="_Toc448134087"/>
      <w:r>
        <w:rPr>
          <w:rFonts w:ascii="Arial" w:hAnsi="Arial" w:cs="Arial"/>
          <w:b/>
          <w:sz w:val="24"/>
          <w:szCs w:val="24"/>
        </w:rPr>
        <w:lastRenderedPageBreak/>
        <w:t xml:space="preserve">HIPOTEZA I </w:t>
      </w:r>
      <w:r w:rsidR="00871E80">
        <w:rPr>
          <w:rFonts w:ascii="Arial" w:hAnsi="Arial" w:cs="Arial"/>
          <w:b/>
          <w:sz w:val="24"/>
          <w:szCs w:val="24"/>
        </w:rPr>
        <w:t>CILJEVI RADA</w:t>
      </w:r>
      <w:bookmarkEnd w:id="11"/>
    </w:p>
    <w:p w:rsidR="00AD6B72" w:rsidRPr="00AD6B72" w:rsidRDefault="00AD6B72" w:rsidP="00AD6B72">
      <w:pPr>
        <w:spacing w:line="360" w:lineRule="auto"/>
        <w:rPr>
          <w:rFonts w:ascii="Arial" w:hAnsi="Arial" w:cs="Arial"/>
        </w:rPr>
      </w:pPr>
    </w:p>
    <w:p w:rsidR="0020491A" w:rsidRPr="00871E80" w:rsidRDefault="0020491A" w:rsidP="0020491A">
      <w:pPr>
        <w:pStyle w:val="Heading2"/>
        <w:numPr>
          <w:ilvl w:val="1"/>
          <w:numId w:val="9"/>
        </w:numPr>
        <w:spacing w:line="360" w:lineRule="auto"/>
        <w:rPr>
          <w:rFonts w:ascii="Arial" w:hAnsi="Arial" w:cs="Arial"/>
          <w:b/>
          <w:sz w:val="22"/>
          <w:szCs w:val="22"/>
        </w:rPr>
      </w:pPr>
      <w:bookmarkStart w:id="12" w:name="_Toc448134088"/>
      <w:r>
        <w:rPr>
          <w:rFonts w:ascii="Arial" w:hAnsi="Arial" w:cs="Arial"/>
          <w:b/>
          <w:sz w:val="22"/>
          <w:szCs w:val="22"/>
        </w:rPr>
        <w:t>HIPOTEZA</w:t>
      </w:r>
      <w:bookmarkEnd w:id="12"/>
    </w:p>
    <w:p w:rsidR="0020491A" w:rsidRDefault="0020491A" w:rsidP="0020491A">
      <w:pPr>
        <w:pStyle w:val="Heading2"/>
      </w:pPr>
    </w:p>
    <w:p w:rsidR="004816A9" w:rsidRDefault="0020491A" w:rsidP="004816A9">
      <w:pPr>
        <w:spacing w:line="360" w:lineRule="auto"/>
        <w:ind w:firstLine="360"/>
        <w:rPr>
          <w:rFonts w:ascii="Arial" w:hAnsi="Arial" w:cs="Arial"/>
        </w:rPr>
      </w:pPr>
      <w:r>
        <w:rPr>
          <w:rFonts w:ascii="Arial" w:hAnsi="Arial" w:cs="Arial"/>
        </w:rPr>
        <w:t xml:space="preserve">Osnovna hipoteza ovog rada je da je moguće povećati stupanj održivosti vodoopskrbnih sustava </w:t>
      </w:r>
      <w:r w:rsidR="00C55AE1">
        <w:rPr>
          <w:rFonts w:ascii="Arial" w:hAnsi="Arial" w:cs="Arial"/>
        </w:rPr>
        <w:t xml:space="preserve">kroz iskorištavanje viška </w:t>
      </w:r>
      <w:proofErr w:type="spellStart"/>
      <w:r w:rsidR="00C55AE1">
        <w:rPr>
          <w:rFonts w:ascii="Arial" w:hAnsi="Arial" w:cs="Arial"/>
        </w:rPr>
        <w:t>hidrodinamičkog</w:t>
      </w:r>
      <w:proofErr w:type="spellEnd"/>
      <w:r w:rsidR="00C55AE1">
        <w:rPr>
          <w:rFonts w:ascii="Arial" w:hAnsi="Arial" w:cs="Arial"/>
        </w:rPr>
        <w:t xml:space="preserve"> tlaka za proizvodnju električne energije</w:t>
      </w:r>
      <w:r w:rsidR="004816A9">
        <w:rPr>
          <w:rFonts w:ascii="Arial" w:hAnsi="Arial" w:cs="Arial"/>
        </w:rPr>
        <w:t>, odnosno</w:t>
      </w:r>
      <w:r w:rsidR="004816A9" w:rsidRPr="004816A9">
        <w:rPr>
          <w:rFonts w:ascii="Arial" w:hAnsi="Arial" w:cs="Arial"/>
        </w:rPr>
        <w:t xml:space="preserve"> </w:t>
      </w:r>
      <w:r w:rsidR="004816A9">
        <w:rPr>
          <w:rFonts w:ascii="Arial" w:hAnsi="Arial" w:cs="Arial"/>
        </w:rPr>
        <w:t>ugradnjom ventila s integriranom elektrostrojarskom opremom za proizvodnju električne energije</w:t>
      </w:r>
      <w:r>
        <w:rPr>
          <w:rFonts w:ascii="Arial" w:hAnsi="Arial" w:cs="Arial"/>
        </w:rPr>
        <w:t>.</w:t>
      </w:r>
      <w:r w:rsidR="004816A9">
        <w:rPr>
          <w:rFonts w:ascii="Arial" w:hAnsi="Arial" w:cs="Arial"/>
        </w:rPr>
        <w:t xml:space="preserve"> </w:t>
      </w:r>
    </w:p>
    <w:p w:rsidR="0020491A" w:rsidRDefault="0020491A" w:rsidP="004816A9">
      <w:pPr>
        <w:spacing w:line="360" w:lineRule="auto"/>
        <w:ind w:firstLine="360"/>
        <w:rPr>
          <w:rFonts w:ascii="Arial" w:hAnsi="Arial" w:cs="Arial"/>
        </w:rPr>
      </w:pPr>
    </w:p>
    <w:p w:rsidR="0020491A" w:rsidRDefault="0020491A" w:rsidP="0020491A">
      <w:pPr>
        <w:pStyle w:val="Heading2"/>
        <w:numPr>
          <w:ilvl w:val="1"/>
          <w:numId w:val="9"/>
        </w:numPr>
        <w:spacing w:line="360" w:lineRule="auto"/>
        <w:rPr>
          <w:rFonts w:ascii="Arial" w:hAnsi="Arial" w:cs="Arial"/>
          <w:b/>
          <w:sz w:val="22"/>
          <w:szCs w:val="22"/>
        </w:rPr>
      </w:pPr>
      <w:bookmarkStart w:id="13" w:name="_Toc448134089"/>
      <w:r>
        <w:rPr>
          <w:rFonts w:ascii="Arial" w:hAnsi="Arial" w:cs="Arial"/>
          <w:b/>
          <w:sz w:val="22"/>
          <w:szCs w:val="22"/>
        </w:rPr>
        <w:t>CILJEVI</w:t>
      </w:r>
      <w:bookmarkEnd w:id="13"/>
    </w:p>
    <w:p w:rsidR="0020491A" w:rsidRPr="0020491A" w:rsidRDefault="0020491A" w:rsidP="0020491A"/>
    <w:p w:rsidR="004816A9" w:rsidRDefault="00535CF1" w:rsidP="004816A9">
      <w:pPr>
        <w:spacing w:line="360" w:lineRule="auto"/>
        <w:ind w:firstLine="360"/>
        <w:rPr>
          <w:rFonts w:ascii="Arial" w:hAnsi="Arial" w:cs="Arial"/>
        </w:rPr>
      </w:pPr>
      <w:r>
        <w:rPr>
          <w:rFonts w:ascii="Arial" w:hAnsi="Arial" w:cs="Arial"/>
        </w:rPr>
        <w:t>C</w:t>
      </w:r>
      <w:r w:rsidR="004816A9">
        <w:rPr>
          <w:rFonts w:ascii="Arial" w:hAnsi="Arial" w:cs="Arial"/>
        </w:rPr>
        <w:t>iljevi</w:t>
      </w:r>
      <w:r w:rsidR="0020491A">
        <w:rPr>
          <w:rFonts w:ascii="Arial" w:hAnsi="Arial" w:cs="Arial"/>
        </w:rPr>
        <w:t xml:space="preserve"> ovog rada mogu se sažeti u sljedećem</w:t>
      </w:r>
      <w:r w:rsidR="004816A9">
        <w:rPr>
          <w:rFonts w:ascii="Arial" w:hAnsi="Arial" w:cs="Arial"/>
        </w:rPr>
        <w:t>:</w:t>
      </w:r>
    </w:p>
    <w:p w:rsidR="004816A9" w:rsidRDefault="0020491A" w:rsidP="004816A9">
      <w:pPr>
        <w:pStyle w:val="ListParagraph"/>
        <w:numPr>
          <w:ilvl w:val="0"/>
          <w:numId w:val="13"/>
        </w:numPr>
        <w:spacing w:line="360" w:lineRule="auto"/>
        <w:rPr>
          <w:rFonts w:ascii="Arial" w:hAnsi="Arial" w:cs="Arial"/>
        </w:rPr>
      </w:pPr>
      <w:r>
        <w:rPr>
          <w:rFonts w:ascii="Arial" w:hAnsi="Arial" w:cs="Arial"/>
        </w:rPr>
        <w:t>Istražiti</w:t>
      </w:r>
      <w:r w:rsidR="004816A9">
        <w:rPr>
          <w:rFonts w:ascii="Arial" w:hAnsi="Arial" w:cs="Arial"/>
        </w:rPr>
        <w:t xml:space="preserve"> postojeć</w:t>
      </w:r>
      <w:r>
        <w:rPr>
          <w:rFonts w:ascii="Arial" w:hAnsi="Arial" w:cs="Arial"/>
        </w:rPr>
        <w:t>a</w:t>
      </w:r>
      <w:r w:rsidR="004816A9">
        <w:rPr>
          <w:rFonts w:ascii="Arial" w:hAnsi="Arial" w:cs="Arial"/>
        </w:rPr>
        <w:t xml:space="preserve"> znanja na području</w:t>
      </w:r>
      <w:r>
        <w:rPr>
          <w:rFonts w:ascii="Arial" w:hAnsi="Arial" w:cs="Arial"/>
        </w:rPr>
        <w:t xml:space="preserve"> unapređenja vodoopskrbnih sustava.</w:t>
      </w:r>
    </w:p>
    <w:p w:rsidR="004816A9" w:rsidRDefault="00535CF1" w:rsidP="004816A9">
      <w:pPr>
        <w:pStyle w:val="ListParagraph"/>
        <w:numPr>
          <w:ilvl w:val="0"/>
          <w:numId w:val="13"/>
        </w:numPr>
        <w:spacing w:line="360" w:lineRule="auto"/>
        <w:rPr>
          <w:rFonts w:ascii="Arial" w:hAnsi="Arial" w:cs="Arial"/>
        </w:rPr>
      </w:pPr>
      <w:r>
        <w:rPr>
          <w:rFonts w:ascii="Arial" w:hAnsi="Arial" w:cs="Arial"/>
        </w:rPr>
        <w:t>Definira</w:t>
      </w:r>
      <w:r w:rsidR="0020491A">
        <w:rPr>
          <w:rFonts w:ascii="Arial" w:hAnsi="Arial" w:cs="Arial"/>
        </w:rPr>
        <w:t>ti</w:t>
      </w:r>
      <w:r>
        <w:rPr>
          <w:rFonts w:ascii="Arial" w:hAnsi="Arial" w:cs="Arial"/>
        </w:rPr>
        <w:t xml:space="preserve"> </w:t>
      </w:r>
      <w:r w:rsidR="0020491A">
        <w:rPr>
          <w:rFonts w:ascii="Arial" w:hAnsi="Arial" w:cs="Arial"/>
        </w:rPr>
        <w:t>mogućnosti</w:t>
      </w:r>
      <w:r w:rsidR="004925A5">
        <w:rPr>
          <w:rFonts w:ascii="Arial" w:hAnsi="Arial" w:cs="Arial"/>
        </w:rPr>
        <w:t xml:space="preserve"> </w:t>
      </w:r>
      <w:r w:rsidR="0020491A">
        <w:rPr>
          <w:rFonts w:ascii="Arial" w:hAnsi="Arial" w:cs="Arial"/>
        </w:rPr>
        <w:t xml:space="preserve">tehničkih </w:t>
      </w:r>
      <w:r>
        <w:rPr>
          <w:rFonts w:ascii="Arial" w:hAnsi="Arial" w:cs="Arial"/>
        </w:rPr>
        <w:t xml:space="preserve">rješenja </w:t>
      </w:r>
      <w:r w:rsidR="0020491A">
        <w:rPr>
          <w:rFonts w:ascii="Arial" w:hAnsi="Arial" w:cs="Arial"/>
        </w:rPr>
        <w:t>povećanja stupnja održivosti vodoopskrbnih sustava.</w:t>
      </w:r>
    </w:p>
    <w:p w:rsidR="00871E80" w:rsidRPr="0020491A" w:rsidRDefault="0020491A" w:rsidP="00871E80">
      <w:pPr>
        <w:pStyle w:val="ListParagraph"/>
        <w:numPr>
          <w:ilvl w:val="0"/>
          <w:numId w:val="13"/>
        </w:numPr>
        <w:spacing w:line="360" w:lineRule="auto"/>
        <w:rPr>
          <w:rFonts w:ascii="Arial" w:hAnsi="Arial" w:cs="Arial"/>
        </w:rPr>
      </w:pPr>
      <w:r>
        <w:rPr>
          <w:rFonts w:ascii="Arial" w:hAnsi="Arial" w:cs="Arial"/>
        </w:rPr>
        <w:t>Na konkretnom primjeru d</w:t>
      </w:r>
      <w:r w:rsidR="004925A5">
        <w:rPr>
          <w:rFonts w:ascii="Arial" w:hAnsi="Arial" w:cs="Arial"/>
        </w:rPr>
        <w:t>okaz</w:t>
      </w:r>
      <w:r>
        <w:rPr>
          <w:rFonts w:ascii="Arial" w:hAnsi="Arial" w:cs="Arial"/>
        </w:rPr>
        <w:t xml:space="preserve">ati tehničko-ekonomsku mogućnost i opravdanost </w:t>
      </w:r>
      <w:r w:rsidR="004925A5">
        <w:rPr>
          <w:rFonts w:ascii="Arial" w:hAnsi="Arial" w:cs="Arial"/>
        </w:rPr>
        <w:t xml:space="preserve">ugradnje </w:t>
      </w:r>
      <w:r>
        <w:rPr>
          <w:rFonts w:ascii="Arial" w:hAnsi="Arial" w:cs="Arial"/>
        </w:rPr>
        <w:t xml:space="preserve">integriranih </w:t>
      </w:r>
      <w:r w:rsidR="004925A5">
        <w:rPr>
          <w:rFonts w:ascii="Arial" w:hAnsi="Arial" w:cs="Arial"/>
        </w:rPr>
        <w:t xml:space="preserve">ventila za smanjenje tlaka s uređajima za proizvodnju električne energije </w:t>
      </w:r>
      <w:r>
        <w:rPr>
          <w:rFonts w:ascii="Arial" w:hAnsi="Arial" w:cs="Arial"/>
        </w:rPr>
        <w:t>u vodoopskrbnim sustavima</w:t>
      </w:r>
      <w:r w:rsidR="004925A5">
        <w:rPr>
          <w:rFonts w:ascii="Arial" w:hAnsi="Arial" w:cs="Arial"/>
        </w:rPr>
        <w:t xml:space="preserve"> Republike Hrvatske</w:t>
      </w:r>
      <w:r>
        <w:rPr>
          <w:rFonts w:ascii="Arial" w:hAnsi="Arial" w:cs="Arial"/>
        </w:rPr>
        <w:t>.</w:t>
      </w:r>
    </w:p>
    <w:p w:rsidR="00871E80" w:rsidRDefault="00871E80" w:rsidP="00871E80"/>
    <w:p w:rsidR="00871E80" w:rsidRDefault="00871E80" w:rsidP="00871E80"/>
    <w:p w:rsidR="00871E80" w:rsidRDefault="00871E80" w:rsidP="00871E80"/>
    <w:p w:rsidR="00871E80" w:rsidRDefault="00871E80" w:rsidP="00871E80"/>
    <w:p w:rsidR="00871E80" w:rsidRDefault="00871E80" w:rsidP="00871E80"/>
    <w:p w:rsidR="00871E80" w:rsidRDefault="00871E80" w:rsidP="00871E80"/>
    <w:p w:rsidR="00871E80" w:rsidRDefault="00871E80" w:rsidP="00871E80"/>
    <w:p w:rsidR="00871E80" w:rsidRDefault="00871E80" w:rsidP="00871E80"/>
    <w:p w:rsidR="00871E80" w:rsidRDefault="00871E80" w:rsidP="00871E80"/>
    <w:p w:rsidR="00871E80" w:rsidRDefault="00871E80" w:rsidP="00871E80"/>
    <w:p w:rsidR="00871E80" w:rsidRDefault="00871E80" w:rsidP="00871E80"/>
    <w:p w:rsidR="00871E80" w:rsidRDefault="00871E80" w:rsidP="00871E80"/>
    <w:p w:rsidR="00871E80" w:rsidRDefault="00871E80" w:rsidP="00871E80"/>
    <w:p w:rsidR="00871E80" w:rsidRDefault="00871E80" w:rsidP="00871E80"/>
    <w:p w:rsidR="006537D0" w:rsidRPr="00871E80" w:rsidRDefault="006537D0" w:rsidP="00947CAF">
      <w:pPr>
        <w:pStyle w:val="Heading1"/>
        <w:numPr>
          <w:ilvl w:val="0"/>
          <w:numId w:val="9"/>
        </w:numPr>
        <w:spacing w:line="360" w:lineRule="auto"/>
        <w:rPr>
          <w:rFonts w:ascii="Arial" w:hAnsi="Arial" w:cs="Arial"/>
          <w:b/>
          <w:sz w:val="24"/>
          <w:szCs w:val="24"/>
        </w:rPr>
      </w:pPr>
      <w:bookmarkStart w:id="14" w:name="_Toc448134090"/>
      <w:r w:rsidRPr="00871E80">
        <w:rPr>
          <w:rFonts w:ascii="Arial" w:hAnsi="Arial" w:cs="Arial"/>
          <w:b/>
          <w:sz w:val="24"/>
          <w:szCs w:val="24"/>
        </w:rPr>
        <w:lastRenderedPageBreak/>
        <w:t xml:space="preserve">VODOOPSKRBNI SUSTAV </w:t>
      </w:r>
      <w:r w:rsidR="00765BC8" w:rsidRPr="00871E80">
        <w:rPr>
          <w:rFonts w:ascii="Arial" w:hAnsi="Arial" w:cs="Arial"/>
          <w:b/>
          <w:sz w:val="24"/>
          <w:szCs w:val="24"/>
        </w:rPr>
        <w:t>OTOČAC</w:t>
      </w:r>
      <w:bookmarkEnd w:id="14"/>
    </w:p>
    <w:p w:rsidR="003D2CD1" w:rsidRPr="00CD3121" w:rsidRDefault="003D2CD1" w:rsidP="003D2CD1">
      <w:pPr>
        <w:rPr>
          <w:rFonts w:ascii="Arial" w:hAnsi="Arial" w:cs="Arial"/>
        </w:rPr>
      </w:pPr>
    </w:p>
    <w:p w:rsidR="00160BE5" w:rsidRPr="00CD3121" w:rsidRDefault="00900B18" w:rsidP="006B6256">
      <w:pPr>
        <w:spacing w:line="360" w:lineRule="auto"/>
        <w:ind w:firstLine="708"/>
        <w:rPr>
          <w:rFonts w:ascii="Arial" w:hAnsi="Arial" w:cs="Arial"/>
        </w:rPr>
      </w:pPr>
      <w:r w:rsidRPr="00CD3121">
        <w:rPr>
          <w:rFonts w:ascii="Arial" w:hAnsi="Arial" w:cs="Arial"/>
        </w:rPr>
        <w:t>Kako bi se proci</w:t>
      </w:r>
      <w:r w:rsidR="004D695A" w:rsidRPr="00CD3121">
        <w:rPr>
          <w:rFonts w:ascii="Arial" w:hAnsi="Arial" w:cs="Arial"/>
        </w:rPr>
        <w:t xml:space="preserve">jenio utjecaj </w:t>
      </w:r>
      <w:r w:rsidR="004E1387" w:rsidRPr="00CD3121">
        <w:rPr>
          <w:rFonts w:ascii="Arial" w:hAnsi="Arial" w:cs="Arial"/>
        </w:rPr>
        <w:t>ugradnje uređaja za snižavanje tlaka i istovremenu proizvodnju električne energije</w:t>
      </w:r>
      <w:r w:rsidR="004D695A" w:rsidRPr="00CD3121">
        <w:rPr>
          <w:rFonts w:ascii="Arial" w:hAnsi="Arial" w:cs="Arial"/>
        </w:rPr>
        <w:t xml:space="preserve"> na povećanje stupnja održivosti sustava</w:t>
      </w:r>
      <w:r w:rsidR="004E1387" w:rsidRPr="00CD3121">
        <w:rPr>
          <w:rFonts w:ascii="Arial" w:hAnsi="Arial" w:cs="Arial"/>
        </w:rPr>
        <w:t xml:space="preserve"> izrađen je hidrauličko matematič</w:t>
      </w:r>
      <w:r w:rsidR="00D56C19" w:rsidRPr="00CD3121">
        <w:rPr>
          <w:rFonts w:ascii="Arial" w:hAnsi="Arial" w:cs="Arial"/>
        </w:rPr>
        <w:t xml:space="preserve">ki model vodoopskrbnog sustava </w:t>
      </w:r>
      <w:r w:rsidR="00765BC8">
        <w:rPr>
          <w:rFonts w:ascii="Arial" w:hAnsi="Arial" w:cs="Arial"/>
        </w:rPr>
        <w:t>Otočac</w:t>
      </w:r>
      <w:r w:rsidR="006B6256" w:rsidRPr="00CD3121">
        <w:rPr>
          <w:rFonts w:ascii="Arial" w:hAnsi="Arial" w:cs="Arial"/>
        </w:rPr>
        <w:t xml:space="preserve">. Na temelju podloga dobivenih od nadležnog komunalnog poduzeća „Komunalac d.o.o. Otočac“  </w:t>
      </w:r>
      <w:r w:rsidR="000A2437" w:rsidRPr="00CD3121">
        <w:rPr>
          <w:rFonts w:ascii="Arial" w:hAnsi="Arial" w:cs="Arial"/>
        </w:rPr>
        <w:t xml:space="preserve">izrađen je model u </w:t>
      </w:r>
      <w:r w:rsidR="004E1387" w:rsidRPr="00CD3121">
        <w:rPr>
          <w:rFonts w:ascii="Arial" w:hAnsi="Arial" w:cs="Arial"/>
        </w:rPr>
        <w:t xml:space="preserve"> EPANET</w:t>
      </w:r>
      <w:r w:rsidR="000A2437" w:rsidRPr="00CD3121">
        <w:rPr>
          <w:rFonts w:ascii="Arial" w:hAnsi="Arial" w:cs="Arial"/>
        </w:rPr>
        <w:t xml:space="preserve">-u </w:t>
      </w:r>
      <w:r w:rsidR="004E1387" w:rsidRPr="00CD3121">
        <w:rPr>
          <w:rFonts w:ascii="Arial" w:hAnsi="Arial" w:cs="Arial"/>
        </w:rPr>
        <w:t xml:space="preserve">. </w:t>
      </w:r>
      <w:r w:rsidR="00415B13" w:rsidRPr="00CD3121">
        <w:rPr>
          <w:rFonts w:ascii="Arial" w:hAnsi="Arial" w:cs="Arial"/>
        </w:rPr>
        <w:t xml:space="preserve">Matematičkim modeliranjem vodoopskrbnog sustava omogućen je prikaz hidrauličko – pogonskih uvjeta tečenja, odnosno prikaz realnih stanja protoka i tlakova unutar vodoopskrbne mreže </w:t>
      </w:r>
      <w:r w:rsidR="00415B13" w:rsidRPr="00CD3121">
        <w:rPr>
          <w:rFonts w:ascii="Arial" w:hAnsi="Arial" w:cs="Arial"/>
        </w:rPr>
        <w:fldChar w:fldCharType="begin"/>
      </w:r>
      <w:r w:rsidR="00415B13" w:rsidRPr="00CD3121">
        <w:rPr>
          <w:rFonts w:ascii="Arial" w:hAnsi="Arial" w:cs="Arial"/>
        </w:rPr>
        <w:instrText xml:space="preserve"> REF Modeliranje_Vouk \r \h </w:instrText>
      </w:r>
      <w:r w:rsidR="00CD3121">
        <w:rPr>
          <w:rFonts w:ascii="Arial" w:hAnsi="Arial" w:cs="Arial"/>
        </w:rPr>
        <w:instrText xml:space="preserve"> \* MERGEFORMAT </w:instrText>
      </w:r>
      <w:r w:rsidR="00415B13" w:rsidRPr="00CD3121">
        <w:rPr>
          <w:rFonts w:ascii="Arial" w:hAnsi="Arial" w:cs="Arial"/>
        </w:rPr>
      </w:r>
      <w:r w:rsidR="00415B13" w:rsidRPr="00CD3121">
        <w:rPr>
          <w:rFonts w:ascii="Arial" w:hAnsi="Arial" w:cs="Arial"/>
        </w:rPr>
        <w:fldChar w:fldCharType="separate"/>
      </w:r>
      <w:r w:rsidR="00BB5CA4">
        <w:rPr>
          <w:rFonts w:ascii="Arial" w:hAnsi="Arial" w:cs="Arial"/>
        </w:rPr>
        <w:t>[23]</w:t>
      </w:r>
      <w:r w:rsidR="00415B13" w:rsidRPr="00CD3121">
        <w:rPr>
          <w:rFonts w:ascii="Arial" w:hAnsi="Arial" w:cs="Arial"/>
        </w:rPr>
        <w:fldChar w:fldCharType="end"/>
      </w:r>
      <w:r w:rsidR="00415B13" w:rsidRPr="00CD3121">
        <w:rPr>
          <w:rFonts w:ascii="Arial" w:hAnsi="Arial" w:cs="Arial"/>
        </w:rPr>
        <w:t xml:space="preserve">. </w:t>
      </w:r>
      <w:r w:rsidR="001163BC" w:rsidRPr="00CD3121">
        <w:rPr>
          <w:rFonts w:ascii="Arial" w:hAnsi="Arial" w:cs="Arial"/>
        </w:rPr>
        <w:t>Ovaj sustav je odabran na temelju</w:t>
      </w:r>
      <w:r w:rsidR="006B6256" w:rsidRPr="00CD3121">
        <w:rPr>
          <w:rFonts w:ascii="Arial" w:hAnsi="Arial" w:cs="Arial"/>
        </w:rPr>
        <w:t xml:space="preserve"> podataka </w:t>
      </w:r>
      <w:r w:rsidR="00415B13" w:rsidRPr="00CD3121">
        <w:rPr>
          <w:rFonts w:ascii="Arial" w:hAnsi="Arial" w:cs="Arial"/>
        </w:rPr>
        <w:t>terenskih</w:t>
      </w:r>
      <w:r w:rsidR="001163BC" w:rsidRPr="00CD3121">
        <w:rPr>
          <w:rFonts w:ascii="Arial" w:hAnsi="Arial" w:cs="Arial"/>
        </w:rPr>
        <w:t xml:space="preserve"> </w:t>
      </w:r>
      <w:r w:rsidR="00415B13" w:rsidRPr="00CD3121">
        <w:rPr>
          <w:rFonts w:ascii="Arial" w:hAnsi="Arial" w:cs="Arial"/>
        </w:rPr>
        <w:t>ispitivanja mjerenih vrijednosti protoka i tlakova</w:t>
      </w:r>
      <w:r w:rsidR="001163BC" w:rsidRPr="00CD3121">
        <w:rPr>
          <w:rFonts w:ascii="Arial" w:hAnsi="Arial" w:cs="Arial"/>
        </w:rPr>
        <w:t xml:space="preserve"> koja ukazuju na vrlo loše stanje sustava, što se očituje kroz veliku količinu vodnih gubitaka kroz puknuća na cjevovodima uzrokovana visokim tlakovima. Smanjenje tlaka u sustavu imalo bi za posljedicu manju količinu vodnih gubitaka, dulji vijek trajanja cjevovoda te manji broj novonastalih puknuća. </w:t>
      </w:r>
    </w:p>
    <w:p w:rsidR="003D2CD1" w:rsidRPr="00CD3121" w:rsidRDefault="003D2CD1" w:rsidP="00E71FCB">
      <w:pPr>
        <w:spacing w:line="360" w:lineRule="auto"/>
        <w:rPr>
          <w:rFonts w:ascii="Arial" w:hAnsi="Arial" w:cs="Arial"/>
        </w:rPr>
      </w:pPr>
    </w:p>
    <w:p w:rsidR="00947CAF" w:rsidRPr="00871E80" w:rsidRDefault="000B177D" w:rsidP="00947CAF">
      <w:pPr>
        <w:pStyle w:val="Heading2"/>
        <w:numPr>
          <w:ilvl w:val="1"/>
          <w:numId w:val="9"/>
        </w:numPr>
        <w:spacing w:line="360" w:lineRule="auto"/>
        <w:rPr>
          <w:rFonts w:ascii="Arial" w:hAnsi="Arial" w:cs="Arial"/>
          <w:b/>
          <w:sz w:val="22"/>
          <w:szCs w:val="22"/>
        </w:rPr>
      </w:pPr>
      <w:bookmarkStart w:id="15" w:name="_Toc448134091"/>
      <w:r w:rsidRPr="00871E80">
        <w:rPr>
          <w:rFonts w:ascii="Arial" w:hAnsi="Arial" w:cs="Arial"/>
          <w:b/>
          <w:sz w:val="22"/>
          <w:szCs w:val="22"/>
        </w:rPr>
        <w:t xml:space="preserve">POSTOJEĆE STANJE SUSTAVA </w:t>
      </w:r>
      <w:r w:rsidR="00765BC8" w:rsidRPr="00871E80">
        <w:rPr>
          <w:rFonts w:ascii="Arial" w:hAnsi="Arial" w:cs="Arial"/>
          <w:b/>
          <w:sz w:val="22"/>
          <w:szCs w:val="22"/>
        </w:rPr>
        <w:t>OTOČAC</w:t>
      </w:r>
      <w:bookmarkEnd w:id="15"/>
    </w:p>
    <w:p w:rsidR="00D31B33" w:rsidRPr="00CD3121" w:rsidRDefault="00D31B33" w:rsidP="00E71FCB">
      <w:pPr>
        <w:spacing w:line="360" w:lineRule="auto"/>
        <w:rPr>
          <w:rFonts w:ascii="Arial" w:hAnsi="Arial" w:cs="Arial"/>
        </w:rPr>
      </w:pPr>
    </w:p>
    <w:p w:rsidR="003F5D71" w:rsidRPr="00CD3121" w:rsidRDefault="003F5D71" w:rsidP="001E06F0">
      <w:pPr>
        <w:spacing w:line="360" w:lineRule="auto"/>
        <w:ind w:firstLine="708"/>
        <w:rPr>
          <w:rFonts w:ascii="Arial" w:hAnsi="Arial" w:cs="Arial"/>
        </w:rPr>
      </w:pPr>
      <w:r w:rsidRPr="00CD3121">
        <w:rPr>
          <w:rFonts w:ascii="Arial" w:hAnsi="Arial" w:cs="Arial"/>
        </w:rPr>
        <w:t>Otočac je grad u Ličko senjskoj županiji smješten u dolini rijeke Gacke između Velebita i Male Kapele</w:t>
      </w:r>
      <w:r w:rsidR="001E06F0" w:rsidRPr="00CD3121">
        <w:rPr>
          <w:rFonts w:ascii="Arial" w:hAnsi="Arial" w:cs="Arial"/>
        </w:rPr>
        <w:t xml:space="preserve"> (Slika 13.)</w:t>
      </w:r>
      <w:r w:rsidRPr="00CD3121">
        <w:rPr>
          <w:rFonts w:ascii="Arial" w:hAnsi="Arial" w:cs="Arial"/>
        </w:rPr>
        <w:t>. Prema popisu stanovništva iz 2011. godine</w:t>
      </w:r>
      <w:r w:rsidR="00C2614A" w:rsidRPr="00CD3121">
        <w:rPr>
          <w:rFonts w:ascii="Arial" w:hAnsi="Arial" w:cs="Arial"/>
        </w:rPr>
        <w:t xml:space="preserve"> </w:t>
      </w:r>
      <w:r w:rsidR="00C2614A" w:rsidRPr="00CD3121">
        <w:rPr>
          <w:rFonts w:ascii="Arial" w:hAnsi="Arial" w:cs="Arial"/>
        </w:rPr>
        <w:fldChar w:fldCharType="begin"/>
      </w:r>
      <w:r w:rsidR="00C2614A" w:rsidRPr="00CD3121">
        <w:rPr>
          <w:rFonts w:ascii="Arial" w:hAnsi="Arial" w:cs="Arial"/>
        </w:rPr>
        <w:instrText xml:space="preserve"> REF popis_stanovnistva \r \h </w:instrText>
      </w:r>
      <w:r w:rsidR="00CD3121">
        <w:rPr>
          <w:rFonts w:ascii="Arial" w:hAnsi="Arial" w:cs="Arial"/>
        </w:rPr>
        <w:instrText xml:space="preserve"> \* MERGEFORMAT </w:instrText>
      </w:r>
      <w:r w:rsidR="00C2614A" w:rsidRPr="00CD3121">
        <w:rPr>
          <w:rFonts w:ascii="Arial" w:hAnsi="Arial" w:cs="Arial"/>
        </w:rPr>
      </w:r>
      <w:r w:rsidR="00C2614A" w:rsidRPr="00CD3121">
        <w:rPr>
          <w:rFonts w:ascii="Arial" w:hAnsi="Arial" w:cs="Arial"/>
        </w:rPr>
        <w:fldChar w:fldCharType="separate"/>
      </w:r>
      <w:r w:rsidR="00BB5CA4">
        <w:rPr>
          <w:rFonts w:ascii="Arial" w:hAnsi="Arial" w:cs="Arial"/>
        </w:rPr>
        <w:t>[19]</w:t>
      </w:r>
      <w:r w:rsidR="00C2614A" w:rsidRPr="00CD3121">
        <w:rPr>
          <w:rFonts w:ascii="Arial" w:hAnsi="Arial" w:cs="Arial"/>
        </w:rPr>
        <w:fldChar w:fldCharType="end"/>
      </w:r>
      <w:r w:rsidRPr="00CD3121">
        <w:rPr>
          <w:rFonts w:ascii="Arial" w:hAnsi="Arial" w:cs="Arial"/>
        </w:rPr>
        <w:t xml:space="preserve"> Otočac je imao 9</w:t>
      </w:r>
      <w:r w:rsidR="00E1096B" w:rsidRPr="00CD3121">
        <w:rPr>
          <w:rFonts w:ascii="Arial" w:hAnsi="Arial" w:cs="Arial"/>
        </w:rPr>
        <w:t>,</w:t>
      </w:r>
      <w:r w:rsidRPr="00CD3121">
        <w:rPr>
          <w:rFonts w:ascii="Arial" w:hAnsi="Arial" w:cs="Arial"/>
        </w:rPr>
        <w:t xml:space="preserve">778 stanovnika. Grad Otočac se sastoji od 22 naselja: Brlog, </w:t>
      </w:r>
      <w:proofErr w:type="spellStart"/>
      <w:r w:rsidRPr="00CD3121">
        <w:rPr>
          <w:rFonts w:ascii="Arial" w:hAnsi="Arial" w:cs="Arial"/>
        </w:rPr>
        <w:t>Brloška</w:t>
      </w:r>
      <w:proofErr w:type="spellEnd"/>
      <w:r w:rsidRPr="00CD3121">
        <w:rPr>
          <w:rFonts w:ascii="Arial" w:hAnsi="Arial" w:cs="Arial"/>
        </w:rPr>
        <w:t xml:space="preserve"> Dubrava, Čovići, Dabar, Doljani, Drenov Klanac, Glavace, </w:t>
      </w:r>
      <w:proofErr w:type="spellStart"/>
      <w:r w:rsidRPr="00CD3121">
        <w:rPr>
          <w:rFonts w:ascii="Arial" w:hAnsi="Arial" w:cs="Arial"/>
        </w:rPr>
        <w:t>Gorići</w:t>
      </w:r>
      <w:proofErr w:type="spellEnd"/>
      <w:r w:rsidRPr="00CD3121">
        <w:rPr>
          <w:rFonts w:ascii="Arial" w:hAnsi="Arial" w:cs="Arial"/>
        </w:rPr>
        <w:t xml:space="preserve">, Hrvatsko Polje, </w:t>
      </w:r>
      <w:proofErr w:type="spellStart"/>
      <w:r w:rsidRPr="00CD3121">
        <w:rPr>
          <w:rFonts w:ascii="Arial" w:hAnsi="Arial" w:cs="Arial"/>
        </w:rPr>
        <w:t>Kompolje</w:t>
      </w:r>
      <w:proofErr w:type="spellEnd"/>
      <w:r w:rsidRPr="00CD3121">
        <w:rPr>
          <w:rFonts w:ascii="Arial" w:hAnsi="Arial" w:cs="Arial"/>
        </w:rPr>
        <w:t xml:space="preserve">, </w:t>
      </w:r>
      <w:proofErr w:type="spellStart"/>
      <w:r w:rsidRPr="00CD3121">
        <w:rPr>
          <w:rFonts w:ascii="Arial" w:hAnsi="Arial" w:cs="Arial"/>
        </w:rPr>
        <w:t>Kuterevo</w:t>
      </w:r>
      <w:proofErr w:type="spellEnd"/>
      <w:r w:rsidRPr="00CD3121">
        <w:rPr>
          <w:rFonts w:ascii="Arial" w:hAnsi="Arial" w:cs="Arial"/>
        </w:rPr>
        <w:t xml:space="preserve">, Ličko </w:t>
      </w:r>
      <w:proofErr w:type="spellStart"/>
      <w:r w:rsidRPr="00CD3121">
        <w:rPr>
          <w:rFonts w:ascii="Arial" w:hAnsi="Arial" w:cs="Arial"/>
        </w:rPr>
        <w:t>Lešće</w:t>
      </w:r>
      <w:proofErr w:type="spellEnd"/>
      <w:r w:rsidRPr="00CD3121">
        <w:rPr>
          <w:rFonts w:ascii="Arial" w:hAnsi="Arial" w:cs="Arial"/>
        </w:rPr>
        <w:t xml:space="preserve">, </w:t>
      </w:r>
      <w:proofErr w:type="spellStart"/>
      <w:r w:rsidRPr="00CD3121">
        <w:rPr>
          <w:rFonts w:ascii="Arial" w:hAnsi="Arial" w:cs="Arial"/>
        </w:rPr>
        <w:t>Lipovlje</w:t>
      </w:r>
      <w:proofErr w:type="spellEnd"/>
      <w:r w:rsidRPr="00CD3121">
        <w:rPr>
          <w:rFonts w:ascii="Arial" w:hAnsi="Arial" w:cs="Arial"/>
        </w:rPr>
        <w:t xml:space="preserve">, Otočac, </w:t>
      </w:r>
      <w:proofErr w:type="spellStart"/>
      <w:r w:rsidRPr="00CD3121">
        <w:rPr>
          <w:rFonts w:ascii="Arial" w:hAnsi="Arial" w:cs="Arial"/>
        </w:rPr>
        <w:t>Podum</w:t>
      </w:r>
      <w:proofErr w:type="spellEnd"/>
      <w:r w:rsidRPr="00CD3121">
        <w:rPr>
          <w:rFonts w:ascii="Arial" w:hAnsi="Arial" w:cs="Arial"/>
        </w:rPr>
        <w:t xml:space="preserve">, Ponori, Prozor, </w:t>
      </w:r>
      <w:proofErr w:type="spellStart"/>
      <w:r w:rsidRPr="00CD3121">
        <w:rPr>
          <w:rFonts w:ascii="Arial" w:hAnsi="Arial" w:cs="Arial"/>
        </w:rPr>
        <w:t>Ramljani</w:t>
      </w:r>
      <w:proofErr w:type="spellEnd"/>
      <w:r w:rsidRPr="00CD3121">
        <w:rPr>
          <w:rFonts w:ascii="Arial" w:hAnsi="Arial" w:cs="Arial"/>
        </w:rPr>
        <w:t xml:space="preserve">, </w:t>
      </w:r>
      <w:proofErr w:type="spellStart"/>
      <w:r w:rsidRPr="00CD3121">
        <w:rPr>
          <w:rFonts w:ascii="Arial" w:hAnsi="Arial" w:cs="Arial"/>
        </w:rPr>
        <w:t>Sinac</w:t>
      </w:r>
      <w:proofErr w:type="spellEnd"/>
      <w:r w:rsidRPr="00CD3121">
        <w:rPr>
          <w:rFonts w:ascii="Arial" w:hAnsi="Arial" w:cs="Arial"/>
        </w:rPr>
        <w:t>, Staro Selo, Škare i Švica.</w:t>
      </w:r>
    </w:p>
    <w:p w:rsidR="001A4477" w:rsidRPr="00CD3121" w:rsidRDefault="001A4477" w:rsidP="00E71FCB">
      <w:pPr>
        <w:spacing w:line="360" w:lineRule="auto"/>
        <w:rPr>
          <w:rFonts w:ascii="Arial" w:hAnsi="Arial" w:cs="Arial"/>
        </w:rPr>
      </w:pPr>
    </w:p>
    <w:p w:rsidR="003F5D71" w:rsidRPr="00CD3121" w:rsidRDefault="00234BF1" w:rsidP="00517744">
      <w:pPr>
        <w:spacing w:line="360" w:lineRule="auto"/>
        <w:jc w:val="center"/>
        <w:rPr>
          <w:rFonts w:ascii="Arial" w:hAnsi="Arial" w:cs="Arial"/>
        </w:rPr>
      </w:pPr>
      <w:r w:rsidRPr="00CD3121">
        <w:rPr>
          <w:rFonts w:ascii="Arial" w:hAnsi="Arial" w:cs="Arial"/>
          <w:noProof/>
          <w:lang w:eastAsia="hr-HR"/>
        </w:rPr>
        <mc:AlternateContent>
          <mc:Choice Requires="wps">
            <w:drawing>
              <wp:anchor distT="0" distB="0" distL="114300" distR="114300" simplePos="0" relativeHeight="251666432" behindDoc="0" locked="0" layoutInCell="1" allowOverlap="1" wp14:anchorId="558D9DD8" wp14:editId="34ED42BB">
                <wp:simplePos x="0" y="0"/>
                <wp:positionH relativeFrom="column">
                  <wp:posOffset>2681605</wp:posOffset>
                </wp:positionH>
                <wp:positionV relativeFrom="paragraph">
                  <wp:posOffset>1297940</wp:posOffset>
                </wp:positionV>
                <wp:extent cx="257175" cy="219075"/>
                <wp:effectExtent l="0" t="0" r="28575" b="28575"/>
                <wp:wrapNone/>
                <wp:docPr id="20" name="Donut 20"/>
                <wp:cNvGraphicFramePr/>
                <a:graphic xmlns:a="http://schemas.openxmlformats.org/drawingml/2006/main">
                  <a:graphicData uri="http://schemas.microsoft.com/office/word/2010/wordprocessingShape">
                    <wps:wsp>
                      <wps:cNvSpPr/>
                      <wps:spPr>
                        <a:xfrm>
                          <a:off x="0" y="0"/>
                          <a:ext cx="257175" cy="219075"/>
                        </a:xfrm>
                        <a:prstGeom prst="donu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type w14:anchorId="06B05F7F"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Donut 20" o:spid="_x0000_s1026" type="#_x0000_t23" style="position:absolute;margin-left:211.15pt;margin-top:102.2pt;width:20.25pt;height:17.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ajHhQIAAGsFAAAOAAAAZHJzL2Uyb0RvYy54bWysVE1v2zAMvQ/YfxB0X20HyboGdYqgQYYB&#10;RVusHXpWZCkWIImapMTJfv0o2XGDrthhWA4KZZKPH3rk9c3BaLIXPiiwNa0uSkqE5dAou63pj+f1&#10;py+UhMhswzRYUdOjCPRm8fHDdefmYgIt6EZ4giA2zDtX0zZGNy+KwFthWLgAJywqJXjDIl79tmg8&#10;6xDd6GJSlp+LDnzjPHARAn5d9Uq6yPhSCh4fpAwiEl1TzC3m0+dzk85icc3mW89cq/iQBvuHLAxT&#10;FoOOUCsWGdl59QeUUdxDABkvOJgCpFRc5Bqwmqp8U81Ty5zItWBzghvbFP4fLL/fP3qimppOsD2W&#10;GXyjFdhdJHjH5nQuzNHmyT364RZQTJUepDfpH2sgh9zQ49hQcYiE48fJ7LK6nFHCUTWprkqUEaV4&#10;dXY+xK8CDElCTZsUOfeR7e9C7G1PNilYAK2atdI6X/x2c6s92TN83PW6xN8Af2ZWpAr6nLMUj1ok&#10;Z22/C4mFpyxzxEw5MeIxzoWNVa9qWSP6MLPzKImkySOXlAETssT0RuwB4GTZg5yw+/oG++QqMmNH&#10;5/JvifXOo0eODDaOzkZZ8O8BaKxqiNzbY/pnrUniBpoj0sJDPy/B8bXCB7pjIT4yjwOCXMGhjw94&#10;SA1dTWGQKGnB/3rve7JH3qKWkg4Hrqbh5455QYn+ZpHRV9V0miY0X6azy8RHf67ZnGvsztwCPnuF&#10;68XxLCb7qE+i9GBecDcsU1RUMcsxdk159KfLbewXAW4XLpbLbIZT6Vi8s0+OJ/DU1cS/58ML825g&#10;aUR638NpONn8DVd72+RpYbmLIFUm8mtfh37jRGfiDNsnrYzze7Z63ZGL3wAAAP//AwBQSwMEFAAG&#10;AAgAAAAhADz4UwjhAAAACwEAAA8AAABkcnMvZG93bnJldi54bWxMj8FOwzAMhu9IvENkJG4spaum&#10;UZpOCAnGASGtQwxuWWPaisapkqwtb485wdH2p9/fX2xm24sRfegcKbheJCCQamc6ahS87h+u1iBC&#10;1GR07wgVfGOATXl+VujcuIl2OFaxERxCIdcK2hiHXMpQt2h1WLgBiW+fzlsdefSNNF5PHG57mSbJ&#10;SlrdEX9o9YD3LdZf1ckqGHGSYa8/Du9P8e3w+PK89ZXZKnV5Md/dgog4xz8YfvVZHUp2OroTmSB6&#10;BVmaLhlVkCZZBoKJbJVymSNvlusbkGUh/3cofwAAAP//AwBQSwECLQAUAAYACAAAACEAtoM4kv4A&#10;AADhAQAAEwAAAAAAAAAAAAAAAAAAAAAAW0NvbnRlbnRfVHlwZXNdLnhtbFBLAQItABQABgAIAAAA&#10;IQA4/SH/1gAAAJQBAAALAAAAAAAAAAAAAAAAAC8BAABfcmVscy8ucmVsc1BLAQItABQABgAIAAAA&#10;IQAhdajHhQIAAGsFAAAOAAAAAAAAAAAAAAAAAC4CAABkcnMvZTJvRG9jLnhtbFBLAQItABQABgAI&#10;AAAAIQA8+FMI4QAAAAsBAAAPAAAAAAAAAAAAAAAAAN8EAABkcnMvZG93bnJldi54bWxQSwUGAAAA&#10;AAQABADzAAAA7QUAAAAA&#10;" adj="4600" fillcolor="red" strokecolor="#1f4d78 [1604]" strokeweight="1pt">
                <v:stroke joinstyle="miter"/>
              </v:shape>
            </w:pict>
          </mc:Fallback>
        </mc:AlternateContent>
      </w:r>
      <w:r w:rsidR="003F5D71" w:rsidRPr="00CD3121">
        <w:rPr>
          <w:rFonts w:ascii="Arial" w:hAnsi="Arial" w:cs="Arial"/>
          <w:noProof/>
          <w:lang w:eastAsia="hr-HR"/>
        </w:rPr>
        <w:drawing>
          <wp:inline distT="0" distB="0" distL="0" distR="0" wp14:anchorId="0D25E2EB" wp14:editId="017F02D4">
            <wp:extent cx="5760720" cy="2230908"/>
            <wp:effectExtent l="0" t="0" r="0" b="0"/>
            <wp:docPr id="15" name="Picture 15" descr="C:\Users\Tea\Desktop\preuzm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a\Desktop\preuzmi.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2230908"/>
                    </a:xfrm>
                    <a:prstGeom prst="rect">
                      <a:avLst/>
                    </a:prstGeom>
                    <a:noFill/>
                    <a:ln>
                      <a:noFill/>
                    </a:ln>
                  </pic:spPr>
                </pic:pic>
              </a:graphicData>
            </a:graphic>
          </wp:inline>
        </w:drawing>
      </w:r>
    </w:p>
    <w:p w:rsidR="00204396" w:rsidRPr="00CD3121" w:rsidRDefault="00204396" w:rsidP="001A4477">
      <w:pPr>
        <w:spacing w:line="360" w:lineRule="auto"/>
        <w:ind w:firstLine="360"/>
        <w:jc w:val="center"/>
        <w:rPr>
          <w:rFonts w:ascii="Arial" w:hAnsi="Arial" w:cs="Arial"/>
          <w:sz w:val="20"/>
          <w:szCs w:val="20"/>
        </w:rPr>
      </w:pPr>
      <w:r w:rsidRPr="00CD3121">
        <w:rPr>
          <w:rFonts w:ascii="Arial" w:hAnsi="Arial" w:cs="Arial"/>
          <w:sz w:val="20"/>
          <w:szCs w:val="20"/>
        </w:rPr>
        <w:t>Slika 13. Lokacija Otočca na Topografskoj karti Republike Hrvatske</w:t>
      </w:r>
    </w:p>
    <w:p w:rsidR="00204396" w:rsidRPr="00CD3121" w:rsidRDefault="00204396" w:rsidP="00E71FCB">
      <w:pPr>
        <w:spacing w:line="360" w:lineRule="auto"/>
        <w:jc w:val="center"/>
        <w:rPr>
          <w:rFonts w:ascii="Arial" w:hAnsi="Arial" w:cs="Arial"/>
        </w:rPr>
      </w:pPr>
    </w:p>
    <w:p w:rsidR="00D6409F" w:rsidRPr="00CD3121" w:rsidRDefault="00204396" w:rsidP="001E06F0">
      <w:pPr>
        <w:spacing w:line="360" w:lineRule="auto"/>
        <w:ind w:firstLine="360"/>
        <w:rPr>
          <w:rFonts w:ascii="Arial" w:hAnsi="Arial" w:cs="Arial"/>
        </w:rPr>
      </w:pPr>
      <w:r w:rsidRPr="00CD3121">
        <w:rPr>
          <w:rFonts w:ascii="Arial" w:hAnsi="Arial" w:cs="Arial"/>
        </w:rPr>
        <w:t>Vodoopskrbni s</w:t>
      </w:r>
      <w:r w:rsidR="004E1387" w:rsidRPr="00CD3121">
        <w:rPr>
          <w:rFonts w:ascii="Arial" w:hAnsi="Arial" w:cs="Arial"/>
        </w:rPr>
        <w:t>ustav</w:t>
      </w:r>
      <w:r w:rsidRPr="00CD3121">
        <w:rPr>
          <w:rFonts w:ascii="Arial" w:hAnsi="Arial" w:cs="Arial"/>
        </w:rPr>
        <w:t xml:space="preserve"> </w:t>
      </w:r>
      <w:r w:rsidR="00813E6F" w:rsidRPr="00CD3121">
        <w:rPr>
          <w:rFonts w:ascii="Arial" w:hAnsi="Arial" w:cs="Arial"/>
        </w:rPr>
        <w:t>Gacka - Otoč</w:t>
      </w:r>
      <w:r w:rsidRPr="00CD3121">
        <w:rPr>
          <w:rFonts w:ascii="Arial" w:hAnsi="Arial" w:cs="Arial"/>
        </w:rPr>
        <w:t>a</w:t>
      </w:r>
      <w:r w:rsidR="00813E6F" w:rsidRPr="00CD3121">
        <w:rPr>
          <w:rFonts w:ascii="Arial" w:hAnsi="Arial" w:cs="Arial"/>
        </w:rPr>
        <w:t>c</w:t>
      </w:r>
      <w:r w:rsidR="004E1387" w:rsidRPr="00CD3121">
        <w:rPr>
          <w:rFonts w:ascii="Arial" w:hAnsi="Arial" w:cs="Arial"/>
        </w:rPr>
        <w:t xml:space="preserve"> </w:t>
      </w:r>
      <w:r w:rsidR="00896E89" w:rsidRPr="00CD3121">
        <w:rPr>
          <w:rFonts w:ascii="Arial" w:hAnsi="Arial" w:cs="Arial"/>
        </w:rPr>
        <w:t xml:space="preserve">je izveden kao kombinirani sa 11 vodosprema te 9 crpnih stanica. </w:t>
      </w:r>
      <w:r w:rsidR="00234BF1" w:rsidRPr="00CD3121">
        <w:rPr>
          <w:rFonts w:ascii="Arial" w:hAnsi="Arial" w:cs="Arial"/>
        </w:rPr>
        <w:t xml:space="preserve">Sastoji </w:t>
      </w:r>
      <w:r w:rsidR="00FD2904" w:rsidRPr="00CD3121">
        <w:rPr>
          <w:rFonts w:ascii="Arial" w:hAnsi="Arial" w:cs="Arial"/>
        </w:rPr>
        <w:t>se od 771</w:t>
      </w:r>
      <w:r w:rsidR="00E1096B" w:rsidRPr="00CD3121">
        <w:rPr>
          <w:rFonts w:ascii="Arial" w:hAnsi="Arial" w:cs="Arial"/>
        </w:rPr>
        <w:t xml:space="preserve"> dionica ukupne duljine 277,</w:t>
      </w:r>
      <w:r w:rsidR="00234BF1" w:rsidRPr="00CD3121">
        <w:rPr>
          <w:rFonts w:ascii="Arial" w:hAnsi="Arial" w:cs="Arial"/>
        </w:rPr>
        <w:t xml:space="preserve">391 m od kojih je 250 dionica veće od DN 100. </w:t>
      </w:r>
      <w:r w:rsidR="00626BBD" w:rsidRPr="00CD3121">
        <w:rPr>
          <w:rFonts w:ascii="Arial" w:hAnsi="Arial" w:cs="Arial"/>
        </w:rPr>
        <w:t xml:space="preserve">Ukupan volumen izvedenog </w:t>
      </w:r>
      <w:proofErr w:type="spellStart"/>
      <w:r w:rsidR="00626BBD" w:rsidRPr="00CD3121">
        <w:rPr>
          <w:rFonts w:ascii="Arial" w:hAnsi="Arial" w:cs="Arial"/>
        </w:rPr>
        <w:t>vodospremničkog</w:t>
      </w:r>
      <w:proofErr w:type="spellEnd"/>
      <w:r w:rsidR="00626BBD" w:rsidRPr="00CD3121">
        <w:rPr>
          <w:rFonts w:ascii="Arial" w:hAnsi="Arial" w:cs="Arial"/>
        </w:rPr>
        <w:t xml:space="preserve"> prostora iznosi 8</w:t>
      </w:r>
      <w:r w:rsidR="00E1096B" w:rsidRPr="00CD3121">
        <w:rPr>
          <w:rFonts w:ascii="Arial" w:hAnsi="Arial" w:cs="Arial"/>
        </w:rPr>
        <w:t>,</w:t>
      </w:r>
      <w:r w:rsidR="00626BBD" w:rsidRPr="00CD3121">
        <w:rPr>
          <w:rFonts w:ascii="Arial" w:hAnsi="Arial" w:cs="Arial"/>
        </w:rPr>
        <w:t>690 m</w:t>
      </w:r>
      <w:r w:rsidR="00626BBD" w:rsidRPr="00CD3121">
        <w:rPr>
          <w:rFonts w:ascii="Arial" w:hAnsi="Arial" w:cs="Arial"/>
          <w:vertAlign w:val="superscript"/>
        </w:rPr>
        <w:t>3</w:t>
      </w:r>
      <w:r w:rsidR="001E06F0" w:rsidRPr="00CD3121">
        <w:rPr>
          <w:rFonts w:ascii="Arial" w:hAnsi="Arial" w:cs="Arial"/>
        </w:rPr>
        <w:t xml:space="preserve"> (Tablica 2.)</w:t>
      </w:r>
      <w:r w:rsidR="00626BBD" w:rsidRPr="00CD3121">
        <w:rPr>
          <w:rFonts w:ascii="Arial" w:hAnsi="Arial" w:cs="Arial"/>
        </w:rPr>
        <w:t>.</w:t>
      </w:r>
    </w:p>
    <w:p w:rsidR="003D2CD1" w:rsidRPr="00CD3121" w:rsidRDefault="00896E89" w:rsidP="00A862CE">
      <w:pPr>
        <w:spacing w:line="360" w:lineRule="auto"/>
        <w:ind w:firstLine="360"/>
        <w:rPr>
          <w:rFonts w:ascii="Arial" w:hAnsi="Arial" w:cs="Arial"/>
        </w:rPr>
      </w:pPr>
      <w:r w:rsidRPr="00CD3121">
        <w:rPr>
          <w:rFonts w:ascii="Arial" w:hAnsi="Arial" w:cs="Arial"/>
        </w:rPr>
        <w:t xml:space="preserve">Glavna vodosprema je VS </w:t>
      </w:r>
      <w:proofErr w:type="spellStart"/>
      <w:r w:rsidRPr="00CD3121">
        <w:rPr>
          <w:rFonts w:ascii="Arial" w:hAnsi="Arial" w:cs="Arial"/>
        </w:rPr>
        <w:t>Luketinka</w:t>
      </w:r>
      <w:proofErr w:type="spellEnd"/>
      <w:r w:rsidRPr="00CD3121">
        <w:rPr>
          <w:rFonts w:ascii="Arial" w:hAnsi="Arial" w:cs="Arial"/>
        </w:rPr>
        <w:t xml:space="preserve"> </w:t>
      </w:r>
      <w:r w:rsidR="001E06F0" w:rsidRPr="00CD3121">
        <w:rPr>
          <w:rFonts w:ascii="Arial" w:hAnsi="Arial" w:cs="Arial"/>
        </w:rPr>
        <w:t xml:space="preserve">(Slika 14.) </w:t>
      </w:r>
      <w:r w:rsidRPr="00CD3121">
        <w:rPr>
          <w:rFonts w:ascii="Arial" w:hAnsi="Arial" w:cs="Arial"/>
        </w:rPr>
        <w:t>koja se nalazi na 552</w:t>
      </w:r>
      <w:r w:rsidR="00E1096B" w:rsidRPr="00CD3121">
        <w:rPr>
          <w:rFonts w:ascii="Arial" w:hAnsi="Arial" w:cs="Arial"/>
        </w:rPr>
        <w:t>.</w:t>
      </w:r>
      <w:r w:rsidR="00E40F6B" w:rsidRPr="00CD3121">
        <w:rPr>
          <w:rFonts w:ascii="Arial" w:hAnsi="Arial" w:cs="Arial"/>
        </w:rPr>
        <w:t>2</w:t>
      </w:r>
      <w:r w:rsidRPr="00CD3121">
        <w:rPr>
          <w:rFonts w:ascii="Arial" w:hAnsi="Arial" w:cs="Arial"/>
        </w:rPr>
        <w:t xml:space="preserve"> </w:t>
      </w:r>
      <w:r w:rsidR="0010718C">
        <w:rPr>
          <w:rFonts w:ascii="Arial" w:hAnsi="Arial" w:cs="Arial"/>
        </w:rPr>
        <w:t xml:space="preserve">m </w:t>
      </w:r>
      <w:proofErr w:type="spellStart"/>
      <w:r w:rsidR="0010718C">
        <w:rPr>
          <w:rFonts w:ascii="Arial" w:hAnsi="Arial" w:cs="Arial"/>
        </w:rPr>
        <w:t>n.m</w:t>
      </w:r>
      <w:proofErr w:type="spellEnd"/>
      <w:r w:rsidRPr="00CD3121">
        <w:rPr>
          <w:rFonts w:ascii="Arial" w:hAnsi="Arial" w:cs="Arial"/>
        </w:rPr>
        <w:t xml:space="preserve">. na jugu naselja </w:t>
      </w:r>
      <w:proofErr w:type="spellStart"/>
      <w:r w:rsidRPr="00CD3121">
        <w:rPr>
          <w:rFonts w:ascii="Arial" w:hAnsi="Arial" w:cs="Arial"/>
        </w:rPr>
        <w:t>Sinac</w:t>
      </w:r>
      <w:proofErr w:type="spellEnd"/>
      <w:r w:rsidRPr="00CD3121">
        <w:rPr>
          <w:rFonts w:ascii="Arial" w:hAnsi="Arial" w:cs="Arial"/>
        </w:rPr>
        <w:t xml:space="preserve">. VS </w:t>
      </w:r>
      <w:proofErr w:type="spellStart"/>
      <w:r w:rsidRPr="00CD3121">
        <w:rPr>
          <w:rFonts w:ascii="Arial" w:hAnsi="Arial" w:cs="Arial"/>
        </w:rPr>
        <w:t>Luketinka</w:t>
      </w:r>
      <w:proofErr w:type="spellEnd"/>
      <w:r w:rsidRPr="00CD3121">
        <w:rPr>
          <w:rFonts w:ascii="Arial" w:hAnsi="Arial" w:cs="Arial"/>
        </w:rPr>
        <w:t xml:space="preserve"> se puni iz izvorišta pomoću crpne stanice te opskrbljuje naselja Vujići, </w:t>
      </w:r>
      <w:proofErr w:type="spellStart"/>
      <w:r w:rsidRPr="00CD3121">
        <w:rPr>
          <w:rFonts w:ascii="Arial" w:hAnsi="Arial" w:cs="Arial"/>
        </w:rPr>
        <w:t>Laškarini</w:t>
      </w:r>
      <w:proofErr w:type="spellEnd"/>
      <w:r w:rsidRPr="00CD3121">
        <w:rPr>
          <w:rFonts w:ascii="Arial" w:hAnsi="Arial" w:cs="Arial"/>
        </w:rPr>
        <w:t xml:space="preserve">, </w:t>
      </w:r>
      <w:proofErr w:type="spellStart"/>
      <w:r w:rsidRPr="00CD3121">
        <w:rPr>
          <w:rFonts w:ascii="Arial" w:hAnsi="Arial" w:cs="Arial"/>
        </w:rPr>
        <w:t>Bogdanići</w:t>
      </w:r>
      <w:proofErr w:type="spellEnd"/>
      <w:r w:rsidRPr="00CD3121">
        <w:rPr>
          <w:rFonts w:ascii="Arial" w:hAnsi="Arial" w:cs="Arial"/>
        </w:rPr>
        <w:t xml:space="preserve">, </w:t>
      </w:r>
      <w:proofErr w:type="spellStart"/>
      <w:r w:rsidRPr="00CD3121">
        <w:rPr>
          <w:rFonts w:ascii="Arial" w:hAnsi="Arial" w:cs="Arial"/>
        </w:rPr>
        <w:t>Sinac</w:t>
      </w:r>
      <w:proofErr w:type="spellEnd"/>
      <w:r w:rsidRPr="00CD3121">
        <w:rPr>
          <w:rFonts w:ascii="Arial" w:hAnsi="Arial" w:cs="Arial"/>
        </w:rPr>
        <w:t xml:space="preserve">, </w:t>
      </w:r>
      <w:proofErr w:type="spellStart"/>
      <w:r w:rsidRPr="00CD3121">
        <w:rPr>
          <w:rFonts w:ascii="Arial" w:hAnsi="Arial" w:cs="Arial"/>
        </w:rPr>
        <w:t>Tonkovići</w:t>
      </w:r>
      <w:proofErr w:type="spellEnd"/>
      <w:r w:rsidRPr="00CD3121">
        <w:rPr>
          <w:rFonts w:ascii="Arial" w:hAnsi="Arial" w:cs="Arial"/>
        </w:rPr>
        <w:t xml:space="preserve">, Jurkovići, Čovići, Ličko </w:t>
      </w:r>
      <w:proofErr w:type="spellStart"/>
      <w:r w:rsidRPr="00CD3121">
        <w:rPr>
          <w:rFonts w:ascii="Arial" w:hAnsi="Arial" w:cs="Arial"/>
        </w:rPr>
        <w:t>Lešće</w:t>
      </w:r>
      <w:proofErr w:type="spellEnd"/>
      <w:r w:rsidRPr="00CD3121">
        <w:rPr>
          <w:rFonts w:ascii="Arial" w:hAnsi="Arial" w:cs="Arial"/>
        </w:rPr>
        <w:t xml:space="preserve">, Prozor, </w:t>
      </w:r>
      <w:proofErr w:type="spellStart"/>
      <w:r w:rsidRPr="00CD3121">
        <w:rPr>
          <w:rFonts w:ascii="Arial" w:hAnsi="Arial" w:cs="Arial"/>
        </w:rPr>
        <w:t>Ivančevi</w:t>
      </w:r>
      <w:r w:rsidR="00160BE5" w:rsidRPr="00CD3121">
        <w:rPr>
          <w:rFonts w:ascii="Arial" w:hAnsi="Arial" w:cs="Arial"/>
        </w:rPr>
        <w:t>ći</w:t>
      </w:r>
      <w:proofErr w:type="spellEnd"/>
      <w:r w:rsidR="00160BE5" w:rsidRPr="00CD3121">
        <w:rPr>
          <w:rFonts w:ascii="Arial" w:hAnsi="Arial" w:cs="Arial"/>
        </w:rPr>
        <w:t xml:space="preserve">, </w:t>
      </w:r>
      <w:proofErr w:type="spellStart"/>
      <w:r w:rsidR="00160BE5" w:rsidRPr="00CD3121">
        <w:rPr>
          <w:rFonts w:ascii="Arial" w:hAnsi="Arial" w:cs="Arial"/>
        </w:rPr>
        <w:t>Brakuse</w:t>
      </w:r>
      <w:proofErr w:type="spellEnd"/>
      <w:r w:rsidR="00160BE5" w:rsidRPr="00CD3121">
        <w:rPr>
          <w:rFonts w:ascii="Arial" w:hAnsi="Arial" w:cs="Arial"/>
        </w:rPr>
        <w:t xml:space="preserve"> i susjedna nas</w:t>
      </w:r>
      <w:r w:rsidR="001E06F0" w:rsidRPr="00CD3121">
        <w:rPr>
          <w:rFonts w:ascii="Arial" w:hAnsi="Arial" w:cs="Arial"/>
        </w:rPr>
        <w:t xml:space="preserve">elja te VS </w:t>
      </w:r>
      <w:proofErr w:type="spellStart"/>
      <w:r w:rsidR="001E06F0" w:rsidRPr="00CD3121">
        <w:rPr>
          <w:rFonts w:ascii="Arial" w:hAnsi="Arial" w:cs="Arial"/>
        </w:rPr>
        <w:t>Umac</w:t>
      </w:r>
      <w:proofErr w:type="spellEnd"/>
      <w:r w:rsidR="001E06F0" w:rsidRPr="00CD3121">
        <w:rPr>
          <w:rFonts w:ascii="Arial" w:hAnsi="Arial" w:cs="Arial"/>
        </w:rPr>
        <w:t xml:space="preserve"> i VS </w:t>
      </w:r>
      <w:proofErr w:type="spellStart"/>
      <w:r w:rsidR="001E06F0" w:rsidRPr="00CD3121">
        <w:rPr>
          <w:rFonts w:ascii="Arial" w:hAnsi="Arial" w:cs="Arial"/>
        </w:rPr>
        <w:t>Vrhovine</w:t>
      </w:r>
      <w:proofErr w:type="spellEnd"/>
      <w:r w:rsidR="001E06F0" w:rsidRPr="00CD3121">
        <w:rPr>
          <w:rFonts w:ascii="Arial" w:hAnsi="Arial" w:cs="Arial"/>
        </w:rPr>
        <w:t xml:space="preserve">. </w:t>
      </w:r>
      <w:r w:rsidR="00160BE5" w:rsidRPr="00CD3121">
        <w:rPr>
          <w:rFonts w:ascii="Arial" w:hAnsi="Arial" w:cs="Arial"/>
        </w:rPr>
        <w:t xml:space="preserve">VS </w:t>
      </w:r>
      <w:proofErr w:type="spellStart"/>
      <w:r w:rsidR="00160BE5" w:rsidRPr="00CD3121">
        <w:rPr>
          <w:rFonts w:ascii="Arial" w:hAnsi="Arial" w:cs="Arial"/>
        </w:rPr>
        <w:t>Vrhovine</w:t>
      </w:r>
      <w:proofErr w:type="spellEnd"/>
      <w:r w:rsidR="00160BE5" w:rsidRPr="00CD3121">
        <w:rPr>
          <w:rFonts w:ascii="Arial" w:hAnsi="Arial" w:cs="Arial"/>
        </w:rPr>
        <w:t xml:space="preserve"> se nalazi u istočnom dijelu sustava </w:t>
      </w:r>
      <w:r w:rsidR="00E40F6B" w:rsidRPr="00CD3121">
        <w:rPr>
          <w:rFonts w:ascii="Arial" w:hAnsi="Arial" w:cs="Arial"/>
        </w:rPr>
        <w:t>na 779</w:t>
      </w:r>
      <w:r w:rsidR="00160BE5" w:rsidRPr="00CD3121">
        <w:rPr>
          <w:rFonts w:ascii="Arial" w:hAnsi="Arial" w:cs="Arial"/>
        </w:rPr>
        <w:t xml:space="preserve"> </w:t>
      </w:r>
      <w:r w:rsidR="0010718C">
        <w:rPr>
          <w:rFonts w:ascii="Arial" w:hAnsi="Arial" w:cs="Arial"/>
        </w:rPr>
        <w:t xml:space="preserve">m </w:t>
      </w:r>
      <w:proofErr w:type="spellStart"/>
      <w:r w:rsidR="0010718C">
        <w:rPr>
          <w:rFonts w:ascii="Arial" w:hAnsi="Arial" w:cs="Arial"/>
        </w:rPr>
        <w:t>n.m</w:t>
      </w:r>
      <w:proofErr w:type="spellEnd"/>
      <w:r w:rsidR="00160BE5" w:rsidRPr="00CD3121">
        <w:rPr>
          <w:rFonts w:ascii="Arial" w:hAnsi="Arial" w:cs="Arial"/>
        </w:rPr>
        <w:t xml:space="preserve">. te opskrbljuje istoimeno naselje a puni se pomoću PS </w:t>
      </w:r>
      <w:proofErr w:type="spellStart"/>
      <w:r w:rsidR="00160BE5" w:rsidRPr="00CD3121">
        <w:rPr>
          <w:rFonts w:ascii="Arial" w:hAnsi="Arial" w:cs="Arial"/>
        </w:rPr>
        <w:t>Zalužnica</w:t>
      </w:r>
      <w:proofErr w:type="spellEnd"/>
      <w:r w:rsidR="00160BE5" w:rsidRPr="00CD3121">
        <w:rPr>
          <w:rFonts w:ascii="Arial" w:hAnsi="Arial" w:cs="Arial"/>
        </w:rPr>
        <w:t xml:space="preserve">. VS </w:t>
      </w:r>
      <w:proofErr w:type="spellStart"/>
      <w:r w:rsidR="00160BE5" w:rsidRPr="00CD3121">
        <w:rPr>
          <w:rFonts w:ascii="Arial" w:hAnsi="Arial" w:cs="Arial"/>
        </w:rPr>
        <w:t>Umac</w:t>
      </w:r>
      <w:proofErr w:type="spellEnd"/>
      <w:r w:rsidR="00160BE5" w:rsidRPr="00CD3121">
        <w:rPr>
          <w:rFonts w:ascii="Arial" w:hAnsi="Arial" w:cs="Arial"/>
        </w:rPr>
        <w:t xml:space="preserve"> je izgrađena uz rijeku Gacku u samom mjestu Otočac te opskrbljuje veći dio sustava. Nalazi</w:t>
      </w:r>
      <w:r w:rsidR="00D56C19" w:rsidRPr="00CD3121">
        <w:rPr>
          <w:rFonts w:ascii="Arial" w:hAnsi="Arial" w:cs="Arial"/>
        </w:rPr>
        <w:t xml:space="preserve"> se na 519</w:t>
      </w:r>
      <w:r w:rsidR="00E1096B" w:rsidRPr="00CD3121">
        <w:rPr>
          <w:rFonts w:ascii="Arial" w:hAnsi="Arial" w:cs="Arial"/>
        </w:rPr>
        <w:t>.</w:t>
      </w:r>
      <w:r w:rsidR="00160BE5" w:rsidRPr="00CD3121">
        <w:rPr>
          <w:rFonts w:ascii="Arial" w:hAnsi="Arial" w:cs="Arial"/>
        </w:rPr>
        <w:t xml:space="preserve">7 </w:t>
      </w:r>
      <w:r w:rsidR="0010718C">
        <w:rPr>
          <w:rFonts w:ascii="Arial" w:hAnsi="Arial" w:cs="Arial"/>
        </w:rPr>
        <w:t xml:space="preserve">m </w:t>
      </w:r>
      <w:proofErr w:type="spellStart"/>
      <w:r w:rsidR="0010718C">
        <w:rPr>
          <w:rFonts w:ascii="Arial" w:hAnsi="Arial" w:cs="Arial"/>
        </w:rPr>
        <w:t>n.m</w:t>
      </w:r>
      <w:r w:rsidR="00D6409F" w:rsidRPr="00CD3121">
        <w:rPr>
          <w:rFonts w:ascii="Arial" w:hAnsi="Arial" w:cs="Arial"/>
        </w:rPr>
        <w:t>.</w:t>
      </w:r>
      <w:proofErr w:type="spellEnd"/>
      <w:r w:rsidR="00160BE5" w:rsidRPr="00CD3121">
        <w:rPr>
          <w:rFonts w:ascii="Arial" w:hAnsi="Arial" w:cs="Arial"/>
        </w:rPr>
        <w:t xml:space="preserve">. a iz nje se opskrbljuju i VS </w:t>
      </w:r>
      <w:r w:rsidR="00E40F6B" w:rsidRPr="00CD3121">
        <w:rPr>
          <w:rFonts w:ascii="Arial" w:hAnsi="Arial" w:cs="Arial"/>
        </w:rPr>
        <w:t xml:space="preserve">Švica te VS </w:t>
      </w:r>
      <w:proofErr w:type="spellStart"/>
      <w:r w:rsidR="00E40F6B" w:rsidRPr="00CD3121">
        <w:rPr>
          <w:rFonts w:ascii="Arial" w:hAnsi="Arial" w:cs="Arial"/>
        </w:rPr>
        <w:t>Šegotinka</w:t>
      </w:r>
      <w:proofErr w:type="spellEnd"/>
      <w:r w:rsidR="00E40F6B" w:rsidRPr="00CD3121">
        <w:rPr>
          <w:rFonts w:ascii="Arial" w:hAnsi="Arial" w:cs="Arial"/>
        </w:rPr>
        <w:t>. Sjeverni dio sustava se sastoji od tri cjeline: dionica cjevovoda od VS Švica (4</w:t>
      </w:r>
      <w:r w:rsidR="00D56C19" w:rsidRPr="00CD3121">
        <w:rPr>
          <w:rFonts w:ascii="Arial" w:hAnsi="Arial" w:cs="Arial"/>
        </w:rPr>
        <w:t>96</w:t>
      </w:r>
      <w:r w:rsidR="00E1096B" w:rsidRPr="00CD3121">
        <w:rPr>
          <w:rFonts w:ascii="Arial" w:hAnsi="Arial" w:cs="Arial"/>
        </w:rPr>
        <w:t>.</w:t>
      </w:r>
      <w:r w:rsidR="00D56C19" w:rsidRPr="00CD3121">
        <w:rPr>
          <w:rFonts w:ascii="Arial" w:hAnsi="Arial" w:cs="Arial"/>
        </w:rPr>
        <w:t xml:space="preserve">3 </w:t>
      </w:r>
      <w:r w:rsidR="0010718C">
        <w:rPr>
          <w:rFonts w:ascii="Arial" w:hAnsi="Arial" w:cs="Arial"/>
        </w:rPr>
        <w:t xml:space="preserve">m </w:t>
      </w:r>
      <w:proofErr w:type="spellStart"/>
      <w:r w:rsidR="0010718C">
        <w:rPr>
          <w:rFonts w:ascii="Arial" w:hAnsi="Arial" w:cs="Arial"/>
        </w:rPr>
        <w:t>n.m</w:t>
      </w:r>
      <w:proofErr w:type="spellEnd"/>
      <w:r w:rsidR="00E1096B" w:rsidRPr="00CD3121">
        <w:rPr>
          <w:rFonts w:ascii="Arial" w:hAnsi="Arial" w:cs="Arial"/>
        </w:rPr>
        <w:t>.) do VS Crkvina (465.</w:t>
      </w:r>
      <w:r w:rsidR="00E40F6B" w:rsidRPr="00CD3121">
        <w:rPr>
          <w:rFonts w:ascii="Arial" w:hAnsi="Arial" w:cs="Arial"/>
        </w:rPr>
        <w:t xml:space="preserve">3 </w:t>
      </w:r>
      <w:r w:rsidR="0010718C">
        <w:rPr>
          <w:rFonts w:ascii="Arial" w:hAnsi="Arial" w:cs="Arial"/>
        </w:rPr>
        <w:t xml:space="preserve">m </w:t>
      </w:r>
      <w:proofErr w:type="spellStart"/>
      <w:r w:rsidR="0010718C">
        <w:rPr>
          <w:rFonts w:ascii="Arial" w:hAnsi="Arial" w:cs="Arial"/>
        </w:rPr>
        <w:t>n.m</w:t>
      </w:r>
      <w:proofErr w:type="spellEnd"/>
      <w:r w:rsidR="00D6409F" w:rsidRPr="00CD3121">
        <w:rPr>
          <w:rFonts w:ascii="Arial" w:hAnsi="Arial" w:cs="Arial"/>
        </w:rPr>
        <w:t>.</w:t>
      </w:r>
      <w:r w:rsidR="00E40F6B" w:rsidRPr="00CD3121">
        <w:rPr>
          <w:rFonts w:ascii="Arial" w:hAnsi="Arial" w:cs="Arial"/>
        </w:rPr>
        <w:t xml:space="preserve">) uključujući i stanicu za podizanje tlaka </w:t>
      </w:r>
      <w:proofErr w:type="spellStart"/>
      <w:r w:rsidR="00E40F6B" w:rsidRPr="00CD3121">
        <w:rPr>
          <w:rFonts w:ascii="Arial" w:hAnsi="Arial" w:cs="Arial"/>
        </w:rPr>
        <w:t>Brloška</w:t>
      </w:r>
      <w:proofErr w:type="spellEnd"/>
      <w:r w:rsidR="00E40F6B" w:rsidRPr="00CD3121">
        <w:rPr>
          <w:rFonts w:ascii="Arial" w:hAnsi="Arial" w:cs="Arial"/>
        </w:rPr>
        <w:t xml:space="preserve"> Dubrava te dio koji ona opskrbljuje, zatim dionica Hrvatsko polje te naposljetku cj</w:t>
      </w:r>
      <w:r w:rsidR="0023117E" w:rsidRPr="00CD3121">
        <w:rPr>
          <w:rFonts w:ascii="Arial" w:hAnsi="Arial" w:cs="Arial"/>
        </w:rPr>
        <w:t>evovod prema Gusić jezeru koji s</w:t>
      </w:r>
      <w:r w:rsidR="00E40F6B" w:rsidRPr="00CD3121">
        <w:rPr>
          <w:rFonts w:ascii="Arial" w:hAnsi="Arial" w:cs="Arial"/>
        </w:rPr>
        <w:t xml:space="preserve">e opskrbljuje iz VS Crkvina. Iz VS Švica se još opskrbljuje i naselje Švica te zapadno područje sustava do VS </w:t>
      </w:r>
      <w:proofErr w:type="spellStart"/>
      <w:r w:rsidR="00E40F6B" w:rsidRPr="00CD3121">
        <w:rPr>
          <w:rFonts w:ascii="Arial" w:hAnsi="Arial" w:cs="Arial"/>
        </w:rPr>
        <w:t>Šegotinka</w:t>
      </w:r>
      <w:proofErr w:type="spellEnd"/>
      <w:r w:rsidR="00D56C19" w:rsidRPr="00CD3121">
        <w:rPr>
          <w:rFonts w:ascii="Arial" w:hAnsi="Arial" w:cs="Arial"/>
        </w:rPr>
        <w:t xml:space="preserve"> (599</w:t>
      </w:r>
      <w:r w:rsidR="00E1096B" w:rsidRPr="00CD3121">
        <w:rPr>
          <w:rFonts w:ascii="Arial" w:hAnsi="Arial" w:cs="Arial"/>
        </w:rPr>
        <w:t>.</w:t>
      </w:r>
      <w:r w:rsidR="0023117E" w:rsidRPr="00CD3121">
        <w:rPr>
          <w:rFonts w:ascii="Arial" w:hAnsi="Arial" w:cs="Arial"/>
        </w:rPr>
        <w:t xml:space="preserve">9 </w:t>
      </w:r>
      <w:r w:rsidR="0010718C">
        <w:rPr>
          <w:rFonts w:ascii="Arial" w:hAnsi="Arial" w:cs="Arial"/>
        </w:rPr>
        <w:t xml:space="preserve">m </w:t>
      </w:r>
      <w:proofErr w:type="spellStart"/>
      <w:r w:rsidR="0010718C">
        <w:rPr>
          <w:rFonts w:ascii="Arial" w:hAnsi="Arial" w:cs="Arial"/>
        </w:rPr>
        <w:t>n.m</w:t>
      </w:r>
      <w:proofErr w:type="spellEnd"/>
      <w:r w:rsidR="00D6409F" w:rsidRPr="00CD3121">
        <w:rPr>
          <w:rFonts w:ascii="Arial" w:hAnsi="Arial" w:cs="Arial"/>
        </w:rPr>
        <w:t>.</w:t>
      </w:r>
      <w:r w:rsidR="0023117E" w:rsidRPr="00CD3121">
        <w:rPr>
          <w:rFonts w:ascii="Arial" w:hAnsi="Arial" w:cs="Arial"/>
        </w:rPr>
        <w:t>)</w:t>
      </w:r>
      <w:r w:rsidR="00E40F6B" w:rsidRPr="00CD3121">
        <w:rPr>
          <w:rFonts w:ascii="Arial" w:hAnsi="Arial" w:cs="Arial"/>
        </w:rPr>
        <w:t xml:space="preserve"> </w:t>
      </w:r>
      <w:r w:rsidR="0023117E" w:rsidRPr="00CD3121">
        <w:rPr>
          <w:rFonts w:ascii="Arial" w:hAnsi="Arial" w:cs="Arial"/>
        </w:rPr>
        <w:t xml:space="preserve">koja se puni pomoću PS </w:t>
      </w:r>
      <w:proofErr w:type="spellStart"/>
      <w:r w:rsidR="0023117E" w:rsidRPr="00CD3121">
        <w:rPr>
          <w:rFonts w:ascii="Arial" w:hAnsi="Arial" w:cs="Arial"/>
        </w:rPr>
        <w:t>Gerovo</w:t>
      </w:r>
      <w:proofErr w:type="spellEnd"/>
      <w:r w:rsidR="0023117E" w:rsidRPr="00CD3121">
        <w:rPr>
          <w:rFonts w:ascii="Arial" w:hAnsi="Arial" w:cs="Arial"/>
        </w:rPr>
        <w:t xml:space="preserve"> Selo. VS </w:t>
      </w:r>
      <w:proofErr w:type="spellStart"/>
      <w:r w:rsidR="0023117E" w:rsidRPr="00CD3121">
        <w:rPr>
          <w:rFonts w:ascii="Arial" w:hAnsi="Arial" w:cs="Arial"/>
        </w:rPr>
        <w:t>Šegotinka</w:t>
      </w:r>
      <w:proofErr w:type="spellEnd"/>
      <w:r w:rsidR="0023117E" w:rsidRPr="00CD3121">
        <w:rPr>
          <w:rFonts w:ascii="Arial" w:hAnsi="Arial" w:cs="Arial"/>
        </w:rPr>
        <w:t xml:space="preserve"> po</w:t>
      </w:r>
      <w:r w:rsidR="00D56C19" w:rsidRPr="00CD3121">
        <w:rPr>
          <w:rFonts w:ascii="Arial" w:hAnsi="Arial" w:cs="Arial"/>
        </w:rPr>
        <w:t xml:space="preserve">kriva područje do VS </w:t>
      </w:r>
      <w:proofErr w:type="spellStart"/>
      <w:r w:rsidR="00D56C19" w:rsidRPr="00CD3121">
        <w:rPr>
          <w:rFonts w:ascii="Arial" w:hAnsi="Arial" w:cs="Arial"/>
        </w:rPr>
        <w:t>Šepci</w:t>
      </w:r>
      <w:proofErr w:type="spellEnd"/>
      <w:r w:rsidR="00D56C19" w:rsidRPr="00CD3121">
        <w:rPr>
          <w:rFonts w:ascii="Arial" w:hAnsi="Arial" w:cs="Arial"/>
        </w:rPr>
        <w:t xml:space="preserve"> (617</w:t>
      </w:r>
      <w:r w:rsidR="00E1096B" w:rsidRPr="00CD3121">
        <w:rPr>
          <w:rFonts w:ascii="Arial" w:hAnsi="Arial" w:cs="Arial"/>
        </w:rPr>
        <w:t>.</w:t>
      </w:r>
      <w:r w:rsidR="0023117E" w:rsidRPr="00CD3121">
        <w:rPr>
          <w:rFonts w:ascii="Arial" w:hAnsi="Arial" w:cs="Arial"/>
        </w:rPr>
        <w:t xml:space="preserve">4 </w:t>
      </w:r>
      <w:r w:rsidR="0010718C">
        <w:rPr>
          <w:rFonts w:ascii="Arial" w:hAnsi="Arial" w:cs="Arial"/>
        </w:rPr>
        <w:t xml:space="preserve">m </w:t>
      </w:r>
      <w:proofErr w:type="spellStart"/>
      <w:r w:rsidR="0010718C">
        <w:rPr>
          <w:rFonts w:ascii="Arial" w:hAnsi="Arial" w:cs="Arial"/>
        </w:rPr>
        <w:t>n.m</w:t>
      </w:r>
      <w:proofErr w:type="spellEnd"/>
      <w:r w:rsidR="00D6409F" w:rsidRPr="00CD3121">
        <w:rPr>
          <w:rFonts w:ascii="Arial" w:hAnsi="Arial" w:cs="Arial"/>
        </w:rPr>
        <w:t>.</w:t>
      </w:r>
      <w:r w:rsidR="0023117E" w:rsidRPr="00CD3121">
        <w:rPr>
          <w:rFonts w:ascii="Arial" w:hAnsi="Arial" w:cs="Arial"/>
        </w:rPr>
        <w:t xml:space="preserve">) koja se puni pomoću PS </w:t>
      </w:r>
      <w:proofErr w:type="spellStart"/>
      <w:r w:rsidR="0023117E" w:rsidRPr="00CD3121">
        <w:rPr>
          <w:rFonts w:ascii="Arial" w:hAnsi="Arial" w:cs="Arial"/>
        </w:rPr>
        <w:t>Marinići</w:t>
      </w:r>
      <w:proofErr w:type="spellEnd"/>
      <w:r w:rsidR="0023117E" w:rsidRPr="00CD3121">
        <w:rPr>
          <w:rFonts w:ascii="Arial" w:hAnsi="Arial" w:cs="Arial"/>
        </w:rPr>
        <w:t xml:space="preserve">. VS </w:t>
      </w:r>
      <w:proofErr w:type="spellStart"/>
      <w:r w:rsidR="0023117E" w:rsidRPr="00CD3121">
        <w:rPr>
          <w:rFonts w:ascii="Arial" w:hAnsi="Arial" w:cs="Arial"/>
        </w:rPr>
        <w:t>Šepci</w:t>
      </w:r>
      <w:proofErr w:type="spellEnd"/>
      <w:r w:rsidR="0023117E" w:rsidRPr="00CD3121">
        <w:rPr>
          <w:rFonts w:ascii="Arial" w:hAnsi="Arial" w:cs="Arial"/>
        </w:rPr>
        <w:t xml:space="preserve"> opskrbljuje naselja na zapadu sustava te pomoću PS </w:t>
      </w:r>
      <w:proofErr w:type="spellStart"/>
      <w:r w:rsidR="0023117E" w:rsidRPr="00CD3121">
        <w:rPr>
          <w:rFonts w:ascii="Arial" w:hAnsi="Arial" w:cs="Arial"/>
        </w:rPr>
        <w:t>Kuterevo</w:t>
      </w:r>
      <w:proofErr w:type="spellEnd"/>
      <w:r w:rsidR="0023117E" w:rsidRPr="00CD3121">
        <w:rPr>
          <w:rFonts w:ascii="Arial" w:hAnsi="Arial" w:cs="Arial"/>
        </w:rPr>
        <w:t xml:space="preserve"> puni VS </w:t>
      </w:r>
      <w:proofErr w:type="spellStart"/>
      <w:r w:rsidR="0023117E" w:rsidRPr="00CD3121">
        <w:rPr>
          <w:rFonts w:ascii="Arial" w:hAnsi="Arial" w:cs="Arial"/>
        </w:rPr>
        <w:t>Kuterevo</w:t>
      </w:r>
      <w:proofErr w:type="spellEnd"/>
      <w:r w:rsidR="0023117E" w:rsidRPr="00CD3121">
        <w:rPr>
          <w:rFonts w:ascii="Arial" w:hAnsi="Arial" w:cs="Arial"/>
        </w:rPr>
        <w:t xml:space="preserve"> (604 </w:t>
      </w:r>
      <w:r w:rsidR="0010718C">
        <w:rPr>
          <w:rFonts w:ascii="Arial" w:hAnsi="Arial" w:cs="Arial"/>
        </w:rPr>
        <w:t xml:space="preserve">m </w:t>
      </w:r>
      <w:proofErr w:type="spellStart"/>
      <w:r w:rsidR="0010718C">
        <w:rPr>
          <w:rFonts w:ascii="Arial" w:hAnsi="Arial" w:cs="Arial"/>
        </w:rPr>
        <w:t>n.m</w:t>
      </w:r>
      <w:proofErr w:type="spellEnd"/>
      <w:r w:rsidR="0023117E" w:rsidRPr="00CD3121">
        <w:rPr>
          <w:rFonts w:ascii="Arial" w:hAnsi="Arial" w:cs="Arial"/>
        </w:rPr>
        <w:t>.) koja osigurava opskrbu krajnjeg zapada sust</w:t>
      </w:r>
      <w:r w:rsidR="00D56C19" w:rsidRPr="00CD3121">
        <w:rPr>
          <w:rFonts w:ascii="Arial" w:hAnsi="Arial" w:cs="Arial"/>
        </w:rPr>
        <w:t xml:space="preserve">ava te punjenje VS </w:t>
      </w:r>
      <w:proofErr w:type="spellStart"/>
      <w:r w:rsidR="00D56C19" w:rsidRPr="00CD3121">
        <w:rPr>
          <w:rFonts w:ascii="Arial" w:hAnsi="Arial" w:cs="Arial"/>
        </w:rPr>
        <w:t>Grezina</w:t>
      </w:r>
      <w:proofErr w:type="spellEnd"/>
      <w:r w:rsidR="00D56C19" w:rsidRPr="00CD3121">
        <w:rPr>
          <w:rFonts w:ascii="Arial" w:hAnsi="Arial" w:cs="Arial"/>
        </w:rPr>
        <w:t xml:space="preserve"> (740</w:t>
      </w:r>
      <w:r w:rsidR="00E1096B" w:rsidRPr="00CD3121">
        <w:rPr>
          <w:rFonts w:ascii="Arial" w:hAnsi="Arial" w:cs="Arial"/>
        </w:rPr>
        <w:t>.</w:t>
      </w:r>
      <w:r w:rsidR="0023117E" w:rsidRPr="00CD3121">
        <w:rPr>
          <w:rFonts w:ascii="Arial" w:hAnsi="Arial" w:cs="Arial"/>
        </w:rPr>
        <w:t xml:space="preserve">7 </w:t>
      </w:r>
      <w:r w:rsidR="0010718C">
        <w:rPr>
          <w:rFonts w:ascii="Arial" w:hAnsi="Arial" w:cs="Arial"/>
        </w:rPr>
        <w:t xml:space="preserve">m </w:t>
      </w:r>
      <w:proofErr w:type="spellStart"/>
      <w:r w:rsidR="0010718C">
        <w:rPr>
          <w:rFonts w:ascii="Arial" w:hAnsi="Arial" w:cs="Arial"/>
        </w:rPr>
        <w:t>n.m</w:t>
      </w:r>
      <w:proofErr w:type="spellEnd"/>
      <w:r w:rsidR="0023117E" w:rsidRPr="00CD3121">
        <w:rPr>
          <w:rFonts w:ascii="Arial" w:hAnsi="Arial" w:cs="Arial"/>
        </w:rPr>
        <w:t xml:space="preserve">.) pomoću PS </w:t>
      </w:r>
      <w:proofErr w:type="spellStart"/>
      <w:r w:rsidR="0023117E" w:rsidRPr="00CD3121">
        <w:rPr>
          <w:rFonts w:ascii="Arial" w:hAnsi="Arial" w:cs="Arial"/>
        </w:rPr>
        <w:t>Grezina</w:t>
      </w:r>
      <w:proofErr w:type="spellEnd"/>
      <w:r w:rsidR="0023117E" w:rsidRPr="00CD3121">
        <w:rPr>
          <w:rFonts w:ascii="Arial" w:hAnsi="Arial" w:cs="Arial"/>
        </w:rPr>
        <w:t xml:space="preserve">. </w:t>
      </w:r>
    </w:p>
    <w:p w:rsidR="00626BBD" w:rsidRPr="00CD3121" w:rsidRDefault="00626BBD" w:rsidP="001A4477">
      <w:pPr>
        <w:spacing w:line="360" w:lineRule="auto"/>
        <w:ind w:firstLine="360"/>
        <w:jc w:val="center"/>
        <w:rPr>
          <w:rFonts w:ascii="Arial" w:hAnsi="Arial" w:cs="Arial"/>
          <w:sz w:val="20"/>
          <w:szCs w:val="20"/>
        </w:rPr>
      </w:pPr>
      <w:r w:rsidRPr="00CD3121">
        <w:rPr>
          <w:rFonts w:ascii="Arial" w:hAnsi="Arial" w:cs="Arial"/>
          <w:sz w:val="20"/>
          <w:szCs w:val="20"/>
        </w:rPr>
        <w:t>Tablica 2. Volumen postojećih vodosprema</w:t>
      </w:r>
    </w:p>
    <w:tbl>
      <w:tblPr>
        <w:tblW w:w="2300" w:type="dxa"/>
        <w:jc w:val="center"/>
        <w:tblLook w:val="04A0" w:firstRow="1" w:lastRow="0" w:firstColumn="1" w:lastColumn="0" w:noHBand="0" w:noVBand="1"/>
      </w:tblPr>
      <w:tblGrid>
        <w:gridCol w:w="1180"/>
        <w:gridCol w:w="1120"/>
      </w:tblGrid>
      <w:tr w:rsidR="00121D4A" w:rsidRPr="00CD3121" w:rsidTr="00121D4A">
        <w:trPr>
          <w:trHeight w:val="821"/>
          <w:jc w:val="center"/>
        </w:trPr>
        <w:tc>
          <w:tcPr>
            <w:tcW w:w="1180" w:type="dxa"/>
            <w:tcBorders>
              <w:top w:val="single" w:sz="4" w:space="0" w:color="808080"/>
              <w:left w:val="single" w:sz="4" w:space="0" w:color="808080"/>
              <w:bottom w:val="single" w:sz="4" w:space="0" w:color="808080"/>
              <w:right w:val="single" w:sz="4" w:space="0" w:color="808080"/>
            </w:tcBorders>
            <w:shd w:val="clear" w:color="000000" w:fill="BDD7EE"/>
            <w:noWrap/>
            <w:vAlign w:val="center"/>
            <w:hideMark/>
          </w:tcPr>
          <w:p w:rsidR="00121D4A" w:rsidRPr="00871E80" w:rsidRDefault="00121D4A" w:rsidP="00121D4A">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VS</w:t>
            </w:r>
          </w:p>
        </w:tc>
        <w:tc>
          <w:tcPr>
            <w:tcW w:w="1120" w:type="dxa"/>
            <w:tcBorders>
              <w:top w:val="single" w:sz="4" w:space="0" w:color="808080"/>
              <w:left w:val="nil"/>
              <w:bottom w:val="single" w:sz="4" w:space="0" w:color="808080"/>
              <w:right w:val="single" w:sz="4" w:space="0" w:color="808080"/>
            </w:tcBorders>
            <w:shd w:val="clear" w:color="000000" w:fill="BDD7EE"/>
            <w:noWrap/>
            <w:vAlign w:val="center"/>
            <w:hideMark/>
          </w:tcPr>
          <w:p w:rsidR="00121D4A" w:rsidRPr="00871E80" w:rsidRDefault="00121D4A" w:rsidP="00121D4A">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V[m</w:t>
            </w:r>
            <w:r w:rsidRPr="00871E80">
              <w:rPr>
                <w:rFonts w:ascii="Arial" w:eastAsia="Times New Roman" w:hAnsi="Arial" w:cs="Arial"/>
                <w:b/>
                <w:bCs/>
                <w:color w:val="000000"/>
                <w:sz w:val="20"/>
                <w:szCs w:val="20"/>
                <w:vertAlign w:val="superscript"/>
                <w:lang w:eastAsia="hr-HR"/>
              </w:rPr>
              <w:t>3</w:t>
            </w:r>
            <w:r w:rsidRPr="00871E80">
              <w:rPr>
                <w:rFonts w:ascii="Arial" w:eastAsia="Times New Roman" w:hAnsi="Arial" w:cs="Arial"/>
                <w:b/>
                <w:bCs/>
                <w:color w:val="000000"/>
                <w:sz w:val="20"/>
                <w:szCs w:val="20"/>
                <w:lang w:eastAsia="hr-HR"/>
              </w:rPr>
              <w:t>]</w:t>
            </w:r>
          </w:p>
        </w:tc>
      </w:tr>
      <w:tr w:rsidR="00121D4A" w:rsidRPr="00CD3121" w:rsidTr="00121D4A">
        <w:trPr>
          <w:trHeight w:val="300"/>
          <w:jc w:val="center"/>
        </w:trPr>
        <w:tc>
          <w:tcPr>
            <w:tcW w:w="1180" w:type="dxa"/>
            <w:tcBorders>
              <w:top w:val="nil"/>
              <w:left w:val="single" w:sz="4" w:space="0" w:color="808080"/>
              <w:bottom w:val="single" w:sz="4" w:space="0" w:color="808080"/>
              <w:right w:val="single" w:sz="4" w:space="0" w:color="808080"/>
            </w:tcBorders>
            <w:shd w:val="clear" w:color="auto" w:fill="auto"/>
            <w:noWrap/>
            <w:vAlign w:val="center"/>
            <w:hideMark/>
          </w:tcPr>
          <w:p w:rsidR="00121D4A" w:rsidRPr="00871E80" w:rsidRDefault="00121D4A" w:rsidP="00121D4A">
            <w:pPr>
              <w:spacing w:after="0" w:line="240" w:lineRule="auto"/>
              <w:jc w:val="center"/>
              <w:rPr>
                <w:rFonts w:ascii="Arial" w:eastAsia="Times New Roman" w:hAnsi="Arial" w:cs="Arial"/>
                <w:b/>
                <w:bCs/>
                <w:color w:val="000000"/>
                <w:sz w:val="20"/>
                <w:szCs w:val="20"/>
                <w:lang w:eastAsia="hr-HR"/>
              </w:rPr>
            </w:pPr>
            <w:proofErr w:type="spellStart"/>
            <w:r w:rsidRPr="00871E80">
              <w:rPr>
                <w:rFonts w:ascii="Arial" w:eastAsia="Times New Roman" w:hAnsi="Arial" w:cs="Arial"/>
                <w:b/>
                <w:bCs/>
                <w:color w:val="000000"/>
                <w:sz w:val="20"/>
                <w:szCs w:val="20"/>
                <w:lang w:eastAsia="hr-HR"/>
              </w:rPr>
              <w:t>Luketinka</w:t>
            </w:r>
            <w:proofErr w:type="spellEnd"/>
          </w:p>
        </w:tc>
        <w:tc>
          <w:tcPr>
            <w:tcW w:w="1120" w:type="dxa"/>
            <w:tcBorders>
              <w:top w:val="nil"/>
              <w:left w:val="nil"/>
              <w:bottom w:val="single" w:sz="4" w:space="0" w:color="808080"/>
              <w:right w:val="single" w:sz="4" w:space="0" w:color="808080"/>
            </w:tcBorders>
            <w:shd w:val="clear" w:color="auto" w:fill="auto"/>
            <w:noWrap/>
            <w:vAlign w:val="center"/>
            <w:hideMark/>
          </w:tcPr>
          <w:p w:rsidR="00121D4A" w:rsidRPr="00871E80" w:rsidRDefault="00121D4A" w:rsidP="00121D4A">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3500</w:t>
            </w:r>
          </w:p>
        </w:tc>
      </w:tr>
      <w:tr w:rsidR="00121D4A" w:rsidRPr="00CD3121" w:rsidTr="00121D4A">
        <w:trPr>
          <w:trHeight w:val="300"/>
          <w:jc w:val="center"/>
        </w:trPr>
        <w:tc>
          <w:tcPr>
            <w:tcW w:w="1180" w:type="dxa"/>
            <w:tcBorders>
              <w:top w:val="nil"/>
              <w:left w:val="single" w:sz="4" w:space="0" w:color="808080"/>
              <w:bottom w:val="single" w:sz="4" w:space="0" w:color="808080"/>
              <w:right w:val="single" w:sz="4" w:space="0" w:color="808080"/>
            </w:tcBorders>
            <w:shd w:val="clear" w:color="auto" w:fill="auto"/>
            <w:noWrap/>
            <w:vAlign w:val="center"/>
            <w:hideMark/>
          </w:tcPr>
          <w:p w:rsidR="00121D4A" w:rsidRPr="00871E80" w:rsidRDefault="00121D4A" w:rsidP="00121D4A">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 xml:space="preserve">Ličko </w:t>
            </w:r>
            <w:proofErr w:type="spellStart"/>
            <w:r w:rsidRPr="00871E80">
              <w:rPr>
                <w:rFonts w:ascii="Arial" w:eastAsia="Times New Roman" w:hAnsi="Arial" w:cs="Arial"/>
                <w:b/>
                <w:bCs/>
                <w:color w:val="000000"/>
                <w:sz w:val="20"/>
                <w:szCs w:val="20"/>
                <w:lang w:eastAsia="hr-HR"/>
              </w:rPr>
              <w:t>lešće</w:t>
            </w:r>
            <w:proofErr w:type="spellEnd"/>
          </w:p>
        </w:tc>
        <w:tc>
          <w:tcPr>
            <w:tcW w:w="1120" w:type="dxa"/>
            <w:tcBorders>
              <w:top w:val="nil"/>
              <w:left w:val="nil"/>
              <w:bottom w:val="single" w:sz="4" w:space="0" w:color="808080"/>
              <w:right w:val="single" w:sz="4" w:space="0" w:color="808080"/>
            </w:tcBorders>
            <w:shd w:val="clear" w:color="auto" w:fill="auto"/>
            <w:noWrap/>
            <w:vAlign w:val="center"/>
            <w:hideMark/>
          </w:tcPr>
          <w:p w:rsidR="00121D4A" w:rsidRPr="00871E80" w:rsidRDefault="00121D4A" w:rsidP="00121D4A">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380</w:t>
            </w:r>
          </w:p>
        </w:tc>
      </w:tr>
      <w:tr w:rsidR="00121D4A" w:rsidRPr="00CD3121" w:rsidTr="00121D4A">
        <w:trPr>
          <w:trHeight w:val="300"/>
          <w:jc w:val="center"/>
        </w:trPr>
        <w:tc>
          <w:tcPr>
            <w:tcW w:w="1180" w:type="dxa"/>
            <w:tcBorders>
              <w:top w:val="nil"/>
              <w:left w:val="single" w:sz="4" w:space="0" w:color="808080"/>
              <w:bottom w:val="single" w:sz="4" w:space="0" w:color="808080"/>
              <w:right w:val="single" w:sz="4" w:space="0" w:color="808080"/>
            </w:tcBorders>
            <w:shd w:val="clear" w:color="auto" w:fill="auto"/>
            <w:noWrap/>
            <w:vAlign w:val="center"/>
            <w:hideMark/>
          </w:tcPr>
          <w:p w:rsidR="00121D4A" w:rsidRPr="00871E80" w:rsidRDefault="00121D4A" w:rsidP="00121D4A">
            <w:pPr>
              <w:spacing w:after="0" w:line="240" w:lineRule="auto"/>
              <w:jc w:val="center"/>
              <w:rPr>
                <w:rFonts w:ascii="Arial" w:eastAsia="Times New Roman" w:hAnsi="Arial" w:cs="Arial"/>
                <w:b/>
                <w:bCs/>
                <w:color w:val="000000"/>
                <w:sz w:val="20"/>
                <w:szCs w:val="20"/>
                <w:lang w:eastAsia="hr-HR"/>
              </w:rPr>
            </w:pPr>
            <w:proofErr w:type="spellStart"/>
            <w:r w:rsidRPr="00871E80">
              <w:rPr>
                <w:rFonts w:ascii="Arial" w:eastAsia="Times New Roman" w:hAnsi="Arial" w:cs="Arial"/>
                <w:b/>
                <w:bCs/>
                <w:color w:val="000000"/>
                <w:sz w:val="20"/>
                <w:szCs w:val="20"/>
                <w:lang w:eastAsia="hr-HR"/>
              </w:rPr>
              <w:t>Vrhovine</w:t>
            </w:r>
            <w:proofErr w:type="spellEnd"/>
          </w:p>
        </w:tc>
        <w:tc>
          <w:tcPr>
            <w:tcW w:w="1120" w:type="dxa"/>
            <w:tcBorders>
              <w:top w:val="nil"/>
              <w:left w:val="nil"/>
              <w:bottom w:val="single" w:sz="4" w:space="0" w:color="808080"/>
              <w:right w:val="single" w:sz="4" w:space="0" w:color="808080"/>
            </w:tcBorders>
            <w:shd w:val="clear" w:color="auto" w:fill="auto"/>
            <w:noWrap/>
            <w:vAlign w:val="center"/>
            <w:hideMark/>
          </w:tcPr>
          <w:p w:rsidR="00121D4A" w:rsidRPr="00871E80" w:rsidRDefault="00121D4A" w:rsidP="00121D4A">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350</w:t>
            </w:r>
          </w:p>
        </w:tc>
      </w:tr>
      <w:tr w:rsidR="00121D4A" w:rsidRPr="00CD3121" w:rsidTr="00121D4A">
        <w:trPr>
          <w:trHeight w:val="300"/>
          <w:jc w:val="center"/>
        </w:trPr>
        <w:tc>
          <w:tcPr>
            <w:tcW w:w="1180" w:type="dxa"/>
            <w:tcBorders>
              <w:top w:val="nil"/>
              <w:left w:val="single" w:sz="4" w:space="0" w:color="808080"/>
              <w:bottom w:val="single" w:sz="4" w:space="0" w:color="808080"/>
              <w:right w:val="single" w:sz="4" w:space="0" w:color="808080"/>
            </w:tcBorders>
            <w:shd w:val="clear" w:color="auto" w:fill="auto"/>
            <w:noWrap/>
            <w:vAlign w:val="center"/>
            <w:hideMark/>
          </w:tcPr>
          <w:p w:rsidR="00121D4A" w:rsidRPr="00871E80" w:rsidRDefault="00121D4A" w:rsidP="00121D4A">
            <w:pPr>
              <w:spacing w:after="0" w:line="240" w:lineRule="auto"/>
              <w:jc w:val="center"/>
              <w:rPr>
                <w:rFonts w:ascii="Arial" w:eastAsia="Times New Roman" w:hAnsi="Arial" w:cs="Arial"/>
                <w:b/>
                <w:bCs/>
                <w:color w:val="000000"/>
                <w:sz w:val="20"/>
                <w:szCs w:val="20"/>
                <w:lang w:eastAsia="hr-HR"/>
              </w:rPr>
            </w:pPr>
            <w:proofErr w:type="spellStart"/>
            <w:r w:rsidRPr="00871E80">
              <w:rPr>
                <w:rFonts w:ascii="Arial" w:eastAsia="Times New Roman" w:hAnsi="Arial" w:cs="Arial"/>
                <w:b/>
                <w:bCs/>
                <w:color w:val="000000"/>
                <w:sz w:val="20"/>
                <w:szCs w:val="20"/>
                <w:lang w:eastAsia="hr-HR"/>
              </w:rPr>
              <w:t>Umac</w:t>
            </w:r>
            <w:proofErr w:type="spellEnd"/>
          </w:p>
        </w:tc>
        <w:tc>
          <w:tcPr>
            <w:tcW w:w="1120" w:type="dxa"/>
            <w:tcBorders>
              <w:top w:val="nil"/>
              <w:left w:val="nil"/>
              <w:bottom w:val="single" w:sz="4" w:space="0" w:color="808080"/>
              <w:right w:val="single" w:sz="4" w:space="0" w:color="808080"/>
            </w:tcBorders>
            <w:shd w:val="clear" w:color="auto" w:fill="auto"/>
            <w:noWrap/>
            <w:vAlign w:val="center"/>
            <w:hideMark/>
          </w:tcPr>
          <w:p w:rsidR="00121D4A" w:rsidRPr="00871E80" w:rsidRDefault="00121D4A" w:rsidP="00121D4A">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3500</w:t>
            </w:r>
          </w:p>
        </w:tc>
      </w:tr>
      <w:tr w:rsidR="00121D4A" w:rsidRPr="00CD3121" w:rsidTr="00121D4A">
        <w:trPr>
          <w:trHeight w:val="300"/>
          <w:jc w:val="center"/>
        </w:trPr>
        <w:tc>
          <w:tcPr>
            <w:tcW w:w="1180" w:type="dxa"/>
            <w:tcBorders>
              <w:top w:val="nil"/>
              <w:left w:val="single" w:sz="4" w:space="0" w:color="808080"/>
              <w:bottom w:val="single" w:sz="4" w:space="0" w:color="808080"/>
              <w:right w:val="single" w:sz="4" w:space="0" w:color="808080"/>
            </w:tcBorders>
            <w:shd w:val="clear" w:color="auto" w:fill="auto"/>
            <w:noWrap/>
            <w:vAlign w:val="center"/>
            <w:hideMark/>
          </w:tcPr>
          <w:p w:rsidR="00121D4A" w:rsidRPr="00871E80" w:rsidRDefault="00121D4A" w:rsidP="00121D4A">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Švica</w:t>
            </w:r>
          </w:p>
        </w:tc>
        <w:tc>
          <w:tcPr>
            <w:tcW w:w="1120" w:type="dxa"/>
            <w:tcBorders>
              <w:top w:val="nil"/>
              <w:left w:val="nil"/>
              <w:bottom w:val="single" w:sz="4" w:space="0" w:color="808080"/>
              <w:right w:val="single" w:sz="4" w:space="0" w:color="808080"/>
            </w:tcBorders>
            <w:shd w:val="clear" w:color="auto" w:fill="auto"/>
            <w:noWrap/>
            <w:vAlign w:val="center"/>
            <w:hideMark/>
          </w:tcPr>
          <w:p w:rsidR="00121D4A" w:rsidRPr="00871E80" w:rsidRDefault="00121D4A" w:rsidP="00121D4A">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250</w:t>
            </w:r>
          </w:p>
        </w:tc>
      </w:tr>
      <w:tr w:rsidR="00121D4A" w:rsidRPr="00CD3121" w:rsidTr="00121D4A">
        <w:trPr>
          <w:trHeight w:val="300"/>
          <w:jc w:val="center"/>
        </w:trPr>
        <w:tc>
          <w:tcPr>
            <w:tcW w:w="1180" w:type="dxa"/>
            <w:tcBorders>
              <w:top w:val="nil"/>
              <w:left w:val="single" w:sz="4" w:space="0" w:color="808080"/>
              <w:bottom w:val="single" w:sz="4" w:space="0" w:color="808080"/>
              <w:right w:val="single" w:sz="4" w:space="0" w:color="808080"/>
            </w:tcBorders>
            <w:shd w:val="clear" w:color="auto" w:fill="auto"/>
            <w:noWrap/>
            <w:vAlign w:val="center"/>
            <w:hideMark/>
          </w:tcPr>
          <w:p w:rsidR="00121D4A" w:rsidRPr="00871E80" w:rsidRDefault="00121D4A" w:rsidP="00121D4A">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Crkvina</w:t>
            </w:r>
          </w:p>
        </w:tc>
        <w:tc>
          <w:tcPr>
            <w:tcW w:w="1120" w:type="dxa"/>
            <w:tcBorders>
              <w:top w:val="nil"/>
              <w:left w:val="nil"/>
              <w:bottom w:val="single" w:sz="4" w:space="0" w:color="808080"/>
              <w:right w:val="single" w:sz="4" w:space="0" w:color="808080"/>
            </w:tcBorders>
            <w:shd w:val="clear" w:color="auto" w:fill="auto"/>
            <w:noWrap/>
            <w:vAlign w:val="center"/>
            <w:hideMark/>
          </w:tcPr>
          <w:p w:rsidR="00121D4A" w:rsidRPr="00871E80" w:rsidRDefault="00121D4A" w:rsidP="00121D4A">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150</w:t>
            </w:r>
          </w:p>
        </w:tc>
      </w:tr>
      <w:tr w:rsidR="00121D4A" w:rsidRPr="00CD3121" w:rsidTr="00121D4A">
        <w:trPr>
          <w:trHeight w:val="300"/>
          <w:jc w:val="center"/>
        </w:trPr>
        <w:tc>
          <w:tcPr>
            <w:tcW w:w="1180" w:type="dxa"/>
            <w:tcBorders>
              <w:top w:val="nil"/>
              <w:left w:val="single" w:sz="4" w:space="0" w:color="808080"/>
              <w:bottom w:val="single" w:sz="4" w:space="0" w:color="808080"/>
              <w:right w:val="single" w:sz="4" w:space="0" w:color="808080"/>
            </w:tcBorders>
            <w:shd w:val="clear" w:color="auto" w:fill="auto"/>
            <w:noWrap/>
            <w:vAlign w:val="center"/>
            <w:hideMark/>
          </w:tcPr>
          <w:p w:rsidR="00121D4A" w:rsidRPr="00871E80" w:rsidRDefault="00121D4A" w:rsidP="00121D4A">
            <w:pPr>
              <w:spacing w:after="0" w:line="240" w:lineRule="auto"/>
              <w:jc w:val="center"/>
              <w:rPr>
                <w:rFonts w:ascii="Arial" w:eastAsia="Times New Roman" w:hAnsi="Arial" w:cs="Arial"/>
                <w:b/>
                <w:bCs/>
                <w:color w:val="000000"/>
                <w:sz w:val="20"/>
                <w:szCs w:val="20"/>
                <w:lang w:eastAsia="hr-HR"/>
              </w:rPr>
            </w:pPr>
            <w:proofErr w:type="spellStart"/>
            <w:r w:rsidRPr="00871E80">
              <w:rPr>
                <w:rFonts w:ascii="Arial" w:eastAsia="Times New Roman" w:hAnsi="Arial" w:cs="Arial"/>
                <w:b/>
                <w:bCs/>
                <w:color w:val="000000"/>
                <w:sz w:val="20"/>
                <w:szCs w:val="20"/>
                <w:lang w:eastAsia="hr-HR"/>
              </w:rPr>
              <w:t>Šegotinka</w:t>
            </w:r>
            <w:proofErr w:type="spellEnd"/>
          </w:p>
        </w:tc>
        <w:tc>
          <w:tcPr>
            <w:tcW w:w="1120" w:type="dxa"/>
            <w:tcBorders>
              <w:top w:val="nil"/>
              <w:left w:val="nil"/>
              <w:bottom w:val="single" w:sz="4" w:space="0" w:color="808080"/>
              <w:right w:val="single" w:sz="4" w:space="0" w:color="808080"/>
            </w:tcBorders>
            <w:shd w:val="clear" w:color="auto" w:fill="auto"/>
            <w:noWrap/>
            <w:vAlign w:val="center"/>
            <w:hideMark/>
          </w:tcPr>
          <w:p w:rsidR="00121D4A" w:rsidRPr="00871E80" w:rsidRDefault="00121D4A" w:rsidP="00121D4A">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100</w:t>
            </w:r>
          </w:p>
        </w:tc>
      </w:tr>
      <w:tr w:rsidR="00121D4A" w:rsidRPr="00CD3121" w:rsidTr="00121D4A">
        <w:trPr>
          <w:trHeight w:val="300"/>
          <w:jc w:val="center"/>
        </w:trPr>
        <w:tc>
          <w:tcPr>
            <w:tcW w:w="1180" w:type="dxa"/>
            <w:tcBorders>
              <w:top w:val="nil"/>
              <w:left w:val="single" w:sz="4" w:space="0" w:color="808080"/>
              <w:bottom w:val="single" w:sz="4" w:space="0" w:color="808080"/>
              <w:right w:val="single" w:sz="4" w:space="0" w:color="808080"/>
            </w:tcBorders>
            <w:shd w:val="clear" w:color="auto" w:fill="auto"/>
            <w:noWrap/>
            <w:vAlign w:val="center"/>
            <w:hideMark/>
          </w:tcPr>
          <w:p w:rsidR="00121D4A" w:rsidRPr="00871E80" w:rsidRDefault="00121D4A" w:rsidP="00121D4A">
            <w:pPr>
              <w:spacing w:after="0" w:line="240" w:lineRule="auto"/>
              <w:jc w:val="center"/>
              <w:rPr>
                <w:rFonts w:ascii="Arial" w:eastAsia="Times New Roman" w:hAnsi="Arial" w:cs="Arial"/>
                <w:b/>
                <w:bCs/>
                <w:color w:val="000000"/>
                <w:sz w:val="20"/>
                <w:szCs w:val="20"/>
                <w:lang w:eastAsia="hr-HR"/>
              </w:rPr>
            </w:pPr>
            <w:proofErr w:type="spellStart"/>
            <w:r w:rsidRPr="00871E80">
              <w:rPr>
                <w:rFonts w:ascii="Arial" w:eastAsia="Times New Roman" w:hAnsi="Arial" w:cs="Arial"/>
                <w:b/>
                <w:bCs/>
                <w:color w:val="000000"/>
                <w:sz w:val="20"/>
                <w:szCs w:val="20"/>
                <w:lang w:eastAsia="hr-HR"/>
              </w:rPr>
              <w:t>Šepci</w:t>
            </w:r>
            <w:proofErr w:type="spellEnd"/>
          </w:p>
        </w:tc>
        <w:tc>
          <w:tcPr>
            <w:tcW w:w="1120" w:type="dxa"/>
            <w:tcBorders>
              <w:top w:val="nil"/>
              <w:left w:val="nil"/>
              <w:bottom w:val="single" w:sz="4" w:space="0" w:color="808080"/>
              <w:right w:val="single" w:sz="4" w:space="0" w:color="808080"/>
            </w:tcBorders>
            <w:shd w:val="clear" w:color="auto" w:fill="auto"/>
            <w:noWrap/>
            <w:vAlign w:val="center"/>
            <w:hideMark/>
          </w:tcPr>
          <w:p w:rsidR="00121D4A" w:rsidRPr="00871E80" w:rsidRDefault="00121D4A" w:rsidP="00121D4A">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100</w:t>
            </w:r>
          </w:p>
        </w:tc>
      </w:tr>
      <w:tr w:rsidR="00121D4A" w:rsidRPr="00CD3121" w:rsidTr="00121D4A">
        <w:trPr>
          <w:trHeight w:val="300"/>
          <w:jc w:val="center"/>
        </w:trPr>
        <w:tc>
          <w:tcPr>
            <w:tcW w:w="1180" w:type="dxa"/>
            <w:tcBorders>
              <w:top w:val="nil"/>
              <w:left w:val="single" w:sz="4" w:space="0" w:color="808080"/>
              <w:bottom w:val="single" w:sz="4" w:space="0" w:color="808080"/>
              <w:right w:val="single" w:sz="4" w:space="0" w:color="808080"/>
            </w:tcBorders>
            <w:shd w:val="clear" w:color="auto" w:fill="auto"/>
            <w:noWrap/>
            <w:vAlign w:val="center"/>
            <w:hideMark/>
          </w:tcPr>
          <w:p w:rsidR="00121D4A" w:rsidRPr="00871E80" w:rsidRDefault="00121D4A" w:rsidP="00121D4A">
            <w:pPr>
              <w:spacing w:after="0" w:line="240" w:lineRule="auto"/>
              <w:jc w:val="center"/>
              <w:rPr>
                <w:rFonts w:ascii="Arial" w:eastAsia="Times New Roman" w:hAnsi="Arial" w:cs="Arial"/>
                <w:b/>
                <w:bCs/>
                <w:color w:val="000000"/>
                <w:sz w:val="20"/>
                <w:szCs w:val="20"/>
                <w:lang w:eastAsia="hr-HR"/>
              </w:rPr>
            </w:pPr>
            <w:proofErr w:type="spellStart"/>
            <w:r w:rsidRPr="00871E80">
              <w:rPr>
                <w:rFonts w:ascii="Arial" w:eastAsia="Times New Roman" w:hAnsi="Arial" w:cs="Arial"/>
                <w:b/>
                <w:bCs/>
                <w:color w:val="000000"/>
                <w:sz w:val="20"/>
                <w:szCs w:val="20"/>
                <w:lang w:eastAsia="hr-HR"/>
              </w:rPr>
              <w:t>Kuterevo</w:t>
            </w:r>
            <w:proofErr w:type="spellEnd"/>
          </w:p>
        </w:tc>
        <w:tc>
          <w:tcPr>
            <w:tcW w:w="1120" w:type="dxa"/>
            <w:tcBorders>
              <w:top w:val="nil"/>
              <w:left w:val="nil"/>
              <w:bottom w:val="single" w:sz="4" w:space="0" w:color="808080"/>
              <w:right w:val="single" w:sz="4" w:space="0" w:color="808080"/>
            </w:tcBorders>
            <w:shd w:val="clear" w:color="auto" w:fill="auto"/>
            <w:noWrap/>
            <w:vAlign w:val="center"/>
            <w:hideMark/>
          </w:tcPr>
          <w:p w:rsidR="00121D4A" w:rsidRPr="00871E80" w:rsidRDefault="00121D4A" w:rsidP="00121D4A">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10</w:t>
            </w:r>
          </w:p>
        </w:tc>
      </w:tr>
      <w:tr w:rsidR="00121D4A" w:rsidRPr="00CD3121" w:rsidTr="00121D4A">
        <w:trPr>
          <w:trHeight w:val="300"/>
          <w:jc w:val="center"/>
        </w:trPr>
        <w:tc>
          <w:tcPr>
            <w:tcW w:w="1180" w:type="dxa"/>
            <w:tcBorders>
              <w:top w:val="nil"/>
              <w:left w:val="single" w:sz="4" w:space="0" w:color="808080"/>
              <w:bottom w:val="single" w:sz="4" w:space="0" w:color="808080"/>
              <w:right w:val="single" w:sz="4" w:space="0" w:color="808080"/>
            </w:tcBorders>
            <w:shd w:val="clear" w:color="auto" w:fill="auto"/>
            <w:noWrap/>
            <w:vAlign w:val="center"/>
            <w:hideMark/>
          </w:tcPr>
          <w:p w:rsidR="00121D4A" w:rsidRPr="00871E80" w:rsidRDefault="00121D4A" w:rsidP="00121D4A">
            <w:pPr>
              <w:spacing w:after="0" w:line="240" w:lineRule="auto"/>
              <w:jc w:val="center"/>
              <w:rPr>
                <w:rFonts w:ascii="Arial" w:eastAsia="Times New Roman" w:hAnsi="Arial" w:cs="Arial"/>
                <w:b/>
                <w:bCs/>
                <w:color w:val="000000"/>
                <w:sz w:val="20"/>
                <w:szCs w:val="20"/>
                <w:lang w:eastAsia="hr-HR"/>
              </w:rPr>
            </w:pPr>
            <w:proofErr w:type="spellStart"/>
            <w:r w:rsidRPr="00871E80">
              <w:rPr>
                <w:rFonts w:ascii="Arial" w:eastAsia="Times New Roman" w:hAnsi="Arial" w:cs="Arial"/>
                <w:b/>
                <w:bCs/>
                <w:color w:val="000000"/>
                <w:sz w:val="20"/>
                <w:szCs w:val="20"/>
                <w:lang w:eastAsia="hr-HR"/>
              </w:rPr>
              <w:t>Grezine</w:t>
            </w:r>
            <w:proofErr w:type="spellEnd"/>
          </w:p>
        </w:tc>
        <w:tc>
          <w:tcPr>
            <w:tcW w:w="1120" w:type="dxa"/>
            <w:tcBorders>
              <w:top w:val="nil"/>
              <w:left w:val="nil"/>
              <w:bottom w:val="single" w:sz="4" w:space="0" w:color="808080"/>
              <w:right w:val="single" w:sz="4" w:space="0" w:color="808080"/>
            </w:tcBorders>
            <w:shd w:val="clear" w:color="auto" w:fill="auto"/>
            <w:noWrap/>
            <w:vAlign w:val="center"/>
            <w:hideMark/>
          </w:tcPr>
          <w:p w:rsidR="00121D4A" w:rsidRPr="00871E80" w:rsidRDefault="00121D4A" w:rsidP="00121D4A">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100</w:t>
            </w:r>
          </w:p>
        </w:tc>
      </w:tr>
      <w:tr w:rsidR="00121D4A" w:rsidRPr="00CD3121" w:rsidTr="00121D4A">
        <w:trPr>
          <w:trHeight w:val="300"/>
          <w:jc w:val="center"/>
        </w:trPr>
        <w:tc>
          <w:tcPr>
            <w:tcW w:w="1180" w:type="dxa"/>
            <w:tcBorders>
              <w:top w:val="nil"/>
              <w:left w:val="single" w:sz="4" w:space="0" w:color="808080"/>
              <w:bottom w:val="single" w:sz="4" w:space="0" w:color="808080"/>
              <w:right w:val="single" w:sz="4" w:space="0" w:color="808080"/>
            </w:tcBorders>
            <w:shd w:val="clear" w:color="auto" w:fill="auto"/>
            <w:noWrap/>
            <w:vAlign w:val="center"/>
            <w:hideMark/>
          </w:tcPr>
          <w:p w:rsidR="00121D4A" w:rsidRPr="00871E80" w:rsidRDefault="00121D4A" w:rsidP="00121D4A">
            <w:pPr>
              <w:spacing w:after="0" w:line="240" w:lineRule="auto"/>
              <w:jc w:val="center"/>
              <w:rPr>
                <w:rFonts w:ascii="Arial" w:eastAsia="Times New Roman" w:hAnsi="Arial" w:cs="Arial"/>
                <w:b/>
                <w:bCs/>
                <w:color w:val="000000"/>
                <w:sz w:val="20"/>
                <w:szCs w:val="20"/>
                <w:lang w:eastAsia="hr-HR"/>
              </w:rPr>
            </w:pPr>
            <w:proofErr w:type="spellStart"/>
            <w:r w:rsidRPr="00871E80">
              <w:rPr>
                <w:rFonts w:ascii="Arial" w:eastAsia="Times New Roman" w:hAnsi="Arial" w:cs="Arial"/>
                <w:b/>
                <w:bCs/>
                <w:color w:val="000000"/>
                <w:sz w:val="20"/>
                <w:szCs w:val="20"/>
                <w:lang w:eastAsia="hr-HR"/>
              </w:rPr>
              <w:t>Melkača</w:t>
            </w:r>
            <w:proofErr w:type="spellEnd"/>
          </w:p>
        </w:tc>
        <w:tc>
          <w:tcPr>
            <w:tcW w:w="1120" w:type="dxa"/>
            <w:tcBorders>
              <w:top w:val="nil"/>
              <w:left w:val="nil"/>
              <w:bottom w:val="single" w:sz="4" w:space="0" w:color="808080"/>
              <w:right w:val="single" w:sz="4" w:space="0" w:color="808080"/>
            </w:tcBorders>
            <w:shd w:val="clear" w:color="auto" w:fill="auto"/>
            <w:noWrap/>
            <w:vAlign w:val="center"/>
            <w:hideMark/>
          </w:tcPr>
          <w:p w:rsidR="00121D4A" w:rsidRPr="00871E80" w:rsidRDefault="00121D4A" w:rsidP="00121D4A">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250</w:t>
            </w:r>
          </w:p>
        </w:tc>
      </w:tr>
      <w:tr w:rsidR="00121D4A" w:rsidRPr="00CD3121" w:rsidTr="00121D4A">
        <w:trPr>
          <w:trHeight w:val="300"/>
          <w:jc w:val="center"/>
        </w:trPr>
        <w:tc>
          <w:tcPr>
            <w:tcW w:w="1180" w:type="dxa"/>
            <w:tcBorders>
              <w:top w:val="nil"/>
              <w:left w:val="single" w:sz="4" w:space="0" w:color="808080"/>
              <w:bottom w:val="single" w:sz="4" w:space="0" w:color="808080"/>
              <w:right w:val="single" w:sz="4" w:space="0" w:color="808080"/>
            </w:tcBorders>
            <w:shd w:val="clear" w:color="auto" w:fill="auto"/>
            <w:noWrap/>
            <w:vAlign w:val="center"/>
            <w:hideMark/>
          </w:tcPr>
          <w:p w:rsidR="00121D4A" w:rsidRPr="00871E80" w:rsidRDefault="00121D4A" w:rsidP="00FB11A5">
            <w:pPr>
              <w:spacing w:after="0" w:line="240" w:lineRule="auto"/>
              <w:jc w:val="right"/>
              <w:rPr>
                <w:rFonts w:ascii="Arial" w:eastAsia="Times New Roman" w:hAnsi="Arial" w:cs="Arial"/>
                <w:b/>
                <w:color w:val="000000"/>
                <w:sz w:val="20"/>
                <w:szCs w:val="20"/>
                <w:lang w:eastAsia="hr-HR"/>
              </w:rPr>
            </w:pPr>
            <w:r w:rsidRPr="00871E80">
              <w:rPr>
                <w:rFonts w:ascii="Arial" w:eastAsia="Times New Roman" w:hAnsi="Arial" w:cs="Arial"/>
                <w:b/>
                <w:color w:val="000000"/>
                <w:sz w:val="20"/>
                <w:szCs w:val="20"/>
                <w:lang w:eastAsia="hr-HR"/>
              </w:rPr>
              <w:t> </w:t>
            </w:r>
            <w:r w:rsidR="00FB11A5" w:rsidRPr="00871E80">
              <w:rPr>
                <w:rFonts w:ascii="Arial" w:eastAsia="Times New Roman" w:hAnsi="Arial" w:cs="Arial"/>
                <w:b/>
                <w:color w:val="000000"/>
                <w:sz w:val="20"/>
                <w:szCs w:val="20"/>
                <w:lang w:eastAsia="hr-HR"/>
              </w:rPr>
              <w:t>Σ</w:t>
            </w:r>
          </w:p>
        </w:tc>
        <w:tc>
          <w:tcPr>
            <w:tcW w:w="1120" w:type="dxa"/>
            <w:tcBorders>
              <w:top w:val="nil"/>
              <w:left w:val="nil"/>
              <w:bottom w:val="single" w:sz="4" w:space="0" w:color="808080"/>
              <w:right w:val="single" w:sz="4" w:space="0" w:color="808080"/>
            </w:tcBorders>
            <w:shd w:val="clear" w:color="auto" w:fill="auto"/>
            <w:noWrap/>
            <w:vAlign w:val="center"/>
            <w:hideMark/>
          </w:tcPr>
          <w:p w:rsidR="00121D4A" w:rsidRPr="00871E80" w:rsidRDefault="00121D4A" w:rsidP="00121D4A">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8690</w:t>
            </w:r>
          </w:p>
        </w:tc>
      </w:tr>
    </w:tbl>
    <w:p w:rsidR="00121D4A" w:rsidRPr="00CD3121" w:rsidRDefault="00121D4A" w:rsidP="001A4477">
      <w:pPr>
        <w:spacing w:line="360" w:lineRule="auto"/>
        <w:ind w:firstLine="360"/>
        <w:jc w:val="center"/>
        <w:rPr>
          <w:rFonts w:ascii="Arial" w:hAnsi="Arial" w:cs="Arial"/>
          <w:sz w:val="20"/>
          <w:szCs w:val="20"/>
        </w:rPr>
      </w:pPr>
    </w:p>
    <w:p w:rsidR="00626BBD" w:rsidRPr="00CD3121" w:rsidRDefault="00900B18" w:rsidP="00517744">
      <w:pPr>
        <w:spacing w:line="360" w:lineRule="auto"/>
        <w:jc w:val="center"/>
        <w:rPr>
          <w:rFonts w:ascii="Arial" w:hAnsi="Arial" w:cs="Arial"/>
        </w:rPr>
      </w:pPr>
      <w:r w:rsidRPr="00CD3121">
        <w:rPr>
          <w:rFonts w:ascii="Arial" w:hAnsi="Arial" w:cs="Arial"/>
          <w:noProof/>
          <w:lang w:eastAsia="hr-HR"/>
        </w:rPr>
        <w:lastRenderedPageBreak/>
        <w:drawing>
          <wp:inline distT="0" distB="0" distL="0" distR="0" wp14:anchorId="0EEFF796" wp14:editId="26F9F8DB">
            <wp:extent cx="5886450" cy="4707109"/>
            <wp:effectExtent l="0" t="0" r="0" b="0"/>
            <wp:docPr id="24" name="Picture 24" descr="H:\rektorova\slike\mapaV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ektorova\slike\mapaVS.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92521" cy="4711964"/>
                    </a:xfrm>
                    <a:prstGeom prst="rect">
                      <a:avLst/>
                    </a:prstGeom>
                    <a:noFill/>
                    <a:ln>
                      <a:noFill/>
                    </a:ln>
                  </pic:spPr>
                </pic:pic>
              </a:graphicData>
            </a:graphic>
          </wp:inline>
        </w:drawing>
      </w:r>
    </w:p>
    <w:p w:rsidR="00900B18" w:rsidRPr="00CD3121" w:rsidRDefault="00900B18" w:rsidP="001A4477">
      <w:pPr>
        <w:spacing w:line="360" w:lineRule="auto"/>
        <w:ind w:firstLine="360"/>
        <w:jc w:val="center"/>
        <w:rPr>
          <w:rFonts w:ascii="Arial" w:hAnsi="Arial" w:cs="Arial"/>
          <w:sz w:val="20"/>
          <w:szCs w:val="20"/>
        </w:rPr>
      </w:pPr>
      <w:r w:rsidRPr="00CD3121">
        <w:rPr>
          <w:rFonts w:ascii="Arial" w:hAnsi="Arial" w:cs="Arial"/>
          <w:sz w:val="20"/>
          <w:szCs w:val="20"/>
        </w:rPr>
        <w:t xml:space="preserve">Slika 14. </w:t>
      </w:r>
      <w:r w:rsidR="000656A7" w:rsidRPr="00CD3121">
        <w:rPr>
          <w:rFonts w:ascii="Arial" w:hAnsi="Arial" w:cs="Arial"/>
          <w:sz w:val="20"/>
          <w:szCs w:val="20"/>
        </w:rPr>
        <w:t xml:space="preserve">Shematski prikaz lokacija vodosprema na mreži sustava </w:t>
      </w:r>
      <w:r w:rsidR="00765BC8">
        <w:rPr>
          <w:rFonts w:ascii="Arial" w:hAnsi="Arial" w:cs="Arial"/>
          <w:sz w:val="20"/>
          <w:szCs w:val="20"/>
        </w:rPr>
        <w:t>Otočac</w:t>
      </w:r>
      <w:r w:rsidR="000656A7" w:rsidRPr="00CD3121">
        <w:rPr>
          <w:rFonts w:ascii="Arial" w:hAnsi="Arial" w:cs="Arial"/>
          <w:sz w:val="20"/>
          <w:szCs w:val="20"/>
        </w:rPr>
        <w:t xml:space="preserve"> </w:t>
      </w:r>
    </w:p>
    <w:p w:rsidR="001163BC" w:rsidRPr="00871E80" w:rsidRDefault="001163BC" w:rsidP="00E71FCB">
      <w:pPr>
        <w:spacing w:line="360" w:lineRule="auto"/>
        <w:rPr>
          <w:rFonts w:ascii="Arial" w:hAnsi="Arial" w:cs="Arial"/>
        </w:rPr>
      </w:pPr>
    </w:p>
    <w:p w:rsidR="00947CAF" w:rsidRPr="00871E80" w:rsidRDefault="00CE4946" w:rsidP="00947CAF">
      <w:pPr>
        <w:pStyle w:val="Heading3"/>
        <w:numPr>
          <w:ilvl w:val="2"/>
          <w:numId w:val="9"/>
        </w:numPr>
        <w:rPr>
          <w:rFonts w:ascii="Arial" w:hAnsi="Arial" w:cs="Arial"/>
          <w:b/>
          <w:sz w:val="22"/>
          <w:szCs w:val="22"/>
        </w:rPr>
      </w:pPr>
      <w:bookmarkStart w:id="16" w:name="_Toc448134092"/>
      <w:r w:rsidRPr="00871E80">
        <w:rPr>
          <w:rFonts w:ascii="Arial" w:hAnsi="Arial" w:cs="Arial"/>
          <w:b/>
          <w:sz w:val="22"/>
          <w:szCs w:val="22"/>
        </w:rPr>
        <w:t xml:space="preserve">Računarski program za matematičko modeliranje vodoopskrbnih sustava </w:t>
      </w:r>
      <w:r w:rsidR="00947CAF" w:rsidRPr="00871E80">
        <w:rPr>
          <w:rFonts w:ascii="Arial" w:hAnsi="Arial" w:cs="Arial"/>
          <w:b/>
          <w:sz w:val="22"/>
          <w:szCs w:val="22"/>
        </w:rPr>
        <w:t>–</w:t>
      </w:r>
      <w:r w:rsidRPr="00871E80">
        <w:rPr>
          <w:rFonts w:ascii="Arial" w:hAnsi="Arial" w:cs="Arial"/>
          <w:b/>
          <w:sz w:val="22"/>
          <w:szCs w:val="22"/>
        </w:rPr>
        <w:t xml:space="preserve"> </w:t>
      </w:r>
      <w:r w:rsidR="00E55F35" w:rsidRPr="00871E80">
        <w:rPr>
          <w:rFonts w:ascii="Arial" w:hAnsi="Arial" w:cs="Arial"/>
          <w:b/>
          <w:sz w:val="22"/>
          <w:szCs w:val="22"/>
        </w:rPr>
        <w:t>EPANET</w:t>
      </w:r>
      <w:bookmarkEnd w:id="16"/>
    </w:p>
    <w:p w:rsidR="00E55F35" w:rsidRPr="00CD3121" w:rsidRDefault="00E55F35" w:rsidP="00E71FCB">
      <w:pPr>
        <w:spacing w:line="360" w:lineRule="auto"/>
        <w:rPr>
          <w:rFonts w:ascii="Arial" w:hAnsi="Arial" w:cs="Arial"/>
        </w:rPr>
      </w:pPr>
    </w:p>
    <w:p w:rsidR="00503C8D" w:rsidRPr="00CD3121" w:rsidRDefault="00D45063" w:rsidP="00E71FCB">
      <w:pPr>
        <w:spacing w:line="360" w:lineRule="auto"/>
        <w:ind w:firstLine="708"/>
        <w:rPr>
          <w:rFonts w:ascii="Arial" w:hAnsi="Arial" w:cs="Arial"/>
        </w:rPr>
      </w:pPr>
      <w:r w:rsidRPr="00CD3121">
        <w:rPr>
          <w:rFonts w:ascii="Arial" w:hAnsi="Arial" w:cs="Arial"/>
        </w:rPr>
        <w:t>Za potrebe ovog rada korišten je matematički model EPANET</w:t>
      </w:r>
      <w:r w:rsidR="00503C8D" w:rsidRPr="00CD3121">
        <w:rPr>
          <w:rFonts w:ascii="Arial" w:hAnsi="Arial" w:cs="Arial"/>
        </w:rPr>
        <w:t xml:space="preserve"> kojeg je razvila</w:t>
      </w:r>
      <w:r w:rsidR="00D31B33" w:rsidRPr="00CD3121">
        <w:rPr>
          <w:rFonts w:ascii="Arial" w:hAnsi="Arial" w:cs="Arial"/>
        </w:rPr>
        <w:t xml:space="preserve"> </w:t>
      </w:r>
      <w:r w:rsidR="00503C8D" w:rsidRPr="00CD3121">
        <w:rPr>
          <w:rFonts w:ascii="Arial" w:hAnsi="Arial" w:cs="Arial"/>
        </w:rPr>
        <w:t>američka Agencija</w:t>
      </w:r>
      <w:r w:rsidR="00D31B33" w:rsidRPr="00CD3121">
        <w:rPr>
          <w:rFonts w:ascii="Arial" w:hAnsi="Arial" w:cs="Arial"/>
        </w:rPr>
        <w:t xml:space="preserve"> za zaštitu okoliša (EPA – </w:t>
      </w:r>
      <w:proofErr w:type="spellStart"/>
      <w:r w:rsidR="00D31B33" w:rsidRPr="00CD3121">
        <w:rPr>
          <w:rFonts w:ascii="Arial" w:hAnsi="Arial" w:cs="Arial"/>
        </w:rPr>
        <w:t>Environmental</w:t>
      </w:r>
      <w:proofErr w:type="spellEnd"/>
      <w:r w:rsidR="00D31B33" w:rsidRPr="00CD3121">
        <w:rPr>
          <w:rFonts w:ascii="Arial" w:hAnsi="Arial" w:cs="Arial"/>
        </w:rPr>
        <w:t xml:space="preserve"> </w:t>
      </w:r>
      <w:proofErr w:type="spellStart"/>
      <w:r w:rsidR="00D31B33" w:rsidRPr="00CD3121">
        <w:rPr>
          <w:rFonts w:ascii="Arial" w:hAnsi="Arial" w:cs="Arial"/>
        </w:rPr>
        <w:t>Protection</w:t>
      </w:r>
      <w:proofErr w:type="spellEnd"/>
      <w:r w:rsidR="00D31B33" w:rsidRPr="00CD3121">
        <w:rPr>
          <w:rFonts w:ascii="Arial" w:hAnsi="Arial" w:cs="Arial"/>
        </w:rPr>
        <w:t xml:space="preserve"> </w:t>
      </w:r>
      <w:proofErr w:type="spellStart"/>
      <w:r w:rsidR="00D31B33" w:rsidRPr="00CD3121">
        <w:rPr>
          <w:rFonts w:ascii="Arial" w:hAnsi="Arial" w:cs="Arial"/>
        </w:rPr>
        <w:t>Agency</w:t>
      </w:r>
      <w:proofErr w:type="spellEnd"/>
      <w:r w:rsidR="00D31B33" w:rsidRPr="00CD3121">
        <w:rPr>
          <w:rFonts w:ascii="Arial" w:hAnsi="Arial" w:cs="Arial"/>
        </w:rPr>
        <w:t>)</w:t>
      </w:r>
      <w:r w:rsidR="00503C8D" w:rsidRPr="00CD3121">
        <w:rPr>
          <w:rFonts w:ascii="Arial" w:hAnsi="Arial" w:cs="Arial"/>
        </w:rPr>
        <w:t xml:space="preserve"> </w:t>
      </w:r>
      <w:r w:rsidR="001E06F0" w:rsidRPr="00CD3121">
        <w:rPr>
          <w:rFonts w:ascii="Arial" w:hAnsi="Arial" w:cs="Arial"/>
        </w:rPr>
        <w:t>te je dostupan široj javnosti i</w:t>
      </w:r>
      <w:r w:rsidR="00503C8D" w:rsidRPr="00CD3121">
        <w:rPr>
          <w:rFonts w:ascii="Arial" w:hAnsi="Arial" w:cs="Arial"/>
        </w:rPr>
        <w:t xml:space="preserve"> ne zahtjeva posebnu licencu.</w:t>
      </w:r>
    </w:p>
    <w:p w:rsidR="001E06F0" w:rsidRPr="00CD3121" w:rsidRDefault="00E55F35" w:rsidP="00A27175">
      <w:pPr>
        <w:spacing w:line="360" w:lineRule="auto"/>
        <w:ind w:firstLine="708"/>
        <w:rPr>
          <w:rFonts w:ascii="Arial" w:hAnsi="Arial" w:cs="Arial"/>
        </w:rPr>
      </w:pPr>
      <w:r w:rsidRPr="00CD3121">
        <w:rPr>
          <w:rFonts w:ascii="Arial" w:hAnsi="Arial" w:cs="Arial"/>
        </w:rPr>
        <w:t xml:space="preserve"> </w:t>
      </w:r>
      <w:r w:rsidR="00503C8D" w:rsidRPr="00CD3121">
        <w:rPr>
          <w:rFonts w:ascii="Arial" w:hAnsi="Arial" w:cs="Arial"/>
        </w:rPr>
        <w:t>EPANET se koristi</w:t>
      </w:r>
      <w:r w:rsidR="00D45063" w:rsidRPr="00CD3121">
        <w:rPr>
          <w:rFonts w:ascii="Arial" w:hAnsi="Arial" w:cs="Arial"/>
        </w:rPr>
        <w:t xml:space="preserve"> za</w:t>
      </w:r>
      <w:r w:rsidRPr="00CD3121">
        <w:rPr>
          <w:rFonts w:ascii="Arial" w:hAnsi="Arial" w:cs="Arial"/>
        </w:rPr>
        <w:t xml:space="preserve"> hidraulički proračun vodovodne mreže pod tlakom, za jedan trenutak ili simulaciju kroz zadani period vremena. </w:t>
      </w:r>
      <w:r w:rsidR="00503C8D" w:rsidRPr="00CD3121">
        <w:rPr>
          <w:rFonts w:ascii="Arial" w:hAnsi="Arial" w:cs="Arial"/>
        </w:rPr>
        <w:t>Služi za modeliranje</w:t>
      </w:r>
      <w:r w:rsidRPr="00CD3121">
        <w:rPr>
          <w:rFonts w:ascii="Arial" w:hAnsi="Arial" w:cs="Arial"/>
        </w:rPr>
        <w:t xml:space="preserve"> vodoopskrbnih sustava te provjeru tlakova i stanja postojećih sustava. Pomoću </w:t>
      </w:r>
      <w:r w:rsidR="00503C8D" w:rsidRPr="00CD3121">
        <w:rPr>
          <w:rFonts w:ascii="Arial" w:hAnsi="Arial" w:cs="Arial"/>
        </w:rPr>
        <w:t>ovog modela</w:t>
      </w:r>
      <w:r w:rsidRPr="00CD3121">
        <w:rPr>
          <w:rFonts w:ascii="Arial" w:hAnsi="Arial" w:cs="Arial"/>
        </w:rPr>
        <w:t xml:space="preserve"> je moguće kontrolirati protok u svakoj dionici, tlak u svakom čvorištu, koncentraciju kemikalija u sustavu u periodu simulacije, starost vode te količinu zahvaćene vode.</w:t>
      </w:r>
      <w:r w:rsidR="002001CF" w:rsidRPr="00CD3121">
        <w:rPr>
          <w:rFonts w:ascii="Arial" w:hAnsi="Arial" w:cs="Arial"/>
        </w:rPr>
        <w:t xml:space="preserve"> </w:t>
      </w:r>
      <w:r w:rsidR="002001CF" w:rsidRPr="00CD3121">
        <w:rPr>
          <w:rFonts w:ascii="Arial" w:hAnsi="Arial" w:cs="Arial"/>
        </w:rPr>
        <w:fldChar w:fldCharType="begin"/>
      </w:r>
      <w:r w:rsidR="002001CF" w:rsidRPr="00CD3121">
        <w:rPr>
          <w:rFonts w:ascii="Arial" w:hAnsi="Arial" w:cs="Arial"/>
        </w:rPr>
        <w:instrText xml:space="preserve"> REF EPANET \r \h </w:instrText>
      </w:r>
      <w:r w:rsidR="00CD3121">
        <w:rPr>
          <w:rFonts w:ascii="Arial" w:hAnsi="Arial" w:cs="Arial"/>
        </w:rPr>
        <w:instrText xml:space="preserve"> \* MERGEFORMAT </w:instrText>
      </w:r>
      <w:r w:rsidR="002001CF" w:rsidRPr="00CD3121">
        <w:rPr>
          <w:rFonts w:ascii="Arial" w:hAnsi="Arial" w:cs="Arial"/>
        </w:rPr>
      </w:r>
      <w:r w:rsidR="002001CF" w:rsidRPr="00CD3121">
        <w:rPr>
          <w:rFonts w:ascii="Arial" w:hAnsi="Arial" w:cs="Arial"/>
        </w:rPr>
        <w:fldChar w:fldCharType="separate"/>
      </w:r>
      <w:r w:rsidR="00BB5CA4">
        <w:rPr>
          <w:rFonts w:ascii="Arial" w:hAnsi="Arial" w:cs="Arial"/>
        </w:rPr>
        <w:t>[20]</w:t>
      </w:r>
      <w:r w:rsidR="002001CF" w:rsidRPr="00CD3121">
        <w:rPr>
          <w:rFonts w:ascii="Arial" w:hAnsi="Arial" w:cs="Arial"/>
        </w:rPr>
        <w:fldChar w:fldCharType="end"/>
      </w:r>
    </w:p>
    <w:p w:rsidR="00E55F35" w:rsidRPr="00CD3121" w:rsidRDefault="00E55F35" w:rsidP="00E71FCB">
      <w:pPr>
        <w:spacing w:line="360" w:lineRule="auto"/>
        <w:ind w:firstLine="708"/>
        <w:rPr>
          <w:rFonts w:ascii="Arial" w:hAnsi="Arial" w:cs="Arial"/>
        </w:rPr>
      </w:pPr>
      <w:r w:rsidRPr="00CD3121">
        <w:rPr>
          <w:rFonts w:ascii="Arial" w:hAnsi="Arial" w:cs="Arial"/>
        </w:rPr>
        <w:lastRenderedPageBreak/>
        <w:t xml:space="preserve"> Sustavi se u modelu definiraju kao skup cijevi, čvorova, ventila, crpnih stanica, vodosprema te izvora. </w:t>
      </w:r>
      <w:r w:rsidR="00CB26A4" w:rsidRPr="00CD3121">
        <w:rPr>
          <w:rFonts w:ascii="Arial" w:hAnsi="Arial" w:cs="Arial"/>
        </w:rPr>
        <w:t>Za svaki element sustava je moguće zadati sve nj</w:t>
      </w:r>
      <w:r w:rsidR="00503C8D" w:rsidRPr="00CD3121">
        <w:rPr>
          <w:rFonts w:ascii="Arial" w:hAnsi="Arial" w:cs="Arial"/>
        </w:rPr>
        <w:t>egove karakteristike te na mapi</w:t>
      </w:r>
      <w:r w:rsidR="00CB26A4" w:rsidRPr="00CD3121">
        <w:rPr>
          <w:rFonts w:ascii="Arial" w:hAnsi="Arial" w:cs="Arial"/>
        </w:rPr>
        <w:t xml:space="preserve"> sustava pratiti promjene te očitavati rezultate tablično ili u obliku dijagrama.  </w:t>
      </w:r>
    </w:p>
    <w:p w:rsidR="00503C8D" w:rsidRPr="00CD3121" w:rsidRDefault="00503C8D" w:rsidP="00E71FCB">
      <w:pPr>
        <w:spacing w:line="360" w:lineRule="auto"/>
        <w:ind w:firstLine="708"/>
        <w:rPr>
          <w:rFonts w:ascii="Arial" w:hAnsi="Arial" w:cs="Arial"/>
        </w:rPr>
      </w:pPr>
      <w:r w:rsidRPr="00CD3121">
        <w:rPr>
          <w:rFonts w:ascii="Arial" w:hAnsi="Arial" w:cs="Arial"/>
        </w:rPr>
        <w:t xml:space="preserve">Linijske gubitke model proračunava pomoću </w:t>
      </w:r>
      <w:proofErr w:type="spellStart"/>
      <w:r w:rsidRPr="00CD3121">
        <w:rPr>
          <w:rFonts w:ascii="Arial" w:hAnsi="Arial" w:cs="Arial"/>
        </w:rPr>
        <w:t>Darcy</w:t>
      </w:r>
      <w:proofErr w:type="spellEnd"/>
      <w:r w:rsidRPr="00CD3121">
        <w:rPr>
          <w:rFonts w:ascii="Arial" w:hAnsi="Arial" w:cs="Arial"/>
        </w:rPr>
        <w:t xml:space="preserve"> – </w:t>
      </w:r>
      <w:proofErr w:type="spellStart"/>
      <w:r w:rsidRPr="00CD3121">
        <w:rPr>
          <w:rFonts w:ascii="Arial" w:hAnsi="Arial" w:cs="Arial"/>
        </w:rPr>
        <w:t>Weisbachove</w:t>
      </w:r>
      <w:proofErr w:type="spellEnd"/>
      <w:r w:rsidRPr="00CD3121">
        <w:rPr>
          <w:rFonts w:ascii="Arial" w:hAnsi="Arial" w:cs="Arial"/>
        </w:rPr>
        <w:t xml:space="preserve"> jednadžbe</w:t>
      </w:r>
      <w:r w:rsidR="00D353FF" w:rsidRPr="00CD3121">
        <w:rPr>
          <w:rStyle w:val="FootnoteReference"/>
          <w:rFonts w:ascii="Arial" w:hAnsi="Arial" w:cs="Arial"/>
        </w:rPr>
        <w:footnoteReference w:id="2"/>
      </w:r>
      <w:r w:rsidRPr="00CD3121">
        <w:rPr>
          <w:rFonts w:ascii="Arial" w:hAnsi="Arial" w:cs="Arial"/>
        </w:rPr>
        <w:t xml:space="preserve"> dok istovremeno uzima u obzir i lokalne gubitke prouzročene ugradnjom </w:t>
      </w:r>
      <w:proofErr w:type="spellStart"/>
      <w:r w:rsidRPr="00CD3121">
        <w:rPr>
          <w:rFonts w:ascii="Arial" w:hAnsi="Arial" w:cs="Arial"/>
        </w:rPr>
        <w:t>fasonskih</w:t>
      </w:r>
      <w:proofErr w:type="spellEnd"/>
      <w:r w:rsidRPr="00CD3121">
        <w:rPr>
          <w:rFonts w:ascii="Arial" w:hAnsi="Arial" w:cs="Arial"/>
        </w:rPr>
        <w:t xml:space="preserve"> komada ili vodovodnih armatura. </w:t>
      </w:r>
    </w:p>
    <w:p w:rsidR="00503C8D" w:rsidRPr="00CD3121" w:rsidRDefault="00503C8D" w:rsidP="00E71FCB">
      <w:pPr>
        <w:spacing w:line="360" w:lineRule="auto"/>
        <w:ind w:firstLine="708"/>
        <w:rPr>
          <w:rFonts w:ascii="Arial" w:hAnsi="Arial" w:cs="Arial"/>
        </w:rPr>
      </w:pPr>
      <w:r w:rsidRPr="00CD3121">
        <w:rPr>
          <w:rFonts w:ascii="Arial" w:hAnsi="Arial" w:cs="Arial"/>
        </w:rPr>
        <w:t>Mjesta potrošnje se u m</w:t>
      </w:r>
      <w:r w:rsidR="00ED4CBD" w:rsidRPr="00CD3121">
        <w:rPr>
          <w:rFonts w:ascii="Arial" w:hAnsi="Arial" w:cs="Arial"/>
        </w:rPr>
        <w:t xml:space="preserve">odelu definiraju kao čvorovi </w:t>
      </w:r>
      <w:r w:rsidR="0024723A" w:rsidRPr="00CD3121">
        <w:rPr>
          <w:rFonts w:ascii="Arial" w:hAnsi="Arial" w:cs="Arial"/>
        </w:rPr>
        <w:t>(</w:t>
      </w:r>
      <w:proofErr w:type="spellStart"/>
      <w:r w:rsidR="0024723A" w:rsidRPr="00CD3121">
        <w:rPr>
          <w:rFonts w:ascii="Arial" w:hAnsi="Arial" w:cs="Arial"/>
        </w:rPr>
        <w:t>eng</w:t>
      </w:r>
      <w:proofErr w:type="spellEnd"/>
      <w:r w:rsidR="0024723A" w:rsidRPr="00CD3121">
        <w:rPr>
          <w:rFonts w:ascii="Arial" w:hAnsi="Arial" w:cs="Arial"/>
        </w:rPr>
        <w:t xml:space="preserve">. </w:t>
      </w:r>
      <w:proofErr w:type="spellStart"/>
      <w:r w:rsidR="0024723A" w:rsidRPr="00CD3121">
        <w:rPr>
          <w:rFonts w:ascii="Arial" w:hAnsi="Arial" w:cs="Arial"/>
        </w:rPr>
        <w:t>Junction</w:t>
      </w:r>
      <w:proofErr w:type="spellEnd"/>
      <w:r w:rsidR="0024723A" w:rsidRPr="00CD3121">
        <w:rPr>
          <w:rFonts w:ascii="Arial" w:hAnsi="Arial" w:cs="Arial"/>
        </w:rPr>
        <w:t xml:space="preserve">) </w:t>
      </w:r>
      <w:r w:rsidR="00ED4CBD" w:rsidRPr="00CD3121">
        <w:rPr>
          <w:rFonts w:ascii="Arial" w:hAnsi="Arial" w:cs="Arial"/>
        </w:rPr>
        <w:t>određeni nazivom, nadmorskom visinom [</w:t>
      </w:r>
      <w:r w:rsidR="0010718C">
        <w:rPr>
          <w:rFonts w:ascii="Arial" w:hAnsi="Arial" w:cs="Arial"/>
        </w:rPr>
        <w:t xml:space="preserve">m </w:t>
      </w:r>
      <w:proofErr w:type="spellStart"/>
      <w:r w:rsidR="0010718C">
        <w:rPr>
          <w:rFonts w:ascii="Arial" w:hAnsi="Arial" w:cs="Arial"/>
        </w:rPr>
        <w:t>n.m</w:t>
      </w:r>
      <w:proofErr w:type="spellEnd"/>
      <w:r w:rsidR="00ED4CBD" w:rsidRPr="00CD3121">
        <w:rPr>
          <w:rFonts w:ascii="Arial" w:hAnsi="Arial" w:cs="Arial"/>
        </w:rPr>
        <w:t xml:space="preserve">.] te vrijednostima potrošnje vode čije se promjene u vremenu također mogu jednostavno zadati. </w:t>
      </w:r>
    </w:p>
    <w:p w:rsidR="00ED4CBD" w:rsidRPr="00CD3121" w:rsidRDefault="00ED4CBD" w:rsidP="00E71FCB">
      <w:pPr>
        <w:spacing w:line="360" w:lineRule="auto"/>
        <w:ind w:firstLine="708"/>
        <w:rPr>
          <w:rFonts w:ascii="Arial" w:hAnsi="Arial" w:cs="Arial"/>
        </w:rPr>
      </w:pPr>
      <w:r w:rsidRPr="00CD3121">
        <w:rPr>
          <w:rFonts w:ascii="Arial" w:hAnsi="Arial" w:cs="Arial"/>
        </w:rPr>
        <w:t>Čvorovi se povezuju dionicama koje predstavljaju cijevi</w:t>
      </w:r>
      <w:r w:rsidR="0024723A" w:rsidRPr="00CD3121">
        <w:rPr>
          <w:rFonts w:ascii="Arial" w:hAnsi="Arial" w:cs="Arial"/>
        </w:rPr>
        <w:t xml:space="preserve"> (</w:t>
      </w:r>
      <w:proofErr w:type="spellStart"/>
      <w:r w:rsidR="0024723A" w:rsidRPr="00CD3121">
        <w:rPr>
          <w:rFonts w:ascii="Arial" w:hAnsi="Arial" w:cs="Arial"/>
        </w:rPr>
        <w:t>eng</w:t>
      </w:r>
      <w:proofErr w:type="spellEnd"/>
      <w:r w:rsidR="0024723A" w:rsidRPr="00CD3121">
        <w:rPr>
          <w:rFonts w:ascii="Arial" w:hAnsi="Arial" w:cs="Arial"/>
        </w:rPr>
        <w:t xml:space="preserve">. Pipe) </w:t>
      </w:r>
      <w:r w:rsidRPr="00CD3121">
        <w:rPr>
          <w:rFonts w:ascii="Arial" w:hAnsi="Arial" w:cs="Arial"/>
        </w:rPr>
        <w:t xml:space="preserve"> za koje je potrebno definirati naziv, koeficijent hrapavosti [mm] ovisno o vrsti cijevi, dužinu cijevi [m] te promjer [mm].  </w:t>
      </w:r>
    </w:p>
    <w:p w:rsidR="0024723A" w:rsidRPr="00CD3121" w:rsidRDefault="0024723A" w:rsidP="00E71FCB">
      <w:pPr>
        <w:spacing w:line="360" w:lineRule="auto"/>
        <w:ind w:firstLine="708"/>
        <w:rPr>
          <w:rFonts w:ascii="Arial" w:hAnsi="Arial" w:cs="Arial"/>
        </w:rPr>
      </w:pPr>
      <w:r w:rsidRPr="00CD3121">
        <w:rPr>
          <w:rFonts w:ascii="Arial" w:hAnsi="Arial" w:cs="Arial"/>
        </w:rPr>
        <w:t>Vodospreme (</w:t>
      </w:r>
      <w:proofErr w:type="spellStart"/>
      <w:r w:rsidRPr="00CD3121">
        <w:rPr>
          <w:rFonts w:ascii="Arial" w:hAnsi="Arial" w:cs="Arial"/>
        </w:rPr>
        <w:t>eng</w:t>
      </w:r>
      <w:proofErr w:type="spellEnd"/>
      <w:r w:rsidRPr="00CD3121">
        <w:rPr>
          <w:rFonts w:ascii="Arial" w:hAnsi="Arial" w:cs="Arial"/>
        </w:rPr>
        <w:t xml:space="preserve">. </w:t>
      </w:r>
      <w:proofErr w:type="spellStart"/>
      <w:r w:rsidRPr="00CD3121">
        <w:rPr>
          <w:rFonts w:ascii="Arial" w:hAnsi="Arial" w:cs="Arial"/>
        </w:rPr>
        <w:t>Tanks</w:t>
      </w:r>
      <w:proofErr w:type="spellEnd"/>
      <w:r w:rsidRPr="00CD3121">
        <w:rPr>
          <w:rFonts w:ascii="Arial" w:hAnsi="Arial" w:cs="Arial"/>
        </w:rPr>
        <w:t>) se definiraju pomoću kote terena (</w:t>
      </w:r>
      <w:r w:rsidR="0010718C">
        <w:rPr>
          <w:rFonts w:ascii="Arial" w:hAnsi="Arial" w:cs="Arial"/>
        </w:rPr>
        <w:t xml:space="preserve">m </w:t>
      </w:r>
      <w:proofErr w:type="spellStart"/>
      <w:r w:rsidR="0010718C">
        <w:rPr>
          <w:rFonts w:ascii="Arial" w:hAnsi="Arial" w:cs="Arial"/>
        </w:rPr>
        <w:t>n.m</w:t>
      </w:r>
      <w:proofErr w:type="spellEnd"/>
      <w:r w:rsidRPr="00CD3121">
        <w:rPr>
          <w:rFonts w:ascii="Arial" w:hAnsi="Arial" w:cs="Arial"/>
        </w:rPr>
        <w:t>.), relativnih visina minimalne i maksimalne razine vode u vodospremi te početne razine vode u vodospremi, promjera vodospreme i krivulje volumena u slučaju da oblik vodospreme nije jednostavan</w:t>
      </w:r>
      <w:r w:rsidR="001E06F0" w:rsidRPr="00CD3121">
        <w:rPr>
          <w:rFonts w:ascii="Arial" w:hAnsi="Arial" w:cs="Arial"/>
        </w:rPr>
        <w:t xml:space="preserve"> (Slika</w:t>
      </w:r>
      <w:r w:rsidR="00E1096B" w:rsidRPr="00CD3121">
        <w:rPr>
          <w:rFonts w:ascii="Arial" w:hAnsi="Arial" w:cs="Arial"/>
        </w:rPr>
        <w:t xml:space="preserve"> </w:t>
      </w:r>
      <w:r w:rsidR="001E06F0" w:rsidRPr="00CD3121">
        <w:rPr>
          <w:rFonts w:ascii="Arial" w:hAnsi="Arial" w:cs="Arial"/>
        </w:rPr>
        <w:t>15.)</w:t>
      </w:r>
      <w:r w:rsidRPr="00CD3121">
        <w:rPr>
          <w:rFonts w:ascii="Arial" w:hAnsi="Arial" w:cs="Arial"/>
        </w:rPr>
        <w:t xml:space="preserve">. </w:t>
      </w:r>
    </w:p>
    <w:p w:rsidR="0024723A" w:rsidRPr="00CD3121" w:rsidRDefault="001E06F0" w:rsidP="001E06F0">
      <w:pPr>
        <w:spacing w:line="360" w:lineRule="auto"/>
        <w:ind w:firstLine="708"/>
        <w:jc w:val="center"/>
        <w:rPr>
          <w:rFonts w:ascii="Arial" w:hAnsi="Arial" w:cs="Arial"/>
        </w:rPr>
      </w:pPr>
      <w:r w:rsidRPr="00CD3121">
        <w:rPr>
          <w:rFonts w:ascii="Arial" w:hAnsi="Arial" w:cs="Arial"/>
          <w:noProof/>
          <w:lang w:eastAsia="hr-HR"/>
        </w:rPr>
        <w:drawing>
          <wp:inline distT="0" distB="0" distL="0" distR="0" wp14:anchorId="6C19FB9D" wp14:editId="3BD6974B">
            <wp:extent cx="875109" cy="800100"/>
            <wp:effectExtent l="0" t="0" r="127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876209" cy="801106"/>
                    </a:xfrm>
                    <a:prstGeom prst="rect">
                      <a:avLst/>
                    </a:prstGeom>
                  </pic:spPr>
                </pic:pic>
              </a:graphicData>
            </a:graphic>
          </wp:inline>
        </w:drawing>
      </w:r>
    </w:p>
    <w:p w:rsidR="0024723A" w:rsidRPr="00CD3121" w:rsidRDefault="000656A7" w:rsidP="001A4477">
      <w:pPr>
        <w:spacing w:line="360" w:lineRule="auto"/>
        <w:ind w:firstLine="360"/>
        <w:jc w:val="center"/>
        <w:rPr>
          <w:rFonts w:ascii="Arial" w:hAnsi="Arial" w:cs="Arial"/>
          <w:sz w:val="20"/>
          <w:szCs w:val="20"/>
        </w:rPr>
      </w:pPr>
      <w:r w:rsidRPr="00CD3121">
        <w:rPr>
          <w:rFonts w:ascii="Arial" w:hAnsi="Arial" w:cs="Arial"/>
          <w:sz w:val="20"/>
          <w:szCs w:val="20"/>
        </w:rPr>
        <w:t>Slika 15</w:t>
      </w:r>
      <w:r w:rsidR="0024723A" w:rsidRPr="00CD3121">
        <w:rPr>
          <w:rFonts w:ascii="Arial" w:hAnsi="Arial" w:cs="Arial"/>
          <w:sz w:val="20"/>
          <w:szCs w:val="20"/>
        </w:rPr>
        <w:t>. Ikona vodospreme u EPANET-u</w:t>
      </w:r>
    </w:p>
    <w:p w:rsidR="0024723A" w:rsidRPr="00CD3121" w:rsidRDefault="0024723A" w:rsidP="00E71FCB">
      <w:pPr>
        <w:spacing w:line="360" w:lineRule="auto"/>
        <w:rPr>
          <w:rFonts w:ascii="Arial" w:hAnsi="Arial" w:cs="Arial"/>
        </w:rPr>
      </w:pPr>
      <w:r w:rsidRPr="00CD3121">
        <w:rPr>
          <w:rFonts w:ascii="Arial" w:hAnsi="Arial" w:cs="Arial"/>
        </w:rPr>
        <w:tab/>
        <w:t>Pri definiranju izvorišta (</w:t>
      </w:r>
      <w:proofErr w:type="spellStart"/>
      <w:r w:rsidRPr="00CD3121">
        <w:rPr>
          <w:rFonts w:ascii="Arial" w:hAnsi="Arial" w:cs="Arial"/>
        </w:rPr>
        <w:t>eng</w:t>
      </w:r>
      <w:proofErr w:type="spellEnd"/>
      <w:r w:rsidRPr="00CD3121">
        <w:rPr>
          <w:rFonts w:ascii="Arial" w:hAnsi="Arial" w:cs="Arial"/>
        </w:rPr>
        <w:t xml:space="preserve">. </w:t>
      </w:r>
      <w:proofErr w:type="spellStart"/>
      <w:r w:rsidRPr="00CD3121">
        <w:rPr>
          <w:rFonts w:ascii="Arial" w:hAnsi="Arial" w:cs="Arial"/>
        </w:rPr>
        <w:t>Reservoirs</w:t>
      </w:r>
      <w:proofErr w:type="spellEnd"/>
      <w:r w:rsidRPr="00CD3121">
        <w:rPr>
          <w:rFonts w:ascii="Arial" w:hAnsi="Arial" w:cs="Arial"/>
        </w:rPr>
        <w:t xml:space="preserve">) potrebno je zadati energetsku visinu te dijagram koji određuje promjenu tlačne visine u vremenu. Dok </w:t>
      </w:r>
      <w:r w:rsidR="00930DAD" w:rsidRPr="00CD3121">
        <w:rPr>
          <w:rFonts w:ascii="Arial" w:hAnsi="Arial" w:cs="Arial"/>
        </w:rPr>
        <w:t>se crpne stanice definiraju pomoću početnog i krajnjeg čvora te Q-H krivulje crpke</w:t>
      </w:r>
      <w:r w:rsidR="001E06F0" w:rsidRPr="00CD3121">
        <w:rPr>
          <w:rFonts w:ascii="Arial" w:hAnsi="Arial" w:cs="Arial"/>
        </w:rPr>
        <w:t xml:space="preserve"> (Slika 16.)</w:t>
      </w:r>
      <w:r w:rsidR="00930DAD" w:rsidRPr="00CD3121">
        <w:rPr>
          <w:rFonts w:ascii="Arial" w:hAnsi="Arial" w:cs="Arial"/>
        </w:rPr>
        <w:t xml:space="preserve">. </w:t>
      </w:r>
    </w:p>
    <w:p w:rsidR="00930DAD" w:rsidRPr="00CD3121" w:rsidRDefault="00930DAD" w:rsidP="00E71FCB">
      <w:pPr>
        <w:spacing w:line="360" w:lineRule="auto"/>
        <w:jc w:val="center"/>
        <w:rPr>
          <w:rFonts w:ascii="Arial" w:hAnsi="Arial" w:cs="Arial"/>
        </w:rPr>
      </w:pPr>
      <w:r w:rsidRPr="00CD3121">
        <w:rPr>
          <w:rFonts w:ascii="Arial" w:hAnsi="Arial" w:cs="Arial"/>
          <w:noProof/>
          <w:lang w:eastAsia="hr-HR"/>
        </w:rPr>
        <w:lastRenderedPageBreak/>
        <w:drawing>
          <wp:inline distT="0" distB="0" distL="0" distR="0" wp14:anchorId="3276E965" wp14:editId="16E496AB">
            <wp:extent cx="1704751" cy="1980191"/>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712044" cy="1988662"/>
                    </a:xfrm>
                    <a:prstGeom prst="rect">
                      <a:avLst/>
                    </a:prstGeom>
                  </pic:spPr>
                </pic:pic>
              </a:graphicData>
            </a:graphic>
          </wp:inline>
        </w:drawing>
      </w:r>
    </w:p>
    <w:p w:rsidR="0024723A" w:rsidRPr="00CD3121" w:rsidRDefault="000656A7" w:rsidP="001A4477">
      <w:pPr>
        <w:spacing w:line="360" w:lineRule="auto"/>
        <w:ind w:firstLine="360"/>
        <w:jc w:val="center"/>
        <w:rPr>
          <w:rFonts w:ascii="Arial" w:hAnsi="Arial" w:cs="Arial"/>
          <w:sz w:val="20"/>
          <w:szCs w:val="20"/>
        </w:rPr>
      </w:pPr>
      <w:r w:rsidRPr="00CD3121">
        <w:rPr>
          <w:rFonts w:ascii="Arial" w:hAnsi="Arial" w:cs="Arial"/>
          <w:sz w:val="20"/>
          <w:szCs w:val="20"/>
        </w:rPr>
        <w:t>Slika 16</w:t>
      </w:r>
      <w:r w:rsidR="00930DAD" w:rsidRPr="00CD3121">
        <w:rPr>
          <w:rFonts w:ascii="Arial" w:hAnsi="Arial" w:cs="Arial"/>
          <w:sz w:val="20"/>
          <w:szCs w:val="20"/>
        </w:rPr>
        <w:t>. Ikone izvora (gore,plavo) i crpne stanice (dolje,crno)</w:t>
      </w:r>
    </w:p>
    <w:p w:rsidR="003D0EAC" w:rsidRPr="00CD3121" w:rsidRDefault="00801986" w:rsidP="000A2437">
      <w:pPr>
        <w:spacing w:line="360" w:lineRule="auto"/>
        <w:ind w:firstLine="360"/>
        <w:rPr>
          <w:rFonts w:ascii="Arial" w:hAnsi="Arial" w:cs="Arial"/>
        </w:rPr>
      </w:pPr>
      <w:r w:rsidRPr="00CD3121">
        <w:rPr>
          <w:rFonts w:ascii="Arial" w:hAnsi="Arial" w:cs="Arial"/>
        </w:rPr>
        <w:t>Za vodoopskrbni sustav Otočac-Gacka</w:t>
      </w:r>
      <w:r w:rsidR="00FD2904" w:rsidRPr="00CD3121">
        <w:rPr>
          <w:rFonts w:ascii="Arial" w:hAnsi="Arial" w:cs="Arial"/>
        </w:rPr>
        <w:t xml:space="preserve"> izrađen je matematički model</w:t>
      </w:r>
      <w:r w:rsidRPr="00CD3121">
        <w:rPr>
          <w:rFonts w:ascii="Arial" w:hAnsi="Arial" w:cs="Arial"/>
        </w:rPr>
        <w:t xml:space="preserve"> u EPANET</w:t>
      </w:r>
      <w:r w:rsidR="00FD2904" w:rsidRPr="00CD3121">
        <w:rPr>
          <w:rFonts w:ascii="Arial" w:hAnsi="Arial" w:cs="Arial"/>
        </w:rPr>
        <w:t xml:space="preserve">-u </w:t>
      </w:r>
      <w:r w:rsidR="00507E9A" w:rsidRPr="00CD3121">
        <w:rPr>
          <w:rFonts w:ascii="Arial" w:hAnsi="Arial" w:cs="Arial"/>
        </w:rPr>
        <w:t xml:space="preserve">(Slika 17.) </w:t>
      </w:r>
      <w:r w:rsidR="00FD2904" w:rsidRPr="00CD3121">
        <w:rPr>
          <w:rFonts w:ascii="Arial" w:hAnsi="Arial" w:cs="Arial"/>
        </w:rPr>
        <w:t xml:space="preserve">za postojeće stanje. Koristeći HOK karte definirane su nadmorske visine čvorova i vodosprema. </w:t>
      </w:r>
      <w:r w:rsidR="001163BC" w:rsidRPr="00CD3121">
        <w:rPr>
          <w:rFonts w:ascii="Arial" w:hAnsi="Arial" w:cs="Arial"/>
        </w:rPr>
        <w:t>Duljine cijevi su definirane iz geodetskih izmjera korišten</w:t>
      </w:r>
      <w:r w:rsidR="003D0EAC" w:rsidRPr="00CD3121">
        <w:rPr>
          <w:rFonts w:ascii="Arial" w:hAnsi="Arial" w:cs="Arial"/>
        </w:rPr>
        <w:t>ih kao podloge u izradi modela, dok su hrapavosti cijevi procijenjene na temelju podataka o starosti ugradnje. Svaka crp</w:t>
      </w:r>
      <w:r w:rsidR="001E06F0" w:rsidRPr="00CD3121">
        <w:rPr>
          <w:rFonts w:ascii="Arial" w:hAnsi="Arial" w:cs="Arial"/>
        </w:rPr>
        <w:t xml:space="preserve">na stanica je određena </w:t>
      </w:r>
      <w:r w:rsidR="003D0EAC" w:rsidRPr="00CD3121">
        <w:rPr>
          <w:rFonts w:ascii="Arial" w:hAnsi="Arial" w:cs="Arial"/>
        </w:rPr>
        <w:t>Q-H krivuljom iz podataka nadležnog komunalnog poduzeća.</w:t>
      </w:r>
      <w:r w:rsidR="00A862CE" w:rsidRPr="00CD3121">
        <w:rPr>
          <w:rFonts w:ascii="Arial" w:hAnsi="Arial" w:cs="Arial"/>
        </w:rPr>
        <w:t xml:space="preserve"> Kalibracija modela je izvršena na temelju dobivenih mjerenih podataka o protoku i tlakovima na kontrolnim točkama sustava. </w:t>
      </w:r>
      <w:r w:rsidR="003D0EAC" w:rsidRPr="00CD3121">
        <w:rPr>
          <w:rFonts w:ascii="Arial" w:hAnsi="Arial" w:cs="Arial"/>
        </w:rPr>
        <w:t xml:space="preserve"> </w:t>
      </w:r>
    </w:p>
    <w:p w:rsidR="003D0EAC" w:rsidRPr="00CD3121" w:rsidRDefault="003D0EAC" w:rsidP="00E71FCB">
      <w:pPr>
        <w:spacing w:line="360" w:lineRule="auto"/>
        <w:rPr>
          <w:rFonts w:ascii="Arial" w:hAnsi="Arial" w:cs="Arial"/>
        </w:rPr>
      </w:pPr>
      <w:r w:rsidRPr="00CD3121">
        <w:rPr>
          <w:rFonts w:ascii="Arial" w:hAnsi="Arial" w:cs="Arial"/>
        </w:rPr>
        <w:t>Model se sastoji od :</w:t>
      </w:r>
    </w:p>
    <w:p w:rsidR="003D0EAC" w:rsidRPr="00CD3121" w:rsidRDefault="003D0EAC" w:rsidP="00E71FCB">
      <w:pPr>
        <w:pStyle w:val="ListParagraph"/>
        <w:numPr>
          <w:ilvl w:val="0"/>
          <w:numId w:val="8"/>
        </w:numPr>
        <w:spacing w:line="360" w:lineRule="auto"/>
        <w:rPr>
          <w:rFonts w:ascii="Arial" w:hAnsi="Arial" w:cs="Arial"/>
        </w:rPr>
      </w:pPr>
      <w:r w:rsidRPr="00CD3121">
        <w:rPr>
          <w:rFonts w:ascii="Arial" w:hAnsi="Arial" w:cs="Arial"/>
        </w:rPr>
        <w:t>755 čvorova sa pripadnim nadmorskim visinama i količinama potrošnje</w:t>
      </w:r>
    </w:p>
    <w:p w:rsidR="003D0EAC" w:rsidRPr="00CD3121" w:rsidRDefault="003D0EAC" w:rsidP="00E71FCB">
      <w:pPr>
        <w:pStyle w:val="ListParagraph"/>
        <w:numPr>
          <w:ilvl w:val="0"/>
          <w:numId w:val="8"/>
        </w:numPr>
        <w:spacing w:line="360" w:lineRule="auto"/>
        <w:rPr>
          <w:rFonts w:ascii="Arial" w:hAnsi="Arial" w:cs="Arial"/>
        </w:rPr>
      </w:pPr>
      <w:r w:rsidRPr="00CD3121">
        <w:rPr>
          <w:rFonts w:ascii="Arial" w:hAnsi="Arial" w:cs="Arial"/>
        </w:rPr>
        <w:t>771 dionice definiranih duljinama i hrapavostima cijevi te promjerima</w:t>
      </w:r>
    </w:p>
    <w:p w:rsidR="00900B18" w:rsidRPr="00CD3121" w:rsidRDefault="003D0EAC" w:rsidP="00E71FCB">
      <w:pPr>
        <w:pStyle w:val="ListParagraph"/>
        <w:numPr>
          <w:ilvl w:val="0"/>
          <w:numId w:val="8"/>
        </w:numPr>
        <w:spacing w:line="360" w:lineRule="auto"/>
        <w:rPr>
          <w:rFonts w:ascii="Arial" w:hAnsi="Arial" w:cs="Arial"/>
        </w:rPr>
      </w:pPr>
      <w:r w:rsidRPr="00CD3121">
        <w:rPr>
          <w:rFonts w:ascii="Arial" w:hAnsi="Arial" w:cs="Arial"/>
        </w:rPr>
        <w:t xml:space="preserve">11 vodosprema određenih nadmorskim visinama, </w:t>
      </w:r>
      <w:r w:rsidR="00900B18" w:rsidRPr="00CD3121">
        <w:rPr>
          <w:rFonts w:ascii="Arial" w:hAnsi="Arial" w:cs="Arial"/>
        </w:rPr>
        <w:t>promjerima, minimalnim, maksimalnim i početnim razinama vode u njima</w:t>
      </w:r>
    </w:p>
    <w:p w:rsidR="00900B18" w:rsidRPr="00CD3121" w:rsidRDefault="00900B18" w:rsidP="00E71FCB">
      <w:pPr>
        <w:pStyle w:val="ListParagraph"/>
        <w:numPr>
          <w:ilvl w:val="0"/>
          <w:numId w:val="8"/>
        </w:numPr>
        <w:spacing w:line="360" w:lineRule="auto"/>
        <w:rPr>
          <w:rFonts w:ascii="Arial" w:hAnsi="Arial" w:cs="Arial"/>
        </w:rPr>
      </w:pPr>
      <w:r w:rsidRPr="00CD3121">
        <w:rPr>
          <w:rFonts w:ascii="Arial" w:hAnsi="Arial" w:cs="Arial"/>
        </w:rPr>
        <w:t xml:space="preserve">4 ventila definirana vrstom te izlazim tlakom u slučajevima PRV ventila </w:t>
      </w:r>
    </w:p>
    <w:p w:rsidR="00900B18" w:rsidRPr="00CD3121" w:rsidRDefault="00900B18" w:rsidP="00E71FCB">
      <w:pPr>
        <w:pStyle w:val="ListParagraph"/>
        <w:numPr>
          <w:ilvl w:val="0"/>
          <w:numId w:val="8"/>
        </w:numPr>
        <w:spacing w:line="360" w:lineRule="auto"/>
        <w:rPr>
          <w:rFonts w:ascii="Arial" w:hAnsi="Arial" w:cs="Arial"/>
        </w:rPr>
      </w:pPr>
      <w:r w:rsidRPr="00CD3121">
        <w:rPr>
          <w:rFonts w:ascii="Arial" w:hAnsi="Arial" w:cs="Arial"/>
        </w:rPr>
        <w:t xml:space="preserve">9 crpnih stanica od kojih je jedna u sklopu izvorišta a druge se koriste za podizanje tlaka na lokacijama na kojima nije moguće zadovoljiti gravitacijskim tečenjem zahtjeve </w:t>
      </w:r>
      <w:r w:rsidR="00165F17" w:rsidRPr="00CD3121">
        <w:rPr>
          <w:rFonts w:ascii="Arial" w:hAnsi="Arial" w:cs="Arial"/>
          <w:i/>
        </w:rPr>
        <w:t>Pravilnika o hidrantskoj mreži za gašenje požara</w:t>
      </w:r>
      <w:r w:rsidR="00165F17" w:rsidRPr="00CD3121">
        <w:rPr>
          <w:rFonts w:ascii="Arial" w:hAnsi="Arial" w:cs="Arial"/>
        </w:rPr>
        <w:t xml:space="preserve"> (NN 08/06)</w:t>
      </w:r>
      <w:r w:rsidR="001E06F0" w:rsidRPr="00CD3121">
        <w:rPr>
          <w:rFonts w:ascii="Arial" w:hAnsi="Arial" w:cs="Arial"/>
        </w:rPr>
        <w:t xml:space="preserve"> </w:t>
      </w:r>
      <w:r w:rsidRPr="00CD3121">
        <w:rPr>
          <w:rFonts w:ascii="Arial" w:hAnsi="Arial" w:cs="Arial"/>
        </w:rPr>
        <w:t>zbog terenskih uvjeta</w:t>
      </w:r>
    </w:p>
    <w:p w:rsidR="00900B18" w:rsidRPr="00CD3121" w:rsidRDefault="00900B18" w:rsidP="00E71FCB">
      <w:pPr>
        <w:pStyle w:val="ListParagraph"/>
        <w:numPr>
          <w:ilvl w:val="0"/>
          <w:numId w:val="8"/>
        </w:numPr>
        <w:spacing w:line="360" w:lineRule="auto"/>
        <w:rPr>
          <w:rFonts w:ascii="Arial" w:hAnsi="Arial" w:cs="Arial"/>
        </w:rPr>
      </w:pPr>
      <w:r w:rsidRPr="00CD3121">
        <w:rPr>
          <w:rFonts w:ascii="Arial" w:hAnsi="Arial" w:cs="Arial"/>
        </w:rPr>
        <w:t xml:space="preserve">1 izvor iz kojeg se vrši crpljenje za čitav sustav </w:t>
      </w:r>
    </w:p>
    <w:p w:rsidR="005E6CC1" w:rsidRPr="00CD3121" w:rsidRDefault="00411D6E" w:rsidP="00507E9A">
      <w:pPr>
        <w:spacing w:line="360" w:lineRule="auto"/>
        <w:ind w:firstLine="360"/>
        <w:rPr>
          <w:rFonts w:ascii="Arial" w:hAnsi="Arial" w:cs="Arial"/>
        </w:rPr>
      </w:pPr>
      <w:r w:rsidRPr="00CD3121">
        <w:rPr>
          <w:rFonts w:ascii="Arial" w:hAnsi="Arial" w:cs="Arial"/>
        </w:rPr>
        <w:t>Analizom rezult</w:t>
      </w:r>
      <w:r w:rsidR="00900B18" w:rsidRPr="00CD3121">
        <w:rPr>
          <w:rFonts w:ascii="Arial" w:hAnsi="Arial" w:cs="Arial"/>
        </w:rPr>
        <w:t xml:space="preserve">ata dobivenih na modelu </w:t>
      </w:r>
      <w:r w:rsidR="000A2437" w:rsidRPr="00CD3121">
        <w:rPr>
          <w:rFonts w:ascii="Arial" w:hAnsi="Arial" w:cs="Arial"/>
        </w:rPr>
        <w:t xml:space="preserve">utvrđen </w:t>
      </w:r>
      <w:r w:rsidR="004A2424" w:rsidRPr="00CD3121">
        <w:rPr>
          <w:rFonts w:ascii="Arial" w:hAnsi="Arial" w:cs="Arial"/>
        </w:rPr>
        <w:t>je prosječni tlak od 5.</w:t>
      </w:r>
      <w:r w:rsidR="00900B18" w:rsidRPr="00CD3121">
        <w:rPr>
          <w:rFonts w:ascii="Arial" w:hAnsi="Arial" w:cs="Arial"/>
        </w:rPr>
        <w:t>87</w:t>
      </w:r>
      <w:r w:rsidRPr="00CD3121">
        <w:rPr>
          <w:rFonts w:ascii="Arial" w:hAnsi="Arial" w:cs="Arial"/>
        </w:rPr>
        <w:t xml:space="preserve"> bara dok u n</w:t>
      </w:r>
      <w:r w:rsidR="00EE1B28" w:rsidRPr="00CD3121">
        <w:rPr>
          <w:rFonts w:ascii="Arial" w:hAnsi="Arial" w:cs="Arial"/>
        </w:rPr>
        <w:t>ekim zonama prelazi čak 9 bara.</w:t>
      </w:r>
    </w:p>
    <w:p w:rsidR="00EE1B28" w:rsidRPr="00CD3121" w:rsidRDefault="00EE1B28" w:rsidP="00E71FCB">
      <w:pPr>
        <w:spacing w:line="360" w:lineRule="auto"/>
        <w:rPr>
          <w:rFonts w:ascii="Arial" w:hAnsi="Arial" w:cs="Arial"/>
        </w:rPr>
        <w:sectPr w:rsidR="00EE1B28" w:rsidRPr="00CD3121" w:rsidSect="00F30D71">
          <w:footerReference w:type="default" r:id="rId27"/>
          <w:pgSz w:w="11906" w:h="16838"/>
          <w:pgMar w:top="1417" w:right="1417" w:bottom="1417" w:left="1417" w:header="708" w:footer="708" w:gutter="0"/>
          <w:pgNumType w:start="1"/>
          <w:cols w:space="708"/>
          <w:docGrid w:linePitch="360"/>
        </w:sectPr>
      </w:pPr>
    </w:p>
    <w:p w:rsidR="006176F1" w:rsidRPr="00CD3121" w:rsidRDefault="001A4477" w:rsidP="00E71FCB">
      <w:pPr>
        <w:spacing w:line="360" w:lineRule="auto"/>
        <w:rPr>
          <w:rFonts w:ascii="Arial" w:hAnsi="Arial" w:cs="Arial"/>
          <w:noProof/>
          <w:lang w:eastAsia="hr-HR"/>
        </w:rPr>
      </w:pPr>
      <w:r w:rsidRPr="00CD3121">
        <w:rPr>
          <w:rFonts w:ascii="Arial" w:hAnsi="Arial" w:cs="Arial"/>
          <w:noProof/>
          <w:lang w:eastAsia="hr-HR"/>
        </w:rPr>
        <w:lastRenderedPageBreak/>
        <w:drawing>
          <wp:anchor distT="0" distB="0" distL="114300" distR="114300" simplePos="0" relativeHeight="251634688" behindDoc="0" locked="0" layoutInCell="1" allowOverlap="1" wp14:anchorId="130CCE1C" wp14:editId="6D4BCF80">
            <wp:simplePos x="0" y="0"/>
            <wp:positionH relativeFrom="margin">
              <wp:posOffset>2042795</wp:posOffset>
            </wp:positionH>
            <wp:positionV relativeFrom="paragraph">
              <wp:posOffset>4445</wp:posOffset>
            </wp:positionV>
            <wp:extent cx="7019290" cy="5353050"/>
            <wp:effectExtent l="0" t="0" r="0" b="0"/>
            <wp:wrapSquare wrapText="bothSides"/>
            <wp:docPr id="6" name="Picture 6" descr="H:\rektorova\slike\postojece_epane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rektorova\slike\postojece_epanet2.JPG"/>
                    <pic:cNvPicPr>
                      <a:picLocks noChangeAspect="1" noChangeArrowheads="1"/>
                    </pic:cNvPicPr>
                  </pic:nvPicPr>
                  <pic:blipFill rotWithShape="1">
                    <a:blip r:embed="rId28">
                      <a:extLst>
                        <a:ext uri="{28A0092B-C50C-407E-A947-70E740481C1C}">
                          <a14:useLocalDpi xmlns:a14="http://schemas.microsoft.com/office/drawing/2010/main" val="0"/>
                        </a:ext>
                      </a:extLst>
                    </a:blip>
                    <a:srcRect l="5105" t="1414" r="1178" b="2120"/>
                    <a:stretch/>
                  </pic:blipFill>
                  <pic:spPr bwMode="auto">
                    <a:xfrm>
                      <a:off x="0" y="0"/>
                      <a:ext cx="7019290" cy="5353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E1B28" w:rsidRPr="00CD3121">
        <w:rPr>
          <w:rFonts w:ascii="Arial" w:hAnsi="Arial" w:cs="Arial"/>
          <w:noProof/>
          <w:lang w:eastAsia="hr-HR"/>
        </w:rPr>
        <w:drawing>
          <wp:anchor distT="0" distB="0" distL="114300" distR="114300" simplePos="0" relativeHeight="251638784" behindDoc="0" locked="0" layoutInCell="1" allowOverlap="1" wp14:anchorId="10645EB5" wp14:editId="75920D4F">
            <wp:simplePos x="0" y="0"/>
            <wp:positionH relativeFrom="column">
              <wp:posOffset>1366520</wp:posOffset>
            </wp:positionH>
            <wp:positionV relativeFrom="paragraph">
              <wp:posOffset>0</wp:posOffset>
            </wp:positionV>
            <wp:extent cx="1095375" cy="1257300"/>
            <wp:effectExtent l="0" t="0" r="9525" b="0"/>
            <wp:wrapSquare wrapText="bothSides"/>
            <wp:docPr id="7" name="Picture 7" descr="H:\rektorova\slike\postojece_epanet_legen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rektorova\slike\postojece_epanet_legenda.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95375" cy="1257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E1B28" w:rsidRPr="00CD3121" w:rsidRDefault="00EE1B28" w:rsidP="00E71FCB">
      <w:pPr>
        <w:spacing w:line="360" w:lineRule="auto"/>
        <w:jc w:val="center"/>
        <w:rPr>
          <w:rFonts w:ascii="Arial" w:hAnsi="Arial" w:cs="Arial"/>
          <w:noProof/>
          <w:lang w:eastAsia="hr-HR"/>
        </w:rPr>
      </w:pPr>
    </w:p>
    <w:p w:rsidR="006537D0" w:rsidRPr="00CD3121" w:rsidRDefault="006537D0" w:rsidP="00E71FCB">
      <w:pPr>
        <w:spacing w:line="360" w:lineRule="auto"/>
        <w:jc w:val="center"/>
        <w:rPr>
          <w:rFonts w:ascii="Arial" w:hAnsi="Arial" w:cs="Arial"/>
        </w:rPr>
      </w:pPr>
    </w:p>
    <w:p w:rsidR="00EE1B28" w:rsidRPr="00CD3121" w:rsidRDefault="00EE1B28" w:rsidP="00E71FCB">
      <w:pPr>
        <w:spacing w:line="360" w:lineRule="auto"/>
        <w:jc w:val="center"/>
        <w:rPr>
          <w:rFonts w:ascii="Arial" w:hAnsi="Arial" w:cs="Arial"/>
          <w:sz w:val="20"/>
          <w:szCs w:val="20"/>
        </w:rPr>
      </w:pPr>
    </w:p>
    <w:p w:rsidR="00EE1B28" w:rsidRPr="00CD3121" w:rsidRDefault="00EE1B28" w:rsidP="00E71FCB">
      <w:pPr>
        <w:spacing w:line="360" w:lineRule="auto"/>
        <w:jc w:val="center"/>
        <w:rPr>
          <w:rFonts w:ascii="Arial" w:hAnsi="Arial" w:cs="Arial"/>
          <w:sz w:val="20"/>
          <w:szCs w:val="20"/>
        </w:rPr>
      </w:pPr>
    </w:p>
    <w:p w:rsidR="00EE1B28" w:rsidRPr="00CD3121" w:rsidRDefault="00EE1B28" w:rsidP="00E71FCB">
      <w:pPr>
        <w:spacing w:line="360" w:lineRule="auto"/>
        <w:jc w:val="center"/>
        <w:rPr>
          <w:rFonts w:ascii="Arial" w:hAnsi="Arial" w:cs="Arial"/>
          <w:sz w:val="20"/>
          <w:szCs w:val="20"/>
        </w:rPr>
      </w:pPr>
    </w:p>
    <w:p w:rsidR="00EE1B28" w:rsidRPr="00CD3121" w:rsidRDefault="00EE1B28" w:rsidP="00E71FCB">
      <w:pPr>
        <w:spacing w:line="360" w:lineRule="auto"/>
        <w:jc w:val="center"/>
        <w:rPr>
          <w:rFonts w:ascii="Arial" w:hAnsi="Arial" w:cs="Arial"/>
          <w:sz w:val="20"/>
          <w:szCs w:val="20"/>
        </w:rPr>
      </w:pPr>
    </w:p>
    <w:p w:rsidR="00EE1B28" w:rsidRPr="00CD3121" w:rsidRDefault="00EE1B28" w:rsidP="00E71FCB">
      <w:pPr>
        <w:spacing w:line="360" w:lineRule="auto"/>
        <w:jc w:val="center"/>
        <w:rPr>
          <w:rFonts w:ascii="Arial" w:hAnsi="Arial" w:cs="Arial"/>
          <w:sz w:val="20"/>
          <w:szCs w:val="20"/>
        </w:rPr>
      </w:pPr>
    </w:p>
    <w:p w:rsidR="00EE1B28" w:rsidRPr="00CD3121" w:rsidRDefault="00EE1B28" w:rsidP="00E71FCB">
      <w:pPr>
        <w:spacing w:line="360" w:lineRule="auto"/>
        <w:jc w:val="center"/>
        <w:rPr>
          <w:rFonts w:ascii="Arial" w:hAnsi="Arial" w:cs="Arial"/>
          <w:sz w:val="20"/>
          <w:szCs w:val="20"/>
        </w:rPr>
      </w:pPr>
    </w:p>
    <w:p w:rsidR="00EE1B28" w:rsidRPr="00CD3121" w:rsidRDefault="00EE1B28" w:rsidP="00E71FCB">
      <w:pPr>
        <w:spacing w:line="360" w:lineRule="auto"/>
        <w:jc w:val="center"/>
        <w:rPr>
          <w:rFonts w:ascii="Arial" w:hAnsi="Arial" w:cs="Arial"/>
          <w:sz w:val="20"/>
          <w:szCs w:val="20"/>
        </w:rPr>
      </w:pPr>
    </w:p>
    <w:p w:rsidR="00EE1B28" w:rsidRPr="00CD3121" w:rsidRDefault="00EE1B28" w:rsidP="00E71FCB">
      <w:pPr>
        <w:spacing w:line="360" w:lineRule="auto"/>
        <w:jc w:val="center"/>
        <w:rPr>
          <w:rFonts w:ascii="Arial" w:hAnsi="Arial" w:cs="Arial"/>
          <w:sz w:val="20"/>
          <w:szCs w:val="20"/>
        </w:rPr>
      </w:pPr>
    </w:p>
    <w:p w:rsidR="00EE1B28" w:rsidRPr="00CD3121" w:rsidRDefault="00EE1B28" w:rsidP="00E71FCB">
      <w:pPr>
        <w:spacing w:line="360" w:lineRule="auto"/>
        <w:jc w:val="center"/>
        <w:rPr>
          <w:rFonts w:ascii="Arial" w:hAnsi="Arial" w:cs="Arial"/>
          <w:sz w:val="20"/>
          <w:szCs w:val="20"/>
        </w:rPr>
      </w:pPr>
    </w:p>
    <w:p w:rsidR="00EE1B28" w:rsidRPr="00CD3121" w:rsidRDefault="00EE1B28" w:rsidP="00E71FCB">
      <w:pPr>
        <w:spacing w:line="360" w:lineRule="auto"/>
        <w:jc w:val="center"/>
        <w:rPr>
          <w:rFonts w:ascii="Arial" w:hAnsi="Arial" w:cs="Arial"/>
          <w:sz w:val="20"/>
          <w:szCs w:val="20"/>
        </w:rPr>
      </w:pPr>
    </w:p>
    <w:p w:rsidR="00EE1B28" w:rsidRPr="00CD3121" w:rsidRDefault="00EE1B28" w:rsidP="00E71FCB">
      <w:pPr>
        <w:spacing w:line="360" w:lineRule="auto"/>
        <w:jc w:val="center"/>
        <w:rPr>
          <w:rFonts w:ascii="Arial" w:hAnsi="Arial" w:cs="Arial"/>
          <w:sz w:val="20"/>
          <w:szCs w:val="20"/>
        </w:rPr>
      </w:pPr>
    </w:p>
    <w:p w:rsidR="00EE1B28" w:rsidRPr="00CD3121" w:rsidRDefault="00EE1B28" w:rsidP="00E71FCB">
      <w:pPr>
        <w:spacing w:line="360" w:lineRule="auto"/>
        <w:jc w:val="center"/>
        <w:rPr>
          <w:rFonts w:ascii="Arial" w:hAnsi="Arial" w:cs="Arial"/>
          <w:sz w:val="20"/>
          <w:szCs w:val="20"/>
        </w:rPr>
      </w:pPr>
    </w:p>
    <w:p w:rsidR="003D2CD1" w:rsidRPr="00CD3121" w:rsidRDefault="003D2CD1" w:rsidP="001A4477">
      <w:pPr>
        <w:spacing w:line="360" w:lineRule="auto"/>
        <w:rPr>
          <w:rFonts w:ascii="Arial" w:hAnsi="Arial" w:cs="Arial"/>
          <w:sz w:val="20"/>
          <w:szCs w:val="20"/>
        </w:rPr>
      </w:pPr>
    </w:p>
    <w:p w:rsidR="00CE4946" w:rsidRPr="00CD3121" w:rsidRDefault="00CE4946" w:rsidP="001A4477">
      <w:pPr>
        <w:spacing w:line="360" w:lineRule="auto"/>
        <w:ind w:firstLine="360"/>
        <w:jc w:val="center"/>
        <w:rPr>
          <w:rFonts w:ascii="Arial" w:hAnsi="Arial" w:cs="Arial"/>
          <w:sz w:val="20"/>
          <w:szCs w:val="20"/>
        </w:rPr>
      </w:pPr>
    </w:p>
    <w:p w:rsidR="005E6CC1" w:rsidRPr="00CD3121" w:rsidRDefault="000656A7" w:rsidP="001A4477">
      <w:pPr>
        <w:spacing w:line="360" w:lineRule="auto"/>
        <w:ind w:firstLine="360"/>
        <w:jc w:val="center"/>
        <w:rPr>
          <w:rFonts w:ascii="Arial" w:hAnsi="Arial" w:cs="Arial"/>
          <w:sz w:val="20"/>
          <w:szCs w:val="20"/>
        </w:rPr>
      </w:pPr>
      <w:r w:rsidRPr="00CD3121">
        <w:rPr>
          <w:rFonts w:ascii="Arial" w:hAnsi="Arial" w:cs="Arial"/>
          <w:sz w:val="20"/>
          <w:szCs w:val="20"/>
        </w:rPr>
        <w:t>Slika 17</w:t>
      </w:r>
      <w:r w:rsidR="00EE1B28" w:rsidRPr="00CD3121">
        <w:rPr>
          <w:rFonts w:ascii="Arial" w:hAnsi="Arial" w:cs="Arial"/>
          <w:sz w:val="20"/>
          <w:szCs w:val="20"/>
        </w:rPr>
        <w:t xml:space="preserve">. Shematski prikaz </w:t>
      </w:r>
      <w:r w:rsidR="00CE4946" w:rsidRPr="00CD3121">
        <w:rPr>
          <w:rFonts w:ascii="Arial" w:hAnsi="Arial" w:cs="Arial"/>
          <w:sz w:val="20"/>
          <w:szCs w:val="20"/>
        </w:rPr>
        <w:t>raspodjele</w:t>
      </w:r>
      <w:r w:rsidR="005E6CC1" w:rsidRPr="00CD3121">
        <w:rPr>
          <w:rFonts w:ascii="Arial" w:hAnsi="Arial" w:cs="Arial"/>
          <w:sz w:val="20"/>
          <w:szCs w:val="20"/>
        </w:rPr>
        <w:t xml:space="preserve"> tlakova</w:t>
      </w:r>
      <w:r w:rsidR="00EB26FB" w:rsidRPr="00CD3121">
        <w:rPr>
          <w:rFonts w:ascii="Arial" w:hAnsi="Arial" w:cs="Arial"/>
          <w:sz w:val="20"/>
          <w:szCs w:val="20"/>
        </w:rPr>
        <w:t xml:space="preserve"> u postojećem stanju sustava</w:t>
      </w:r>
      <w:r w:rsidR="00685C8C" w:rsidRPr="00CD3121">
        <w:rPr>
          <w:rFonts w:ascii="Arial" w:hAnsi="Arial" w:cs="Arial"/>
          <w:sz w:val="20"/>
          <w:szCs w:val="20"/>
        </w:rPr>
        <w:t xml:space="preserve"> Gacka-Otočac</w:t>
      </w:r>
      <w:r w:rsidR="005E6CC1" w:rsidRPr="00CD3121">
        <w:rPr>
          <w:rFonts w:ascii="Arial" w:hAnsi="Arial" w:cs="Arial"/>
          <w:sz w:val="20"/>
          <w:szCs w:val="20"/>
        </w:rPr>
        <w:t xml:space="preserve"> u satu najveće potrošnje (08:00) </w:t>
      </w:r>
    </w:p>
    <w:p w:rsidR="005E6CC1" w:rsidRPr="00CD3121" w:rsidRDefault="005E6CC1" w:rsidP="00E71FCB">
      <w:pPr>
        <w:spacing w:line="360" w:lineRule="auto"/>
        <w:rPr>
          <w:rFonts w:ascii="Arial" w:hAnsi="Arial" w:cs="Arial"/>
          <w:sz w:val="20"/>
          <w:szCs w:val="20"/>
        </w:rPr>
        <w:sectPr w:rsidR="005E6CC1" w:rsidRPr="00CD3121" w:rsidSect="005E6CC1">
          <w:pgSz w:w="16838" w:h="11906" w:orient="landscape"/>
          <w:pgMar w:top="1418" w:right="1418" w:bottom="1418" w:left="1418" w:header="709" w:footer="709" w:gutter="0"/>
          <w:cols w:space="708"/>
          <w:docGrid w:linePitch="360"/>
        </w:sectPr>
      </w:pPr>
    </w:p>
    <w:p w:rsidR="005E6CC1" w:rsidRPr="00CD3121" w:rsidRDefault="005E6CC1" w:rsidP="00507E9A">
      <w:pPr>
        <w:spacing w:line="360" w:lineRule="auto"/>
        <w:ind w:firstLine="360"/>
        <w:rPr>
          <w:rFonts w:ascii="Arial" w:hAnsi="Arial" w:cs="Arial"/>
        </w:rPr>
      </w:pPr>
      <w:r w:rsidRPr="00CD3121">
        <w:rPr>
          <w:rFonts w:ascii="Arial" w:hAnsi="Arial" w:cs="Arial"/>
        </w:rPr>
        <w:lastRenderedPageBreak/>
        <w:t>Uočeni su naj</w:t>
      </w:r>
      <w:r w:rsidR="00507E9A" w:rsidRPr="00CD3121">
        <w:rPr>
          <w:rFonts w:ascii="Arial" w:hAnsi="Arial" w:cs="Arial"/>
        </w:rPr>
        <w:t xml:space="preserve">veći tlakovi u područjima </w:t>
      </w:r>
      <w:proofErr w:type="spellStart"/>
      <w:r w:rsidR="00507E9A" w:rsidRPr="00CD3121">
        <w:rPr>
          <w:rFonts w:ascii="Arial" w:hAnsi="Arial" w:cs="Arial"/>
        </w:rPr>
        <w:t>Sinac</w:t>
      </w:r>
      <w:proofErr w:type="spellEnd"/>
      <w:r w:rsidR="00507E9A" w:rsidRPr="00CD3121">
        <w:rPr>
          <w:rFonts w:ascii="Arial" w:hAnsi="Arial" w:cs="Arial"/>
        </w:rPr>
        <w:t xml:space="preserve"> i </w:t>
      </w:r>
      <w:r w:rsidRPr="00CD3121">
        <w:rPr>
          <w:rFonts w:ascii="Arial" w:hAnsi="Arial" w:cs="Arial"/>
        </w:rPr>
        <w:t xml:space="preserve"> Ličko </w:t>
      </w:r>
      <w:proofErr w:type="spellStart"/>
      <w:r w:rsidRPr="00CD3121">
        <w:rPr>
          <w:rFonts w:ascii="Arial" w:hAnsi="Arial" w:cs="Arial"/>
        </w:rPr>
        <w:t>Lešće</w:t>
      </w:r>
      <w:proofErr w:type="spellEnd"/>
      <w:r w:rsidR="00507E9A" w:rsidRPr="00CD3121">
        <w:rPr>
          <w:rFonts w:ascii="Arial" w:hAnsi="Arial" w:cs="Arial"/>
        </w:rPr>
        <w:t xml:space="preserve"> (Slika 18.) te</w:t>
      </w:r>
      <w:r w:rsidRPr="00CD3121">
        <w:rPr>
          <w:rFonts w:ascii="Arial" w:hAnsi="Arial" w:cs="Arial"/>
        </w:rPr>
        <w:t xml:space="preserve"> Prozor</w:t>
      </w:r>
      <w:r w:rsidR="00EB26FB" w:rsidRPr="00CD3121">
        <w:rPr>
          <w:rFonts w:ascii="Arial" w:hAnsi="Arial" w:cs="Arial"/>
        </w:rPr>
        <w:t>, Donja Dubrava</w:t>
      </w:r>
      <w:r w:rsidR="00507E9A" w:rsidRPr="00CD3121">
        <w:rPr>
          <w:rFonts w:ascii="Arial" w:hAnsi="Arial" w:cs="Arial"/>
        </w:rPr>
        <w:t xml:space="preserve"> i</w:t>
      </w:r>
      <w:r w:rsidRPr="00CD3121">
        <w:rPr>
          <w:rFonts w:ascii="Arial" w:hAnsi="Arial" w:cs="Arial"/>
        </w:rPr>
        <w:t xml:space="preserve"> u samom naselju Otočac</w:t>
      </w:r>
      <w:r w:rsidR="00507E9A" w:rsidRPr="00CD3121">
        <w:rPr>
          <w:rFonts w:ascii="Arial" w:hAnsi="Arial" w:cs="Arial"/>
        </w:rPr>
        <w:t xml:space="preserve"> (Slika 19.)</w:t>
      </w:r>
      <w:r w:rsidRPr="00CD3121">
        <w:rPr>
          <w:rFonts w:ascii="Arial" w:hAnsi="Arial" w:cs="Arial"/>
        </w:rPr>
        <w:t>. Rezultati modela p</w:t>
      </w:r>
      <w:r w:rsidR="00EB26FB" w:rsidRPr="00CD3121">
        <w:rPr>
          <w:rFonts w:ascii="Arial" w:hAnsi="Arial" w:cs="Arial"/>
        </w:rPr>
        <w:t>okazuju vrijednosti tlakova veće od maksimalno dozvoljenih 6</w:t>
      </w:r>
      <w:r w:rsidR="000656A7" w:rsidRPr="00CD3121">
        <w:rPr>
          <w:rFonts w:ascii="Arial" w:hAnsi="Arial" w:cs="Arial"/>
        </w:rPr>
        <w:t xml:space="preserve"> – </w:t>
      </w:r>
      <w:r w:rsidR="00EB26FB" w:rsidRPr="00CD3121">
        <w:rPr>
          <w:rFonts w:ascii="Arial" w:hAnsi="Arial" w:cs="Arial"/>
        </w:rPr>
        <w:t xml:space="preserve">8 bara što može prouzročiti oštećenja cijevnih materijala, armature, sanitarnih i drugih uređaja ali i povećanja količina vodnih gubitaka. </w:t>
      </w:r>
    </w:p>
    <w:p w:rsidR="00EB26FB" w:rsidRPr="00CD3121" w:rsidRDefault="00EB26FB" w:rsidP="00E71FCB">
      <w:pPr>
        <w:spacing w:line="360" w:lineRule="auto"/>
        <w:rPr>
          <w:rFonts w:ascii="Arial" w:hAnsi="Arial" w:cs="Arial"/>
        </w:rPr>
      </w:pPr>
    </w:p>
    <w:p w:rsidR="00EB26FB" w:rsidRPr="00CD3121" w:rsidRDefault="00EB26FB" w:rsidP="00E71FCB">
      <w:pPr>
        <w:spacing w:line="360" w:lineRule="auto"/>
        <w:jc w:val="center"/>
        <w:rPr>
          <w:rFonts w:ascii="Arial" w:hAnsi="Arial" w:cs="Arial"/>
        </w:rPr>
      </w:pPr>
      <w:r w:rsidRPr="00CD3121">
        <w:rPr>
          <w:rFonts w:ascii="Arial" w:hAnsi="Arial" w:cs="Arial"/>
          <w:noProof/>
          <w:lang w:eastAsia="hr-HR"/>
        </w:rPr>
        <w:drawing>
          <wp:inline distT="0" distB="0" distL="0" distR="0" wp14:anchorId="46297A7A" wp14:editId="404C7821">
            <wp:extent cx="4257416" cy="4374924"/>
            <wp:effectExtent l="0" t="0" r="0"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261842" cy="4379472"/>
                    </a:xfrm>
                    <a:prstGeom prst="rect">
                      <a:avLst/>
                    </a:prstGeom>
                  </pic:spPr>
                </pic:pic>
              </a:graphicData>
            </a:graphic>
          </wp:inline>
        </w:drawing>
      </w:r>
    </w:p>
    <w:p w:rsidR="00EB26FB" w:rsidRPr="00CD3121" w:rsidRDefault="000656A7" w:rsidP="001A4477">
      <w:pPr>
        <w:spacing w:line="360" w:lineRule="auto"/>
        <w:ind w:firstLine="360"/>
        <w:jc w:val="center"/>
        <w:rPr>
          <w:rFonts w:ascii="Arial" w:hAnsi="Arial" w:cs="Arial"/>
          <w:sz w:val="20"/>
          <w:szCs w:val="20"/>
        </w:rPr>
      </w:pPr>
      <w:r w:rsidRPr="00CD3121">
        <w:rPr>
          <w:rFonts w:ascii="Arial" w:hAnsi="Arial" w:cs="Arial"/>
          <w:sz w:val="20"/>
          <w:szCs w:val="20"/>
        </w:rPr>
        <w:t>Slika 18</w:t>
      </w:r>
      <w:r w:rsidR="00EB26FB" w:rsidRPr="00CD3121">
        <w:rPr>
          <w:rFonts w:ascii="Arial" w:hAnsi="Arial" w:cs="Arial"/>
          <w:sz w:val="20"/>
          <w:szCs w:val="20"/>
        </w:rPr>
        <w:t xml:space="preserve">. Vrijednosti tlakova u satu najveće potrošnje (08:00) prikazane na modelu u EPANET-u za područja naselja </w:t>
      </w:r>
      <w:proofErr w:type="spellStart"/>
      <w:r w:rsidR="00EB26FB" w:rsidRPr="00CD3121">
        <w:rPr>
          <w:rFonts w:ascii="Arial" w:hAnsi="Arial" w:cs="Arial"/>
          <w:sz w:val="20"/>
          <w:szCs w:val="20"/>
        </w:rPr>
        <w:t>Sinac</w:t>
      </w:r>
      <w:proofErr w:type="spellEnd"/>
      <w:r w:rsidR="00EB26FB" w:rsidRPr="00CD3121">
        <w:rPr>
          <w:rFonts w:ascii="Arial" w:hAnsi="Arial" w:cs="Arial"/>
          <w:sz w:val="20"/>
          <w:szCs w:val="20"/>
        </w:rPr>
        <w:t xml:space="preserve"> i Ličko </w:t>
      </w:r>
      <w:proofErr w:type="spellStart"/>
      <w:r w:rsidR="00EB26FB" w:rsidRPr="00CD3121">
        <w:rPr>
          <w:rFonts w:ascii="Arial" w:hAnsi="Arial" w:cs="Arial"/>
          <w:sz w:val="20"/>
          <w:szCs w:val="20"/>
        </w:rPr>
        <w:t>Lešće</w:t>
      </w:r>
      <w:proofErr w:type="spellEnd"/>
      <w:r w:rsidR="00EB26FB" w:rsidRPr="00CD3121">
        <w:rPr>
          <w:rFonts w:ascii="Arial" w:hAnsi="Arial" w:cs="Arial"/>
          <w:sz w:val="20"/>
          <w:szCs w:val="20"/>
        </w:rPr>
        <w:t xml:space="preserve"> u postojećem stanju </w:t>
      </w:r>
    </w:p>
    <w:p w:rsidR="00EB26FB" w:rsidRPr="00CD3121" w:rsidRDefault="00AD1438" w:rsidP="00E71FCB">
      <w:pPr>
        <w:spacing w:line="360" w:lineRule="auto"/>
        <w:jc w:val="center"/>
        <w:rPr>
          <w:rFonts w:ascii="Arial" w:hAnsi="Arial" w:cs="Arial"/>
          <w:sz w:val="20"/>
          <w:szCs w:val="20"/>
        </w:rPr>
      </w:pPr>
      <w:r w:rsidRPr="00CD3121">
        <w:rPr>
          <w:rFonts w:ascii="Arial" w:hAnsi="Arial" w:cs="Arial"/>
          <w:noProof/>
          <w:lang w:eastAsia="hr-HR"/>
        </w:rPr>
        <w:lastRenderedPageBreak/>
        <mc:AlternateContent>
          <mc:Choice Requires="wps">
            <w:drawing>
              <wp:anchor distT="0" distB="0" distL="114300" distR="114300" simplePos="0" relativeHeight="251679744" behindDoc="0" locked="0" layoutInCell="1" allowOverlap="1" wp14:anchorId="50A973B6" wp14:editId="0FC8F246">
                <wp:simplePos x="0" y="0"/>
                <wp:positionH relativeFrom="column">
                  <wp:posOffset>4176395</wp:posOffset>
                </wp:positionH>
                <wp:positionV relativeFrom="paragraph">
                  <wp:posOffset>-90805</wp:posOffset>
                </wp:positionV>
                <wp:extent cx="1657350" cy="2409825"/>
                <wp:effectExtent l="0" t="0" r="0" b="9525"/>
                <wp:wrapNone/>
                <wp:docPr id="17" name="Rectangle 17"/>
                <wp:cNvGraphicFramePr/>
                <a:graphic xmlns:a="http://schemas.openxmlformats.org/drawingml/2006/main">
                  <a:graphicData uri="http://schemas.microsoft.com/office/word/2010/wordprocessingShape">
                    <wps:wsp>
                      <wps:cNvSpPr/>
                      <wps:spPr>
                        <a:xfrm>
                          <a:off x="0" y="0"/>
                          <a:ext cx="1657350" cy="24098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66A4543F" id="Rectangle 17" o:spid="_x0000_s1026" style="position:absolute;margin-left:328.85pt;margin-top:-7.15pt;width:130.5pt;height:189.7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eyvlAIAAIcFAAAOAAAAZHJzL2Uyb0RvYy54bWysVE1v2zAMvQ/YfxB0X21nST+COkXQosOA&#10;og3aDj0rshQbkEVNUuJkv36UZDttV+wwLAdHFMlH8onk5dW+VWQnrGtAl7Q4ySkRmkPV6E1Jfzzf&#10;fjmnxHmmK6ZAi5IehKNXi8+fLjszFxOoQVXCEgTRbt6Zktbem3mWOV6LlrkTMEKjUoJtmUfRbrLK&#10;sg7RW5VN8vw068BWxgIXzuHtTVLSRcSXUnD/IKUTnqiSYm4+fm38rsM3W1yy+cYyUze8T4P9QxYt&#10;azQGHaFumGdka5s/oNqGW3Ag/QmHNgMpGy5iDVhNkb+r5qlmRsRakBxnRprc/4Pl97uVJU2Fb3dG&#10;iWYtvtEjssb0RgmCd0hQZ9wc7Z7MyvaSw2Oodi9tG/6xDrKPpB5GUsXeE46Xxens7OsMueeom0zz&#10;i/PJLKBmR3djnf8moCXhUFKL8SOZbHfnfDIdTEI0B6qpbhulohA6RVwrS3YM33i9KXrwN1ZKB1sN&#10;wSsBhpssVJZqiSd/UCLYKf0oJJKC2U9iIrEdj0EY50L7IqlqVokUe5bjb4g+pBULjYABWWL8EbsH&#10;GCwTyICdsuztg6uI3Tw6539LLDmPHjEyaD86t40G+xGAwqr6yMl+IClRE1haQ3XAlrGQZskZftvg&#10;s90x51fM4vDgU+NC8A/4kQq6kkJ/oqQG++uj+2CPPY1aSjocxpK6n1tmBSXqu8Zuvyim0zC9UZjO&#10;ziYo2Nea9WuN3rbXgL1Q4OoxPB6DvVfDUVpoX3BvLENUVDHNMXZJubeDcO3TksDNw8VyGc1wYg3z&#10;d/rJ8AAeWA1t+bx/Ydb0veux7e9hGFw2f9fCyTZ4alhuPcgm9veR155vnPbYOP1mCuvktRytjvtz&#10;8RsAAP//AwBQSwMEFAAGAAgAAAAhAHvikFDjAAAACwEAAA8AAABkcnMvZG93bnJldi54bWxMj8FO&#10;wzAMhu9IvENkJC5oS7uwbitNJ0BC4sKBMSGOWeO10RqnarK24+kJJzja/vT7+4vtZFs2YO+NIwnp&#10;PAGGVDltqJaw/3iZrYH5oEir1hFKuKCHbXl9Vahcu5HecdiFmsUQ8rmS0ITQ5Zz7qkGr/Nx1SPF2&#10;dL1VIY59zXWvxhhuW75IkoxbZSh+aFSHzw1Wp93ZSni7CPE63InTuDeiNt/86+mzcVLe3kyPD8AC&#10;TuEPhl/9qA5ldDq4M2nPWgnZcrWKqIRZei+ARWKTruPmIEFkywXwsuD/O5Q/AAAA//8DAFBLAQIt&#10;ABQABgAIAAAAIQC2gziS/gAAAOEBAAATAAAAAAAAAAAAAAAAAAAAAABbQ29udGVudF9UeXBlc10u&#10;eG1sUEsBAi0AFAAGAAgAAAAhADj9If/WAAAAlAEAAAsAAAAAAAAAAAAAAAAALwEAAF9yZWxzLy5y&#10;ZWxzUEsBAi0AFAAGAAgAAAAhABhd7K+UAgAAhwUAAA4AAAAAAAAAAAAAAAAALgIAAGRycy9lMm9E&#10;b2MueG1sUEsBAi0AFAAGAAgAAAAhAHvikFDjAAAACwEAAA8AAAAAAAAAAAAAAAAA7gQAAGRycy9k&#10;b3ducmV2LnhtbFBLBQYAAAAABAAEAPMAAAD+BQAAAAA=&#10;" fillcolor="white [3212]" stroked="f" strokeweight="1pt"/>
            </w:pict>
          </mc:Fallback>
        </mc:AlternateContent>
      </w:r>
      <w:r w:rsidR="00EB26FB" w:rsidRPr="00CD3121">
        <w:rPr>
          <w:rFonts w:ascii="Arial" w:hAnsi="Arial" w:cs="Arial"/>
          <w:noProof/>
          <w:lang w:eastAsia="hr-HR"/>
        </w:rPr>
        <w:drawing>
          <wp:inline distT="0" distB="0" distL="0" distR="0" wp14:anchorId="2B032326" wp14:editId="326839BA">
            <wp:extent cx="5457825" cy="5347193"/>
            <wp:effectExtent l="0" t="0" r="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460379" cy="5349695"/>
                    </a:xfrm>
                    <a:prstGeom prst="rect">
                      <a:avLst/>
                    </a:prstGeom>
                  </pic:spPr>
                </pic:pic>
              </a:graphicData>
            </a:graphic>
          </wp:inline>
        </w:drawing>
      </w:r>
    </w:p>
    <w:p w:rsidR="00EB26FB" w:rsidRPr="00CD3121" w:rsidRDefault="000656A7" w:rsidP="001A4477">
      <w:pPr>
        <w:spacing w:line="360" w:lineRule="auto"/>
        <w:ind w:firstLine="360"/>
        <w:jc w:val="center"/>
        <w:rPr>
          <w:rFonts w:ascii="Arial" w:hAnsi="Arial" w:cs="Arial"/>
          <w:sz w:val="20"/>
          <w:szCs w:val="20"/>
        </w:rPr>
      </w:pPr>
      <w:r w:rsidRPr="00CD3121">
        <w:rPr>
          <w:rFonts w:ascii="Arial" w:hAnsi="Arial" w:cs="Arial"/>
          <w:sz w:val="20"/>
          <w:szCs w:val="20"/>
        </w:rPr>
        <w:t>Slika 19</w:t>
      </w:r>
      <w:r w:rsidR="00EB26FB" w:rsidRPr="00CD3121">
        <w:rPr>
          <w:rFonts w:ascii="Arial" w:hAnsi="Arial" w:cs="Arial"/>
          <w:sz w:val="20"/>
          <w:szCs w:val="20"/>
        </w:rPr>
        <w:t>. Vrijednosti tlakova u satu najveće potrošnje (08:00) prikazane na modelu u EPANET-u za područja naselja Donja Dubrava, Prozor te Otočac u postojećem stanju</w:t>
      </w:r>
    </w:p>
    <w:p w:rsidR="00517E61" w:rsidRPr="00CD3121" w:rsidRDefault="00517E61" w:rsidP="00E71FCB">
      <w:pPr>
        <w:spacing w:line="360" w:lineRule="auto"/>
        <w:rPr>
          <w:rFonts w:ascii="Arial" w:hAnsi="Arial" w:cs="Arial"/>
        </w:rPr>
      </w:pPr>
    </w:p>
    <w:p w:rsidR="00E71FCB" w:rsidRPr="00CD3121" w:rsidRDefault="00813E6F" w:rsidP="00E71FCB">
      <w:pPr>
        <w:spacing w:line="360" w:lineRule="auto"/>
        <w:rPr>
          <w:rFonts w:ascii="Arial" w:hAnsi="Arial" w:cs="Arial"/>
        </w:rPr>
      </w:pPr>
      <w:r w:rsidRPr="00CD3121">
        <w:rPr>
          <w:rFonts w:ascii="Arial" w:hAnsi="Arial" w:cs="Arial"/>
        </w:rPr>
        <w:t xml:space="preserve">Ugradnjom ventila za redukciju tlaka i istovremenu proizvodnju električne energije moguće je smanjiti broj novonastalih puknuća cjevovoda, produljiti radni vijek cjevovoda, smanjiti količine vodnih gubitaka te proizvesti električnu energiju za potrebe privrede ili kućanstava. </w:t>
      </w:r>
    </w:p>
    <w:p w:rsidR="00AE1121" w:rsidRPr="00CD3121" w:rsidRDefault="00517E61" w:rsidP="00E71FCB">
      <w:pPr>
        <w:spacing w:line="360" w:lineRule="auto"/>
        <w:rPr>
          <w:rFonts w:ascii="Arial" w:hAnsi="Arial" w:cs="Arial"/>
        </w:rPr>
      </w:pPr>
      <w:r w:rsidRPr="00CD3121">
        <w:rPr>
          <w:rFonts w:ascii="Arial" w:hAnsi="Arial" w:cs="Arial"/>
        </w:rPr>
        <w:t xml:space="preserve">Na temelju prosječnih tlakova i </w:t>
      </w:r>
      <w:r w:rsidR="00F26740" w:rsidRPr="00CD3121">
        <w:rPr>
          <w:rFonts w:ascii="Arial" w:hAnsi="Arial" w:cs="Arial"/>
        </w:rPr>
        <w:t xml:space="preserve">minimalnih </w:t>
      </w:r>
      <w:r w:rsidRPr="00CD3121">
        <w:rPr>
          <w:rFonts w:ascii="Arial" w:hAnsi="Arial" w:cs="Arial"/>
        </w:rPr>
        <w:t>protoka dobivenih u modelu te podataka o noćnoj potrošnji</w:t>
      </w:r>
      <w:r w:rsidR="00AE1121" w:rsidRPr="00CD3121">
        <w:rPr>
          <w:rFonts w:ascii="Arial" w:hAnsi="Arial" w:cs="Arial"/>
        </w:rPr>
        <w:t xml:space="preserve"> </w:t>
      </w:r>
      <w:r w:rsidR="00F26740" w:rsidRPr="00CD3121">
        <w:rPr>
          <w:rFonts w:ascii="Arial" w:hAnsi="Arial" w:cs="Arial"/>
        </w:rPr>
        <w:t xml:space="preserve">koja se javlja baš u vrijeme minimalnih protoka </w:t>
      </w:r>
      <w:r w:rsidR="00AE1121" w:rsidRPr="00CD3121">
        <w:rPr>
          <w:rFonts w:ascii="Arial" w:hAnsi="Arial" w:cs="Arial"/>
        </w:rPr>
        <w:t>proračunati su i vodnih gubici koji se javljaju u postojećem stanju</w:t>
      </w:r>
      <w:r w:rsidR="00507E9A" w:rsidRPr="00CD3121">
        <w:rPr>
          <w:rFonts w:ascii="Arial" w:hAnsi="Arial" w:cs="Arial"/>
        </w:rPr>
        <w:t xml:space="preserve"> (Tablica 3.)</w:t>
      </w:r>
      <w:r w:rsidR="00AE1121" w:rsidRPr="00CD3121">
        <w:rPr>
          <w:rFonts w:ascii="Arial" w:hAnsi="Arial" w:cs="Arial"/>
        </w:rPr>
        <w:t xml:space="preserve">. Radi jednostavnosti prikaza cijeli sustav je podijeljen na 23 zone. </w:t>
      </w:r>
    </w:p>
    <w:p w:rsidR="000D6228" w:rsidRPr="00CD3121" w:rsidRDefault="000D6228" w:rsidP="00E71FCB">
      <w:pPr>
        <w:spacing w:line="360" w:lineRule="auto"/>
        <w:rPr>
          <w:rFonts w:ascii="Arial" w:hAnsi="Arial" w:cs="Arial"/>
        </w:rPr>
      </w:pPr>
    </w:p>
    <w:p w:rsidR="000D6228" w:rsidRPr="00CD3121" w:rsidRDefault="000D6228" w:rsidP="00E71FCB">
      <w:pPr>
        <w:spacing w:line="360" w:lineRule="auto"/>
        <w:rPr>
          <w:rFonts w:ascii="Arial" w:hAnsi="Arial" w:cs="Arial"/>
        </w:rPr>
      </w:pPr>
    </w:p>
    <w:p w:rsidR="00AE1121" w:rsidRPr="00CD3121" w:rsidRDefault="00AE1121" w:rsidP="001A4477">
      <w:pPr>
        <w:spacing w:line="360" w:lineRule="auto"/>
        <w:ind w:firstLine="360"/>
        <w:jc w:val="center"/>
        <w:rPr>
          <w:rFonts w:ascii="Arial" w:hAnsi="Arial" w:cs="Arial"/>
          <w:sz w:val="20"/>
          <w:szCs w:val="20"/>
        </w:rPr>
      </w:pPr>
      <w:r w:rsidRPr="00CD3121">
        <w:rPr>
          <w:rFonts w:ascii="Arial" w:hAnsi="Arial" w:cs="Arial"/>
          <w:sz w:val="20"/>
          <w:szCs w:val="20"/>
        </w:rPr>
        <w:lastRenderedPageBreak/>
        <w:t>Tablica 3. Vodni gubici prema zonama u postojećem stanju</w:t>
      </w:r>
    </w:p>
    <w:tbl>
      <w:tblPr>
        <w:tblW w:w="6240" w:type="dxa"/>
        <w:jc w:val="center"/>
        <w:tblLook w:val="04A0" w:firstRow="1" w:lastRow="0" w:firstColumn="1" w:lastColumn="0" w:noHBand="0" w:noVBand="1"/>
      </w:tblPr>
      <w:tblGrid>
        <w:gridCol w:w="1920"/>
        <w:gridCol w:w="480"/>
        <w:gridCol w:w="1117"/>
        <w:gridCol w:w="1094"/>
        <w:gridCol w:w="1128"/>
        <w:gridCol w:w="960"/>
      </w:tblGrid>
      <w:tr w:rsidR="00FB11A5" w:rsidRPr="00CD3121" w:rsidTr="00FB11A5">
        <w:trPr>
          <w:trHeight w:val="300"/>
          <w:jc w:val="center"/>
        </w:trPr>
        <w:tc>
          <w:tcPr>
            <w:tcW w:w="2400" w:type="dxa"/>
            <w:gridSpan w:val="2"/>
            <w:tcBorders>
              <w:top w:val="single" w:sz="4" w:space="0" w:color="808080"/>
              <w:left w:val="single" w:sz="4" w:space="0" w:color="808080"/>
              <w:bottom w:val="single" w:sz="4" w:space="0" w:color="808080"/>
              <w:right w:val="single" w:sz="4" w:space="0" w:color="808080"/>
            </w:tcBorders>
            <w:shd w:val="clear" w:color="000000" w:fill="B4C6E7"/>
            <w:noWrap/>
            <w:vAlign w:val="center"/>
            <w:hideMark/>
          </w:tcPr>
          <w:p w:rsidR="00FB11A5" w:rsidRPr="00871E80" w:rsidRDefault="00FB11A5" w:rsidP="00FB11A5">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DMA</w:t>
            </w:r>
          </w:p>
        </w:tc>
        <w:tc>
          <w:tcPr>
            <w:tcW w:w="960" w:type="dxa"/>
            <w:tcBorders>
              <w:top w:val="single" w:sz="4" w:space="0" w:color="808080"/>
              <w:left w:val="nil"/>
              <w:bottom w:val="single" w:sz="4" w:space="0" w:color="808080"/>
              <w:right w:val="single" w:sz="4" w:space="0" w:color="808080"/>
            </w:tcBorders>
            <w:shd w:val="clear" w:color="000000" w:fill="B4C6E7"/>
            <w:noWrap/>
            <w:vAlign w:val="center"/>
            <w:hideMark/>
          </w:tcPr>
          <w:p w:rsidR="00FB11A5" w:rsidRPr="00871E80" w:rsidRDefault="00FB11A5" w:rsidP="00FB11A5">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Prosječni tlak [m]</w:t>
            </w:r>
          </w:p>
        </w:tc>
        <w:tc>
          <w:tcPr>
            <w:tcW w:w="960" w:type="dxa"/>
            <w:tcBorders>
              <w:top w:val="single" w:sz="4" w:space="0" w:color="808080"/>
              <w:left w:val="nil"/>
              <w:bottom w:val="single" w:sz="4" w:space="0" w:color="808080"/>
              <w:right w:val="single" w:sz="4" w:space="0" w:color="808080"/>
            </w:tcBorders>
            <w:shd w:val="clear" w:color="000000" w:fill="B4C6E7"/>
            <w:noWrap/>
            <w:vAlign w:val="center"/>
            <w:hideMark/>
          </w:tcPr>
          <w:p w:rsidR="00FB11A5" w:rsidRPr="00871E80" w:rsidRDefault="00FB11A5" w:rsidP="00FB11A5">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Minimum [l/s]</w:t>
            </w:r>
          </w:p>
        </w:tc>
        <w:tc>
          <w:tcPr>
            <w:tcW w:w="960" w:type="dxa"/>
            <w:tcBorders>
              <w:top w:val="single" w:sz="4" w:space="0" w:color="808080"/>
              <w:left w:val="nil"/>
              <w:bottom w:val="single" w:sz="4" w:space="0" w:color="808080"/>
              <w:right w:val="single" w:sz="4" w:space="0" w:color="808080"/>
            </w:tcBorders>
            <w:shd w:val="clear" w:color="000000" w:fill="B4C6E7"/>
            <w:noWrap/>
            <w:vAlign w:val="center"/>
            <w:hideMark/>
          </w:tcPr>
          <w:p w:rsidR="00FB11A5" w:rsidRPr="00871E80" w:rsidRDefault="00FB11A5" w:rsidP="00FB11A5">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Noćna potrošnja [l/s]</w:t>
            </w:r>
          </w:p>
        </w:tc>
        <w:tc>
          <w:tcPr>
            <w:tcW w:w="960" w:type="dxa"/>
            <w:tcBorders>
              <w:top w:val="single" w:sz="4" w:space="0" w:color="808080"/>
              <w:left w:val="nil"/>
              <w:bottom w:val="single" w:sz="4" w:space="0" w:color="808080"/>
              <w:right w:val="single" w:sz="4" w:space="0" w:color="808080"/>
            </w:tcBorders>
            <w:shd w:val="clear" w:color="000000" w:fill="B4C6E7"/>
            <w:noWrap/>
            <w:vAlign w:val="center"/>
            <w:hideMark/>
          </w:tcPr>
          <w:p w:rsidR="00FB11A5" w:rsidRPr="00871E80" w:rsidRDefault="00FB11A5" w:rsidP="00FB11A5">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Gubici [l/s]</w:t>
            </w:r>
          </w:p>
        </w:tc>
      </w:tr>
      <w:tr w:rsidR="00FB11A5" w:rsidRPr="00CD3121" w:rsidTr="00FB11A5">
        <w:trPr>
          <w:trHeight w:val="300"/>
          <w:jc w:val="center"/>
        </w:trPr>
        <w:tc>
          <w:tcPr>
            <w:tcW w:w="2400" w:type="dxa"/>
            <w:gridSpan w:val="2"/>
            <w:tcBorders>
              <w:top w:val="single" w:sz="4" w:space="0" w:color="808080"/>
              <w:left w:val="single" w:sz="4" w:space="0" w:color="808080"/>
              <w:bottom w:val="single" w:sz="4" w:space="0" w:color="808080"/>
              <w:right w:val="single" w:sz="4" w:space="0" w:color="808080"/>
            </w:tcBorders>
            <w:shd w:val="clear" w:color="000000" w:fill="FBE4D5"/>
            <w:noWrap/>
            <w:vAlign w:val="center"/>
            <w:hideMark/>
          </w:tcPr>
          <w:p w:rsidR="00FB11A5" w:rsidRPr="00871E80" w:rsidRDefault="00FB11A5" w:rsidP="00FB11A5">
            <w:pPr>
              <w:spacing w:after="0" w:line="240" w:lineRule="auto"/>
              <w:jc w:val="center"/>
              <w:rPr>
                <w:rFonts w:ascii="Arial" w:eastAsia="Times New Roman" w:hAnsi="Arial" w:cs="Arial"/>
                <w:b/>
                <w:bCs/>
                <w:color w:val="000000"/>
                <w:sz w:val="20"/>
                <w:szCs w:val="20"/>
                <w:lang w:eastAsia="hr-HR"/>
              </w:rPr>
            </w:pPr>
            <w:proofErr w:type="spellStart"/>
            <w:r w:rsidRPr="00871E80">
              <w:rPr>
                <w:rFonts w:ascii="Arial" w:eastAsia="Times New Roman" w:hAnsi="Arial" w:cs="Arial"/>
                <w:b/>
                <w:bCs/>
                <w:color w:val="000000"/>
                <w:sz w:val="20"/>
                <w:szCs w:val="20"/>
                <w:lang w:eastAsia="hr-HR"/>
              </w:rPr>
              <w:t>Sinac</w:t>
            </w:r>
            <w:proofErr w:type="spellEnd"/>
            <w:r w:rsidRPr="00871E80">
              <w:rPr>
                <w:rFonts w:ascii="Arial" w:eastAsia="Times New Roman" w:hAnsi="Arial" w:cs="Arial"/>
                <w:b/>
                <w:bCs/>
                <w:color w:val="000000"/>
                <w:sz w:val="20"/>
                <w:szCs w:val="20"/>
                <w:lang w:eastAsia="hr-HR"/>
              </w:rPr>
              <w:t xml:space="preserve"> jug+</w:t>
            </w:r>
            <w:proofErr w:type="spellStart"/>
            <w:r w:rsidRPr="00871E80">
              <w:rPr>
                <w:rFonts w:ascii="Arial" w:eastAsia="Times New Roman" w:hAnsi="Arial" w:cs="Arial"/>
                <w:b/>
                <w:bCs/>
                <w:color w:val="000000"/>
                <w:sz w:val="20"/>
                <w:szCs w:val="20"/>
                <w:lang w:eastAsia="hr-HR"/>
              </w:rPr>
              <w:t>sinac</w:t>
            </w:r>
            <w:proofErr w:type="spellEnd"/>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83.61</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4.38</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0.43</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3.95</w:t>
            </w:r>
          </w:p>
        </w:tc>
      </w:tr>
      <w:tr w:rsidR="00FB11A5" w:rsidRPr="00CD3121" w:rsidTr="00FB11A5">
        <w:trPr>
          <w:trHeight w:val="300"/>
          <w:jc w:val="center"/>
        </w:trPr>
        <w:tc>
          <w:tcPr>
            <w:tcW w:w="2400" w:type="dxa"/>
            <w:gridSpan w:val="2"/>
            <w:tcBorders>
              <w:top w:val="single" w:sz="4" w:space="0" w:color="808080"/>
              <w:left w:val="single" w:sz="4" w:space="0" w:color="808080"/>
              <w:bottom w:val="single" w:sz="4" w:space="0" w:color="808080"/>
              <w:right w:val="single" w:sz="4" w:space="0" w:color="808080"/>
            </w:tcBorders>
            <w:shd w:val="clear" w:color="000000" w:fill="FBE4D5"/>
            <w:noWrap/>
            <w:vAlign w:val="center"/>
            <w:hideMark/>
          </w:tcPr>
          <w:p w:rsidR="00FB11A5" w:rsidRPr="00871E80" w:rsidRDefault="00FB11A5" w:rsidP="00FB11A5">
            <w:pPr>
              <w:spacing w:after="0" w:line="240" w:lineRule="auto"/>
              <w:jc w:val="center"/>
              <w:rPr>
                <w:rFonts w:ascii="Arial" w:eastAsia="Times New Roman" w:hAnsi="Arial" w:cs="Arial"/>
                <w:b/>
                <w:bCs/>
                <w:color w:val="000000"/>
                <w:sz w:val="20"/>
                <w:szCs w:val="20"/>
                <w:lang w:eastAsia="hr-HR"/>
              </w:rPr>
            </w:pPr>
            <w:proofErr w:type="spellStart"/>
            <w:r w:rsidRPr="00871E80">
              <w:rPr>
                <w:rFonts w:ascii="Arial" w:eastAsia="Times New Roman" w:hAnsi="Arial" w:cs="Arial"/>
                <w:b/>
                <w:bCs/>
                <w:color w:val="000000"/>
                <w:sz w:val="20"/>
                <w:szCs w:val="20"/>
                <w:lang w:eastAsia="hr-HR"/>
              </w:rPr>
              <w:t>Zalužnica</w:t>
            </w:r>
            <w:proofErr w:type="spellEnd"/>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62.14</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1.98</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0.02</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1.96</w:t>
            </w:r>
          </w:p>
        </w:tc>
      </w:tr>
      <w:tr w:rsidR="00FB11A5" w:rsidRPr="00CD3121" w:rsidTr="00FB11A5">
        <w:trPr>
          <w:trHeight w:val="300"/>
          <w:jc w:val="center"/>
        </w:trPr>
        <w:tc>
          <w:tcPr>
            <w:tcW w:w="2400" w:type="dxa"/>
            <w:gridSpan w:val="2"/>
            <w:tcBorders>
              <w:top w:val="single" w:sz="4" w:space="0" w:color="808080"/>
              <w:left w:val="single" w:sz="4" w:space="0" w:color="808080"/>
              <w:bottom w:val="single" w:sz="4" w:space="0" w:color="808080"/>
              <w:right w:val="single" w:sz="4" w:space="0" w:color="808080"/>
            </w:tcBorders>
            <w:shd w:val="clear" w:color="000000" w:fill="FBE4D5"/>
            <w:noWrap/>
            <w:vAlign w:val="center"/>
            <w:hideMark/>
          </w:tcPr>
          <w:p w:rsidR="00FB11A5" w:rsidRPr="00871E80" w:rsidRDefault="00FB11A5" w:rsidP="00FB11A5">
            <w:pPr>
              <w:spacing w:after="0" w:line="240" w:lineRule="auto"/>
              <w:jc w:val="center"/>
              <w:rPr>
                <w:rFonts w:ascii="Arial" w:eastAsia="Times New Roman" w:hAnsi="Arial" w:cs="Arial"/>
                <w:b/>
                <w:bCs/>
                <w:color w:val="000000"/>
                <w:sz w:val="20"/>
                <w:szCs w:val="20"/>
                <w:lang w:eastAsia="hr-HR"/>
              </w:rPr>
            </w:pPr>
            <w:proofErr w:type="spellStart"/>
            <w:r w:rsidRPr="00871E80">
              <w:rPr>
                <w:rFonts w:ascii="Arial" w:eastAsia="Times New Roman" w:hAnsi="Arial" w:cs="Arial"/>
                <w:b/>
                <w:bCs/>
                <w:color w:val="000000"/>
                <w:sz w:val="20"/>
                <w:szCs w:val="20"/>
                <w:lang w:eastAsia="hr-HR"/>
              </w:rPr>
              <w:t>Vrhovine</w:t>
            </w:r>
            <w:proofErr w:type="spellEnd"/>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66.40</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4.51</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0.26</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4.25</w:t>
            </w:r>
          </w:p>
        </w:tc>
      </w:tr>
      <w:tr w:rsidR="00FB11A5" w:rsidRPr="00CD3121" w:rsidTr="00FB11A5">
        <w:trPr>
          <w:trHeight w:val="300"/>
          <w:jc w:val="center"/>
        </w:trPr>
        <w:tc>
          <w:tcPr>
            <w:tcW w:w="2400" w:type="dxa"/>
            <w:gridSpan w:val="2"/>
            <w:tcBorders>
              <w:top w:val="single" w:sz="4" w:space="0" w:color="808080"/>
              <w:left w:val="single" w:sz="4" w:space="0" w:color="808080"/>
              <w:bottom w:val="single" w:sz="4" w:space="0" w:color="808080"/>
              <w:right w:val="single" w:sz="4" w:space="0" w:color="808080"/>
            </w:tcBorders>
            <w:shd w:val="clear" w:color="000000" w:fill="FBE4D5"/>
            <w:noWrap/>
            <w:vAlign w:val="center"/>
            <w:hideMark/>
          </w:tcPr>
          <w:p w:rsidR="00FB11A5" w:rsidRPr="00871E80" w:rsidRDefault="00FB11A5" w:rsidP="00FB11A5">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 xml:space="preserve">Ličko </w:t>
            </w:r>
            <w:proofErr w:type="spellStart"/>
            <w:r w:rsidRPr="00871E80">
              <w:rPr>
                <w:rFonts w:ascii="Arial" w:eastAsia="Times New Roman" w:hAnsi="Arial" w:cs="Arial"/>
                <w:b/>
                <w:bCs/>
                <w:color w:val="000000"/>
                <w:sz w:val="20"/>
                <w:szCs w:val="20"/>
                <w:lang w:eastAsia="hr-HR"/>
              </w:rPr>
              <w:t>lešće</w:t>
            </w:r>
            <w:proofErr w:type="spellEnd"/>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72.65</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18.32</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0.58</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17.74</w:t>
            </w:r>
          </w:p>
        </w:tc>
      </w:tr>
      <w:tr w:rsidR="00FB11A5" w:rsidRPr="00CD3121" w:rsidTr="00FB11A5">
        <w:trPr>
          <w:trHeight w:val="300"/>
          <w:jc w:val="center"/>
        </w:trPr>
        <w:tc>
          <w:tcPr>
            <w:tcW w:w="2400" w:type="dxa"/>
            <w:gridSpan w:val="2"/>
            <w:tcBorders>
              <w:top w:val="single" w:sz="4" w:space="0" w:color="808080"/>
              <w:left w:val="single" w:sz="4" w:space="0" w:color="808080"/>
              <w:bottom w:val="single" w:sz="4" w:space="0" w:color="808080"/>
              <w:right w:val="single" w:sz="4" w:space="0" w:color="808080"/>
            </w:tcBorders>
            <w:shd w:val="clear" w:color="000000" w:fill="FBE4D5"/>
            <w:noWrap/>
            <w:vAlign w:val="center"/>
            <w:hideMark/>
          </w:tcPr>
          <w:p w:rsidR="00FB11A5" w:rsidRPr="00871E80" w:rsidRDefault="00FB11A5" w:rsidP="00FB11A5">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Čovići</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47.72</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4.63</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0.27</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4.36</w:t>
            </w:r>
          </w:p>
        </w:tc>
      </w:tr>
      <w:tr w:rsidR="00FB11A5" w:rsidRPr="00CD3121" w:rsidTr="00FB11A5">
        <w:trPr>
          <w:trHeight w:val="300"/>
          <w:jc w:val="center"/>
        </w:trPr>
        <w:tc>
          <w:tcPr>
            <w:tcW w:w="2400" w:type="dxa"/>
            <w:gridSpan w:val="2"/>
            <w:tcBorders>
              <w:top w:val="single" w:sz="4" w:space="0" w:color="808080"/>
              <w:left w:val="single" w:sz="4" w:space="0" w:color="808080"/>
              <w:bottom w:val="single" w:sz="4" w:space="0" w:color="808080"/>
              <w:right w:val="single" w:sz="4" w:space="0" w:color="808080"/>
            </w:tcBorders>
            <w:shd w:val="clear" w:color="000000" w:fill="FBE4D5"/>
            <w:noWrap/>
            <w:vAlign w:val="center"/>
            <w:hideMark/>
          </w:tcPr>
          <w:p w:rsidR="00FB11A5" w:rsidRPr="00871E80" w:rsidRDefault="00FB11A5" w:rsidP="00FB11A5">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Prozor</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80.00</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1.45</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0.07</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1.38</w:t>
            </w:r>
          </w:p>
        </w:tc>
      </w:tr>
      <w:tr w:rsidR="00FB11A5" w:rsidRPr="00CD3121" w:rsidTr="00FB11A5">
        <w:trPr>
          <w:trHeight w:val="300"/>
          <w:jc w:val="center"/>
        </w:trPr>
        <w:tc>
          <w:tcPr>
            <w:tcW w:w="2400" w:type="dxa"/>
            <w:gridSpan w:val="2"/>
            <w:tcBorders>
              <w:top w:val="single" w:sz="4" w:space="0" w:color="808080"/>
              <w:left w:val="single" w:sz="4" w:space="0" w:color="808080"/>
              <w:bottom w:val="single" w:sz="4" w:space="0" w:color="808080"/>
              <w:right w:val="single" w:sz="4" w:space="0" w:color="808080"/>
            </w:tcBorders>
            <w:shd w:val="clear" w:color="000000" w:fill="FBE4D5"/>
            <w:noWrap/>
            <w:vAlign w:val="center"/>
            <w:hideMark/>
          </w:tcPr>
          <w:p w:rsidR="00FB11A5" w:rsidRPr="00871E80" w:rsidRDefault="00FB11A5" w:rsidP="00FB11A5">
            <w:pPr>
              <w:spacing w:after="0" w:line="240" w:lineRule="auto"/>
              <w:jc w:val="center"/>
              <w:rPr>
                <w:rFonts w:ascii="Arial" w:eastAsia="Times New Roman" w:hAnsi="Arial" w:cs="Arial"/>
                <w:b/>
                <w:bCs/>
                <w:color w:val="000000"/>
                <w:sz w:val="20"/>
                <w:szCs w:val="20"/>
                <w:lang w:eastAsia="hr-HR"/>
              </w:rPr>
            </w:pPr>
            <w:proofErr w:type="spellStart"/>
            <w:r w:rsidRPr="00871E80">
              <w:rPr>
                <w:rFonts w:ascii="Arial" w:eastAsia="Times New Roman" w:hAnsi="Arial" w:cs="Arial"/>
                <w:b/>
                <w:bCs/>
                <w:color w:val="000000"/>
                <w:sz w:val="20"/>
                <w:szCs w:val="20"/>
                <w:lang w:eastAsia="hr-HR"/>
              </w:rPr>
              <w:t>Vivoze</w:t>
            </w:r>
            <w:proofErr w:type="spellEnd"/>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61.29</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1.91</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0.11</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1.80</w:t>
            </w:r>
          </w:p>
        </w:tc>
      </w:tr>
      <w:tr w:rsidR="00FB11A5" w:rsidRPr="00CD3121" w:rsidTr="00FB11A5">
        <w:trPr>
          <w:trHeight w:val="300"/>
          <w:jc w:val="center"/>
        </w:trPr>
        <w:tc>
          <w:tcPr>
            <w:tcW w:w="2400" w:type="dxa"/>
            <w:gridSpan w:val="2"/>
            <w:tcBorders>
              <w:top w:val="single" w:sz="4" w:space="0" w:color="808080"/>
              <w:left w:val="single" w:sz="4" w:space="0" w:color="808080"/>
              <w:bottom w:val="single" w:sz="4" w:space="0" w:color="808080"/>
              <w:right w:val="single" w:sz="4" w:space="0" w:color="808080"/>
            </w:tcBorders>
            <w:shd w:val="clear" w:color="000000" w:fill="FBE4D5"/>
            <w:noWrap/>
            <w:vAlign w:val="center"/>
            <w:hideMark/>
          </w:tcPr>
          <w:p w:rsidR="00FB11A5" w:rsidRPr="00871E80" w:rsidRDefault="00FB11A5" w:rsidP="00FB11A5">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Radićeva</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64.82</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1.80</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0.01</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1.79</w:t>
            </w:r>
          </w:p>
        </w:tc>
      </w:tr>
      <w:tr w:rsidR="00FB11A5" w:rsidRPr="00CD3121" w:rsidTr="00FB11A5">
        <w:trPr>
          <w:trHeight w:val="300"/>
          <w:jc w:val="center"/>
        </w:trPr>
        <w:tc>
          <w:tcPr>
            <w:tcW w:w="2400" w:type="dxa"/>
            <w:gridSpan w:val="2"/>
            <w:tcBorders>
              <w:top w:val="single" w:sz="4" w:space="0" w:color="808080"/>
              <w:left w:val="single" w:sz="4" w:space="0" w:color="808080"/>
              <w:bottom w:val="single" w:sz="4" w:space="0" w:color="808080"/>
              <w:right w:val="single" w:sz="4" w:space="0" w:color="808080"/>
            </w:tcBorders>
            <w:shd w:val="clear" w:color="000000" w:fill="FBE4D5"/>
            <w:noWrap/>
            <w:vAlign w:val="center"/>
            <w:hideMark/>
          </w:tcPr>
          <w:p w:rsidR="00FB11A5" w:rsidRPr="00871E80" w:rsidRDefault="00FB11A5" w:rsidP="00FB11A5">
            <w:pPr>
              <w:spacing w:after="0" w:line="240" w:lineRule="auto"/>
              <w:jc w:val="center"/>
              <w:rPr>
                <w:rFonts w:ascii="Arial" w:eastAsia="Times New Roman" w:hAnsi="Arial" w:cs="Arial"/>
                <w:b/>
                <w:bCs/>
                <w:color w:val="000000"/>
                <w:sz w:val="20"/>
                <w:szCs w:val="20"/>
                <w:lang w:eastAsia="hr-HR"/>
              </w:rPr>
            </w:pPr>
            <w:proofErr w:type="spellStart"/>
            <w:r w:rsidRPr="00871E80">
              <w:rPr>
                <w:rFonts w:ascii="Arial" w:eastAsia="Times New Roman" w:hAnsi="Arial" w:cs="Arial"/>
                <w:b/>
                <w:bCs/>
                <w:color w:val="000000"/>
                <w:sz w:val="20"/>
                <w:szCs w:val="20"/>
                <w:lang w:eastAsia="hr-HR"/>
              </w:rPr>
              <w:t>Biškupljak</w:t>
            </w:r>
            <w:proofErr w:type="spellEnd"/>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58.42</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1.50</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0.09</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1.41</w:t>
            </w:r>
          </w:p>
        </w:tc>
      </w:tr>
      <w:tr w:rsidR="00FB11A5" w:rsidRPr="00CD3121" w:rsidTr="00FB11A5">
        <w:trPr>
          <w:trHeight w:val="300"/>
          <w:jc w:val="center"/>
        </w:trPr>
        <w:tc>
          <w:tcPr>
            <w:tcW w:w="2400" w:type="dxa"/>
            <w:gridSpan w:val="2"/>
            <w:tcBorders>
              <w:top w:val="single" w:sz="4" w:space="0" w:color="808080"/>
              <w:left w:val="single" w:sz="4" w:space="0" w:color="808080"/>
              <w:bottom w:val="single" w:sz="4" w:space="0" w:color="808080"/>
              <w:right w:val="single" w:sz="4" w:space="0" w:color="808080"/>
            </w:tcBorders>
            <w:shd w:val="clear" w:color="000000" w:fill="FBE4D5"/>
            <w:noWrap/>
            <w:vAlign w:val="center"/>
            <w:hideMark/>
          </w:tcPr>
          <w:p w:rsidR="00FB11A5" w:rsidRPr="00871E80" w:rsidRDefault="00FB11A5" w:rsidP="00FB11A5">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Staro selo</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63.71</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0.09</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0.01</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0.08</w:t>
            </w:r>
          </w:p>
        </w:tc>
      </w:tr>
      <w:tr w:rsidR="00FB11A5" w:rsidRPr="00CD3121" w:rsidTr="00FB11A5">
        <w:trPr>
          <w:trHeight w:val="300"/>
          <w:jc w:val="center"/>
        </w:trPr>
        <w:tc>
          <w:tcPr>
            <w:tcW w:w="2400" w:type="dxa"/>
            <w:gridSpan w:val="2"/>
            <w:tcBorders>
              <w:top w:val="single" w:sz="4" w:space="0" w:color="808080"/>
              <w:left w:val="single" w:sz="4" w:space="0" w:color="808080"/>
              <w:bottom w:val="single" w:sz="4" w:space="0" w:color="808080"/>
              <w:right w:val="single" w:sz="4" w:space="0" w:color="808080"/>
            </w:tcBorders>
            <w:shd w:val="clear" w:color="000000" w:fill="FBE4D5"/>
            <w:noWrap/>
            <w:vAlign w:val="center"/>
            <w:hideMark/>
          </w:tcPr>
          <w:p w:rsidR="00FB11A5" w:rsidRPr="00871E80" w:rsidRDefault="00FB11A5" w:rsidP="00FB11A5">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Markovićevo selo</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66.27</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0.39</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0.03</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0.36</w:t>
            </w:r>
          </w:p>
        </w:tc>
      </w:tr>
      <w:tr w:rsidR="00FB11A5" w:rsidRPr="00CD3121" w:rsidTr="00FB11A5">
        <w:trPr>
          <w:trHeight w:val="300"/>
          <w:jc w:val="center"/>
        </w:trPr>
        <w:tc>
          <w:tcPr>
            <w:tcW w:w="2400" w:type="dxa"/>
            <w:gridSpan w:val="2"/>
            <w:tcBorders>
              <w:top w:val="single" w:sz="4" w:space="0" w:color="808080"/>
              <w:left w:val="single" w:sz="4" w:space="0" w:color="808080"/>
              <w:bottom w:val="single" w:sz="4" w:space="0" w:color="808080"/>
              <w:right w:val="single" w:sz="4" w:space="0" w:color="808080"/>
            </w:tcBorders>
            <w:shd w:val="clear" w:color="000000" w:fill="FBE4D5"/>
            <w:noWrap/>
            <w:vAlign w:val="center"/>
            <w:hideMark/>
          </w:tcPr>
          <w:p w:rsidR="00FB11A5" w:rsidRPr="00871E80" w:rsidRDefault="00FB11A5" w:rsidP="00FB11A5">
            <w:pPr>
              <w:spacing w:after="0" w:line="240" w:lineRule="auto"/>
              <w:jc w:val="center"/>
              <w:rPr>
                <w:rFonts w:ascii="Arial" w:eastAsia="Times New Roman" w:hAnsi="Arial" w:cs="Arial"/>
                <w:b/>
                <w:bCs/>
                <w:color w:val="000000"/>
                <w:sz w:val="20"/>
                <w:szCs w:val="20"/>
                <w:lang w:eastAsia="hr-HR"/>
              </w:rPr>
            </w:pPr>
            <w:proofErr w:type="spellStart"/>
            <w:r w:rsidRPr="00871E80">
              <w:rPr>
                <w:rFonts w:ascii="Arial" w:eastAsia="Times New Roman" w:hAnsi="Arial" w:cs="Arial"/>
                <w:b/>
                <w:bCs/>
                <w:color w:val="000000"/>
                <w:sz w:val="20"/>
                <w:szCs w:val="20"/>
                <w:lang w:eastAsia="hr-HR"/>
              </w:rPr>
              <w:t>Podum</w:t>
            </w:r>
            <w:proofErr w:type="spellEnd"/>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54.35</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0.50</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0.02</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0.48</w:t>
            </w:r>
          </w:p>
        </w:tc>
      </w:tr>
      <w:tr w:rsidR="00FB11A5" w:rsidRPr="00CD3121" w:rsidTr="00FB11A5">
        <w:trPr>
          <w:trHeight w:val="300"/>
          <w:jc w:val="center"/>
        </w:trPr>
        <w:tc>
          <w:tcPr>
            <w:tcW w:w="2400" w:type="dxa"/>
            <w:gridSpan w:val="2"/>
            <w:tcBorders>
              <w:top w:val="single" w:sz="4" w:space="0" w:color="808080"/>
              <w:left w:val="single" w:sz="4" w:space="0" w:color="808080"/>
              <w:bottom w:val="single" w:sz="4" w:space="0" w:color="808080"/>
              <w:right w:val="single" w:sz="4" w:space="0" w:color="808080"/>
            </w:tcBorders>
            <w:shd w:val="clear" w:color="000000" w:fill="FBE4D5"/>
            <w:noWrap/>
            <w:vAlign w:val="center"/>
            <w:hideMark/>
          </w:tcPr>
          <w:p w:rsidR="00FB11A5" w:rsidRPr="00871E80" w:rsidRDefault="00FB11A5" w:rsidP="00FB11A5">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Glavace</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46.20</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9.38</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0.61</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8.77</w:t>
            </w:r>
          </w:p>
        </w:tc>
      </w:tr>
      <w:tr w:rsidR="00FB11A5" w:rsidRPr="00CD3121" w:rsidTr="00FB11A5">
        <w:trPr>
          <w:trHeight w:val="300"/>
          <w:jc w:val="center"/>
        </w:trPr>
        <w:tc>
          <w:tcPr>
            <w:tcW w:w="2400" w:type="dxa"/>
            <w:gridSpan w:val="2"/>
            <w:tcBorders>
              <w:top w:val="single" w:sz="4" w:space="0" w:color="808080"/>
              <w:left w:val="single" w:sz="4" w:space="0" w:color="808080"/>
              <w:bottom w:val="single" w:sz="4" w:space="0" w:color="808080"/>
              <w:right w:val="single" w:sz="4" w:space="0" w:color="808080"/>
            </w:tcBorders>
            <w:shd w:val="clear" w:color="000000" w:fill="FBE4D5"/>
            <w:noWrap/>
            <w:vAlign w:val="center"/>
            <w:hideMark/>
          </w:tcPr>
          <w:p w:rsidR="00FB11A5" w:rsidRPr="00871E80" w:rsidRDefault="00FB11A5" w:rsidP="00FB11A5">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Otočac istok</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46.42</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1.61</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0.05</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1.56</w:t>
            </w:r>
          </w:p>
        </w:tc>
      </w:tr>
      <w:tr w:rsidR="00FB11A5" w:rsidRPr="00CD3121" w:rsidTr="00FB11A5">
        <w:trPr>
          <w:trHeight w:val="300"/>
          <w:jc w:val="center"/>
        </w:trPr>
        <w:tc>
          <w:tcPr>
            <w:tcW w:w="2400" w:type="dxa"/>
            <w:gridSpan w:val="2"/>
            <w:tcBorders>
              <w:top w:val="single" w:sz="4" w:space="0" w:color="808080"/>
              <w:left w:val="single" w:sz="4" w:space="0" w:color="808080"/>
              <w:bottom w:val="single" w:sz="4" w:space="0" w:color="808080"/>
              <w:right w:val="single" w:sz="4" w:space="0" w:color="808080"/>
            </w:tcBorders>
            <w:shd w:val="clear" w:color="000000" w:fill="FBE4D5"/>
            <w:noWrap/>
            <w:vAlign w:val="center"/>
            <w:hideMark/>
          </w:tcPr>
          <w:p w:rsidR="00FB11A5" w:rsidRPr="00871E80" w:rsidRDefault="00FB11A5" w:rsidP="00FB11A5">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Otočac sjever</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46.15</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1.93</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0.38</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1.55</w:t>
            </w:r>
          </w:p>
        </w:tc>
      </w:tr>
      <w:tr w:rsidR="00FB11A5" w:rsidRPr="00CD3121" w:rsidTr="00FB11A5">
        <w:trPr>
          <w:trHeight w:val="300"/>
          <w:jc w:val="center"/>
        </w:trPr>
        <w:tc>
          <w:tcPr>
            <w:tcW w:w="2400" w:type="dxa"/>
            <w:gridSpan w:val="2"/>
            <w:tcBorders>
              <w:top w:val="single" w:sz="4" w:space="0" w:color="808080"/>
              <w:left w:val="single" w:sz="4" w:space="0" w:color="808080"/>
              <w:bottom w:val="single" w:sz="4" w:space="0" w:color="808080"/>
              <w:right w:val="single" w:sz="4" w:space="0" w:color="808080"/>
            </w:tcBorders>
            <w:shd w:val="clear" w:color="000000" w:fill="FBE4D5"/>
            <w:noWrap/>
            <w:vAlign w:val="center"/>
            <w:hideMark/>
          </w:tcPr>
          <w:p w:rsidR="00FB11A5" w:rsidRPr="00871E80" w:rsidRDefault="00FB11A5" w:rsidP="00FB11A5">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Otočac jugozapad</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45.18</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10.99</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0.67</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10.32</w:t>
            </w:r>
          </w:p>
        </w:tc>
      </w:tr>
      <w:tr w:rsidR="00FB11A5" w:rsidRPr="00CD3121" w:rsidTr="00FB11A5">
        <w:trPr>
          <w:trHeight w:val="300"/>
          <w:jc w:val="center"/>
        </w:trPr>
        <w:tc>
          <w:tcPr>
            <w:tcW w:w="2400" w:type="dxa"/>
            <w:gridSpan w:val="2"/>
            <w:tcBorders>
              <w:top w:val="single" w:sz="4" w:space="0" w:color="808080"/>
              <w:left w:val="single" w:sz="4" w:space="0" w:color="808080"/>
              <w:bottom w:val="single" w:sz="4" w:space="0" w:color="808080"/>
              <w:right w:val="single" w:sz="4" w:space="0" w:color="808080"/>
            </w:tcBorders>
            <w:shd w:val="clear" w:color="000000" w:fill="FBE4D5"/>
            <w:noWrap/>
            <w:vAlign w:val="center"/>
            <w:hideMark/>
          </w:tcPr>
          <w:p w:rsidR="00FB11A5" w:rsidRPr="00871E80" w:rsidRDefault="00FB11A5" w:rsidP="00FB11A5">
            <w:pPr>
              <w:spacing w:after="0" w:line="240" w:lineRule="auto"/>
              <w:jc w:val="center"/>
              <w:rPr>
                <w:rFonts w:ascii="Arial" w:eastAsia="Times New Roman" w:hAnsi="Arial" w:cs="Arial"/>
                <w:b/>
                <w:bCs/>
                <w:color w:val="000000"/>
                <w:sz w:val="20"/>
                <w:szCs w:val="20"/>
                <w:lang w:eastAsia="hr-HR"/>
              </w:rPr>
            </w:pPr>
            <w:proofErr w:type="spellStart"/>
            <w:r w:rsidRPr="00871E80">
              <w:rPr>
                <w:rFonts w:ascii="Arial" w:eastAsia="Times New Roman" w:hAnsi="Arial" w:cs="Arial"/>
                <w:b/>
                <w:bCs/>
                <w:color w:val="000000"/>
                <w:sz w:val="20"/>
                <w:szCs w:val="20"/>
                <w:lang w:eastAsia="hr-HR"/>
              </w:rPr>
              <w:t>Poljice</w:t>
            </w:r>
            <w:proofErr w:type="spellEnd"/>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46.62</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5.79</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0.15</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5.64</w:t>
            </w:r>
          </w:p>
        </w:tc>
      </w:tr>
      <w:tr w:rsidR="00FB11A5" w:rsidRPr="00CD3121" w:rsidTr="00FB11A5">
        <w:trPr>
          <w:trHeight w:val="300"/>
          <w:jc w:val="center"/>
        </w:trPr>
        <w:tc>
          <w:tcPr>
            <w:tcW w:w="2400" w:type="dxa"/>
            <w:gridSpan w:val="2"/>
            <w:tcBorders>
              <w:top w:val="single" w:sz="4" w:space="0" w:color="808080"/>
              <w:left w:val="single" w:sz="4" w:space="0" w:color="808080"/>
              <w:bottom w:val="single" w:sz="4" w:space="0" w:color="808080"/>
              <w:right w:val="single" w:sz="4" w:space="0" w:color="808080"/>
            </w:tcBorders>
            <w:shd w:val="clear" w:color="000000" w:fill="FBE4D5"/>
            <w:noWrap/>
            <w:vAlign w:val="center"/>
            <w:hideMark/>
          </w:tcPr>
          <w:p w:rsidR="00FB11A5" w:rsidRPr="00871E80" w:rsidRDefault="00FB11A5" w:rsidP="00FB11A5">
            <w:pPr>
              <w:spacing w:after="0" w:line="240" w:lineRule="auto"/>
              <w:jc w:val="center"/>
              <w:rPr>
                <w:rFonts w:ascii="Arial" w:eastAsia="Times New Roman" w:hAnsi="Arial" w:cs="Arial"/>
                <w:b/>
                <w:bCs/>
                <w:color w:val="000000"/>
                <w:sz w:val="20"/>
                <w:szCs w:val="20"/>
                <w:lang w:eastAsia="hr-HR"/>
              </w:rPr>
            </w:pPr>
            <w:proofErr w:type="spellStart"/>
            <w:r w:rsidRPr="00871E80">
              <w:rPr>
                <w:rFonts w:ascii="Arial" w:eastAsia="Times New Roman" w:hAnsi="Arial" w:cs="Arial"/>
                <w:b/>
                <w:bCs/>
                <w:color w:val="000000"/>
                <w:sz w:val="20"/>
                <w:szCs w:val="20"/>
                <w:lang w:eastAsia="hr-HR"/>
              </w:rPr>
              <w:t>Hrv.polje</w:t>
            </w:r>
            <w:proofErr w:type="spellEnd"/>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51.35</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1.66</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0.27</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1.39</w:t>
            </w:r>
          </w:p>
        </w:tc>
      </w:tr>
      <w:tr w:rsidR="00FB11A5" w:rsidRPr="00CD3121" w:rsidTr="00FB11A5">
        <w:trPr>
          <w:trHeight w:val="300"/>
          <w:jc w:val="center"/>
        </w:trPr>
        <w:tc>
          <w:tcPr>
            <w:tcW w:w="2400" w:type="dxa"/>
            <w:gridSpan w:val="2"/>
            <w:tcBorders>
              <w:top w:val="single" w:sz="4" w:space="0" w:color="808080"/>
              <w:left w:val="single" w:sz="4" w:space="0" w:color="808080"/>
              <w:bottom w:val="single" w:sz="4" w:space="0" w:color="808080"/>
              <w:right w:val="single" w:sz="4" w:space="0" w:color="808080"/>
            </w:tcBorders>
            <w:shd w:val="clear" w:color="000000" w:fill="FBE4D5"/>
            <w:noWrap/>
            <w:vAlign w:val="center"/>
            <w:hideMark/>
          </w:tcPr>
          <w:p w:rsidR="00FB11A5" w:rsidRPr="00871E80" w:rsidRDefault="00FB11A5" w:rsidP="00FB11A5">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Švica</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43.50</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1.18</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0.10</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1.08</w:t>
            </w:r>
          </w:p>
        </w:tc>
      </w:tr>
      <w:tr w:rsidR="00FB11A5" w:rsidRPr="00CD3121" w:rsidTr="00FB11A5">
        <w:trPr>
          <w:trHeight w:val="300"/>
          <w:jc w:val="center"/>
        </w:trPr>
        <w:tc>
          <w:tcPr>
            <w:tcW w:w="2400" w:type="dxa"/>
            <w:gridSpan w:val="2"/>
            <w:tcBorders>
              <w:top w:val="single" w:sz="4" w:space="0" w:color="808080"/>
              <w:left w:val="single" w:sz="4" w:space="0" w:color="808080"/>
              <w:bottom w:val="single" w:sz="4" w:space="0" w:color="808080"/>
              <w:right w:val="single" w:sz="4" w:space="0" w:color="808080"/>
            </w:tcBorders>
            <w:shd w:val="clear" w:color="000000" w:fill="FBE4D5"/>
            <w:noWrap/>
            <w:vAlign w:val="center"/>
            <w:hideMark/>
          </w:tcPr>
          <w:p w:rsidR="00FB11A5" w:rsidRPr="00871E80" w:rsidRDefault="00FB11A5" w:rsidP="00FB11A5">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 xml:space="preserve">Gornja </w:t>
            </w:r>
            <w:proofErr w:type="spellStart"/>
            <w:r w:rsidRPr="00871E80">
              <w:rPr>
                <w:rFonts w:ascii="Arial" w:eastAsia="Times New Roman" w:hAnsi="Arial" w:cs="Arial"/>
                <w:b/>
                <w:bCs/>
                <w:color w:val="000000"/>
                <w:sz w:val="20"/>
                <w:szCs w:val="20"/>
                <w:lang w:eastAsia="hr-HR"/>
              </w:rPr>
              <w:t>švica</w:t>
            </w:r>
            <w:proofErr w:type="spellEnd"/>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69.58</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0.80</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0.08</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0.72</w:t>
            </w:r>
          </w:p>
        </w:tc>
      </w:tr>
      <w:tr w:rsidR="00FB11A5" w:rsidRPr="00CD3121" w:rsidTr="00FB11A5">
        <w:trPr>
          <w:trHeight w:val="300"/>
          <w:jc w:val="center"/>
        </w:trPr>
        <w:tc>
          <w:tcPr>
            <w:tcW w:w="2400" w:type="dxa"/>
            <w:gridSpan w:val="2"/>
            <w:tcBorders>
              <w:top w:val="single" w:sz="4" w:space="0" w:color="808080"/>
              <w:left w:val="single" w:sz="4" w:space="0" w:color="808080"/>
              <w:bottom w:val="single" w:sz="4" w:space="0" w:color="808080"/>
              <w:right w:val="single" w:sz="4" w:space="0" w:color="808080"/>
            </w:tcBorders>
            <w:shd w:val="clear" w:color="000000" w:fill="FBE4D5"/>
            <w:noWrap/>
            <w:vAlign w:val="center"/>
            <w:hideMark/>
          </w:tcPr>
          <w:p w:rsidR="00FB11A5" w:rsidRPr="00871E80" w:rsidRDefault="00FB11A5" w:rsidP="00FB11A5">
            <w:pPr>
              <w:spacing w:after="0" w:line="240" w:lineRule="auto"/>
              <w:jc w:val="center"/>
              <w:rPr>
                <w:rFonts w:ascii="Arial" w:eastAsia="Times New Roman" w:hAnsi="Arial" w:cs="Arial"/>
                <w:b/>
                <w:bCs/>
                <w:color w:val="000000"/>
                <w:sz w:val="20"/>
                <w:szCs w:val="20"/>
                <w:lang w:eastAsia="hr-HR"/>
              </w:rPr>
            </w:pPr>
            <w:proofErr w:type="spellStart"/>
            <w:r w:rsidRPr="00871E80">
              <w:rPr>
                <w:rFonts w:ascii="Arial" w:eastAsia="Times New Roman" w:hAnsi="Arial" w:cs="Arial"/>
                <w:b/>
                <w:bCs/>
                <w:color w:val="000000"/>
                <w:sz w:val="20"/>
                <w:szCs w:val="20"/>
                <w:lang w:eastAsia="hr-HR"/>
              </w:rPr>
              <w:t>Šegotinka</w:t>
            </w:r>
            <w:proofErr w:type="spellEnd"/>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70.27</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0.43</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0.00</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0.43</w:t>
            </w:r>
          </w:p>
        </w:tc>
      </w:tr>
      <w:tr w:rsidR="00FB11A5" w:rsidRPr="00CD3121" w:rsidTr="00FB11A5">
        <w:trPr>
          <w:trHeight w:val="300"/>
          <w:jc w:val="center"/>
        </w:trPr>
        <w:tc>
          <w:tcPr>
            <w:tcW w:w="2400" w:type="dxa"/>
            <w:gridSpan w:val="2"/>
            <w:tcBorders>
              <w:top w:val="single" w:sz="4" w:space="0" w:color="808080"/>
              <w:left w:val="single" w:sz="4" w:space="0" w:color="808080"/>
              <w:bottom w:val="single" w:sz="4" w:space="0" w:color="808080"/>
              <w:right w:val="single" w:sz="4" w:space="0" w:color="808080"/>
            </w:tcBorders>
            <w:shd w:val="clear" w:color="000000" w:fill="FBE4D5"/>
            <w:noWrap/>
            <w:vAlign w:val="center"/>
            <w:hideMark/>
          </w:tcPr>
          <w:p w:rsidR="00FB11A5" w:rsidRPr="00871E80" w:rsidRDefault="00FB11A5" w:rsidP="00FB11A5">
            <w:pPr>
              <w:spacing w:after="0" w:line="240" w:lineRule="auto"/>
              <w:jc w:val="center"/>
              <w:rPr>
                <w:rFonts w:ascii="Arial" w:eastAsia="Times New Roman" w:hAnsi="Arial" w:cs="Arial"/>
                <w:b/>
                <w:bCs/>
                <w:color w:val="000000"/>
                <w:sz w:val="20"/>
                <w:szCs w:val="20"/>
                <w:lang w:eastAsia="hr-HR"/>
              </w:rPr>
            </w:pPr>
            <w:proofErr w:type="spellStart"/>
            <w:r w:rsidRPr="00871E80">
              <w:rPr>
                <w:rFonts w:ascii="Arial" w:eastAsia="Times New Roman" w:hAnsi="Arial" w:cs="Arial"/>
                <w:b/>
                <w:bCs/>
                <w:color w:val="000000"/>
                <w:sz w:val="20"/>
                <w:szCs w:val="20"/>
                <w:lang w:eastAsia="hr-HR"/>
              </w:rPr>
              <w:t>Kuterevo</w:t>
            </w:r>
            <w:proofErr w:type="spellEnd"/>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50.99</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0.02</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0.01</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0.01</w:t>
            </w:r>
          </w:p>
        </w:tc>
      </w:tr>
      <w:tr w:rsidR="00FB11A5" w:rsidRPr="00CD3121" w:rsidTr="00FB11A5">
        <w:trPr>
          <w:trHeight w:val="300"/>
          <w:jc w:val="center"/>
        </w:trPr>
        <w:tc>
          <w:tcPr>
            <w:tcW w:w="2400" w:type="dxa"/>
            <w:gridSpan w:val="2"/>
            <w:tcBorders>
              <w:top w:val="single" w:sz="4" w:space="0" w:color="808080"/>
              <w:left w:val="single" w:sz="4" w:space="0" w:color="808080"/>
              <w:bottom w:val="single" w:sz="4" w:space="0" w:color="808080"/>
              <w:right w:val="single" w:sz="4" w:space="0" w:color="808080"/>
            </w:tcBorders>
            <w:shd w:val="clear" w:color="000000" w:fill="FBE4D5"/>
            <w:noWrap/>
            <w:vAlign w:val="center"/>
            <w:hideMark/>
          </w:tcPr>
          <w:p w:rsidR="00FB11A5" w:rsidRPr="00871E80" w:rsidRDefault="00FB11A5" w:rsidP="00FB11A5">
            <w:pPr>
              <w:spacing w:after="0" w:line="240" w:lineRule="auto"/>
              <w:jc w:val="center"/>
              <w:rPr>
                <w:rFonts w:ascii="Arial" w:eastAsia="Times New Roman" w:hAnsi="Arial" w:cs="Arial"/>
                <w:b/>
                <w:bCs/>
                <w:color w:val="000000"/>
                <w:sz w:val="20"/>
                <w:szCs w:val="20"/>
                <w:lang w:eastAsia="hr-HR"/>
              </w:rPr>
            </w:pPr>
            <w:proofErr w:type="spellStart"/>
            <w:r w:rsidRPr="00871E80">
              <w:rPr>
                <w:rFonts w:ascii="Arial" w:eastAsia="Times New Roman" w:hAnsi="Arial" w:cs="Arial"/>
                <w:b/>
                <w:bCs/>
                <w:color w:val="000000"/>
                <w:sz w:val="20"/>
                <w:szCs w:val="20"/>
                <w:lang w:eastAsia="hr-HR"/>
              </w:rPr>
              <w:t>Grezina</w:t>
            </w:r>
            <w:proofErr w:type="spellEnd"/>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52.51</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0.01</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0.01</w:t>
            </w:r>
          </w:p>
        </w:tc>
        <w:tc>
          <w:tcPr>
            <w:tcW w:w="96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0.00</w:t>
            </w:r>
          </w:p>
        </w:tc>
      </w:tr>
      <w:tr w:rsidR="00FB11A5" w:rsidRPr="00CD3121" w:rsidTr="00FB11A5">
        <w:trPr>
          <w:trHeight w:val="300"/>
          <w:jc w:val="center"/>
        </w:trPr>
        <w:tc>
          <w:tcPr>
            <w:tcW w:w="1920" w:type="dxa"/>
            <w:tcBorders>
              <w:top w:val="nil"/>
              <w:left w:val="single" w:sz="4" w:space="0" w:color="808080"/>
              <w:bottom w:val="single" w:sz="4" w:space="0" w:color="808080"/>
              <w:right w:val="single" w:sz="4" w:space="0" w:color="808080"/>
            </w:tcBorders>
            <w:shd w:val="clear" w:color="auto" w:fill="auto"/>
            <w:noWrap/>
            <w:vAlign w:val="center"/>
            <w:hideMark/>
          </w:tcPr>
          <w:p w:rsidR="00FB11A5" w:rsidRPr="00871E80" w:rsidRDefault="00FB11A5" w:rsidP="00FB11A5">
            <w:pPr>
              <w:spacing w:after="0" w:line="240" w:lineRule="auto"/>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 </w:t>
            </w:r>
          </w:p>
        </w:tc>
        <w:tc>
          <w:tcPr>
            <w:tcW w:w="480" w:type="dxa"/>
            <w:tcBorders>
              <w:top w:val="nil"/>
              <w:left w:val="nil"/>
              <w:bottom w:val="single" w:sz="4" w:space="0" w:color="808080"/>
              <w:right w:val="single" w:sz="4" w:space="0" w:color="808080"/>
            </w:tcBorders>
            <w:shd w:val="clear" w:color="auto" w:fill="auto"/>
            <w:noWrap/>
            <w:vAlign w:val="center"/>
            <w:hideMark/>
          </w:tcPr>
          <w:p w:rsidR="00FB11A5" w:rsidRPr="00871E80" w:rsidRDefault="00FB11A5" w:rsidP="00FB11A5">
            <w:pPr>
              <w:spacing w:after="0" w:line="240" w:lineRule="auto"/>
              <w:rPr>
                <w:rFonts w:ascii="Arial" w:eastAsia="Times New Roman" w:hAnsi="Arial" w:cs="Arial"/>
                <w:b/>
                <w:color w:val="000000"/>
                <w:sz w:val="20"/>
                <w:szCs w:val="20"/>
                <w:lang w:eastAsia="hr-HR"/>
              </w:rPr>
            </w:pPr>
            <w:r w:rsidRPr="00871E80">
              <w:rPr>
                <w:rFonts w:ascii="Arial" w:eastAsia="Times New Roman" w:hAnsi="Arial" w:cs="Arial"/>
                <w:color w:val="000000"/>
                <w:sz w:val="20"/>
                <w:szCs w:val="20"/>
                <w:lang w:eastAsia="hr-HR"/>
              </w:rPr>
              <w:t> </w:t>
            </w:r>
            <w:r w:rsidRPr="00871E80">
              <w:rPr>
                <w:rFonts w:ascii="Arial" w:eastAsia="Times New Roman" w:hAnsi="Arial" w:cs="Arial"/>
                <w:b/>
                <w:color w:val="000000"/>
                <w:sz w:val="20"/>
                <w:szCs w:val="20"/>
                <w:lang w:eastAsia="hr-HR"/>
              </w:rPr>
              <w:t>Σ</w:t>
            </w:r>
          </w:p>
        </w:tc>
        <w:tc>
          <w:tcPr>
            <w:tcW w:w="960" w:type="dxa"/>
            <w:tcBorders>
              <w:top w:val="nil"/>
              <w:left w:val="nil"/>
              <w:bottom w:val="single" w:sz="4" w:space="0" w:color="808080"/>
              <w:right w:val="single" w:sz="4" w:space="0" w:color="808080"/>
            </w:tcBorders>
            <w:shd w:val="clear" w:color="000000" w:fill="BDD7EE"/>
            <w:noWrap/>
            <w:vAlign w:val="center"/>
            <w:hideMark/>
          </w:tcPr>
          <w:p w:rsidR="00FB11A5" w:rsidRPr="00871E80" w:rsidRDefault="00FB11A5" w:rsidP="00FB11A5">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58.70</w:t>
            </w:r>
          </w:p>
        </w:tc>
        <w:tc>
          <w:tcPr>
            <w:tcW w:w="960" w:type="dxa"/>
            <w:tcBorders>
              <w:top w:val="nil"/>
              <w:left w:val="nil"/>
              <w:bottom w:val="single" w:sz="4" w:space="0" w:color="808080"/>
              <w:right w:val="single" w:sz="4" w:space="0" w:color="808080"/>
            </w:tcBorders>
            <w:shd w:val="clear" w:color="auto" w:fill="auto"/>
            <w:noWrap/>
            <w:vAlign w:val="center"/>
            <w:hideMark/>
          </w:tcPr>
          <w:p w:rsidR="00FB11A5" w:rsidRPr="00871E80" w:rsidRDefault="00FB11A5" w:rsidP="00FB11A5">
            <w:pPr>
              <w:spacing w:after="0" w:line="240" w:lineRule="auto"/>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 </w:t>
            </w:r>
          </w:p>
        </w:tc>
        <w:tc>
          <w:tcPr>
            <w:tcW w:w="960" w:type="dxa"/>
            <w:tcBorders>
              <w:top w:val="nil"/>
              <w:left w:val="nil"/>
              <w:bottom w:val="single" w:sz="4" w:space="0" w:color="808080"/>
              <w:right w:val="single" w:sz="4" w:space="0" w:color="808080"/>
            </w:tcBorders>
            <w:shd w:val="clear" w:color="auto" w:fill="auto"/>
            <w:noWrap/>
            <w:vAlign w:val="center"/>
            <w:hideMark/>
          </w:tcPr>
          <w:p w:rsidR="00FB11A5" w:rsidRPr="00871E80" w:rsidRDefault="00FB11A5" w:rsidP="00FB11A5">
            <w:pPr>
              <w:spacing w:after="0" w:line="240" w:lineRule="auto"/>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 </w:t>
            </w:r>
          </w:p>
        </w:tc>
        <w:tc>
          <w:tcPr>
            <w:tcW w:w="960" w:type="dxa"/>
            <w:tcBorders>
              <w:top w:val="nil"/>
              <w:left w:val="nil"/>
              <w:bottom w:val="single" w:sz="4" w:space="0" w:color="808080"/>
              <w:right w:val="single" w:sz="4" w:space="0" w:color="808080"/>
            </w:tcBorders>
            <w:shd w:val="clear" w:color="000000" w:fill="BDD7EE"/>
            <w:noWrap/>
            <w:vAlign w:val="center"/>
            <w:hideMark/>
          </w:tcPr>
          <w:p w:rsidR="00FB11A5" w:rsidRPr="00871E80" w:rsidRDefault="00FB11A5" w:rsidP="00FB11A5">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71.03</w:t>
            </w:r>
          </w:p>
        </w:tc>
      </w:tr>
    </w:tbl>
    <w:p w:rsidR="00F26740" w:rsidRPr="00CD3121" w:rsidRDefault="00F26740" w:rsidP="00E71FCB">
      <w:pPr>
        <w:spacing w:line="360" w:lineRule="auto"/>
        <w:rPr>
          <w:rFonts w:ascii="Arial" w:hAnsi="Arial" w:cs="Arial"/>
        </w:rPr>
      </w:pPr>
    </w:p>
    <w:p w:rsidR="00F7678E" w:rsidRPr="00CD3121" w:rsidRDefault="00F7678E" w:rsidP="00E71FCB">
      <w:pPr>
        <w:spacing w:line="360" w:lineRule="auto"/>
        <w:rPr>
          <w:rFonts w:ascii="Arial" w:hAnsi="Arial" w:cs="Arial"/>
        </w:rPr>
      </w:pPr>
    </w:p>
    <w:p w:rsidR="00F7678E" w:rsidRPr="00CD3121" w:rsidRDefault="00F7678E" w:rsidP="00E71FCB">
      <w:pPr>
        <w:spacing w:line="360" w:lineRule="auto"/>
        <w:rPr>
          <w:rFonts w:ascii="Arial" w:hAnsi="Arial" w:cs="Arial"/>
        </w:rPr>
      </w:pPr>
    </w:p>
    <w:p w:rsidR="00F7678E" w:rsidRPr="00CD3121" w:rsidRDefault="00F7678E" w:rsidP="00F7678E">
      <w:pPr>
        <w:spacing w:line="360" w:lineRule="auto"/>
        <w:ind w:firstLine="708"/>
        <w:jc w:val="center"/>
        <w:rPr>
          <w:rFonts w:ascii="Arial" w:hAnsi="Arial" w:cs="Arial"/>
        </w:rPr>
      </w:pPr>
      <w:r w:rsidRPr="00CD3121">
        <w:rPr>
          <w:rFonts w:ascii="Arial" w:hAnsi="Arial" w:cs="Arial"/>
          <w:noProof/>
          <w:lang w:eastAsia="hr-HR"/>
        </w:rPr>
        <w:lastRenderedPageBreak/>
        <w:drawing>
          <wp:inline distT="0" distB="0" distL="0" distR="0" wp14:anchorId="637B7500" wp14:editId="12447870">
            <wp:extent cx="4749128" cy="3343275"/>
            <wp:effectExtent l="0" t="0" r="0" b="0"/>
            <wp:docPr id="42" name="Picture 42" descr="H:\rektorova\slike\ZON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ektorova\slike\ZONE1.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61083" cy="3351691"/>
                    </a:xfrm>
                    <a:prstGeom prst="rect">
                      <a:avLst/>
                    </a:prstGeom>
                    <a:noFill/>
                    <a:ln>
                      <a:noFill/>
                    </a:ln>
                  </pic:spPr>
                </pic:pic>
              </a:graphicData>
            </a:graphic>
          </wp:inline>
        </w:drawing>
      </w:r>
    </w:p>
    <w:p w:rsidR="00F7678E" w:rsidRPr="00CD3121" w:rsidRDefault="00F7678E" w:rsidP="00F7678E">
      <w:pPr>
        <w:spacing w:line="360" w:lineRule="auto"/>
        <w:ind w:firstLine="360"/>
        <w:jc w:val="center"/>
        <w:rPr>
          <w:rFonts w:ascii="Arial" w:hAnsi="Arial" w:cs="Arial"/>
          <w:sz w:val="20"/>
          <w:szCs w:val="20"/>
        </w:rPr>
      </w:pPr>
      <w:r w:rsidRPr="00CD3121">
        <w:rPr>
          <w:rFonts w:ascii="Arial" w:hAnsi="Arial" w:cs="Arial"/>
          <w:sz w:val="20"/>
          <w:szCs w:val="20"/>
        </w:rPr>
        <w:t xml:space="preserve">Slika 20. Prikaz zona: </w:t>
      </w:r>
      <w:proofErr w:type="spellStart"/>
      <w:r w:rsidRPr="00CD3121">
        <w:rPr>
          <w:rFonts w:ascii="Arial" w:hAnsi="Arial" w:cs="Arial"/>
          <w:sz w:val="20"/>
          <w:szCs w:val="20"/>
        </w:rPr>
        <w:t>Zalužnica</w:t>
      </w:r>
      <w:proofErr w:type="spellEnd"/>
      <w:r w:rsidRPr="00CD3121">
        <w:rPr>
          <w:rFonts w:ascii="Arial" w:hAnsi="Arial" w:cs="Arial"/>
          <w:sz w:val="20"/>
          <w:szCs w:val="20"/>
        </w:rPr>
        <w:t xml:space="preserve">, </w:t>
      </w:r>
      <w:proofErr w:type="spellStart"/>
      <w:r w:rsidRPr="00CD3121">
        <w:rPr>
          <w:rFonts w:ascii="Arial" w:hAnsi="Arial" w:cs="Arial"/>
          <w:sz w:val="20"/>
          <w:szCs w:val="20"/>
        </w:rPr>
        <w:t>SInac</w:t>
      </w:r>
      <w:proofErr w:type="spellEnd"/>
      <w:r w:rsidRPr="00CD3121">
        <w:rPr>
          <w:rFonts w:ascii="Arial" w:hAnsi="Arial" w:cs="Arial"/>
          <w:sz w:val="20"/>
          <w:szCs w:val="20"/>
        </w:rPr>
        <w:t xml:space="preserve"> + </w:t>
      </w:r>
      <w:proofErr w:type="spellStart"/>
      <w:r w:rsidRPr="00CD3121">
        <w:rPr>
          <w:rFonts w:ascii="Arial" w:hAnsi="Arial" w:cs="Arial"/>
          <w:sz w:val="20"/>
          <w:szCs w:val="20"/>
        </w:rPr>
        <w:t>SInac</w:t>
      </w:r>
      <w:proofErr w:type="spellEnd"/>
      <w:r w:rsidRPr="00CD3121">
        <w:rPr>
          <w:rFonts w:ascii="Arial" w:hAnsi="Arial" w:cs="Arial"/>
          <w:sz w:val="20"/>
          <w:szCs w:val="20"/>
        </w:rPr>
        <w:t xml:space="preserve"> jug, </w:t>
      </w:r>
      <w:proofErr w:type="spellStart"/>
      <w:r w:rsidRPr="00CD3121">
        <w:rPr>
          <w:rFonts w:ascii="Arial" w:hAnsi="Arial" w:cs="Arial"/>
          <w:sz w:val="20"/>
          <w:szCs w:val="20"/>
        </w:rPr>
        <w:t>Vrhovine</w:t>
      </w:r>
      <w:proofErr w:type="spellEnd"/>
      <w:r w:rsidRPr="00CD3121">
        <w:rPr>
          <w:rFonts w:ascii="Arial" w:hAnsi="Arial" w:cs="Arial"/>
          <w:sz w:val="20"/>
          <w:szCs w:val="20"/>
        </w:rPr>
        <w:t xml:space="preserve">, </w:t>
      </w:r>
      <w:proofErr w:type="spellStart"/>
      <w:r w:rsidRPr="00CD3121">
        <w:rPr>
          <w:rFonts w:ascii="Arial" w:hAnsi="Arial" w:cs="Arial"/>
          <w:sz w:val="20"/>
          <w:szCs w:val="20"/>
        </w:rPr>
        <w:t>Podum</w:t>
      </w:r>
      <w:proofErr w:type="spellEnd"/>
      <w:r w:rsidRPr="00CD3121">
        <w:rPr>
          <w:rFonts w:ascii="Arial" w:hAnsi="Arial" w:cs="Arial"/>
          <w:sz w:val="20"/>
          <w:szCs w:val="20"/>
        </w:rPr>
        <w:t xml:space="preserve">, Čovići, Ličko </w:t>
      </w:r>
      <w:proofErr w:type="spellStart"/>
      <w:r w:rsidRPr="00CD3121">
        <w:rPr>
          <w:rFonts w:ascii="Arial" w:hAnsi="Arial" w:cs="Arial"/>
          <w:sz w:val="20"/>
          <w:szCs w:val="20"/>
        </w:rPr>
        <w:t>Lešće</w:t>
      </w:r>
      <w:proofErr w:type="spellEnd"/>
      <w:r w:rsidRPr="00CD3121">
        <w:rPr>
          <w:rFonts w:ascii="Arial" w:hAnsi="Arial" w:cs="Arial"/>
          <w:sz w:val="20"/>
          <w:szCs w:val="20"/>
        </w:rPr>
        <w:t xml:space="preserve"> i Prozor</w:t>
      </w:r>
    </w:p>
    <w:p w:rsidR="00F7678E" w:rsidRPr="00CD3121" w:rsidRDefault="00F7678E" w:rsidP="00F7678E">
      <w:pPr>
        <w:spacing w:line="360" w:lineRule="auto"/>
        <w:ind w:firstLine="360"/>
        <w:jc w:val="center"/>
        <w:rPr>
          <w:rFonts w:ascii="Arial" w:hAnsi="Arial" w:cs="Arial"/>
          <w:sz w:val="20"/>
          <w:szCs w:val="20"/>
        </w:rPr>
      </w:pPr>
      <w:r w:rsidRPr="00CD3121">
        <w:rPr>
          <w:rFonts w:ascii="Arial" w:hAnsi="Arial" w:cs="Arial"/>
          <w:noProof/>
          <w:sz w:val="20"/>
          <w:szCs w:val="20"/>
          <w:lang w:eastAsia="hr-HR"/>
        </w:rPr>
        <w:drawing>
          <wp:inline distT="0" distB="0" distL="0" distR="0" wp14:anchorId="67CD28B1" wp14:editId="449EFD7F">
            <wp:extent cx="5759450" cy="3222549"/>
            <wp:effectExtent l="0" t="0" r="0" b="0"/>
            <wp:docPr id="43" name="Picture 43" descr="H:\rektorova\slike\ZON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rektorova\slike\ZONE2.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9450" cy="3222549"/>
                    </a:xfrm>
                    <a:prstGeom prst="rect">
                      <a:avLst/>
                    </a:prstGeom>
                    <a:noFill/>
                    <a:ln>
                      <a:noFill/>
                    </a:ln>
                  </pic:spPr>
                </pic:pic>
              </a:graphicData>
            </a:graphic>
          </wp:inline>
        </w:drawing>
      </w:r>
    </w:p>
    <w:p w:rsidR="00F7678E" w:rsidRPr="00CD3121" w:rsidRDefault="00F7678E" w:rsidP="00F7678E">
      <w:pPr>
        <w:spacing w:line="360" w:lineRule="auto"/>
        <w:ind w:firstLine="360"/>
        <w:jc w:val="center"/>
        <w:rPr>
          <w:rFonts w:ascii="Arial" w:hAnsi="Arial" w:cs="Arial"/>
          <w:sz w:val="20"/>
          <w:szCs w:val="20"/>
        </w:rPr>
      </w:pPr>
      <w:r w:rsidRPr="00CD3121">
        <w:rPr>
          <w:rFonts w:ascii="Arial" w:hAnsi="Arial" w:cs="Arial"/>
          <w:sz w:val="20"/>
          <w:szCs w:val="20"/>
        </w:rPr>
        <w:t xml:space="preserve">Slika 21. Prikaz zona: Staro Selo, </w:t>
      </w:r>
      <w:proofErr w:type="spellStart"/>
      <w:r w:rsidRPr="00CD3121">
        <w:rPr>
          <w:rFonts w:ascii="Arial" w:hAnsi="Arial" w:cs="Arial"/>
          <w:sz w:val="20"/>
          <w:szCs w:val="20"/>
        </w:rPr>
        <w:t>Biškupljak</w:t>
      </w:r>
      <w:proofErr w:type="spellEnd"/>
      <w:r w:rsidRPr="00CD3121">
        <w:rPr>
          <w:rFonts w:ascii="Arial" w:hAnsi="Arial" w:cs="Arial"/>
          <w:sz w:val="20"/>
          <w:szCs w:val="20"/>
        </w:rPr>
        <w:t xml:space="preserve">, Radićeva, Markovića Selo, </w:t>
      </w:r>
      <w:proofErr w:type="spellStart"/>
      <w:r w:rsidRPr="00CD3121">
        <w:rPr>
          <w:rFonts w:ascii="Arial" w:hAnsi="Arial" w:cs="Arial"/>
          <w:sz w:val="20"/>
          <w:szCs w:val="20"/>
        </w:rPr>
        <w:t>Vivoze</w:t>
      </w:r>
      <w:proofErr w:type="spellEnd"/>
      <w:r w:rsidRPr="00CD3121">
        <w:rPr>
          <w:rFonts w:ascii="Arial" w:hAnsi="Arial" w:cs="Arial"/>
          <w:sz w:val="20"/>
          <w:szCs w:val="20"/>
        </w:rPr>
        <w:t>, Otočac istok i Otočac sjever</w:t>
      </w:r>
    </w:p>
    <w:p w:rsidR="00F7678E" w:rsidRPr="00CD3121" w:rsidRDefault="00F7678E" w:rsidP="00F7678E">
      <w:pPr>
        <w:spacing w:line="360" w:lineRule="auto"/>
        <w:ind w:firstLine="360"/>
        <w:jc w:val="center"/>
        <w:rPr>
          <w:rFonts w:ascii="Arial" w:hAnsi="Arial" w:cs="Arial"/>
          <w:sz w:val="20"/>
          <w:szCs w:val="20"/>
        </w:rPr>
      </w:pPr>
    </w:p>
    <w:p w:rsidR="00F7678E" w:rsidRPr="00CD3121" w:rsidRDefault="00F7678E" w:rsidP="00F7678E">
      <w:pPr>
        <w:spacing w:line="360" w:lineRule="auto"/>
        <w:ind w:firstLine="360"/>
        <w:jc w:val="center"/>
        <w:rPr>
          <w:rFonts w:ascii="Arial" w:hAnsi="Arial" w:cs="Arial"/>
          <w:noProof/>
          <w:sz w:val="20"/>
          <w:szCs w:val="20"/>
          <w:lang w:eastAsia="hr-HR"/>
        </w:rPr>
      </w:pPr>
    </w:p>
    <w:p w:rsidR="00F7678E" w:rsidRPr="00CD3121" w:rsidRDefault="00F7678E" w:rsidP="00F7678E">
      <w:pPr>
        <w:spacing w:line="360" w:lineRule="auto"/>
        <w:ind w:firstLine="360"/>
        <w:jc w:val="center"/>
        <w:rPr>
          <w:rFonts w:ascii="Arial" w:hAnsi="Arial" w:cs="Arial"/>
          <w:sz w:val="20"/>
          <w:szCs w:val="20"/>
        </w:rPr>
      </w:pPr>
      <w:r w:rsidRPr="00CD3121">
        <w:rPr>
          <w:rFonts w:ascii="Arial" w:hAnsi="Arial" w:cs="Arial"/>
          <w:noProof/>
          <w:sz w:val="20"/>
          <w:szCs w:val="20"/>
          <w:lang w:eastAsia="hr-HR"/>
        </w:rPr>
        <w:lastRenderedPageBreak/>
        <w:drawing>
          <wp:inline distT="0" distB="0" distL="0" distR="0" wp14:anchorId="226FB9E5" wp14:editId="333B47FB">
            <wp:extent cx="5613999" cy="1924050"/>
            <wp:effectExtent l="0" t="0" r="6350" b="0"/>
            <wp:docPr id="44" name="Picture 44" descr="H:\rektorova\slike\ZON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rektorova\slike\ZONE3.JPG"/>
                    <pic:cNvPicPr>
                      <a:picLocks noChangeAspect="1" noChangeArrowheads="1"/>
                    </pic:cNvPicPr>
                  </pic:nvPicPr>
                  <pic:blipFill rotWithShape="1">
                    <a:blip r:embed="rId34">
                      <a:extLst>
                        <a:ext uri="{28A0092B-C50C-407E-A947-70E740481C1C}">
                          <a14:useLocalDpi xmlns:a14="http://schemas.microsoft.com/office/drawing/2010/main" val="0"/>
                        </a:ext>
                      </a:extLst>
                    </a:blip>
                    <a:srcRect t="5534"/>
                    <a:stretch/>
                  </pic:blipFill>
                  <pic:spPr bwMode="auto">
                    <a:xfrm>
                      <a:off x="0" y="0"/>
                      <a:ext cx="5626568" cy="1928358"/>
                    </a:xfrm>
                    <a:prstGeom prst="rect">
                      <a:avLst/>
                    </a:prstGeom>
                    <a:noFill/>
                    <a:ln>
                      <a:noFill/>
                    </a:ln>
                    <a:extLst>
                      <a:ext uri="{53640926-AAD7-44D8-BBD7-CCE9431645EC}">
                        <a14:shadowObscured xmlns:a14="http://schemas.microsoft.com/office/drawing/2010/main"/>
                      </a:ext>
                    </a:extLst>
                  </pic:spPr>
                </pic:pic>
              </a:graphicData>
            </a:graphic>
          </wp:inline>
        </w:drawing>
      </w:r>
    </w:p>
    <w:p w:rsidR="00F7678E" w:rsidRPr="00CD3121" w:rsidRDefault="00F7678E" w:rsidP="00F7678E">
      <w:pPr>
        <w:spacing w:line="360" w:lineRule="auto"/>
        <w:ind w:firstLine="360"/>
        <w:jc w:val="center"/>
        <w:rPr>
          <w:rFonts w:ascii="Arial" w:hAnsi="Arial" w:cs="Arial"/>
          <w:sz w:val="20"/>
          <w:szCs w:val="20"/>
        </w:rPr>
      </w:pPr>
      <w:r w:rsidRPr="00CD3121">
        <w:rPr>
          <w:rFonts w:ascii="Arial" w:hAnsi="Arial" w:cs="Arial"/>
          <w:sz w:val="20"/>
          <w:szCs w:val="20"/>
        </w:rPr>
        <w:t xml:space="preserve">Slika 22. Prikaz zona: Švica, Gornja Švica, Otočac jugozapad, </w:t>
      </w:r>
      <w:proofErr w:type="spellStart"/>
      <w:r w:rsidRPr="00CD3121">
        <w:rPr>
          <w:rFonts w:ascii="Arial" w:hAnsi="Arial" w:cs="Arial"/>
          <w:sz w:val="20"/>
          <w:szCs w:val="20"/>
        </w:rPr>
        <w:t>Poljice</w:t>
      </w:r>
      <w:proofErr w:type="spellEnd"/>
    </w:p>
    <w:p w:rsidR="00F7678E" w:rsidRPr="00CD3121" w:rsidRDefault="00F7678E" w:rsidP="00F7678E">
      <w:pPr>
        <w:spacing w:line="360" w:lineRule="auto"/>
        <w:ind w:firstLine="360"/>
        <w:jc w:val="center"/>
        <w:rPr>
          <w:rFonts w:ascii="Arial" w:hAnsi="Arial" w:cs="Arial"/>
          <w:sz w:val="20"/>
          <w:szCs w:val="20"/>
        </w:rPr>
      </w:pPr>
    </w:p>
    <w:p w:rsidR="00F7678E" w:rsidRPr="00CD3121" w:rsidRDefault="00F7678E" w:rsidP="00F7678E">
      <w:pPr>
        <w:spacing w:line="360" w:lineRule="auto"/>
        <w:ind w:firstLine="360"/>
        <w:jc w:val="center"/>
        <w:rPr>
          <w:rFonts w:ascii="Arial" w:hAnsi="Arial" w:cs="Arial"/>
          <w:noProof/>
          <w:sz w:val="20"/>
          <w:szCs w:val="20"/>
          <w:lang w:eastAsia="hr-HR"/>
        </w:rPr>
      </w:pPr>
    </w:p>
    <w:p w:rsidR="00F7678E" w:rsidRPr="00CD3121" w:rsidRDefault="00F7678E" w:rsidP="00F7678E">
      <w:pPr>
        <w:spacing w:line="360" w:lineRule="auto"/>
        <w:ind w:firstLine="360"/>
        <w:jc w:val="center"/>
        <w:rPr>
          <w:rFonts w:ascii="Arial" w:hAnsi="Arial" w:cs="Arial"/>
          <w:sz w:val="20"/>
          <w:szCs w:val="20"/>
        </w:rPr>
      </w:pPr>
      <w:r w:rsidRPr="00CD3121">
        <w:rPr>
          <w:rFonts w:ascii="Arial" w:hAnsi="Arial" w:cs="Arial"/>
          <w:noProof/>
          <w:sz w:val="20"/>
          <w:szCs w:val="20"/>
          <w:lang w:eastAsia="hr-HR"/>
        </w:rPr>
        <w:drawing>
          <wp:inline distT="0" distB="0" distL="0" distR="0" wp14:anchorId="04452E18" wp14:editId="6D061440">
            <wp:extent cx="6145942" cy="3648075"/>
            <wp:effectExtent l="0" t="0" r="7620" b="0"/>
            <wp:docPr id="47" name="Picture 47" descr="H:\rektorova\slike\ZON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rektorova\slike\ZONE4.JPG"/>
                    <pic:cNvPicPr>
                      <a:picLocks noChangeAspect="1" noChangeArrowheads="1"/>
                    </pic:cNvPicPr>
                  </pic:nvPicPr>
                  <pic:blipFill rotWithShape="1">
                    <a:blip r:embed="rId35">
                      <a:extLst>
                        <a:ext uri="{28A0092B-C50C-407E-A947-70E740481C1C}">
                          <a14:useLocalDpi xmlns:a14="http://schemas.microsoft.com/office/drawing/2010/main" val="0"/>
                        </a:ext>
                      </a:extLst>
                    </a:blip>
                    <a:srcRect l="2372" t="8103"/>
                    <a:stretch/>
                  </pic:blipFill>
                  <pic:spPr bwMode="auto">
                    <a:xfrm>
                      <a:off x="0" y="0"/>
                      <a:ext cx="6154894" cy="3653388"/>
                    </a:xfrm>
                    <a:prstGeom prst="rect">
                      <a:avLst/>
                    </a:prstGeom>
                    <a:noFill/>
                    <a:ln>
                      <a:noFill/>
                    </a:ln>
                    <a:extLst>
                      <a:ext uri="{53640926-AAD7-44D8-BBD7-CCE9431645EC}">
                        <a14:shadowObscured xmlns:a14="http://schemas.microsoft.com/office/drawing/2010/main"/>
                      </a:ext>
                    </a:extLst>
                  </pic:spPr>
                </pic:pic>
              </a:graphicData>
            </a:graphic>
          </wp:inline>
        </w:drawing>
      </w:r>
    </w:p>
    <w:p w:rsidR="00F7678E" w:rsidRPr="00CD3121" w:rsidRDefault="00F7678E" w:rsidP="00F7678E">
      <w:pPr>
        <w:spacing w:line="360" w:lineRule="auto"/>
        <w:ind w:firstLine="360"/>
        <w:jc w:val="center"/>
        <w:rPr>
          <w:rFonts w:ascii="Arial" w:hAnsi="Arial" w:cs="Arial"/>
          <w:sz w:val="20"/>
          <w:szCs w:val="20"/>
        </w:rPr>
      </w:pPr>
      <w:r w:rsidRPr="00CD3121">
        <w:rPr>
          <w:rFonts w:ascii="Arial" w:hAnsi="Arial" w:cs="Arial"/>
          <w:sz w:val="20"/>
          <w:szCs w:val="20"/>
        </w:rPr>
        <w:t>Slika 23. Prikaz zona: Glavace i Hrvatsko polje</w:t>
      </w:r>
    </w:p>
    <w:p w:rsidR="00F7678E" w:rsidRPr="00CD3121" w:rsidRDefault="00F7678E" w:rsidP="00F7678E">
      <w:pPr>
        <w:spacing w:line="360" w:lineRule="auto"/>
        <w:ind w:firstLine="360"/>
        <w:jc w:val="center"/>
        <w:rPr>
          <w:rFonts w:ascii="Arial" w:hAnsi="Arial" w:cs="Arial"/>
          <w:sz w:val="20"/>
          <w:szCs w:val="20"/>
        </w:rPr>
      </w:pPr>
      <w:r w:rsidRPr="00CD3121">
        <w:rPr>
          <w:rFonts w:ascii="Arial" w:hAnsi="Arial" w:cs="Arial"/>
          <w:noProof/>
          <w:sz w:val="20"/>
          <w:szCs w:val="20"/>
          <w:lang w:eastAsia="hr-HR"/>
        </w:rPr>
        <w:lastRenderedPageBreak/>
        <w:drawing>
          <wp:inline distT="0" distB="0" distL="0" distR="0" wp14:anchorId="1D43CAAC" wp14:editId="4CC2DFDB">
            <wp:extent cx="4776742" cy="2786972"/>
            <wp:effectExtent l="0" t="0" r="5080" b="0"/>
            <wp:docPr id="49" name="Picture 49" descr="H:\rektorova\slike\ZON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rektorova\slike\ZONE5.JPG"/>
                    <pic:cNvPicPr>
                      <a:picLocks noChangeAspect="1" noChangeArrowheads="1"/>
                    </pic:cNvPicPr>
                  </pic:nvPicPr>
                  <pic:blipFill rotWithShape="1">
                    <a:blip r:embed="rId36">
                      <a:extLst>
                        <a:ext uri="{28A0092B-C50C-407E-A947-70E740481C1C}">
                          <a14:useLocalDpi xmlns:a14="http://schemas.microsoft.com/office/drawing/2010/main" val="0"/>
                        </a:ext>
                      </a:extLst>
                    </a:blip>
                    <a:srcRect l="2481" t="20177" b="2705"/>
                    <a:stretch/>
                  </pic:blipFill>
                  <pic:spPr bwMode="auto">
                    <a:xfrm>
                      <a:off x="0" y="0"/>
                      <a:ext cx="4782898" cy="2790564"/>
                    </a:xfrm>
                    <a:prstGeom prst="rect">
                      <a:avLst/>
                    </a:prstGeom>
                    <a:noFill/>
                    <a:ln>
                      <a:noFill/>
                    </a:ln>
                    <a:extLst>
                      <a:ext uri="{53640926-AAD7-44D8-BBD7-CCE9431645EC}">
                        <a14:shadowObscured xmlns:a14="http://schemas.microsoft.com/office/drawing/2010/main"/>
                      </a:ext>
                    </a:extLst>
                  </pic:spPr>
                </pic:pic>
              </a:graphicData>
            </a:graphic>
          </wp:inline>
        </w:drawing>
      </w:r>
    </w:p>
    <w:p w:rsidR="00F7678E" w:rsidRPr="00CD3121" w:rsidRDefault="00F7678E" w:rsidP="00F7678E">
      <w:pPr>
        <w:spacing w:line="360" w:lineRule="auto"/>
        <w:ind w:firstLine="360"/>
        <w:jc w:val="center"/>
        <w:rPr>
          <w:rFonts w:ascii="Arial" w:hAnsi="Arial" w:cs="Arial"/>
          <w:sz w:val="20"/>
          <w:szCs w:val="20"/>
        </w:rPr>
      </w:pPr>
      <w:r w:rsidRPr="00CD3121">
        <w:rPr>
          <w:rFonts w:ascii="Arial" w:hAnsi="Arial" w:cs="Arial"/>
          <w:sz w:val="20"/>
          <w:szCs w:val="20"/>
        </w:rPr>
        <w:t xml:space="preserve">Slika 24. Prikaz zona: </w:t>
      </w:r>
      <w:proofErr w:type="spellStart"/>
      <w:r w:rsidRPr="00CD3121">
        <w:rPr>
          <w:rFonts w:ascii="Arial" w:hAnsi="Arial" w:cs="Arial"/>
          <w:sz w:val="20"/>
          <w:szCs w:val="20"/>
        </w:rPr>
        <w:t>Šegotinka</w:t>
      </w:r>
      <w:proofErr w:type="spellEnd"/>
      <w:r w:rsidRPr="00CD3121">
        <w:rPr>
          <w:rFonts w:ascii="Arial" w:hAnsi="Arial" w:cs="Arial"/>
          <w:sz w:val="20"/>
          <w:szCs w:val="20"/>
        </w:rPr>
        <w:t xml:space="preserve">, </w:t>
      </w:r>
      <w:proofErr w:type="spellStart"/>
      <w:r w:rsidRPr="00CD3121">
        <w:rPr>
          <w:rFonts w:ascii="Arial" w:hAnsi="Arial" w:cs="Arial"/>
          <w:sz w:val="20"/>
          <w:szCs w:val="20"/>
        </w:rPr>
        <w:t>Kuterevo</w:t>
      </w:r>
      <w:proofErr w:type="spellEnd"/>
      <w:r w:rsidRPr="00CD3121">
        <w:rPr>
          <w:rFonts w:ascii="Arial" w:hAnsi="Arial" w:cs="Arial"/>
          <w:sz w:val="20"/>
          <w:szCs w:val="20"/>
        </w:rPr>
        <w:t xml:space="preserve"> i </w:t>
      </w:r>
      <w:proofErr w:type="spellStart"/>
      <w:r w:rsidRPr="00CD3121">
        <w:rPr>
          <w:rFonts w:ascii="Arial" w:hAnsi="Arial" w:cs="Arial"/>
          <w:sz w:val="20"/>
          <w:szCs w:val="20"/>
        </w:rPr>
        <w:t>Grezina</w:t>
      </w:r>
      <w:proofErr w:type="spellEnd"/>
    </w:p>
    <w:p w:rsidR="00813E6F" w:rsidRPr="00CD3121" w:rsidRDefault="00813E6F" w:rsidP="00E82C48">
      <w:pPr>
        <w:spacing w:line="360" w:lineRule="auto"/>
        <w:ind w:firstLine="708"/>
        <w:rPr>
          <w:rFonts w:ascii="Arial" w:hAnsi="Arial" w:cs="Arial"/>
        </w:rPr>
      </w:pPr>
      <w:r w:rsidRPr="00CD3121">
        <w:rPr>
          <w:rFonts w:ascii="Arial" w:hAnsi="Arial" w:cs="Arial"/>
        </w:rPr>
        <w:t xml:space="preserve">U matematičko hidrauličkom modelu EPANET vodoopskrbnog sustava </w:t>
      </w:r>
      <w:r w:rsidR="00765BC8">
        <w:rPr>
          <w:rFonts w:ascii="Arial" w:hAnsi="Arial" w:cs="Arial"/>
        </w:rPr>
        <w:t>Otočac</w:t>
      </w:r>
      <w:r w:rsidRPr="00CD3121">
        <w:rPr>
          <w:rFonts w:ascii="Arial" w:hAnsi="Arial" w:cs="Arial"/>
        </w:rPr>
        <w:t xml:space="preserve"> izvršene su brojne simulacije različitih varijantnih rješenja optimizacije sustava pomoću ugradnje GPRV ventila uz prateću ekonomsku analizu isplativosti</w:t>
      </w:r>
      <w:r w:rsidR="000A2437" w:rsidRPr="00CD3121">
        <w:rPr>
          <w:rFonts w:ascii="Arial" w:hAnsi="Arial" w:cs="Arial"/>
        </w:rPr>
        <w:t xml:space="preserve"> s ciljem pronalaženja što kvalitetnijeg rješenja</w:t>
      </w:r>
      <w:r w:rsidRPr="00CD3121">
        <w:rPr>
          <w:rFonts w:ascii="Arial" w:hAnsi="Arial" w:cs="Arial"/>
        </w:rPr>
        <w:t>. U nastavku će biti opisana četiri varijantna koncepcijska rješenja uz prikaz neto sadašnje</w:t>
      </w:r>
      <w:r w:rsidR="00AE1121" w:rsidRPr="00CD3121">
        <w:rPr>
          <w:rFonts w:ascii="Arial" w:hAnsi="Arial" w:cs="Arial"/>
        </w:rPr>
        <w:t xml:space="preserve"> vrijednosti svake varijante, </w:t>
      </w:r>
      <w:r w:rsidRPr="00CD3121">
        <w:rPr>
          <w:rFonts w:ascii="Arial" w:hAnsi="Arial" w:cs="Arial"/>
        </w:rPr>
        <w:t>potencijalne dobiti ostvarene kroz proizvodnju električne energije kor</w:t>
      </w:r>
      <w:r w:rsidR="00AE1121" w:rsidRPr="00CD3121">
        <w:rPr>
          <w:rFonts w:ascii="Arial" w:hAnsi="Arial" w:cs="Arial"/>
        </w:rPr>
        <w:t>ištene za privredu i kućanstva te smanjenje količina vodnih gubitaka u odnosu na postojeće stanje.</w:t>
      </w:r>
    </w:p>
    <w:p w:rsidR="00F26740" w:rsidRPr="00CD3121" w:rsidRDefault="00F26740" w:rsidP="00E82C48">
      <w:pPr>
        <w:spacing w:line="360" w:lineRule="auto"/>
        <w:ind w:firstLine="708"/>
        <w:rPr>
          <w:rFonts w:ascii="Arial" w:hAnsi="Arial" w:cs="Arial"/>
        </w:rPr>
      </w:pPr>
      <w:r w:rsidRPr="00CD3121">
        <w:rPr>
          <w:rFonts w:ascii="Arial" w:hAnsi="Arial" w:cs="Arial"/>
        </w:rPr>
        <w:t>Pri proračunu istjecanja vode na puknućima vodoopskrbnih cjevovoda koristiti će se FAVAD (</w:t>
      </w:r>
      <w:proofErr w:type="spellStart"/>
      <w:r w:rsidRPr="00CD3121">
        <w:rPr>
          <w:rFonts w:ascii="Arial" w:hAnsi="Arial" w:cs="Arial"/>
        </w:rPr>
        <w:t>eng</w:t>
      </w:r>
      <w:proofErr w:type="spellEnd"/>
      <w:r w:rsidRPr="00CD3121">
        <w:rPr>
          <w:rFonts w:ascii="Arial" w:hAnsi="Arial" w:cs="Arial"/>
        </w:rPr>
        <w:t xml:space="preserve">. </w:t>
      </w:r>
      <w:proofErr w:type="spellStart"/>
      <w:r w:rsidRPr="00CD3121">
        <w:rPr>
          <w:rFonts w:ascii="Arial" w:hAnsi="Arial" w:cs="Arial"/>
        </w:rPr>
        <w:t>Fixed</w:t>
      </w:r>
      <w:proofErr w:type="spellEnd"/>
      <w:r w:rsidRPr="00CD3121">
        <w:rPr>
          <w:rFonts w:ascii="Arial" w:hAnsi="Arial" w:cs="Arial"/>
        </w:rPr>
        <w:t xml:space="preserve"> </w:t>
      </w:r>
      <w:proofErr w:type="spellStart"/>
      <w:r w:rsidRPr="00CD3121">
        <w:rPr>
          <w:rFonts w:ascii="Arial" w:hAnsi="Arial" w:cs="Arial"/>
        </w:rPr>
        <w:t>and</w:t>
      </w:r>
      <w:proofErr w:type="spellEnd"/>
      <w:r w:rsidRPr="00CD3121">
        <w:rPr>
          <w:rFonts w:ascii="Arial" w:hAnsi="Arial" w:cs="Arial"/>
        </w:rPr>
        <w:t xml:space="preserve"> </w:t>
      </w:r>
      <w:proofErr w:type="spellStart"/>
      <w:r w:rsidRPr="00CD3121">
        <w:rPr>
          <w:rFonts w:ascii="Arial" w:hAnsi="Arial" w:cs="Arial"/>
        </w:rPr>
        <w:t>Variable</w:t>
      </w:r>
      <w:proofErr w:type="spellEnd"/>
      <w:r w:rsidRPr="00CD3121">
        <w:rPr>
          <w:rFonts w:ascii="Arial" w:hAnsi="Arial" w:cs="Arial"/>
        </w:rPr>
        <w:t xml:space="preserve"> </w:t>
      </w:r>
      <w:proofErr w:type="spellStart"/>
      <w:r w:rsidRPr="00CD3121">
        <w:rPr>
          <w:rFonts w:ascii="Arial" w:hAnsi="Arial" w:cs="Arial"/>
        </w:rPr>
        <w:t>Area</w:t>
      </w:r>
      <w:proofErr w:type="spellEnd"/>
      <w:r w:rsidRPr="00CD3121">
        <w:rPr>
          <w:rFonts w:ascii="Arial" w:hAnsi="Arial" w:cs="Arial"/>
        </w:rPr>
        <w:t xml:space="preserve"> </w:t>
      </w:r>
      <w:proofErr w:type="spellStart"/>
      <w:r w:rsidRPr="00CD3121">
        <w:rPr>
          <w:rFonts w:ascii="Arial" w:hAnsi="Arial" w:cs="Arial"/>
        </w:rPr>
        <w:t>of</w:t>
      </w:r>
      <w:proofErr w:type="spellEnd"/>
      <w:r w:rsidRPr="00CD3121">
        <w:rPr>
          <w:rFonts w:ascii="Arial" w:hAnsi="Arial" w:cs="Arial"/>
        </w:rPr>
        <w:t xml:space="preserve"> </w:t>
      </w:r>
      <w:proofErr w:type="spellStart"/>
      <w:r w:rsidRPr="00CD3121">
        <w:rPr>
          <w:rFonts w:ascii="Arial" w:hAnsi="Arial" w:cs="Arial"/>
        </w:rPr>
        <w:t>Discharge</w:t>
      </w:r>
      <w:proofErr w:type="spellEnd"/>
      <w:r w:rsidRPr="00CD3121">
        <w:rPr>
          <w:rFonts w:ascii="Arial" w:hAnsi="Arial" w:cs="Arial"/>
        </w:rPr>
        <w:t xml:space="preserve"> </w:t>
      </w:r>
      <w:proofErr w:type="spellStart"/>
      <w:r w:rsidRPr="00CD3121">
        <w:rPr>
          <w:rFonts w:ascii="Arial" w:hAnsi="Arial" w:cs="Arial"/>
        </w:rPr>
        <w:t>Paths</w:t>
      </w:r>
      <w:proofErr w:type="spellEnd"/>
      <w:r w:rsidRPr="00CD3121">
        <w:rPr>
          <w:rFonts w:ascii="Arial" w:hAnsi="Arial" w:cs="Arial"/>
        </w:rPr>
        <w:t xml:space="preserve">) metoda koja prikazuje promjene intenziteta istjecanja vode s promjenom tlaka. </w:t>
      </w:r>
    </w:p>
    <w:p w:rsidR="00AE1121" w:rsidRPr="00CD3121" w:rsidRDefault="00AE1121" w:rsidP="00E71FCB">
      <w:pPr>
        <w:spacing w:line="360" w:lineRule="auto"/>
        <w:rPr>
          <w:rFonts w:ascii="Arial" w:hAnsi="Arial" w:cs="Arial"/>
        </w:rPr>
      </w:pPr>
    </w:p>
    <w:p w:rsidR="00F7678E" w:rsidRPr="00CD3121" w:rsidRDefault="00F7678E" w:rsidP="00E71FCB">
      <w:pPr>
        <w:spacing w:line="360" w:lineRule="auto"/>
        <w:rPr>
          <w:rFonts w:ascii="Arial" w:hAnsi="Arial" w:cs="Arial"/>
        </w:rPr>
      </w:pPr>
    </w:p>
    <w:p w:rsidR="00F7678E" w:rsidRPr="00CD3121" w:rsidRDefault="00F7678E" w:rsidP="00E71FCB">
      <w:pPr>
        <w:spacing w:line="360" w:lineRule="auto"/>
        <w:rPr>
          <w:rFonts w:ascii="Arial" w:hAnsi="Arial" w:cs="Arial"/>
        </w:rPr>
      </w:pPr>
    </w:p>
    <w:p w:rsidR="00F7678E" w:rsidRPr="00CD3121" w:rsidRDefault="00F7678E" w:rsidP="00E71FCB">
      <w:pPr>
        <w:spacing w:line="360" w:lineRule="auto"/>
        <w:rPr>
          <w:rFonts w:ascii="Arial" w:hAnsi="Arial" w:cs="Arial"/>
        </w:rPr>
      </w:pPr>
    </w:p>
    <w:p w:rsidR="00F7678E" w:rsidRPr="00CD3121" w:rsidRDefault="00F7678E" w:rsidP="00E71FCB">
      <w:pPr>
        <w:spacing w:line="360" w:lineRule="auto"/>
        <w:rPr>
          <w:rFonts w:ascii="Arial" w:hAnsi="Arial" w:cs="Arial"/>
        </w:rPr>
      </w:pPr>
    </w:p>
    <w:p w:rsidR="00F7678E" w:rsidRPr="00CD3121" w:rsidRDefault="00F7678E" w:rsidP="00E71FCB">
      <w:pPr>
        <w:spacing w:line="360" w:lineRule="auto"/>
        <w:rPr>
          <w:rFonts w:ascii="Arial" w:hAnsi="Arial" w:cs="Arial"/>
        </w:rPr>
      </w:pPr>
    </w:p>
    <w:p w:rsidR="00F7678E" w:rsidRPr="00CD3121" w:rsidRDefault="00F7678E" w:rsidP="00E71FCB">
      <w:pPr>
        <w:spacing w:line="360" w:lineRule="auto"/>
        <w:rPr>
          <w:rFonts w:ascii="Arial" w:hAnsi="Arial" w:cs="Arial"/>
        </w:rPr>
      </w:pPr>
    </w:p>
    <w:p w:rsidR="00F7678E" w:rsidRPr="00CD3121" w:rsidRDefault="00F7678E" w:rsidP="00E71FCB">
      <w:pPr>
        <w:spacing w:line="360" w:lineRule="auto"/>
        <w:rPr>
          <w:rFonts w:ascii="Arial" w:hAnsi="Arial" w:cs="Arial"/>
        </w:rPr>
      </w:pPr>
    </w:p>
    <w:p w:rsidR="00E71FCB" w:rsidRPr="00871E80" w:rsidRDefault="00135E49" w:rsidP="00947CAF">
      <w:pPr>
        <w:pStyle w:val="Heading1"/>
        <w:numPr>
          <w:ilvl w:val="0"/>
          <w:numId w:val="9"/>
        </w:numPr>
        <w:spacing w:line="360" w:lineRule="auto"/>
        <w:rPr>
          <w:rFonts w:ascii="Arial" w:hAnsi="Arial" w:cs="Arial"/>
          <w:b/>
          <w:sz w:val="24"/>
          <w:szCs w:val="24"/>
        </w:rPr>
      </w:pPr>
      <w:bookmarkStart w:id="17" w:name="_Toc448134093"/>
      <w:r w:rsidRPr="00871E80">
        <w:rPr>
          <w:rFonts w:ascii="Arial" w:hAnsi="Arial" w:cs="Arial"/>
          <w:b/>
          <w:sz w:val="24"/>
          <w:szCs w:val="24"/>
        </w:rPr>
        <w:lastRenderedPageBreak/>
        <w:t xml:space="preserve">ANALIZA I </w:t>
      </w:r>
      <w:r w:rsidR="00E71FCB" w:rsidRPr="00871E80">
        <w:rPr>
          <w:rFonts w:ascii="Arial" w:hAnsi="Arial" w:cs="Arial"/>
          <w:b/>
          <w:sz w:val="24"/>
          <w:szCs w:val="24"/>
        </w:rPr>
        <w:t>REZULTATI</w:t>
      </w:r>
      <w:bookmarkEnd w:id="17"/>
    </w:p>
    <w:p w:rsidR="004A2424" w:rsidRPr="00CD3121" w:rsidRDefault="004A2424" w:rsidP="004A2424">
      <w:pPr>
        <w:rPr>
          <w:rFonts w:ascii="Arial" w:hAnsi="Arial" w:cs="Arial"/>
        </w:rPr>
      </w:pPr>
    </w:p>
    <w:p w:rsidR="00681F26" w:rsidRPr="00CD3121" w:rsidRDefault="00507E9A" w:rsidP="00E82C48">
      <w:pPr>
        <w:spacing w:line="360" w:lineRule="auto"/>
        <w:ind w:firstLine="708"/>
        <w:rPr>
          <w:rFonts w:ascii="Arial" w:hAnsi="Arial" w:cs="Arial"/>
        </w:rPr>
      </w:pPr>
      <w:r w:rsidRPr="00CD3121">
        <w:rPr>
          <w:rFonts w:ascii="Arial" w:hAnsi="Arial" w:cs="Arial"/>
        </w:rPr>
        <w:t xml:space="preserve">U vidu </w:t>
      </w:r>
      <w:r w:rsidR="00AD3802">
        <w:rPr>
          <w:rFonts w:ascii="Arial" w:hAnsi="Arial" w:cs="Arial"/>
        </w:rPr>
        <w:t>unapređenja</w:t>
      </w:r>
      <w:r w:rsidRPr="00CD3121">
        <w:rPr>
          <w:rFonts w:ascii="Arial" w:hAnsi="Arial" w:cs="Arial"/>
        </w:rPr>
        <w:t xml:space="preserve"> sustava </w:t>
      </w:r>
      <w:r w:rsidR="00E05D63" w:rsidRPr="00CD3121">
        <w:rPr>
          <w:rFonts w:ascii="Arial" w:hAnsi="Arial" w:cs="Arial"/>
        </w:rPr>
        <w:t xml:space="preserve">povećanjem stupnja održivosti sustava kroz iskorištavanje 'viška' tlaka za proizvodnju električne energije </w:t>
      </w:r>
      <w:r w:rsidRPr="00CD3121">
        <w:rPr>
          <w:rFonts w:ascii="Arial" w:hAnsi="Arial" w:cs="Arial"/>
        </w:rPr>
        <w:t xml:space="preserve">izrađena su četiri varijantna rješenja sustava </w:t>
      </w:r>
      <w:r w:rsidR="00765BC8">
        <w:rPr>
          <w:rFonts w:ascii="Arial" w:hAnsi="Arial" w:cs="Arial"/>
        </w:rPr>
        <w:t>Otočac</w:t>
      </w:r>
      <w:r w:rsidRPr="00CD3121">
        <w:rPr>
          <w:rFonts w:ascii="Arial" w:hAnsi="Arial" w:cs="Arial"/>
        </w:rPr>
        <w:t xml:space="preserve"> u računarskom programu za matematičko modeliranje hidrauličkih sustava EPANET. </w:t>
      </w:r>
      <w:r w:rsidR="00681F26" w:rsidRPr="00CD3121">
        <w:rPr>
          <w:rFonts w:ascii="Arial" w:hAnsi="Arial" w:cs="Arial"/>
        </w:rPr>
        <w:t xml:space="preserve">Izvršena je i ekonomska analiza isplativosti svake varijante na temelju podataka o smanjenju vodnih gubitaka, neto sadašnjim vrijednostima </w:t>
      </w:r>
      <w:r w:rsidR="00647242" w:rsidRPr="00CD3121">
        <w:rPr>
          <w:rFonts w:ascii="Arial" w:hAnsi="Arial" w:cs="Arial"/>
        </w:rPr>
        <w:t xml:space="preserve">projekta i </w:t>
      </w:r>
      <w:r w:rsidR="00681F26" w:rsidRPr="00CD3121">
        <w:rPr>
          <w:rFonts w:ascii="Arial" w:hAnsi="Arial" w:cs="Arial"/>
        </w:rPr>
        <w:t xml:space="preserve">količini </w:t>
      </w:r>
      <w:r w:rsidR="00647242" w:rsidRPr="00CD3121">
        <w:rPr>
          <w:rFonts w:ascii="Arial" w:hAnsi="Arial" w:cs="Arial"/>
        </w:rPr>
        <w:t>proizvedene električne energije te analiza osjetljivosti promjene cijene električne energije na realnu dobit za ugradnju uređaja za proizvodnju električne energije.</w:t>
      </w:r>
    </w:p>
    <w:p w:rsidR="00E71FCB" w:rsidRPr="00CD3121" w:rsidRDefault="00681F26" w:rsidP="00E71FCB">
      <w:pPr>
        <w:spacing w:line="360" w:lineRule="auto"/>
        <w:rPr>
          <w:rFonts w:ascii="Arial" w:hAnsi="Arial" w:cs="Arial"/>
        </w:rPr>
      </w:pPr>
      <w:r w:rsidRPr="00CD3121">
        <w:rPr>
          <w:rFonts w:ascii="Arial" w:hAnsi="Arial" w:cs="Arial"/>
        </w:rPr>
        <w:t xml:space="preserve"> </w:t>
      </w:r>
    </w:p>
    <w:p w:rsidR="00813E6F" w:rsidRPr="00871E80" w:rsidRDefault="00813E6F" w:rsidP="00947CAF">
      <w:pPr>
        <w:pStyle w:val="Heading2"/>
        <w:numPr>
          <w:ilvl w:val="1"/>
          <w:numId w:val="9"/>
        </w:numPr>
        <w:spacing w:line="360" w:lineRule="auto"/>
        <w:rPr>
          <w:rFonts w:ascii="Arial" w:hAnsi="Arial" w:cs="Arial"/>
          <w:b/>
          <w:sz w:val="22"/>
          <w:szCs w:val="22"/>
        </w:rPr>
      </w:pPr>
      <w:bookmarkStart w:id="18" w:name="_Toc448134094"/>
      <w:r w:rsidRPr="00871E80">
        <w:rPr>
          <w:rFonts w:ascii="Arial" w:hAnsi="Arial" w:cs="Arial"/>
          <w:b/>
          <w:sz w:val="22"/>
          <w:szCs w:val="22"/>
        </w:rPr>
        <w:t>VARIJANTA 1</w:t>
      </w:r>
      <w:bookmarkEnd w:id="18"/>
      <w:r w:rsidRPr="00871E80">
        <w:rPr>
          <w:rFonts w:ascii="Arial" w:hAnsi="Arial" w:cs="Arial"/>
          <w:b/>
          <w:sz w:val="22"/>
          <w:szCs w:val="22"/>
        </w:rPr>
        <w:t xml:space="preserve"> </w:t>
      </w:r>
    </w:p>
    <w:p w:rsidR="000D6228" w:rsidRPr="00CD3121" w:rsidRDefault="000D6228" w:rsidP="000D6228">
      <w:pPr>
        <w:rPr>
          <w:rFonts w:ascii="Arial" w:hAnsi="Arial" w:cs="Arial"/>
        </w:rPr>
      </w:pPr>
    </w:p>
    <w:p w:rsidR="00685C8C" w:rsidRPr="00CD3121" w:rsidRDefault="00421B09" w:rsidP="00E82C48">
      <w:pPr>
        <w:spacing w:line="360" w:lineRule="auto"/>
        <w:ind w:firstLine="708"/>
        <w:rPr>
          <w:rFonts w:ascii="Arial" w:hAnsi="Arial" w:cs="Arial"/>
        </w:rPr>
      </w:pPr>
      <w:r w:rsidRPr="00CD3121">
        <w:rPr>
          <w:rFonts w:ascii="Arial" w:hAnsi="Arial" w:cs="Arial"/>
        </w:rPr>
        <w:t xml:space="preserve">Prvo varijantno rješenje je bazirano na ugradnji novih paralelnih dovodnih cjevovoda kroz naselja </w:t>
      </w:r>
      <w:proofErr w:type="spellStart"/>
      <w:r w:rsidRPr="00CD3121">
        <w:rPr>
          <w:rFonts w:ascii="Arial" w:hAnsi="Arial" w:cs="Arial"/>
        </w:rPr>
        <w:t>Sinac</w:t>
      </w:r>
      <w:proofErr w:type="spellEnd"/>
      <w:r w:rsidRPr="00CD3121">
        <w:rPr>
          <w:rFonts w:ascii="Arial" w:hAnsi="Arial" w:cs="Arial"/>
        </w:rPr>
        <w:t xml:space="preserve">, Ličko </w:t>
      </w:r>
      <w:proofErr w:type="spellStart"/>
      <w:r w:rsidRPr="00CD3121">
        <w:rPr>
          <w:rFonts w:ascii="Arial" w:hAnsi="Arial" w:cs="Arial"/>
        </w:rPr>
        <w:t>Lešće</w:t>
      </w:r>
      <w:proofErr w:type="spellEnd"/>
      <w:r w:rsidRPr="00CD3121">
        <w:rPr>
          <w:rFonts w:ascii="Arial" w:hAnsi="Arial" w:cs="Arial"/>
        </w:rPr>
        <w:t>, Donja Dubrava i Prozor</w:t>
      </w:r>
      <w:r w:rsidR="00681F26" w:rsidRPr="00CD3121">
        <w:rPr>
          <w:rFonts w:ascii="Arial" w:hAnsi="Arial" w:cs="Arial"/>
        </w:rPr>
        <w:t xml:space="preserve"> (Slika 20.)</w:t>
      </w:r>
      <w:r w:rsidRPr="00CD3121">
        <w:rPr>
          <w:rFonts w:ascii="Arial" w:hAnsi="Arial" w:cs="Arial"/>
        </w:rPr>
        <w:t xml:space="preserve">. Na postojećim cjevovodima su ugrađeni ventili za redukciju tlaka </w:t>
      </w:r>
      <w:r w:rsidR="00FD48FA" w:rsidRPr="00CD3121">
        <w:rPr>
          <w:rFonts w:ascii="Arial" w:hAnsi="Arial" w:cs="Arial"/>
        </w:rPr>
        <w:t>u matematičkom modelu EPANET (</w:t>
      </w:r>
      <w:r w:rsidR="007D14C9" w:rsidRPr="00CD3121">
        <w:rPr>
          <w:rFonts w:ascii="Arial" w:hAnsi="Arial" w:cs="Arial"/>
        </w:rPr>
        <w:t>Slika 31.</w:t>
      </w:r>
      <w:r w:rsidR="00FD48FA" w:rsidRPr="00CD3121">
        <w:rPr>
          <w:rFonts w:ascii="Arial" w:hAnsi="Arial" w:cs="Arial"/>
        </w:rPr>
        <w:t xml:space="preserve">) </w:t>
      </w:r>
    </w:p>
    <w:p w:rsidR="000D6228" w:rsidRPr="00CD3121" w:rsidRDefault="000D6228" w:rsidP="00E71FCB">
      <w:pPr>
        <w:spacing w:line="360" w:lineRule="auto"/>
        <w:rPr>
          <w:rFonts w:ascii="Arial" w:hAnsi="Arial" w:cs="Arial"/>
        </w:rPr>
      </w:pPr>
    </w:p>
    <w:p w:rsidR="000656A7" w:rsidRPr="00CD3121" w:rsidRDefault="00681F26" w:rsidP="00E71FCB">
      <w:pPr>
        <w:spacing w:line="360" w:lineRule="auto"/>
        <w:jc w:val="center"/>
        <w:rPr>
          <w:rFonts w:ascii="Arial" w:hAnsi="Arial" w:cs="Arial"/>
        </w:rPr>
      </w:pPr>
      <w:r w:rsidRPr="00CD3121">
        <w:rPr>
          <w:rFonts w:ascii="Arial" w:hAnsi="Arial" w:cs="Arial"/>
          <w:noProof/>
          <w:lang w:eastAsia="hr-HR"/>
        </w:rPr>
        <mc:AlternateContent>
          <mc:Choice Requires="wps">
            <w:drawing>
              <wp:anchor distT="0" distB="0" distL="114300" distR="114300" simplePos="0" relativeHeight="251683840" behindDoc="0" locked="0" layoutInCell="1" allowOverlap="1" wp14:anchorId="0DE239ED" wp14:editId="3AD4E36F">
                <wp:simplePos x="0" y="0"/>
                <wp:positionH relativeFrom="column">
                  <wp:posOffset>-338455</wp:posOffset>
                </wp:positionH>
                <wp:positionV relativeFrom="paragraph">
                  <wp:posOffset>1719580</wp:posOffset>
                </wp:positionV>
                <wp:extent cx="1123950" cy="1162050"/>
                <wp:effectExtent l="0" t="0" r="19050" b="19050"/>
                <wp:wrapNone/>
                <wp:docPr id="25" name="Rectangle 25"/>
                <wp:cNvGraphicFramePr/>
                <a:graphic xmlns:a="http://schemas.openxmlformats.org/drawingml/2006/main">
                  <a:graphicData uri="http://schemas.microsoft.com/office/word/2010/wordprocessingShape">
                    <wps:wsp>
                      <wps:cNvSpPr/>
                      <wps:spPr>
                        <a:xfrm>
                          <a:off x="0" y="0"/>
                          <a:ext cx="1123950" cy="11620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588CC34" id="Rectangle 25" o:spid="_x0000_s1026" style="position:absolute;margin-left:-26.65pt;margin-top:135.4pt;width:88.5pt;height:91.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BeUkgIAAK8FAAAOAAAAZHJzL2Uyb0RvYy54bWysVE1v2zAMvQ/YfxB0X/2xpluDOkXQosOA&#10;og3aDj0rshQbkEVNUuJkv36UZDtdV+xQLAdFFMlH8pnkxeW+U2QnrGtBV7Q4ySkRmkPd6k1Ffzzd&#10;fPpKifNM10yBFhU9CEcvFx8/XPRmLkpoQNXCEgTRbt6bijbem3mWOd6IjrkTMEKjUoLtmEfRbrLa&#10;sh7RO5WVeX6W9WBrY4EL5/D1OinpIuJLKbi/l9IJT1RFMTcfTxvPdTizxQWbbywzTcuHNNg7suhY&#10;qzHoBHXNPCNb2/4F1bXcggPpTzh0GUjZchFrwGqK/FU1jw0zItaC5Dgz0eT+Hyy/260saeuKljNK&#10;NOvwGz0ga0xvlCD4hgT1xs3R7tGs7CA5vIZq99J24R/rIPtI6mEiVew94fhYFOXn8xlyz1FXFGdl&#10;jgLiZEd3Y53/JqAj4VJRi/EjmWx363wyHU1CNAeqrW9apaIQOkVcKUt2DL/xelMM4H9YKf0uR8wx&#10;eGaBgVRzvPmDEgFP6QchkTyssowJx7Y9JsM4F9oXSdWwWqQcZzn+xizH9CMhETAgS6xuwh4ARssE&#10;MmInegb74Cpi10/O+b8SS86TR4wM2k/OXavBvgWgsKohcrIfSUrUBJbWUB+wtSykmXOG37T4eW+Z&#10;8ytmcciwJXBx+Hs8pIK+ojDcKGnA/nrrPdhj76OWkh6HtqLu55ZZQYn6rnEqzovT0zDlUTidfSlR&#10;sC8165cave2uAHumwBVleLwGe6/Gq7TQPeN+WYaoqGKaY+yKcm9H4cqnZYIbiovlMprhZBvmb/Wj&#10;4QE8sBra92n/zKwZetzjeNzBOOBs/qrVk23w1LDcepBtnIMjrwPfuBVi4wwbLKydl3K0Ou7ZxW8A&#10;AAD//wMAUEsDBBQABgAIAAAAIQCegW0T4QAAAAsBAAAPAAAAZHJzL2Rvd25yZXYueG1sTI9BT4NA&#10;EIXvJv6HzZh4axfBSosMjTEaY+JBWxN73MIsENlZwi4U/73bkx4n8+W97+Xb2XRiosG1lhFulhEI&#10;4tJWLdcIn/vnxRqE84or1VkmhB9ysC0uL3KVVfbEHzTtfC1CCLtMITTe95mUrmzIKLe0PXH4aTsY&#10;5cM51LIa1CmEm07GUXQnjWo5NDSqp8eGyu/daBAOWr3sn17dm9TxpDft+/il0xHx+mp+uAfhafZ/&#10;MJz1gzoUweloR66c6BAWqyQJKEKcRmHDmYiTFMQR4XaVrEEWufy/ofgFAAD//wMAUEsBAi0AFAAG&#10;AAgAAAAhALaDOJL+AAAA4QEAABMAAAAAAAAAAAAAAAAAAAAAAFtDb250ZW50X1R5cGVzXS54bWxQ&#10;SwECLQAUAAYACAAAACEAOP0h/9YAAACUAQAACwAAAAAAAAAAAAAAAAAvAQAAX3JlbHMvLnJlbHNQ&#10;SwECLQAUAAYACAAAACEAtRQXlJICAACvBQAADgAAAAAAAAAAAAAAAAAuAgAAZHJzL2Uyb0RvYy54&#10;bWxQSwECLQAUAAYACAAAACEAnoFtE+EAAAALAQAADwAAAAAAAAAAAAAAAADsBAAAZHJzL2Rvd25y&#10;ZXYueG1sUEsFBgAAAAAEAAQA8wAAAPoFAAAAAA==&#10;" fillcolor="white [3212]" strokecolor="white [3212]" strokeweight="1pt"/>
            </w:pict>
          </mc:Fallback>
        </mc:AlternateContent>
      </w:r>
      <w:r w:rsidR="000656A7" w:rsidRPr="00CD3121">
        <w:rPr>
          <w:rFonts w:ascii="Arial" w:hAnsi="Arial" w:cs="Arial"/>
          <w:noProof/>
          <w:lang w:eastAsia="hr-HR"/>
        </w:rPr>
        <w:drawing>
          <wp:inline distT="0" distB="0" distL="0" distR="0" wp14:anchorId="1425E4DB" wp14:editId="0CC95CA2">
            <wp:extent cx="5759450" cy="381508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59450" cy="3815080"/>
                    </a:xfrm>
                    <a:prstGeom prst="rect">
                      <a:avLst/>
                    </a:prstGeom>
                  </pic:spPr>
                </pic:pic>
              </a:graphicData>
            </a:graphic>
          </wp:inline>
        </w:drawing>
      </w:r>
    </w:p>
    <w:p w:rsidR="00681F26" w:rsidRPr="00CD3121" w:rsidRDefault="00F7678E" w:rsidP="004A2424">
      <w:pPr>
        <w:spacing w:line="360" w:lineRule="auto"/>
        <w:ind w:firstLine="360"/>
        <w:jc w:val="center"/>
        <w:rPr>
          <w:rFonts w:ascii="Arial" w:hAnsi="Arial" w:cs="Arial"/>
          <w:sz w:val="20"/>
          <w:szCs w:val="20"/>
        </w:rPr>
      </w:pPr>
      <w:r w:rsidRPr="00CD3121">
        <w:rPr>
          <w:rFonts w:ascii="Arial" w:hAnsi="Arial" w:cs="Arial"/>
          <w:sz w:val="20"/>
          <w:szCs w:val="20"/>
        </w:rPr>
        <w:t>Slika 25</w:t>
      </w:r>
      <w:r w:rsidR="000656A7" w:rsidRPr="00CD3121">
        <w:rPr>
          <w:rFonts w:ascii="Arial" w:hAnsi="Arial" w:cs="Arial"/>
          <w:sz w:val="20"/>
          <w:szCs w:val="20"/>
        </w:rPr>
        <w:t>. Prikaz promjena sustava predviđenih prvim varijantnim rješenjem</w:t>
      </w:r>
    </w:p>
    <w:p w:rsidR="00685C8C" w:rsidRPr="00CD3121" w:rsidRDefault="00421B09" w:rsidP="00E71FCB">
      <w:pPr>
        <w:spacing w:line="360" w:lineRule="auto"/>
        <w:rPr>
          <w:rFonts w:ascii="Arial" w:hAnsi="Arial" w:cs="Arial"/>
        </w:rPr>
      </w:pPr>
      <w:r w:rsidRPr="00CD3121">
        <w:rPr>
          <w:rFonts w:ascii="Arial" w:hAnsi="Arial" w:cs="Arial"/>
        </w:rPr>
        <w:lastRenderedPageBreak/>
        <w:t xml:space="preserve"> </w:t>
      </w:r>
      <w:r w:rsidR="00E82C48" w:rsidRPr="00CD3121">
        <w:rPr>
          <w:rFonts w:ascii="Arial" w:hAnsi="Arial" w:cs="Arial"/>
        </w:rPr>
        <w:tab/>
      </w:r>
      <w:r w:rsidRPr="00CD3121">
        <w:rPr>
          <w:rFonts w:ascii="Arial" w:hAnsi="Arial" w:cs="Arial"/>
        </w:rPr>
        <w:t xml:space="preserve">Predložena je ugradnja novog glavnog dovodnog cjevovoda DN400 na dionici od odvojka za </w:t>
      </w:r>
      <w:r w:rsidR="004F3504" w:rsidRPr="00CD3121">
        <w:rPr>
          <w:rFonts w:ascii="Arial" w:hAnsi="Arial" w:cs="Arial"/>
        </w:rPr>
        <w:t>naselje</w:t>
      </w:r>
      <w:r w:rsidRPr="00CD3121">
        <w:rPr>
          <w:rFonts w:ascii="Arial" w:hAnsi="Arial" w:cs="Arial"/>
        </w:rPr>
        <w:t xml:space="preserve"> </w:t>
      </w:r>
      <w:proofErr w:type="spellStart"/>
      <w:r w:rsidRPr="00CD3121">
        <w:rPr>
          <w:rFonts w:ascii="Arial" w:hAnsi="Arial" w:cs="Arial"/>
        </w:rPr>
        <w:t>Sinac</w:t>
      </w:r>
      <w:proofErr w:type="spellEnd"/>
      <w:r w:rsidRPr="00CD3121">
        <w:rPr>
          <w:rFonts w:ascii="Arial" w:hAnsi="Arial" w:cs="Arial"/>
        </w:rPr>
        <w:t xml:space="preserve"> koji bi se spajao na već postojeći obilazni cjevovod naselja Čovići</w:t>
      </w:r>
      <w:r w:rsidR="000656A7" w:rsidRPr="00CD3121">
        <w:rPr>
          <w:rFonts w:ascii="Arial" w:hAnsi="Arial" w:cs="Arial"/>
        </w:rPr>
        <w:t xml:space="preserve"> (C1 – Slika 20.)</w:t>
      </w:r>
      <w:r w:rsidR="004F3504" w:rsidRPr="00CD3121">
        <w:rPr>
          <w:rFonts w:ascii="Arial" w:hAnsi="Arial" w:cs="Arial"/>
        </w:rPr>
        <w:t xml:space="preserve"> te izgradnja i novog glavnog dovodnog cjevovoda do VS </w:t>
      </w:r>
      <w:proofErr w:type="spellStart"/>
      <w:r w:rsidR="004F3504" w:rsidRPr="00CD3121">
        <w:rPr>
          <w:rFonts w:ascii="Arial" w:hAnsi="Arial" w:cs="Arial"/>
        </w:rPr>
        <w:t>Umac</w:t>
      </w:r>
      <w:proofErr w:type="spellEnd"/>
      <w:r w:rsidR="000656A7" w:rsidRPr="00CD3121">
        <w:rPr>
          <w:rFonts w:ascii="Arial" w:hAnsi="Arial" w:cs="Arial"/>
        </w:rPr>
        <w:t xml:space="preserve"> (C2 – </w:t>
      </w:r>
      <w:r w:rsidR="007D14C9" w:rsidRPr="00CD3121">
        <w:rPr>
          <w:rFonts w:ascii="Arial" w:hAnsi="Arial" w:cs="Arial"/>
        </w:rPr>
        <w:t>Slika 25.</w:t>
      </w:r>
      <w:r w:rsidR="000656A7" w:rsidRPr="00CD3121">
        <w:rPr>
          <w:rFonts w:ascii="Arial" w:hAnsi="Arial" w:cs="Arial"/>
        </w:rPr>
        <w:t xml:space="preserve">) </w:t>
      </w:r>
      <w:r w:rsidR="004F3504" w:rsidRPr="00CD3121">
        <w:rPr>
          <w:rFonts w:ascii="Arial" w:hAnsi="Arial" w:cs="Arial"/>
        </w:rPr>
        <w:t xml:space="preserve">. Nadalje je planirana izgradnja cjevovoda DN225 s početkom koji se podudara s početkom Radićeve ulice u Otočcu a završava odvojkom za </w:t>
      </w:r>
      <w:proofErr w:type="spellStart"/>
      <w:r w:rsidR="004F3504" w:rsidRPr="00CD3121">
        <w:rPr>
          <w:rFonts w:ascii="Arial" w:hAnsi="Arial" w:cs="Arial"/>
        </w:rPr>
        <w:t>Podum</w:t>
      </w:r>
      <w:proofErr w:type="spellEnd"/>
      <w:r w:rsidR="000656A7" w:rsidRPr="00CD3121">
        <w:rPr>
          <w:rFonts w:ascii="Arial" w:hAnsi="Arial" w:cs="Arial"/>
        </w:rPr>
        <w:t xml:space="preserve"> (C3 – </w:t>
      </w:r>
      <w:r w:rsidR="007D14C9" w:rsidRPr="00CD3121">
        <w:rPr>
          <w:rFonts w:ascii="Arial" w:hAnsi="Arial" w:cs="Arial"/>
        </w:rPr>
        <w:t>Slika 25.</w:t>
      </w:r>
      <w:r w:rsidR="000656A7" w:rsidRPr="00CD3121">
        <w:rPr>
          <w:rFonts w:ascii="Arial" w:hAnsi="Arial" w:cs="Arial"/>
        </w:rPr>
        <w:t xml:space="preserve">) </w:t>
      </w:r>
      <w:r w:rsidR="004F3504" w:rsidRPr="00CD3121">
        <w:rPr>
          <w:rFonts w:ascii="Arial" w:hAnsi="Arial" w:cs="Arial"/>
        </w:rPr>
        <w:t xml:space="preserve"> kojim bi se smanjio tlak u području Donje Dubrave i Starog Sela. Predložena je i rekonstrukcija cjevovoda na ulazu u VS Crkvina. </w:t>
      </w:r>
    </w:p>
    <w:p w:rsidR="00BB6647" w:rsidRPr="00CD3121" w:rsidRDefault="004F3504" w:rsidP="00E82C48">
      <w:pPr>
        <w:spacing w:line="360" w:lineRule="auto"/>
        <w:ind w:firstLine="708"/>
        <w:rPr>
          <w:rFonts w:ascii="Arial" w:hAnsi="Arial" w:cs="Arial"/>
        </w:rPr>
      </w:pPr>
      <w:r w:rsidRPr="00CD3121">
        <w:rPr>
          <w:rFonts w:ascii="Arial" w:hAnsi="Arial" w:cs="Arial"/>
        </w:rPr>
        <w:t xml:space="preserve">Ugrađeno je šest ventila </w:t>
      </w:r>
      <w:r w:rsidR="00FF0F4A" w:rsidRPr="00CD3121">
        <w:rPr>
          <w:rFonts w:ascii="Arial" w:hAnsi="Arial" w:cs="Arial"/>
        </w:rPr>
        <w:t>sa uređajima za proizvodnju električne energije na postojećim cjevovodima na dionicama za koje je predviđena izgradnja novih</w:t>
      </w:r>
      <w:r w:rsidR="000656A7" w:rsidRPr="00CD3121">
        <w:rPr>
          <w:rFonts w:ascii="Arial" w:hAnsi="Arial" w:cs="Arial"/>
        </w:rPr>
        <w:t xml:space="preserve"> (V2, V3, i V5 – </w:t>
      </w:r>
      <w:r w:rsidR="007D14C9" w:rsidRPr="00CD3121">
        <w:rPr>
          <w:rFonts w:ascii="Arial" w:hAnsi="Arial" w:cs="Arial"/>
        </w:rPr>
        <w:t>Slika 25.</w:t>
      </w:r>
      <w:r w:rsidR="000656A7" w:rsidRPr="00CD3121">
        <w:rPr>
          <w:rFonts w:ascii="Arial" w:hAnsi="Arial" w:cs="Arial"/>
        </w:rPr>
        <w:t>)</w:t>
      </w:r>
      <w:r w:rsidR="00FF0F4A" w:rsidRPr="00CD3121">
        <w:rPr>
          <w:rFonts w:ascii="Arial" w:hAnsi="Arial" w:cs="Arial"/>
        </w:rPr>
        <w:t xml:space="preserve">, na početku dionice koja opskrbljuje južni dio naselja </w:t>
      </w:r>
      <w:proofErr w:type="spellStart"/>
      <w:r w:rsidR="00FF0F4A" w:rsidRPr="00CD3121">
        <w:rPr>
          <w:rFonts w:ascii="Arial" w:hAnsi="Arial" w:cs="Arial"/>
        </w:rPr>
        <w:t>Sinac</w:t>
      </w:r>
      <w:proofErr w:type="spellEnd"/>
      <w:r w:rsidR="000656A7" w:rsidRPr="00CD3121">
        <w:rPr>
          <w:rFonts w:ascii="Arial" w:hAnsi="Arial" w:cs="Arial"/>
        </w:rPr>
        <w:t xml:space="preserve"> (V1- </w:t>
      </w:r>
      <w:r w:rsidR="007D14C9" w:rsidRPr="00CD3121">
        <w:rPr>
          <w:rFonts w:ascii="Arial" w:hAnsi="Arial" w:cs="Arial"/>
        </w:rPr>
        <w:t>Slika 25.</w:t>
      </w:r>
      <w:r w:rsidR="000656A7" w:rsidRPr="00CD3121">
        <w:rPr>
          <w:rFonts w:ascii="Arial" w:hAnsi="Arial" w:cs="Arial"/>
        </w:rPr>
        <w:t>)</w:t>
      </w:r>
      <w:r w:rsidR="00FF0F4A" w:rsidRPr="00CD3121">
        <w:rPr>
          <w:rFonts w:ascii="Arial" w:hAnsi="Arial" w:cs="Arial"/>
        </w:rPr>
        <w:t xml:space="preserve">, na početku dionice koja opskrbljuje naselja </w:t>
      </w:r>
      <w:proofErr w:type="spellStart"/>
      <w:r w:rsidR="00FF0F4A" w:rsidRPr="00CD3121">
        <w:rPr>
          <w:rFonts w:ascii="Arial" w:hAnsi="Arial" w:cs="Arial"/>
        </w:rPr>
        <w:t>Vivoze</w:t>
      </w:r>
      <w:proofErr w:type="spellEnd"/>
      <w:r w:rsidR="00FF0F4A" w:rsidRPr="00CD3121">
        <w:rPr>
          <w:rFonts w:ascii="Arial" w:hAnsi="Arial" w:cs="Arial"/>
        </w:rPr>
        <w:t xml:space="preserve"> i </w:t>
      </w:r>
      <w:proofErr w:type="spellStart"/>
      <w:r w:rsidR="00FF0F4A" w:rsidRPr="00CD3121">
        <w:rPr>
          <w:rFonts w:ascii="Arial" w:hAnsi="Arial" w:cs="Arial"/>
        </w:rPr>
        <w:t>Šumečica</w:t>
      </w:r>
      <w:proofErr w:type="spellEnd"/>
      <w:r w:rsidR="000656A7" w:rsidRPr="00CD3121">
        <w:rPr>
          <w:rFonts w:ascii="Arial" w:hAnsi="Arial" w:cs="Arial"/>
        </w:rPr>
        <w:t xml:space="preserve"> (V4 – </w:t>
      </w:r>
      <w:r w:rsidR="007D14C9" w:rsidRPr="00CD3121">
        <w:rPr>
          <w:rFonts w:ascii="Arial" w:hAnsi="Arial" w:cs="Arial"/>
        </w:rPr>
        <w:t>Slika 25.</w:t>
      </w:r>
      <w:r w:rsidR="000656A7" w:rsidRPr="00CD3121">
        <w:rPr>
          <w:rFonts w:ascii="Arial" w:hAnsi="Arial" w:cs="Arial"/>
        </w:rPr>
        <w:t>)</w:t>
      </w:r>
      <w:r w:rsidR="00FF0F4A" w:rsidRPr="00CD3121">
        <w:rPr>
          <w:rFonts w:ascii="Arial" w:hAnsi="Arial" w:cs="Arial"/>
        </w:rPr>
        <w:t xml:space="preserve"> te je predviđena zamjena postojećeg ventila za naselje Čovići i </w:t>
      </w:r>
      <w:r w:rsidR="00DA6A00" w:rsidRPr="00CD3121">
        <w:rPr>
          <w:rFonts w:ascii="Arial" w:hAnsi="Arial" w:cs="Arial"/>
        </w:rPr>
        <w:t>smanjenje</w:t>
      </w:r>
      <w:r w:rsidR="000656A7" w:rsidRPr="00CD3121">
        <w:rPr>
          <w:rFonts w:ascii="Arial" w:hAnsi="Arial" w:cs="Arial"/>
        </w:rPr>
        <w:t xml:space="preserve"> tlaka za dodatna 2 bara (V–Čovići – </w:t>
      </w:r>
      <w:r w:rsidR="007D14C9" w:rsidRPr="00CD3121">
        <w:rPr>
          <w:rFonts w:ascii="Arial" w:hAnsi="Arial" w:cs="Arial"/>
        </w:rPr>
        <w:t>Slika 25.</w:t>
      </w:r>
      <w:r w:rsidR="000656A7" w:rsidRPr="00CD3121">
        <w:rPr>
          <w:rFonts w:ascii="Arial" w:hAnsi="Arial" w:cs="Arial"/>
        </w:rPr>
        <w:t>)</w:t>
      </w:r>
      <w:r w:rsidR="00FF0F4A" w:rsidRPr="00CD3121">
        <w:rPr>
          <w:rFonts w:ascii="Arial" w:hAnsi="Arial" w:cs="Arial"/>
        </w:rPr>
        <w:t xml:space="preserve"> </w:t>
      </w:r>
    </w:p>
    <w:p w:rsidR="00BB6647" w:rsidRPr="00CD3121" w:rsidRDefault="00FF0F4A" w:rsidP="00E82C48">
      <w:pPr>
        <w:spacing w:line="360" w:lineRule="auto"/>
        <w:ind w:firstLine="708"/>
        <w:rPr>
          <w:rFonts w:ascii="Arial" w:hAnsi="Arial" w:cs="Arial"/>
        </w:rPr>
      </w:pPr>
      <w:r w:rsidRPr="00CD3121">
        <w:rPr>
          <w:rFonts w:ascii="Arial" w:hAnsi="Arial" w:cs="Arial"/>
        </w:rPr>
        <w:t>Ovakvo rješenje zahtjeva i ugradnju jedne male crpne stanice za</w:t>
      </w:r>
      <w:r w:rsidR="00BB6647" w:rsidRPr="00CD3121">
        <w:rPr>
          <w:rFonts w:ascii="Arial" w:hAnsi="Arial" w:cs="Arial"/>
        </w:rPr>
        <w:t xml:space="preserve"> krajnji čvor u naselju </w:t>
      </w:r>
      <w:proofErr w:type="spellStart"/>
      <w:r w:rsidR="00BB6647" w:rsidRPr="00CD3121">
        <w:rPr>
          <w:rFonts w:ascii="Arial" w:hAnsi="Arial" w:cs="Arial"/>
        </w:rPr>
        <w:t>Brakusi</w:t>
      </w:r>
      <w:proofErr w:type="spellEnd"/>
      <w:r w:rsidR="00BB6647" w:rsidRPr="00CD3121">
        <w:rPr>
          <w:rFonts w:ascii="Arial" w:hAnsi="Arial" w:cs="Arial"/>
        </w:rPr>
        <w:t xml:space="preserve"> zbog preniskog tlaka za vodoopskrbu. </w:t>
      </w:r>
    </w:p>
    <w:p w:rsidR="000656A7" w:rsidRPr="00CD3121" w:rsidRDefault="006C2B3E" w:rsidP="00E82C48">
      <w:pPr>
        <w:spacing w:line="360" w:lineRule="auto"/>
        <w:ind w:firstLine="708"/>
        <w:rPr>
          <w:rFonts w:ascii="Arial" w:hAnsi="Arial" w:cs="Arial"/>
        </w:rPr>
      </w:pPr>
      <w:r w:rsidRPr="00CD3121">
        <w:rPr>
          <w:rFonts w:ascii="Arial" w:hAnsi="Arial" w:cs="Arial"/>
        </w:rPr>
        <w:t xml:space="preserve">Investicijski </w:t>
      </w:r>
      <w:r w:rsidR="00ED6EC5" w:rsidRPr="00CD3121">
        <w:rPr>
          <w:rFonts w:ascii="Arial" w:hAnsi="Arial" w:cs="Arial"/>
        </w:rPr>
        <w:t>troškovi bez ugradnje uređaja za proizvodnju električne energije</w:t>
      </w:r>
      <w:r w:rsidR="00E82C48" w:rsidRPr="00CD3121">
        <w:rPr>
          <w:rFonts w:ascii="Arial" w:hAnsi="Arial" w:cs="Arial"/>
        </w:rPr>
        <w:t xml:space="preserve"> (Tablica 4.)</w:t>
      </w:r>
      <w:r w:rsidR="004A2424" w:rsidRPr="00CD3121">
        <w:rPr>
          <w:rFonts w:ascii="Arial" w:hAnsi="Arial" w:cs="Arial"/>
        </w:rPr>
        <w:t xml:space="preserve"> procijenjeni su na 13,720,</w:t>
      </w:r>
      <w:r w:rsidR="0068453A" w:rsidRPr="00CD3121">
        <w:rPr>
          <w:rFonts w:ascii="Arial" w:hAnsi="Arial" w:cs="Arial"/>
        </w:rPr>
        <w:t>621 kn,</w:t>
      </w:r>
      <w:r w:rsidRPr="00CD3121">
        <w:rPr>
          <w:rFonts w:ascii="Arial" w:hAnsi="Arial" w:cs="Arial"/>
        </w:rPr>
        <w:t xml:space="preserve"> troško</w:t>
      </w:r>
      <w:r w:rsidR="0068453A" w:rsidRPr="00CD3121">
        <w:rPr>
          <w:rFonts w:ascii="Arial" w:hAnsi="Arial" w:cs="Arial"/>
        </w:rPr>
        <w:t>vi održavanja i pogona na 74</w:t>
      </w:r>
      <w:r w:rsidR="004A2424" w:rsidRPr="00CD3121">
        <w:rPr>
          <w:rFonts w:ascii="Arial" w:hAnsi="Arial" w:cs="Arial"/>
        </w:rPr>
        <w:t>,</w:t>
      </w:r>
      <w:r w:rsidR="0068453A" w:rsidRPr="00CD3121">
        <w:rPr>
          <w:rFonts w:ascii="Arial" w:hAnsi="Arial" w:cs="Arial"/>
        </w:rPr>
        <w:t>098 a troškovi amortizacije na 202</w:t>
      </w:r>
      <w:r w:rsidR="004A2424" w:rsidRPr="00CD3121">
        <w:rPr>
          <w:rFonts w:ascii="Arial" w:hAnsi="Arial" w:cs="Arial"/>
        </w:rPr>
        <w:t>,</w:t>
      </w:r>
      <w:r w:rsidR="0068453A" w:rsidRPr="00CD3121">
        <w:rPr>
          <w:rFonts w:ascii="Arial" w:hAnsi="Arial" w:cs="Arial"/>
        </w:rPr>
        <w:t>547</w:t>
      </w:r>
      <w:r w:rsidRPr="00CD3121">
        <w:rPr>
          <w:rFonts w:ascii="Arial" w:hAnsi="Arial" w:cs="Arial"/>
        </w:rPr>
        <w:t xml:space="preserve"> kn. Neto sadašnja vrijedno</w:t>
      </w:r>
      <w:r w:rsidR="00A20ACC" w:rsidRPr="00CD3121">
        <w:rPr>
          <w:rFonts w:ascii="Arial" w:hAnsi="Arial" w:cs="Arial"/>
        </w:rPr>
        <w:t>st projekta bez ugradnje uređaja za proizvodnju električne energije</w:t>
      </w:r>
      <w:r w:rsidRPr="00CD3121">
        <w:rPr>
          <w:rFonts w:ascii="Arial" w:hAnsi="Arial" w:cs="Arial"/>
        </w:rPr>
        <w:t xml:space="preserve"> uz diskontnu s</w:t>
      </w:r>
      <w:r w:rsidR="0068453A" w:rsidRPr="00CD3121">
        <w:rPr>
          <w:rFonts w:ascii="Arial" w:hAnsi="Arial" w:cs="Arial"/>
        </w:rPr>
        <w:t>topu od 4% iznosi 18</w:t>
      </w:r>
      <w:r w:rsidR="004A2424" w:rsidRPr="00CD3121">
        <w:rPr>
          <w:rFonts w:ascii="Arial" w:hAnsi="Arial" w:cs="Arial"/>
        </w:rPr>
        <w:t>,</w:t>
      </w:r>
      <w:r w:rsidR="0068453A" w:rsidRPr="00CD3121">
        <w:rPr>
          <w:rFonts w:ascii="Arial" w:hAnsi="Arial" w:cs="Arial"/>
        </w:rPr>
        <w:t>409</w:t>
      </w:r>
      <w:r w:rsidR="004A2424" w:rsidRPr="00CD3121">
        <w:rPr>
          <w:rFonts w:ascii="Arial" w:hAnsi="Arial" w:cs="Arial"/>
        </w:rPr>
        <w:t>,</w:t>
      </w:r>
      <w:r w:rsidR="0068453A" w:rsidRPr="00CD3121">
        <w:rPr>
          <w:rFonts w:ascii="Arial" w:hAnsi="Arial" w:cs="Arial"/>
        </w:rPr>
        <w:t>039 kn</w:t>
      </w:r>
      <w:r w:rsidR="00080CEF" w:rsidRPr="00CD3121">
        <w:rPr>
          <w:rFonts w:ascii="Arial" w:hAnsi="Arial" w:cs="Arial"/>
        </w:rPr>
        <w:t>.</w:t>
      </w:r>
    </w:p>
    <w:p w:rsidR="00681F26" w:rsidRPr="00CD3121" w:rsidRDefault="00681F26" w:rsidP="00E71FCB">
      <w:pPr>
        <w:spacing w:line="360" w:lineRule="auto"/>
        <w:rPr>
          <w:rFonts w:ascii="Arial" w:hAnsi="Arial" w:cs="Arial"/>
        </w:rPr>
      </w:pPr>
    </w:p>
    <w:p w:rsidR="00681F26" w:rsidRPr="00CD3121" w:rsidRDefault="00681F26" w:rsidP="00E71FCB">
      <w:pPr>
        <w:spacing w:line="360" w:lineRule="auto"/>
        <w:rPr>
          <w:rFonts w:ascii="Arial" w:hAnsi="Arial" w:cs="Arial"/>
        </w:rPr>
      </w:pPr>
    </w:p>
    <w:p w:rsidR="00681F26" w:rsidRPr="00CD3121" w:rsidRDefault="00681F26" w:rsidP="00E71FCB">
      <w:pPr>
        <w:spacing w:line="360" w:lineRule="auto"/>
        <w:rPr>
          <w:rFonts w:ascii="Arial" w:hAnsi="Arial" w:cs="Arial"/>
        </w:rPr>
      </w:pPr>
    </w:p>
    <w:p w:rsidR="00681F26" w:rsidRPr="00CD3121" w:rsidRDefault="00681F26" w:rsidP="00E71FCB">
      <w:pPr>
        <w:spacing w:line="360" w:lineRule="auto"/>
        <w:rPr>
          <w:rFonts w:ascii="Arial" w:hAnsi="Arial" w:cs="Arial"/>
        </w:rPr>
      </w:pPr>
    </w:p>
    <w:p w:rsidR="00681F26" w:rsidRPr="00CD3121" w:rsidRDefault="00681F26" w:rsidP="00E71FCB">
      <w:pPr>
        <w:spacing w:line="360" w:lineRule="auto"/>
        <w:rPr>
          <w:rFonts w:ascii="Arial" w:hAnsi="Arial" w:cs="Arial"/>
        </w:rPr>
      </w:pPr>
    </w:p>
    <w:p w:rsidR="00681F26" w:rsidRPr="00CD3121" w:rsidRDefault="00681F26" w:rsidP="00E71FCB">
      <w:pPr>
        <w:spacing w:line="360" w:lineRule="auto"/>
        <w:rPr>
          <w:rFonts w:ascii="Arial" w:hAnsi="Arial" w:cs="Arial"/>
        </w:rPr>
      </w:pPr>
    </w:p>
    <w:p w:rsidR="00681F26" w:rsidRPr="00CD3121" w:rsidRDefault="00681F26" w:rsidP="00E71FCB">
      <w:pPr>
        <w:spacing w:line="360" w:lineRule="auto"/>
        <w:rPr>
          <w:rFonts w:ascii="Arial" w:hAnsi="Arial" w:cs="Arial"/>
        </w:rPr>
      </w:pPr>
    </w:p>
    <w:p w:rsidR="00681F26" w:rsidRPr="00CD3121" w:rsidRDefault="00681F26" w:rsidP="00E71FCB">
      <w:pPr>
        <w:spacing w:line="360" w:lineRule="auto"/>
        <w:rPr>
          <w:rFonts w:ascii="Arial" w:hAnsi="Arial" w:cs="Arial"/>
        </w:rPr>
      </w:pPr>
    </w:p>
    <w:p w:rsidR="00681F26" w:rsidRPr="00CD3121" w:rsidRDefault="00681F26" w:rsidP="00E71FCB">
      <w:pPr>
        <w:spacing w:line="360" w:lineRule="auto"/>
        <w:rPr>
          <w:rFonts w:ascii="Arial" w:hAnsi="Arial" w:cs="Arial"/>
        </w:rPr>
      </w:pPr>
    </w:p>
    <w:p w:rsidR="00681F26" w:rsidRPr="00CD3121" w:rsidRDefault="00681F26" w:rsidP="00E71FCB">
      <w:pPr>
        <w:spacing w:line="360" w:lineRule="auto"/>
        <w:rPr>
          <w:rFonts w:ascii="Arial" w:hAnsi="Arial" w:cs="Arial"/>
        </w:rPr>
      </w:pPr>
    </w:p>
    <w:p w:rsidR="00681F26" w:rsidRPr="00CD3121" w:rsidRDefault="00681F26" w:rsidP="00E71FCB">
      <w:pPr>
        <w:spacing w:line="360" w:lineRule="auto"/>
        <w:rPr>
          <w:rFonts w:ascii="Arial" w:hAnsi="Arial" w:cs="Arial"/>
        </w:rPr>
      </w:pPr>
    </w:p>
    <w:p w:rsidR="00681F26" w:rsidRPr="00CD3121" w:rsidRDefault="00681F26" w:rsidP="00E71FCB">
      <w:pPr>
        <w:spacing w:line="360" w:lineRule="auto"/>
        <w:rPr>
          <w:rFonts w:ascii="Arial" w:hAnsi="Arial" w:cs="Arial"/>
        </w:rPr>
      </w:pPr>
    </w:p>
    <w:p w:rsidR="006C2B3E" w:rsidRPr="00CD3121" w:rsidRDefault="00080CEF" w:rsidP="001A4477">
      <w:pPr>
        <w:spacing w:line="360" w:lineRule="auto"/>
        <w:ind w:firstLine="360"/>
        <w:jc w:val="center"/>
        <w:rPr>
          <w:rFonts w:ascii="Arial" w:hAnsi="Arial" w:cs="Arial"/>
          <w:sz w:val="20"/>
          <w:szCs w:val="20"/>
        </w:rPr>
      </w:pPr>
      <w:r w:rsidRPr="00CD3121">
        <w:rPr>
          <w:rFonts w:ascii="Arial" w:hAnsi="Arial" w:cs="Arial"/>
          <w:sz w:val="20"/>
          <w:szCs w:val="20"/>
        </w:rPr>
        <w:t>Tablica 4</w:t>
      </w:r>
      <w:r w:rsidR="006C2B3E" w:rsidRPr="00CD3121">
        <w:rPr>
          <w:rFonts w:ascii="Arial" w:hAnsi="Arial" w:cs="Arial"/>
          <w:sz w:val="20"/>
          <w:szCs w:val="20"/>
        </w:rPr>
        <w:t>. Procjena investicijskih troškova i troškova pogona i održavanja bez ugr</w:t>
      </w:r>
      <w:r w:rsidR="00ED6EC5" w:rsidRPr="00CD3121">
        <w:rPr>
          <w:rFonts w:ascii="Arial" w:hAnsi="Arial" w:cs="Arial"/>
          <w:sz w:val="20"/>
          <w:szCs w:val="20"/>
        </w:rPr>
        <w:t>adnje uređaja za proizvodnju električne energije</w:t>
      </w:r>
      <w:r w:rsidR="00D63F95" w:rsidRPr="00CD3121">
        <w:rPr>
          <w:rFonts w:ascii="Arial" w:hAnsi="Arial" w:cs="Arial"/>
          <w:sz w:val="20"/>
          <w:szCs w:val="20"/>
        </w:rPr>
        <w:t xml:space="preserve"> Varijante 1</w:t>
      </w:r>
    </w:p>
    <w:tbl>
      <w:tblPr>
        <w:tblW w:w="9720" w:type="dxa"/>
        <w:jc w:val="center"/>
        <w:tblLayout w:type="fixed"/>
        <w:tblLook w:val="04A0" w:firstRow="1" w:lastRow="0" w:firstColumn="1" w:lastColumn="0" w:noHBand="0" w:noVBand="1"/>
      </w:tblPr>
      <w:tblGrid>
        <w:gridCol w:w="1127"/>
        <w:gridCol w:w="858"/>
        <w:gridCol w:w="1120"/>
        <w:gridCol w:w="1347"/>
        <w:gridCol w:w="1157"/>
        <w:gridCol w:w="1337"/>
        <w:gridCol w:w="1387"/>
        <w:gridCol w:w="1387"/>
      </w:tblGrid>
      <w:tr w:rsidR="00FB11A5" w:rsidRPr="00CD3121" w:rsidTr="00FB11A5">
        <w:trPr>
          <w:trHeight w:val="1440"/>
          <w:jc w:val="center"/>
        </w:trPr>
        <w:tc>
          <w:tcPr>
            <w:tcW w:w="1127" w:type="dxa"/>
            <w:vMerge w:val="restart"/>
            <w:tcBorders>
              <w:top w:val="single" w:sz="4" w:space="0" w:color="808080"/>
              <w:left w:val="single" w:sz="4" w:space="0" w:color="808080"/>
              <w:bottom w:val="single" w:sz="4" w:space="0" w:color="808080"/>
              <w:right w:val="single" w:sz="4" w:space="0" w:color="808080"/>
            </w:tcBorders>
            <w:shd w:val="clear" w:color="000000" w:fill="9CC2E5"/>
            <w:vAlign w:val="center"/>
            <w:hideMark/>
          </w:tcPr>
          <w:p w:rsidR="00FB11A5" w:rsidRPr="00871E80" w:rsidRDefault="00FB11A5" w:rsidP="00FB11A5">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DN / kapacitet</w:t>
            </w:r>
          </w:p>
        </w:tc>
        <w:tc>
          <w:tcPr>
            <w:tcW w:w="858" w:type="dxa"/>
            <w:vMerge w:val="restart"/>
            <w:tcBorders>
              <w:top w:val="single" w:sz="4" w:space="0" w:color="808080"/>
              <w:left w:val="single" w:sz="4" w:space="0" w:color="808080"/>
              <w:bottom w:val="single" w:sz="4" w:space="0" w:color="808080"/>
              <w:right w:val="single" w:sz="4" w:space="0" w:color="808080"/>
            </w:tcBorders>
            <w:shd w:val="clear" w:color="000000" w:fill="9CC2E5"/>
            <w:vAlign w:val="center"/>
            <w:hideMark/>
          </w:tcPr>
          <w:p w:rsidR="00FB11A5" w:rsidRPr="00871E80" w:rsidRDefault="00FB11A5" w:rsidP="00FB11A5">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 xml:space="preserve"> Duljina / broj </w:t>
            </w:r>
          </w:p>
        </w:tc>
        <w:tc>
          <w:tcPr>
            <w:tcW w:w="1120" w:type="dxa"/>
            <w:tcBorders>
              <w:top w:val="single" w:sz="4" w:space="0" w:color="808080"/>
              <w:left w:val="nil"/>
              <w:bottom w:val="single" w:sz="4" w:space="0" w:color="808080"/>
              <w:right w:val="single" w:sz="4" w:space="0" w:color="808080"/>
            </w:tcBorders>
            <w:shd w:val="clear" w:color="000000" w:fill="9CC2E5"/>
            <w:vAlign w:val="center"/>
            <w:hideMark/>
          </w:tcPr>
          <w:p w:rsidR="00FB11A5" w:rsidRPr="00871E80" w:rsidRDefault="00FB11A5" w:rsidP="00871E80">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 xml:space="preserve"> Jed</w:t>
            </w:r>
            <w:r w:rsidR="00871E80">
              <w:rPr>
                <w:rFonts w:ascii="Arial" w:eastAsia="Times New Roman" w:hAnsi="Arial" w:cs="Arial"/>
                <w:b/>
                <w:bCs/>
                <w:color w:val="000000"/>
                <w:sz w:val="20"/>
                <w:szCs w:val="20"/>
                <w:lang w:eastAsia="hr-HR"/>
              </w:rPr>
              <w:t>.</w:t>
            </w:r>
            <w:r w:rsidRPr="00871E80">
              <w:rPr>
                <w:rFonts w:ascii="Arial" w:eastAsia="Times New Roman" w:hAnsi="Arial" w:cs="Arial"/>
                <w:b/>
                <w:bCs/>
                <w:color w:val="000000"/>
                <w:sz w:val="20"/>
                <w:szCs w:val="20"/>
                <w:lang w:eastAsia="hr-HR"/>
              </w:rPr>
              <w:t xml:space="preserve"> cijena</w:t>
            </w:r>
          </w:p>
        </w:tc>
        <w:tc>
          <w:tcPr>
            <w:tcW w:w="1347" w:type="dxa"/>
            <w:tcBorders>
              <w:top w:val="single" w:sz="4" w:space="0" w:color="808080"/>
              <w:left w:val="nil"/>
              <w:bottom w:val="single" w:sz="4" w:space="0" w:color="808080"/>
              <w:right w:val="single" w:sz="4" w:space="0" w:color="808080"/>
            </w:tcBorders>
            <w:shd w:val="clear" w:color="000000" w:fill="9CC2E5"/>
            <w:vAlign w:val="center"/>
            <w:hideMark/>
          </w:tcPr>
          <w:p w:rsidR="00FB11A5" w:rsidRPr="00871E80" w:rsidRDefault="00FB11A5" w:rsidP="00871E80">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 xml:space="preserve"> Procjena </w:t>
            </w:r>
            <w:proofErr w:type="spellStart"/>
            <w:r w:rsidRPr="00871E80">
              <w:rPr>
                <w:rFonts w:ascii="Arial" w:eastAsia="Times New Roman" w:hAnsi="Arial" w:cs="Arial"/>
                <w:b/>
                <w:bCs/>
                <w:color w:val="000000"/>
                <w:sz w:val="20"/>
                <w:szCs w:val="20"/>
                <w:lang w:eastAsia="hr-HR"/>
              </w:rPr>
              <w:t>invest</w:t>
            </w:r>
            <w:proofErr w:type="spellEnd"/>
            <w:r w:rsidR="00871E80">
              <w:rPr>
                <w:rFonts w:ascii="Arial" w:eastAsia="Times New Roman" w:hAnsi="Arial" w:cs="Arial"/>
                <w:b/>
                <w:bCs/>
                <w:color w:val="000000"/>
                <w:sz w:val="20"/>
                <w:szCs w:val="20"/>
                <w:lang w:eastAsia="hr-HR"/>
              </w:rPr>
              <w:t>.</w:t>
            </w:r>
            <w:r w:rsidRPr="00871E80">
              <w:rPr>
                <w:rFonts w:ascii="Arial" w:eastAsia="Times New Roman" w:hAnsi="Arial" w:cs="Arial"/>
                <w:b/>
                <w:bCs/>
                <w:color w:val="000000"/>
                <w:sz w:val="20"/>
                <w:szCs w:val="20"/>
                <w:lang w:eastAsia="hr-HR"/>
              </w:rPr>
              <w:t xml:space="preserve"> troškova</w:t>
            </w:r>
          </w:p>
        </w:tc>
        <w:tc>
          <w:tcPr>
            <w:tcW w:w="1157" w:type="dxa"/>
            <w:vMerge w:val="restart"/>
            <w:tcBorders>
              <w:top w:val="single" w:sz="4" w:space="0" w:color="808080"/>
              <w:left w:val="single" w:sz="4" w:space="0" w:color="808080"/>
              <w:bottom w:val="single" w:sz="4" w:space="0" w:color="808080"/>
              <w:right w:val="single" w:sz="4" w:space="0" w:color="808080"/>
            </w:tcBorders>
            <w:shd w:val="clear" w:color="000000" w:fill="9CC2E5"/>
            <w:vAlign w:val="center"/>
            <w:hideMark/>
          </w:tcPr>
          <w:p w:rsidR="00FB11A5" w:rsidRPr="00871E80" w:rsidRDefault="00FB11A5" w:rsidP="00871E80">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 xml:space="preserve">Troškovi </w:t>
            </w:r>
            <w:proofErr w:type="spellStart"/>
            <w:r w:rsidRPr="00871E80">
              <w:rPr>
                <w:rFonts w:ascii="Arial" w:eastAsia="Times New Roman" w:hAnsi="Arial" w:cs="Arial"/>
                <w:b/>
                <w:bCs/>
                <w:color w:val="000000"/>
                <w:sz w:val="20"/>
                <w:szCs w:val="20"/>
                <w:lang w:eastAsia="hr-HR"/>
              </w:rPr>
              <w:t>održ</w:t>
            </w:r>
            <w:proofErr w:type="spellEnd"/>
            <w:r w:rsidR="00871E80">
              <w:rPr>
                <w:rFonts w:ascii="Arial" w:eastAsia="Times New Roman" w:hAnsi="Arial" w:cs="Arial"/>
                <w:b/>
                <w:bCs/>
                <w:color w:val="000000"/>
                <w:sz w:val="20"/>
                <w:szCs w:val="20"/>
                <w:lang w:eastAsia="hr-HR"/>
              </w:rPr>
              <w:t>.</w:t>
            </w:r>
            <w:r w:rsidRPr="00871E80">
              <w:rPr>
                <w:rFonts w:ascii="Arial" w:eastAsia="Times New Roman" w:hAnsi="Arial" w:cs="Arial"/>
                <w:b/>
                <w:bCs/>
                <w:color w:val="000000"/>
                <w:sz w:val="20"/>
                <w:szCs w:val="20"/>
                <w:lang w:eastAsia="hr-HR"/>
              </w:rPr>
              <w:t xml:space="preserve"> u % investicije</w:t>
            </w:r>
          </w:p>
        </w:tc>
        <w:tc>
          <w:tcPr>
            <w:tcW w:w="1337" w:type="dxa"/>
            <w:vMerge w:val="restart"/>
            <w:tcBorders>
              <w:top w:val="single" w:sz="4" w:space="0" w:color="808080"/>
              <w:left w:val="single" w:sz="4" w:space="0" w:color="808080"/>
              <w:bottom w:val="single" w:sz="4" w:space="0" w:color="808080"/>
              <w:right w:val="single" w:sz="4" w:space="0" w:color="808080"/>
            </w:tcBorders>
            <w:shd w:val="clear" w:color="000000" w:fill="9CC2E5"/>
            <w:vAlign w:val="center"/>
            <w:hideMark/>
          </w:tcPr>
          <w:p w:rsidR="00FB11A5" w:rsidRPr="00871E80" w:rsidRDefault="00FB11A5" w:rsidP="00871E80">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Troškovi amort</w:t>
            </w:r>
            <w:r w:rsidR="00871E80">
              <w:rPr>
                <w:rFonts w:ascii="Arial" w:eastAsia="Times New Roman" w:hAnsi="Arial" w:cs="Arial"/>
                <w:b/>
                <w:bCs/>
                <w:color w:val="000000"/>
                <w:sz w:val="20"/>
                <w:szCs w:val="20"/>
                <w:lang w:eastAsia="hr-HR"/>
              </w:rPr>
              <w:t>.</w:t>
            </w:r>
            <w:r w:rsidRPr="00871E80">
              <w:rPr>
                <w:rFonts w:ascii="Arial" w:eastAsia="Times New Roman" w:hAnsi="Arial" w:cs="Arial"/>
                <w:b/>
                <w:bCs/>
                <w:color w:val="000000"/>
                <w:sz w:val="20"/>
                <w:szCs w:val="20"/>
                <w:lang w:eastAsia="hr-HR"/>
              </w:rPr>
              <w:t xml:space="preserve"> u % investicije</w:t>
            </w:r>
          </w:p>
        </w:tc>
        <w:tc>
          <w:tcPr>
            <w:tcW w:w="1387" w:type="dxa"/>
            <w:tcBorders>
              <w:top w:val="single" w:sz="4" w:space="0" w:color="808080"/>
              <w:left w:val="nil"/>
              <w:bottom w:val="single" w:sz="4" w:space="0" w:color="808080"/>
              <w:right w:val="single" w:sz="4" w:space="0" w:color="808080"/>
            </w:tcBorders>
            <w:shd w:val="clear" w:color="000000" w:fill="9CC2E5"/>
            <w:vAlign w:val="center"/>
            <w:hideMark/>
          </w:tcPr>
          <w:p w:rsidR="00FB11A5" w:rsidRPr="00871E80" w:rsidRDefault="00FB11A5" w:rsidP="00871E80">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 xml:space="preserve"> </w:t>
            </w:r>
            <w:proofErr w:type="spellStart"/>
            <w:r w:rsidRPr="00871E80">
              <w:rPr>
                <w:rFonts w:ascii="Arial" w:eastAsia="Times New Roman" w:hAnsi="Arial" w:cs="Arial"/>
                <w:b/>
                <w:bCs/>
                <w:color w:val="000000"/>
                <w:sz w:val="20"/>
                <w:szCs w:val="20"/>
                <w:lang w:eastAsia="hr-HR"/>
              </w:rPr>
              <w:t>Inkrem</w:t>
            </w:r>
            <w:proofErr w:type="spellEnd"/>
            <w:r w:rsidR="00871E80">
              <w:rPr>
                <w:rFonts w:ascii="Arial" w:eastAsia="Times New Roman" w:hAnsi="Arial" w:cs="Arial"/>
                <w:b/>
                <w:bCs/>
                <w:color w:val="000000"/>
                <w:sz w:val="20"/>
                <w:szCs w:val="20"/>
                <w:lang w:eastAsia="hr-HR"/>
              </w:rPr>
              <w:t>.</w:t>
            </w:r>
            <w:r w:rsidRPr="00871E80">
              <w:rPr>
                <w:rFonts w:ascii="Arial" w:eastAsia="Times New Roman" w:hAnsi="Arial" w:cs="Arial"/>
                <w:b/>
                <w:bCs/>
                <w:color w:val="000000"/>
                <w:sz w:val="20"/>
                <w:szCs w:val="20"/>
                <w:lang w:eastAsia="hr-HR"/>
              </w:rPr>
              <w:t xml:space="preserve"> troškovi pogona i održavanja</w:t>
            </w:r>
          </w:p>
        </w:tc>
        <w:tc>
          <w:tcPr>
            <w:tcW w:w="1387" w:type="dxa"/>
            <w:tcBorders>
              <w:top w:val="single" w:sz="4" w:space="0" w:color="808080"/>
              <w:left w:val="nil"/>
              <w:bottom w:val="single" w:sz="4" w:space="0" w:color="808080"/>
              <w:right w:val="single" w:sz="4" w:space="0" w:color="808080"/>
            </w:tcBorders>
            <w:shd w:val="clear" w:color="000000" w:fill="9CC2E5"/>
            <w:vAlign w:val="center"/>
            <w:hideMark/>
          </w:tcPr>
          <w:p w:rsidR="00FB11A5" w:rsidRPr="00871E80" w:rsidRDefault="00FB11A5" w:rsidP="00871E80">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 xml:space="preserve"> </w:t>
            </w:r>
            <w:proofErr w:type="spellStart"/>
            <w:r w:rsidRPr="00871E80">
              <w:rPr>
                <w:rFonts w:ascii="Arial" w:eastAsia="Times New Roman" w:hAnsi="Arial" w:cs="Arial"/>
                <w:b/>
                <w:bCs/>
                <w:color w:val="000000"/>
                <w:sz w:val="20"/>
                <w:szCs w:val="20"/>
                <w:lang w:eastAsia="hr-HR"/>
              </w:rPr>
              <w:t>Inkrem</w:t>
            </w:r>
            <w:proofErr w:type="spellEnd"/>
            <w:r w:rsidR="00871E80">
              <w:rPr>
                <w:rFonts w:ascii="Arial" w:eastAsia="Times New Roman" w:hAnsi="Arial" w:cs="Arial"/>
                <w:b/>
                <w:bCs/>
                <w:color w:val="000000"/>
                <w:sz w:val="20"/>
                <w:szCs w:val="20"/>
                <w:lang w:eastAsia="hr-HR"/>
              </w:rPr>
              <w:t>.</w:t>
            </w:r>
            <w:r w:rsidR="00041D53">
              <w:rPr>
                <w:rFonts w:ascii="Arial" w:eastAsia="Times New Roman" w:hAnsi="Arial" w:cs="Arial"/>
                <w:b/>
                <w:bCs/>
                <w:color w:val="000000"/>
                <w:sz w:val="20"/>
                <w:szCs w:val="20"/>
                <w:lang w:eastAsia="hr-HR"/>
              </w:rPr>
              <w:t xml:space="preserve"> </w:t>
            </w:r>
            <w:r w:rsidRPr="00871E80">
              <w:rPr>
                <w:rFonts w:ascii="Arial" w:eastAsia="Times New Roman" w:hAnsi="Arial" w:cs="Arial"/>
                <w:b/>
                <w:bCs/>
                <w:color w:val="000000"/>
                <w:sz w:val="20"/>
                <w:szCs w:val="20"/>
                <w:lang w:eastAsia="hr-HR"/>
              </w:rPr>
              <w:t>troškovi amortizacije</w:t>
            </w:r>
          </w:p>
        </w:tc>
      </w:tr>
      <w:tr w:rsidR="00FB11A5" w:rsidRPr="00CD3121" w:rsidTr="00FB11A5">
        <w:trPr>
          <w:trHeight w:val="300"/>
          <w:jc w:val="center"/>
        </w:trPr>
        <w:tc>
          <w:tcPr>
            <w:tcW w:w="1127" w:type="dxa"/>
            <w:vMerge/>
            <w:tcBorders>
              <w:top w:val="single" w:sz="4" w:space="0" w:color="808080"/>
              <w:left w:val="single" w:sz="4" w:space="0" w:color="808080"/>
              <w:bottom w:val="single" w:sz="4" w:space="0" w:color="808080"/>
              <w:right w:val="single" w:sz="4" w:space="0" w:color="808080"/>
            </w:tcBorders>
            <w:vAlign w:val="center"/>
            <w:hideMark/>
          </w:tcPr>
          <w:p w:rsidR="00FB11A5" w:rsidRPr="00871E80" w:rsidRDefault="00FB11A5" w:rsidP="00FB11A5">
            <w:pPr>
              <w:spacing w:after="0" w:line="240" w:lineRule="auto"/>
              <w:rPr>
                <w:rFonts w:ascii="Arial" w:eastAsia="Times New Roman" w:hAnsi="Arial" w:cs="Arial"/>
                <w:b/>
                <w:bCs/>
                <w:color w:val="000000"/>
                <w:sz w:val="20"/>
                <w:szCs w:val="20"/>
                <w:lang w:eastAsia="hr-HR"/>
              </w:rPr>
            </w:pPr>
          </w:p>
        </w:tc>
        <w:tc>
          <w:tcPr>
            <w:tcW w:w="858" w:type="dxa"/>
            <w:vMerge/>
            <w:tcBorders>
              <w:top w:val="single" w:sz="4" w:space="0" w:color="808080"/>
              <w:left w:val="single" w:sz="4" w:space="0" w:color="808080"/>
              <w:bottom w:val="single" w:sz="4" w:space="0" w:color="808080"/>
              <w:right w:val="single" w:sz="4" w:space="0" w:color="808080"/>
            </w:tcBorders>
            <w:vAlign w:val="center"/>
            <w:hideMark/>
          </w:tcPr>
          <w:p w:rsidR="00FB11A5" w:rsidRPr="00871E80" w:rsidRDefault="00FB11A5" w:rsidP="00FB11A5">
            <w:pPr>
              <w:spacing w:after="0" w:line="240" w:lineRule="auto"/>
              <w:rPr>
                <w:rFonts w:ascii="Arial" w:eastAsia="Times New Roman" w:hAnsi="Arial" w:cs="Arial"/>
                <w:b/>
                <w:bCs/>
                <w:color w:val="000000"/>
                <w:sz w:val="20"/>
                <w:szCs w:val="20"/>
                <w:lang w:eastAsia="hr-HR"/>
              </w:rPr>
            </w:pPr>
          </w:p>
        </w:tc>
        <w:tc>
          <w:tcPr>
            <w:tcW w:w="1120" w:type="dxa"/>
            <w:tcBorders>
              <w:top w:val="nil"/>
              <w:left w:val="nil"/>
              <w:bottom w:val="single" w:sz="4" w:space="0" w:color="808080"/>
              <w:right w:val="single" w:sz="4" w:space="0" w:color="808080"/>
            </w:tcBorders>
            <w:shd w:val="clear" w:color="000000" w:fill="9CC2E5"/>
            <w:vAlign w:val="center"/>
            <w:hideMark/>
          </w:tcPr>
          <w:p w:rsidR="00FB11A5" w:rsidRPr="00871E80" w:rsidRDefault="00FB11A5" w:rsidP="00FB11A5">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 xml:space="preserve">(kn) </w:t>
            </w:r>
          </w:p>
        </w:tc>
        <w:tc>
          <w:tcPr>
            <w:tcW w:w="1347" w:type="dxa"/>
            <w:tcBorders>
              <w:top w:val="nil"/>
              <w:left w:val="nil"/>
              <w:bottom w:val="single" w:sz="4" w:space="0" w:color="808080"/>
              <w:right w:val="single" w:sz="4" w:space="0" w:color="808080"/>
            </w:tcBorders>
            <w:shd w:val="clear" w:color="000000" w:fill="9CC2E5"/>
            <w:vAlign w:val="center"/>
            <w:hideMark/>
          </w:tcPr>
          <w:p w:rsidR="00FB11A5" w:rsidRPr="00871E80" w:rsidRDefault="00FB11A5" w:rsidP="00FB11A5">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 xml:space="preserve">(kn) </w:t>
            </w:r>
          </w:p>
        </w:tc>
        <w:tc>
          <w:tcPr>
            <w:tcW w:w="1157" w:type="dxa"/>
            <w:vMerge/>
            <w:tcBorders>
              <w:top w:val="single" w:sz="4" w:space="0" w:color="808080"/>
              <w:left w:val="single" w:sz="4" w:space="0" w:color="808080"/>
              <w:bottom w:val="single" w:sz="4" w:space="0" w:color="808080"/>
              <w:right w:val="single" w:sz="4" w:space="0" w:color="808080"/>
            </w:tcBorders>
            <w:vAlign w:val="center"/>
            <w:hideMark/>
          </w:tcPr>
          <w:p w:rsidR="00FB11A5" w:rsidRPr="00871E80" w:rsidRDefault="00FB11A5" w:rsidP="00FB11A5">
            <w:pPr>
              <w:spacing w:after="0" w:line="240" w:lineRule="auto"/>
              <w:rPr>
                <w:rFonts w:ascii="Arial" w:eastAsia="Times New Roman" w:hAnsi="Arial" w:cs="Arial"/>
                <w:b/>
                <w:bCs/>
                <w:color w:val="000000"/>
                <w:sz w:val="20"/>
                <w:szCs w:val="20"/>
                <w:lang w:eastAsia="hr-HR"/>
              </w:rPr>
            </w:pPr>
          </w:p>
        </w:tc>
        <w:tc>
          <w:tcPr>
            <w:tcW w:w="1337" w:type="dxa"/>
            <w:vMerge/>
            <w:tcBorders>
              <w:top w:val="single" w:sz="4" w:space="0" w:color="808080"/>
              <w:left w:val="single" w:sz="4" w:space="0" w:color="808080"/>
              <w:bottom w:val="single" w:sz="4" w:space="0" w:color="808080"/>
              <w:right w:val="single" w:sz="4" w:space="0" w:color="808080"/>
            </w:tcBorders>
            <w:vAlign w:val="center"/>
            <w:hideMark/>
          </w:tcPr>
          <w:p w:rsidR="00FB11A5" w:rsidRPr="00871E80" w:rsidRDefault="00FB11A5" w:rsidP="00FB11A5">
            <w:pPr>
              <w:spacing w:after="0" w:line="240" w:lineRule="auto"/>
              <w:rPr>
                <w:rFonts w:ascii="Arial" w:eastAsia="Times New Roman" w:hAnsi="Arial" w:cs="Arial"/>
                <w:b/>
                <w:bCs/>
                <w:color w:val="000000"/>
                <w:sz w:val="20"/>
                <w:szCs w:val="20"/>
                <w:lang w:eastAsia="hr-HR"/>
              </w:rPr>
            </w:pPr>
          </w:p>
        </w:tc>
        <w:tc>
          <w:tcPr>
            <w:tcW w:w="1387" w:type="dxa"/>
            <w:tcBorders>
              <w:top w:val="nil"/>
              <w:left w:val="nil"/>
              <w:bottom w:val="single" w:sz="4" w:space="0" w:color="808080"/>
              <w:right w:val="single" w:sz="4" w:space="0" w:color="808080"/>
            </w:tcBorders>
            <w:shd w:val="clear" w:color="000000" w:fill="9CC2E5"/>
            <w:vAlign w:val="center"/>
            <w:hideMark/>
          </w:tcPr>
          <w:p w:rsidR="00FB11A5" w:rsidRPr="00871E80" w:rsidRDefault="00FB11A5" w:rsidP="00FB11A5">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 xml:space="preserve">(kn /god) </w:t>
            </w:r>
          </w:p>
        </w:tc>
        <w:tc>
          <w:tcPr>
            <w:tcW w:w="1387" w:type="dxa"/>
            <w:tcBorders>
              <w:top w:val="nil"/>
              <w:left w:val="nil"/>
              <w:bottom w:val="single" w:sz="4" w:space="0" w:color="808080"/>
              <w:right w:val="single" w:sz="4" w:space="0" w:color="808080"/>
            </w:tcBorders>
            <w:shd w:val="clear" w:color="000000" w:fill="9CC2E5"/>
            <w:vAlign w:val="center"/>
            <w:hideMark/>
          </w:tcPr>
          <w:p w:rsidR="00FB11A5" w:rsidRPr="00871E80" w:rsidRDefault="00FB11A5" w:rsidP="00FB11A5">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 xml:space="preserve">(kn /god) </w:t>
            </w:r>
          </w:p>
        </w:tc>
      </w:tr>
      <w:tr w:rsidR="00FB11A5" w:rsidRPr="00CD3121" w:rsidTr="00FB11A5">
        <w:trPr>
          <w:trHeight w:val="300"/>
          <w:jc w:val="center"/>
        </w:trPr>
        <w:tc>
          <w:tcPr>
            <w:tcW w:w="1127" w:type="dxa"/>
            <w:tcBorders>
              <w:top w:val="nil"/>
              <w:left w:val="single" w:sz="4" w:space="0" w:color="808080"/>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PEHD DN 400</w:t>
            </w:r>
          </w:p>
        </w:tc>
        <w:tc>
          <w:tcPr>
            <w:tcW w:w="858"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5,645</w:t>
            </w:r>
          </w:p>
        </w:tc>
        <w:tc>
          <w:tcPr>
            <w:tcW w:w="112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1,050</w:t>
            </w:r>
          </w:p>
        </w:tc>
        <w:tc>
          <w:tcPr>
            <w:tcW w:w="1347"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5,927,250</w:t>
            </w:r>
          </w:p>
        </w:tc>
        <w:tc>
          <w:tcPr>
            <w:tcW w:w="1157"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0.50%</w:t>
            </w:r>
          </w:p>
        </w:tc>
        <w:tc>
          <w:tcPr>
            <w:tcW w:w="1337"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1.40%</w:t>
            </w:r>
          </w:p>
        </w:tc>
        <w:tc>
          <w:tcPr>
            <w:tcW w:w="1387"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29,636</w:t>
            </w:r>
          </w:p>
        </w:tc>
        <w:tc>
          <w:tcPr>
            <w:tcW w:w="1387"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82,982</w:t>
            </w:r>
          </w:p>
        </w:tc>
      </w:tr>
      <w:tr w:rsidR="00FB11A5" w:rsidRPr="00CD3121" w:rsidTr="00FB11A5">
        <w:trPr>
          <w:trHeight w:val="300"/>
          <w:jc w:val="center"/>
        </w:trPr>
        <w:tc>
          <w:tcPr>
            <w:tcW w:w="1127" w:type="dxa"/>
            <w:tcBorders>
              <w:top w:val="nil"/>
              <w:left w:val="single" w:sz="4" w:space="0" w:color="808080"/>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PEHD DN 400</w:t>
            </w:r>
          </w:p>
        </w:tc>
        <w:tc>
          <w:tcPr>
            <w:tcW w:w="858"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5,219</w:t>
            </w:r>
          </w:p>
        </w:tc>
        <w:tc>
          <w:tcPr>
            <w:tcW w:w="112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1,050</w:t>
            </w:r>
          </w:p>
        </w:tc>
        <w:tc>
          <w:tcPr>
            <w:tcW w:w="1347"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5,479,950</w:t>
            </w:r>
          </w:p>
        </w:tc>
        <w:tc>
          <w:tcPr>
            <w:tcW w:w="1157"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0.50%</w:t>
            </w:r>
          </w:p>
        </w:tc>
        <w:tc>
          <w:tcPr>
            <w:tcW w:w="1337"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1.40%</w:t>
            </w:r>
          </w:p>
        </w:tc>
        <w:tc>
          <w:tcPr>
            <w:tcW w:w="1387"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27,400</w:t>
            </w:r>
          </w:p>
        </w:tc>
        <w:tc>
          <w:tcPr>
            <w:tcW w:w="1387"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76,719</w:t>
            </w:r>
          </w:p>
        </w:tc>
      </w:tr>
      <w:tr w:rsidR="00FB11A5" w:rsidRPr="00CD3121" w:rsidTr="00FB11A5">
        <w:trPr>
          <w:trHeight w:val="300"/>
          <w:jc w:val="center"/>
        </w:trPr>
        <w:tc>
          <w:tcPr>
            <w:tcW w:w="1127" w:type="dxa"/>
            <w:tcBorders>
              <w:top w:val="nil"/>
              <w:left w:val="single" w:sz="4" w:space="0" w:color="808080"/>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PEHD DN 225</w:t>
            </w:r>
          </w:p>
        </w:tc>
        <w:tc>
          <w:tcPr>
            <w:tcW w:w="858"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2,936</w:t>
            </w:r>
          </w:p>
        </w:tc>
        <w:tc>
          <w:tcPr>
            <w:tcW w:w="112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650</w:t>
            </w:r>
          </w:p>
        </w:tc>
        <w:tc>
          <w:tcPr>
            <w:tcW w:w="1347"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1,908,400</w:t>
            </w:r>
          </w:p>
        </w:tc>
        <w:tc>
          <w:tcPr>
            <w:tcW w:w="1157"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0.50%</w:t>
            </w:r>
          </w:p>
        </w:tc>
        <w:tc>
          <w:tcPr>
            <w:tcW w:w="1337"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1.40%</w:t>
            </w:r>
          </w:p>
        </w:tc>
        <w:tc>
          <w:tcPr>
            <w:tcW w:w="1387"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9,542</w:t>
            </w:r>
          </w:p>
        </w:tc>
        <w:tc>
          <w:tcPr>
            <w:tcW w:w="1387"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26,718</w:t>
            </w:r>
          </w:p>
        </w:tc>
      </w:tr>
      <w:tr w:rsidR="00FB11A5" w:rsidRPr="00CD3121" w:rsidTr="00FB11A5">
        <w:trPr>
          <w:trHeight w:val="300"/>
          <w:jc w:val="center"/>
        </w:trPr>
        <w:tc>
          <w:tcPr>
            <w:tcW w:w="1127" w:type="dxa"/>
            <w:tcBorders>
              <w:top w:val="nil"/>
              <w:left w:val="single" w:sz="4" w:space="0" w:color="808080"/>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PEHD DN 50</w:t>
            </w:r>
          </w:p>
        </w:tc>
        <w:tc>
          <w:tcPr>
            <w:tcW w:w="858"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140</w:t>
            </w:r>
          </w:p>
        </w:tc>
        <w:tc>
          <w:tcPr>
            <w:tcW w:w="112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300</w:t>
            </w:r>
          </w:p>
        </w:tc>
        <w:tc>
          <w:tcPr>
            <w:tcW w:w="1347"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42,021</w:t>
            </w:r>
          </w:p>
        </w:tc>
        <w:tc>
          <w:tcPr>
            <w:tcW w:w="1157"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0.50%</w:t>
            </w:r>
          </w:p>
        </w:tc>
        <w:tc>
          <w:tcPr>
            <w:tcW w:w="1337"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1.40%</w:t>
            </w:r>
          </w:p>
        </w:tc>
        <w:tc>
          <w:tcPr>
            <w:tcW w:w="1387"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210</w:t>
            </w:r>
          </w:p>
        </w:tc>
        <w:tc>
          <w:tcPr>
            <w:tcW w:w="1387"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588</w:t>
            </w:r>
          </w:p>
        </w:tc>
      </w:tr>
      <w:tr w:rsidR="00FB11A5" w:rsidRPr="00CD3121" w:rsidTr="00FB11A5">
        <w:trPr>
          <w:trHeight w:val="300"/>
          <w:jc w:val="center"/>
        </w:trPr>
        <w:tc>
          <w:tcPr>
            <w:tcW w:w="1127" w:type="dxa"/>
            <w:tcBorders>
              <w:top w:val="nil"/>
              <w:left w:val="single" w:sz="4" w:space="0" w:color="808080"/>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PRV ventil &lt; DN250</w:t>
            </w:r>
          </w:p>
        </w:tc>
        <w:tc>
          <w:tcPr>
            <w:tcW w:w="858"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4</w:t>
            </w:r>
          </w:p>
        </w:tc>
        <w:tc>
          <w:tcPr>
            <w:tcW w:w="112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20,000</w:t>
            </w:r>
          </w:p>
        </w:tc>
        <w:tc>
          <w:tcPr>
            <w:tcW w:w="1347"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80,000</w:t>
            </w:r>
          </w:p>
        </w:tc>
        <w:tc>
          <w:tcPr>
            <w:tcW w:w="1157"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3.00%</w:t>
            </w:r>
          </w:p>
        </w:tc>
        <w:tc>
          <w:tcPr>
            <w:tcW w:w="1337"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6.50%</w:t>
            </w:r>
          </w:p>
        </w:tc>
        <w:tc>
          <w:tcPr>
            <w:tcW w:w="1387"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2,400</w:t>
            </w:r>
          </w:p>
        </w:tc>
        <w:tc>
          <w:tcPr>
            <w:tcW w:w="1387"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5,200</w:t>
            </w:r>
          </w:p>
        </w:tc>
      </w:tr>
      <w:tr w:rsidR="00FB11A5" w:rsidRPr="00CD3121" w:rsidTr="00FB11A5">
        <w:trPr>
          <w:trHeight w:val="300"/>
          <w:jc w:val="center"/>
        </w:trPr>
        <w:tc>
          <w:tcPr>
            <w:tcW w:w="1127" w:type="dxa"/>
            <w:tcBorders>
              <w:top w:val="nil"/>
              <w:left w:val="single" w:sz="4" w:space="0" w:color="808080"/>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PRV ventil &gt; DN250</w:t>
            </w:r>
          </w:p>
        </w:tc>
        <w:tc>
          <w:tcPr>
            <w:tcW w:w="858"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2</w:t>
            </w:r>
          </w:p>
        </w:tc>
        <w:tc>
          <w:tcPr>
            <w:tcW w:w="112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50,000</w:t>
            </w:r>
          </w:p>
        </w:tc>
        <w:tc>
          <w:tcPr>
            <w:tcW w:w="1347"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100,000</w:t>
            </w:r>
          </w:p>
        </w:tc>
        <w:tc>
          <w:tcPr>
            <w:tcW w:w="1157"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3.00%</w:t>
            </w:r>
          </w:p>
        </w:tc>
        <w:tc>
          <w:tcPr>
            <w:tcW w:w="1337"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6.50%</w:t>
            </w:r>
          </w:p>
        </w:tc>
        <w:tc>
          <w:tcPr>
            <w:tcW w:w="1387"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3,000</w:t>
            </w:r>
          </w:p>
        </w:tc>
        <w:tc>
          <w:tcPr>
            <w:tcW w:w="1387"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6,500</w:t>
            </w:r>
          </w:p>
        </w:tc>
      </w:tr>
      <w:tr w:rsidR="00FB11A5" w:rsidRPr="00CD3121" w:rsidTr="00FB11A5">
        <w:trPr>
          <w:trHeight w:val="300"/>
          <w:jc w:val="center"/>
        </w:trPr>
        <w:tc>
          <w:tcPr>
            <w:tcW w:w="1127" w:type="dxa"/>
            <w:tcBorders>
              <w:top w:val="nil"/>
              <w:left w:val="single" w:sz="4" w:space="0" w:color="808080"/>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AB okno (T čvor)</w:t>
            </w:r>
          </w:p>
        </w:tc>
        <w:tc>
          <w:tcPr>
            <w:tcW w:w="858"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8</w:t>
            </w:r>
          </w:p>
        </w:tc>
        <w:tc>
          <w:tcPr>
            <w:tcW w:w="112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21,500</w:t>
            </w:r>
          </w:p>
        </w:tc>
        <w:tc>
          <w:tcPr>
            <w:tcW w:w="1347"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172,000</w:t>
            </w:r>
          </w:p>
        </w:tc>
        <w:tc>
          <w:tcPr>
            <w:tcW w:w="1157"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1.00%</w:t>
            </w:r>
          </w:p>
        </w:tc>
        <w:tc>
          <w:tcPr>
            <w:tcW w:w="1337"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2.00%</w:t>
            </w:r>
          </w:p>
        </w:tc>
        <w:tc>
          <w:tcPr>
            <w:tcW w:w="1387"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1,720</w:t>
            </w:r>
          </w:p>
        </w:tc>
        <w:tc>
          <w:tcPr>
            <w:tcW w:w="1387"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3,440</w:t>
            </w:r>
          </w:p>
        </w:tc>
      </w:tr>
      <w:tr w:rsidR="00FB11A5" w:rsidRPr="00CD3121" w:rsidTr="00FB11A5">
        <w:trPr>
          <w:trHeight w:val="300"/>
          <w:jc w:val="center"/>
        </w:trPr>
        <w:tc>
          <w:tcPr>
            <w:tcW w:w="1127" w:type="dxa"/>
            <w:tcBorders>
              <w:top w:val="nil"/>
              <w:left w:val="single" w:sz="4" w:space="0" w:color="808080"/>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proofErr w:type="spellStart"/>
            <w:r w:rsidRPr="00871E80">
              <w:rPr>
                <w:rFonts w:ascii="Arial" w:eastAsia="Times New Roman" w:hAnsi="Arial" w:cs="Arial"/>
                <w:color w:val="000000"/>
                <w:sz w:val="20"/>
                <w:szCs w:val="20"/>
                <w:lang w:eastAsia="hr-HR"/>
              </w:rPr>
              <w:t>Hidrofor</w:t>
            </w:r>
            <w:proofErr w:type="spellEnd"/>
            <w:r w:rsidRPr="00871E80">
              <w:rPr>
                <w:rFonts w:ascii="Arial" w:eastAsia="Times New Roman" w:hAnsi="Arial" w:cs="Arial"/>
                <w:color w:val="000000"/>
                <w:sz w:val="20"/>
                <w:szCs w:val="20"/>
                <w:lang w:eastAsia="hr-HR"/>
              </w:rPr>
              <w:t xml:space="preserve"> - građevinski</w:t>
            </w:r>
          </w:p>
        </w:tc>
        <w:tc>
          <w:tcPr>
            <w:tcW w:w="858"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1</w:t>
            </w:r>
          </w:p>
        </w:tc>
        <w:tc>
          <w:tcPr>
            <w:tcW w:w="112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7,000</w:t>
            </w:r>
          </w:p>
        </w:tc>
        <w:tc>
          <w:tcPr>
            <w:tcW w:w="1347"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7,000</w:t>
            </w:r>
          </w:p>
        </w:tc>
        <w:tc>
          <w:tcPr>
            <w:tcW w:w="1157"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1.00%</w:t>
            </w:r>
          </w:p>
        </w:tc>
        <w:tc>
          <w:tcPr>
            <w:tcW w:w="1337"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2.00%</w:t>
            </w:r>
          </w:p>
        </w:tc>
        <w:tc>
          <w:tcPr>
            <w:tcW w:w="1387"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70</w:t>
            </w:r>
          </w:p>
        </w:tc>
        <w:tc>
          <w:tcPr>
            <w:tcW w:w="1387"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140</w:t>
            </w:r>
          </w:p>
        </w:tc>
      </w:tr>
      <w:tr w:rsidR="00FB11A5" w:rsidRPr="00CD3121" w:rsidTr="00FB11A5">
        <w:trPr>
          <w:trHeight w:val="720"/>
          <w:jc w:val="center"/>
        </w:trPr>
        <w:tc>
          <w:tcPr>
            <w:tcW w:w="1127" w:type="dxa"/>
            <w:tcBorders>
              <w:top w:val="nil"/>
              <w:left w:val="single" w:sz="4" w:space="0" w:color="808080"/>
              <w:bottom w:val="single" w:sz="4" w:space="0" w:color="808080"/>
              <w:right w:val="single" w:sz="4" w:space="0" w:color="808080"/>
            </w:tcBorders>
            <w:shd w:val="clear" w:color="000000" w:fill="FFFFFF"/>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proofErr w:type="spellStart"/>
            <w:r w:rsidRPr="00871E80">
              <w:rPr>
                <w:rFonts w:ascii="Arial" w:eastAsia="Times New Roman" w:hAnsi="Arial" w:cs="Arial"/>
                <w:color w:val="000000"/>
                <w:sz w:val="20"/>
                <w:szCs w:val="20"/>
                <w:lang w:eastAsia="hr-HR"/>
              </w:rPr>
              <w:t>Hidrofor</w:t>
            </w:r>
            <w:proofErr w:type="spellEnd"/>
            <w:r w:rsidRPr="00871E80">
              <w:rPr>
                <w:rFonts w:ascii="Arial" w:eastAsia="Times New Roman" w:hAnsi="Arial" w:cs="Arial"/>
                <w:color w:val="000000"/>
                <w:sz w:val="20"/>
                <w:szCs w:val="20"/>
                <w:lang w:eastAsia="hr-HR"/>
              </w:rPr>
              <w:t xml:space="preserve"> - </w:t>
            </w:r>
            <w:proofErr w:type="spellStart"/>
            <w:r w:rsidRPr="00871E80">
              <w:rPr>
                <w:rFonts w:ascii="Arial" w:eastAsia="Times New Roman" w:hAnsi="Arial" w:cs="Arial"/>
                <w:color w:val="000000"/>
                <w:sz w:val="20"/>
                <w:szCs w:val="20"/>
                <w:lang w:eastAsia="hr-HR"/>
              </w:rPr>
              <w:t>elektro</w:t>
            </w:r>
            <w:proofErr w:type="spellEnd"/>
            <w:r w:rsidRPr="00871E80">
              <w:rPr>
                <w:rFonts w:ascii="Arial" w:eastAsia="Times New Roman" w:hAnsi="Arial" w:cs="Arial"/>
                <w:color w:val="000000"/>
                <w:sz w:val="20"/>
                <w:szCs w:val="20"/>
                <w:lang w:eastAsia="hr-HR"/>
              </w:rPr>
              <w:t>-strojarski</w:t>
            </w:r>
          </w:p>
        </w:tc>
        <w:tc>
          <w:tcPr>
            <w:tcW w:w="858"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1</w:t>
            </w:r>
          </w:p>
        </w:tc>
        <w:tc>
          <w:tcPr>
            <w:tcW w:w="1120"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4,000</w:t>
            </w:r>
          </w:p>
        </w:tc>
        <w:tc>
          <w:tcPr>
            <w:tcW w:w="1347"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4,000</w:t>
            </w:r>
          </w:p>
        </w:tc>
        <w:tc>
          <w:tcPr>
            <w:tcW w:w="1157"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3.00%</w:t>
            </w:r>
          </w:p>
        </w:tc>
        <w:tc>
          <w:tcPr>
            <w:tcW w:w="1337"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6.50%</w:t>
            </w:r>
          </w:p>
        </w:tc>
        <w:tc>
          <w:tcPr>
            <w:tcW w:w="1387"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120</w:t>
            </w:r>
          </w:p>
        </w:tc>
        <w:tc>
          <w:tcPr>
            <w:tcW w:w="1387" w:type="dxa"/>
            <w:tcBorders>
              <w:top w:val="nil"/>
              <w:left w:val="nil"/>
              <w:bottom w:val="single" w:sz="4" w:space="0" w:color="808080"/>
              <w:right w:val="single" w:sz="4" w:space="0" w:color="808080"/>
            </w:tcBorders>
            <w:shd w:val="clear" w:color="000000" w:fill="FFFFFF"/>
            <w:noWrap/>
            <w:vAlign w:val="center"/>
            <w:hideMark/>
          </w:tcPr>
          <w:p w:rsidR="00FB11A5" w:rsidRPr="00871E80" w:rsidRDefault="00FB11A5" w:rsidP="00FB11A5">
            <w:pPr>
              <w:spacing w:after="0" w:line="240" w:lineRule="auto"/>
              <w:jc w:val="center"/>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260</w:t>
            </w:r>
          </w:p>
        </w:tc>
      </w:tr>
      <w:tr w:rsidR="00FB11A5" w:rsidRPr="00CD3121" w:rsidTr="00FB11A5">
        <w:trPr>
          <w:trHeight w:val="300"/>
          <w:jc w:val="center"/>
        </w:trPr>
        <w:tc>
          <w:tcPr>
            <w:tcW w:w="1127" w:type="dxa"/>
            <w:tcBorders>
              <w:top w:val="nil"/>
              <w:left w:val="single" w:sz="4" w:space="0" w:color="808080"/>
              <w:bottom w:val="single" w:sz="4" w:space="0" w:color="808080"/>
              <w:right w:val="single" w:sz="4" w:space="0" w:color="808080"/>
            </w:tcBorders>
            <w:shd w:val="clear" w:color="auto" w:fill="auto"/>
            <w:noWrap/>
            <w:vAlign w:val="bottom"/>
            <w:hideMark/>
          </w:tcPr>
          <w:p w:rsidR="00FB11A5" w:rsidRPr="00871E80" w:rsidRDefault="00FB11A5" w:rsidP="00FB11A5">
            <w:pPr>
              <w:spacing w:after="0" w:line="240" w:lineRule="auto"/>
              <w:jc w:val="right"/>
              <w:rPr>
                <w:rFonts w:ascii="Arial" w:eastAsia="Times New Roman" w:hAnsi="Arial" w:cs="Arial"/>
                <w:b/>
                <w:color w:val="000000"/>
                <w:sz w:val="20"/>
                <w:szCs w:val="20"/>
                <w:lang w:eastAsia="hr-HR"/>
              </w:rPr>
            </w:pPr>
            <w:r w:rsidRPr="00871E80">
              <w:rPr>
                <w:rFonts w:ascii="Arial" w:eastAsia="Times New Roman" w:hAnsi="Arial" w:cs="Arial"/>
                <w:color w:val="000000"/>
                <w:sz w:val="20"/>
                <w:szCs w:val="20"/>
                <w:lang w:eastAsia="hr-HR"/>
              </w:rPr>
              <w:t> </w:t>
            </w:r>
            <w:r w:rsidRPr="00871E80">
              <w:rPr>
                <w:rFonts w:ascii="Arial" w:eastAsia="Times New Roman" w:hAnsi="Arial" w:cs="Arial"/>
                <w:b/>
                <w:color w:val="000000"/>
                <w:sz w:val="20"/>
                <w:szCs w:val="20"/>
                <w:lang w:eastAsia="hr-HR"/>
              </w:rPr>
              <w:t>Σ</w:t>
            </w:r>
          </w:p>
        </w:tc>
        <w:tc>
          <w:tcPr>
            <w:tcW w:w="858" w:type="dxa"/>
            <w:tcBorders>
              <w:top w:val="nil"/>
              <w:left w:val="nil"/>
              <w:bottom w:val="single" w:sz="4" w:space="0" w:color="808080"/>
              <w:right w:val="single" w:sz="4" w:space="0" w:color="808080"/>
            </w:tcBorders>
            <w:shd w:val="clear" w:color="auto" w:fill="auto"/>
            <w:noWrap/>
            <w:vAlign w:val="bottom"/>
            <w:hideMark/>
          </w:tcPr>
          <w:p w:rsidR="00FB11A5" w:rsidRPr="00871E80" w:rsidRDefault="00FB11A5" w:rsidP="00FB11A5">
            <w:pPr>
              <w:spacing w:after="0" w:line="240" w:lineRule="auto"/>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 </w:t>
            </w:r>
          </w:p>
        </w:tc>
        <w:tc>
          <w:tcPr>
            <w:tcW w:w="1120" w:type="dxa"/>
            <w:tcBorders>
              <w:top w:val="nil"/>
              <w:left w:val="nil"/>
              <w:bottom w:val="single" w:sz="4" w:space="0" w:color="808080"/>
              <w:right w:val="single" w:sz="4" w:space="0" w:color="808080"/>
            </w:tcBorders>
            <w:shd w:val="clear" w:color="auto" w:fill="auto"/>
            <w:noWrap/>
            <w:vAlign w:val="bottom"/>
            <w:hideMark/>
          </w:tcPr>
          <w:p w:rsidR="00FB11A5" w:rsidRPr="00871E80" w:rsidRDefault="00FB11A5" w:rsidP="00FB11A5">
            <w:pPr>
              <w:spacing w:after="0" w:line="240" w:lineRule="auto"/>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 </w:t>
            </w:r>
          </w:p>
        </w:tc>
        <w:tc>
          <w:tcPr>
            <w:tcW w:w="1347" w:type="dxa"/>
            <w:tcBorders>
              <w:top w:val="nil"/>
              <w:left w:val="nil"/>
              <w:bottom w:val="single" w:sz="4" w:space="0" w:color="808080"/>
              <w:right w:val="single" w:sz="4" w:space="0" w:color="808080"/>
            </w:tcBorders>
            <w:shd w:val="clear" w:color="auto" w:fill="auto"/>
            <w:noWrap/>
            <w:vAlign w:val="center"/>
            <w:hideMark/>
          </w:tcPr>
          <w:p w:rsidR="00FB11A5" w:rsidRPr="00871E80" w:rsidRDefault="00FB11A5" w:rsidP="00FB11A5">
            <w:pPr>
              <w:spacing w:after="0" w:line="240" w:lineRule="auto"/>
              <w:jc w:val="right"/>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13,720,621</w:t>
            </w:r>
          </w:p>
        </w:tc>
        <w:tc>
          <w:tcPr>
            <w:tcW w:w="1157" w:type="dxa"/>
            <w:tcBorders>
              <w:top w:val="nil"/>
              <w:left w:val="nil"/>
              <w:bottom w:val="single" w:sz="4" w:space="0" w:color="808080"/>
              <w:right w:val="single" w:sz="4" w:space="0" w:color="808080"/>
            </w:tcBorders>
            <w:shd w:val="clear" w:color="auto" w:fill="auto"/>
            <w:noWrap/>
            <w:vAlign w:val="bottom"/>
            <w:hideMark/>
          </w:tcPr>
          <w:p w:rsidR="00FB11A5" w:rsidRPr="00871E80" w:rsidRDefault="00FB11A5" w:rsidP="00FB11A5">
            <w:pPr>
              <w:spacing w:after="0" w:line="240" w:lineRule="auto"/>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 </w:t>
            </w:r>
          </w:p>
        </w:tc>
        <w:tc>
          <w:tcPr>
            <w:tcW w:w="1337" w:type="dxa"/>
            <w:tcBorders>
              <w:top w:val="nil"/>
              <w:left w:val="nil"/>
              <w:bottom w:val="single" w:sz="4" w:space="0" w:color="808080"/>
              <w:right w:val="single" w:sz="4" w:space="0" w:color="808080"/>
            </w:tcBorders>
            <w:shd w:val="clear" w:color="auto" w:fill="auto"/>
            <w:noWrap/>
            <w:vAlign w:val="bottom"/>
            <w:hideMark/>
          </w:tcPr>
          <w:p w:rsidR="00FB11A5" w:rsidRPr="00871E80" w:rsidRDefault="00FB11A5" w:rsidP="00FB11A5">
            <w:pPr>
              <w:spacing w:after="0" w:line="240" w:lineRule="auto"/>
              <w:rPr>
                <w:rFonts w:ascii="Arial" w:eastAsia="Times New Roman" w:hAnsi="Arial" w:cs="Arial"/>
                <w:color w:val="000000"/>
                <w:sz w:val="20"/>
                <w:szCs w:val="20"/>
                <w:lang w:eastAsia="hr-HR"/>
              </w:rPr>
            </w:pPr>
            <w:r w:rsidRPr="00871E80">
              <w:rPr>
                <w:rFonts w:ascii="Arial" w:eastAsia="Times New Roman" w:hAnsi="Arial" w:cs="Arial"/>
                <w:color w:val="000000"/>
                <w:sz w:val="20"/>
                <w:szCs w:val="20"/>
                <w:lang w:eastAsia="hr-HR"/>
              </w:rPr>
              <w:t> </w:t>
            </w:r>
          </w:p>
        </w:tc>
        <w:tc>
          <w:tcPr>
            <w:tcW w:w="1387" w:type="dxa"/>
            <w:tcBorders>
              <w:top w:val="nil"/>
              <w:left w:val="nil"/>
              <w:bottom w:val="single" w:sz="4" w:space="0" w:color="808080"/>
              <w:right w:val="single" w:sz="4" w:space="0" w:color="808080"/>
            </w:tcBorders>
            <w:shd w:val="clear" w:color="auto" w:fill="auto"/>
            <w:noWrap/>
            <w:vAlign w:val="center"/>
            <w:hideMark/>
          </w:tcPr>
          <w:p w:rsidR="00FB11A5" w:rsidRPr="00871E80" w:rsidRDefault="00FB11A5" w:rsidP="00FB11A5">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74,098</w:t>
            </w:r>
          </w:p>
        </w:tc>
        <w:tc>
          <w:tcPr>
            <w:tcW w:w="1387" w:type="dxa"/>
            <w:tcBorders>
              <w:top w:val="nil"/>
              <w:left w:val="nil"/>
              <w:bottom w:val="single" w:sz="4" w:space="0" w:color="808080"/>
              <w:right w:val="single" w:sz="4" w:space="0" w:color="808080"/>
            </w:tcBorders>
            <w:shd w:val="clear" w:color="auto" w:fill="auto"/>
            <w:noWrap/>
            <w:vAlign w:val="center"/>
            <w:hideMark/>
          </w:tcPr>
          <w:p w:rsidR="00FB11A5" w:rsidRPr="00871E80" w:rsidRDefault="00FB11A5" w:rsidP="00FB11A5">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202,547</w:t>
            </w:r>
          </w:p>
        </w:tc>
      </w:tr>
    </w:tbl>
    <w:p w:rsidR="00FF0F4A" w:rsidRPr="00CD3121" w:rsidRDefault="00FF0F4A" w:rsidP="00E71FCB">
      <w:pPr>
        <w:spacing w:line="360" w:lineRule="auto"/>
        <w:rPr>
          <w:rFonts w:ascii="Arial" w:hAnsi="Arial" w:cs="Arial"/>
        </w:rPr>
      </w:pPr>
    </w:p>
    <w:p w:rsidR="00FF0F4A" w:rsidRPr="00CD3121" w:rsidRDefault="00FF0F4A" w:rsidP="00E71FCB">
      <w:pPr>
        <w:spacing w:line="360" w:lineRule="auto"/>
        <w:rPr>
          <w:rFonts w:ascii="Arial" w:hAnsi="Arial" w:cs="Arial"/>
        </w:rPr>
        <w:sectPr w:rsidR="00FF0F4A" w:rsidRPr="00CD3121" w:rsidSect="005E6CC1">
          <w:pgSz w:w="11906" w:h="16838"/>
          <w:pgMar w:top="1418" w:right="1418" w:bottom="1418" w:left="1418" w:header="709" w:footer="709" w:gutter="0"/>
          <w:cols w:space="708"/>
          <w:docGrid w:linePitch="360"/>
        </w:sectPr>
      </w:pPr>
    </w:p>
    <w:p w:rsidR="007C754A" w:rsidRPr="00CD3121" w:rsidRDefault="00532C6D" w:rsidP="00E71FCB">
      <w:pPr>
        <w:spacing w:line="360" w:lineRule="auto"/>
        <w:rPr>
          <w:rFonts w:ascii="Arial" w:hAnsi="Arial" w:cs="Arial"/>
          <w:noProof/>
          <w:lang w:eastAsia="hr-HR"/>
        </w:rPr>
      </w:pPr>
      <w:r w:rsidRPr="00CD3121">
        <w:rPr>
          <w:rFonts w:ascii="Arial" w:hAnsi="Arial" w:cs="Arial"/>
          <w:noProof/>
          <w:lang w:eastAsia="hr-HR"/>
        </w:rPr>
        <w:lastRenderedPageBreak/>
        <w:drawing>
          <wp:anchor distT="0" distB="0" distL="114300" distR="114300" simplePos="0" relativeHeight="251655168" behindDoc="0" locked="0" layoutInCell="1" allowOverlap="1" wp14:anchorId="23F379BC" wp14:editId="4E91F4B1">
            <wp:simplePos x="0" y="0"/>
            <wp:positionH relativeFrom="column">
              <wp:posOffset>904875</wp:posOffset>
            </wp:positionH>
            <wp:positionV relativeFrom="paragraph">
              <wp:posOffset>123190</wp:posOffset>
            </wp:positionV>
            <wp:extent cx="771525" cy="1333500"/>
            <wp:effectExtent l="0" t="0" r="9525"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71525"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sidR="008D311F" w:rsidRPr="00CD3121">
        <w:rPr>
          <w:rFonts w:ascii="Arial" w:hAnsi="Arial" w:cs="Arial"/>
          <w:noProof/>
          <w:lang w:eastAsia="hr-HR"/>
        </w:rPr>
        <w:drawing>
          <wp:anchor distT="0" distB="0" distL="114300" distR="114300" simplePos="0" relativeHeight="251642880" behindDoc="0" locked="0" layoutInCell="1" allowOverlap="1" wp14:anchorId="50650A82" wp14:editId="4F50FFC2">
            <wp:simplePos x="0" y="0"/>
            <wp:positionH relativeFrom="margin">
              <wp:posOffset>1518920</wp:posOffset>
            </wp:positionH>
            <wp:positionV relativeFrom="paragraph">
              <wp:posOffset>127635</wp:posOffset>
            </wp:positionV>
            <wp:extent cx="7362825" cy="5229225"/>
            <wp:effectExtent l="0" t="0" r="9525" b="9525"/>
            <wp:wrapSquare wrapText="bothSides"/>
            <wp:docPr id="8" name="Picture 8" descr="H:\rektorova\slike\var1_epa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rektorova\slike\var1_epanet.JPG"/>
                    <pic:cNvPicPr>
                      <a:picLocks noChangeAspect="1" noChangeArrowheads="1"/>
                    </pic:cNvPicPr>
                  </pic:nvPicPr>
                  <pic:blipFill rotWithShape="1">
                    <a:blip r:embed="rId39">
                      <a:extLst>
                        <a:ext uri="{28A0092B-C50C-407E-A947-70E740481C1C}">
                          <a14:useLocalDpi xmlns:a14="http://schemas.microsoft.com/office/drawing/2010/main" val="0"/>
                        </a:ext>
                      </a:extLst>
                    </a:blip>
                    <a:srcRect t="2269" r="387" b="1920"/>
                    <a:stretch/>
                  </pic:blipFill>
                  <pic:spPr bwMode="auto">
                    <a:xfrm>
                      <a:off x="0" y="0"/>
                      <a:ext cx="7362825" cy="5229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F0F4A" w:rsidRPr="00CD3121" w:rsidRDefault="00FF0F4A" w:rsidP="00E71FCB">
      <w:pPr>
        <w:spacing w:line="360" w:lineRule="auto"/>
        <w:rPr>
          <w:rFonts w:ascii="Arial" w:hAnsi="Arial" w:cs="Arial"/>
        </w:rPr>
      </w:pPr>
    </w:p>
    <w:p w:rsidR="008D311F" w:rsidRPr="00CD3121" w:rsidRDefault="008D311F" w:rsidP="00E71FCB">
      <w:pPr>
        <w:spacing w:line="360" w:lineRule="auto"/>
        <w:jc w:val="center"/>
        <w:rPr>
          <w:rFonts w:ascii="Arial" w:hAnsi="Arial" w:cs="Arial"/>
          <w:sz w:val="20"/>
          <w:szCs w:val="20"/>
        </w:rPr>
      </w:pPr>
    </w:p>
    <w:p w:rsidR="008D311F" w:rsidRPr="00CD3121" w:rsidRDefault="008D311F" w:rsidP="00E71FCB">
      <w:pPr>
        <w:spacing w:line="360" w:lineRule="auto"/>
        <w:jc w:val="center"/>
        <w:rPr>
          <w:rFonts w:ascii="Arial" w:hAnsi="Arial" w:cs="Arial"/>
          <w:sz w:val="20"/>
          <w:szCs w:val="20"/>
        </w:rPr>
      </w:pPr>
    </w:p>
    <w:p w:rsidR="008D311F" w:rsidRPr="00CD3121" w:rsidRDefault="008D311F" w:rsidP="00E71FCB">
      <w:pPr>
        <w:spacing w:line="360" w:lineRule="auto"/>
        <w:jc w:val="center"/>
        <w:rPr>
          <w:rFonts w:ascii="Arial" w:hAnsi="Arial" w:cs="Arial"/>
          <w:sz w:val="20"/>
          <w:szCs w:val="20"/>
        </w:rPr>
      </w:pPr>
    </w:p>
    <w:p w:rsidR="008D311F" w:rsidRPr="00CD3121" w:rsidRDefault="008D311F" w:rsidP="00E71FCB">
      <w:pPr>
        <w:spacing w:line="360" w:lineRule="auto"/>
        <w:jc w:val="center"/>
        <w:rPr>
          <w:rFonts w:ascii="Arial" w:hAnsi="Arial" w:cs="Arial"/>
          <w:sz w:val="20"/>
          <w:szCs w:val="20"/>
        </w:rPr>
      </w:pPr>
    </w:p>
    <w:p w:rsidR="008D311F" w:rsidRPr="00CD3121" w:rsidRDefault="008D311F" w:rsidP="00E71FCB">
      <w:pPr>
        <w:spacing w:line="360" w:lineRule="auto"/>
        <w:jc w:val="center"/>
        <w:rPr>
          <w:rFonts w:ascii="Arial" w:hAnsi="Arial" w:cs="Arial"/>
          <w:sz w:val="20"/>
          <w:szCs w:val="20"/>
        </w:rPr>
      </w:pPr>
    </w:p>
    <w:p w:rsidR="008D311F" w:rsidRPr="00CD3121" w:rsidRDefault="008D311F" w:rsidP="00E71FCB">
      <w:pPr>
        <w:spacing w:line="360" w:lineRule="auto"/>
        <w:jc w:val="center"/>
        <w:rPr>
          <w:rFonts w:ascii="Arial" w:hAnsi="Arial" w:cs="Arial"/>
          <w:sz w:val="20"/>
          <w:szCs w:val="20"/>
        </w:rPr>
      </w:pPr>
    </w:p>
    <w:p w:rsidR="008D311F" w:rsidRPr="00CD3121" w:rsidRDefault="008D311F" w:rsidP="00E71FCB">
      <w:pPr>
        <w:spacing w:line="360" w:lineRule="auto"/>
        <w:jc w:val="center"/>
        <w:rPr>
          <w:rFonts w:ascii="Arial" w:hAnsi="Arial" w:cs="Arial"/>
          <w:sz w:val="20"/>
          <w:szCs w:val="20"/>
        </w:rPr>
      </w:pPr>
    </w:p>
    <w:p w:rsidR="008D311F" w:rsidRPr="00CD3121" w:rsidRDefault="008D311F" w:rsidP="00E71FCB">
      <w:pPr>
        <w:spacing w:line="360" w:lineRule="auto"/>
        <w:jc w:val="center"/>
        <w:rPr>
          <w:rFonts w:ascii="Arial" w:hAnsi="Arial" w:cs="Arial"/>
          <w:sz w:val="20"/>
          <w:szCs w:val="20"/>
        </w:rPr>
      </w:pPr>
    </w:p>
    <w:p w:rsidR="008D311F" w:rsidRPr="00CD3121" w:rsidRDefault="008D311F" w:rsidP="00E71FCB">
      <w:pPr>
        <w:spacing w:line="360" w:lineRule="auto"/>
        <w:jc w:val="center"/>
        <w:rPr>
          <w:rFonts w:ascii="Arial" w:hAnsi="Arial" w:cs="Arial"/>
          <w:sz w:val="20"/>
          <w:szCs w:val="20"/>
        </w:rPr>
      </w:pPr>
    </w:p>
    <w:p w:rsidR="008D311F" w:rsidRPr="00CD3121" w:rsidRDefault="008D311F" w:rsidP="00E71FCB">
      <w:pPr>
        <w:spacing w:line="360" w:lineRule="auto"/>
        <w:jc w:val="center"/>
        <w:rPr>
          <w:rFonts w:ascii="Arial" w:hAnsi="Arial" w:cs="Arial"/>
          <w:sz w:val="20"/>
          <w:szCs w:val="20"/>
        </w:rPr>
      </w:pPr>
    </w:p>
    <w:p w:rsidR="008D311F" w:rsidRPr="00CD3121" w:rsidRDefault="008D311F" w:rsidP="00E71FCB">
      <w:pPr>
        <w:spacing w:line="360" w:lineRule="auto"/>
        <w:jc w:val="center"/>
        <w:rPr>
          <w:rFonts w:ascii="Arial" w:hAnsi="Arial" w:cs="Arial"/>
          <w:sz w:val="20"/>
          <w:szCs w:val="20"/>
        </w:rPr>
      </w:pPr>
    </w:p>
    <w:p w:rsidR="008D311F" w:rsidRPr="00CD3121" w:rsidRDefault="008D311F" w:rsidP="00E71FCB">
      <w:pPr>
        <w:spacing w:line="360" w:lineRule="auto"/>
        <w:jc w:val="center"/>
        <w:rPr>
          <w:rFonts w:ascii="Arial" w:hAnsi="Arial" w:cs="Arial"/>
          <w:sz w:val="20"/>
          <w:szCs w:val="20"/>
        </w:rPr>
      </w:pPr>
    </w:p>
    <w:p w:rsidR="008D311F" w:rsidRPr="00CD3121" w:rsidRDefault="008D311F" w:rsidP="00E71FCB">
      <w:pPr>
        <w:spacing w:line="360" w:lineRule="auto"/>
        <w:jc w:val="center"/>
        <w:rPr>
          <w:rFonts w:ascii="Arial" w:hAnsi="Arial" w:cs="Arial"/>
          <w:sz w:val="20"/>
          <w:szCs w:val="20"/>
        </w:rPr>
      </w:pPr>
    </w:p>
    <w:p w:rsidR="008D311F" w:rsidRPr="00CD3121" w:rsidRDefault="008D311F" w:rsidP="00E71FCB">
      <w:pPr>
        <w:spacing w:line="360" w:lineRule="auto"/>
        <w:jc w:val="center"/>
        <w:rPr>
          <w:rFonts w:ascii="Arial" w:hAnsi="Arial" w:cs="Arial"/>
          <w:sz w:val="20"/>
          <w:szCs w:val="20"/>
        </w:rPr>
      </w:pPr>
    </w:p>
    <w:p w:rsidR="00E71FCB" w:rsidRPr="00CD3121" w:rsidRDefault="00E71FCB" w:rsidP="00E71FCB">
      <w:pPr>
        <w:spacing w:line="360" w:lineRule="auto"/>
        <w:jc w:val="center"/>
        <w:rPr>
          <w:rFonts w:ascii="Arial" w:hAnsi="Arial" w:cs="Arial"/>
          <w:sz w:val="20"/>
          <w:szCs w:val="20"/>
        </w:rPr>
      </w:pPr>
    </w:p>
    <w:p w:rsidR="00FF0F4A" w:rsidRPr="00CD3121" w:rsidRDefault="00DA1374" w:rsidP="001A4477">
      <w:pPr>
        <w:spacing w:line="360" w:lineRule="auto"/>
        <w:ind w:firstLine="360"/>
        <w:jc w:val="center"/>
        <w:rPr>
          <w:rFonts w:ascii="Arial" w:hAnsi="Arial" w:cs="Arial"/>
          <w:sz w:val="20"/>
          <w:szCs w:val="20"/>
        </w:rPr>
        <w:sectPr w:rsidR="00FF0F4A" w:rsidRPr="00CD3121" w:rsidSect="00FF0F4A">
          <w:pgSz w:w="16838" w:h="11906" w:orient="landscape"/>
          <w:pgMar w:top="1418" w:right="1418" w:bottom="1418" w:left="1418" w:header="709" w:footer="709" w:gutter="0"/>
          <w:cols w:space="708"/>
          <w:docGrid w:linePitch="360"/>
        </w:sectPr>
      </w:pPr>
      <w:r w:rsidRPr="00CD3121">
        <w:rPr>
          <w:rFonts w:ascii="Arial" w:hAnsi="Arial" w:cs="Arial"/>
          <w:sz w:val="20"/>
          <w:szCs w:val="20"/>
        </w:rPr>
        <w:t>Slika 26</w:t>
      </w:r>
      <w:r w:rsidR="00685C8C" w:rsidRPr="00CD3121">
        <w:rPr>
          <w:rFonts w:ascii="Arial" w:hAnsi="Arial" w:cs="Arial"/>
          <w:sz w:val="20"/>
          <w:szCs w:val="20"/>
        </w:rPr>
        <w:t xml:space="preserve">. </w:t>
      </w:r>
      <w:r w:rsidR="001E06F0" w:rsidRPr="00CD3121">
        <w:rPr>
          <w:rFonts w:ascii="Arial" w:hAnsi="Arial" w:cs="Arial"/>
          <w:sz w:val="20"/>
          <w:szCs w:val="20"/>
        </w:rPr>
        <w:t>Shematski prikaz raspodjele tlakova</w:t>
      </w:r>
      <w:r w:rsidR="00C93C00" w:rsidRPr="00CD3121">
        <w:rPr>
          <w:rFonts w:ascii="Arial" w:hAnsi="Arial" w:cs="Arial"/>
          <w:sz w:val="20"/>
          <w:szCs w:val="20"/>
        </w:rPr>
        <w:t xml:space="preserve"> u Varijanti 1</w:t>
      </w:r>
      <w:r w:rsidR="001E06F0" w:rsidRPr="00CD3121">
        <w:rPr>
          <w:rFonts w:ascii="Arial" w:hAnsi="Arial" w:cs="Arial"/>
          <w:sz w:val="20"/>
          <w:szCs w:val="20"/>
        </w:rPr>
        <w:t xml:space="preserve"> sustava Gacka-Otočac u satu najveće potrošnje (08:00) </w:t>
      </w:r>
    </w:p>
    <w:p w:rsidR="00FF0F4A" w:rsidRPr="00CD3121" w:rsidRDefault="00ED6EC5" w:rsidP="00E82C48">
      <w:pPr>
        <w:spacing w:line="360" w:lineRule="auto"/>
        <w:ind w:firstLine="360"/>
        <w:rPr>
          <w:rFonts w:ascii="Arial" w:hAnsi="Arial" w:cs="Arial"/>
        </w:rPr>
      </w:pPr>
      <w:r w:rsidRPr="00CD3121">
        <w:rPr>
          <w:rFonts w:ascii="Arial" w:hAnsi="Arial" w:cs="Arial"/>
        </w:rPr>
        <w:lastRenderedPageBreak/>
        <w:t>Uz pretpostavku rada uređaja za proizvodnju električne energije na ugrađenim ventilima od 24 sata na dan na temelju srednjeg dnevnog protoka kroz ventile izračunate su vrijednosti količine električne energije koja se može proiz</w:t>
      </w:r>
      <w:r w:rsidR="00FD48FA" w:rsidRPr="00CD3121">
        <w:rPr>
          <w:rFonts w:ascii="Arial" w:hAnsi="Arial" w:cs="Arial"/>
        </w:rPr>
        <w:t>vesti u danu i godini (Tablica 5</w:t>
      </w:r>
      <w:r w:rsidRPr="00CD3121">
        <w:rPr>
          <w:rFonts w:ascii="Arial" w:hAnsi="Arial" w:cs="Arial"/>
        </w:rPr>
        <w:t>.).</w:t>
      </w:r>
    </w:p>
    <w:p w:rsidR="00ED6EC5" w:rsidRPr="00CD3121" w:rsidRDefault="00ED6EC5" w:rsidP="00E71FCB">
      <w:pPr>
        <w:spacing w:line="360" w:lineRule="auto"/>
        <w:rPr>
          <w:rFonts w:ascii="Arial" w:hAnsi="Arial" w:cs="Arial"/>
          <w:sz w:val="20"/>
          <w:szCs w:val="20"/>
        </w:rPr>
      </w:pPr>
    </w:p>
    <w:p w:rsidR="00ED6EC5" w:rsidRPr="00CD3121" w:rsidRDefault="00080CEF" w:rsidP="001A4477">
      <w:pPr>
        <w:spacing w:line="360" w:lineRule="auto"/>
        <w:ind w:firstLine="360"/>
        <w:jc w:val="center"/>
        <w:rPr>
          <w:rFonts w:ascii="Arial" w:hAnsi="Arial" w:cs="Arial"/>
          <w:sz w:val="20"/>
          <w:szCs w:val="20"/>
        </w:rPr>
      </w:pPr>
      <w:r w:rsidRPr="00CD3121">
        <w:rPr>
          <w:rFonts w:ascii="Arial" w:hAnsi="Arial" w:cs="Arial"/>
          <w:sz w:val="20"/>
          <w:szCs w:val="20"/>
        </w:rPr>
        <w:t>Tablica 5</w:t>
      </w:r>
      <w:r w:rsidR="00ED6EC5" w:rsidRPr="00CD3121">
        <w:rPr>
          <w:rFonts w:ascii="Arial" w:hAnsi="Arial" w:cs="Arial"/>
          <w:sz w:val="20"/>
          <w:szCs w:val="20"/>
        </w:rPr>
        <w:t>. Količina električne energije koju je moguće proizvesti na ugrađenim ventilima u Varijanti 1</w:t>
      </w:r>
    </w:p>
    <w:tbl>
      <w:tblPr>
        <w:tblW w:w="8860" w:type="dxa"/>
        <w:tblInd w:w="108" w:type="dxa"/>
        <w:tblLook w:val="04A0" w:firstRow="1" w:lastRow="0" w:firstColumn="1" w:lastColumn="0" w:noHBand="0" w:noVBand="1"/>
      </w:tblPr>
      <w:tblGrid>
        <w:gridCol w:w="761"/>
        <w:gridCol w:w="992"/>
        <w:gridCol w:w="851"/>
        <w:gridCol w:w="1134"/>
        <w:gridCol w:w="992"/>
        <w:gridCol w:w="1134"/>
        <w:gridCol w:w="992"/>
        <w:gridCol w:w="1194"/>
        <w:gridCol w:w="960"/>
      </w:tblGrid>
      <w:tr w:rsidR="000A4AAE" w:rsidRPr="0039082A" w:rsidTr="000A4AAE">
        <w:trPr>
          <w:trHeight w:val="300"/>
        </w:trPr>
        <w:tc>
          <w:tcPr>
            <w:tcW w:w="709" w:type="dxa"/>
            <w:tcBorders>
              <w:top w:val="single" w:sz="4" w:space="0" w:color="808080"/>
              <w:left w:val="single" w:sz="4" w:space="0" w:color="808080"/>
              <w:bottom w:val="single" w:sz="4" w:space="0" w:color="808080"/>
              <w:right w:val="single" w:sz="4" w:space="0" w:color="808080"/>
            </w:tcBorders>
            <w:shd w:val="clear" w:color="000000" w:fill="9CC2E5"/>
            <w:noWrap/>
            <w:vAlign w:val="center"/>
            <w:hideMark/>
          </w:tcPr>
          <w:p w:rsidR="000A4AAE" w:rsidRPr="0039082A" w:rsidRDefault="000A4AAE" w:rsidP="000A4AAE">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t>Ventil</w:t>
            </w:r>
          </w:p>
        </w:tc>
        <w:tc>
          <w:tcPr>
            <w:tcW w:w="992" w:type="dxa"/>
            <w:tcBorders>
              <w:top w:val="single" w:sz="4" w:space="0" w:color="808080"/>
              <w:left w:val="nil"/>
              <w:bottom w:val="single" w:sz="4" w:space="0" w:color="808080"/>
              <w:right w:val="single" w:sz="4" w:space="0" w:color="808080"/>
            </w:tcBorders>
            <w:shd w:val="clear" w:color="000000" w:fill="9CC2E5"/>
            <w:noWrap/>
            <w:vAlign w:val="center"/>
            <w:hideMark/>
          </w:tcPr>
          <w:p w:rsidR="000A4AAE" w:rsidRPr="0039082A" w:rsidRDefault="000A4AAE" w:rsidP="000A4AAE">
            <w:pPr>
              <w:spacing w:after="0" w:line="240" w:lineRule="auto"/>
              <w:jc w:val="center"/>
              <w:rPr>
                <w:rFonts w:ascii="Arial" w:eastAsia="Times New Roman" w:hAnsi="Arial" w:cs="Arial"/>
                <w:b/>
                <w:bCs/>
                <w:color w:val="000000"/>
                <w:sz w:val="20"/>
                <w:szCs w:val="20"/>
                <w:lang w:eastAsia="hr-HR"/>
              </w:rPr>
            </w:pPr>
            <w:proofErr w:type="spellStart"/>
            <w:r w:rsidRPr="0039082A">
              <w:rPr>
                <w:rFonts w:ascii="Arial" w:eastAsia="Times New Roman" w:hAnsi="Arial" w:cs="Arial"/>
                <w:b/>
                <w:bCs/>
                <w:color w:val="000000"/>
                <w:sz w:val="20"/>
                <w:szCs w:val="20"/>
                <w:lang w:eastAsia="hr-HR"/>
              </w:rPr>
              <w:t>Q</w:t>
            </w:r>
            <w:r w:rsidRPr="0039082A">
              <w:rPr>
                <w:rFonts w:ascii="Arial" w:eastAsia="Times New Roman" w:hAnsi="Arial" w:cs="Arial"/>
                <w:b/>
                <w:bCs/>
                <w:color w:val="000000"/>
                <w:sz w:val="20"/>
                <w:szCs w:val="20"/>
                <w:vertAlign w:val="subscript"/>
                <w:lang w:eastAsia="hr-HR"/>
              </w:rPr>
              <w:t>min</w:t>
            </w:r>
            <w:proofErr w:type="spellEnd"/>
            <w:r w:rsidRPr="0039082A">
              <w:rPr>
                <w:rFonts w:ascii="Arial" w:eastAsia="Times New Roman" w:hAnsi="Arial" w:cs="Arial"/>
                <w:b/>
                <w:bCs/>
                <w:color w:val="000000"/>
                <w:sz w:val="20"/>
                <w:szCs w:val="20"/>
                <w:lang w:eastAsia="hr-HR"/>
              </w:rPr>
              <w:t xml:space="preserve"> [l/s]</w:t>
            </w:r>
          </w:p>
        </w:tc>
        <w:tc>
          <w:tcPr>
            <w:tcW w:w="851" w:type="dxa"/>
            <w:tcBorders>
              <w:top w:val="single" w:sz="4" w:space="0" w:color="808080"/>
              <w:left w:val="nil"/>
              <w:bottom w:val="single" w:sz="4" w:space="0" w:color="808080"/>
              <w:right w:val="single" w:sz="4" w:space="0" w:color="808080"/>
            </w:tcBorders>
            <w:shd w:val="clear" w:color="000000" w:fill="9CC2E5"/>
            <w:noWrap/>
            <w:vAlign w:val="center"/>
            <w:hideMark/>
          </w:tcPr>
          <w:p w:rsidR="000A4AAE" w:rsidRPr="0039082A" w:rsidRDefault="000A4AAE" w:rsidP="000A4AAE">
            <w:pPr>
              <w:spacing w:after="0" w:line="240" w:lineRule="auto"/>
              <w:jc w:val="center"/>
              <w:rPr>
                <w:rFonts w:ascii="Arial" w:eastAsia="Times New Roman" w:hAnsi="Arial" w:cs="Arial"/>
                <w:b/>
                <w:bCs/>
                <w:color w:val="000000"/>
                <w:sz w:val="20"/>
                <w:szCs w:val="20"/>
                <w:lang w:eastAsia="hr-HR"/>
              </w:rPr>
            </w:pPr>
            <w:proofErr w:type="spellStart"/>
            <w:r w:rsidRPr="0039082A">
              <w:rPr>
                <w:rFonts w:ascii="Arial" w:eastAsia="Times New Roman" w:hAnsi="Arial" w:cs="Arial"/>
                <w:b/>
                <w:bCs/>
                <w:color w:val="000000"/>
                <w:sz w:val="20"/>
                <w:szCs w:val="20"/>
                <w:lang w:eastAsia="hr-HR"/>
              </w:rPr>
              <w:t>Q</w:t>
            </w:r>
            <w:r w:rsidRPr="0039082A">
              <w:rPr>
                <w:rFonts w:ascii="Arial" w:eastAsia="Times New Roman" w:hAnsi="Arial" w:cs="Arial"/>
                <w:b/>
                <w:bCs/>
                <w:color w:val="000000"/>
                <w:sz w:val="20"/>
                <w:szCs w:val="20"/>
                <w:vertAlign w:val="subscript"/>
                <w:lang w:eastAsia="hr-HR"/>
              </w:rPr>
              <w:t>max</w:t>
            </w:r>
            <w:proofErr w:type="spellEnd"/>
            <w:r w:rsidRPr="0039082A">
              <w:rPr>
                <w:rFonts w:ascii="Arial" w:eastAsia="Times New Roman" w:hAnsi="Arial" w:cs="Arial"/>
                <w:b/>
                <w:bCs/>
                <w:color w:val="000000"/>
                <w:sz w:val="20"/>
                <w:szCs w:val="20"/>
                <w:lang w:eastAsia="hr-HR"/>
              </w:rPr>
              <w:t xml:space="preserve"> [l/s]</w:t>
            </w:r>
          </w:p>
        </w:tc>
        <w:tc>
          <w:tcPr>
            <w:tcW w:w="1134" w:type="dxa"/>
            <w:tcBorders>
              <w:top w:val="single" w:sz="4" w:space="0" w:color="808080"/>
              <w:left w:val="nil"/>
              <w:bottom w:val="single" w:sz="4" w:space="0" w:color="808080"/>
              <w:right w:val="single" w:sz="4" w:space="0" w:color="808080"/>
            </w:tcBorders>
            <w:shd w:val="clear" w:color="000000" w:fill="9CC2E5"/>
            <w:noWrap/>
            <w:vAlign w:val="center"/>
            <w:hideMark/>
          </w:tcPr>
          <w:p w:rsidR="000A4AAE" w:rsidRPr="0039082A" w:rsidRDefault="000A4AAE" w:rsidP="000A4AAE">
            <w:pPr>
              <w:spacing w:after="0" w:line="240" w:lineRule="auto"/>
              <w:jc w:val="center"/>
              <w:rPr>
                <w:rFonts w:ascii="Arial" w:eastAsia="Times New Roman" w:hAnsi="Arial" w:cs="Arial"/>
                <w:b/>
                <w:bCs/>
                <w:color w:val="000000"/>
                <w:sz w:val="20"/>
                <w:szCs w:val="20"/>
                <w:lang w:eastAsia="hr-HR"/>
              </w:rPr>
            </w:pPr>
            <w:proofErr w:type="spellStart"/>
            <w:r w:rsidRPr="0039082A">
              <w:rPr>
                <w:rFonts w:ascii="Arial" w:eastAsia="Times New Roman" w:hAnsi="Arial" w:cs="Arial"/>
                <w:b/>
                <w:bCs/>
                <w:color w:val="000000"/>
                <w:sz w:val="20"/>
                <w:szCs w:val="20"/>
                <w:lang w:eastAsia="hr-HR"/>
              </w:rPr>
              <w:t>Q</w:t>
            </w:r>
            <w:r w:rsidRPr="0039082A">
              <w:rPr>
                <w:rFonts w:ascii="Arial" w:eastAsia="Times New Roman" w:hAnsi="Arial" w:cs="Arial"/>
                <w:b/>
                <w:bCs/>
                <w:color w:val="000000"/>
                <w:sz w:val="20"/>
                <w:szCs w:val="20"/>
                <w:vertAlign w:val="subscript"/>
                <w:lang w:eastAsia="hr-HR"/>
              </w:rPr>
              <w:t>sr</w:t>
            </w:r>
            <w:proofErr w:type="spellEnd"/>
            <w:r w:rsidRPr="0039082A">
              <w:rPr>
                <w:rFonts w:ascii="Arial" w:eastAsia="Times New Roman" w:hAnsi="Arial" w:cs="Arial"/>
                <w:b/>
                <w:bCs/>
                <w:color w:val="000000"/>
                <w:sz w:val="20"/>
                <w:szCs w:val="20"/>
                <w:lang w:eastAsia="hr-HR"/>
              </w:rPr>
              <w:t xml:space="preserve"> [l/s]</w:t>
            </w:r>
          </w:p>
        </w:tc>
        <w:tc>
          <w:tcPr>
            <w:tcW w:w="992" w:type="dxa"/>
            <w:tcBorders>
              <w:top w:val="single" w:sz="4" w:space="0" w:color="808080"/>
              <w:left w:val="nil"/>
              <w:bottom w:val="single" w:sz="4" w:space="0" w:color="808080"/>
              <w:right w:val="single" w:sz="4" w:space="0" w:color="808080"/>
            </w:tcBorders>
            <w:shd w:val="clear" w:color="000000" w:fill="9CC2E5"/>
            <w:noWrap/>
            <w:vAlign w:val="center"/>
            <w:hideMark/>
          </w:tcPr>
          <w:p w:rsidR="000A4AAE" w:rsidRPr="0039082A" w:rsidRDefault="000A4AAE" w:rsidP="000A4AAE">
            <w:pPr>
              <w:spacing w:after="0" w:line="240" w:lineRule="auto"/>
              <w:jc w:val="center"/>
              <w:rPr>
                <w:rFonts w:ascii="Arial" w:eastAsia="Times New Roman" w:hAnsi="Arial" w:cs="Arial"/>
                <w:b/>
                <w:bCs/>
                <w:color w:val="000000"/>
                <w:sz w:val="20"/>
                <w:szCs w:val="20"/>
                <w:lang w:eastAsia="hr-HR"/>
              </w:rPr>
            </w:pPr>
            <w:proofErr w:type="spellStart"/>
            <w:r w:rsidRPr="0039082A">
              <w:rPr>
                <w:rFonts w:ascii="Arial" w:eastAsia="Times New Roman" w:hAnsi="Arial" w:cs="Arial"/>
                <w:b/>
                <w:bCs/>
                <w:color w:val="000000"/>
                <w:sz w:val="20"/>
                <w:szCs w:val="20"/>
                <w:lang w:eastAsia="hr-HR"/>
              </w:rPr>
              <w:t>Q</w:t>
            </w:r>
            <w:r w:rsidRPr="0039082A">
              <w:rPr>
                <w:rFonts w:ascii="Arial" w:eastAsia="Times New Roman" w:hAnsi="Arial" w:cs="Arial"/>
                <w:b/>
                <w:bCs/>
                <w:color w:val="000000"/>
                <w:sz w:val="20"/>
                <w:szCs w:val="20"/>
                <w:vertAlign w:val="subscript"/>
                <w:lang w:eastAsia="hr-HR"/>
              </w:rPr>
              <w:t>sr</w:t>
            </w:r>
            <w:proofErr w:type="spellEnd"/>
            <w:r w:rsidRPr="0039082A">
              <w:rPr>
                <w:rFonts w:ascii="Arial" w:eastAsia="Times New Roman" w:hAnsi="Arial" w:cs="Arial"/>
                <w:b/>
                <w:bCs/>
                <w:color w:val="000000"/>
                <w:sz w:val="20"/>
                <w:szCs w:val="20"/>
                <w:lang w:eastAsia="hr-HR"/>
              </w:rPr>
              <w:t xml:space="preserve"> [m</w:t>
            </w:r>
            <w:r w:rsidRPr="0039082A">
              <w:rPr>
                <w:rFonts w:ascii="Arial" w:eastAsia="Times New Roman" w:hAnsi="Arial" w:cs="Arial"/>
                <w:b/>
                <w:bCs/>
                <w:color w:val="000000"/>
                <w:sz w:val="20"/>
                <w:szCs w:val="20"/>
                <w:vertAlign w:val="superscript"/>
                <w:lang w:eastAsia="hr-HR"/>
              </w:rPr>
              <w:t>3</w:t>
            </w:r>
            <w:r w:rsidRPr="0039082A">
              <w:rPr>
                <w:rFonts w:ascii="Arial" w:eastAsia="Times New Roman" w:hAnsi="Arial" w:cs="Arial"/>
                <w:b/>
                <w:bCs/>
                <w:color w:val="000000"/>
                <w:sz w:val="20"/>
                <w:szCs w:val="20"/>
                <w:lang w:eastAsia="hr-HR"/>
              </w:rPr>
              <w:t>/s]</w:t>
            </w:r>
          </w:p>
        </w:tc>
        <w:tc>
          <w:tcPr>
            <w:tcW w:w="1134" w:type="dxa"/>
            <w:tcBorders>
              <w:top w:val="single" w:sz="4" w:space="0" w:color="808080"/>
              <w:left w:val="nil"/>
              <w:bottom w:val="single" w:sz="4" w:space="0" w:color="808080"/>
              <w:right w:val="single" w:sz="4" w:space="0" w:color="808080"/>
            </w:tcBorders>
            <w:shd w:val="clear" w:color="000000" w:fill="9CC2E5"/>
            <w:noWrap/>
            <w:vAlign w:val="center"/>
            <w:hideMark/>
          </w:tcPr>
          <w:p w:rsidR="000A4AAE" w:rsidRPr="0039082A" w:rsidRDefault="000A4AAE" w:rsidP="000A4AAE">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t>H [m]</w:t>
            </w:r>
          </w:p>
        </w:tc>
        <w:tc>
          <w:tcPr>
            <w:tcW w:w="992" w:type="dxa"/>
            <w:tcBorders>
              <w:top w:val="single" w:sz="4" w:space="0" w:color="808080"/>
              <w:left w:val="nil"/>
              <w:bottom w:val="single" w:sz="4" w:space="0" w:color="808080"/>
              <w:right w:val="single" w:sz="4" w:space="0" w:color="808080"/>
            </w:tcBorders>
            <w:shd w:val="clear" w:color="000000" w:fill="9CC2E5"/>
            <w:noWrap/>
            <w:vAlign w:val="center"/>
            <w:hideMark/>
          </w:tcPr>
          <w:p w:rsidR="000A4AAE" w:rsidRPr="0039082A" w:rsidRDefault="000A4AAE" w:rsidP="000A4AAE">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t>P [kW]</w:t>
            </w:r>
          </w:p>
        </w:tc>
        <w:tc>
          <w:tcPr>
            <w:tcW w:w="1096" w:type="dxa"/>
            <w:tcBorders>
              <w:top w:val="single" w:sz="4" w:space="0" w:color="808080"/>
              <w:left w:val="nil"/>
              <w:bottom w:val="single" w:sz="4" w:space="0" w:color="808080"/>
              <w:right w:val="single" w:sz="4" w:space="0" w:color="808080"/>
            </w:tcBorders>
            <w:shd w:val="clear" w:color="000000" w:fill="9CC2E5"/>
            <w:noWrap/>
            <w:vAlign w:val="center"/>
            <w:hideMark/>
          </w:tcPr>
          <w:p w:rsidR="000A4AAE" w:rsidRPr="0039082A" w:rsidRDefault="000A4AAE" w:rsidP="000A4AAE">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t>E [</w:t>
            </w:r>
            <w:proofErr w:type="spellStart"/>
            <w:r w:rsidRPr="0039082A">
              <w:rPr>
                <w:rFonts w:ascii="Arial" w:eastAsia="Times New Roman" w:hAnsi="Arial" w:cs="Arial"/>
                <w:b/>
                <w:bCs/>
                <w:color w:val="000000"/>
                <w:sz w:val="20"/>
                <w:szCs w:val="20"/>
                <w:lang w:eastAsia="hr-HR"/>
              </w:rPr>
              <w:t>kWh</w:t>
            </w:r>
            <w:proofErr w:type="spellEnd"/>
            <w:r w:rsidRPr="0039082A">
              <w:rPr>
                <w:rFonts w:ascii="Arial" w:eastAsia="Times New Roman" w:hAnsi="Arial" w:cs="Arial"/>
                <w:b/>
                <w:bCs/>
                <w:color w:val="000000"/>
                <w:sz w:val="20"/>
                <w:szCs w:val="20"/>
                <w:lang w:eastAsia="hr-HR"/>
              </w:rPr>
              <w:t>/god]</w:t>
            </w:r>
          </w:p>
        </w:tc>
        <w:tc>
          <w:tcPr>
            <w:tcW w:w="960" w:type="dxa"/>
            <w:tcBorders>
              <w:top w:val="single" w:sz="4" w:space="0" w:color="808080"/>
              <w:left w:val="nil"/>
              <w:bottom w:val="single" w:sz="4" w:space="0" w:color="808080"/>
              <w:right w:val="single" w:sz="4" w:space="0" w:color="808080"/>
            </w:tcBorders>
            <w:shd w:val="clear" w:color="000000" w:fill="9CC2E5"/>
            <w:noWrap/>
            <w:vAlign w:val="center"/>
            <w:hideMark/>
          </w:tcPr>
          <w:p w:rsidR="000A4AAE" w:rsidRPr="0039082A" w:rsidRDefault="000A4AAE" w:rsidP="000A4AAE">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t>E [</w:t>
            </w:r>
            <w:proofErr w:type="spellStart"/>
            <w:r w:rsidRPr="0039082A">
              <w:rPr>
                <w:rFonts w:ascii="Arial" w:eastAsia="Times New Roman" w:hAnsi="Arial" w:cs="Arial"/>
                <w:b/>
                <w:bCs/>
                <w:color w:val="000000"/>
                <w:sz w:val="20"/>
                <w:szCs w:val="20"/>
                <w:lang w:eastAsia="hr-HR"/>
              </w:rPr>
              <w:t>kWh</w:t>
            </w:r>
            <w:proofErr w:type="spellEnd"/>
            <w:r w:rsidRPr="0039082A">
              <w:rPr>
                <w:rFonts w:ascii="Arial" w:eastAsia="Times New Roman" w:hAnsi="Arial" w:cs="Arial"/>
                <w:b/>
                <w:bCs/>
                <w:color w:val="000000"/>
                <w:sz w:val="20"/>
                <w:szCs w:val="20"/>
                <w:lang w:eastAsia="hr-HR"/>
              </w:rPr>
              <w:t>/d]</w:t>
            </w:r>
          </w:p>
        </w:tc>
      </w:tr>
      <w:tr w:rsidR="00B035A9" w:rsidRPr="0039082A" w:rsidTr="00B035A9">
        <w:trPr>
          <w:trHeight w:val="300"/>
        </w:trPr>
        <w:tc>
          <w:tcPr>
            <w:tcW w:w="709" w:type="dxa"/>
            <w:tcBorders>
              <w:top w:val="nil"/>
              <w:left w:val="single" w:sz="4" w:space="0" w:color="808080"/>
              <w:bottom w:val="single" w:sz="4" w:space="0" w:color="808080"/>
              <w:right w:val="single" w:sz="4" w:space="0" w:color="808080"/>
            </w:tcBorders>
            <w:shd w:val="clear" w:color="000000" w:fill="FFFFFF"/>
            <w:noWrap/>
            <w:vAlign w:val="center"/>
            <w:hideMark/>
          </w:tcPr>
          <w:p w:rsidR="00B035A9" w:rsidRPr="0039082A" w:rsidRDefault="00B035A9" w:rsidP="00B035A9">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2296</w:t>
            </w:r>
          </w:p>
        </w:tc>
        <w:tc>
          <w:tcPr>
            <w:tcW w:w="992" w:type="dxa"/>
            <w:tcBorders>
              <w:top w:val="nil"/>
              <w:left w:val="nil"/>
              <w:bottom w:val="single" w:sz="4" w:space="0" w:color="808080"/>
              <w:right w:val="single" w:sz="4" w:space="0" w:color="808080"/>
            </w:tcBorders>
            <w:shd w:val="clear" w:color="000000" w:fill="FFFFFF"/>
            <w:noWrap/>
            <w:vAlign w:val="center"/>
            <w:hideMark/>
          </w:tcPr>
          <w:p w:rsidR="00B035A9" w:rsidRPr="0039082A" w:rsidRDefault="00B035A9" w:rsidP="00B035A9">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4.66</w:t>
            </w:r>
          </w:p>
        </w:tc>
        <w:tc>
          <w:tcPr>
            <w:tcW w:w="851" w:type="dxa"/>
            <w:tcBorders>
              <w:top w:val="nil"/>
              <w:left w:val="nil"/>
              <w:bottom w:val="single" w:sz="4" w:space="0" w:color="808080"/>
              <w:right w:val="single" w:sz="4" w:space="0" w:color="808080"/>
            </w:tcBorders>
            <w:shd w:val="clear" w:color="000000" w:fill="FFFFFF"/>
            <w:noWrap/>
            <w:vAlign w:val="center"/>
            <w:hideMark/>
          </w:tcPr>
          <w:p w:rsidR="00B035A9" w:rsidRPr="0039082A" w:rsidRDefault="00B035A9" w:rsidP="00B035A9">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6.12</w:t>
            </w:r>
          </w:p>
        </w:tc>
        <w:tc>
          <w:tcPr>
            <w:tcW w:w="1134" w:type="dxa"/>
            <w:tcBorders>
              <w:top w:val="nil"/>
              <w:left w:val="nil"/>
              <w:bottom w:val="single" w:sz="4" w:space="0" w:color="808080"/>
              <w:right w:val="single" w:sz="4" w:space="0" w:color="808080"/>
            </w:tcBorders>
            <w:shd w:val="clear" w:color="000000" w:fill="FFFFFF"/>
            <w:noWrap/>
            <w:vAlign w:val="center"/>
            <w:hideMark/>
          </w:tcPr>
          <w:p w:rsidR="00B035A9" w:rsidRPr="0039082A" w:rsidRDefault="00B035A9" w:rsidP="00B035A9">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5.39</w:t>
            </w:r>
          </w:p>
        </w:tc>
        <w:tc>
          <w:tcPr>
            <w:tcW w:w="992" w:type="dxa"/>
            <w:tcBorders>
              <w:top w:val="nil"/>
              <w:left w:val="nil"/>
              <w:bottom w:val="single" w:sz="4" w:space="0" w:color="808080"/>
              <w:right w:val="single" w:sz="4" w:space="0" w:color="808080"/>
            </w:tcBorders>
            <w:shd w:val="clear" w:color="000000" w:fill="FFFFFF"/>
            <w:noWrap/>
            <w:vAlign w:val="center"/>
            <w:hideMark/>
          </w:tcPr>
          <w:p w:rsidR="00B035A9" w:rsidRPr="0039082A" w:rsidRDefault="00B035A9" w:rsidP="00B035A9">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0.005</w:t>
            </w:r>
          </w:p>
        </w:tc>
        <w:tc>
          <w:tcPr>
            <w:tcW w:w="1134" w:type="dxa"/>
            <w:tcBorders>
              <w:top w:val="nil"/>
              <w:left w:val="nil"/>
              <w:bottom w:val="single" w:sz="4" w:space="0" w:color="808080"/>
              <w:right w:val="single" w:sz="4" w:space="0" w:color="808080"/>
            </w:tcBorders>
            <w:shd w:val="clear" w:color="000000" w:fill="FFFFFF"/>
            <w:noWrap/>
            <w:vAlign w:val="center"/>
            <w:hideMark/>
          </w:tcPr>
          <w:p w:rsidR="00B035A9" w:rsidRPr="0039082A" w:rsidRDefault="00B035A9" w:rsidP="00B035A9">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34.22</w:t>
            </w:r>
          </w:p>
        </w:tc>
        <w:tc>
          <w:tcPr>
            <w:tcW w:w="992" w:type="dxa"/>
            <w:tcBorders>
              <w:top w:val="nil"/>
              <w:left w:val="nil"/>
              <w:bottom w:val="single" w:sz="4" w:space="0" w:color="808080"/>
              <w:right w:val="single" w:sz="4" w:space="0" w:color="808080"/>
            </w:tcBorders>
            <w:shd w:val="clear" w:color="000000" w:fill="FFFFFF"/>
            <w:noWrap/>
            <w:vAlign w:val="center"/>
            <w:hideMark/>
          </w:tcPr>
          <w:p w:rsidR="00B035A9" w:rsidRPr="0039082A" w:rsidRDefault="00B035A9" w:rsidP="00B035A9">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1.48</w:t>
            </w:r>
          </w:p>
        </w:tc>
        <w:tc>
          <w:tcPr>
            <w:tcW w:w="1096" w:type="dxa"/>
            <w:tcBorders>
              <w:top w:val="nil"/>
              <w:left w:val="nil"/>
              <w:bottom w:val="single" w:sz="4" w:space="0" w:color="808080"/>
              <w:right w:val="single" w:sz="4" w:space="0" w:color="808080"/>
            </w:tcBorders>
            <w:shd w:val="clear" w:color="000000" w:fill="FFFFFF"/>
            <w:noWrap/>
            <w:vAlign w:val="center"/>
            <w:hideMark/>
          </w:tcPr>
          <w:p w:rsidR="00B035A9" w:rsidRPr="0039082A" w:rsidRDefault="00B035A9" w:rsidP="00B035A9">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12,926</w:t>
            </w:r>
          </w:p>
        </w:tc>
        <w:tc>
          <w:tcPr>
            <w:tcW w:w="960" w:type="dxa"/>
            <w:tcBorders>
              <w:top w:val="nil"/>
              <w:left w:val="nil"/>
              <w:bottom w:val="single" w:sz="4" w:space="0" w:color="808080"/>
              <w:right w:val="single" w:sz="4" w:space="0" w:color="808080"/>
            </w:tcBorders>
            <w:shd w:val="clear" w:color="000000" w:fill="FFFFFF"/>
            <w:noWrap/>
            <w:vAlign w:val="center"/>
            <w:hideMark/>
          </w:tcPr>
          <w:p w:rsidR="00B035A9" w:rsidRPr="0039082A" w:rsidRDefault="00B035A9" w:rsidP="00B035A9">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35.41</w:t>
            </w:r>
          </w:p>
        </w:tc>
      </w:tr>
      <w:tr w:rsidR="00B035A9" w:rsidRPr="0039082A" w:rsidTr="00B035A9">
        <w:trPr>
          <w:trHeight w:val="300"/>
        </w:trPr>
        <w:tc>
          <w:tcPr>
            <w:tcW w:w="709" w:type="dxa"/>
            <w:tcBorders>
              <w:top w:val="nil"/>
              <w:left w:val="single" w:sz="4" w:space="0" w:color="808080"/>
              <w:bottom w:val="single" w:sz="4" w:space="0" w:color="808080"/>
              <w:right w:val="single" w:sz="4" w:space="0" w:color="808080"/>
            </w:tcBorders>
            <w:shd w:val="clear" w:color="000000" w:fill="FFFFFF"/>
            <w:noWrap/>
            <w:vAlign w:val="center"/>
            <w:hideMark/>
          </w:tcPr>
          <w:p w:rsidR="00B035A9" w:rsidRPr="0039082A" w:rsidRDefault="00B035A9" w:rsidP="00B035A9">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w:t>
            </w:r>
          </w:p>
        </w:tc>
        <w:tc>
          <w:tcPr>
            <w:tcW w:w="992" w:type="dxa"/>
            <w:tcBorders>
              <w:top w:val="nil"/>
              <w:left w:val="nil"/>
              <w:bottom w:val="single" w:sz="4" w:space="0" w:color="808080"/>
              <w:right w:val="single" w:sz="4" w:space="0" w:color="808080"/>
            </w:tcBorders>
            <w:shd w:val="clear" w:color="000000" w:fill="FFFFFF"/>
            <w:noWrap/>
            <w:vAlign w:val="center"/>
            <w:hideMark/>
          </w:tcPr>
          <w:p w:rsidR="00B035A9" w:rsidRPr="0039082A" w:rsidRDefault="00B035A9" w:rsidP="00B035A9">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2.58</w:t>
            </w:r>
          </w:p>
        </w:tc>
        <w:tc>
          <w:tcPr>
            <w:tcW w:w="851" w:type="dxa"/>
            <w:tcBorders>
              <w:top w:val="nil"/>
              <w:left w:val="nil"/>
              <w:bottom w:val="single" w:sz="4" w:space="0" w:color="808080"/>
              <w:right w:val="single" w:sz="4" w:space="0" w:color="808080"/>
            </w:tcBorders>
            <w:shd w:val="clear" w:color="000000" w:fill="FFFFFF"/>
            <w:noWrap/>
            <w:vAlign w:val="center"/>
            <w:hideMark/>
          </w:tcPr>
          <w:p w:rsidR="00B035A9" w:rsidRPr="0039082A" w:rsidRDefault="00B035A9" w:rsidP="00B035A9">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3.35</w:t>
            </w:r>
          </w:p>
        </w:tc>
        <w:tc>
          <w:tcPr>
            <w:tcW w:w="1134" w:type="dxa"/>
            <w:tcBorders>
              <w:top w:val="nil"/>
              <w:left w:val="nil"/>
              <w:bottom w:val="single" w:sz="4" w:space="0" w:color="808080"/>
              <w:right w:val="single" w:sz="4" w:space="0" w:color="808080"/>
            </w:tcBorders>
            <w:shd w:val="clear" w:color="000000" w:fill="FFFFFF"/>
            <w:noWrap/>
            <w:vAlign w:val="center"/>
            <w:hideMark/>
          </w:tcPr>
          <w:p w:rsidR="00B035A9" w:rsidRPr="0039082A" w:rsidRDefault="00B035A9" w:rsidP="00B035A9">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2.97</w:t>
            </w:r>
          </w:p>
        </w:tc>
        <w:tc>
          <w:tcPr>
            <w:tcW w:w="992" w:type="dxa"/>
            <w:tcBorders>
              <w:top w:val="nil"/>
              <w:left w:val="nil"/>
              <w:bottom w:val="single" w:sz="4" w:space="0" w:color="808080"/>
              <w:right w:val="single" w:sz="4" w:space="0" w:color="808080"/>
            </w:tcBorders>
            <w:shd w:val="clear" w:color="000000" w:fill="FFFFFF"/>
            <w:noWrap/>
            <w:vAlign w:val="center"/>
            <w:hideMark/>
          </w:tcPr>
          <w:p w:rsidR="00B035A9" w:rsidRPr="0039082A" w:rsidRDefault="00B035A9" w:rsidP="00B035A9">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0.003</w:t>
            </w:r>
          </w:p>
        </w:tc>
        <w:tc>
          <w:tcPr>
            <w:tcW w:w="1134" w:type="dxa"/>
            <w:tcBorders>
              <w:top w:val="nil"/>
              <w:left w:val="nil"/>
              <w:bottom w:val="single" w:sz="4" w:space="0" w:color="808080"/>
              <w:right w:val="single" w:sz="4" w:space="0" w:color="808080"/>
            </w:tcBorders>
            <w:shd w:val="clear" w:color="000000" w:fill="FFFFFF"/>
            <w:noWrap/>
            <w:vAlign w:val="center"/>
            <w:hideMark/>
          </w:tcPr>
          <w:p w:rsidR="00B035A9" w:rsidRPr="0039082A" w:rsidRDefault="00B035A9" w:rsidP="00B035A9">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35.34</w:t>
            </w:r>
          </w:p>
        </w:tc>
        <w:tc>
          <w:tcPr>
            <w:tcW w:w="992" w:type="dxa"/>
            <w:tcBorders>
              <w:top w:val="nil"/>
              <w:left w:val="nil"/>
              <w:bottom w:val="single" w:sz="4" w:space="0" w:color="808080"/>
              <w:right w:val="single" w:sz="4" w:space="0" w:color="808080"/>
            </w:tcBorders>
            <w:shd w:val="clear" w:color="000000" w:fill="FFFFFF"/>
            <w:noWrap/>
            <w:vAlign w:val="center"/>
            <w:hideMark/>
          </w:tcPr>
          <w:p w:rsidR="00B035A9" w:rsidRPr="0039082A" w:rsidRDefault="00B035A9" w:rsidP="00B035A9">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0.84</w:t>
            </w:r>
          </w:p>
        </w:tc>
        <w:tc>
          <w:tcPr>
            <w:tcW w:w="1096" w:type="dxa"/>
            <w:tcBorders>
              <w:top w:val="nil"/>
              <w:left w:val="nil"/>
              <w:bottom w:val="single" w:sz="4" w:space="0" w:color="808080"/>
              <w:right w:val="single" w:sz="4" w:space="0" w:color="808080"/>
            </w:tcBorders>
            <w:shd w:val="clear" w:color="000000" w:fill="FFFFFF"/>
            <w:noWrap/>
            <w:vAlign w:val="center"/>
            <w:hideMark/>
          </w:tcPr>
          <w:p w:rsidR="00B035A9" w:rsidRPr="0039082A" w:rsidRDefault="00B035A9" w:rsidP="00B035A9">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7,343</w:t>
            </w:r>
          </w:p>
        </w:tc>
        <w:tc>
          <w:tcPr>
            <w:tcW w:w="960" w:type="dxa"/>
            <w:tcBorders>
              <w:top w:val="nil"/>
              <w:left w:val="nil"/>
              <w:bottom w:val="single" w:sz="4" w:space="0" w:color="808080"/>
              <w:right w:val="single" w:sz="4" w:space="0" w:color="808080"/>
            </w:tcBorders>
            <w:shd w:val="clear" w:color="000000" w:fill="FFFFFF"/>
            <w:noWrap/>
            <w:vAlign w:val="center"/>
            <w:hideMark/>
          </w:tcPr>
          <w:p w:rsidR="00B035A9" w:rsidRPr="0039082A" w:rsidRDefault="00B035A9" w:rsidP="00B035A9">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20.12</w:t>
            </w:r>
          </w:p>
        </w:tc>
      </w:tr>
      <w:tr w:rsidR="00B035A9" w:rsidRPr="0039082A" w:rsidTr="00B035A9">
        <w:trPr>
          <w:trHeight w:val="300"/>
        </w:trPr>
        <w:tc>
          <w:tcPr>
            <w:tcW w:w="709" w:type="dxa"/>
            <w:tcBorders>
              <w:top w:val="nil"/>
              <w:left w:val="single" w:sz="4" w:space="0" w:color="808080"/>
              <w:bottom w:val="single" w:sz="4" w:space="0" w:color="808080"/>
              <w:right w:val="single" w:sz="4" w:space="0" w:color="808080"/>
            </w:tcBorders>
            <w:shd w:val="clear" w:color="000000" w:fill="FFFFFF"/>
            <w:noWrap/>
            <w:vAlign w:val="center"/>
            <w:hideMark/>
          </w:tcPr>
          <w:p w:rsidR="00B035A9" w:rsidRPr="0039082A" w:rsidRDefault="00B035A9" w:rsidP="00B035A9">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3</w:t>
            </w:r>
          </w:p>
        </w:tc>
        <w:tc>
          <w:tcPr>
            <w:tcW w:w="992" w:type="dxa"/>
            <w:tcBorders>
              <w:top w:val="nil"/>
              <w:left w:val="nil"/>
              <w:bottom w:val="single" w:sz="4" w:space="0" w:color="808080"/>
              <w:right w:val="single" w:sz="4" w:space="0" w:color="808080"/>
            </w:tcBorders>
            <w:shd w:val="clear" w:color="000000" w:fill="FFFFFF"/>
            <w:noWrap/>
            <w:vAlign w:val="center"/>
            <w:hideMark/>
          </w:tcPr>
          <w:p w:rsidR="00B035A9" w:rsidRPr="0039082A" w:rsidRDefault="00B035A9" w:rsidP="00B035A9">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11.40</w:t>
            </w:r>
          </w:p>
        </w:tc>
        <w:tc>
          <w:tcPr>
            <w:tcW w:w="851" w:type="dxa"/>
            <w:tcBorders>
              <w:top w:val="nil"/>
              <w:left w:val="nil"/>
              <w:bottom w:val="single" w:sz="4" w:space="0" w:color="808080"/>
              <w:right w:val="single" w:sz="4" w:space="0" w:color="808080"/>
            </w:tcBorders>
            <w:shd w:val="clear" w:color="000000" w:fill="FFFFFF"/>
            <w:noWrap/>
            <w:vAlign w:val="center"/>
            <w:hideMark/>
          </w:tcPr>
          <w:p w:rsidR="00B035A9" w:rsidRPr="0039082A" w:rsidRDefault="00B035A9" w:rsidP="00B035A9">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17.47</w:t>
            </w:r>
          </w:p>
        </w:tc>
        <w:tc>
          <w:tcPr>
            <w:tcW w:w="1134" w:type="dxa"/>
            <w:tcBorders>
              <w:top w:val="nil"/>
              <w:left w:val="nil"/>
              <w:bottom w:val="single" w:sz="4" w:space="0" w:color="808080"/>
              <w:right w:val="single" w:sz="4" w:space="0" w:color="808080"/>
            </w:tcBorders>
            <w:shd w:val="clear" w:color="000000" w:fill="FFFFFF"/>
            <w:noWrap/>
            <w:vAlign w:val="center"/>
            <w:hideMark/>
          </w:tcPr>
          <w:p w:rsidR="00B035A9" w:rsidRPr="0039082A" w:rsidRDefault="00B035A9" w:rsidP="00B035A9">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14.44</w:t>
            </w:r>
          </w:p>
        </w:tc>
        <w:tc>
          <w:tcPr>
            <w:tcW w:w="992" w:type="dxa"/>
            <w:tcBorders>
              <w:top w:val="nil"/>
              <w:left w:val="nil"/>
              <w:bottom w:val="single" w:sz="4" w:space="0" w:color="808080"/>
              <w:right w:val="single" w:sz="4" w:space="0" w:color="808080"/>
            </w:tcBorders>
            <w:shd w:val="clear" w:color="000000" w:fill="FFFFFF"/>
            <w:noWrap/>
            <w:vAlign w:val="center"/>
            <w:hideMark/>
          </w:tcPr>
          <w:p w:rsidR="00B035A9" w:rsidRPr="0039082A" w:rsidRDefault="00B035A9" w:rsidP="00B035A9">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0.014</w:t>
            </w:r>
          </w:p>
        </w:tc>
        <w:tc>
          <w:tcPr>
            <w:tcW w:w="1134" w:type="dxa"/>
            <w:tcBorders>
              <w:top w:val="nil"/>
              <w:left w:val="nil"/>
              <w:bottom w:val="single" w:sz="4" w:space="0" w:color="808080"/>
              <w:right w:val="single" w:sz="4" w:space="0" w:color="808080"/>
            </w:tcBorders>
            <w:shd w:val="clear" w:color="000000" w:fill="FFFFFF"/>
            <w:noWrap/>
            <w:vAlign w:val="center"/>
            <w:hideMark/>
          </w:tcPr>
          <w:p w:rsidR="00B035A9" w:rsidRPr="0039082A" w:rsidRDefault="00B035A9" w:rsidP="00B035A9">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30.41</w:t>
            </w:r>
          </w:p>
        </w:tc>
        <w:tc>
          <w:tcPr>
            <w:tcW w:w="992" w:type="dxa"/>
            <w:tcBorders>
              <w:top w:val="nil"/>
              <w:left w:val="nil"/>
              <w:bottom w:val="single" w:sz="4" w:space="0" w:color="808080"/>
              <w:right w:val="single" w:sz="4" w:space="0" w:color="808080"/>
            </w:tcBorders>
            <w:shd w:val="clear" w:color="000000" w:fill="FFFFFF"/>
            <w:noWrap/>
            <w:vAlign w:val="center"/>
            <w:hideMark/>
          </w:tcPr>
          <w:p w:rsidR="00B035A9" w:rsidRPr="0039082A" w:rsidRDefault="00B035A9" w:rsidP="00B035A9">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3.51</w:t>
            </w:r>
          </w:p>
        </w:tc>
        <w:tc>
          <w:tcPr>
            <w:tcW w:w="1096" w:type="dxa"/>
            <w:tcBorders>
              <w:top w:val="nil"/>
              <w:left w:val="nil"/>
              <w:bottom w:val="single" w:sz="4" w:space="0" w:color="808080"/>
              <w:right w:val="single" w:sz="4" w:space="0" w:color="808080"/>
            </w:tcBorders>
            <w:shd w:val="clear" w:color="000000" w:fill="FFFFFF"/>
            <w:noWrap/>
            <w:vAlign w:val="center"/>
            <w:hideMark/>
          </w:tcPr>
          <w:p w:rsidR="00B035A9" w:rsidRPr="0039082A" w:rsidRDefault="00B035A9" w:rsidP="00B035A9">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30,763</w:t>
            </w:r>
          </w:p>
        </w:tc>
        <w:tc>
          <w:tcPr>
            <w:tcW w:w="960" w:type="dxa"/>
            <w:tcBorders>
              <w:top w:val="nil"/>
              <w:left w:val="nil"/>
              <w:bottom w:val="single" w:sz="4" w:space="0" w:color="808080"/>
              <w:right w:val="single" w:sz="4" w:space="0" w:color="808080"/>
            </w:tcBorders>
            <w:shd w:val="clear" w:color="000000" w:fill="FFFFFF"/>
            <w:noWrap/>
            <w:vAlign w:val="center"/>
            <w:hideMark/>
          </w:tcPr>
          <w:p w:rsidR="00B035A9" w:rsidRPr="0039082A" w:rsidRDefault="00B035A9" w:rsidP="00B035A9">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84.28</w:t>
            </w:r>
          </w:p>
        </w:tc>
      </w:tr>
      <w:tr w:rsidR="00B035A9" w:rsidRPr="0039082A" w:rsidTr="00B035A9">
        <w:trPr>
          <w:trHeight w:val="300"/>
        </w:trPr>
        <w:tc>
          <w:tcPr>
            <w:tcW w:w="709" w:type="dxa"/>
            <w:tcBorders>
              <w:top w:val="nil"/>
              <w:left w:val="single" w:sz="4" w:space="0" w:color="808080"/>
              <w:bottom w:val="single" w:sz="4" w:space="0" w:color="808080"/>
              <w:right w:val="single" w:sz="4" w:space="0" w:color="808080"/>
            </w:tcBorders>
            <w:shd w:val="clear" w:color="000000" w:fill="FFFFFF"/>
            <w:noWrap/>
            <w:vAlign w:val="center"/>
            <w:hideMark/>
          </w:tcPr>
          <w:p w:rsidR="00B035A9" w:rsidRPr="0039082A" w:rsidRDefault="00B035A9" w:rsidP="00B035A9">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5</w:t>
            </w:r>
          </w:p>
        </w:tc>
        <w:tc>
          <w:tcPr>
            <w:tcW w:w="992" w:type="dxa"/>
            <w:tcBorders>
              <w:top w:val="nil"/>
              <w:left w:val="nil"/>
              <w:bottom w:val="single" w:sz="4" w:space="0" w:color="808080"/>
              <w:right w:val="single" w:sz="4" w:space="0" w:color="808080"/>
            </w:tcBorders>
            <w:shd w:val="clear" w:color="000000" w:fill="FFFFFF"/>
            <w:noWrap/>
            <w:vAlign w:val="center"/>
            <w:hideMark/>
          </w:tcPr>
          <w:p w:rsidR="00B035A9" w:rsidRPr="0039082A" w:rsidRDefault="00B035A9" w:rsidP="00B035A9">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2.40</w:t>
            </w:r>
          </w:p>
        </w:tc>
        <w:tc>
          <w:tcPr>
            <w:tcW w:w="851" w:type="dxa"/>
            <w:tcBorders>
              <w:top w:val="nil"/>
              <w:left w:val="nil"/>
              <w:bottom w:val="single" w:sz="4" w:space="0" w:color="808080"/>
              <w:right w:val="single" w:sz="4" w:space="0" w:color="808080"/>
            </w:tcBorders>
            <w:shd w:val="clear" w:color="000000" w:fill="FFFFFF"/>
            <w:noWrap/>
            <w:vAlign w:val="center"/>
            <w:hideMark/>
          </w:tcPr>
          <w:p w:rsidR="00B035A9" w:rsidRPr="0039082A" w:rsidRDefault="00B035A9" w:rsidP="00B035A9">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5.55</w:t>
            </w:r>
          </w:p>
        </w:tc>
        <w:tc>
          <w:tcPr>
            <w:tcW w:w="1134" w:type="dxa"/>
            <w:tcBorders>
              <w:top w:val="nil"/>
              <w:left w:val="nil"/>
              <w:bottom w:val="single" w:sz="4" w:space="0" w:color="808080"/>
              <w:right w:val="single" w:sz="4" w:space="0" w:color="808080"/>
            </w:tcBorders>
            <w:shd w:val="clear" w:color="000000" w:fill="FFFFFF"/>
            <w:noWrap/>
            <w:vAlign w:val="center"/>
            <w:hideMark/>
          </w:tcPr>
          <w:p w:rsidR="00B035A9" w:rsidRPr="0039082A" w:rsidRDefault="00B035A9" w:rsidP="00B035A9">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3.98</w:t>
            </w:r>
          </w:p>
        </w:tc>
        <w:tc>
          <w:tcPr>
            <w:tcW w:w="992" w:type="dxa"/>
            <w:tcBorders>
              <w:top w:val="nil"/>
              <w:left w:val="nil"/>
              <w:bottom w:val="single" w:sz="4" w:space="0" w:color="808080"/>
              <w:right w:val="single" w:sz="4" w:space="0" w:color="808080"/>
            </w:tcBorders>
            <w:shd w:val="clear" w:color="000000" w:fill="FFFFFF"/>
            <w:noWrap/>
            <w:vAlign w:val="center"/>
            <w:hideMark/>
          </w:tcPr>
          <w:p w:rsidR="00B035A9" w:rsidRPr="0039082A" w:rsidRDefault="00B035A9" w:rsidP="00B035A9">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0.004</w:t>
            </w:r>
          </w:p>
        </w:tc>
        <w:tc>
          <w:tcPr>
            <w:tcW w:w="1134" w:type="dxa"/>
            <w:tcBorders>
              <w:top w:val="nil"/>
              <w:left w:val="nil"/>
              <w:bottom w:val="single" w:sz="4" w:space="0" w:color="808080"/>
              <w:right w:val="single" w:sz="4" w:space="0" w:color="808080"/>
            </w:tcBorders>
            <w:shd w:val="clear" w:color="000000" w:fill="FFFFFF"/>
            <w:noWrap/>
            <w:vAlign w:val="center"/>
            <w:hideMark/>
          </w:tcPr>
          <w:p w:rsidR="00B035A9" w:rsidRPr="0039082A" w:rsidRDefault="00B035A9" w:rsidP="00B035A9">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27.04</w:t>
            </w:r>
          </w:p>
        </w:tc>
        <w:tc>
          <w:tcPr>
            <w:tcW w:w="992" w:type="dxa"/>
            <w:tcBorders>
              <w:top w:val="nil"/>
              <w:left w:val="nil"/>
              <w:bottom w:val="single" w:sz="4" w:space="0" w:color="808080"/>
              <w:right w:val="single" w:sz="4" w:space="0" w:color="808080"/>
            </w:tcBorders>
            <w:shd w:val="clear" w:color="000000" w:fill="FFFFFF"/>
            <w:noWrap/>
            <w:vAlign w:val="center"/>
            <w:hideMark/>
          </w:tcPr>
          <w:p w:rsidR="00B035A9" w:rsidRPr="0039082A" w:rsidRDefault="00B035A9" w:rsidP="00B035A9">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0.86</w:t>
            </w:r>
          </w:p>
        </w:tc>
        <w:tc>
          <w:tcPr>
            <w:tcW w:w="1096" w:type="dxa"/>
            <w:tcBorders>
              <w:top w:val="nil"/>
              <w:left w:val="nil"/>
              <w:bottom w:val="single" w:sz="4" w:space="0" w:color="808080"/>
              <w:right w:val="single" w:sz="4" w:space="0" w:color="808080"/>
            </w:tcBorders>
            <w:shd w:val="clear" w:color="000000" w:fill="FFFFFF"/>
            <w:noWrap/>
            <w:vAlign w:val="center"/>
            <w:hideMark/>
          </w:tcPr>
          <w:p w:rsidR="00B035A9" w:rsidRPr="0039082A" w:rsidRDefault="00B035A9" w:rsidP="00B035A9">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7,532</w:t>
            </w:r>
          </w:p>
        </w:tc>
        <w:tc>
          <w:tcPr>
            <w:tcW w:w="960" w:type="dxa"/>
            <w:tcBorders>
              <w:top w:val="nil"/>
              <w:left w:val="nil"/>
              <w:bottom w:val="single" w:sz="4" w:space="0" w:color="808080"/>
              <w:right w:val="single" w:sz="4" w:space="0" w:color="808080"/>
            </w:tcBorders>
            <w:shd w:val="clear" w:color="000000" w:fill="FFFFFF"/>
            <w:noWrap/>
            <w:vAlign w:val="center"/>
            <w:hideMark/>
          </w:tcPr>
          <w:p w:rsidR="00B035A9" w:rsidRPr="0039082A" w:rsidRDefault="00B035A9" w:rsidP="00B035A9">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20.64</w:t>
            </w:r>
          </w:p>
        </w:tc>
      </w:tr>
      <w:tr w:rsidR="00B035A9" w:rsidRPr="0039082A" w:rsidTr="00B035A9">
        <w:trPr>
          <w:trHeight w:val="300"/>
        </w:trPr>
        <w:tc>
          <w:tcPr>
            <w:tcW w:w="709" w:type="dxa"/>
            <w:tcBorders>
              <w:top w:val="nil"/>
              <w:left w:val="single" w:sz="4" w:space="0" w:color="808080"/>
              <w:bottom w:val="single" w:sz="4" w:space="0" w:color="808080"/>
              <w:right w:val="single" w:sz="4" w:space="0" w:color="808080"/>
            </w:tcBorders>
            <w:shd w:val="clear" w:color="000000" w:fill="FFFFFF"/>
            <w:noWrap/>
            <w:vAlign w:val="center"/>
            <w:hideMark/>
          </w:tcPr>
          <w:p w:rsidR="00B035A9" w:rsidRPr="0039082A" w:rsidRDefault="00B035A9" w:rsidP="00B035A9">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6</w:t>
            </w:r>
          </w:p>
        </w:tc>
        <w:tc>
          <w:tcPr>
            <w:tcW w:w="992" w:type="dxa"/>
            <w:tcBorders>
              <w:top w:val="nil"/>
              <w:left w:val="nil"/>
              <w:bottom w:val="single" w:sz="4" w:space="0" w:color="808080"/>
              <w:right w:val="single" w:sz="4" w:space="0" w:color="808080"/>
            </w:tcBorders>
            <w:shd w:val="clear" w:color="000000" w:fill="FFFFFF"/>
            <w:noWrap/>
            <w:vAlign w:val="center"/>
            <w:hideMark/>
          </w:tcPr>
          <w:p w:rsidR="00B035A9" w:rsidRPr="0039082A" w:rsidRDefault="00B035A9" w:rsidP="00B035A9">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3.24</w:t>
            </w:r>
          </w:p>
        </w:tc>
        <w:tc>
          <w:tcPr>
            <w:tcW w:w="851" w:type="dxa"/>
            <w:tcBorders>
              <w:top w:val="nil"/>
              <w:left w:val="nil"/>
              <w:bottom w:val="single" w:sz="4" w:space="0" w:color="808080"/>
              <w:right w:val="single" w:sz="4" w:space="0" w:color="808080"/>
            </w:tcBorders>
            <w:shd w:val="clear" w:color="000000" w:fill="FFFFFF"/>
            <w:noWrap/>
            <w:vAlign w:val="center"/>
            <w:hideMark/>
          </w:tcPr>
          <w:p w:rsidR="00B035A9" w:rsidRPr="0039082A" w:rsidRDefault="00B035A9" w:rsidP="00B035A9">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5.37</w:t>
            </w:r>
          </w:p>
        </w:tc>
        <w:tc>
          <w:tcPr>
            <w:tcW w:w="1134" w:type="dxa"/>
            <w:tcBorders>
              <w:top w:val="nil"/>
              <w:left w:val="nil"/>
              <w:bottom w:val="single" w:sz="4" w:space="0" w:color="808080"/>
              <w:right w:val="single" w:sz="4" w:space="0" w:color="808080"/>
            </w:tcBorders>
            <w:shd w:val="clear" w:color="000000" w:fill="FFFFFF"/>
            <w:noWrap/>
            <w:vAlign w:val="center"/>
            <w:hideMark/>
          </w:tcPr>
          <w:p w:rsidR="00B035A9" w:rsidRPr="0039082A" w:rsidRDefault="00B035A9" w:rsidP="00B035A9">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4.31</w:t>
            </w:r>
          </w:p>
        </w:tc>
        <w:tc>
          <w:tcPr>
            <w:tcW w:w="992" w:type="dxa"/>
            <w:tcBorders>
              <w:top w:val="nil"/>
              <w:left w:val="nil"/>
              <w:bottom w:val="single" w:sz="4" w:space="0" w:color="808080"/>
              <w:right w:val="single" w:sz="4" w:space="0" w:color="808080"/>
            </w:tcBorders>
            <w:shd w:val="clear" w:color="000000" w:fill="FFFFFF"/>
            <w:noWrap/>
            <w:vAlign w:val="center"/>
            <w:hideMark/>
          </w:tcPr>
          <w:p w:rsidR="00B035A9" w:rsidRPr="0039082A" w:rsidRDefault="00B035A9" w:rsidP="00B035A9">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0.004</w:t>
            </w:r>
          </w:p>
        </w:tc>
        <w:tc>
          <w:tcPr>
            <w:tcW w:w="1134" w:type="dxa"/>
            <w:tcBorders>
              <w:top w:val="nil"/>
              <w:left w:val="nil"/>
              <w:bottom w:val="single" w:sz="4" w:space="0" w:color="808080"/>
              <w:right w:val="single" w:sz="4" w:space="0" w:color="808080"/>
            </w:tcBorders>
            <w:shd w:val="clear" w:color="000000" w:fill="FFFFFF"/>
            <w:noWrap/>
            <w:vAlign w:val="center"/>
            <w:hideMark/>
          </w:tcPr>
          <w:p w:rsidR="00B035A9" w:rsidRPr="0039082A" w:rsidRDefault="00B035A9" w:rsidP="00B035A9">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23.27</w:t>
            </w:r>
          </w:p>
        </w:tc>
        <w:tc>
          <w:tcPr>
            <w:tcW w:w="992" w:type="dxa"/>
            <w:tcBorders>
              <w:top w:val="nil"/>
              <w:left w:val="nil"/>
              <w:bottom w:val="single" w:sz="4" w:space="0" w:color="808080"/>
              <w:right w:val="single" w:sz="4" w:space="0" w:color="808080"/>
            </w:tcBorders>
            <w:shd w:val="clear" w:color="000000" w:fill="FFFFFF"/>
            <w:noWrap/>
            <w:vAlign w:val="center"/>
            <w:hideMark/>
          </w:tcPr>
          <w:p w:rsidR="00B035A9" w:rsidRPr="0039082A" w:rsidRDefault="00B035A9" w:rsidP="00B035A9">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0.80</w:t>
            </w:r>
          </w:p>
        </w:tc>
        <w:tc>
          <w:tcPr>
            <w:tcW w:w="1096" w:type="dxa"/>
            <w:tcBorders>
              <w:top w:val="nil"/>
              <w:left w:val="nil"/>
              <w:bottom w:val="single" w:sz="4" w:space="0" w:color="808080"/>
              <w:right w:val="single" w:sz="4" w:space="0" w:color="808080"/>
            </w:tcBorders>
            <w:shd w:val="clear" w:color="000000" w:fill="FFFFFF"/>
            <w:noWrap/>
            <w:vAlign w:val="center"/>
            <w:hideMark/>
          </w:tcPr>
          <w:p w:rsidR="00B035A9" w:rsidRPr="0039082A" w:rsidRDefault="00B035A9" w:rsidP="00B035A9">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7,020</w:t>
            </w:r>
          </w:p>
        </w:tc>
        <w:tc>
          <w:tcPr>
            <w:tcW w:w="960" w:type="dxa"/>
            <w:tcBorders>
              <w:top w:val="nil"/>
              <w:left w:val="nil"/>
              <w:bottom w:val="single" w:sz="4" w:space="0" w:color="808080"/>
              <w:right w:val="single" w:sz="4" w:space="0" w:color="808080"/>
            </w:tcBorders>
            <w:shd w:val="clear" w:color="000000" w:fill="FFFFFF"/>
            <w:noWrap/>
            <w:vAlign w:val="center"/>
            <w:hideMark/>
          </w:tcPr>
          <w:p w:rsidR="00B035A9" w:rsidRPr="0039082A" w:rsidRDefault="00B035A9" w:rsidP="00B035A9">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19.23</w:t>
            </w:r>
          </w:p>
        </w:tc>
      </w:tr>
      <w:tr w:rsidR="00B035A9" w:rsidRPr="0039082A" w:rsidTr="00B035A9">
        <w:trPr>
          <w:trHeight w:val="300"/>
        </w:trPr>
        <w:tc>
          <w:tcPr>
            <w:tcW w:w="709" w:type="dxa"/>
            <w:tcBorders>
              <w:top w:val="nil"/>
              <w:left w:val="single" w:sz="4" w:space="0" w:color="808080"/>
              <w:bottom w:val="single" w:sz="4" w:space="0" w:color="808080"/>
              <w:right w:val="single" w:sz="4" w:space="0" w:color="808080"/>
            </w:tcBorders>
            <w:shd w:val="clear" w:color="000000" w:fill="FFFFFF"/>
            <w:noWrap/>
            <w:vAlign w:val="center"/>
            <w:hideMark/>
          </w:tcPr>
          <w:p w:rsidR="00B035A9" w:rsidRPr="0039082A" w:rsidRDefault="00B035A9" w:rsidP="00B035A9">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9</w:t>
            </w:r>
          </w:p>
        </w:tc>
        <w:tc>
          <w:tcPr>
            <w:tcW w:w="992" w:type="dxa"/>
            <w:tcBorders>
              <w:top w:val="nil"/>
              <w:left w:val="nil"/>
              <w:bottom w:val="single" w:sz="4" w:space="0" w:color="808080"/>
              <w:right w:val="single" w:sz="4" w:space="0" w:color="808080"/>
            </w:tcBorders>
            <w:shd w:val="clear" w:color="000000" w:fill="FFFFFF"/>
            <w:noWrap/>
            <w:vAlign w:val="center"/>
            <w:hideMark/>
          </w:tcPr>
          <w:p w:rsidR="00B035A9" w:rsidRPr="0039082A" w:rsidRDefault="00B035A9" w:rsidP="00B035A9">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1.91</w:t>
            </w:r>
          </w:p>
        </w:tc>
        <w:tc>
          <w:tcPr>
            <w:tcW w:w="851" w:type="dxa"/>
            <w:tcBorders>
              <w:top w:val="nil"/>
              <w:left w:val="nil"/>
              <w:bottom w:val="single" w:sz="4" w:space="0" w:color="808080"/>
              <w:right w:val="single" w:sz="4" w:space="0" w:color="808080"/>
            </w:tcBorders>
            <w:shd w:val="clear" w:color="000000" w:fill="FFFFFF"/>
            <w:noWrap/>
            <w:vAlign w:val="center"/>
            <w:hideMark/>
          </w:tcPr>
          <w:p w:rsidR="00B035A9" w:rsidRPr="0039082A" w:rsidRDefault="00B035A9" w:rsidP="00B035A9">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2.90</w:t>
            </w:r>
          </w:p>
        </w:tc>
        <w:tc>
          <w:tcPr>
            <w:tcW w:w="1134" w:type="dxa"/>
            <w:tcBorders>
              <w:top w:val="nil"/>
              <w:left w:val="nil"/>
              <w:bottom w:val="single" w:sz="4" w:space="0" w:color="808080"/>
              <w:right w:val="single" w:sz="4" w:space="0" w:color="808080"/>
            </w:tcBorders>
            <w:shd w:val="clear" w:color="000000" w:fill="FFFFFF"/>
            <w:noWrap/>
            <w:vAlign w:val="center"/>
            <w:hideMark/>
          </w:tcPr>
          <w:p w:rsidR="00B035A9" w:rsidRPr="0039082A" w:rsidRDefault="00B035A9" w:rsidP="00B035A9">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2.41</w:t>
            </w:r>
          </w:p>
        </w:tc>
        <w:tc>
          <w:tcPr>
            <w:tcW w:w="992" w:type="dxa"/>
            <w:tcBorders>
              <w:top w:val="nil"/>
              <w:left w:val="nil"/>
              <w:bottom w:val="single" w:sz="4" w:space="0" w:color="808080"/>
              <w:right w:val="single" w:sz="4" w:space="0" w:color="808080"/>
            </w:tcBorders>
            <w:shd w:val="clear" w:color="000000" w:fill="FFFFFF"/>
            <w:noWrap/>
            <w:vAlign w:val="center"/>
            <w:hideMark/>
          </w:tcPr>
          <w:p w:rsidR="00B035A9" w:rsidRPr="0039082A" w:rsidRDefault="00B035A9" w:rsidP="00B035A9">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0.002</w:t>
            </w:r>
          </w:p>
        </w:tc>
        <w:tc>
          <w:tcPr>
            <w:tcW w:w="1134" w:type="dxa"/>
            <w:tcBorders>
              <w:top w:val="nil"/>
              <w:left w:val="nil"/>
              <w:bottom w:val="single" w:sz="4" w:space="0" w:color="808080"/>
              <w:right w:val="single" w:sz="4" w:space="0" w:color="808080"/>
            </w:tcBorders>
            <w:shd w:val="clear" w:color="000000" w:fill="FFFFFF"/>
            <w:noWrap/>
            <w:vAlign w:val="center"/>
            <w:hideMark/>
          </w:tcPr>
          <w:p w:rsidR="00B035A9" w:rsidRPr="0039082A" w:rsidRDefault="00B035A9" w:rsidP="00B035A9">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28.23</w:t>
            </w:r>
          </w:p>
        </w:tc>
        <w:tc>
          <w:tcPr>
            <w:tcW w:w="992" w:type="dxa"/>
            <w:tcBorders>
              <w:top w:val="nil"/>
              <w:left w:val="nil"/>
              <w:bottom w:val="single" w:sz="4" w:space="0" w:color="808080"/>
              <w:right w:val="single" w:sz="4" w:space="0" w:color="808080"/>
            </w:tcBorders>
            <w:shd w:val="clear" w:color="000000" w:fill="FFFFFF"/>
            <w:noWrap/>
            <w:vAlign w:val="center"/>
            <w:hideMark/>
          </w:tcPr>
          <w:p w:rsidR="00B035A9" w:rsidRPr="0039082A" w:rsidRDefault="00B035A9" w:rsidP="00B035A9">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0.54</w:t>
            </w:r>
          </w:p>
        </w:tc>
        <w:tc>
          <w:tcPr>
            <w:tcW w:w="1096" w:type="dxa"/>
            <w:tcBorders>
              <w:top w:val="nil"/>
              <w:left w:val="nil"/>
              <w:bottom w:val="single" w:sz="4" w:space="0" w:color="808080"/>
              <w:right w:val="single" w:sz="4" w:space="0" w:color="808080"/>
            </w:tcBorders>
            <w:shd w:val="clear" w:color="000000" w:fill="FFFFFF"/>
            <w:noWrap/>
            <w:vAlign w:val="center"/>
            <w:hideMark/>
          </w:tcPr>
          <w:p w:rsidR="00B035A9" w:rsidRPr="0039082A" w:rsidRDefault="00B035A9" w:rsidP="00B035A9">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4,758</w:t>
            </w:r>
          </w:p>
        </w:tc>
        <w:tc>
          <w:tcPr>
            <w:tcW w:w="960" w:type="dxa"/>
            <w:tcBorders>
              <w:top w:val="nil"/>
              <w:left w:val="nil"/>
              <w:bottom w:val="single" w:sz="4" w:space="0" w:color="808080"/>
              <w:right w:val="single" w:sz="4" w:space="0" w:color="808080"/>
            </w:tcBorders>
            <w:shd w:val="clear" w:color="000000" w:fill="FFFFFF"/>
            <w:noWrap/>
            <w:vAlign w:val="center"/>
            <w:hideMark/>
          </w:tcPr>
          <w:p w:rsidR="00B035A9" w:rsidRPr="0039082A" w:rsidRDefault="00B035A9" w:rsidP="00B035A9">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13.04</w:t>
            </w:r>
          </w:p>
        </w:tc>
      </w:tr>
      <w:tr w:rsidR="00B035A9" w:rsidRPr="0039082A" w:rsidTr="00B035A9">
        <w:trPr>
          <w:trHeight w:val="300"/>
        </w:trPr>
        <w:tc>
          <w:tcPr>
            <w:tcW w:w="709" w:type="dxa"/>
            <w:tcBorders>
              <w:top w:val="nil"/>
              <w:left w:val="single" w:sz="4" w:space="0" w:color="808080"/>
              <w:bottom w:val="single" w:sz="4" w:space="0" w:color="808080"/>
              <w:right w:val="single" w:sz="4" w:space="0" w:color="808080"/>
            </w:tcBorders>
            <w:shd w:val="clear" w:color="auto" w:fill="auto"/>
            <w:noWrap/>
            <w:vAlign w:val="bottom"/>
            <w:hideMark/>
          </w:tcPr>
          <w:p w:rsidR="00B035A9" w:rsidRPr="0039082A" w:rsidRDefault="00B035A9" w:rsidP="00B035A9">
            <w:pPr>
              <w:spacing w:after="0" w:line="240" w:lineRule="auto"/>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 </w:t>
            </w:r>
          </w:p>
        </w:tc>
        <w:tc>
          <w:tcPr>
            <w:tcW w:w="992" w:type="dxa"/>
            <w:tcBorders>
              <w:top w:val="nil"/>
              <w:left w:val="nil"/>
              <w:bottom w:val="single" w:sz="4" w:space="0" w:color="808080"/>
              <w:right w:val="single" w:sz="4" w:space="0" w:color="808080"/>
            </w:tcBorders>
            <w:shd w:val="clear" w:color="auto" w:fill="auto"/>
            <w:noWrap/>
            <w:vAlign w:val="bottom"/>
            <w:hideMark/>
          </w:tcPr>
          <w:p w:rsidR="00B035A9" w:rsidRPr="0039082A" w:rsidRDefault="00B035A9" w:rsidP="00B035A9">
            <w:pPr>
              <w:spacing w:after="0" w:line="240" w:lineRule="auto"/>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 </w:t>
            </w:r>
          </w:p>
        </w:tc>
        <w:tc>
          <w:tcPr>
            <w:tcW w:w="851" w:type="dxa"/>
            <w:tcBorders>
              <w:top w:val="nil"/>
              <w:left w:val="nil"/>
              <w:bottom w:val="single" w:sz="4" w:space="0" w:color="808080"/>
              <w:right w:val="single" w:sz="4" w:space="0" w:color="808080"/>
            </w:tcBorders>
            <w:shd w:val="clear" w:color="auto" w:fill="auto"/>
            <w:noWrap/>
            <w:vAlign w:val="bottom"/>
            <w:hideMark/>
          </w:tcPr>
          <w:p w:rsidR="00B035A9" w:rsidRPr="0039082A" w:rsidRDefault="00B035A9" w:rsidP="00B035A9">
            <w:pPr>
              <w:spacing w:after="0" w:line="240" w:lineRule="auto"/>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 </w:t>
            </w:r>
          </w:p>
        </w:tc>
        <w:tc>
          <w:tcPr>
            <w:tcW w:w="1134" w:type="dxa"/>
            <w:tcBorders>
              <w:top w:val="nil"/>
              <w:left w:val="nil"/>
              <w:bottom w:val="single" w:sz="4" w:space="0" w:color="808080"/>
              <w:right w:val="single" w:sz="4" w:space="0" w:color="808080"/>
            </w:tcBorders>
            <w:shd w:val="clear" w:color="auto" w:fill="auto"/>
            <w:noWrap/>
            <w:vAlign w:val="bottom"/>
            <w:hideMark/>
          </w:tcPr>
          <w:p w:rsidR="00B035A9" w:rsidRPr="0039082A" w:rsidRDefault="00B035A9" w:rsidP="00B035A9">
            <w:pPr>
              <w:spacing w:after="0" w:line="240" w:lineRule="auto"/>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 </w:t>
            </w:r>
          </w:p>
        </w:tc>
        <w:tc>
          <w:tcPr>
            <w:tcW w:w="992" w:type="dxa"/>
            <w:tcBorders>
              <w:top w:val="nil"/>
              <w:left w:val="nil"/>
              <w:bottom w:val="single" w:sz="4" w:space="0" w:color="808080"/>
              <w:right w:val="single" w:sz="4" w:space="0" w:color="808080"/>
            </w:tcBorders>
            <w:shd w:val="clear" w:color="auto" w:fill="auto"/>
            <w:noWrap/>
            <w:vAlign w:val="bottom"/>
            <w:hideMark/>
          </w:tcPr>
          <w:p w:rsidR="00B035A9" w:rsidRPr="0039082A" w:rsidRDefault="00B035A9" w:rsidP="00B035A9">
            <w:pPr>
              <w:spacing w:after="0" w:line="240" w:lineRule="auto"/>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 </w:t>
            </w:r>
          </w:p>
        </w:tc>
        <w:tc>
          <w:tcPr>
            <w:tcW w:w="1134" w:type="dxa"/>
            <w:tcBorders>
              <w:top w:val="nil"/>
              <w:left w:val="nil"/>
              <w:bottom w:val="single" w:sz="4" w:space="0" w:color="808080"/>
              <w:right w:val="single" w:sz="4" w:space="0" w:color="808080"/>
            </w:tcBorders>
            <w:shd w:val="clear" w:color="auto" w:fill="auto"/>
            <w:noWrap/>
            <w:vAlign w:val="center"/>
            <w:hideMark/>
          </w:tcPr>
          <w:p w:rsidR="00B035A9" w:rsidRPr="0039082A" w:rsidRDefault="00B035A9" w:rsidP="00B035A9">
            <w:pPr>
              <w:spacing w:after="0" w:line="240" w:lineRule="auto"/>
              <w:jc w:val="right"/>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Σ</w:t>
            </w:r>
          </w:p>
        </w:tc>
        <w:tc>
          <w:tcPr>
            <w:tcW w:w="992" w:type="dxa"/>
            <w:tcBorders>
              <w:top w:val="nil"/>
              <w:left w:val="nil"/>
              <w:bottom w:val="single" w:sz="4" w:space="0" w:color="808080"/>
              <w:right w:val="single" w:sz="4" w:space="0" w:color="808080"/>
            </w:tcBorders>
            <w:shd w:val="clear" w:color="auto" w:fill="auto"/>
            <w:noWrap/>
            <w:vAlign w:val="center"/>
            <w:hideMark/>
          </w:tcPr>
          <w:p w:rsidR="00B035A9" w:rsidRPr="0039082A" w:rsidRDefault="00B035A9" w:rsidP="00B035A9">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t>8.03</w:t>
            </w:r>
          </w:p>
        </w:tc>
        <w:tc>
          <w:tcPr>
            <w:tcW w:w="1096" w:type="dxa"/>
            <w:tcBorders>
              <w:top w:val="nil"/>
              <w:left w:val="nil"/>
              <w:bottom w:val="single" w:sz="4" w:space="0" w:color="808080"/>
              <w:right w:val="single" w:sz="4" w:space="0" w:color="808080"/>
            </w:tcBorders>
            <w:shd w:val="clear" w:color="auto" w:fill="auto"/>
            <w:noWrap/>
            <w:vAlign w:val="center"/>
            <w:hideMark/>
          </w:tcPr>
          <w:p w:rsidR="00B035A9" w:rsidRPr="0039082A" w:rsidRDefault="00B035A9" w:rsidP="00B035A9">
            <w:pPr>
              <w:spacing w:after="0" w:line="240" w:lineRule="auto"/>
              <w:jc w:val="center"/>
              <w:rPr>
                <w:rFonts w:ascii="Arial" w:eastAsia="Times New Roman" w:hAnsi="Arial" w:cs="Arial"/>
                <w:b/>
                <w:color w:val="000000"/>
                <w:sz w:val="20"/>
                <w:szCs w:val="20"/>
                <w:lang w:eastAsia="hr-HR"/>
              </w:rPr>
            </w:pPr>
            <w:r w:rsidRPr="0039082A">
              <w:rPr>
                <w:rFonts w:ascii="Arial" w:eastAsia="Times New Roman" w:hAnsi="Arial" w:cs="Arial"/>
                <w:b/>
                <w:color w:val="000000"/>
                <w:sz w:val="20"/>
                <w:szCs w:val="20"/>
                <w:lang w:eastAsia="hr-HR"/>
              </w:rPr>
              <w:t>70,343</w:t>
            </w:r>
          </w:p>
        </w:tc>
        <w:tc>
          <w:tcPr>
            <w:tcW w:w="960" w:type="dxa"/>
            <w:tcBorders>
              <w:top w:val="nil"/>
              <w:left w:val="nil"/>
              <w:bottom w:val="single" w:sz="4" w:space="0" w:color="808080"/>
              <w:right w:val="single" w:sz="4" w:space="0" w:color="808080"/>
            </w:tcBorders>
            <w:shd w:val="clear" w:color="auto" w:fill="auto"/>
            <w:noWrap/>
            <w:vAlign w:val="center"/>
            <w:hideMark/>
          </w:tcPr>
          <w:p w:rsidR="00B035A9" w:rsidRPr="0039082A" w:rsidRDefault="00B035A9" w:rsidP="00B035A9">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t>192.72</w:t>
            </w:r>
          </w:p>
        </w:tc>
      </w:tr>
    </w:tbl>
    <w:p w:rsidR="00ED6EC5" w:rsidRPr="00CD3121" w:rsidRDefault="00ED6EC5" w:rsidP="00E71FCB">
      <w:pPr>
        <w:spacing w:line="360" w:lineRule="auto"/>
        <w:rPr>
          <w:rFonts w:ascii="Arial" w:hAnsi="Arial" w:cs="Arial"/>
        </w:rPr>
      </w:pPr>
    </w:p>
    <w:p w:rsidR="00EB26FB" w:rsidRPr="00CD3121" w:rsidRDefault="00ED6EC5" w:rsidP="00E82C48">
      <w:pPr>
        <w:spacing w:line="360" w:lineRule="auto"/>
        <w:ind w:firstLine="360"/>
        <w:rPr>
          <w:rFonts w:ascii="Arial" w:hAnsi="Arial" w:cs="Arial"/>
        </w:rPr>
      </w:pPr>
      <w:r w:rsidRPr="00CD3121">
        <w:rPr>
          <w:rFonts w:ascii="Arial" w:hAnsi="Arial" w:cs="Arial"/>
        </w:rPr>
        <w:t xml:space="preserve">Nadalje su proračunate vrijednosti realne dobiti i vremena otplate investicije uređaja za proizvodnju električne energije ovisno o </w:t>
      </w:r>
      <w:r w:rsidR="00517E61" w:rsidRPr="00CD3121">
        <w:rPr>
          <w:rFonts w:ascii="Arial" w:hAnsi="Arial" w:cs="Arial"/>
        </w:rPr>
        <w:t>tarifama električne</w:t>
      </w:r>
      <w:r w:rsidRPr="00CD3121">
        <w:rPr>
          <w:rFonts w:ascii="Arial" w:hAnsi="Arial" w:cs="Arial"/>
        </w:rPr>
        <w:t xml:space="preserve"> struje </w:t>
      </w:r>
      <w:r w:rsidR="00BA754E" w:rsidRPr="00CD3121">
        <w:rPr>
          <w:rFonts w:ascii="Arial" w:hAnsi="Arial" w:cs="Arial"/>
        </w:rPr>
        <w:t xml:space="preserve">s pretpostavkom da će cijene struje ostati nepromijenjena u budućnosti. U Tablici </w:t>
      </w:r>
      <w:r w:rsidR="00080CEF" w:rsidRPr="00CD3121">
        <w:rPr>
          <w:rFonts w:ascii="Arial" w:hAnsi="Arial" w:cs="Arial"/>
        </w:rPr>
        <w:t>6</w:t>
      </w:r>
      <w:r w:rsidR="00BA754E" w:rsidRPr="00CD3121">
        <w:rPr>
          <w:rFonts w:ascii="Arial" w:hAnsi="Arial" w:cs="Arial"/>
        </w:rPr>
        <w:t>. prikazane su navedene vrijednosti za slučaj korištenja električne energije za privredu (Skupa struja = 0</w:t>
      </w:r>
      <w:r w:rsidR="004A2424" w:rsidRPr="00CD3121">
        <w:rPr>
          <w:rFonts w:ascii="Arial" w:hAnsi="Arial" w:cs="Arial"/>
        </w:rPr>
        <w:t>.</w:t>
      </w:r>
      <w:r w:rsidR="00BA754E" w:rsidRPr="00CD3121">
        <w:rPr>
          <w:rFonts w:ascii="Arial" w:hAnsi="Arial" w:cs="Arial"/>
        </w:rPr>
        <w:t>5 kn/</w:t>
      </w:r>
      <w:proofErr w:type="spellStart"/>
      <w:r w:rsidR="00157427" w:rsidRPr="00CD3121">
        <w:rPr>
          <w:rFonts w:ascii="Arial" w:hAnsi="Arial" w:cs="Arial"/>
        </w:rPr>
        <w:t>kWh</w:t>
      </w:r>
      <w:proofErr w:type="spellEnd"/>
      <w:r w:rsidR="00157427" w:rsidRPr="00CD3121">
        <w:rPr>
          <w:rFonts w:ascii="Arial" w:hAnsi="Arial" w:cs="Arial"/>
        </w:rPr>
        <w:t>, Jeftina struja = 0</w:t>
      </w:r>
      <w:r w:rsidR="004A2424" w:rsidRPr="00CD3121">
        <w:rPr>
          <w:rFonts w:ascii="Arial" w:hAnsi="Arial" w:cs="Arial"/>
        </w:rPr>
        <w:t>.</w:t>
      </w:r>
      <w:r w:rsidR="00157427" w:rsidRPr="00CD3121">
        <w:rPr>
          <w:rFonts w:ascii="Arial" w:hAnsi="Arial" w:cs="Arial"/>
        </w:rPr>
        <w:t>25 kn/</w:t>
      </w:r>
      <w:proofErr w:type="spellStart"/>
      <w:r w:rsidR="00157427" w:rsidRPr="00CD3121">
        <w:rPr>
          <w:rFonts w:ascii="Arial" w:hAnsi="Arial" w:cs="Arial"/>
        </w:rPr>
        <w:t>kW</w:t>
      </w:r>
      <w:r w:rsidR="00080CEF" w:rsidRPr="00CD3121">
        <w:rPr>
          <w:rFonts w:ascii="Arial" w:hAnsi="Arial" w:cs="Arial"/>
        </w:rPr>
        <w:t>h</w:t>
      </w:r>
      <w:proofErr w:type="spellEnd"/>
      <w:r w:rsidR="00080CEF" w:rsidRPr="00CD3121">
        <w:rPr>
          <w:rFonts w:ascii="Arial" w:hAnsi="Arial" w:cs="Arial"/>
        </w:rPr>
        <w:t>) dok je u Tablici 7</w:t>
      </w:r>
      <w:r w:rsidR="00BA754E" w:rsidRPr="00CD3121">
        <w:rPr>
          <w:rFonts w:ascii="Arial" w:hAnsi="Arial" w:cs="Arial"/>
        </w:rPr>
        <w:t>. prikazan slučaj za korištenje u kućanstvima (Skupa struja = 1 kn</w:t>
      </w:r>
      <w:r w:rsidR="00157427" w:rsidRPr="00CD3121">
        <w:rPr>
          <w:rFonts w:ascii="Arial" w:hAnsi="Arial" w:cs="Arial"/>
        </w:rPr>
        <w:t>/</w:t>
      </w:r>
      <w:proofErr w:type="spellStart"/>
      <w:r w:rsidR="00157427" w:rsidRPr="00CD3121">
        <w:rPr>
          <w:rFonts w:ascii="Arial" w:hAnsi="Arial" w:cs="Arial"/>
        </w:rPr>
        <w:t>kWh</w:t>
      </w:r>
      <w:proofErr w:type="spellEnd"/>
      <w:r w:rsidR="00157427" w:rsidRPr="00CD3121">
        <w:rPr>
          <w:rFonts w:ascii="Arial" w:hAnsi="Arial" w:cs="Arial"/>
        </w:rPr>
        <w:t>, Jeftina struja = 0</w:t>
      </w:r>
      <w:r w:rsidR="004A2424" w:rsidRPr="00CD3121">
        <w:rPr>
          <w:rFonts w:ascii="Arial" w:hAnsi="Arial" w:cs="Arial"/>
        </w:rPr>
        <w:t>.</w:t>
      </w:r>
      <w:r w:rsidR="00157427" w:rsidRPr="00CD3121">
        <w:rPr>
          <w:rFonts w:ascii="Arial" w:hAnsi="Arial" w:cs="Arial"/>
        </w:rPr>
        <w:t>5 kn/</w:t>
      </w:r>
      <w:proofErr w:type="spellStart"/>
      <w:r w:rsidR="00157427" w:rsidRPr="00CD3121">
        <w:rPr>
          <w:rFonts w:ascii="Arial" w:hAnsi="Arial" w:cs="Arial"/>
        </w:rPr>
        <w:t>kW</w:t>
      </w:r>
      <w:r w:rsidR="00BA754E" w:rsidRPr="00CD3121">
        <w:rPr>
          <w:rFonts w:ascii="Arial" w:hAnsi="Arial" w:cs="Arial"/>
        </w:rPr>
        <w:t>h</w:t>
      </w:r>
      <w:proofErr w:type="spellEnd"/>
      <w:r w:rsidR="00BA754E" w:rsidRPr="00CD3121">
        <w:rPr>
          <w:rFonts w:ascii="Arial" w:hAnsi="Arial" w:cs="Arial"/>
        </w:rPr>
        <w:t>).</w:t>
      </w:r>
    </w:p>
    <w:p w:rsidR="001A4477" w:rsidRPr="00CD3121" w:rsidRDefault="001A4477" w:rsidP="00E71FCB">
      <w:pPr>
        <w:spacing w:line="360" w:lineRule="auto"/>
        <w:rPr>
          <w:rFonts w:ascii="Arial" w:hAnsi="Arial" w:cs="Arial"/>
        </w:rPr>
      </w:pPr>
    </w:p>
    <w:p w:rsidR="00BA754E" w:rsidRPr="00CD3121" w:rsidRDefault="00080CEF" w:rsidP="001A4477">
      <w:pPr>
        <w:spacing w:line="360" w:lineRule="auto"/>
        <w:ind w:firstLine="360"/>
        <w:jc w:val="center"/>
        <w:rPr>
          <w:rFonts w:ascii="Arial" w:hAnsi="Arial" w:cs="Arial"/>
          <w:sz w:val="20"/>
          <w:szCs w:val="20"/>
        </w:rPr>
      </w:pPr>
      <w:r w:rsidRPr="00CD3121">
        <w:rPr>
          <w:rFonts w:ascii="Arial" w:hAnsi="Arial" w:cs="Arial"/>
          <w:sz w:val="20"/>
          <w:szCs w:val="20"/>
        </w:rPr>
        <w:t>Tablica 6</w:t>
      </w:r>
      <w:r w:rsidR="00BA754E" w:rsidRPr="00CD3121">
        <w:rPr>
          <w:rFonts w:ascii="Arial" w:hAnsi="Arial" w:cs="Arial"/>
          <w:sz w:val="20"/>
          <w:szCs w:val="20"/>
        </w:rPr>
        <w:t>. Realna dobit i vrijeme otplate investicije uređaja za proizvodnju električne energije (privreda)</w:t>
      </w:r>
    </w:p>
    <w:tbl>
      <w:tblPr>
        <w:tblW w:w="6160" w:type="dxa"/>
        <w:jc w:val="center"/>
        <w:tblLook w:val="04A0" w:firstRow="1" w:lastRow="0" w:firstColumn="1" w:lastColumn="0" w:noHBand="0" w:noVBand="1"/>
      </w:tblPr>
      <w:tblGrid>
        <w:gridCol w:w="1120"/>
        <w:gridCol w:w="1180"/>
        <w:gridCol w:w="1120"/>
        <w:gridCol w:w="1440"/>
        <w:gridCol w:w="1300"/>
      </w:tblGrid>
      <w:tr w:rsidR="00835D1E" w:rsidRPr="0039082A" w:rsidTr="00835D1E">
        <w:trPr>
          <w:trHeight w:val="300"/>
          <w:jc w:val="center"/>
        </w:trPr>
        <w:tc>
          <w:tcPr>
            <w:tcW w:w="1120" w:type="dxa"/>
            <w:tcBorders>
              <w:top w:val="single" w:sz="4" w:space="0" w:color="808080"/>
              <w:left w:val="single" w:sz="4" w:space="0" w:color="808080"/>
              <w:bottom w:val="single" w:sz="4" w:space="0" w:color="808080"/>
              <w:right w:val="single" w:sz="4" w:space="0" w:color="808080"/>
            </w:tcBorders>
            <w:shd w:val="clear" w:color="000000" w:fill="9CC2E5"/>
            <w:noWrap/>
            <w:vAlign w:val="center"/>
            <w:hideMark/>
          </w:tcPr>
          <w:p w:rsidR="00835D1E" w:rsidRPr="0039082A" w:rsidRDefault="00835D1E" w:rsidP="00835D1E">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t>Trošak izgradnje (kn)</w:t>
            </w:r>
          </w:p>
        </w:tc>
        <w:tc>
          <w:tcPr>
            <w:tcW w:w="1180" w:type="dxa"/>
            <w:tcBorders>
              <w:top w:val="single" w:sz="4" w:space="0" w:color="808080"/>
              <w:left w:val="nil"/>
              <w:bottom w:val="single" w:sz="4" w:space="0" w:color="808080"/>
              <w:right w:val="single" w:sz="4" w:space="0" w:color="808080"/>
            </w:tcBorders>
            <w:shd w:val="clear" w:color="000000" w:fill="9CC2E5"/>
            <w:noWrap/>
            <w:vAlign w:val="center"/>
            <w:hideMark/>
          </w:tcPr>
          <w:p w:rsidR="00835D1E" w:rsidRPr="0039082A" w:rsidRDefault="00835D1E" w:rsidP="00835D1E">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t>Dobit (kn/god)</w:t>
            </w:r>
          </w:p>
        </w:tc>
        <w:tc>
          <w:tcPr>
            <w:tcW w:w="1120" w:type="dxa"/>
            <w:tcBorders>
              <w:top w:val="single" w:sz="4" w:space="0" w:color="808080"/>
              <w:left w:val="nil"/>
              <w:bottom w:val="single" w:sz="4" w:space="0" w:color="808080"/>
              <w:right w:val="single" w:sz="4" w:space="0" w:color="808080"/>
            </w:tcBorders>
            <w:shd w:val="clear" w:color="000000" w:fill="9CC2E5"/>
            <w:noWrap/>
            <w:vAlign w:val="center"/>
            <w:hideMark/>
          </w:tcPr>
          <w:p w:rsidR="00835D1E" w:rsidRPr="0039082A" w:rsidRDefault="00835D1E" w:rsidP="00835D1E">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t>Vrijeme otplate (god)</w:t>
            </w:r>
          </w:p>
        </w:tc>
        <w:tc>
          <w:tcPr>
            <w:tcW w:w="1440" w:type="dxa"/>
            <w:tcBorders>
              <w:top w:val="single" w:sz="4" w:space="0" w:color="808080"/>
              <w:left w:val="nil"/>
              <w:bottom w:val="single" w:sz="4" w:space="0" w:color="808080"/>
              <w:right w:val="single" w:sz="4" w:space="0" w:color="808080"/>
            </w:tcBorders>
            <w:shd w:val="clear" w:color="000000" w:fill="9CC2E5"/>
            <w:noWrap/>
            <w:vAlign w:val="center"/>
            <w:hideMark/>
          </w:tcPr>
          <w:p w:rsidR="00835D1E" w:rsidRPr="0039082A" w:rsidRDefault="00835D1E" w:rsidP="00835D1E">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t>Održavanje (kn/god)</w:t>
            </w:r>
          </w:p>
        </w:tc>
        <w:tc>
          <w:tcPr>
            <w:tcW w:w="1300" w:type="dxa"/>
            <w:tcBorders>
              <w:top w:val="single" w:sz="4" w:space="0" w:color="808080"/>
              <w:left w:val="nil"/>
              <w:bottom w:val="single" w:sz="4" w:space="0" w:color="808080"/>
              <w:right w:val="single" w:sz="4" w:space="0" w:color="808080"/>
            </w:tcBorders>
            <w:shd w:val="clear" w:color="000000" w:fill="9CC2E5"/>
            <w:noWrap/>
            <w:vAlign w:val="center"/>
            <w:hideMark/>
          </w:tcPr>
          <w:p w:rsidR="00835D1E" w:rsidRPr="0039082A" w:rsidRDefault="00835D1E" w:rsidP="00835D1E">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t>Realna dobit (kn/god)</w:t>
            </w:r>
          </w:p>
        </w:tc>
      </w:tr>
      <w:tr w:rsidR="00835D1E" w:rsidRPr="0039082A" w:rsidTr="00835D1E">
        <w:trPr>
          <w:trHeight w:val="300"/>
          <w:jc w:val="center"/>
        </w:trPr>
        <w:tc>
          <w:tcPr>
            <w:tcW w:w="1120" w:type="dxa"/>
            <w:tcBorders>
              <w:top w:val="nil"/>
              <w:left w:val="single" w:sz="4" w:space="0" w:color="808080"/>
              <w:bottom w:val="single" w:sz="4" w:space="0" w:color="808080"/>
              <w:right w:val="single" w:sz="4" w:space="0" w:color="808080"/>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33,643</w:t>
            </w:r>
          </w:p>
        </w:tc>
        <w:tc>
          <w:tcPr>
            <w:tcW w:w="1180" w:type="dxa"/>
            <w:tcBorders>
              <w:top w:val="nil"/>
              <w:left w:val="nil"/>
              <w:bottom w:val="single" w:sz="4" w:space="0" w:color="808080"/>
              <w:right w:val="single" w:sz="4" w:space="0" w:color="808080"/>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5,386</w:t>
            </w:r>
          </w:p>
        </w:tc>
        <w:tc>
          <w:tcPr>
            <w:tcW w:w="1120" w:type="dxa"/>
            <w:tcBorders>
              <w:top w:val="nil"/>
              <w:left w:val="nil"/>
              <w:bottom w:val="single" w:sz="4" w:space="0" w:color="808080"/>
              <w:right w:val="single" w:sz="4" w:space="0" w:color="808080"/>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6</w:t>
            </w:r>
          </w:p>
        </w:tc>
        <w:tc>
          <w:tcPr>
            <w:tcW w:w="1440" w:type="dxa"/>
            <w:tcBorders>
              <w:top w:val="nil"/>
              <w:left w:val="nil"/>
              <w:bottom w:val="single" w:sz="4" w:space="0" w:color="808080"/>
              <w:right w:val="single" w:sz="4" w:space="0" w:color="808080"/>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1,009</w:t>
            </w:r>
          </w:p>
        </w:tc>
        <w:tc>
          <w:tcPr>
            <w:tcW w:w="1300" w:type="dxa"/>
            <w:tcBorders>
              <w:top w:val="nil"/>
              <w:left w:val="nil"/>
              <w:bottom w:val="single" w:sz="4" w:space="0" w:color="808080"/>
              <w:right w:val="single" w:sz="4" w:space="0" w:color="808080"/>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4,377</w:t>
            </w:r>
          </w:p>
        </w:tc>
      </w:tr>
      <w:tr w:rsidR="00835D1E" w:rsidRPr="0039082A" w:rsidTr="00835D1E">
        <w:trPr>
          <w:trHeight w:val="300"/>
          <w:jc w:val="center"/>
        </w:trPr>
        <w:tc>
          <w:tcPr>
            <w:tcW w:w="1120" w:type="dxa"/>
            <w:tcBorders>
              <w:top w:val="nil"/>
              <w:left w:val="single" w:sz="4" w:space="0" w:color="808080"/>
              <w:bottom w:val="single" w:sz="4" w:space="0" w:color="808080"/>
              <w:right w:val="single" w:sz="4" w:space="0" w:color="808080"/>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19,112</w:t>
            </w:r>
          </w:p>
        </w:tc>
        <w:tc>
          <w:tcPr>
            <w:tcW w:w="1180" w:type="dxa"/>
            <w:tcBorders>
              <w:top w:val="nil"/>
              <w:left w:val="nil"/>
              <w:bottom w:val="single" w:sz="4" w:space="0" w:color="808080"/>
              <w:right w:val="single" w:sz="4" w:space="0" w:color="808080"/>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3,060</w:t>
            </w:r>
          </w:p>
        </w:tc>
        <w:tc>
          <w:tcPr>
            <w:tcW w:w="1120" w:type="dxa"/>
            <w:tcBorders>
              <w:top w:val="nil"/>
              <w:left w:val="nil"/>
              <w:bottom w:val="single" w:sz="4" w:space="0" w:color="808080"/>
              <w:right w:val="single" w:sz="4" w:space="0" w:color="808080"/>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6</w:t>
            </w:r>
          </w:p>
        </w:tc>
        <w:tc>
          <w:tcPr>
            <w:tcW w:w="1440" w:type="dxa"/>
            <w:tcBorders>
              <w:top w:val="nil"/>
              <w:left w:val="nil"/>
              <w:bottom w:val="single" w:sz="4" w:space="0" w:color="808080"/>
              <w:right w:val="single" w:sz="4" w:space="0" w:color="808080"/>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573</w:t>
            </w:r>
          </w:p>
        </w:tc>
        <w:tc>
          <w:tcPr>
            <w:tcW w:w="1300" w:type="dxa"/>
            <w:tcBorders>
              <w:top w:val="nil"/>
              <w:left w:val="nil"/>
              <w:bottom w:val="single" w:sz="4" w:space="0" w:color="808080"/>
              <w:right w:val="single" w:sz="4" w:space="0" w:color="808080"/>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2,486</w:t>
            </w:r>
          </w:p>
        </w:tc>
      </w:tr>
      <w:tr w:rsidR="00835D1E" w:rsidRPr="0039082A" w:rsidTr="00835D1E">
        <w:trPr>
          <w:trHeight w:val="300"/>
          <w:jc w:val="center"/>
        </w:trPr>
        <w:tc>
          <w:tcPr>
            <w:tcW w:w="1120" w:type="dxa"/>
            <w:tcBorders>
              <w:top w:val="nil"/>
              <w:left w:val="single" w:sz="4" w:space="0" w:color="808080"/>
              <w:bottom w:val="single" w:sz="4" w:space="0" w:color="808080"/>
              <w:right w:val="single" w:sz="4" w:space="0" w:color="808080"/>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80,068</w:t>
            </w:r>
          </w:p>
        </w:tc>
        <w:tc>
          <w:tcPr>
            <w:tcW w:w="1180" w:type="dxa"/>
            <w:tcBorders>
              <w:top w:val="nil"/>
              <w:left w:val="nil"/>
              <w:bottom w:val="single" w:sz="4" w:space="0" w:color="808080"/>
              <w:right w:val="single" w:sz="4" w:space="0" w:color="808080"/>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12,818</w:t>
            </w:r>
          </w:p>
        </w:tc>
        <w:tc>
          <w:tcPr>
            <w:tcW w:w="1120" w:type="dxa"/>
            <w:tcBorders>
              <w:top w:val="nil"/>
              <w:left w:val="nil"/>
              <w:bottom w:val="single" w:sz="4" w:space="0" w:color="808080"/>
              <w:right w:val="single" w:sz="4" w:space="0" w:color="808080"/>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6</w:t>
            </w:r>
          </w:p>
        </w:tc>
        <w:tc>
          <w:tcPr>
            <w:tcW w:w="1440" w:type="dxa"/>
            <w:tcBorders>
              <w:top w:val="nil"/>
              <w:left w:val="nil"/>
              <w:bottom w:val="single" w:sz="4" w:space="0" w:color="808080"/>
              <w:right w:val="single" w:sz="4" w:space="0" w:color="808080"/>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2,402</w:t>
            </w:r>
          </w:p>
        </w:tc>
        <w:tc>
          <w:tcPr>
            <w:tcW w:w="1300" w:type="dxa"/>
            <w:tcBorders>
              <w:top w:val="nil"/>
              <w:left w:val="nil"/>
              <w:bottom w:val="single" w:sz="4" w:space="0" w:color="808080"/>
              <w:right w:val="single" w:sz="4" w:space="0" w:color="808080"/>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10,416</w:t>
            </w:r>
          </w:p>
        </w:tc>
      </w:tr>
      <w:tr w:rsidR="00835D1E" w:rsidRPr="0039082A" w:rsidTr="00835D1E">
        <w:trPr>
          <w:trHeight w:val="300"/>
          <w:jc w:val="center"/>
        </w:trPr>
        <w:tc>
          <w:tcPr>
            <w:tcW w:w="1120" w:type="dxa"/>
            <w:tcBorders>
              <w:top w:val="nil"/>
              <w:left w:val="single" w:sz="4" w:space="0" w:color="808080"/>
              <w:bottom w:val="single" w:sz="4" w:space="0" w:color="808080"/>
              <w:right w:val="single" w:sz="4" w:space="0" w:color="808080"/>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19,605</w:t>
            </w:r>
          </w:p>
        </w:tc>
        <w:tc>
          <w:tcPr>
            <w:tcW w:w="1180" w:type="dxa"/>
            <w:tcBorders>
              <w:top w:val="nil"/>
              <w:left w:val="nil"/>
              <w:bottom w:val="single" w:sz="4" w:space="0" w:color="808080"/>
              <w:right w:val="single" w:sz="4" w:space="0" w:color="808080"/>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3,139</w:t>
            </w:r>
          </w:p>
        </w:tc>
        <w:tc>
          <w:tcPr>
            <w:tcW w:w="1120" w:type="dxa"/>
            <w:tcBorders>
              <w:top w:val="nil"/>
              <w:left w:val="nil"/>
              <w:bottom w:val="single" w:sz="4" w:space="0" w:color="808080"/>
              <w:right w:val="single" w:sz="4" w:space="0" w:color="808080"/>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6</w:t>
            </w:r>
          </w:p>
        </w:tc>
        <w:tc>
          <w:tcPr>
            <w:tcW w:w="1440" w:type="dxa"/>
            <w:tcBorders>
              <w:top w:val="nil"/>
              <w:left w:val="nil"/>
              <w:bottom w:val="single" w:sz="4" w:space="0" w:color="808080"/>
              <w:right w:val="single" w:sz="4" w:space="0" w:color="808080"/>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588</w:t>
            </w:r>
          </w:p>
        </w:tc>
        <w:tc>
          <w:tcPr>
            <w:tcW w:w="1300" w:type="dxa"/>
            <w:tcBorders>
              <w:top w:val="nil"/>
              <w:left w:val="nil"/>
              <w:bottom w:val="single" w:sz="4" w:space="0" w:color="808080"/>
              <w:right w:val="single" w:sz="4" w:space="0" w:color="808080"/>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2,550</w:t>
            </w:r>
          </w:p>
        </w:tc>
      </w:tr>
      <w:tr w:rsidR="00835D1E" w:rsidRPr="0039082A" w:rsidTr="00835D1E">
        <w:trPr>
          <w:trHeight w:val="300"/>
          <w:jc w:val="center"/>
        </w:trPr>
        <w:tc>
          <w:tcPr>
            <w:tcW w:w="1120" w:type="dxa"/>
            <w:tcBorders>
              <w:top w:val="nil"/>
              <w:left w:val="single" w:sz="4" w:space="0" w:color="808080"/>
              <w:bottom w:val="single" w:sz="4" w:space="0" w:color="808080"/>
              <w:right w:val="single" w:sz="4" w:space="0" w:color="808080"/>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18,272</w:t>
            </w:r>
          </w:p>
        </w:tc>
        <w:tc>
          <w:tcPr>
            <w:tcW w:w="1180" w:type="dxa"/>
            <w:tcBorders>
              <w:top w:val="nil"/>
              <w:left w:val="nil"/>
              <w:bottom w:val="single" w:sz="4" w:space="0" w:color="808080"/>
              <w:right w:val="single" w:sz="4" w:space="0" w:color="808080"/>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2,925</w:t>
            </w:r>
          </w:p>
        </w:tc>
        <w:tc>
          <w:tcPr>
            <w:tcW w:w="1120" w:type="dxa"/>
            <w:tcBorders>
              <w:top w:val="nil"/>
              <w:left w:val="nil"/>
              <w:bottom w:val="single" w:sz="4" w:space="0" w:color="808080"/>
              <w:right w:val="single" w:sz="4" w:space="0" w:color="808080"/>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6</w:t>
            </w:r>
          </w:p>
        </w:tc>
        <w:tc>
          <w:tcPr>
            <w:tcW w:w="1440" w:type="dxa"/>
            <w:tcBorders>
              <w:top w:val="nil"/>
              <w:left w:val="nil"/>
              <w:bottom w:val="single" w:sz="4" w:space="0" w:color="808080"/>
              <w:right w:val="single" w:sz="4" w:space="0" w:color="808080"/>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548</w:t>
            </w:r>
          </w:p>
        </w:tc>
        <w:tc>
          <w:tcPr>
            <w:tcW w:w="1300" w:type="dxa"/>
            <w:tcBorders>
              <w:top w:val="nil"/>
              <w:left w:val="nil"/>
              <w:bottom w:val="single" w:sz="4" w:space="0" w:color="808080"/>
              <w:right w:val="single" w:sz="4" w:space="0" w:color="808080"/>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2,377</w:t>
            </w:r>
          </w:p>
        </w:tc>
      </w:tr>
      <w:tr w:rsidR="00835D1E" w:rsidRPr="0039082A" w:rsidTr="00835D1E">
        <w:trPr>
          <w:trHeight w:val="300"/>
          <w:jc w:val="center"/>
        </w:trPr>
        <w:tc>
          <w:tcPr>
            <w:tcW w:w="1120" w:type="dxa"/>
            <w:tcBorders>
              <w:top w:val="nil"/>
              <w:left w:val="single" w:sz="4" w:space="0" w:color="808080"/>
              <w:bottom w:val="single" w:sz="4" w:space="0" w:color="808080"/>
              <w:right w:val="single" w:sz="4" w:space="0" w:color="808080"/>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12,384</w:t>
            </w:r>
          </w:p>
        </w:tc>
        <w:tc>
          <w:tcPr>
            <w:tcW w:w="1180" w:type="dxa"/>
            <w:tcBorders>
              <w:top w:val="nil"/>
              <w:left w:val="nil"/>
              <w:bottom w:val="single" w:sz="4" w:space="0" w:color="808080"/>
              <w:right w:val="single" w:sz="4" w:space="0" w:color="808080"/>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1,982</w:t>
            </w:r>
          </w:p>
        </w:tc>
        <w:tc>
          <w:tcPr>
            <w:tcW w:w="1120" w:type="dxa"/>
            <w:tcBorders>
              <w:top w:val="nil"/>
              <w:left w:val="nil"/>
              <w:bottom w:val="single" w:sz="4" w:space="0" w:color="808080"/>
              <w:right w:val="single" w:sz="4" w:space="0" w:color="808080"/>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6</w:t>
            </w:r>
          </w:p>
        </w:tc>
        <w:tc>
          <w:tcPr>
            <w:tcW w:w="1440" w:type="dxa"/>
            <w:tcBorders>
              <w:top w:val="nil"/>
              <w:left w:val="nil"/>
              <w:bottom w:val="single" w:sz="4" w:space="0" w:color="808080"/>
              <w:right w:val="single" w:sz="4" w:space="0" w:color="808080"/>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372</w:t>
            </w:r>
          </w:p>
        </w:tc>
        <w:tc>
          <w:tcPr>
            <w:tcW w:w="1300" w:type="dxa"/>
            <w:tcBorders>
              <w:top w:val="nil"/>
              <w:left w:val="nil"/>
              <w:bottom w:val="single" w:sz="4" w:space="0" w:color="808080"/>
              <w:right w:val="single" w:sz="4" w:space="0" w:color="808080"/>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1,611</w:t>
            </w:r>
          </w:p>
        </w:tc>
      </w:tr>
      <w:tr w:rsidR="00835D1E" w:rsidRPr="0039082A" w:rsidTr="00835D1E">
        <w:trPr>
          <w:trHeight w:val="300"/>
          <w:jc w:val="center"/>
        </w:trPr>
        <w:tc>
          <w:tcPr>
            <w:tcW w:w="1120" w:type="dxa"/>
            <w:tcBorders>
              <w:top w:val="nil"/>
              <w:left w:val="single" w:sz="4" w:space="0" w:color="808080"/>
              <w:bottom w:val="single" w:sz="4" w:space="0" w:color="808080"/>
              <w:right w:val="single" w:sz="4" w:space="0" w:color="808080"/>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t>183,084</w:t>
            </w:r>
          </w:p>
        </w:tc>
        <w:tc>
          <w:tcPr>
            <w:tcW w:w="1180" w:type="dxa"/>
            <w:tcBorders>
              <w:top w:val="nil"/>
              <w:left w:val="nil"/>
              <w:bottom w:val="single" w:sz="4" w:space="0" w:color="808080"/>
              <w:right w:val="single" w:sz="4" w:space="0" w:color="808080"/>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t>29,310</w:t>
            </w:r>
          </w:p>
        </w:tc>
        <w:tc>
          <w:tcPr>
            <w:tcW w:w="1120" w:type="dxa"/>
            <w:tcBorders>
              <w:top w:val="nil"/>
              <w:left w:val="nil"/>
              <w:bottom w:val="single" w:sz="4" w:space="0" w:color="808080"/>
              <w:right w:val="single" w:sz="4" w:space="0" w:color="808080"/>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t>6</w:t>
            </w:r>
          </w:p>
        </w:tc>
        <w:tc>
          <w:tcPr>
            <w:tcW w:w="1440" w:type="dxa"/>
            <w:tcBorders>
              <w:top w:val="nil"/>
              <w:left w:val="nil"/>
              <w:bottom w:val="single" w:sz="4" w:space="0" w:color="808080"/>
              <w:right w:val="single" w:sz="4" w:space="0" w:color="808080"/>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t>5,493</w:t>
            </w:r>
          </w:p>
        </w:tc>
        <w:tc>
          <w:tcPr>
            <w:tcW w:w="1300" w:type="dxa"/>
            <w:tcBorders>
              <w:top w:val="nil"/>
              <w:left w:val="nil"/>
              <w:bottom w:val="single" w:sz="4" w:space="0" w:color="808080"/>
              <w:right w:val="single" w:sz="4" w:space="0" w:color="808080"/>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t>23,817</w:t>
            </w:r>
          </w:p>
        </w:tc>
      </w:tr>
    </w:tbl>
    <w:p w:rsidR="00BA754E" w:rsidRPr="00CD3121" w:rsidRDefault="00BA754E" w:rsidP="00E71FCB">
      <w:pPr>
        <w:spacing w:line="360" w:lineRule="auto"/>
        <w:rPr>
          <w:rFonts w:ascii="Arial" w:hAnsi="Arial" w:cs="Arial"/>
          <w:sz w:val="20"/>
          <w:szCs w:val="20"/>
        </w:rPr>
      </w:pPr>
    </w:p>
    <w:p w:rsidR="00080CEF" w:rsidRPr="00CD3121" w:rsidRDefault="00080CEF" w:rsidP="00E71FCB">
      <w:pPr>
        <w:spacing w:line="360" w:lineRule="auto"/>
        <w:rPr>
          <w:rFonts w:ascii="Arial" w:hAnsi="Arial" w:cs="Arial"/>
          <w:sz w:val="20"/>
          <w:szCs w:val="20"/>
        </w:rPr>
      </w:pPr>
    </w:p>
    <w:p w:rsidR="00080CEF" w:rsidRPr="00CD3121" w:rsidRDefault="00080CEF" w:rsidP="00E71FCB">
      <w:pPr>
        <w:spacing w:line="360" w:lineRule="auto"/>
        <w:rPr>
          <w:rFonts w:ascii="Arial" w:hAnsi="Arial" w:cs="Arial"/>
          <w:sz w:val="20"/>
          <w:szCs w:val="20"/>
        </w:rPr>
      </w:pPr>
    </w:p>
    <w:p w:rsidR="00080CEF" w:rsidRPr="00CD3121" w:rsidRDefault="00080CEF" w:rsidP="00E71FCB">
      <w:pPr>
        <w:spacing w:line="360" w:lineRule="auto"/>
        <w:rPr>
          <w:rFonts w:ascii="Arial" w:hAnsi="Arial" w:cs="Arial"/>
          <w:sz w:val="20"/>
          <w:szCs w:val="20"/>
        </w:rPr>
      </w:pPr>
    </w:p>
    <w:p w:rsidR="00BA754E" w:rsidRPr="00CD3121" w:rsidRDefault="00080CEF" w:rsidP="001A4477">
      <w:pPr>
        <w:spacing w:line="360" w:lineRule="auto"/>
        <w:ind w:firstLine="360"/>
        <w:jc w:val="center"/>
        <w:rPr>
          <w:rFonts w:ascii="Arial" w:hAnsi="Arial" w:cs="Arial"/>
          <w:sz w:val="20"/>
          <w:szCs w:val="20"/>
        </w:rPr>
      </w:pPr>
      <w:r w:rsidRPr="00CD3121">
        <w:rPr>
          <w:rFonts w:ascii="Arial" w:hAnsi="Arial" w:cs="Arial"/>
          <w:sz w:val="20"/>
          <w:szCs w:val="20"/>
        </w:rPr>
        <w:t>Tablica 7</w:t>
      </w:r>
      <w:r w:rsidR="00BA754E" w:rsidRPr="00CD3121">
        <w:rPr>
          <w:rFonts w:ascii="Arial" w:hAnsi="Arial" w:cs="Arial"/>
          <w:sz w:val="20"/>
          <w:szCs w:val="20"/>
        </w:rPr>
        <w:t>. Realna dobit i vrijeme otplate investicije uređaja za proizvodnju električne energije (kućanstva)</w:t>
      </w:r>
    </w:p>
    <w:tbl>
      <w:tblPr>
        <w:tblW w:w="6160" w:type="dxa"/>
        <w:jc w:val="center"/>
        <w:tblLook w:val="04A0" w:firstRow="1" w:lastRow="0" w:firstColumn="1" w:lastColumn="0" w:noHBand="0" w:noVBand="1"/>
      </w:tblPr>
      <w:tblGrid>
        <w:gridCol w:w="1120"/>
        <w:gridCol w:w="1180"/>
        <w:gridCol w:w="1120"/>
        <w:gridCol w:w="1440"/>
        <w:gridCol w:w="1300"/>
      </w:tblGrid>
      <w:tr w:rsidR="00835D1E" w:rsidRPr="0039082A" w:rsidTr="00835D1E">
        <w:trPr>
          <w:trHeight w:val="300"/>
          <w:jc w:val="center"/>
        </w:trPr>
        <w:tc>
          <w:tcPr>
            <w:tcW w:w="1120" w:type="dxa"/>
            <w:tcBorders>
              <w:top w:val="nil"/>
              <w:left w:val="nil"/>
              <w:bottom w:val="nil"/>
              <w:right w:val="nil"/>
            </w:tcBorders>
            <w:shd w:val="clear" w:color="000000" w:fill="9CC2E5"/>
            <w:noWrap/>
            <w:vAlign w:val="center"/>
            <w:hideMark/>
          </w:tcPr>
          <w:p w:rsidR="00835D1E" w:rsidRPr="0039082A" w:rsidRDefault="00835D1E" w:rsidP="00835D1E">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t>Trošak izgradnje (kn)</w:t>
            </w:r>
          </w:p>
        </w:tc>
        <w:tc>
          <w:tcPr>
            <w:tcW w:w="1180" w:type="dxa"/>
            <w:tcBorders>
              <w:top w:val="nil"/>
              <w:left w:val="nil"/>
              <w:bottom w:val="nil"/>
              <w:right w:val="nil"/>
            </w:tcBorders>
            <w:shd w:val="clear" w:color="000000" w:fill="9CC2E5"/>
            <w:noWrap/>
            <w:vAlign w:val="center"/>
            <w:hideMark/>
          </w:tcPr>
          <w:p w:rsidR="00835D1E" w:rsidRPr="0039082A" w:rsidRDefault="00835D1E" w:rsidP="00835D1E">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t>Dobit (kn/god)</w:t>
            </w:r>
          </w:p>
        </w:tc>
        <w:tc>
          <w:tcPr>
            <w:tcW w:w="1120" w:type="dxa"/>
            <w:tcBorders>
              <w:top w:val="nil"/>
              <w:left w:val="nil"/>
              <w:bottom w:val="nil"/>
              <w:right w:val="nil"/>
            </w:tcBorders>
            <w:shd w:val="clear" w:color="000000" w:fill="9CC2E5"/>
            <w:noWrap/>
            <w:vAlign w:val="center"/>
            <w:hideMark/>
          </w:tcPr>
          <w:p w:rsidR="00835D1E" w:rsidRPr="0039082A" w:rsidRDefault="00835D1E" w:rsidP="00835D1E">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t>Vrijeme otplate (god)</w:t>
            </w:r>
          </w:p>
        </w:tc>
        <w:tc>
          <w:tcPr>
            <w:tcW w:w="1440" w:type="dxa"/>
            <w:tcBorders>
              <w:top w:val="nil"/>
              <w:left w:val="nil"/>
              <w:bottom w:val="nil"/>
              <w:right w:val="nil"/>
            </w:tcBorders>
            <w:shd w:val="clear" w:color="000000" w:fill="9CC2E5"/>
            <w:noWrap/>
            <w:vAlign w:val="center"/>
            <w:hideMark/>
          </w:tcPr>
          <w:p w:rsidR="00835D1E" w:rsidRPr="0039082A" w:rsidRDefault="00835D1E" w:rsidP="00835D1E">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t>Održavanje (kn/god)</w:t>
            </w:r>
          </w:p>
        </w:tc>
        <w:tc>
          <w:tcPr>
            <w:tcW w:w="1300" w:type="dxa"/>
            <w:tcBorders>
              <w:top w:val="nil"/>
              <w:left w:val="nil"/>
              <w:bottom w:val="nil"/>
              <w:right w:val="nil"/>
            </w:tcBorders>
            <w:shd w:val="clear" w:color="000000" w:fill="9CC2E5"/>
            <w:noWrap/>
            <w:vAlign w:val="center"/>
            <w:hideMark/>
          </w:tcPr>
          <w:p w:rsidR="00835D1E" w:rsidRPr="0039082A" w:rsidRDefault="00835D1E" w:rsidP="00835D1E">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t>Realna dobit (kn/god)</w:t>
            </w:r>
          </w:p>
        </w:tc>
      </w:tr>
      <w:tr w:rsidR="00835D1E" w:rsidRPr="0039082A" w:rsidTr="00835D1E">
        <w:trPr>
          <w:trHeight w:val="300"/>
          <w:jc w:val="center"/>
        </w:trPr>
        <w:tc>
          <w:tcPr>
            <w:tcW w:w="1120" w:type="dxa"/>
            <w:tcBorders>
              <w:top w:val="nil"/>
              <w:left w:val="nil"/>
              <w:bottom w:val="nil"/>
              <w:right w:val="nil"/>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33,643</w:t>
            </w:r>
          </w:p>
        </w:tc>
        <w:tc>
          <w:tcPr>
            <w:tcW w:w="1180" w:type="dxa"/>
            <w:tcBorders>
              <w:top w:val="nil"/>
              <w:left w:val="nil"/>
              <w:bottom w:val="nil"/>
              <w:right w:val="nil"/>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10,772</w:t>
            </w:r>
          </w:p>
        </w:tc>
        <w:tc>
          <w:tcPr>
            <w:tcW w:w="1120" w:type="dxa"/>
            <w:tcBorders>
              <w:top w:val="nil"/>
              <w:left w:val="nil"/>
              <w:bottom w:val="nil"/>
              <w:right w:val="nil"/>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3</w:t>
            </w:r>
          </w:p>
        </w:tc>
        <w:tc>
          <w:tcPr>
            <w:tcW w:w="1440" w:type="dxa"/>
            <w:tcBorders>
              <w:top w:val="nil"/>
              <w:left w:val="nil"/>
              <w:bottom w:val="nil"/>
              <w:right w:val="nil"/>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1,009</w:t>
            </w:r>
          </w:p>
        </w:tc>
        <w:tc>
          <w:tcPr>
            <w:tcW w:w="1300" w:type="dxa"/>
            <w:tcBorders>
              <w:top w:val="nil"/>
              <w:left w:val="nil"/>
              <w:bottom w:val="nil"/>
              <w:right w:val="nil"/>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9,762</w:t>
            </w:r>
          </w:p>
        </w:tc>
      </w:tr>
      <w:tr w:rsidR="00835D1E" w:rsidRPr="0039082A" w:rsidTr="00835D1E">
        <w:trPr>
          <w:trHeight w:val="300"/>
          <w:jc w:val="center"/>
        </w:trPr>
        <w:tc>
          <w:tcPr>
            <w:tcW w:w="1120" w:type="dxa"/>
            <w:tcBorders>
              <w:top w:val="nil"/>
              <w:left w:val="nil"/>
              <w:bottom w:val="nil"/>
              <w:right w:val="nil"/>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19,112</w:t>
            </w:r>
          </w:p>
        </w:tc>
        <w:tc>
          <w:tcPr>
            <w:tcW w:w="1180" w:type="dxa"/>
            <w:tcBorders>
              <w:top w:val="nil"/>
              <w:left w:val="nil"/>
              <w:bottom w:val="nil"/>
              <w:right w:val="nil"/>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6,119</w:t>
            </w:r>
          </w:p>
        </w:tc>
        <w:tc>
          <w:tcPr>
            <w:tcW w:w="1120" w:type="dxa"/>
            <w:tcBorders>
              <w:top w:val="nil"/>
              <w:left w:val="nil"/>
              <w:bottom w:val="nil"/>
              <w:right w:val="nil"/>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3</w:t>
            </w:r>
          </w:p>
        </w:tc>
        <w:tc>
          <w:tcPr>
            <w:tcW w:w="1440" w:type="dxa"/>
            <w:tcBorders>
              <w:top w:val="nil"/>
              <w:left w:val="nil"/>
              <w:bottom w:val="nil"/>
              <w:right w:val="nil"/>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573</w:t>
            </w:r>
          </w:p>
        </w:tc>
        <w:tc>
          <w:tcPr>
            <w:tcW w:w="1300" w:type="dxa"/>
            <w:tcBorders>
              <w:top w:val="nil"/>
              <w:left w:val="nil"/>
              <w:bottom w:val="nil"/>
              <w:right w:val="nil"/>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5,546</w:t>
            </w:r>
          </w:p>
        </w:tc>
      </w:tr>
      <w:tr w:rsidR="00835D1E" w:rsidRPr="0039082A" w:rsidTr="00835D1E">
        <w:trPr>
          <w:trHeight w:val="300"/>
          <w:jc w:val="center"/>
        </w:trPr>
        <w:tc>
          <w:tcPr>
            <w:tcW w:w="1120" w:type="dxa"/>
            <w:tcBorders>
              <w:top w:val="nil"/>
              <w:left w:val="nil"/>
              <w:bottom w:val="nil"/>
              <w:right w:val="nil"/>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80,068</w:t>
            </w:r>
          </w:p>
        </w:tc>
        <w:tc>
          <w:tcPr>
            <w:tcW w:w="1180" w:type="dxa"/>
            <w:tcBorders>
              <w:top w:val="nil"/>
              <w:left w:val="nil"/>
              <w:bottom w:val="nil"/>
              <w:right w:val="nil"/>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25,636</w:t>
            </w:r>
          </w:p>
        </w:tc>
        <w:tc>
          <w:tcPr>
            <w:tcW w:w="1120" w:type="dxa"/>
            <w:tcBorders>
              <w:top w:val="nil"/>
              <w:left w:val="nil"/>
              <w:bottom w:val="nil"/>
              <w:right w:val="nil"/>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3</w:t>
            </w:r>
          </w:p>
        </w:tc>
        <w:tc>
          <w:tcPr>
            <w:tcW w:w="1440" w:type="dxa"/>
            <w:tcBorders>
              <w:top w:val="nil"/>
              <w:left w:val="nil"/>
              <w:bottom w:val="nil"/>
              <w:right w:val="nil"/>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2,402</w:t>
            </w:r>
          </w:p>
        </w:tc>
        <w:tc>
          <w:tcPr>
            <w:tcW w:w="1300" w:type="dxa"/>
            <w:tcBorders>
              <w:top w:val="nil"/>
              <w:left w:val="nil"/>
              <w:bottom w:val="nil"/>
              <w:right w:val="nil"/>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23,234</w:t>
            </w:r>
          </w:p>
        </w:tc>
      </w:tr>
      <w:tr w:rsidR="00835D1E" w:rsidRPr="0039082A" w:rsidTr="00835D1E">
        <w:trPr>
          <w:trHeight w:val="300"/>
          <w:jc w:val="center"/>
        </w:trPr>
        <w:tc>
          <w:tcPr>
            <w:tcW w:w="1120" w:type="dxa"/>
            <w:tcBorders>
              <w:top w:val="nil"/>
              <w:left w:val="nil"/>
              <w:bottom w:val="nil"/>
              <w:right w:val="nil"/>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19,605</w:t>
            </w:r>
          </w:p>
        </w:tc>
        <w:tc>
          <w:tcPr>
            <w:tcW w:w="1180" w:type="dxa"/>
            <w:tcBorders>
              <w:top w:val="nil"/>
              <w:left w:val="nil"/>
              <w:bottom w:val="nil"/>
              <w:right w:val="nil"/>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6,277</w:t>
            </w:r>
          </w:p>
        </w:tc>
        <w:tc>
          <w:tcPr>
            <w:tcW w:w="1120" w:type="dxa"/>
            <w:tcBorders>
              <w:top w:val="nil"/>
              <w:left w:val="nil"/>
              <w:bottom w:val="nil"/>
              <w:right w:val="nil"/>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3</w:t>
            </w:r>
          </w:p>
        </w:tc>
        <w:tc>
          <w:tcPr>
            <w:tcW w:w="1440" w:type="dxa"/>
            <w:tcBorders>
              <w:top w:val="nil"/>
              <w:left w:val="nil"/>
              <w:bottom w:val="nil"/>
              <w:right w:val="nil"/>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588</w:t>
            </w:r>
          </w:p>
        </w:tc>
        <w:tc>
          <w:tcPr>
            <w:tcW w:w="1300" w:type="dxa"/>
            <w:tcBorders>
              <w:top w:val="nil"/>
              <w:left w:val="nil"/>
              <w:bottom w:val="nil"/>
              <w:right w:val="nil"/>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5,689</w:t>
            </w:r>
          </w:p>
        </w:tc>
      </w:tr>
      <w:tr w:rsidR="00835D1E" w:rsidRPr="0039082A" w:rsidTr="00835D1E">
        <w:trPr>
          <w:trHeight w:val="300"/>
          <w:jc w:val="center"/>
        </w:trPr>
        <w:tc>
          <w:tcPr>
            <w:tcW w:w="1120" w:type="dxa"/>
            <w:tcBorders>
              <w:top w:val="nil"/>
              <w:left w:val="nil"/>
              <w:bottom w:val="nil"/>
              <w:right w:val="nil"/>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18,272</w:t>
            </w:r>
          </w:p>
        </w:tc>
        <w:tc>
          <w:tcPr>
            <w:tcW w:w="1180" w:type="dxa"/>
            <w:tcBorders>
              <w:top w:val="nil"/>
              <w:left w:val="nil"/>
              <w:bottom w:val="nil"/>
              <w:right w:val="nil"/>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5,850</w:t>
            </w:r>
          </w:p>
        </w:tc>
        <w:tc>
          <w:tcPr>
            <w:tcW w:w="1120" w:type="dxa"/>
            <w:tcBorders>
              <w:top w:val="nil"/>
              <w:left w:val="nil"/>
              <w:bottom w:val="nil"/>
              <w:right w:val="nil"/>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3</w:t>
            </w:r>
          </w:p>
        </w:tc>
        <w:tc>
          <w:tcPr>
            <w:tcW w:w="1440" w:type="dxa"/>
            <w:tcBorders>
              <w:top w:val="nil"/>
              <w:left w:val="nil"/>
              <w:bottom w:val="nil"/>
              <w:right w:val="nil"/>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548</w:t>
            </w:r>
          </w:p>
        </w:tc>
        <w:tc>
          <w:tcPr>
            <w:tcW w:w="1300" w:type="dxa"/>
            <w:tcBorders>
              <w:top w:val="nil"/>
              <w:left w:val="nil"/>
              <w:bottom w:val="nil"/>
              <w:right w:val="nil"/>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5,302</w:t>
            </w:r>
          </w:p>
        </w:tc>
      </w:tr>
      <w:tr w:rsidR="00835D1E" w:rsidRPr="0039082A" w:rsidTr="00835D1E">
        <w:trPr>
          <w:trHeight w:val="300"/>
          <w:jc w:val="center"/>
        </w:trPr>
        <w:tc>
          <w:tcPr>
            <w:tcW w:w="1120" w:type="dxa"/>
            <w:tcBorders>
              <w:top w:val="nil"/>
              <w:left w:val="nil"/>
              <w:bottom w:val="nil"/>
              <w:right w:val="nil"/>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12,384</w:t>
            </w:r>
          </w:p>
        </w:tc>
        <w:tc>
          <w:tcPr>
            <w:tcW w:w="1180" w:type="dxa"/>
            <w:tcBorders>
              <w:top w:val="nil"/>
              <w:left w:val="nil"/>
              <w:bottom w:val="nil"/>
              <w:right w:val="nil"/>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3,965</w:t>
            </w:r>
          </w:p>
        </w:tc>
        <w:tc>
          <w:tcPr>
            <w:tcW w:w="1120" w:type="dxa"/>
            <w:tcBorders>
              <w:top w:val="nil"/>
              <w:left w:val="nil"/>
              <w:bottom w:val="nil"/>
              <w:right w:val="nil"/>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3</w:t>
            </w:r>
          </w:p>
        </w:tc>
        <w:tc>
          <w:tcPr>
            <w:tcW w:w="1440" w:type="dxa"/>
            <w:tcBorders>
              <w:top w:val="nil"/>
              <w:left w:val="nil"/>
              <w:bottom w:val="nil"/>
              <w:right w:val="nil"/>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372</w:t>
            </w:r>
          </w:p>
        </w:tc>
        <w:tc>
          <w:tcPr>
            <w:tcW w:w="1300" w:type="dxa"/>
            <w:tcBorders>
              <w:top w:val="nil"/>
              <w:left w:val="nil"/>
              <w:bottom w:val="nil"/>
              <w:right w:val="nil"/>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3,593</w:t>
            </w:r>
          </w:p>
        </w:tc>
      </w:tr>
      <w:tr w:rsidR="00835D1E" w:rsidRPr="0039082A" w:rsidTr="00835D1E">
        <w:trPr>
          <w:trHeight w:val="300"/>
          <w:jc w:val="center"/>
        </w:trPr>
        <w:tc>
          <w:tcPr>
            <w:tcW w:w="1120" w:type="dxa"/>
            <w:tcBorders>
              <w:top w:val="nil"/>
              <w:left w:val="nil"/>
              <w:bottom w:val="nil"/>
              <w:right w:val="nil"/>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t>183,084</w:t>
            </w:r>
          </w:p>
        </w:tc>
        <w:tc>
          <w:tcPr>
            <w:tcW w:w="1180" w:type="dxa"/>
            <w:tcBorders>
              <w:top w:val="nil"/>
              <w:left w:val="nil"/>
              <w:bottom w:val="nil"/>
              <w:right w:val="nil"/>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t>58,619</w:t>
            </w:r>
          </w:p>
        </w:tc>
        <w:tc>
          <w:tcPr>
            <w:tcW w:w="1120" w:type="dxa"/>
            <w:tcBorders>
              <w:top w:val="nil"/>
              <w:left w:val="nil"/>
              <w:bottom w:val="nil"/>
              <w:right w:val="nil"/>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t>3</w:t>
            </w:r>
          </w:p>
        </w:tc>
        <w:tc>
          <w:tcPr>
            <w:tcW w:w="1440" w:type="dxa"/>
            <w:tcBorders>
              <w:top w:val="nil"/>
              <w:left w:val="nil"/>
              <w:bottom w:val="nil"/>
              <w:right w:val="nil"/>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t>5,493</w:t>
            </w:r>
          </w:p>
        </w:tc>
        <w:tc>
          <w:tcPr>
            <w:tcW w:w="1300" w:type="dxa"/>
            <w:tcBorders>
              <w:top w:val="nil"/>
              <w:left w:val="nil"/>
              <w:bottom w:val="nil"/>
              <w:right w:val="nil"/>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t>53,127</w:t>
            </w:r>
          </w:p>
        </w:tc>
      </w:tr>
    </w:tbl>
    <w:p w:rsidR="00BA754E" w:rsidRPr="00CD3121" w:rsidRDefault="00BA754E" w:rsidP="00E71FCB">
      <w:pPr>
        <w:spacing w:line="360" w:lineRule="auto"/>
        <w:rPr>
          <w:rFonts w:ascii="Arial" w:hAnsi="Arial" w:cs="Arial"/>
          <w:sz w:val="20"/>
          <w:szCs w:val="20"/>
        </w:rPr>
      </w:pPr>
    </w:p>
    <w:p w:rsidR="00A20ACC" w:rsidRPr="00CD3121" w:rsidRDefault="00A20ACC" w:rsidP="00E71FCB">
      <w:pPr>
        <w:spacing w:line="360" w:lineRule="auto"/>
        <w:rPr>
          <w:rFonts w:ascii="Arial" w:hAnsi="Arial" w:cs="Arial"/>
        </w:rPr>
      </w:pPr>
    </w:p>
    <w:p w:rsidR="00E82C48" w:rsidRPr="00CD3121" w:rsidRDefault="00E82C48" w:rsidP="00E82C48">
      <w:pPr>
        <w:spacing w:line="360" w:lineRule="auto"/>
        <w:ind w:firstLine="360"/>
        <w:rPr>
          <w:rFonts w:ascii="Arial" w:hAnsi="Arial" w:cs="Arial"/>
        </w:rPr>
      </w:pPr>
      <w:r w:rsidRPr="00CD3121">
        <w:rPr>
          <w:rFonts w:ascii="Arial" w:hAnsi="Arial" w:cs="Arial"/>
        </w:rPr>
        <w:t>Investicijski troškovi sa ugradnjom uređaja za proizvodnju električne energije procijenjeni su na 13</w:t>
      </w:r>
      <w:r w:rsidR="004A2424" w:rsidRPr="00CD3121">
        <w:rPr>
          <w:rFonts w:ascii="Arial" w:hAnsi="Arial" w:cs="Arial"/>
        </w:rPr>
        <w:t>,</w:t>
      </w:r>
      <w:r w:rsidRPr="00CD3121">
        <w:rPr>
          <w:rFonts w:ascii="Arial" w:hAnsi="Arial" w:cs="Arial"/>
        </w:rPr>
        <w:t>903</w:t>
      </w:r>
      <w:r w:rsidR="004A2424" w:rsidRPr="00CD3121">
        <w:rPr>
          <w:rFonts w:ascii="Arial" w:hAnsi="Arial" w:cs="Arial"/>
        </w:rPr>
        <w:t>,</w:t>
      </w:r>
      <w:r w:rsidRPr="00CD3121">
        <w:rPr>
          <w:rFonts w:ascii="Arial" w:hAnsi="Arial" w:cs="Arial"/>
        </w:rPr>
        <w:t>705 kn, troškovi održavanja i pogona na 79</w:t>
      </w:r>
      <w:r w:rsidR="004A2424" w:rsidRPr="00CD3121">
        <w:rPr>
          <w:rFonts w:ascii="Arial" w:hAnsi="Arial" w:cs="Arial"/>
        </w:rPr>
        <w:t>,</w:t>
      </w:r>
      <w:r w:rsidRPr="00CD3121">
        <w:rPr>
          <w:rFonts w:ascii="Arial" w:hAnsi="Arial" w:cs="Arial"/>
        </w:rPr>
        <w:t>790 kn a troškovi amortizacije 214</w:t>
      </w:r>
      <w:r w:rsidR="004A2424" w:rsidRPr="00CD3121">
        <w:rPr>
          <w:rFonts w:ascii="Arial" w:hAnsi="Arial" w:cs="Arial"/>
        </w:rPr>
        <w:t>,</w:t>
      </w:r>
      <w:r w:rsidRPr="00CD3121">
        <w:rPr>
          <w:rFonts w:ascii="Arial" w:hAnsi="Arial" w:cs="Arial"/>
        </w:rPr>
        <w:t>447 kn. Neto sadašnja vrijednost projekta uz diskontnu stopu od 4% iznosi 18</w:t>
      </w:r>
      <w:r w:rsidR="004A2424" w:rsidRPr="00CD3121">
        <w:rPr>
          <w:rFonts w:ascii="Arial" w:hAnsi="Arial" w:cs="Arial"/>
        </w:rPr>
        <w:t>,</w:t>
      </w:r>
      <w:r w:rsidRPr="00CD3121">
        <w:rPr>
          <w:rFonts w:ascii="Arial" w:hAnsi="Arial" w:cs="Arial"/>
        </w:rPr>
        <w:t>886</w:t>
      </w:r>
      <w:r w:rsidR="004A2424" w:rsidRPr="00CD3121">
        <w:rPr>
          <w:rFonts w:ascii="Arial" w:hAnsi="Arial" w:cs="Arial"/>
        </w:rPr>
        <w:t>,</w:t>
      </w:r>
      <w:r w:rsidRPr="00CD3121">
        <w:rPr>
          <w:rFonts w:ascii="Arial" w:hAnsi="Arial" w:cs="Arial"/>
        </w:rPr>
        <w:t>873 kn (Tablica 8.).</w:t>
      </w:r>
    </w:p>
    <w:p w:rsidR="00E82C48" w:rsidRPr="00CD3121" w:rsidRDefault="00E82C48" w:rsidP="00E71FCB">
      <w:pPr>
        <w:spacing w:line="360" w:lineRule="auto"/>
        <w:rPr>
          <w:rFonts w:ascii="Arial" w:hAnsi="Arial" w:cs="Arial"/>
        </w:rPr>
        <w:sectPr w:rsidR="00E82C48" w:rsidRPr="00CD3121" w:rsidSect="00FF0F4A">
          <w:pgSz w:w="11906" w:h="16838"/>
          <w:pgMar w:top="1418" w:right="1418" w:bottom="1418" w:left="1418" w:header="709" w:footer="709" w:gutter="0"/>
          <w:cols w:space="708"/>
          <w:docGrid w:linePitch="360"/>
        </w:sectPr>
      </w:pPr>
    </w:p>
    <w:p w:rsidR="00D336B5" w:rsidRPr="00CD3121" w:rsidRDefault="00080CEF" w:rsidP="001A4477">
      <w:pPr>
        <w:spacing w:line="360" w:lineRule="auto"/>
        <w:ind w:firstLine="360"/>
        <w:jc w:val="center"/>
        <w:rPr>
          <w:rFonts w:ascii="Arial" w:hAnsi="Arial" w:cs="Arial"/>
          <w:sz w:val="20"/>
          <w:szCs w:val="20"/>
        </w:rPr>
      </w:pPr>
      <w:r w:rsidRPr="00CD3121">
        <w:rPr>
          <w:rFonts w:ascii="Arial" w:hAnsi="Arial" w:cs="Arial"/>
          <w:sz w:val="20"/>
          <w:szCs w:val="20"/>
        </w:rPr>
        <w:lastRenderedPageBreak/>
        <w:t>Tablica 8</w:t>
      </w:r>
      <w:r w:rsidR="00D336B5" w:rsidRPr="00CD3121">
        <w:rPr>
          <w:rFonts w:ascii="Arial" w:hAnsi="Arial" w:cs="Arial"/>
          <w:sz w:val="20"/>
          <w:szCs w:val="20"/>
        </w:rPr>
        <w:t>. Procjena investicijskih troškova i troškova pogona i održavanja Varijante 1</w:t>
      </w:r>
    </w:p>
    <w:p w:rsidR="00D336B5" w:rsidRPr="00CD3121" w:rsidRDefault="00D336B5" w:rsidP="00E71FCB">
      <w:pPr>
        <w:spacing w:line="360" w:lineRule="auto"/>
        <w:rPr>
          <w:rFonts w:ascii="Arial" w:hAnsi="Arial" w:cs="Arial"/>
          <w:sz w:val="20"/>
          <w:szCs w:val="20"/>
        </w:rPr>
      </w:pPr>
    </w:p>
    <w:tbl>
      <w:tblPr>
        <w:tblW w:w="12030" w:type="dxa"/>
        <w:jc w:val="center"/>
        <w:tblLook w:val="04A0" w:firstRow="1" w:lastRow="0" w:firstColumn="1" w:lastColumn="0" w:noHBand="0" w:noVBand="1"/>
      </w:tblPr>
      <w:tblGrid>
        <w:gridCol w:w="1714"/>
        <w:gridCol w:w="883"/>
        <w:gridCol w:w="1139"/>
        <w:gridCol w:w="1473"/>
        <w:gridCol w:w="1261"/>
        <w:gridCol w:w="1373"/>
        <w:gridCol w:w="1517"/>
        <w:gridCol w:w="1706"/>
        <w:gridCol w:w="1362"/>
      </w:tblGrid>
      <w:tr w:rsidR="0039082A" w:rsidRPr="0039082A" w:rsidTr="0039082A">
        <w:trPr>
          <w:trHeight w:val="1680"/>
          <w:jc w:val="center"/>
        </w:trPr>
        <w:tc>
          <w:tcPr>
            <w:tcW w:w="1714" w:type="dxa"/>
            <w:vMerge w:val="restart"/>
            <w:tcBorders>
              <w:top w:val="single" w:sz="4" w:space="0" w:color="808080"/>
              <w:left w:val="single" w:sz="4" w:space="0" w:color="808080"/>
              <w:bottom w:val="single" w:sz="4" w:space="0" w:color="808080"/>
              <w:right w:val="single" w:sz="4" w:space="0" w:color="808080"/>
            </w:tcBorders>
            <w:shd w:val="clear" w:color="000000" w:fill="9CC2E5"/>
            <w:vAlign w:val="center"/>
            <w:hideMark/>
          </w:tcPr>
          <w:p w:rsidR="0039082A" w:rsidRPr="0039082A" w:rsidRDefault="0039082A" w:rsidP="0039082A">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t>DN / kapacitet</w:t>
            </w:r>
          </w:p>
        </w:tc>
        <w:tc>
          <w:tcPr>
            <w:tcW w:w="485" w:type="dxa"/>
            <w:vMerge w:val="restart"/>
            <w:tcBorders>
              <w:top w:val="single" w:sz="4" w:space="0" w:color="808080"/>
              <w:left w:val="single" w:sz="4" w:space="0" w:color="808080"/>
              <w:bottom w:val="single" w:sz="4" w:space="0" w:color="808080"/>
              <w:right w:val="single" w:sz="4" w:space="0" w:color="808080"/>
            </w:tcBorders>
            <w:shd w:val="clear" w:color="000000" w:fill="9CC2E5"/>
            <w:vAlign w:val="center"/>
            <w:hideMark/>
          </w:tcPr>
          <w:p w:rsidR="0039082A" w:rsidRPr="0039082A" w:rsidRDefault="0039082A" w:rsidP="0039082A">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t xml:space="preserve"> Duljina / broj </w:t>
            </w:r>
          </w:p>
        </w:tc>
        <w:tc>
          <w:tcPr>
            <w:tcW w:w="1139" w:type="dxa"/>
            <w:tcBorders>
              <w:top w:val="single" w:sz="4" w:space="0" w:color="808080"/>
              <w:left w:val="nil"/>
              <w:bottom w:val="single" w:sz="4" w:space="0" w:color="808080"/>
              <w:right w:val="single" w:sz="4" w:space="0" w:color="808080"/>
            </w:tcBorders>
            <w:shd w:val="clear" w:color="000000" w:fill="9CC2E5"/>
            <w:vAlign w:val="center"/>
            <w:hideMark/>
          </w:tcPr>
          <w:p w:rsidR="0039082A" w:rsidRPr="0039082A" w:rsidRDefault="0039082A" w:rsidP="0039082A">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t xml:space="preserve"> Jed. cijena</w:t>
            </w:r>
          </w:p>
        </w:tc>
        <w:tc>
          <w:tcPr>
            <w:tcW w:w="1473" w:type="dxa"/>
            <w:tcBorders>
              <w:top w:val="single" w:sz="4" w:space="0" w:color="808080"/>
              <w:left w:val="nil"/>
              <w:bottom w:val="single" w:sz="4" w:space="0" w:color="808080"/>
              <w:right w:val="single" w:sz="4" w:space="0" w:color="808080"/>
            </w:tcBorders>
            <w:shd w:val="clear" w:color="000000" w:fill="9CC2E5"/>
            <w:vAlign w:val="center"/>
            <w:hideMark/>
          </w:tcPr>
          <w:p w:rsidR="0039082A" w:rsidRPr="0039082A" w:rsidRDefault="0039082A" w:rsidP="0039082A">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t xml:space="preserve"> Procjena </w:t>
            </w:r>
            <w:proofErr w:type="spellStart"/>
            <w:r w:rsidRPr="0039082A">
              <w:rPr>
                <w:rFonts w:ascii="Arial" w:eastAsia="Times New Roman" w:hAnsi="Arial" w:cs="Arial"/>
                <w:b/>
                <w:bCs/>
                <w:color w:val="000000"/>
                <w:sz w:val="20"/>
                <w:szCs w:val="20"/>
                <w:lang w:eastAsia="hr-HR"/>
              </w:rPr>
              <w:t>invest</w:t>
            </w:r>
            <w:proofErr w:type="spellEnd"/>
            <w:r w:rsidRPr="0039082A">
              <w:rPr>
                <w:rFonts w:ascii="Arial" w:eastAsia="Times New Roman" w:hAnsi="Arial" w:cs="Arial"/>
                <w:b/>
                <w:bCs/>
                <w:color w:val="000000"/>
                <w:sz w:val="20"/>
                <w:szCs w:val="20"/>
                <w:lang w:eastAsia="hr-HR"/>
              </w:rPr>
              <w:t>. troškova</w:t>
            </w:r>
          </w:p>
        </w:tc>
        <w:tc>
          <w:tcPr>
            <w:tcW w:w="1261" w:type="dxa"/>
            <w:vMerge w:val="restart"/>
            <w:tcBorders>
              <w:top w:val="single" w:sz="4" w:space="0" w:color="808080"/>
              <w:left w:val="single" w:sz="4" w:space="0" w:color="808080"/>
              <w:bottom w:val="single" w:sz="4" w:space="0" w:color="808080"/>
              <w:right w:val="single" w:sz="4" w:space="0" w:color="808080"/>
            </w:tcBorders>
            <w:shd w:val="clear" w:color="000000" w:fill="9CC2E5"/>
            <w:vAlign w:val="center"/>
            <w:hideMark/>
          </w:tcPr>
          <w:p w:rsidR="0039082A" w:rsidRPr="0039082A" w:rsidRDefault="0039082A" w:rsidP="0039082A">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t xml:space="preserve">Troškovi </w:t>
            </w:r>
            <w:proofErr w:type="spellStart"/>
            <w:r w:rsidRPr="0039082A">
              <w:rPr>
                <w:rFonts w:ascii="Arial" w:eastAsia="Times New Roman" w:hAnsi="Arial" w:cs="Arial"/>
                <w:b/>
                <w:bCs/>
                <w:color w:val="000000"/>
                <w:sz w:val="20"/>
                <w:szCs w:val="20"/>
                <w:lang w:eastAsia="hr-HR"/>
              </w:rPr>
              <w:t>održ</w:t>
            </w:r>
            <w:proofErr w:type="spellEnd"/>
            <w:r w:rsidRPr="0039082A">
              <w:rPr>
                <w:rFonts w:ascii="Arial" w:eastAsia="Times New Roman" w:hAnsi="Arial" w:cs="Arial"/>
                <w:b/>
                <w:bCs/>
                <w:color w:val="000000"/>
                <w:sz w:val="20"/>
                <w:szCs w:val="20"/>
                <w:lang w:eastAsia="hr-HR"/>
              </w:rPr>
              <w:t>. u % investicije</w:t>
            </w:r>
          </w:p>
        </w:tc>
        <w:tc>
          <w:tcPr>
            <w:tcW w:w="1373" w:type="dxa"/>
            <w:vMerge w:val="restart"/>
            <w:tcBorders>
              <w:top w:val="single" w:sz="4" w:space="0" w:color="808080"/>
              <w:left w:val="single" w:sz="4" w:space="0" w:color="808080"/>
              <w:bottom w:val="single" w:sz="4" w:space="0" w:color="808080"/>
              <w:right w:val="single" w:sz="4" w:space="0" w:color="808080"/>
            </w:tcBorders>
            <w:shd w:val="clear" w:color="000000" w:fill="9CC2E5"/>
            <w:vAlign w:val="center"/>
            <w:hideMark/>
          </w:tcPr>
          <w:p w:rsidR="0039082A" w:rsidRPr="0039082A" w:rsidRDefault="0039082A" w:rsidP="0039082A">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t>Troškovi amort. u % investicije</w:t>
            </w:r>
          </w:p>
        </w:tc>
        <w:tc>
          <w:tcPr>
            <w:tcW w:w="1517" w:type="dxa"/>
            <w:tcBorders>
              <w:top w:val="single" w:sz="4" w:space="0" w:color="808080"/>
              <w:left w:val="nil"/>
              <w:bottom w:val="single" w:sz="4" w:space="0" w:color="808080"/>
              <w:right w:val="single" w:sz="4" w:space="0" w:color="808080"/>
            </w:tcBorders>
            <w:shd w:val="clear" w:color="000000" w:fill="9CC2E5"/>
            <w:vAlign w:val="center"/>
            <w:hideMark/>
          </w:tcPr>
          <w:p w:rsidR="0039082A" w:rsidRPr="0039082A" w:rsidRDefault="0039082A" w:rsidP="0039082A">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t xml:space="preserve"> </w:t>
            </w:r>
            <w:proofErr w:type="spellStart"/>
            <w:r w:rsidRPr="0039082A">
              <w:rPr>
                <w:rFonts w:ascii="Arial" w:eastAsia="Times New Roman" w:hAnsi="Arial" w:cs="Arial"/>
                <w:b/>
                <w:bCs/>
                <w:color w:val="000000"/>
                <w:sz w:val="20"/>
                <w:szCs w:val="20"/>
                <w:lang w:eastAsia="hr-HR"/>
              </w:rPr>
              <w:t>Inkrem</w:t>
            </w:r>
            <w:proofErr w:type="spellEnd"/>
            <w:r w:rsidRPr="0039082A">
              <w:rPr>
                <w:rFonts w:ascii="Arial" w:eastAsia="Times New Roman" w:hAnsi="Arial" w:cs="Arial"/>
                <w:b/>
                <w:bCs/>
                <w:color w:val="000000"/>
                <w:sz w:val="20"/>
                <w:szCs w:val="20"/>
                <w:lang w:eastAsia="hr-HR"/>
              </w:rPr>
              <w:t>. troškovi pogona i održavanja</w:t>
            </w:r>
          </w:p>
        </w:tc>
        <w:tc>
          <w:tcPr>
            <w:tcW w:w="1706" w:type="dxa"/>
            <w:tcBorders>
              <w:top w:val="single" w:sz="4" w:space="0" w:color="808080"/>
              <w:left w:val="nil"/>
              <w:bottom w:val="single" w:sz="4" w:space="0" w:color="808080"/>
              <w:right w:val="single" w:sz="4" w:space="0" w:color="808080"/>
            </w:tcBorders>
            <w:shd w:val="clear" w:color="000000" w:fill="9CC2E5"/>
            <w:vAlign w:val="center"/>
            <w:hideMark/>
          </w:tcPr>
          <w:p w:rsidR="0039082A" w:rsidRPr="0039082A" w:rsidRDefault="0039082A" w:rsidP="0039082A">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t xml:space="preserve"> </w:t>
            </w:r>
            <w:proofErr w:type="spellStart"/>
            <w:r w:rsidRPr="0039082A">
              <w:rPr>
                <w:rFonts w:ascii="Arial" w:eastAsia="Times New Roman" w:hAnsi="Arial" w:cs="Arial"/>
                <w:b/>
                <w:bCs/>
                <w:color w:val="000000"/>
                <w:sz w:val="20"/>
                <w:szCs w:val="20"/>
                <w:lang w:eastAsia="hr-HR"/>
              </w:rPr>
              <w:t>Inkrem.troškovi</w:t>
            </w:r>
            <w:proofErr w:type="spellEnd"/>
            <w:r w:rsidRPr="0039082A">
              <w:rPr>
                <w:rFonts w:ascii="Arial" w:eastAsia="Times New Roman" w:hAnsi="Arial" w:cs="Arial"/>
                <w:b/>
                <w:bCs/>
                <w:color w:val="000000"/>
                <w:sz w:val="20"/>
                <w:szCs w:val="20"/>
                <w:lang w:eastAsia="hr-HR"/>
              </w:rPr>
              <w:t xml:space="preserve"> amortizacije</w:t>
            </w:r>
          </w:p>
        </w:tc>
        <w:tc>
          <w:tcPr>
            <w:tcW w:w="1362" w:type="dxa"/>
            <w:vMerge w:val="restart"/>
            <w:tcBorders>
              <w:top w:val="single" w:sz="4" w:space="0" w:color="808080"/>
              <w:left w:val="single" w:sz="4" w:space="0" w:color="808080"/>
              <w:bottom w:val="single" w:sz="4" w:space="0" w:color="808080"/>
              <w:right w:val="single" w:sz="4" w:space="0" w:color="808080"/>
            </w:tcBorders>
            <w:shd w:val="clear" w:color="000000" w:fill="9CC2E5"/>
            <w:vAlign w:val="center"/>
            <w:hideMark/>
          </w:tcPr>
          <w:p w:rsidR="0039082A" w:rsidRPr="0039082A" w:rsidRDefault="0039082A" w:rsidP="00835D1E">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t xml:space="preserve"> Građevinski radovi </w:t>
            </w:r>
          </w:p>
        </w:tc>
      </w:tr>
      <w:tr w:rsidR="0039082A" w:rsidRPr="0039082A" w:rsidTr="007C2A96">
        <w:trPr>
          <w:trHeight w:val="525"/>
          <w:jc w:val="center"/>
        </w:trPr>
        <w:tc>
          <w:tcPr>
            <w:tcW w:w="1714" w:type="dxa"/>
            <w:vMerge/>
            <w:tcBorders>
              <w:top w:val="single" w:sz="4" w:space="0" w:color="808080"/>
              <w:left w:val="single" w:sz="4" w:space="0" w:color="808080"/>
              <w:bottom w:val="single" w:sz="4" w:space="0" w:color="808080"/>
              <w:right w:val="single" w:sz="4" w:space="0" w:color="808080"/>
            </w:tcBorders>
            <w:vAlign w:val="center"/>
            <w:hideMark/>
          </w:tcPr>
          <w:p w:rsidR="0039082A" w:rsidRPr="0039082A" w:rsidRDefault="0039082A" w:rsidP="00835D1E">
            <w:pPr>
              <w:spacing w:after="0" w:line="240" w:lineRule="auto"/>
              <w:rPr>
                <w:rFonts w:ascii="Arial" w:eastAsia="Times New Roman" w:hAnsi="Arial" w:cs="Arial"/>
                <w:b/>
                <w:bCs/>
                <w:color w:val="000000"/>
                <w:sz w:val="20"/>
                <w:szCs w:val="20"/>
                <w:lang w:eastAsia="hr-HR"/>
              </w:rPr>
            </w:pPr>
          </w:p>
        </w:tc>
        <w:tc>
          <w:tcPr>
            <w:tcW w:w="485" w:type="dxa"/>
            <w:vMerge/>
            <w:tcBorders>
              <w:top w:val="single" w:sz="4" w:space="0" w:color="808080"/>
              <w:left w:val="single" w:sz="4" w:space="0" w:color="808080"/>
              <w:bottom w:val="single" w:sz="4" w:space="0" w:color="808080"/>
              <w:right w:val="single" w:sz="4" w:space="0" w:color="808080"/>
            </w:tcBorders>
            <w:vAlign w:val="center"/>
            <w:hideMark/>
          </w:tcPr>
          <w:p w:rsidR="0039082A" w:rsidRPr="0039082A" w:rsidRDefault="0039082A" w:rsidP="00835D1E">
            <w:pPr>
              <w:spacing w:after="0" w:line="240" w:lineRule="auto"/>
              <w:rPr>
                <w:rFonts w:ascii="Arial" w:eastAsia="Times New Roman" w:hAnsi="Arial" w:cs="Arial"/>
                <w:b/>
                <w:bCs/>
                <w:color w:val="000000"/>
                <w:sz w:val="20"/>
                <w:szCs w:val="20"/>
                <w:lang w:eastAsia="hr-HR"/>
              </w:rPr>
            </w:pPr>
          </w:p>
        </w:tc>
        <w:tc>
          <w:tcPr>
            <w:tcW w:w="1139" w:type="dxa"/>
            <w:tcBorders>
              <w:top w:val="nil"/>
              <w:left w:val="nil"/>
              <w:bottom w:val="single" w:sz="4" w:space="0" w:color="808080"/>
              <w:right w:val="single" w:sz="4" w:space="0" w:color="808080"/>
            </w:tcBorders>
            <w:shd w:val="clear" w:color="000000" w:fill="9CC2E5"/>
            <w:vAlign w:val="center"/>
            <w:hideMark/>
          </w:tcPr>
          <w:p w:rsidR="0039082A" w:rsidRPr="0039082A" w:rsidRDefault="0039082A" w:rsidP="00835D1E">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t xml:space="preserve">(kn) </w:t>
            </w:r>
          </w:p>
        </w:tc>
        <w:tc>
          <w:tcPr>
            <w:tcW w:w="1473" w:type="dxa"/>
            <w:tcBorders>
              <w:top w:val="nil"/>
              <w:left w:val="nil"/>
              <w:bottom w:val="single" w:sz="4" w:space="0" w:color="808080"/>
              <w:right w:val="single" w:sz="4" w:space="0" w:color="808080"/>
            </w:tcBorders>
            <w:shd w:val="clear" w:color="000000" w:fill="9CC2E5"/>
            <w:vAlign w:val="center"/>
            <w:hideMark/>
          </w:tcPr>
          <w:p w:rsidR="0039082A" w:rsidRPr="0039082A" w:rsidRDefault="0039082A" w:rsidP="00835D1E">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t xml:space="preserve">(kn) </w:t>
            </w:r>
          </w:p>
        </w:tc>
        <w:tc>
          <w:tcPr>
            <w:tcW w:w="1261" w:type="dxa"/>
            <w:vMerge/>
            <w:tcBorders>
              <w:top w:val="single" w:sz="4" w:space="0" w:color="808080"/>
              <w:left w:val="single" w:sz="4" w:space="0" w:color="808080"/>
              <w:bottom w:val="single" w:sz="4" w:space="0" w:color="808080"/>
              <w:right w:val="single" w:sz="4" w:space="0" w:color="808080"/>
            </w:tcBorders>
            <w:vAlign w:val="center"/>
            <w:hideMark/>
          </w:tcPr>
          <w:p w:rsidR="0039082A" w:rsidRPr="0039082A" w:rsidRDefault="0039082A" w:rsidP="00835D1E">
            <w:pPr>
              <w:spacing w:after="0" w:line="240" w:lineRule="auto"/>
              <w:rPr>
                <w:rFonts w:ascii="Arial" w:eastAsia="Times New Roman" w:hAnsi="Arial" w:cs="Arial"/>
                <w:b/>
                <w:bCs/>
                <w:color w:val="000000"/>
                <w:sz w:val="20"/>
                <w:szCs w:val="20"/>
                <w:lang w:eastAsia="hr-HR"/>
              </w:rPr>
            </w:pPr>
          </w:p>
        </w:tc>
        <w:tc>
          <w:tcPr>
            <w:tcW w:w="1373" w:type="dxa"/>
            <w:vMerge/>
            <w:tcBorders>
              <w:top w:val="single" w:sz="4" w:space="0" w:color="808080"/>
              <w:left w:val="single" w:sz="4" w:space="0" w:color="808080"/>
              <w:bottom w:val="single" w:sz="4" w:space="0" w:color="808080"/>
              <w:right w:val="single" w:sz="4" w:space="0" w:color="808080"/>
            </w:tcBorders>
            <w:vAlign w:val="center"/>
            <w:hideMark/>
          </w:tcPr>
          <w:p w:rsidR="0039082A" w:rsidRPr="0039082A" w:rsidRDefault="0039082A" w:rsidP="00835D1E">
            <w:pPr>
              <w:spacing w:after="0" w:line="240" w:lineRule="auto"/>
              <w:rPr>
                <w:rFonts w:ascii="Arial" w:eastAsia="Times New Roman" w:hAnsi="Arial" w:cs="Arial"/>
                <w:b/>
                <w:bCs/>
                <w:color w:val="000000"/>
                <w:sz w:val="20"/>
                <w:szCs w:val="20"/>
                <w:lang w:eastAsia="hr-HR"/>
              </w:rPr>
            </w:pPr>
          </w:p>
        </w:tc>
        <w:tc>
          <w:tcPr>
            <w:tcW w:w="1517" w:type="dxa"/>
            <w:tcBorders>
              <w:top w:val="nil"/>
              <w:left w:val="nil"/>
              <w:bottom w:val="single" w:sz="4" w:space="0" w:color="808080"/>
              <w:right w:val="single" w:sz="4" w:space="0" w:color="808080"/>
            </w:tcBorders>
            <w:shd w:val="clear" w:color="000000" w:fill="9CC2E5"/>
            <w:vAlign w:val="center"/>
            <w:hideMark/>
          </w:tcPr>
          <w:p w:rsidR="0039082A" w:rsidRPr="0039082A" w:rsidRDefault="0039082A" w:rsidP="00835D1E">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t xml:space="preserve">(kn /god) </w:t>
            </w:r>
          </w:p>
        </w:tc>
        <w:tc>
          <w:tcPr>
            <w:tcW w:w="1706" w:type="dxa"/>
            <w:tcBorders>
              <w:top w:val="nil"/>
              <w:left w:val="nil"/>
              <w:bottom w:val="single" w:sz="4" w:space="0" w:color="808080"/>
              <w:right w:val="single" w:sz="4" w:space="0" w:color="808080"/>
            </w:tcBorders>
            <w:shd w:val="clear" w:color="000000" w:fill="9CC2E5"/>
            <w:vAlign w:val="center"/>
            <w:hideMark/>
          </w:tcPr>
          <w:p w:rsidR="0039082A" w:rsidRPr="0039082A" w:rsidRDefault="0039082A" w:rsidP="00835D1E">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t xml:space="preserve">(kn /god) </w:t>
            </w:r>
          </w:p>
        </w:tc>
        <w:tc>
          <w:tcPr>
            <w:tcW w:w="1362" w:type="dxa"/>
            <w:vMerge/>
            <w:tcBorders>
              <w:top w:val="single" w:sz="4" w:space="0" w:color="808080"/>
              <w:left w:val="single" w:sz="4" w:space="0" w:color="808080"/>
              <w:bottom w:val="single" w:sz="4" w:space="0" w:color="808080"/>
              <w:right w:val="single" w:sz="4" w:space="0" w:color="808080"/>
            </w:tcBorders>
            <w:vAlign w:val="center"/>
            <w:hideMark/>
          </w:tcPr>
          <w:p w:rsidR="0039082A" w:rsidRPr="0039082A" w:rsidRDefault="0039082A" w:rsidP="00835D1E">
            <w:pPr>
              <w:spacing w:after="0" w:line="240" w:lineRule="auto"/>
              <w:rPr>
                <w:rFonts w:ascii="Arial" w:eastAsia="Times New Roman" w:hAnsi="Arial" w:cs="Arial"/>
                <w:b/>
                <w:bCs/>
                <w:color w:val="000000"/>
                <w:sz w:val="20"/>
                <w:szCs w:val="20"/>
                <w:lang w:eastAsia="hr-HR"/>
              </w:rPr>
            </w:pPr>
          </w:p>
        </w:tc>
      </w:tr>
      <w:tr w:rsidR="00835D1E" w:rsidRPr="0039082A" w:rsidTr="0039082A">
        <w:trPr>
          <w:trHeight w:val="300"/>
          <w:jc w:val="center"/>
        </w:trPr>
        <w:tc>
          <w:tcPr>
            <w:tcW w:w="1714" w:type="dxa"/>
            <w:tcBorders>
              <w:top w:val="nil"/>
              <w:left w:val="single" w:sz="4" w:space="0" w:color="808080"/>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PEHD DN 400</w:t>
            </w:r>
          </w:p>
        </w:tc>
        <w:tc>
          <w:tcPr>
            <w:tcW w:w="485"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5,645</w:t>
            </w:r>
          </w:p>
        </w:tc>
        <w:tc>
          <w:tcPr>
            <w:tcW w:w="1139"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1,050</w:t>
            </w:r>
          </w:p>
        </w:tc>
        <w:tc>
          <w:tcPr>
            <w:tcW w:w="1473"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5,927,250</w:t>
            </w:r>
          </w:p>
        </w:tc>
        <w:tc>
          <w:tcPr>
            <w:tcW w:w="1261"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0.50%</w:t>
            </w:r>
          </w:p>
        </w:tc>
        <w:tc>
          <w:tcPr>
            <w:tcW w:w="1373"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1.40%</w:t>
            </w:r>
          </w:p>
        </w:tc>
        <w:tc>
          <w:tcPr>
            <w:tcW w:w="1517"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29,636</w:t>
            </w:r>
          </w:p>
        </w:tc>
        <w:tc>
          <w:tcPr>
            <w:tcW w:w="1706"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82,982</w:t>
            </w:r>
          </w:p>
        </w:tc>
        <w:tc>
          <w:tcPr>
            <w:tcW w:w="1362"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5,927,250</w:t>
            </w:r>
          </w:p>
        </w:tc>
      </w:tr>
      <w:tr w:rsidR="00835D1E" w:rsidRPr="0039082A" w:rsidTr="0039082A">
        <w:trPr>
          <w:trHeight w:val="300"/>
          <w:jc w:val="center"/>
        </w:trPr>
        <w:tc>
          <w:tcPr>
            <w:tcW w:w="1714" w:type="dxa"/>
            <w:tcBorders>
              <w:top w:val="nil"/>
              <w:left w:val="single" w:sz="4" w:space="0" w:color="808080"/>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PEHD DN 400</w:t>
            </w:r>
          </w:p>
        </w:tc>
        <w:tc>
          <w:tcPr>
            <w:tcW w:w="485"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5,219</w:t>
            </w:r>
          </w:p>
        </w:tc>
        <w:tc>
          <w:tcPr>
            <w:tcW w:w="1139"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1,050</w:t>
            </w:r>
          </w:p>
        </w:tc>
        <w:tc>
          <w:tcPr>
            <w:tcW w:w="1473"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5,479,950</w:t>
            </w:r>
          </w:p>
        </w:tc>
        <w:tc>
          <w:tcPr>
            <w:tcW w:w="1261"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0.50%</w:t>
            </w:r>
          </w:p>
        </w:tc>
        <w:tc>
          <w:tcPr>
            <w:tcW w:w="1373"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1.40%</w:t>
            </w:r>
          </w:p>
        </w:tc>
        <w:tc>
          <w:tcPr>
            <w:tcW w:w="1517"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27,400</w:t>
            </w:r>
          </w:p>
        </w:tc>
        <w:tc>
          <w:tcPr>
            <w:tcW w:w="1706"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76,719</w:t>
            </w:r>
          </w:p>
        </w:tc>
        <w:tc>
          <w:tcPr>
            <w:tcW w:w="1362"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5,479,950</w:t>
            </w:r>
          </w:p>
        </w:tc>
      </w:tr>
      <w:tr w:rsidR="00835D1E" w:rsidRPr="0039082A" w:rsidTr="0039082A">
        <w:trPr>
          <w:trHeight w:val="300"/>
          <w:jc w:val="center"/>
        </w:trPr>
        <w:tc>
          <w:tcPr>
            <w:tcW w:w="1714" w:type="dxa"/>
            <w:tcBorders>
              <w:top w:val="nil"/>
              <w:left w:val="single" w:sz="4" w:space="0" w:color="808080"/>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PEHD DN 225</w:t>
            </w:r>
          </w:p>
        </w:tc>
        <w:tc>
          <w:tcPr>
            <w:tcW w:w="485"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2,936</w:t>
            </w:r>
          </w:p>
        </w:tc>
        <w:tc>
          <w:tcPr>
            <w:tcW w:w="1139"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650</w:t>
            </w:r>
          </w:p>
        </w:tc>
        <w:tc>
          <w:tcPr>
            <w:tcW w:w="1473"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1,908,400</w:t>
            </w:r>
          </w:p>
        </w:tc>
        <w:tc>
          <w:tcPr>
            <w:tcW w:w="1261"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0.50%</w:t>
            </w:r>
          </w:p>
        </w:tc>
        <w:tc>
          <w:tcPr>
            <w:tcW w:w="1373"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1.40%</w:t>
            </w:r>
          </w:p>
        </w:tc>
        <w:tc>
          <w:tcPr>
            <w:tcW w:w="1517"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9,542</w:t>
            </w:r>
          </w:p>
        </w:tc>
        <w:tc>
          <w:tcPr>
            <w:tcW w:w="1706"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26,718</w:t>
            </w:r>
          </w:p>
        </w:tc>
        <w:tc>
          <w:tcPr>
            <w:tcW w:w="1362"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1,908,400</w:t>
            </w:r>
          </w:p>
        </w:tc>
      </w:tr>
      <w:tr w:rsidR="00835D1E" w:rsidRPr="0039082A" w:rsidTr="0039082A">
        <w:trPr>
          <w:trHeight w:val="300"/>
          <w:jc w:val="center"/>
        </w:trPr>
        <w:tc>
          <w:tcPr>
            <w:tcW w:w="1714" w:type="dxa"/>
            <w:tcBorders>
              <w:top w:val="nil"/>
              <w:left w:val="single" w:sz="4" w:space="0" w:color="808080"/>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PEHD DN 50</w:t>
            </w:r>
          </w:p>
        </w:tc>
        <w:tc>
          <w:tcPr>
            <w:tcW w:w="485"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140</w:t>
            </w:r>
          </w:p>
        </w:tc>
        <w:tc>
          <w:tcPr>
            <w:tcW w:w="1139"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300</w:t>
            </w:r>
          </w:p>
        </w:tc>
        <w:tc>
          <w:tcPr>
            <w:tcW w:w="1473"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42,021</w:t>
            </w:r>
          </w:p>
        </w:tc>
        <w:tc>
          <w:tcPr>
            <w:tcW w:w="1261"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0.50%</w:t>
            </w:r>
          </w:p>
        </w:tc>
        <w:tc>
          <w:tcPr>
            <w:tcW w:w="1373"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1.40%</w:t>
            </w:r>
          </w:p>
        </w:tc>
        <w:tc>
          <w:tcPr>
            <w:tcW w:w="1517"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210</w:t>
            </w:r>
          </w:p>
        </w:tc>
        <w:tc>
          <w:tcPr>
            <w:tcW w:w="1706"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588</w:t>
            </w:r>
          </w:p>
        </w:tc>
        <w:tc>
          <w:tcPr>
            <w:tcW w:w="1362"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42,021</w:t>
            </w:r>
          </w:p>
        </w:tc>
      </w:tr>
      <w:tr w:rsidR="00835D1E" w:rsidRPr="0039082A" w:rsidTr="0039082A">
        <w:trPr>
          <w:trHeight w:val="300"/>
          <w:jc w:val="center"/>
        </w:trPr>
        <w:tc>
          <w:tcPr>
            <w:tcW w:w="1714" w:type="dxa"/>
            <w:tcBorders>
              <w:top w:val="nil"/>
              <w:left w:val="single" w:sz="4" w:space="0" w:color="808080"/>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PRV ventil &lt; DN250</w:t>
            </w:r>
          </w:p>
        </w:tc>
        <w:tc>
          <w:tcPr>
            <w:tcW w:w="485"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4</w:t>
            </w:r>
          </w:p>
        </w:tc>
        <w:tc>
          <w:tcPr>
            <w:tcW w:w="1139"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20,000</w:t>
            </w:r>
          </w:p>
        </w:tc>
        <w:tc>
          <w:tcPr>
            <w:tcW w:w="1473"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80,000</w:t>
            </w:r>
          </w:p>
        </w:tc>
        <w:tc>
          <w:tcPr>
            <w:tcW w:w="1261"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3.00%</w:t>
            </w:r>
          </w:p>
        </w:tc>
        <w:tc>
          <w:tcPr>
            <w:tcW w:w="1373"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6.50%</w:t>
            </w:r>
          </w:p>
        </w:tc>
        <w:tc>
          <w:tcPr>
            <w:tcW w:w="1517"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2,400</w:t>
            </w:r>
          </w:p>
        </w:tc>
        <w:tc>
          <w:tcPr>
            <w:tcW w:w="1706"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5,200</w:t>
            </w:r>
          </w:p>
        </w:tc>
        <w:tc>
          <w:tcPr>
            <w:tcW w:w="1362"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 xml:space="preserve">                           -      </w:t>
            </w:r>
          </w:p>
        </w:tc>
      </w:tr>
      <w:tr w:rsidR="00835D1E" w:rsidRPr="0039082A" w:rsidTr="0039082A">
        <w:trPr>
          <w:trHeight w:val="300"/>
          <w:jc w:val="center"/>
        </w:trPr>
        <w:tc>
          <w:tcPr>
            <w:tcW w:w="1714" w:type="dxa"/>
            <w:tcBorders>
              <w:top w:val="nil"/>
              <w:left w:val="single" w:sz="4" w:space="0" w:color="808080"/>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PRV ventil &gt; DN250</w:t>
            </w:r>
          </w:p>
        </w:tc>
        <w:tc>
          <w:tcPr>
            <w:tcW w:w="485"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2</w:t>
            </w:r>
          </w:p>
        </w:tc>
        <w:tc>
          <w:tcPr>
            <w:tcW w:w="1139"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50,000</w:t>
            </w:r>
          </w:p>
        </w:tc>
        <w:tc>
          <w:tcPr>
            <w:tcW w:w="1473"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100,000</w:t>
            </w:r>
          </w:p>
        </w:tc>
        <w:tc>
          <w:tcPr>
            <w:tcW w:w="1261"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3.00%</w:t>
            </w:r>
          </w:p>
        </w:tc>
        <w:tc>
          <w:tcPr>
            <w:tcW w:w="1373"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6.50%</w:t>
            </w:r>
          </w:p>
        </w:tc>
        <w:tc>
          <w:tcPr>
            <w:tcW w:w="1517"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3,000</w:t>
            </w:r>
          </w:p>
        </w:tc>
        <w:tc>
          <w:tcPr>
            <w:tcW w:w="1706"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6,500</w:t>
            </w:r>
          </w:p>
        </w:tc>
        <w:tc>
          <w:tcPr>
            <w:tcW w:w="1362"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 xml:space="preserve">                           -      </w:t>
            </w:r>
          </w:p>
        </w:tc>
      </w:tr>
      <w:tr w:rsidR="00835D1E" w:rsidRPr="0039082A" w:rsidTr="0039082A">
        <w:trPr>
          <w:trHeight w:val="300"/>
          <w:jc w:val="center"/>
        </w:trPr>
        <w:tc>
          <w:tcPr>
            <w:tcW w:w="1714" w:type="dxa"/>
            <w:tcBorders>
              <w:top w:val="nil"/>
              <w:left w:val="single" w:sz="4" w:space="0" w:color="808080"/>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AB okno (T čvor)</w:t>
            </w:r>
          </w:p>
        </w:tc>
        <w:tc>
          <w:tcPr>
            <w:tcW w:w="485"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8</w:t>
            </w:r>
          </w:p>
        </w:tc>
        <w:tc>
          <w:tcPr>
            <w:tcW w:w="1139"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21,500</w:t>
            </w:r>
          </w:p>
        </w:tc>
        <w:tc>
          <w:tcPr>
            <w:tcW w:w="1473"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172,000</w:t>
            </w:r>
          </w:p>
        </w:tc>
        <w:tc>
          <w:tcPr>
            <w:tcW w:w="1261"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1.00%</w:t>
            </w:r>
          </w:p>
        </w:tc>
        <w:tc>
          <w:tcPr>
            <w:tcW w:w="1373"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2.00%</w:t>
            </w:r>
          </w:p>
        </w:tc>
        <w:tc>
          <w:tcPr>
            <w:tcW w:w="1517"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1,720</w:t>
            </w:r>
          </w:p>
        </w:tc>
        <w:tc>
          <w:tcPr>
            <w:tcW w:w="1706"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3,440</w:t>
            </w:r>
          </w:p>
        </w:tc>
        <w:tc>
          <w:tcPr>
            <w:tcW w:w="1362"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172,000</w:t>
            </w:r>
          </w:p>
        </w:tc>
      </w:tr>
      <w:tr w:rsidR="00835D1E" w:rsidRPr="0039082A" w:rsidTr="0039082A">
        <w:trPr>
          <w:trHeight w:val="300"/>
          <w:jc w:val="center"/>
        </w:trPr>
        <w:tc>
          <w:tcPr>
            <w:tcW w:w="1714" w:type="dxa"/>
            <w:tcBorders>
              <w:top w:val="nil"/>
              <w:left w:val="single" w:sz="4" w:space="0" w:color="808080"/>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proofErr w:type="spellStart"/>
            <w:r w:rsidRPr="0039082A">
              <w:rPr>
                <w:rFonts w:ascii="Arial" w:eastAsia="Times New Roman" w:hAnsi="Arial" w:cs="Arial"/>
                <w:color w:val="000000"/>
                <w:sz w:val="20"/>
                <w:szCs w:val="20"/>
                <w:lang w:eastAsia="hr-HR"/>
              </w:rPr>
              <w:t>Hidrofor</w:t>
            </w:r>
            <w:proofErr w:type="spellEnd"/>
            <w:r w:rsidRPr="0039082A">
              <w:rPr>
                <w:rFonts w:ascii="Arial" w:eastAsia="Times New Roman" w:hAnsi="Arial" w:cs="Arial"/>
                <w:color w:val="000000"/>
                <w:sz w:val="20"/>
                <w:szCs w:val="20"/>
                <w:lang w:eastAsia="hr-HR"/>
              </w:rPr>
              <w:t xml:space="preserve"> - građevinski</w:t>
            </w:r>
          </w:p>
        </w:tc>
        <w:tc>
          <w:tcPr>
            <w:tcW w:w="485"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w:t>
            </w:r>
          </w:p>
        </w:tc>
        <w:tc>
          <w:tcPr>
            <w:tcW w:w="1139"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7,000</w:t>
            </w:r>
          </w:p>
        </w:tc>
        <w:tc>
          <w:tcPr>
            <w:tcW w:w="1473"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7,000</w:t>
            </w:r>
          </w:p>
        </w:tc>
        <w:tc>
          <w:tcPr>
            <w:tcW w:w="1261"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1.00%</w:t>
            </w:r>
          </w:p>
        </w:tc>
        <w:tc>
          <w:tcPr>
            <w:tcW w:w="1373"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2.00%</w:t>
            </w:r>
          </w:p>
        </w:tc>
        <w:tc>
          <w:tcPr>
            <w:tcW w:w="1517"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70</w:t>
            </w:r>
          </w:p>
        </w:tc>
        <w:tc>
          <w:tcPr>
            <w:tcW w:w="1706"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140</w:t>
            </w:r>
          </w:p>
        </w:tc>
        <w:tc>
          <w:tcPr>
            <w:tcW w:w="1362"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7,000</w:t>
            </w:r>
          </w:p>
        </w:tc>
      </w:tr>
      <w:tr w:rsidR="00835D1E" w:rsidRPr="0039082A" w:rsidTr="0039082A">
        <w:trPr>
          <w:trHeight w:val="300"/>
          <w:jc w:val="center"/>
        </w:trPr>
        <w:tc>
          <w:tcPr>
            <w:tcW w:w="1714" w:type="dxa"/>
            <w:tcBorders>
              <w:top w:val="nil"/>
              <w:left w:val="single" w:sz="4" w:space="0" w:color="808080"/>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proofErr w:type="spellStart"/>
            <w:r w:rsidRPr="0039082A">
              <w:rPr>
                <w:rFonts w:ascii="Arial" w:eastAsia="Times New Roman" w:hAnsi="Arial" w:cs="Arial"/>
                <w:color w:val="000000"/>
                <w:sz w:val="20"/>
                <w:szCs w:val="20"/>
                <w:lang w:eastAsia="hr-HR"/>
              </w:rPr>
              <w:t>Hidrofor</w:t>
            </w:r>
            <w:proofErr w:type="spellEnd"/>
            <w:r w:rsidRPr="0039082A">
              <w:rPr>
                <w:rFonts w:ascii="Arial" w:eastAsia="Times New Roman" w:hAnsi="Arial" w:cs="Arial"/>
                <w:color w:val="000000"/>
                <w:sz w:val="20"/>
                <w:szCs w:val="20"/>
                <w:lang w:eastAsia="hr-HR"/>
              </w:rPr>
              <w:t xml:space="preserve"> - </w:t>
            </w:r>
            <w:proofErr w:type="spellStart"/>
            <w:r w:rsidRPr="0039082A">
              <w:rPr>
                <w:rFonts w:ascii="Arial" w:eastAsia="Times New Roman" w:hAnsi="Arial" w:cs="Arial"/>
                <w:color w:val="000000"/>
                <w:sz w:val="20"/>
                <w:szCs w:val="20"/>
                <w:lang w:eastAsia="hr-HR"/>
              </w:rPr>
              <w:t>elektro</w:t>
            </w:r>
            <w:proofErr w:type="spellEnd"/>
            <w:r w:rsidRPr="0039082A">
              <w:rPr>
                <w:rFonts w:ascii="Arial" w:eastAsia="Times New Roman" w:hAnsi="Arial" w:cs="Arial"/>
                <w:color w:val="000000"/>
                <w:sz w:val="20"/>
                <w:szCs w:val="20"/>
                <w:lang w:eastAsia="hr-HR"/>
              </w:rPr>
              <w:t>-strojarski</w:t>
            </w:r>
          </w:p>
        </w:tc>
        <w:tc>
          <w:tcPr>
            <w:tcW w:w="485"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w:t>
            </w:r>
          </w:p>
        </w:tc>
        <w:tc>
          <w:tcPr>
            <w:tcW w:w="1139"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4,000</w:t>
            </w:r>
          </w:p>
        </w:tc>
        <w:tc>
          <w:tcPr>
            <w:tcW w:w="1473"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4,000</w:t>
            </w:r>
          </w:p>
        </w:tc>
        <w:tc>
          <w:tcPr>
            <w:tcW w:w="1261"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3.00%</w:t>
            </w:r>
          </w:p>
        </w:tc>
        <w:tc>
          <w:tcPr>
            <w:tcW w:w="1373"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6.50%</w:t>
            </w:r>
          </w:p>
        </w:tc>
        <w:tc>
          <w:tcPr>
            <w:tcW w:w="1517"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120</w:t>
            </w:r>
          </w:p>
        </w:tc>
        <w:tc>
          <w:tcPr>
            <w:tcW w:w="1706"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260</w:t>
            </w:r>
          </w:p>
        </w:tc>
        <w:tc>
          <w:tcPr>
            <w:tcW w:w="1362"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 xml:space="preserve">                           -      </w:t>
            </w:r>
          </w:p>
        </w:tc>
      </w:tr>
      <w:tr w:rsidR="00835D1E" w:rsidRPr="0039082A" w:rsidTr="0039082A">
        <w:trPr>
          <w:trHeight w:val="300"/>
          <w:jc w:val="center"/>
        </w:trPr>
        <w:tc>
          <w:tcPr>
            <w:tcW w:w="1714" w:type="dxa"/>
            <w:tcBorders>
              <w:top w:val="nil"/>
              <w:left w:val="single" w:sz="4" w:space="0" w:color="808080"/>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 xml:space="preserve">Uređaj za proizvodnju </w:t>
            </w:r>
            <w:proofErr w:type="spellStart"/>
            <w:r w:rsidRPr="0039082A">
              <w:rPr>
                <w:rFonts w:ascii="Arial" w:eastAsia="Times New Roman" w:hAnsi="Arial" w:cs="Arial"/>
                <w:color w:val="000000"/>
                <w:sz w:val="20"/>
                <w:szCs w:val="20"/>
                <w:lang w:eastAsia="hr-HR"/>
              </w:rPr>
              <w:t>el.energije</w:t>
            </w:r>
            <w:proofErr w:type="spellEnd"/>
          </w:p>
        </w:tc>
        <w:tc>
          <w:tcPr>
            <w:tcW w:w="485"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w:t>
            </w:r>
          </w:p>
        </w:tc>
        <w:tc>
          <w:tcPr>
            <w:tcW w:w="1139"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22,800</w:t>
            </w:r>
          </w:p>
        </w:tc>
        <w:tc>
          <w:tcPr>
            <w:tcW w:w="1473"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33,643</w:t>
            </w:r>
          </w:p>
        </w:tc>
        <w:tc>
          <w:tcPr>
            <w:tcW w:w="1261"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3.00%</w:t>
            </w:r>
          </w:p>
        </w:tc>
        <w:tc>
          <w:tcPr>
            <w:tcW w:w="1373"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6.50%</w:t>
            </w:r>
          </w:p>
        </w:tc>
        <w:tc>
          <w:tcPr>
            <w:tcW w:w="1517"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1,009</w:t>
            </w:r>
          </w:p>
        </w:tc>
        <w:tc>
          <w:tcPr>
            <w:tcW w:w="1706"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2,187</w:t>
            </w:r>
          </w:p>
        </w:tc>
        <w:tc>
          <w:tcPr>
            <w:tcW w:w="1362"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 xml:space="preserve">                           -      </w:t>
            </w:r>
          </w:p>
        </w:tc>
      </w:tr>
      <w:tr w:rsidR="00835D1E" w:rsidRPr="0039082A" w:rsidTr="0039082A">
        <w:trPr>
          <w:trHeight w:val="300"/>
          <w:jc w:val="center"/>
        </w:trPr>
        <w:tc>
          <w:tcPr>
            <w:tcW w:w="1714" w:type="dxa"/>
            <w:tcBorders>
              <w:top w:val="nil"/>
              <w:left w:val="single" w:sz="4" w:space="0" w:color="808080"/>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 xml:space="preserve">Uređaj za proizvodnju </w:t>
            </w:r>
            <w:proofErr w:type="spellStart"/>
            <w:r w:rsidRPr="0039082A">
              <w:rPr>
                <w:rFonts w:ascii="Arial" w:eastAsia="Times New Roman" w:hAnsi="Arial" w:cs="Arial"/>
                <w:color w:val="000000"/>
                <w:sz w:val="20"/>
                <w:szCs w:val="20"/>
                <w:lang w:eastAsia="hr-HR"/>
              </w:rPr>
              <w:t>el.energije</w:t>
            </w:r>
            <w:proofErr w:type="spellEnd"/>
          </w:p>
        </w:tc>
        <w:tc>
          <w:tcPr>
            <w:tcW w:w="485"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w:t>
            </w:r>
          </w:p>
        </w:tc>
        <w:tc>
          <w:tcPr>
            <w:tcW w:w="1139"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22,800</w:t>
            </w:r>
          </w:p>
        </w:tc>
        <w:tc>
          <w:tcPr>
            <w:tcW w:w="1473"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19,112</w:t>
            </w:r>
          </w:p>
        </w:tc>
        <w:tc>
          <w:tcPr>
            <w:tcW w:w="1261"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3.00%</w:t>
            </w:r>
          </w:p>
        </w:tc>
        <w:tc>
          <w:tcPr>
            <w:tcW w:w="1373"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6.50%</w:t>
            </w:r>
          </w:p>
        </w:tc>
        <w:tc>
          <w:tcPr>
            <w:tcW w:w="1517"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573</w:t>
            </w:r>
          </w:p>
        </w:tc>
        <w:tc>
          <w:tcPr>
            <w:tcW w:w="1706"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1,242</w:t>
            </w:r>
          </w:p>
        </w:tc>
        <w:tc>
          <w:tcPr>
            <w:tcW w:w="1362"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 xml:space="preserve">                           -      </w:t>
            </w:r>
          </w:p>
        </w:tc>
      </w:tr>
      <w:tr w:rsidR="00835D1E" w:rsidRPr="0039082A" w:rsidTr="0039082A">
        <w:trPr>
          <w:trHeight w:val="300"/>
          <w:jc w:val="center"/>
        </w:trPr>
        <w:tc>
          <w:tcPr>
            <w:tcW w:w="1714" w:type="dxa"/>
            <w:tcBorders>
              <w:top w:val="nil"/>
              <w:left w:val="single" w:sz="4" w:space="0" w:color="808080"/>
              <w:bottom w:val="single" w:sz="4" w:space="0" w:color="808080"/>
              <w:right w:val="single" w:sz="4" w:space="0" w:color="808080"/>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 xml:space="preserve">Uređaj za proizvodnju </w:t>
            </w:r>
            <w:proofErr w:type="spellStart"/>
            <w:r w:rsidRPr="0039082A">
              <w:rPr>
                <w:rFonts w:ascii="Arial" w:eastAsia="Times New Roman" w:hAnsi="Arial" w:cs="Arial"/>
                <w:color w:val="000000"/>
                <w:sz w:val="20"/>
                <w:szCs w:val="20"/>
                <w:lang w:eastAsia="hr-HR"/>
              </w:rPr>
              <w:t>el.energije</w:t>
            </w:r>
            <w:proofErr w:type="spellEnd"/>
          </w:p>
        </w:tc>
        <w:tc>
          <w:tcPr>
            <w:tcW w:w="485" w:type="dxa"/>
            <w:tcBorders>
              <w:top w:val="nil"/>
              <w:left w:val="nil"/>
              <w:bottom w:val="single" w:sz="4" w:space="0" w:color="808080"/>
              <w:right w:val="single" w:sz="4" w:space="0" w:color="808080"/>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w:t>
            </w:r>
          </w:p>
        </w:tc>
        <w:tc>
          <w:tcPr>
            <w:tcW w:w="1139" w:type="dxa"/>
            <w:tcBorders>
              <w:top w:val="nil"/>
              <w:left w:val="nil"/>
              <w:bottom w:val="single" w:sz="4" w:space="0" w:color="808080"/>
              <w:right w:val="single" w:sz="4" w:space="0" w:color="808080"/>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22,800</w:t>
            </w:r>
          </w:p>
        </w:tc>
        <w:tc>
          <w:tcPr>
            <w:tcW w:w="1473" w:type="dxa"/>
            <w:tcBorders>
              <w:top w:val="nil"/>
              <w:left w:val="nil"/>
              <w:bottom w:val="single" w:sz="4" w:space="0" w:color="808080"/>
              <w:right w:val="single" w:sz="4" w:space="0" w:color="808080"/>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80,068</w:t>
            </w:r>
          </w:p>
        </w:tc>
        <w:tc>
          <w:tcPr>
            <w:tcW w:w="1261" w:type="dxa"/>
            <w:tcBorders>
              <w:top w:val="nil"/>
              <w:left w:val="nil"/>
              <w:bottom w:val="single" w:sz="4" w:space="0" w:color="808080"/>
              <w:right w:val="single" w:sz="4" w:space="0" w:color="808080"/>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3.00%</w:t>
            </w:r>
          </w:p>
        </w:tc>
        <w:tc>
          <w:tcPr>
            <w:tcW w:w="1373" w:type="dxa"/>
            <w:tcBorders>
              <w:top w:val="nil"/>
              <w:left w:val="nil"/>
              <w:bottom w:val="single" w:sz="4" w:space="0" w:color="808080"/>
              <w:right w:val="single" w:sz="4" w:space="0" w:color="808080"/>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6.50%</w:t>
            </w:r>
          </w:p>
        </w:tc>
        <w:tc>
          <w:tcPr>
            <w:tcW w:w="1517"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2,402</w:t>
            </w:r>
          </w:p>
        </w:tc>
        <w:tc>
          <w:tcPr>
            <w:tcW w:w="1706"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5,204</w:t>
            </w:r>
          </w:p>
        </w:tc>
        <w:tc>
          <w:tcPr>
            <w:tcW w:w="1362"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 xml:space="preserve">                           -      </w:t>
            </w:r>
          </w:p>
        </w:tc>
      </w:tr>
      <w:tr w:rsidR="00835D1E" w:rsidRPr="0039082A" w:rsidTr="0039082A">
        <w:trPr>
          <w:trHeight w:val="300"/>
          <w:jc w:val="center"/>
        </w:trPr>
        <w:tc>
          <w:tcPr>
            <w:tcW w:w="1714" w:type="dxa"/>
            <w:vMerge w:val="restart"/>
            <w:tcBorders>
              <w:top w:val="nil"/>
              <w:left w:val="single" w:sz="4" w:space="0" w:color="808080"/>
              <w:bottom w:val="single" w:sz="4" w:space="0" w:color="808080"/>
              <w:right w:val="single" w:sz="4" w:space="0" w:color="808080"/>
            </w:tcBorders>
            <w:shd w:val="clear" w:color="000000" w:fill="9CC2E5"/>
            <w:noWrap/>
            <w:vAlign w:val="center"/>
            <w:hideMark/>
          </w:tcPr>
          <w:p w:rsidR="00835D1E" w:rsidRPr="0039082A" w:rsidRDefault="00835D1E" w:rsidP="00835D1E">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lastRenderedPageBreak/>
              <w:t>DN / kapacitet</w:t>
            </w:r>
          </w:p>
        </w:tc>
        <w:tc>
          <w:tcPr>
            <w:tcW w:w="485" w:type="dxa"/>
            <w:vMerge w:val="restart"/>
            <w:tcBorders>
              <w:top w:val="nil"/>
              <w:left w:val="single" w:sz="4" w:space="0" w:color="808080"/>
              <w:bottom w:val="single" w:sz="4" w:space="0" w:color="808080"/>
              <w:right w:val="single" w:sz="4" w:space="0" w:color="808080"/>
            </w:tcBorders>
            <w:shd w:val="clear" w:color="000000" w:fill="9CC2E5"/>
            <w:noWrap/>
            <w:vAlign w:val="center"/>
            <w:hideMark/>
          </w:tcPr>
          <w:p w:rsidR="00835D1E" w:rsidRPr="0039082A" w:rsidRDefault="00835D1E" w:rsidP="00835D1E">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t xml:space="preserve"> Duljina / broj </w:t>
            </w:r>
          </w:p>
        </w:tc>
        <w:tc>
          <w:tcPr>
            <w:tcW w:w="1139" w:type="dxa"/>
            <w:tcBorders>
              <w:top w:val="nil"/>
              <w:left w:val="nil"/>
              <w:bottom w:val="single" w:sz="4" w:space="0" w:color="808080"/>
              <w:right w:val="single" w:sz="4" w:space="0" w:color="808080"/>
            </w:tcBorders>
            <w:shd w:val="clear" w:color="000000" w:fill="9CC2E5"/>
            <w:noWrap/>
            <w:vAlign w:val="center"/>
            <w:hideMark/>
          </w:tcPr>
          <w:p w:rsidR="00835D1E" w:rsidRPr="0039082A" w:rsidRDefault="00835D1E" w:rsidP="00835D1E">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t xml:space="preserve"> Jedinična cijena</w:t>
            </w:r>
          </w:p>
        </w:tc>
        <w:tc>
          <w:tcPr>
            <w:tcW w:w="1473" w:type="dxa"/>
            <w:tcBorders>
              <w:top w:val="nil"/>
              <w:left w:val="nil"/>
              <w:bottom w:val="single" w:sz="4" w:space="0" w:color="808080"/>
              <w:right w:val="single" w:sz="4" w:space="0" w:color="808080"/>
            </w:tcBorders>
            <w:shd w:val="clear" w:color="000000" w:fill="9CC2E5"/>
            <w:noWrap/>
            <w:vAlign w:val="center"/>
            <w:hideMark/>
          </w:tcPr>
          <w:p w:rsidR="00835D1E" w:rsidRPr="0039082A" w:rsidRDefault="00835D1E" w:rsidP="00835D1E">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t xml:space="preserve"> Procjena investicijskih troškova</w:t>
            </w:r>
          </w:p>
        </w:tc>
        <w:tc>
          <w:tcPr>
            <w:tcW w:w="1261" w:type="dxa"/>
            <w:vMerge w:val="restart"/>
            <w:tcBorders>
              <w:top w:val="nil"/>
              <w:left w:val="single" w:sz="4" w:space="0" w:color="808080"/>
              <w:bottom w:val="single" w:sz="4" w:space="0" w:color="808080"/>
              <w:right w:val="single" w:sz="4" w:space="0" w:color="808080"/>
            </w:tcBorders>
            <w:shd w:val="clear" w:color="000000" w:fill="9CC2E5"/>
            <w:noWrap/>
            <w:vAlign w:val="center"/>
            <w:hideMark/>
          </w:tcPr>
          <w:p w:rsidR="00835D1E" w:rsidRPr="0039082A" w:rsidRDefault="00835D1E" w:rsidP="00835D1E">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t>Troškovi održavanja u % investicije</w:t>
            </w:r>
          </w:p>
        </w:tc>
        <w:tc>
          <w:tcPr>
            <w:tcW w:w="1373" w:type="dxa"/>
            <w:vMerge w:val="restart"/>
            <w:tcBorders>
              <w:top w:val="nil"/>
              <w:left w:val="single" w:sz="4" w:space="0" w:color="808080"/>
              <w:bottom w:val="single" w:sz="4" w:space="0" w:color="808080"/>
              <w:right w:val="single" w:sz="4" w:space="0" w:color="808080"/>
            </w:tcBorders>
            <w:shd w:val="clear" w:color="000000" w:fill="9CC2E5"/>
            <w:noWrap/>
            <w:vAlign w:val="center"/>
            <w:hideMark/>
          </w:tcPr>
          <w:p w:rsidR="00835D1E" w:rsidRPr="0039082A" w:rsidRDefault="00835D1E" w:rsidP="00835D1E">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t>Troškovi amortizacije u % investicije</w:t>
            </w:r>
          </w:p>
        </w:tc>
        <w:tc>
          <w:tcPr>
            <w:tcW w:w="1517" w:type="dxa"/>
            <w:tcBorders>
              <w:top w:val="nil"/>
              <w:left w:val="nil"/>
              <w:bottom w:val="single" w:sz="4" w:space="0" w:color="808080"/>
              <w:right w:val="single" w:sz="4" w:space="0" w:color="808080"/>
            </w:tcBorders>
            <w:shd w:val="clear" w:color="000000" w:fill="9CC2E5"/>
            <w:noWrap/>
            <w:vAlign w:val="center"/>
            <w:hideMark/>
          </w:tcPr>
          <w:p w:rsidR="00835D1E" w:rsidRPr="0039082A" w:rsidRDefault="00835D1E" w:rsidP="00835D1E">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t xml:space="preserve"> Inkrementalni troškovi pogona i održavanja</w:t>
            </w:r>
          </w:p>
        </w:tc>
        <w:tc>
          <w:tcPr>
            <w:tcW w:w="1706" w:type="dxa"/>
            <w:tcBorders>
              <w:top w:val="nil"/>
              <w:left w:val="nil"/>
              <w:bottom w:val="single" w:sz="4" w:space="0" w:color="808080"/>
              <w:right w:val="single" w:sz="4" w:space="0" w:color="808080"/>
            </w:tcBorders>
            <w:shd w:val="clear" w:color="000000" w:fill="9CC2E5"/>
            <w:noWrap/>
            <w:vAlign w:val="center"/>
            <w:hideMark/>
          </w:tcPr>
          <w:p w:rsidR="00835D1E" w:rsidRPr="0039082A" w:rsidRDefault="00835D1E" w:rsidP="00835D1E">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t xml:space="preserve"> Inkrementalni troškovi amortizacije</w:t>
            </w:r>
          </w:p>
        </w:tc>
        <w:tc>
          <w:tcPr>
            <w:tcW w:w="1362" w:type="dxa"/>
            <w:vMerge w:val="restart"/>
            <w:tcBorders>
              <w:top w:val="nil"/>
              <w:left w:val="single" w:sz="4" w:space="0" w:color="808080"/>
              <w:bottom w:val="single" w:sz="4" w:space="0" w:color="808080"/>
              <w:right w:val="single" w:sz="4" w:space="0" w:color="808080"/>
            </w:tcBorders>
            <w:shd w:val="clear" w:color="000000" w:fill="9CC2E5"/>
            <w:noWrap/>
            <w:vAlign w:val="center"/>
            <w:hideMark/>
          </w:tcPr>
          <w:p w:rsidR="00835D1E" w:rsidRPr="0039082A" w:rsidRDefault="00835D1E" w:rsidP="00835D1E">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t xml:space="preserve"> Građevinski radovi </w:t>
            </w:r>
          </w:p>
        </w:tc>
      </w:tr>
      <w:tr w:rsidR="00835D1E" w:rsidRPr="0039082A" w:rsidTr="0039082A">
        <w:trPr>
          <w:trHeight w:val="300"/>
          <w:jc w:val="center"/>
        </w:trPr>
        <w:tc>
          <w:tcPr>
            <w:tcW w:w="1714" w:type="dxa"/>
            <w:vMerge/>
            <w:tcBorders>
              <w:top w:val="nil"/>
              <w:left w:val="single" w:sz="4" w:space="0" w:color="808080"/>
              <w:bottom w:val="single" w:sz="4" w:space="0" w:color="808080"/>
              <w:right w:val="single" w:sz="4" w:space="0" w:color="808080"/>
            </w:tcBorders>
            <w:vAlign w:val="center"/>
            <w:hideMark/>
          </w:tcPr>
          <w:p w:rsidR="00835D1E" w:rsidRPr="0039082A" w:rsidRDefault="00835D1E" w:rsidP="00835D1E">
            <w:pPr>
              <w:spacing w:after="0" w:line="240" w:lineRule="auto"/>
              <w:rPr>
                <w:rFonts w:ascii="Arial" w:eastAsia="Times New Roman" w:hAnsi="Arial" w:cs="Arial"/>
                <w:b/>
                <w:bCs/>
                <w:color w:val="000000"/>
                <w:sz w:val="20"/>
                <w:szCs w:val="20"/>
                <w:lang w:eastAsia="hr-HR"/>
              </w:rPr>
            </w:pPr>
          </w:p>
        </w:tc>
        <w:tc>
          <w:tcPr>
            <w:tcW w:w="485" w:type="dxa"/>
            <w:vMerge/>
            <w:tcBorders>
              <w:top w:val="nil"/>
              <w:left w:val="single" w:sz="4" w:space="0" w:color="808080"/>
              <w:bottom w:val="single" w:sz="4" w:space="0" w:color="808080"/>
              <w:right w:val="single" w:sz="4" w:space="0" w:color="808080"/>
            </w:tcBorders>
            <w:vAlign w:val="center"/>
            <w:hideMark/>
          </w:tcPr>
          <w:p w:rsidR="00835D1E" w:rsidRPr="0039082A" w:rsidRDefault="00835D1E" w:rsidP="00835D1E">
            <w:pPr>
              <w:spacing w:after="0" w:line="240" w:lineRule="auto"/>
              <w:rPr>
                <w:rFonts w:ascii="Arial" w:eastAsia="Times New Roman" w:hAnsi="Arial" w:cs="Arial"/>
                <w:b/>
                <w:bCs/>
                <w:color w:val="000000"/>
                <w:sz w:val="20"/>
                <w:szCs w:val="20"/>
                <w:lang w:eastAsia="hr-HR"/>
              </w:rPr>
            </w:pPr>
          </w:p>
        </w:tc>
        <w:tc>
          <w:tcPr>
            <w:tcW w:w="1139" w:type="dxa"/>
            <w:tcBorders>
              <w:top w:val="nil"/>
              <w:left w:val="nil"/>
              <w:bottom w:val="single" w:sz="4" w:space="0" w:color="808080"/>
              <w:right w:val="single" w:sz="4" w:space="0" w:color="808080"/>
            </w:tcBorders>
            <w:shd w:val="clear" w:color="000000" w:fill="9CC2E5"/>
            <w:noWrap/>
            <w:vAlign w:val="center"/>
            <w:hideMark/>
          </w:tcPr>
          <w:p w:rsidR="00835D1E" w:rsidRPr="0039082A" w:rsidRDefault="00835D1E" w:rsidP="00835D1E">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t xml:space="preserve">(kn) </w:t>
            </w:r>
          </w:p>
        </w:tc>
        <w:tc>
          <w:tcPr>
            <w:tcW w:w="1473" w:type="dxa"/>
            <w:tcBorders>
              <w:top w:val="nil"/>
              <w:left w:val="nil"/>
              <w:bottom w:val="single" w:sz="4" w:space="0" w:color="808080"/>
              <w:right w:val="single" w:sz="4" w:space="0" w:color="808080"/>
            </w:tcBorders>
            <w:shd w:val="clear" w:color="000000" w:fill="9CC2E5"/>
            <w:noWrap/>
            <w:vAlign w:val="center"/>
            <w:hideMark/>
          </w:tcPr>
          <w:p w:rsidR="00835D1E" w:rsidRPr="0039082A" w:rsidRDefault="00835D1E" w:rsidP="00835D1E">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t xml:space="preserve">(kn) </w:t>
            </w:r>
          </w:p>
        </w:tc>
        <w:tc>
          <w:tcPr>
            <w:tcW w:w="1261" w:type="dxa"/>
            <w:vMerge/>
            <w:tcBorders>
              <w:top w:val="nil"/>
              <w:left w:val="single" w:sz="4" w:space="0" w:color="808080"/>
              <w:bottom w:val="single" w:sz="4" w:space="0" w:color="808080"/>
              <w:right w:val="single" w:sz="4" w:space="0" w:color="808080"/>
            </w:tcBorders>
            <w:vAlign w:val="center"/>
            <w:hideMark/>
          </w:tcPr>
          <w:p w:rsidR="00835D1E" w:rsidRPr="0039082A" w:rsidRDefault="00835D1E" w:rsidP="00835D1E">
            <w:pPr>
              <w:spacing w:after="0" w:line="240" w:lineRule="auto"/>
              <w:rPr>
                <w:rFonts w:ascii="Arial" w:eastAsia="Times New Roman" w:hAnsi="Arial" w:cs="Arial"/>
                <w:b/>
                <w:bCs/>
                <w:color w:val="000000"/>
                <w:sz w:val="20"/>
                <w:szCs w:val="20"/>
                <w:lang w:eastAsia="hr-HR"/>
              </w:rPr>
            </w:pPr>
          </w:p>
        </w:tc>
        <w:tc>
          <w:tcPr>
            <w:tcW w:w="1373" w:type="dxa"/>
            <w:vMerge/>
            <w:tcBorders>
              <w:top w:val="nil"/>
              <w:left w:val="single" w:sz="4" w:space="0" w:color="808080"/>
              <w:bottom w:val="single" w:sz="4" w:space="0" w:color="808080"/>
              <w:right w:val="single" w:sz="4" w:space="0" w:color="808080"/>
            </w:tcBorders>
            <w:vAlign w:val="center"/>
            <w:hideMark/>
          </w:tcPr>
          <w:p w:rsidR="00835D1E" w:rsidRPr="0039082A" w:rsidRDefault="00835D1E" w:rsidP="00835D1E">
            <w:pPr>
              <w:spacing w:after="0" w:line="240" w:lineRule="auto"/>
              <w:rPr>
                <w:rFonts w:ascii="Arial" w:eastAsia="Times New Roman" w:hAnsi="Arial" w:cs="Arial"/>
                <w:b/>
                <w:bCs/>
                <w:color w:val="000000"/>
                <w:sz w:val="20"/>
                <w:szCs w:val="20"/>
                <w:lang w:eastAsia="hr-HR"/>
              </w:rPr>
            </w:pPr>
          </w:p>
        </w:tc>
        <w:tc>
          <w:tcPr>
            <w:tcW w:w="1517" w:type="dxa"/>
            <w:tcBorders>
              <w:top w:val="nil"/>
              <w:left w:val="nil"/>
              <w:bottom w:val="single" w:sz="4" w:space="0" w:color="808080"/>
              <w:right w:val="single" w:sz="4" w:space="0" w:color="808080"/>
            </w:tcBorders>
            <w:shd w:val="clear" w:color="000000" w:fill="9CC2E5"/>
            <w:noWrap/>
            <w:vAlign w:val="center"/>
            <w:hideMark/>
          </w:tcPr>
          <w:p w:rsidR="00835D1E" w:rsidRPr="0039082A" w:rsidRDefault="00835D1E" w:rsidP="00835D1E">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t xml:space="preserve">(kn /god) </w:t>
            </w:r>
          </w:p>
        </w:tc>
        <w:tc>
          <w:tcPr>
            <w:tcW w:w="1706" w:type="dxa"/>
            <w:tcBorders>
              <w:top w:val="nil"/>
              <w:left w:val="nil"/>
              <w:bottom w:val="single" w:sz="4" w:space="0" w:color="808080"/>
              <w:right w:val="single" w:sz="4" w:space="0" w:color="808080"/>
            </w:tcBorders>
            <w:shd w:val="clear" w:color="000000" w:fill="9CC2E5"/>
            <w:noWrap/>
            <w:vAlign w:val="center"/>
            <w:hideMark/>
          </w:tcPr>
          <w:p w:rsidR="00835D1E" w:rsidRPr="0039082A" w:rsidRDefault="00835D1E" w:rsidP="00835D1E">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t xml:space="preserve">(kn /god) </w:t>
            </w:r>
          </w:p>
        </w:tc>
        <w:tc>
          <w:tcPr>
            <w:tcW w:w="1362" w:type="dxa"/>
            <w:vMerge/>
            <w:tcBorders>
              <w:top w:val="nil"/>
              <w:left w:val="single" w:sz="4" w:space="0" w:color="808080"/>
              <w:bottom w:val="single" w:sz="4" w:space="0" w:color="808080"/>
              <w:right w:val="single" w:sz="4" w:space="0" w:color="808080"/>
            </w:tcBorders>
            <w:vAlign w:val="center"/>
            <w:hideMark/>
          </w:tcPr>
          <w:p w:rsidR="00835D1E" w:rsidRPr="0039082A" w:rsidRDefault="00835D1E" w:rsidP="00835D1E">
            <w:pPr>
              <w:spacing w:after="0" w:line="240" w:lineRule="auto"/>
              <w:rPr>
                <w:rFonts w:ascii="Arial" w:eastAsia="Times New Roman" w:hAnsi="Arial" w:cs="Arial"/>
                <w:b/>
                <w:bCs/>
                <w:color w:val="000000"/>
                <w:sz w:val="20"/>
                <w:szCs w:val="20"/>
                <w:lang w:eastAsia="hr-HR"/>
              </w:rPr>
            </w:pPr>
          </w:p>
        </w:tc>
      </w:tr>
      <w:tr w:rsidR="00835D1E" w:rsidRPr="0039082A" w:rsidTr="0039082A">
        <w:trPr>
          <w:trHeight w:val="300"/>
          <w:jc w:val="center"/>
        </w:trPr>
        <w:tc>
          <w:tcPr>
            <w:tcW w:w="1714" w:type="dxa"/>
            <w:tcBorders>
              <w:top w:val="nil"/>
              <w:left w:val="single" w:sz="4" w:space="0" w:color="808080"/>
              <w:bottom w:val="single" w:sz="4" w:space="0" w:color="808080"/>
              <w:right w:val="single" w:sz="4" w:space="0" w:color="808080"/>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 xml:space="preserve">Uređaj za proizvodnju </w:t>
            </w:r>
            <w:proofErr w:type="spellStart"/>
            <w:r w:rsidRPr="0039082A">
              <w:rPr>
                <w:rFonts w:ascii="Arial" w:eastAsia="Times New Roman" w:hAnsi="Arial" w:cs="Arial"/>
                <w:color w:val="000000"/>
                <w:sz w:val="20"/>
                <w:szCs w:val="20"/>
                <w:lang w:eastAsia="hr-HR"/>
              </w:rPr>
              <w:t>el.energije</w:t>
            </w:r>
            <w:proofErr w:type="spellEnd"/>
          </w:p>
        </w:tc>
        <w:tc>
          <w:tcPr>
            <w:tcW w:w="485"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w:t>
            </w:r>
          </w:p>
        </w:tc>
        <w:tc>
          <w:tcPr>
            <w:tcW w:w="1139"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22,800</w:t>
            </w:r>
          </w:p>
        </w:tc>
        <w:tc>
          <w:tcPr>
            <w:tcW w:w="1473"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19,605</w:t>
            </w:r>
          </w:p>
        </w:tc>
        <w:tc>
          <w:tcPr>
            <w:tcW w:w="1261" w:type="dxa"/>
            <w:tcBorders>
              <w:top w:val="nil"/>
              <w:left w:val="nil"/>
              <w:bottom w:val="single" w:sz="4" w:space="0" w:color="808080"/>
              <w:right w:val="single" w:sz="4" w:space="0" w:color="808080"/>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3.00%</w:t>
            </w:r>
          </w:p>
        </w:tc>
        <w:tc>
          <w:tcPr>
            <w:tcW w:w="1373" w:type="dxa"/>
            <w:tcBorders>
              <w:top w:val="nil"/>
              <w:left w:val="nil"/>
              <w:bottom w:val="single" w:sz="4" w:space="0" w:color="808080"/>
              <w:right w:val="single" w:sz="4" w:space="0" w:color="808080"/>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6.50%</w:t>
            </w:r>
          </w:p>
        </w:tc>
        <w:tc>
          <w:tcPr>
            <w:tcW w:w="1517"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588</w:t>
            </w:r>
          </w:p>
        </w:tc>
        <w:tc>
          <w:tcPr>
            <w:tcW w:w="1706"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1,274</w:t>
            </w:r>
          </w:p>
        </w:tc>
        <w:tc>
          <w:tcPr>
            <w:tcW w:w="1362"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 xml:space="preserve">                           -      </w:t>
            </w:r>
          </w:p>
        </w:tc>
      </w:tr>
      <w:tr w:rsidR="00835D1E" w:rsidRPr="0039082A" w:rsidTr="0039082A">
        <w:trPr>
          <w:trHeight w:val="300"/>
          <w:jc w:val="center"/>
        </w:trPr>
        <w:tc>
          <w:tcPr>
            <w:tcW w:w="1714" w:type="dxa"/>
            <w:tcBorders>
              <w:top w:val="nil"/>
              <w:left w:val="single" w:sz="4" w:space="0" w:color="808080"/>
              <w:bottom w:val="single" w:sz="4" w:space="0" w:color="808080"/>
              <w:right w:val="single" w:sz="4" w:space="0" w:color="808080"/>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 xml:space="preserve">Uređaj za proizvodnju </w:t>
            </w:r>
            <w:proofErr w:type="spellStart"/>
            <w:r w:rsidRPr="0039082A">
              <w:rPr>
                <w:rFonts w:ascii="Arial" w:eastAsia="Times New Roman" w:hAnsi="Arial" w:cs="Arial"/>
                <w:color w:val="000000"/>
                <w:sz w:val="20"/>
                <w:szCs w:val="20"/>
                <w:lang w:eastAsia="hr-HR"/>
              </w:rPr>
              <w:t>el.energije</w:t>
            </w:r>
            <w:proofErr w:type="spellEnd"/>
          </w:p>
        </w:tc>
        <w:tc>
          <w:tcPr>
            <w:tcW w:w="485"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w:t>
            </w:r>
          </w:p>
        </w:tc>
        <w:tc>
          <w:tcPr>
            <w:tcW w:w="1139"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22,800</w:t>
            </w:r>
          </w:p>
        </w:tc>
        <w:tc>
          <w:tcPr>
            <w:tcW w:w="1473"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18,272</w:t>
            </w:r>
          </w:p>
        </w:tc>
        <w:tc>
          <w:tcPr>
            <w:tcW w:w="1261" w:type="dxa"/>
            <w:tcBorders>
              <w:top w:val="nil"/>
              <w:left w:val="nil"/>
              <w:bottom w:val="single" w:sz="4" w:space="0" w:color="808080"/>
              <w:right w:val="single" w:sz="4" w:space="0" w:color="808080"/>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3.00%</w:t>
            </w:r>
          </w:p>
        </w:tc>
        <w:tc>
          <w:tcPr>
            <w:tcW w:w="1373" w:type="dxa"/>
            <w:tcBorders>
              <w:top w:val="nil"/>
              <w:left w:val="nil"/>
              <w:bottom w:val="single" w:sz="4" w:space="0" w:color="808080"/>
              <w:right w:val="single" w:sz="4" w:space="0" w:color="808080"/>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6.50%</w:t>
            </w:r>
          </w:p>
        </w:tc>
        <w:tc>
          <w:tcPr>
            <w:tcW w:w="1517"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548</w:t>
            </w:r>
          </w:p>
        </w:tc>
        <w:tc>
          <w:tcPr>
            <w:tcW w:w="1706"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1,188</w:t>
            </w:r>
          </w:p>
        </w:tc>
        <w:tc>
          <w:tcPr>
            <w:tcW w:w="1362"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 xml:space="preserve">                           -      </w:t>
            </w:r>
          </w:p>
        </w:tc>
      </w:tr>
      <w:tr w:rsidR="00835D1E" w:rsidRPr="0039082A" w:rsidTr="0039082A">
        <w:trPr>
          <w:trHeight w:val="300"/>
          <w:jc w:val="center"/>
        </w:trPr>
        <w:tc>
          <w:tcPr>
            <w:tcW w:w="1714" w:type="dxa"/>
            <w:tcBorders>
              <w:top w:val="nil"/>
              <w:left w:val="single" w:sz="4" w:space="0" w:color="808080"/>
              <w:bottom w:val="single" w:sz="4" w:space="0" w:color="808080"/>
              <w:right w:val="single" w:sz="4" w:space="0" w:color="808080"/>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 xml:space="preserve">Uređaj za proizvodnju </w:t>
            </w:r>
            <w:proofErr w:type="spellStart"/>
            <w:r w:rsidRPr="0039082A">
              <w:rPr>
                <w:rFonts w:ascii="Arial" w:eastAsia="Times New Roman" w:hAnsi="Arial" w:cs="Arial"/>
                <w:color w:val="000000"/>
                <w:sz w:val="20"/>
                <w:szCs w:val="20"/>
                <w:lang w:eastAsia="hr-HR"/>
              </w:rPr>
              <w:t>el.energije</w:t>
            </w:r>
            <w:proofErr w:type="spellEnd"/>
          </w:p>
        </w:tc>
        <w:tc>
          <w:tcPr>
            <w:tcW w:w="485" w:type="dxa"/>
            <w:tcBorders>
              <w:top w:val="nil"/>
              <w:left w:val="nil"/>
              <w:bottom w:val="single" w:sz="4" w:space="0" w:color="808080"/>
              <w:right w:val="single" w:sz="4" w:space="0" w:color="808080"/>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w:t>
            </w:r>
          </w:p>
        </w:tc>
        <w:tc>
          <w:tcPr>
            <w:tcW w:w="1139" w:type="dxa"/>
            <w:tcBorders>
              <w:top w:val="nil"/>
              <w:left w:val="nil"/>
              <w:bottom w:val="single" w:sz="4" w:space="0" w:color="808080"/>
              <w:right w:val="single" w:sz="4" w:space="0" w:color="808080"/>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22,800</w:t>
            </w:r>
          </w:p>
        </w:tc>
        <w:tc>
          <w:tcPr>
            <w:tcW w:w="1473" w:type="dxa"/>
            <w:tcBorders>
              <w:top w:val="nil"/>
              <w:left w:val="nil"/>
              <w:bottom w:val="single" w:sz="4" w:space="0" w:color="808080"/>
              <w:right w:val="single" w:sz="4" w:space="0" w:color="808080"/>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12,384</w:t>
            </w:r>
          </w:p>
        </w:tc>
        <w:tc>
          <w:tcPr>
            <w:tcW w:w="1261" w:type="dxa"/>
            <w:tcBorders>
              <w:top w:val="nil"/>
              <w:left w:val="nil"/>
              <w:bottom w:val="single" w:sz="4" w:space="0" w:color="808080"/>
              <w:right w:val="single" w:sz="4" w:space="0" w:color="808080"/>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3.00%</w:t>
            </w:r>
          </w:p>
        </w:tc>
        <w:tc>
          <w:tcPr>
            <w:tcW w:w="1373" w:type="dxa"/>
            <w:tcBorders>
              <w:top w:val="nil"/>
              <w:left w:val="nil"/>
              <w:bottom w:val="single" w:sz="4" w:space="0" w:color="808080"/>
              <w:right w:val="single" w:sz="4" w:space="0" w:color="808080"/>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6.50%</w:t>
            </w:r>
          </w:p>
        </w:tc>
        <w:tc>
          <w:tcPr>
            <w:tcW w:w="1517"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372</w:t>
            </w:r>
          </w:p>
        </w:tc>
        <w:tc>
          <w:tcPr>
            <w:tcW w:w="1706"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805</w:t>
            </w:r>
          </w:p>
        </w:tc>
        <w:tc>
          <w:tcPr>
            <w:tcW w:w="1362"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 xml:space="preserve">                           -      </w:t>
            </w:r>
          </w:p>
        </w:tc>
      </w:tr>
      <w:tr w:rsidR="00835D1E" w:rsidRPr="0039082A" w:rsidTr="0039082A">
        <w:trPr>
          <w:trHeight w:val="300"/>
          <w:jc w:val="center"/>
        </w:trPr>
        <w:tc>
          <w:tcPr>
            <w:tcW w:w="1714" w:type="dxa"/>
            <w:tcBorders>
              <w:top w:val="nil"/>
              <w:left w:val="single" w:sz="4" w:space="0" w:color="808080"/>
              <w:bottom w:val="single" w:sz="4" w:space="0" w:color="808080"/>
              <w:right w:val="single" w:sz="4" w:space="0" w:color="808080"/>
            </w:tcBorders>
            <w:shd w:val="clear" w:color="auto" w:fill="auto"/>
            <w:noWrap/>
            <w:vAlign w:val="bottom"/>
            <w:hideMark/>
          </w:tcPr>
          <w:p w:rsidR="00835D1E" w:rsidRPr="0039082A" w:rsidRDefault="00835D1E" w:rsidP="00835D1E">
            <w:pPr>
              <w:spacing w:after="0" w:line="240" w:lineRule="auto"/>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 </w:t>
            </w:r>
          </w:p>
        </w:tc>
        <w:tc>
          <w:tcPr>
            <w:tcW w:w="485" w:type="dxa"/>
            <w:tcBorders>
              <w:top w:val="nil"/>
              <w:left w:val="nil"/>
              <w:bottom w:val="single" w:sz="4" w:space="0" w:color="808080"/>
              <w:right w:val="single" w:sz="4" w:space="0" w:color="808080"/>
            </w:tcBorders>
            <w:shd w:val="clear" w:color="auto" w:fill="auto"/>
            <w:noWrap/>
            <w:vAlign w:val="bottom"/>
            <w:hideMark/>
          </w:tcPr>
          <w:p w:rsidR="00835D1E" w:rsidRPr="0039082A" w:rsidRDefault="00835D1E" w:rsidP="00835D1E">
            <w:pPr>
              <w:spacing w:after="0" w:line="240" w:lineRule="auto"/>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 </w:t>
            </w:r>
          </w:p>
        </w:tc>
        <w:tc>
          <w:tcPr>
            <w:tcW w:w="1139" w:type="dxa"/>
            <w:tcBorders>
              <w:top w:val="nil"/>
              <w:left w:val="nil"/>
              <w:bottom w:val="single" w:sz="4" w:space="0" w:color="808080"/>
              <w:right w:val="single" w:sz="4" w:space="0" w:color="808080"/>
            </w:tcBorders>
            <w:shd w:val="clear" w:color="auto" w:fill="auto"/>
            <w:noWrap/>
            <w:vAlign w:val="bottom"/>
            <w:hideMark/>
          </w:tcPr>
          <w:p w:rsidR="00835D1E" w:rsidRPr="0039082A" w:rsidRDefault="00835D1E" w:rsidP="00835D1E">
            <w:pPr>
              <w:spacing w:after="0" w:line="240" w:lineRule="auto"/>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 </w:t>
            </w:r>
          </w:p>
        </w:tc>
        <w:tc>
          <w:tcPr>
            <w:tcW w:w="1473" w:type="dxa"/>
            <w:tcBorders>
              <w:top w:val="nil"/>
              <w:left w:val="nil"/>
              <w:bottom w:val="single" w:sz="4" w:space="0" w:color="808080"/>
              <w:right w:val="single" w:sz="4" w:space="0" w:color="808080"/>
            </w:tcBorders>
            <w:shd w:val="clear" w:color="auto" w:fill="auto"/>
            <w:noWrap/>
            <w:vAlign w:val="center"/>
            <w:hideMark/>
          </w:tcPr>
          <w:p w:rsidR="00835D1E" w:rsidRPr="0039082A" w:rsidRDefault="00835D1E" w:rsidP="00835D1E">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t>13,903,705</w:t>
            </w:r>
          </w:p>
        </w:tc>
        <w:tc>
          <w:tcPr>
            <w:tcW w:w="1261" w:type="dxa"/>
            <w:tcBorders>
              <w:top w:val="nil"/>
              <w:left w:val="nil"/>
              <w:bottom w:val="single" w:sz="4" w:space="0" w:color="808080"/>
              <w:right w:val="single" w:sz="4" w:space="0" w:color="808080"/>
            </w:tcBorders>
            <w:shd w:val="clear" w:color="auto" w:fill="auto"/>
            <w:noWrap/>
            <w:vAlign w:val="bottom"/>
            <w:hideMark/>
          </w:tcPr>
          <w:p w:rsidR="00835D1E" w:rsidRPr="0039082A" w:rsidRDefault="00835D1E" w:rsidP="00835D1E">
            <w:pPr>
              <w:spacing w:after="0" w:line="240" w:lineRule="auto"/>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 </w:t>
            </w:r>
          </w:p>
        </w:tc>
        <w:tc>
          <w:tcPr>
            <w:tcW w:w="1373" w:type="dxa"/>
            <w:tcBorders>
              <w:top w:val="nil"/>
              <w:left w:val="nil"/>
              <w:bottom w:val="single" w:sz="4" w:space="0" w:color="808080"/>
              <w:right w:val="single" w:sz="4" w:space="0" w:color="808080"/>
            </w:tcBorders>
            <w:shd w:val="clear" w:color="auto" w:fill="auto"/>
            <w:noWrap/>
            <w:vAlign w:val="bottom"/>
            <w:hideMark/>
          </w:tcPr>
          <w:p w:rsidR="00835D1E" w:rsidRPr="0039082A" w:rsidRDefault="00835D1E" w:rsidP="00835D1E">
            <w:pPr>
              <w:spacing w:after="0" w:line="240" w:lineRule="auto"/>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 </w:t>
            </w:r>
          </w:p>
        </w:tc>
        <w:tc>
          <w:tcPr>
            <w:tcW w:w="1517"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t>79,590</w:t>
            </w:r>
          </w:p>
        </w:tc>
        <w:tc>
          <w:tcPr>
            <w:tcW w:w="1706"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b/>
                <w:bCs/>
                <w:color w:val="000000"/>
                <w:sz w:val="20"/>
                <w:szCs w:val="20"/>
                <w:lang w:eastAsia="hr-HR"/>
              </w:rPr>
            </w:pPr>
            <w:r w:rsidRPr="0039082A">
              <w:rPr>
                <w:rFonts w:ascii="Arial" w:eastAsia="Times New Roman" w:hAnsi="Arial" w:cs="Arial"/>
                <w:b/>
                <w:bCs/>
                <w:color w:val="000000"/>
                <w:sz w:val="20"/>
                <w:szCs w:val="20"/>
                <w:lang w:eastAsia="hr-HR"/>
              </w:rPr>
              <w:t>214,447</w:t>
            </w:r>
          </w:p>
        </w:tc>
        <w:tc>
          <w:tcPr>
            <w:tcW w:w="1362" w:type="dxa"/>
            <w:tcBorders>
              <w:top w:val="nil"/>
              <w:left w:val="nil"/>
              <w:bottom w:val="single" w:sz="4" w:space="0" w:color="808080"/>
              <w:right w:val="single" w:sz="4" w:space="0" w:color="808080"/>
            </w:tcBorders>
            <w:shd w:val="clear" w:color="000000" w:fill="FFFFFF"/>
            <w:noWrap/>
            <w:vAlign w:val="center"/>
            <w:hideMark/>
          </w:tcPr>
          <w:p w:rsidR="00835D1E" w:rsidRPr="0039082A" w:rsidRDefault="00835D1E" w:rsidP="00835D1E">
            <w:pPr>
              <w:spacing w:after="0" w:line="240" w:lineRule="auto"/>
              <w:jc w:val="center"/>
              <w:rPr>
                <w:rFonts w:ascii="Arial" w:eastAsia="Times New Roman" w:hAnsi="Arial" w:cs="Arial"/>
                <w:color w:val="000000"/>
                <w:sz w:val="20"/>
                <w:szCs w:val="20"/>
                <w:lang w:eastAsia="hr-HR"/>
              </w:rPr>
            </w:pPr>
            <w:r w:rsidRPr="0039082A">
              <w:rPr>
                <w:rFonts w:ascii="Arial" w:eastAsia="Times New Roman" w:hAnsi="Arial" w:cs="Arial"/>
                <w:color w:val="000000"/>
                <w:sz w:val="20"/>
                <w:szCs w:val="20"/>
                <w:lang w:eastAsia="hr-HR"/>
              </w:rPr>
              <w:t> </w:t>
            </w:r>
          </w:p>
        </w:tc>
      </w:tr>
    </w:tbl>
    <w:p w:rsidR="00835D1E" w:rsidRPr="00CD3121" w:rsidRDefault="00835D1E" w:rsidP="00E71FCB">
      <w:pPr>
        <w:spacing w:line="360" w:lineRule="auto"/>
        <w:rPr>
          <w:rFonts w:ascii="Arial" w:hAnsi="Arial" w:cs="Arial"/>
          <w:sz w:val="20"/>
          <w:szCs w:val="20"/>
        </w:rPr>
        <w:sectPr w:rsidR="00835D1E" w:rsidRPr="00CD3121" w:rsidSect="00A20ACC">
          <w:pgSz w:w="16838" w:h="11906" w:orient="landscape"/>
          <w:pgMar w:top="1418" w:right="1418" w:bottom="1418" w:left="1418" w:header="709" w:footer="709" w:gutter="0"/>
          <w:cols w:space="708"/>
          <w:docGrid w:linePitch="360"/>
        </w:sectPr>
      </w:pPr>
    </w:p>
    <w:p w:rsidR="00AE1121" w:rsidRPr="00CD3121" w:rsidRDefault="00AE1121" w:rsidP="00E71FCB">
      <w:pPr>
        <w:spacing w:line="360" w:lineRule="auto"/>
        <w:rPr>
          <w:rFonts w:ascii="Arial" w:hAnsi="Arial" w:cs="Arial"/>
        </w:rPr>
      </w:pPr>
      <w:r w:rsidRPr="00CD3121">
        <w:rPr>
          <w:rFonts w:ascii="Arial" w:hAnsi="Arial" w:cs="Arial"/>
        </w:rPr>
        <w:lastRenderedPageBreak/>
        <w:t xml:space="preserve">Koristeći FAVAD metodu proračunata su istjecanja vode na puknućima vodoopskrbnih cjevovoda. </w:t>
      </w:r>
    </w:p>
    <w:p w:rsidR="00F26740" w:rsidRPr="00CD3121" w:rsidRDefault="00F26740" w:rsidP="00E71FCB">
      <w:pPr>
        <w:spacing w:line="360" w:lineRule="auto"/>
        <w:jc w:val="center"/>
        <w:rPr>
          <w:rFonts w:ascii="Arial" w:hAnsi="Arial" w:cs="Arial"/>
          <w:vertAlign w:val="superscript"/>
        </w:rPr>
      </w:pPr>
      <w:r w:rsidRPr="00CD3121">
        <w:rPr>
          <w:rFonts w:ascii="Arial" w:hAnsi="Arial" w:cs="Arial"/>
        </w:rPr>
        <w:t>L</w:t>
      </w:r>
      <w:r w:rsidRPr="00CD3121">
        <w:rPr>
          <w:rFonts w:ascii="Arial" w:hAnsi="Arial" w:cs="Arial"/>
          <w:vertAlign w:val="subscript"/>
        </w:rPr>
        <w:t>1</w:t>
      </w:r>
      <w:r w:rsidRPr="00CD3121">
        <w:rPr>
          <w:rFonts w:ascii="Arial" w:hAnsi="Arial" w:cs="Arial"/>
        </w:rPr>
        <w:t xml:space="preserve"> = L</w:t>
      </w:r>
      <w:r w:rsidRPr="00CD3121">
        <w:rPr>
          <w:rFonts w:ascii="Arial" w:hAnsi="Arial" w:cs="Arial"/>
          <w:vertAlign w:val="subscript"/>
        </w:rPr>
        <w:t>0</w:t>
      </w:r>
      <w:r w:rsidRPr="00CD3121">
        <w:rPr>
          <w:rFonts w:ascii="Arial" w:hAnsi="Arial" w:cs="Arial"/>
        </w:rPr>
        <w:t xml:space="preserve"> (P</w:t>
      </w:r>
      <w:r w:rsidRPr="00CD3121">
        <w:rPr>
          <w:rFonts w:ascii="Arial" w:hAnsi="Arial" w:cs="Arial"/>
          <w:vertAlign w:val="subscript"/>
        </w:rPr>
        <w:t>1</w:t>
      </w:r>
      <w:r w:rsidRPr="00CD3121">
        <w:rPr>
          <w:rFonts w:ascii="Arial" w:hAnsi="Arial" w:cs="Arial"/>
        </w:rPr>
        <w:t>/P</w:t>
      </w:r>
      <w:r w:rsidRPr="00CD3121">
        <w:rPr>
          <w:rFonts w:ascii="Arial" w:hAnsi="Arial" w:cs="Arial"/>
          <w:vertAlign w:val="subscript"/>
        </w:rPr>
        <w:t>0</w:t>
      </w:r>
      <w:r w:rsidRPr="00CD3121">
        <w:rPr>
          <w:rFonts w:ascii="Arial" w:hAnsi="Arial" w:cs="Arial"/>
        </w:rPr>
        <w:t>)</w:t>
      </w:r>
      <w:r w:rsidRPr="00CD3121">
        <w:rPr>
          <w:rFonts w:ascii="Arial" w:hAnsi="Arial" w:cs="Arial"/>
          <w:vertAlign w:val="superscript"/>
        </w:rPr>
        <w:t>N1</w:t>
      </w:r>
    </w:p>
    <w:p w:rsidR="00F26740" w:rsidRPr="00CD3121" w:rsidRDefault="00F26740" w:rsidP="00E71FCB">
      <w:pPr>
        <w:spacing w:line="360" w:lineRule="auto"/>
        <w:rPr>
          <w:rFonts w:ascii="Arial" w:hAnsi="Arial" w:cs="Arial"/>
        </w:rPr>
      </w:pPr>
      <w:r w:rsidRPr="00CD3121">
        <w:rPr>
          <w:rFonts w:ascii="Arial" w:hAnsi="Arial" w:cs="Arial"/>
        </w:rPr>
        <w:t>Gdje je:</w:t>
      </w:r>
    </w:p>
    <w:p w:rsidR="00F26740" w:rsidRPr="00CD3121" w:rsidRDefault="00F26740" w:rsidP="00E71FCB">
      <w:pPr>
        <w:spacing w:line="360" w:lineRule="auto"/>
        <w:rPr>
          <w:rFonts w:ascii="Arial" w:hAnsi="Arial" w:cs="Arial"/>
        </w:rPr>
      </w:pPr>
      <w:r w:rsidRPr="00CD3121">
        <w:rPr>
          <w:rFonts w:ascii="Arial" w:hAnsi="Arial" w:cs="Arial"/>
        </w:rPr>
        <w:t>L</w:t>
      </w:r>
      <w:r w:rsidRPr="00CD3121">
        <w:rPr>
          <w:rFonts w:ascii="Arial" w:hAnsi="Arial" w:cs="Arial"/>
          <w:vertAlign w:val="subscript"/>
        </w:rPr>
        <w:t>1</w:t>
      </w:r>
      <w:r w:rsidRPr="00CD3121">
        <w:rPr>
          <w:rFonts w:ascii="Arial" w:hAnsi="Arial" w:cs="Arial"/>
        </w:rPr>
        <w:t xml:space="preserve"> – vrijednost istjecanja vode nakon smanjenja tlaka</w:t>
      </w:r>
    </w:p>
    <w:p w:rsidR="00F26740" w:rsidRPr="00CD3121" w:rsidRDefault="00F26740" w:rsidP="00E71FCB">
      <w:pPr>
        <w:spacing w:line="360" w:lineRule="auto"/>
        <w:rPr>
          <w:rFonts w:ascii="Arial" w:hAnsi="Arial" w:cs="Arial"/>
        </w:rPr>
      </w:pPr>
      <w:r w:rsidRPr="00CD3121">
        <w:rPr>
          <w:rFonts w:ascii="Arial" w:hAnsi="Arial" w:cs="Arial"/>
        </w:rPr>
        <w:t>L</w:t>
      </w:r>
      <w:r w:rsidRPr="00CD3121">
        <w:rPr>
          <w:rFonts w:ascii="Arial" w:hAnsi="Arial" w:cs="Arial"/>
          <w:vertAlign w:val="subscript"/>
        </w:rPr>
        <w:t>0</w:t>
      </w:r>
      <w:r w:rsidRPr="00CD3121">
        <w:rPr>
          <w:rFonts w:ascii="Arial" w:hAnsi="Arial" w:cs="Arial"/>
        </w:rPr>
        <w:t xml:space="preserve"> – vrijednost istjecanja vode prije smanjenja tlaka (proračunato na temelju minimalnih noćnih protoka)</w:t>
      </w:r>
    </w:p>
    <w:p w:rsidR="00F26740" w:rsidRPr="00CD3121" w:rsidRDefault="00F26740" w:rsidP="00E71FCB">
      <w:pPr>
        <w:spacing w:line="360" w:lineRule="auto"/>
        <w:rPr>
          <w:rFonts w:ascii="Arial" w:hAnsi="Arial" w:cs="Arial"/>
        </w:rPr>
      </w:pPr>
      <w:r w:rsidRPr="00CD3121">
        <w:rPr>
          <w:rFonts w:ascii="Arial" w:hAnsi="Arial" w:cs="Arial"/>
        </w:rPr>
        <w:t>P</w:t>
      </w:r>
      <w:r w:rsidRPr="00CD3121">
        <w:rPr>
          <w:rFonts w:ascii="Arial" w:hAnsi="Arial" w:cs="Arial"/>
          <w:vertAlign w:val="subscript"/>
        </w:rPr>
        <w:t>0</w:t>
      </w:r>
      <w:r w:rsidRPr="00CD3121">
        <w:rPr>
          <w:rFonts w:ascii="Arial" w:hAnsi="Arial" w:cs="Arial"/>
        </w:rPr>
        <w:t xml:space="preserve"> – početna vrijednost tlaka</w:t>
      </w:r>
    </w:p>
    <w:p w:rsidR="00F26740" w:rsidRPr="00CD3121" w:rsidRDefault="00F26740" w:rsidP="00E71FCB">
      <w:pPr>
        <w:spacing w:line="360" w:lineRule="auto"/>
        <w:rPr>
          <w:rFonts w:ascii="Arial" w:hAnsi="Arial" w:cs="Arial"/>
        </w:rPr>
      </w:pPr>
      <w:r w:rsidRPr="00CD3121">
        <w:rPr>
          <w:rFonts w:ascii="Arial" w:hAnsi="Arial" w:cs="Arial"/>
        </w:rPr>
        <w:t>P</w:t>
      </w:r>
      <w:r w:rsidRPr="00CD3121">
        <w:rPr>
          <w:rFonts w:ascii="Arial" w:hAnsi="Arial" w:cs="Arial"/>
          <w:vertAlign w:val="subscript"/>
        </w:rPr>
        <w:t>1</w:t>
      </w:r>
      <w:r w:rsidRPr="00CD3121">
        <w:rPr>
          <w:rFonts w:ascii="Arial" w:hAnsi="Arial" w:cs="Arial"/>
        </w:rPr>
        <w:t xml:space="preserve"> – vrijednost tlaka nakon regulacije tlaka</w:t>
      </w:r>
    </w:p>
    <w:p w:rsidR="00F26740" w:rsidRPr="00CD3121" w:rsidRDefault="00F26740" w:rsidP="00E71FCB">
      <w:pPr>
        <w:spacing w:line="360" w:lineRule="auto"/>
        <w:rPr>
          <w:rFonts w:ascii="Arial" w:hAnsi="Arial" w:cs="Arial"/>
        </w:rPr>
      </w:pPr>
      <w:r w:rsidRPr="00CD3121">
        <w:rPr>
          <w:rFonts w:ascii="Arial" w:hAnsi="Arial" w:cs="Arial"/>
        </w:rPr>
        <w:t>N1 – eksponent koji ovisi o materijalu cjevovoda ( 0</w:t>
      </w:r>
      <w:r w:rsidR="004A2424" w:rsidRPr="00CD3121">
        <w:rPr>
          <w:rFonts w:ascii="Arial" w:hAnsi="Arial" w:cs="Arial"/>
        </w:rPr>
        <w:t>.</w:t>
      </w:r>
      <w:r w:rsidRPr="00CD3121">
        <w:rPr>
          <w:rFonts w:ascii="Arial" w:hAnsi="Arial" w:cs="Arial"/>
        </w:rPr>
        <w:t>5 &lt; N1 &lt; 2</w:t>
      </w:r>
      <w:r w:rsidR="004A2424" w:rsidRPr="00CD3121">
        <w:rPr>
          <w:rFonts w:ascii="Arial" w:hAnsi="Arial" w:cs="Arial"/>
        </w:rPr>
        <w:t>.</w:t>
      </w:r>
      <w:r w:rsidRPr="00CD3121">
        <w:rPr>
          <w:rFonts w:ascii="Arial" w:hAnsi="Arial" w:cs="Arial"/>
        </w:rPr>
        <w:t>5) – za potrebe ovoga rada je korištena vrijednost 1</w:t>
      </w:r>
    </w:p>
    <w:p w:rsidR="00736E3E" w:rsidRPr="00CD3121" w:rsidRDefault="00736E3E" w:rsidP="00E71FCB">
      <w:pPr>
        <w:spacing w:line="360" w:lineRule="auto"/>
        <w:rPr>
          <w:rFonts w:ascii="Arial" w:hAnsi="Arial" w:cs="Arial"/>
        </w:rPr>
      </w:pPr>
    </w:p>
    <w:p w:rsidR="00AD5224" w:rsidRDefault="00736E3E" w:rsidP="00AD5224">
      <w:pPr>
        <w:spacing w:line="360" w:lineRule="auto"/>
        <w:ind w:firstLine="360"/>
        <w:rPr>
          <w:rFonts w:ascii="Arial" w:hAnsi="Arial" w:cs="Arial"/>
        </w:rPr>
      </w:pPr>
      <w:r w:rsidRPr="00CD3121">
        <w:rPr>
          <w:rFonts w:ascii="Arial" w:hAnsi="Arial" w:cs="Arial"/>
        </w:rPr>
        <w:t>Proračunata vrijednost je uspoređena sa postojećim stanjem te su određene ušteđene količine curenja izražene u  m</w:t>
      </w:r>
      <w:r w:rsidRPr="00CD3121">
        <w:rPr>
          <w:rFonts w:ascii="Arial" w:hAnsi="Arial" w:cs="Arial"/>
          <w:vertAlign w:val="superscript"/>
        </w:rPr>
        <w:t>3</w:t>
      </w:r>
      <w:r w:rsidRPr="00CD3121">
        <w:rPr>
          <w:rFonts w:ascii="Arial" w:hAnsi="Arial" w:cs="Arial"/>
        </w:rPr>
        <w:t xml:space="preserve"> /god te u kn/god</w:t>
      </w:r>
      <w:r w:rsidR="00E82C48" w:rsidRPr="00CD3121">
        <w:rPr>
          <w:rFonts w:ascii="Arial" w:hAnsi="Arial" w:cs="Arial"/>
        </w:rPr>
        <w:t xml:space="preserve"> (Tablica 9.)</w:t>
      </w:r>
      <w:r w:rsidRPr="00CD3121">
        <w:rPr>
          <w:rFonts w:ascii="Arial" w:hAnsi="Arial" w:cs="Arial"/>
        </w:rPr>
        <w:t>.</w:t>
      </w:r>
    </w:p>
    <w:p w:rsidR="00AD5224" w:rsidRPr="00CD3121" w:rsidRDefault="00AD5224" w:rsidP="00AD5224">
      <w:pPr>
        <w:spacing w:line="360" w:lineRule="auto"/>
        <w:ind w:firstLine="360"/>
        <w:rPr>
          <w:rFonts w:ascii="Arial" w:hAnsi="Arial" w:cs="Arial"/>
        </w:rPr>
      </w:pPr>
    </w:p>
    <w:p w:rsidR="00F26740" w:rsidRPr="00CD3121" w:rsidRDefault="00080CEF" w:rsidP="001A4477">
      <w:pPr>
        <w:spacing w:line="360" w:lineRule="auto"/>
        <w:ind w:firstLine="360"/>
        <w:jc w:val="center"/>
        <w:rPr>
          <w:rFonts w:ascii="Arial" w:hAnsi="Arial" w:cs="Arial"/>
          <w:sz w:val="20"/>
          <w:szCs w:val="20"/>
        </w:rPr>
      </w:pPr>
      <w:r w:rsidRPr="00CD3121">
        <w:rPr>
          <w:rFonts w:ascii="Arial" w:hAnsi="Arial" w:cs="Arial"/>
          <w:sz w:val="20"/>
          <w:szCs w:val="20"/>
        </w:rPr>
        <w:t>Tablica 9</w:t>
      </w:r>
      <w:r w:rsidR="00F26740" w:rsidRPr="00CD3121">
        <w:rPr>
          <w:rFonts w:ascii="Arial" w:hAnsi="Arial" w:cs="Arial"/>
          <w:sz w:val="20"/>
          <w:szCs w:val="20"/>
        </w:rPr>
        <w:t xml:space="preserve">. </w:t>
      </w:r>
      <w:r w:rsidR="00427D25" w:rsidRPr="00CD3121">
        <w:rPr>
          <w:rFonts w:ascii="Arial" w:hAnsi="Arial" w:cs="Arial"/>
          <w:sz w:val="20"/>
          <w:szCs w:val="20"/>
        </w:rPr>
        <w:t>Ušteđena količina curenja u Varijanti 1</w:t>
      </w:r>
    </w:p>
    <w:tbl>
      <w:tblPr>
        <w:tblW w:w="5146" w:type="pct"/>
        <w:tblLayout w:type="fixed"/>
        <w:tblLook w:val="04A0" w:firstRow="1" w:lastRow="0" w:firstColumn="1" w:lastColumn="0" w:noHBand="0" w:noVBand="1"/>
      </w:tblPr>
      <w:tblGrid>
        <w:gridCol w:w="1468"/>
        <w:gridCol w:w="1348"/>
        <w:gridCol w:w="1439"/>
        <w:gridCol w:w="1269"/>
        <w:gridCol w:w="1248"/>
        <w:gridCol w:w="629"/>
        <w:gridCol w:w="1082"/>
        <w:gridCol w:w="1074"/>
      </w:tblGrid>
      <w:tr w:rsidR="00AD5224" w:rsidRPr="00AD5224" w:rsidTr="00AD5224">
        <w:trPr>
          <w:trHeight w:val="1469"/>
        </w:trPr>
        <w:tc>
          <w:tcPr>
            <w:tcW w:w="768" w:type="pct"/>
            <w:vMerge w:val="restart"/>
            <w:tcBorders>
              <w:top w:val="single" w:sz="8" w:space="0" w:color="808080"/>
              <w:left w:val="single" w:sz="8" w:space="0" w:color="808080"/>
              <w:bottom w:val="single" w:sz="8" w:space="0" w:color="808080"/>
              <w:right w:val="single" w:sz="8" w:space="0" w:color="808080"/>
            </w:tcBorders>
            <w:shd w:val="clear" w:color="000000" w:fill="9CC2E5"/>
            <w:noWrap/>
            <w:vAlign w:val="center"/>
            <w:hideMark/>
          </w:tcPr>
          <w:p w:rsidR="00AD5224" w:rsidRPr="00AD5224" w:rsidRDefault="00AD5224" w:rsidP="00AD5224">
            <w:pPr>
              <w:spacing w:after="0" w:line="240" w:lineRule="auto"/>
              <w:jc w:val="center"/>
              <w:rPr>
                <w:rFonts w:ascii="Arial" w:eastAsia="Times New Roman" w:hAnsi="Arial" w:cs="Arial"/>
                <w:b/>
                <w:bCs/>
                <w:color w:val="000000"/>
                <w:sz w:val="20"/>
                <w:szCs w:val="20"/>
                <w:lang w:val="en-US"/>
              </w:rPr>
            </w:pPr>
            <w:r w:rsidRPr="00AD5224">
              <w:rPr>
                <w:rFonts w:ascii="Arial" w:eastAsia="Times New Roman" w:hAnsi="Arial" w:cs="Arial"/>
                <w:b/>
                <w:bCs/>
                <w:color w:val="000000"/>
                <w:sz w:val="20"/>
                <w:szCs w:val="20"/>
              </w:rPr>
              <w:t>DMA</w:t>
            </w:r>
          </w:p>
        </w:tc>
        <w:tc>
          <w:tcPr>
            <w:tcW w:w="705" w:type="pct"/>
            <w:tcBorders>
              <w:top w:val="single" w:sz="8" w:space="0" w:color="808080"/>
              <w:left w:val="nil"/>
              <w:bottom w:val="single" w:sz="8" w:space="0" w:color="808080"/>
              <w:right w:val="single" w:sz="8" w:space="0" w:color="808080"/>
            </w:tcBorders>
            <w:shd w:val="clear" w:color="000000" w:fill="9CC2E5"/>
            <w:vAlign w:val="center"/>
            <w:hideMark/>
          </w:tcPr>
          <w:p w:rsidR="00AD5224" w:rsidRPr="00AD5224" w:rsidRDefault="00AD5224" w:rsidP="00AD5224">
            <w:pPr>
              <w:spacing w:after="0" w:line="240" w:lineRule="auto"/>
              <w:jc w:val="center"/>
              <w:rPr>
                <w:rFonts w:ascii="Arial" w:eastAsia="Times New Roman" w:hAnsi="Arial" w:cs="Arial"/>
                <w:b/>
                <w:bCs/>
                <w:color w:val="000000"/>
                <w:sz w:val="20"/>
                <w:szCs w:val="20"/>
                <w:lang w:val="en-US"/>
              </w:rPr>
            </w:pPr>
            <w:r w:rsidRPr="00AD5224">
              <w:rPr>
                <w:rFonts w:ascii="Arial" w:eastAsia="Times New Roman" w:hAnsi="Arial" w:cs="Arial"/>
                <w:b/>
                <w:bCs/>
                <w:color w:val="000000"/>
                <w:sz w:val="20"/>
                <w:szCs w:val="20"/>
              </w:rPr>
              <w:t xml:space="preserve">Vrijednost tlaka u postojećem stanju </w:t>
            </w:r>
          </w:p>
        </w:tc>
        <w:tc>
          <w:tcPr>
            <w:tcW w:w="753" w:type="pct"/>
            <w:tcBorders>
              <w:top w:val="single" w:sz="8" w:space="0" w:color="808080"/>
              <w:left w:val="nil"/>
              <w:bottom w:val="single" w:sz="8" w:space="0" w:color="808080"/>
              <w:right w:val="single" w:sz="8" w:space="0" w:color="808080"/>
            </w:tcBorders>
            <w:shd w:val="clear" w:color="000000" w:fill="9CC2E5"/>
            <w:vAlign w:val="center"/>
            <w:hideMark/>
          </w:tcPr>
          <w:p w:rsidR="00AD5224" w:rsidRPr="00AD5224" w:rsidRDefault="00AD5224" w:rsidP="00AD5224">
            <w:pPr>
              <w:spacing w:after="0" w:line="240" w:lineRule="auto"/>
              <w:jc w:val="center"/>
              <w:rPr>
                <w:rFonts w:ascii="Arial" w:eastAsia="Times New Roman" w:hAnsi="Arial" w:cs="Arial"/>
                <w:b/>
                <w:bCs/>
                <w:color w:val="000000"/>
                <w:sz w:val="20"/>
                <w:szCs w:val="20"/>
                <w:lang w:val="en-US"/>
              </w:rPr>
            </w:pPr>
            <w:r w:rsidRPr="00AD5224">
              <w:rPr>
                <w:rFonts w:ascii="Arial" w:eastAsia="Times New Roman" w:hAnsi="Arial" w:cs="Arial"/>
                <w:b/>
                <w:bCs/>
                <w:color w:val="000000"/>
                <w:sz w:val="20"/>
                <w:szCs w:val="20"/>
              </w:rPr>
              <w:t>Vrijednost tlaka nakon mjera unapređenja sustava</w:t>
            </w:r>
          </w:p>
        </w:tc>
        <w:tc>
          <w:tcPr>
            <w:tcW w:w="664" w:type="pct"/>
            <w:tcBorders>
              <w:top w:val="single" w:sz="8" w:space="0" w:color="808080"/>
              <w:left w:val="nil"/>
              <w:bottom w:val="single" w:sz="8" w:space="0" w:color="808080"/>
              <w:right w:val="single" w:sz="8" w:space="0" w:color="808080"/>
            </w:tcBorders>
            <w:shd w:val="clear" w:color="000000" w:fill="9CC2E5"/>
            <w:vAlign w:val="center"/>
            <w:hideMark/>
          </w:tcPr>
          <w:p w:rsidR="00AD5224" w:rsidRPr="00AD5224" w:rsidRDefault="00AD5224" w:rsidP="00AD5224">
            <w:pPr>
              <w:spacing w:after="0" w:line="240" w:lineRule="auto"/>
              <w:jc w:val="center"/>
              <w:rPr>
                <w:rFonts w:ascii="Arial" w:eastAsia="Times New Roman" w:hAnsi="Arial" w:cs="Arial"/>
                <w:b/>
                <w:bCs/>
                <w:color w:val="000000"/>
                <w:sz w:val="20"/>
                <w:szCs w:val="20"/>
                <w:lang w:val="en-US"/>
              </w:rPr>
            </w:pPr>
            <w:r w:rsidRPr="00AD5224">
              <w:rPr>
                <w:rFonts w:ascii="Arial" w:eastAsia="Times New Roman" w:hAnsi="Arial" w:cs="Arial"/>
                <w:b/>
                <w:bCs/>
                <w:color w:val="000000"/>
                <w:sz w:val="20"/>
                <w:szCs w:val="20"/>
              </w:rPr>
              <w:t xml:space="preserve">Količina curenja prije </w:t>
            </w:r>
            <w:proofErr w:type="spellStart"/>
            <w:r w:rsidRPr="00AD5224">
              <w:rPr>
                <w:rFonts w:ascii="Arial" w:eastAsia="Times New Roman" w:hAnsi="Arial" w:cs="Arial"/>
                <w:b/>
                <w:bCs/>
                <w:color w:val="000000"/>
                <w:sz w:val="20"/>
                <w:szCs w:val="20"/>
              </w:rPr>
              <w:t>regul</w:t>
            </w:r>
            <w:proofErr w:type="spellEnd"/>
            <w:r w:rsidRPr="00AD5224">
              <w:rPr>
                <w:rFonts w:ascii="Arial" w:eastAsia="Times New Roman" w:hAnsi="Arial" w:cs="Arial"/>
                <w:b/>
                <w:bCs/>
                <w:color w:val="000000"/>
                <w:sz w:val="20"/>
                <w:szCs w:val="20"/>
              </w:rPr>
              <w:t>. tlaka</w:t>
            </w:r>
          </w:p>
        </w:tc>
        <w:tc>
          <w:tcPr>
            <w:tcW w:w="653" w:type="pct"/>
            <w:tcBorders>
              <w:top w:val="single" w:sz="8" w:space="0" w:color="808080"/>
              <w:left w:val="nil"/>
              <w:bottom w:val="single" w:sz="8" w:space="0" w:color="808080"/>
              <w:right w:val="single" w:sz="8" w:space="0" w:color="808080"/>
            </w:tcBorders>
            <w:shd w:val="clear" w:color="000000" w:fill="9CC2E5"/>
            <w:vAlign w:val="center"/>
            <w:hideMark/>
          </w:tcPr>
          <w:p w:rsidR="00AD5224" w:rsidRPr="00AD5224" w:rsidRDefault="00AD5224" w:rsidP="00AD5224">
            <w:pPr>
              <w:spacing w:after="0" w:line="240" w:lineRule="auto"/>
              <w:jc w:val="center"/>
              <w:rPr>
                <w:rFonts w:ascii="Arial" w:eastAsia="Times New Roman" w:hAnsi="Arial" w:cs="Arial"/>
                <w:b/>
                <w:bCs/>
                <w:color w:val="000000"/>
                <w:sz w:val="20"/>
                <w:szCs w:val="20"/>
                <w:lang w:val="en-US"/>
              </w:rPr>
            </w:pPr>
            <w:r w:rsidRPr="00AD5224">
              <w:rPr>
                <w:rFonts w:ascii="Arial" w:eastAsia="Times New Roman" w:hAnsi="Arial" w:cs="Arial"/>
                <w:b/>
                <w:bCs/>
                <w:color w:val="000000"/>
                <w:sz w:val="20"/>
                <w:szCs w:val="20"/>
              </w:rPr>
              <w:t>Količina curenja uz regulaciju</w:t>
            </w:r>
          </w:p>
        </w:tc>
        <w:tc>
          <w:tcPr>
            <w:tcW w:w="1457" w:type="pct"/>
            <w:gridSpan w:val="3"/>
            <w:tcBorders>
              <w:top w:val="single" w:sz="8" w:space="0" w:color="808080"/>
              <w:left w:val="nil"/>
              <w:bottom w:val="single" w:sz="8" w:space="0" w:color="808080"/>
              <w:right w:val="single" w:sz="8" w:space="0" w:color="808080"/>
            </w:tcBorders>
            <w:shd w:val="clear" w:color="000000" w:fill="9CC2E5"/>
            <w:vAlign w:val="center"/>
            <w:hideMark/>
          </w:tcPr>
          <w:p w:rsidR="00AD5224" w:rsidRPr="00AD5224" w:rsidRDefault="00AD5224" w:rsidP="00AD5224">
            <w:pPr>
              <w:spacing w:after="0" w:line="240" w:lineRule="auto"/>
              <w:jc w:val="center"/>
              <w:rPr>
                <w:rFonts w:ascii="Arial" w:eastAsia="Times New Roman" w:hAnsi="Arial" w:cs="Arial"/>
                <w:b/>
                <w:bCs/>
                <w:color w:val="000000"/>
                <w:sz w:val="20"/>
                <w:szCs w:val="20"/>
                <w:lang w:val="en-US"/>
              </w:rPr>
            </w:pPr>
            <w:r w:rsidRPr="00AD5224">
              <w:rPr>
                <w:rFonts w:ascii="Arial" w:eastAsia="Times New Roman" w:hAnsi="Arial" w:cs="Arial"/>
                <w:b/>
                <w:bCs/>
                <w:color w:val="000000"/>
                <w:sz w:val="20"/>
                <w:szCs w:val="20"/>
              </w:rPr>
              <w:t>Ušteđena količina curenja</w:t>
            </w:r>
          </w:p>
        </w:tc>
      </w:tr>
      <w:tr w:rsidR="00AD5224" w:rsidRPr="00AD5224" w:rsidTr="00AD5224">
        <w:trPr>
          <w:trHeight w:val="470"/>
        </w:trPr>
        <w:tc>
          <w:tcPr>
            <w:tcW w:w="768" w:type="pct"/>
            <w:vMerge/>
            <w:tcBorders>
              <w:top w:val="single" w:sz="8" w:space="0" w:color="808080"/>
              <w:left w:val="single" w:sz="8" w:space="0" w:color="808080"/>
              <w:bottom w:val="single" w:sz="8" w:space="0" w:color="808080"/>
              <w:right w:val="single" w:sz="8" w:space="0" w:color="808080"/>
            </w:tcBorders>
            <w:vAlign w:val="center"/>
            <w:hideMark/>
          </w:tcPr>
          <w:p w:rsidR="00AD5224" w:rsidRPr="00AD5224" w:rsidRDefault="00AD5224" w:rsidP="00AD5224">
            <w:pPr>
              <w:spacing w:after="0" w:line="240" w:lineRule="auto"/>
              <w:rPr>
                <w:rFonts w:ascii="Arial" w:eastAsia="Times New Roman" w:hAnsi="Arial" w:cs="Arial"/>
                <w:b/>
                <w:bCs/>
                <w:color w:val="000000"/>
                <w:sz w:val="20"/>
                <w:szCs w:val="20"/>
                <w:lang w:val="en-US"/>
              </w:rPr>
            </w:pPr>
          </w:p>
        </w:tc>
        <w:tc>
          <w:tcPr>
            <w:tcW w:w="705" w:type="pct"/>
            <w:tcBorders>
              <w:top w:val="nil"/>
              <w:left w:val="nil"/>
              <w:bottom w:val="single" w:sz="8" w:space="0" w:color="808080"/>
              <w:right w:val="single" w:sz="8" w:space="0" w:color="808080"/>
            </w:tcBorders>
            <w:shd w:val="clear" w:color="000000" w:fill="9CC2E5"/>
            <w:noWrap/>
            <w:vAlign w:val="center"/>
            <w:hideMark/>
          </w:tcPr>
          <w:p w:rsidR="00AD5224" w:rsidRPr="00AD5224" w:rsidRDefault="00AD5224" w:rsidP="00AD5224">
            <w:pPr>
              <w:spacing w:after="0" w:line="240" w:lineRule="auto"/>
              <w:jc w:val="center"/>
              <w:rPr>
                <w:rFonts w:ascii="Arial" w:eastAsia="Times New Roman" w:hAnsi="Arial" w:cs="Arial"/>
                <w:b/>
                <w:bCs/>
                <w:color w:val="000000"/>
                <w:sz w:val="20"/>
                <w:szCs w:val="20"/>
                <w:lang w:val="en-US"/>
              </w:rPr>
            </w:pPr>
            <w:r w:rsidRPr="00AD5224">
              <w:rPr>
                <w:rFonts w:ascii="Arial" w:eastAsia="Times New Roman" w:hAnsi="Arial" w:cs="Arial"/>
                <w:b/>
                <w:bCs/>
                <w:color w:val="000000"/>
                <w:sz w:val="20"/>
                <w:szCs w:val="20"/>
              </w:rPr>
              <w:t>[m]</w:t>
            </w:r>
          </w:p>
        </w:tc>
        <w:tc>
          <w:tcPr>
            <w:tcW w:w="753" w:type="pct"/>
            <w:tcBorders>
              <w:top w:val="nil"/>
              <w:left w:val="nil"/>
              <w:bottom w:val="single" w:sz="8" w:space="0" w:color="808080"/>
              <w:right w:val="single" w:sz="8" w:space="0" w:color="808080"/>
            </w:tcBorders>
            <w:shd w:val="clear" w:color="000000" w:fill="9CC2E5"/>
            <w:noWrap/>
            <w:vAlign w:val="center"/>
            <w:hideMark/>
          </w:tcPr>
          <w:p w:rsidR="00AD5224" w:rsidRPr="00AD5224" w:rsidRDefault="00AD5224" w:rsidP="00AD5224">
            <w:pPr>
              <w:spacing w:after="0" w:line="240" w:lineRule="auto"/>
              <w:jc w:val="center"/>
              <w:rPr>
                <w:rFonts w:ascii="Arial" w:eastAsia="Times New Roman" w:hAnsi="Arial" w:cs="Arial"/>
                <w:b/>
                <w:bCs/>
                <w:color w:val="000000"/>
                <w:sz w:val="20"/>
                <w:szCs w:val="20"/>
                <w:lang w:val="en-US"/>
              </w:rPr>
            </w:pPr>
            <w:r w:rsidRPr="00AD5224">
              <w:rPr>
                <w:rFonts w:ascii="Arial" w:eastAsia="Times New Roman" w:hAnsi="Arial" w:cs="Arial"/>
                <w:b/>
                <w:bCs/>
                <w:color w:val="000000"/>
                <w:sz w:val="20"/>
                <w:szCs w:val="20"/>
              </w:rPr>
              <w:t>[m]</w:t>
            </w:r>
          </w:p>
        </w:tc>
        <w:tc>
          <w:tcPr>
            <w:tcW w:w="664" w:type="pct"/>
            <w:tcBorders>
              <w:top w:val="nil"/>
              <w:left w:val="nil"/>
              <w:bottom w:val="single" w:sz="8" w:space="0" w:color="808080"/>
              <w:right w:val="single" w:sz="8" w:space="0" w:color="808080"/>
            </w:tcBorders>
            <w:shd w:val="clear" w:color="000000" w:fill="9CC2E5"/>
            <w:noWrap/>
            <w:vAlign w:val="center"/>
            <w:hideMark/>
          </w:tcPr>
          <w:p w:rsidR="00AD5224" w:rsidRPr="00AD5224" w:rsidRDefault="00AD5224" w:rsidP="00AD5224">
            <w:pPr>
              <w:spacing w:after="0" w:line="240" w:lineRule="auto"/>
              <w:jc w:val="center"/>
              <w:rPr>
                <w:rFonts w:ascii="Arial" w:eastAsia="Times New Roman" w:hAnsi="Arial" w:cs="Arial"/>
                <w:b/>
                <w:bCs/>
                <w:color w:val="000000"/>
                <w:sz w:val="20"/>
                <w:szCs w:val="20"/>
                <w:lang w:val="en-US"/>
              </w:rPr>
            </w:pPr>
            <w:r w:rsidRPr="00AD5224">
              <w:rPr>
                <w:rFonts w:ascii="Arial" w:eastAsia="Times New Roman" w:hAnsi="Arial" w:cs="Arial"/>
                <w:b/>
                <w:bCs/>
                <w:color w:val="000000"/>
                <w:sz w:val="20"/>
                <w:szCs w:val="20"/>
              </w:rPr>
              <w:t>[l/s]</w:t>
            </w:r>
          </w:p>
        </w:tc>
        <w:tc>
          <w:tcPr>
            <w:tcW w:w="653" w:type="pct"/>
            <w:tcBorders>
              <w:top w:val="nil"/>
              <w:left w:val="nil"/>
              <w:bottom w:val="single" w:sz="8" w:space="0" w:color="808080"/>
              <w:right w:val="single" w:sz="8" w:space="0" w:color="808080"/>
            </w:tcBorders>
            <w:shd w:val="clear" w:color="000000" w:fill="9CC2E5"/>
            <w:noWrap/>
            <w:vAlign w:val="center"/>
            <w:hideMark/>
          </w:tcPr>
          <w:p w:rsidR="00AD5224" w:rsidRPr="00AD5224" w:rsidRDefault="00AD5224" w:rsidP="00AD5224">
            <w:pPr>
              <w:spacing w:after="0" w:line="240" w:lineRule="auto"/>
              <w:jc w:val="center"/>
              <w:rPr>
                <w:rFonts w:ascii="Arial" w:eastAsia="Times New Roman" w:hAnsi="Arial" w:cs="Arial"/>
                <w:b/>
                <w:bCs/>
                <w:color w:val="000000"/>
                <w:sz w:val="20"/>
                <w:szCs w:val="20"/>
                <w:lang w:val="en-US"/>
              </w:rPr>
            </w:pPr>
            <w:r w:rsidRPr="00AD5224">
              <w:rPr>
                <w:rFonts w:ascii="Arial" w:eastAsia="Times New Roman" w:hAnsi="Arial" w:cs="Arial"/>
                <w:b/>
                <w:bCs/>
                <w:color w:val="000000"/>
                <w:sz w:val="20"/>
                <w:szCs w:val="20"/>
              </w:rPr>
              <w:t>[l/s]</w:t>
            </w:r>
          </w:p>
        </w:tc>
        <w:tc>
          <w:tcPr>
            <w:tcW w:w="328" w:type="pct"/>
            <w:tcBorders>
              <w:top w:val="nil"/>
              <w:left w:val="nil"/>
              <w:bottom w:val="single" w:sz="8" w:space="0" w:color="808080"/>
              <w:right w:val="single" w:sz="8" w:space="0" w:color="808080"/>
            </w:tcBorders>
            <w:shd w:val="clear" w:color="000000" w:fill="9CC2E5"/>
            <w:noWrap/>
            <w:vAlign w:val="center"/>
            <w:hideMark/>
          </w:tcPr>
          <w:p w:rsidR="00AD5224" w:rsidRPr="00AD5224" w:rsidRDefault="00AD5224" w:rsidP="00AD5224">
            <w:pPr>
              <w:spacing w:after="0" w:line="240" w:lineRule="auto"/>
              <w:jc w:val="center"/>
              <w:rPr>
                <w:rFonts w:ascii="Arial" w:eastAsia="Times New Roman" w:hAnsi="Arial" w:cs="Arial"/>
                <w:b/>
                <w:bCs/>
                <w:color w:val="000000"/>
                <w:sz w:val="20"/>
                <w:szCs w:val="20"/>
                <w:lang w:val="en-US"/>
              </w:rPr>
            </w:pPr>
            <w:r w:rsidRPr="00AD5224">
              <w:rPr>
                <w:rFonts w:ascii="Arial" w:eastAsia="Times New Roman" w:hAnsi="Arial" w:cs="Arial"/>
                <w:b/>
                <w:bCs/>
                <w:color w:val="000000"/>
                <w:sz w:val="20"/>
                <w:szCs w:val="20"/>
              </w:rPr>
              <w:t>[l/s]</w:t>
            </w:r>
          </w:p>
        </w:tc>
        <w:tc>
          <w:tcPr>
            <w:tcW w:w="566" w:type="pct"/>
            <w:tcBorders>
              <w:top w:val="single" w:sz="8" w:space="0" w:color="808080"/>
              <w:left w:val="nil"/>
              <w:bottom w:val="single" w:sz="8" w:space="0" w:color="808080"/>
              <w:right w:val="single" w:sz="8" w:space="0" w:color="808080"/>
            </w:tcBorders>
            <w:shd w:val="clear" w:color="000000" w:fill="9CC2E5"/>
            <w:noWrap/>
            <w:vAlign w:val="center"/>
            <w:hideMark/>
          </w:tcPr>
          <w:p w:rsidR="00AD5224" w:rsidRPr="00AD5224" w:rsidRDefault="00AD5224" w:rsidP="00AD5224">
            <w:pPr>
              <w:spacing w:after="0" w:line="240" w:lineRule="auto"/>
              <w:jc w:val="center"/>
              <w:rPr>
                <w:rFonts w:ascii="Arial" w:eastAsia="Times New Roman" w:hAnsi="Arial" w:cs="Arial"/>
                <w:b/>
                <w:bCs/>
                <w:color w:val="000000"/>
                <w:sz w:val="20"/>
                <w:szCs w:val="20"/>
                <w:lang w:val="en-US"/>
              </w:rPr>
            </w:pPr>
            <w:r w:rsidRPr="00AD5224">
              <w:rPr>
                <w:rFonts w:ascii="Arial" w:eastAsia="Times New Roman" w:hAnsi="Arial" w:cs="Arial"/>
                <w:b/>
                <w:bCs/>
                <w:color w:val="000000"/>
                <w:sz w:val="20"/>
                <w:szCs w:val="20"/>
              </w:rPr>
              <w:t>[m</w:t>
            </w:r>
            <w:r w:rsidRPr="00AD5224">
              <w:rPr>
                <w:rFonts w:ascii="Arial" w:eastAsia="Times New Roman" w:hAnsi="Arial" w:cs="Arial"/>
                <w:b/>
                <w:bCs/>
                <w:color w:val="000000"/>
                <w:sz w:val="20"/>
                <w:szCs w:val="20"/>
                <w:vertAlign w:val="superscript"/>
              </w:rPr>
              <w:t>3</w:t>
            </w:r>
            <w:r w:rsidRPr="00AD5224">
              <w:rPr>
                <w:rFonts w:ascii="Arial" w:eastAsia="Times New Roman" w:hAnsi="Arial" w:cs="Arial"/>
                <w:b/>
                <w:bCs/>
                <w:color w:val="000000"/>
                <w:sz w:val="20"/>
                <w:szCs w:val="20"/>
              </w:rPr>
              <w:t>/god]</w:t>
            </w:r>
          </w:p>
        </w:tc>
        <w:tc>
          <w:tcPr>
            <w:tcW w:w="564" w:type="pct"/>
            <w:tcBorders>
              <w:top w:val="nil"/>
              <w:left w:val="nil"/>
              <w:bottom w:val="single" w:sz="8" w:space="0" w:color="808080"/>
              <w:right w:val="single" w:sz="8" w:space="0" w:color="808080"/>
            </w:tcBorders>
            <w:shd w:val="clear" w:color="000000" w:fill="9CC2E5"/>
            <w:noWrap/>
            <w:vAlign w:val="center"/>
            <w:hideMark/>
          </w:tcPr>
          <w:p w:rsidR="00AD5224" w:rsidRPr="00AD5224" w:rsidRDefault="00AD5224" w:rsidP="00AD5224">
            <w:pPr>
              <w:spacing w:after="0" w:line="240" w:lineRule="auto"/>
              <w:jc w:val="center"/>
              <w:rPr>
                <w:rFonts w:ascii="Arial" w:eastAsia="Times New Roman" w:hAnsi="Arial" w:cs="Arial"/>
                <w:b/>
                <w:bCs/>
                <w:color w:val="000000"/>
                <w:sz w:val="20"/>
                <w:szCs w:val="20"/>
                <w:lang w:val="en-US"/>
              </w:rPr>
            </w:pPr>
            <w:r w:rsidRPr="00AD5224">
              <w:rPr>
                <w:rFonts w:ascii="Arial" w:eastAsia="Times New Roman" w:hAnsi="Arial" w:cs="Arial"/>
                <w:b/>
                <w:bCs/>
                <w:color w:val="000000"/>
                <w:sz w:val="20"/>
                <w:szCs w:val="20"/>
              </w:rPr>
              <w:t>[kn/god]</w:t>
            </w:r>
          </w:p>
        </w:tc>
      </w:tr>
      <w:tr w:rsidR="00AD5224" w:rsidRPr="00AD5224" w:rsidTr="00AD5224">
        <w:trPr>
          <w:trHeight w:val="315"/>
        </w:trPr>
        <w:tc>
          <w:tcPr>
            <w:tcW w:w="768" w:type="pct"/>
            <w:tcBorders>
              <w:top w:val="nil"/>
              <w:left w:val="single" w:sz="8" w:space="0" w:color="808080"/>
              <w:bottom w:val="single" w:sz="8" w:space="0" w:color="808080"/>
              <w:right w:val="single" w:sz="8" w:space="0" w:color="808080"/>
            </w:tcBorders>
            <w:shd w:val="clear" w:color="000000" w:fill="FBE4D5"/>
            <w:noWrap/>
            <w:vAlign w:val="center"/>
            <w:hideMark/>
          </w:tcPr>
          <w:p w:rsidR="00AD5224" w:rsidRPr="00AD5224" w:rsidRDefault="00AD5224" w:rsidP="00AD5224">
            <w:pPr>
              <w:spacing w:after="0" w:line="240" w:lineRule="auto"/>
              <w:jc w:val="center"/>
              <w:rPr>
                <w:rFonts w:ascii="Arial" w:eastAsia="Times New Roman" w:hAnsi="Arial" w:cs="Arial"/>
                <w:b/>
                <w:bCs/>
                <w:color w:val="000000"/>
                <w:sz w:val="20"/>
                <w:szCs w:val="20"/>
                <w:lang w:val="en-US"/>
              </w:rPr>
            </w:pPr>
            <w:proofErr w:type="spellStart"/>
            <w:r w:rsidRPr="00AD5224">
              <w:rPr>
                <w:rFonts w:ascii="Arial" w:eastAsia="Times New Roman" w:hAnsi="Arial" w:cs="Arial"/>
                <w:b/>
                <w:bCs/>
                <w:color w:val="000000"/>
                <w:sz w:val="20"/>
                <w:szCs w:val="20"/>
              </w:rPr>
              <w:t>Sinac</w:t>
            </w:r>
            <w:proofErr w:type="spellEnd"/>
            <w:r w:rsidRPr="00AD5224">
              <w:rPr>
                <w:rFonts w:ascii="Arial" w:eastAsia="Times New Roman" w:hAnsi="Arial" w:cs="Arial"/>
                <w:b/>
                <w:bCs/>
                <w:color w:val="000000"/>
                <w:sz w:val="20"/>
                <w:szCs w:val="20"/>
              </w:rPr>
              <w:t xml:space="preserve"> Jug+</w:t>
            </w:r>
            <w:proofErr w:type="spellStart"/>
            <w:r w:rsidRPr="00AD5224">
              <w:rPr>
                <w:rFonts w:ascii="Arial" w:eastAsia="Times New Roman" w:hAnsi="Arial" w:cs="Arial"/>
                <w:b/>
                <w:bCs/>
                <w:color w:val="000000"/>
                <w:sz w:val="20"/>
                <w:szCs w:val="20"/>
              </w:rPr>
              <w:t>Sinac</w:t>
            </w:r>
            <w:proofErr w:type="spellEnd"/>
          </w:p>
        </w:tc>
        <w:tc>
          <w:tcPr>
            <w:tcW w:w="705"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83.61</w:t>
            </w:r>
          </w:p>
        </w:tc>
        <w:tc>
          <w:tcPr>
            <w:tcW w:w="753"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47.44</w:t>
            </w:r>
          </w:p>
        </w:tc>
        <w:tc>
          <w:tcPr>
            <w:tcW w:w="6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3.95</w:t>
            </w:r>
          </w:p>
        </w:tc>
        <w:tc>
          <w:tcPr>
            <w:tcW w:w="653"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2.24</w:t>
            </w:r>
          </w:p>
        </w:tc>
        <w:tc>
          <w:tcPr>
            <w:tcW w:w="328"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1.71</w:t>
            </w:r>
          </w:p>
        </w:tc>
        <w:tc>
          <w:tcPr>
            <w:tcW w:w="566" w:type="pct"/>
            <w:tcBorders>
              <w:top w:val="single" w:sz="8" w:space="0" w:color="808080"/>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53,888</w:t>
            </w:r>
          </w:p>
        </w:tc>
        <w:tc>
          <w:tcPr>
            <w:tcW w:w="5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16,166</w:t>
            </w:r>
          </w:p>
        </w:tc>
      </w:tr>
      <w:tr w:rsidR="00AD5224" w:rsidRPr="00AD5224" w:rsidTr="00AD5224">
        <w:trPr>
          <w:trHeight w:val="315"/>
        </w:trPr>
        <w:tc>
          <w:tcPr>
            <w:tcW w:w="768" w:type="pct"/>
            <w:tcBorders>
              <w:top w:val="nil"/>
              <w:left w:val="single" w:sz="8" w:space="0" w:color="808080"/>
              <w:bottom w:val="single" w:sz="8" w:space="0" w:color="808080"/>
              <w:right w:val="single" w:sz="8" w:space="0" w:color="808080"/>
            </w:tcBorders>
            <w:shd w:val="clear" w:color="000000" w:fill="FBE4D5"/>
            <w:noWrap/>
            <w:vAlign w:val="center"/>
            <w:hideMark/>
          </w:tcPr>
          <w:p w:rsidR="00AD5224" w:rsidRPr="00AD5224" w:rsidRDefault="00AD5224" w:rsidP="00AD5224">
            <w:pPr>
              <w:spacing w:after="0" w:line="240" w:lineRule="auto"/>
              <w:jc w:val="center"/>
              <w:rPr>
                <w:rFonts w:ascii="Arial" w:eastAsia="Times New Roman" w:hAnsi="Arial" w:cs="Arial"/>
                <w:b/>
                <w:bCs/>
                <w:color w:val="000000"/>
                <w:sz w:val="20"/>
                <w:szCs w:val="20"/>
                <w:lang w:val="en-US"/>
              </w:rPr>
            </w:pPr>
            <w:proofErr w:type="spellStart"/>
            <w:r w:rsidRPr="00AD5224">
              <w:rPr>
                <w:rFonts w:ascii="Arial" w:eastAsia="Times New Roman" w:hAnsi="Arial" w:cs="Arial"/>
                <w:b/>
                <w:bCs/>
                <w:color w:val="000000"/>
                <w:sz w:val="20"/>
                <w:szCs w:val="20"/>
              </w:rPr>
              <w:t>Zalužnica</w:t>
            </w:r>
            <w:proofErr w:type="spellEnd"/>
          </w:p>
        </w:tc>
        <w:tc>
          <w:tcPr>
            <w:tcW w:w="705"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62.14</w:t>
            </w:r>
          </w:p>
        </w:tc>
        <w:tc>
          <w:tcPr>
            <w:tcW w:w="753"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57.63</w:t>
            </w:r>
          </w:p>
        </w:tc>
        <w:tc>
          <w:tcPr>
            <w:tcW w:w="6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1.96</w:t>
            </w:r>
          </w:p>
        </w:tc>
        <w:tc>
          <w:tcPr>
            <w:tcW w:w="653"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1.82</w:t>
            </w:r>
          </w:p>
        </w:tc>
        <w:tc>
          <w:tcPr>
            <w:tcW w:w="328"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0.14</w:t>
            </w:r>
          </w:p>
        </w:tc>
        <w:tc>
          <w:tcPr>
            <w:tcW w:w="566" w:type="pct"/>
            <w:tcBorders>
              <w:top w:val="single" w:sz="8" w:space="0" w:color="808080"/>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4,486</w:t>
            </w:r>
          </w:p>
        </w:tc>
        <w:tc>
          <w:tcPr>
            <w:tcW w:w="5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1,346</w:t>
            </w:r>
          </w:p>
        </w:tc>
      </w:tr>
      <w:tr w:rsidR="00AD5224" w:rsidRPr="00AD5224" w:rsidTr="00AD5224">
        <w:trPr>
          <w:trHeight w:val="315"/>
        </w:trPr>
        <w:tc>
          <w:tcPr>
            <w:tcW w:w="768" w:type="pct"/>
            <w:tcBorders>
              <w:top w:val="nil"/>
              <w:left w:val="single" w:sz="8" w:space="0" w:color="808080"/>
              <w:bottom w:val="single" w:sz="8" w:space="0" w:color="808080"/>
              <w:right w:val="single" w:sz="8" w:space="0" w:color="808080"/>
            </w:tcBorders>
            <w:shd w:val="clear" w:color="000000" w:fill="FBE4D5"/>
            <w:noWrap/>
            <w:vAlign w:val="center"/>
            <w:hideMark/>
          </w:tcPr>
          <w:p w:rsidR="00AD5224" w:rsidRPr="00AD5224" w:rsidRDefault="00AD5224" w:rsidP="00AD5224">
            <w:pPr>
              <w:spacing w:after="0" w:line="240" w:lineRule="auto"/>
              <w:jc w:val="center"/>
              <w:rPr>
                <w:rFonts w:ascii="Arial" w:eastAsia="Times New Roman" w:hAnsi="Arial" w:cs="Arial"/>
                <w:b/>
                <w:bCs/>
                <w:color w:val="000000"/>
                <w:sz w:val="20"/>
                <w:szCs w:val="20"/>
                <w:lang w:val="en-US"/>
              </w:rPr>
            </w:pPr>
            <w:proofErr w:type="spellStart"/>
            <w:r w:rsidRPr="00AD5224">
              <w:rPr>
                <w:rFonts w:ascii="Arial" w:eastAsia="Times New Roman" w:hAnsi="Arial" w:cs="Arial"/>
                <w:b/>
                <w:bCs/>
                <w:color w:val="000000"/>
                <w:sz w:val="20"/>
                <w:szCs w:val="20"/>
              </w:rPr>
              <w:t>Vrhovine</w:t>
            </w:r>
            <w:proofErr w:type="spellEnd"/>
          </w:p>
        </w:tc>
        <w:tc>
          <w:tcPr>
            <w:tcW w:w="705"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66.4</w:t>
            </w:r>
          </w:p>
        </w:tc>
        <w:tc>
          <w:tcPr>
            <w:tcW w:w="753"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66.4</w:t>
            </w:r>
          </w:p>
        </w:tc>
        <w:tc>
          <w:tcPr>
            <w:tcW w:w="6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4.25</w:t>
            </w:r>
          </w:p>
        </w:tc>
        <w:tc>
          <w:tcPr>
            <w:tcW w:w="653"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4.25</w:t>
            </w:r>
          </w:p>
        </w:tc>
        <w:tc>
          <w:tcPr>
            <w:tcW w:w="328"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0</w:t>
            </w:r>
          </w:p>
        </w:tc>
        <w:tc>
          <w:tcPr>
            <w:tcW w:w="566" w:type="pct"/>
            <w:tcBorders>
              <w:top w:val="single" w:sz="8" w:space="0" w:color="808080"/>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0</w:t>
            </w:r>
          </w:p>
        </w:tc>
        <w:tc>
          <w:tcPr>
            <w:tcW w:w="5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0</w:t>
            </w:r>
          </w:p>
        </w:tc>
      </w:tr>
      <w:tr w:rsidR="00AD5224" w:rsidRPr="00AD5224" w:rsidTr="00AD5224">
        <w:trPr>
          <w:trHeight w:val="315"/>
        </w:trPr>
        <w:tc>
          <w:tcPr>
            <w:tcW w:w="768" w:type="pct"/>
            <w:tcBorders>
              <w:top w:val="nil"/>
              <w:left w:val="single" w:sz="8" w:space="0" w:color="808080"/>
              <w:bottom w:val="single" w:sz="8" w:space="0" w:color="808080"/>
              <w:right w:val="single" w:sz="8" w:space="0" w:color="808080"/>
            </w:tcBorders>
            <w:shd w:val="clear" w:color="000000" w:fill="FBE4D5"/>
            <w:noWrap/>
            <w:vAlign w:val="center"/>
            <w:hideMark/>
          </w:tcPr>
          <w:p w:rsidR="00AD5224" w:rsidRPr="00AD5224" w:rsidRDefault="00AD5224" w:rsidP="00AD5224">
            <w:pPr>
              <w:spacing w:after="0" w:line="240" w:lineRule="auto"/>
              <w:jc w:val="center"/>
              <w:rPr>
                <w:rFonts w:ascii="Arial" w:eastAsia="Times New Roman" w:hAnsi="Arial" w:cs="Arial"/>
                <w:b/>
                <w:bCs/>
                <w:color w:val="000000"/>
                <w:sz w:val="20"/>
                <w:szCs w:val="20"/>
                <w:lang w:val="en-US"/>
              </w:rPr>
            </w:pPr>
            <w:r w:rsidRPr="00AD5224">
              <w:rPr>
                <w:rFonts w:ascii="Arial" w:eastAsia="Times New Roman" w:hAnsi="Arial" w:cs="Arial"/>
                <w:b/>
                <w:bCs/>
                <w:color w:val="000000"/>
                <w:sz w:val="20"/>
                <w:szCs w:val="20"/>
              </w:rPr>
              <w:t xml:space="preserve">Ličko </w:t>
            </w:r>
            <w:proofErr w:type="spellStart"/>
            <w:r w:rsidRPr="00AD5224">
              <w:rPr>
                <w:rFonts w:ascii="Arial" w:eastAsia="Times New Roman" w:hAnsi="Arial" w:cs="Arial"/>
                <w:b/>
                <w:bCs/>
                <w:color w:val="000000"/>
                <w:sz w:val="20"/>
                <w:szCs w:val="20"/>
              </w:rPr>
              <w:t>Lešće</w:t>
            </w:r>
            <w:proofErr w:type="spellEnd"/>
          </w:p>
        </w:tc>
        <w:tc>
          <w:tcPr>
            <w:tcW w:w="705"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72.65</w:t>
            </w:r>
          </w:p>
        </w:tc>
        <w:tc>
          <w:tcPr>
            <w:tcW w:w="753"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44</w:t>
            </w:r>
          </w:p>
        </w:tc>
        <w:tc>
          <w:tcPr>
            <w:tcW w:w="6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17.74</w:t>
            </w:r>
          </w:p>
        </w:tc>
        <w:tc>
          <w:tcPr>
            <w:tcW w:w="653"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10.74</w:t>
            </w:r>
          </w:p>
        </w:tc>
        <w:tc>
          <w:tcPr>
            <w:tcW w:w="328"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7</w:t>
            </w:r>
          </w:p>
        </w:tc>
        <w:tc>
          <w:tcPr>
            <w:tcW w:w="566" w:type="pct"/>
            <w:tcBorders>
              <w:top w:val="single" w:sz="8" w:space="0" w:color="808080"/>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220,622</w:t>
            </w:r>
          </w:p>
        </w:tc>
        <w:tc>
          <w:tcPr>
            <w:tcW w:w="5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66,187</w:t>
            </w:r>
          </w:p>
        </w:tc>
      </w:tr>
      <w:tr w:rsidR="00AD5224" w:rsidRPr="00AD5224" w:rsidTr="00AD5224">
        <w:trPr>
          <w:trHeight w:val="315"/>
        </w:trPr>
        <w:tc>
          <w:tcPr>
            <w:tcW w:w="768" w:type="pct"/>
            <w:tcBorders>
              <w:top w:val="nil"/>
              <w:left w:val="single" w:sz="8" w:space="0" w:color="808080"/>
              <w:bottom w:val="single" w:sz="8" w:space="0" w:color="808080"/>
              <w:right w:val="single" w:sz="8" w:space="0" w:color="808080"/>
            </w:tcBorders>
            <w:shd w:val="clear" w:color="000000" w:fill="FBE4D5"/>
            <w:noWrap/>
            <w:vAlign w:val="center"/>
            <w:hideMark/>
          </w:tcPr>
          <w:p w:rsidR="00AD5224" w:rsidRPr="00AD5224" w:rsidRDefault="00AD5224" w:rsidP="00AD5224">
            <w:pPr>
              <w:spacing w:after="0" w:line="240" w:lineRule="auto"/>
              <w:jc w:val="center"/>
              <w:rPr>
                <w:rFonts w:ascii="Arial" w:eastAsia="Times New Roman" w:hAnsi="Arial" w:cs="Arial"/>
                <w:b/>
                <w:bCs/>
                <w:color w:val="000000"/>
                <w:sz w:val="20"/>
                <w:szCs w:val="20"/>
                <w:lang w:val="en-US"/>
              </w:rPr>
            </w:pPr>
            <w:r w:rsidRPr="00AD5224">
              <w:rPr>
                <w:rFonts w:ascii="Arial" w:eastAsia="Times New Roman" w:hAnsi="Arial" w:cs="Arial"/>
                <w:b/>
                <w:bCs/>
                <w:color w:val="000000"/>
                <w:sz w:val="20"/>
                <w:szCs w:val="20"/>
              </w:rPr>
              <w:t>Čovići</w:t>
            </w:r>
          </w:p>
        </w:tc>
        <w:tc>
          <w:tcPr>
            <w:tcW w:w="705"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47.72</w:t>
            </w:r>
          </w:p>
        </w:tc>
        <w:tc>
          <w:tcPr>
            <w:tcW w:w="753"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27.65</w:t>
            </w:r>
          </w:p>
        </w:tc>
        <w:tc>
          <w:tcPr>
            <w:tcW w:w="6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4.36</w:t>
            </w:r>
          </w:p>
        </w:tc>
        <w:tc>
          <w:tcPr>
            <w:tcW w:w="653"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2.53</w:t>
            </w:r>
          </w:p>
        </w:tc>
        <w:tc>
          <w:tcPr>
            <w:tcW w:w="328"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1.83</w:t>
            </w:r>
          </w:p>
        </w:tc>
        <w:tc>
          <w:tcPr>
            <w:tcW w:w="566" w:type="pct"/>
            <w:tcBorders>
              <w:top w:val="single" w:sz="8" w:space="0" w:color="808080"/>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57,828</w:t>
            </w:r>
          </w:p>
        </w:tc>
        <w:tc>
          <w:tcPr>
            <w:tcW w:w="5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17,348</w:t>
            </w:r>
          </w:p>
        </w:tc>
      </w:tr>
      <w:tr w:rsidR="00AD5224" w:rsidRPr="00AD5224" w:rsidTr="00AD5224">
        <w:trPr>
          <w:trHeight w:val="315"/>
        </w:trPr>
        <w:tc>
          <w:tcPr>
            <w:tcW w:w="768" w:type="pct"/>
            <w:tcBorders>
              <w:top w:val="nil"/>
              <w:left w:val="single" w:sz="8" w:space="0" w:color="808080"/>
              <w:bottom w:val="single" w:sz="8" w:space="0" w:color="808080"/>
              <w:right w:val="single" w:sz="8" w:space="0" w:color="808080"/>
            </w:tcBorders>
            <w:shd w:val="clear" w:color="000000" w:fill="FBE4D5"/>
            <w:noWrap/>
            <w:vAlign w:val="center"/>
            <w:hideMark/>
          </w:tcPr>
          <w:p w:rsidR="00AD5224" w:rsidRPr="00AD5224" w:rsidRDefault="00AD5224" w:rsidP="00AD5224">
            <w:pPr>
              <w:spacing w:after="0" w:line="240" w:lineRule="auto"/>
              <w:jc w:val="center"/>
              <w:rPr>
                <w:rFonts w:ascii="Arial" w:eastAsia="Times New Roman" w:hAnsi="Arial" w:cs="Arial"/>
                <w:b/>
                <w:bCs/>
                <w:color w:val="000000"/>
                <w:sz w:val="20"/>
                <w:szCs w:val="20"/>
                <w:lang w:val="en-US"/>
              </w:rPr>
            </w:pPr>
            <w:r w:rsidRPr="00AD5224">
              <w:rPr>
                <w:rFonts w:ascii="Arial" w:eastAsia="Times New Roman" w:hAnsi="Arial" w:cs="Arial"/>
                <w:b/>
                <w:bCs/>
                <w:color w:val="000000"/>
                <w:sz w:val="20"/>
                <w:szCs w:val="20"/>
              </w:rPr>
              <w:t>Prozor</w:t>
            </w:r>
          </w:p>
        </w:tc>
        <w:tc>
          <w:tcPr>
            <w:tcW w:w="705"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80</w:t>
            </w:r>
          </w:p>
        </w:tc>
        <w:tc>
          <w:tcPr>
            <w:tcW w:w="753"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46.41</w:t>
            </w:r>
          </w:p>
        </w:tc>
        <w:tc>
          <w:tcPr>
            <w:tcW w:w="6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1.38</w:t>
            </w:r>
          </w:p>
        </w:tc>
        <w:tc>
          <w:tcPr>
            <w:tcW w:w="653"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0.8</w:t>
            </w:r>
          </w:p>
        </w:tc>
        <w:tc>
          <w:tcPr>
            <w:tcW w:w="328"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0.58</w:t>
            </w:r>
          </w:p>
        </w:tc>
        <w:tc>
          <w:tcPr>
            <w:tcW w:w="566" w:type="pct"/>
            <w:tcBorders>
              <w:top w:val="single" w:sz="8" w:space="0" w:color="808080"/>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18,273</w:t>
            </w:r>
          </w:p>
        </w:tc>
        <w:tc>
          <w:tcPr>
            <w:tcW w:w="5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5,482</w:t>
            </w:r>
          </w:p>
        </w:tc>
      </w:tr>
      <w:tr w:rsidR="00AD5224" w:rsidRPr="00AD5224" w:rsidTr="00AD5224">
        <w:trPr>
          <w:trHeight w:val="315"/>
        </w:trPr>
        <w:tc>
          <w:tcPr>
            <w:tcW w:w="768" w:type="pct"/>
            <w:tcBorders>
              <w:top w:val="nil"/>
              <w:left w:val="single" w:sz="8" w:space="0" w:color="808080"/>
              <w:bottom w:val="single" w:sz="8" w:space="0" w:color="808080"/>
              <w:right w:val="single" w:sz="8" w:space="0" w:color="808080"/>
            </w:tcBorders>
            <w:shd w:val="clear" w:color="000000" w:fill="FBE4D5"/>
            <w:noWrap/>
            <w:vAlign w:val="center"/>
            <w:hideMark/>
          </w:tcPr>
          <w:p w:rsidR="00AD5224" w:rsidRPr="00AD5224" w:rsidRDefault="00AD5224" w:rsidP="00AD5224">
            <w:pPr>
              <w:spacing w:after="0" w:line="240" w:lineRule="auto"/>
              <w:jc w:val="center"/>
              <w:rPr>
                <w:rFonts w:ascii="Arial" w:eastAsia="Times New Roman" w:hAnsi="Arial" w:cs="Arial"/>
                <w:b/>
                <w:bCs/>
                <w:color w:val="000000"/>
                <w:sz w:val="20"/>
                <w:szCs w:val="20"/>
                <w:lang w:val="en-US"/>
              </w:rPr>
            </w:pPr>
            <w:proofErr w:type="spellStart"/>
            <w:r w:rsidRPr="00AD5224">
              <w:rPr>
                <w:rFonts w:ascii="Arial" w:eastAsia="Times New Roman" w:hAnsi="Arial" w:cs="Arial"/>
                <w:b/>
                <w:bCs/>
                <w:color w:val="000000"/>
                <w:sz w:val="20"/>
                <w:szCs w:val="20"/>
              </w:rPr>
              <w:t>Vivoze</w:t>
            </w:r>
            <w:proofErr w:type="spellEnd"/>
          </w:p>
        </w:tc>
        <w:tc>
          <w:tcPr>
            <w:tcW w:w="705"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61.29</w:t>
            </w:r>
          </w:p>
        </w:tc>
        <w:tc>
          <w:tcPr>
            <w:tcW w:w="753"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34.61</w:t>
            </w:r>
          </w:p>
        </w:tc>
        <w:tc>
          <w:tcPr>
            <w:tcW w:w="6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1.8</w:t>
            </w:r>
          </w:p>
        </w:tc>
        <w:tc>
          <w:tcPr>
            <w:tcW w:w="653"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1.02</w:t>
            </w:r>
          </w:p>
        </w:tc>
        <w:tc>
          <w:tcPr>
            <w:tcW w:w="328"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0.78</w:t>
            </w:r>
          </w:p>
        </w:tc>
        <w:tc>
          <w:tcPr>
            <w:tcW w:w="566" w:type="pct"/>
            <w:tcBorders>
              <w:top w:val="single" w:sz="8" w:space="0" w:color="808080"/>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24,710</w:t>
            </w:r>
          </w:p>
        </w:tc>
        <w:tc>
          <w:tcPr>
            <w:tcW w:w="5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7,413</w:t>
            </w:r>
          </w:p>
        </w:tc>
      </w:tr>
      <w:tr w:rsidR="00AD5224" w:rsidRPr="00AD5224" w:rsidTr="00AD5224">
        <w:trPr>
          <w:trHeight w:val="315"/>
        </w:trPr>
        <w:tc>
          <w:tcPr>
            <w:tcW w:w="768" w:type="pct"/>
            <w:tcBorders>
              <w:top w:val="nil"/>
              <w:left w:val="single" w:sz="8" w:space="0" w:color="808080"/>
              <w:bottom w:val="single" w:sz="8" w:space="0" w:color="808080"/>
              <w:right w:val="single" w:sz="8" w:space="0" w:color="808080"/>
            </w:tcBorders>
            <w:shd w:val="clear" w:color="000000" w:fill="FBE4D5"/>
            <w:noWrap/>
            <w:vAlign w:val="center"/>
            <w:hideMark/>
          </w:tcPr>
          <w:p w:rsidR="00AD5224" w:rsidRPr="00AD5224" w:rsidRDefault="00AD5224" w:rsidP="00AD5224">
            <w:pPr>
              <w:spacing w:after="0" w:line="240" w:lineRule="auto"/>
              <w:jc w:val="center"/>
              <w:rPr>
                <w:rFonts w:ascii="Arial" w:eastAsia="Times New Roman" w:hAnsi="Arial" w:cs="Arial"/>
                <w:b/>
                <w:bCs/>
                <w:color w:val="000000"/>
                <w:sz w:val="20"/>
                <w:szCs w:val="20"/>
                <w:lang w:val="en-US"/>
              </w:rPr>
            </w:pPr>
            <w:r w:rsidRPr="00AD5224">
              <w:rPr>
                <w:rFonts w:ascii="Arial" w:eastAsia="Times New Roman" w:hAnsi="Arial" w:cs="Arial"/>
                <w:b/>
                <w:bCs/>
                <w:color w:val="000000"/>
                <w:sz w:val="20"/>
                <w:szCs w:val="20"/>
              </w:rPr>
              <w:t>Radićeva</w:t>
            </w:r>
          </w:p>
        </w:tc>
        <w:tc>
          <w:tcPr>
            <w:tcW w:w="705"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64.82</w:t>
            </w:r>
          </w:p>
        </w:tc>
        <w:tc>
          <w:tcPr>
            <w:tcW w:w="753"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50.71</w:t>
            </w:r>
          </w:p>
        </w:tc>
        <w:tc>
          <w:tcPr>
            <w:tcW w:w="6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1.79</w:t>
            </w:r>
          </w:p>
        </w:tc>
        <w:tc>
          <w:tcPr>
            <w:tcW w:w="653"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1.4</w:t>
            </w:r>
          </w:p>
        </w:tc>
        <w:tc>
          <w:tcPr>
            <w:tcW w:w="328"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0.39</w:t>
            </w:r>
          </w:p>
        </w:tc>
        <w:tc>
          <w:tcPr>
            <w:tcW w:w="566" w:type="pct"/>
            <w:tcBorders>
              <w:top w:val="single" w:sz="8" w:space="0" w:color="808080"/>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12,288</w:t>
            </w:r>
          </w:p>
        </w:tc>
        <w:tc>
          <w:tcPr>
            <w:tcW w:w="5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3,686</w:t>
            </w:r>
          </w:p>
        </w:tc>
      </w:tr>
      <w:tr w:rsidR="00AD5224" w:rsidRPr="00AD5224" w:rsidTr="00AD5224">
        <w:trPr>
          <w:trHeight w:val="315"/>
        </w:trPr>
        <w:tc>
          <w:tcPr>
            <w:tcW w:w="768" w:type="pct"/>
            <w:tcBorders>
              <w:top w:val="nil"/>
              <w:left w:val="single" w:sz="8" w:space="0" w:color="808080"/>
              <w:bottom w:val="single" w:sz="8" w:space="0" w:color="808080"/>
              <w:right w:val="single" w:sz="8" w:space="0" w:color="808080"/>
            </w:tcBorders>
            <w:shd w:val="clear" w:color="000000" w:fill="FBE4D5"/>
            <w:noWrap/>
            <w:vAlign w:val="center"/>
            <w:hideMark/>
          </w:tcPr>
          <w:p w:rsidR="00AD5224" w:rsidRPr="00AD5224" w:rsidRDefault="00AD5224" w:rsidP="00AD5224">
            <w:pPr>
              <w:spacing w:after="0" w:line="240" w:lineRule="auto"/>
              <w:jc w:val="center"/>
              <w:rPr>
                <w:rFonts w:ascii="Arial" w:eastAsia="Times New Roman" w:hAnsi="Arial" w:cs="Arial"/>
                <w:b/>
                <w:bCs/>
                <w:color w:val="000000"/>
                <w:sz w:val="20"/>
                <w:szCs w:val="20"/>
                <w:lang w:val="en-US"/>
              </w:rPr>
            </w:pPr>
            <w:proofErr w:type="spellStart"/>
            <w:r w:rsidRPr="00AD5224">
              <w:rPr>
                <w:rFonts w:ascii="Arial" w:eastAsia="Times New Roman" w:hAnsi="Arial" w:cs="Arial"/>
                <w:b/>
                <w:bCs/>
                <w:color w:val="000000"/>
                <w:sz w:val="20"/>
                <w:szCs w:val="20"/>
              </w:rPr>
              <w:t>Biškupljak</w:t>
            </w:r>
            <w:proofErr w:type="spellEnd"/>
          </w:p>
        </w:tc>
        <w:tc>
          <w:tcPr>
            <w:tcW w:w="705"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58.42</w:t>
            </w:r>
          </w:p>
        </w:tc>
        <w:tc>
          <w:tcPr>
            <w:tcW w:w="753"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39.49</w:t>
            </w:r>
          </w:p>
        </w:tc>
        <w:tc>
          <w:tcPr>
            <w:tcW w:w="6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1.41</w:t>
            </w:r>
          </w:p>
        </w:tc>
        <w:tc>
          <w:tcPr>
            <w:tcW w:w="653"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0.95</w:t>
            </w:r>
          </w:p>
        </w:tc>
        <w:tc>
          <w:tcPr>
            <w:tcW w:w="328"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0.46</w:t>
            </w:r>
          </w:p>
        </w:tc>
        <w:tc>
          <w:tcPr>
            <w:tcW w:w="566" w:type="pct"/>
            <w:tcBorders>
              <w:top w:val="single" w:sz="8" w:space="0" w:color="808080"/>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14,408</w:t>
            </w:r>
          </w:p>
        </w:tc>
        <w:tc>
          <w:tcPr>
            <w:tcW w:w="5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4,323</w:t>
            </w:r>
          </w:p>
        </w:tc>
      </w:tr>
      <w:tr w:rsidR="00AD5224" w:rsidRPr="00AD5224" w:rsidTr="00AD5224">
        <w:trPr>
          <w:trHeight w:val="315"/>
        </w:trPr>
        <w:tc>
          <w:tcPr>
            <w:tcW w:w="768" w:type="pct"/>
            <w:tcBorders>
              <w:top w:val="nil"/>
              <w:left w:val="single" w:sz="8" w:space="0" w:color="808080"/>
              <w:bottom w:val="single" w:sz="8" w:space="0" w:color="808080"/>
              <w:right w:val="single" w:sz="8" w:space="0" w:color="808080"/>
            </w:tcBorders>
            <w:shd w:val="clear" w:color="000000" w:fill="FBE4D5"/>
            <w:noWrap/>
            <w:vAlign w:val="center"/>
            <w:hideMark/>
          </w:tcPr>
          <w:p w:rsidR="00AD5224" w:rsidRPr="00AD5224" w:rsidRDefault="00AD5224" w:rsidP="00AD5224">
            <w:pPr>
              <w:spacing w:after="0" w:line="240" w:lineRule="auto"/>
              <w:jc w:val="center"/>
              <w:rPr>
                <w:rFonts w:ascii="Arial" w:eastAsia="Times New Roman" w:hAnsi="Arial" w:cs="Arial"/>
                <w:b/>
                <w:bCs/>
                <w:color w:val="000000"/>
                <w:sz w:val="20"/>
                <w:szCs w:val="20"/>
                <w:lang w:val="en-US"/>
              </w:rPr>
            </w:pPr>
            <w:r w:rsidRPr="00AD5224">
              <w:rPr>
                <w:rFonts w:ascii="Arial" w:eastAsia="Times New Roman" w:hAnsi="Arial" w:cs="Arial"/>
                <w:b/>
                <w:bCs/>
                <w:color w:val="000000"/>
                <w:sz w:val="20"/>
                <w:szCs w:val="20"/>
              </w:rPr>
              <w:t>Staro Selo</w:t>
            </w:r>
          </w:p>
        </w:tc>
        <w:tc>
          <w:tcPr>
            <w:tcW w:w="705"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63.71</w:t>
            </w:r>
          </w:p>
        </w:tc>
        <w:tc>
          <w:tcPr>
            <w:tcW w:w="753"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42.4</w:t>
            </w:r>
          </w:p>
        </w:tc>
        <w:tc>
          <w:tcPr>
            <w:tcW w:w="6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0.08</w:t>
            </w:r>
          </w:p>
        </w:tc>
        <w:tc>
          <w:tcPr>
            <w:tcW w:w="653"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0.05</w:t>
            </w:r>
          </w:p>
        </w:tc>
        <w:tc>
          <w:tcPr>
            <w:tcW w:w="328"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0.03</w:t>
            </w:r>
          </w:p>
        </w:tc>
        <w:tc>
          <w:tcPr>
            <w:tcW w:w="566" w:type="pct"/>
            <w:tcBorders>
              <w:top w:val="single" w:sz="8" w:space="0" w:color="808080"/>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844</w:t>
            </w:r>
          </w:p>
        </w:tc>
        <w:tc>
          <w:tcPr>
            <w:tcW w:w="5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253</w:t>
            </w:r>
          </w:p>
        </w:tc>
      </w:tr>
      <w:tr w:rsidR="00AD5224" w:rsidRPr="00AD5224" w:rsidTr="00AD5224">
        <w:trPr>
          <w:trHeight w:val="315"/>
        </w:trPr>
        <w:tc>
          <w:tcPr>
            <w:tcW w:w="768" w:type="pct"/>
            <w:tcBorders>
              <w:top w:val="nil"/>
              <w:left w:val="single" w:sz="8" w:space="0" w:color="808080"/>
              <w:bottom w:val="single" w:sz="8" w:space="0" w:color="808080"/>
              <w:right w:val="single" w:sz="8" w:space="0" w:color="808080"/>
            </w:tcBorders>
            <w:shd w:val="clear" w:color="000000" w:fill="FBE4D5"/>
            <w:noWrap/>
            <w:vAlign w:val="center"/>
            <w:hideMark/>
          </w:tcPr>
          <w:p w:rsidR="00AD5224" w:rsidRPr="00AD5224" w:rsidRDefault="00AD5224" w:rsidP="00AD5224">
            <w:pPr>
              <w:spacing w:after="0" w:line="240" w:lineRule="auto"/>
              <w:jc w:val="center"/>
              <w:rPr>
                <w:rFonts w:ascii="Arial" w:eastAsia="Times New Roman" w:hAnsi="Arial" w:cs="Arial"/>
                <w:b/>
                <w:bCs/>
                <w:color w:val="000000"/>
                <w:sz w:val="20"/>
                <w:szCs w:val="20"/>
              </w:rPr>
            </w:pPr>
            <w:r w:rsidRPr="00AD5224">
              <w:rPr>
                <w:rFonts w:ascii="Arial" w:eastAsia="Times New Roman" w:hAnsi="Arial" w:cs="Arial"/>
                <w:b/>
                <w:bCs/>
                <w:color w:val="000000"/>
                <w:sz w:val="20"/>
                <w:szCs w:val="20"/>
              </w:rPr>
              <w:t>Markovićevo Selo</w:t>
            </w:r>
          </w:p>
        </w:tc>
        <w:tc>
          <w:tcPr>
            <w:tcW w:w="705"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66.27</w:t>
            </w:r>
          </w:p>
        </w:tc>
        <w:tc>
          <w:tcPr>
            <w:tcW w:w="753"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35.09</w:t>
            </w:r>
          </w:p>
        </w:tc>
        <w:tc>
          <w:tcPr>
            <w:tcW w:w="6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0.36</w:t>
            </w:r>
          </w:p>
        </w:tc>
        <w:tc>
          <w:tcPr>
            <w:tcW w:w="653"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0.19</w:t>
            </w:r>
          </w:p>
        </w:tc>
        <w:tc>
          <w:tcPr>
            <w:tcW w:w="328"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0.17</w:t>
            </w:r>
          </w:p>
        </w:tc>
        <w:tc>
          <w:tcPr>
            <w:tcW w:w="566" w:type="pct"/>
            <w:tcBorders>
              <w:top w:val="single" w:sz="8" w:space="0" w:color="808080"/>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5,342</w:t>
            </w:r>
          </w:p>
        </w:tc>
        <w:tc>
          <w:tcPr>
            <w:tcW w:w="5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1,602</w:t>
            </w:r>
          </w:p>
        </w:tc>
      </w:tr>
      <w:tr w:rsidR="00AD5224" w:rsidRPr="00AD5224" w:rsidTr="00AD5224">
        <w:trPr>
          <w:trHeight w:val="315"/>
        </w:trPr>
        <w:tc>
          <w:tcPr>
            <w:tcW w:w="768" w:type="pct"/>
            <w:tcBorders>
              <w:top w:val="nil"/>
              <w:left w:val="single" w:sz="8" w:space="0" w:color="808080"/>
              <w:bottom w:val="single" w:sz="8" w:space="0" w:color="808080"/>
              <w:right w:val="single" w:sz="8" w:space="0" w:color="808080"/>
            </w:tcBorders>
            <w:shd w:val="clear" w:color="000000" w:fill="9CC2E5"/>
            <w:noWrap/>
            <w:vAlign w:val="center"/>
            <w:hideMark/>
          </w:tcPr>
          <w:p w:rsidR="00AD5224" w:rsidRPr="00AD5224" w:rsidRDefault="00AD5224" w:rsidP="00AD5224">
            <w:pPr>
              <w:spacing w:after="0" w:line="240" w:lineRule="auto"/>
              <w:jc w:val="center"/>
              <w:rPr>
                <w:rFonts w:ascii="Arial" w:eastAsia="Times New Roman" w:hAnsi="Arial" w:cs="Arial"/>
                <w:b/>
                <w:bCs/>
                <w:color w:val="000000"/>
                <w:sz w:val="20"/>
                <w:szCs w:val="20"/>
                <w:lang w:val="en-US"/>
              </w:rPr>
            </w:pPr>
            <w:r w:rsidRPr="00AD5224">
              <w:rPr>
                <w:rFonts w:ascii="Arial" w:eastAsia="Times New Roman" w:hAnsi="Arial" w:cs="Arial"/>
                <w:b/>
                <w:bCs/>
                <w:color w:val="000000"/>
                <w:sz w:val="20"/>
                <w:szCs w:val="20"/>
              </w:rPr>
              <w:lastRenderedPageBreak/>
              <w:t>DMA</w:t>
            </w:r>
          </w:p>
        </w:tc>
        <w:tc>
          <w:tcPr>
            <w:tcW w:w="705" w:type="pct"/>
            <w:tcBorders>
              <w:top w:val="nil"/>
              <w:left w:val="nil"/>
              <w:bottom w:val="single" w:sz="8" w:space="0" w:color="808080"/>
              <w:right w:val="single" w:sz="8" w:space="0" w:color="808080"/>
            </w:tcBorders>
            <w:shd w:val="clear" w:color="000000" w:fill="9CC2E5"/>
            <w:noWrap/>
            <w:vAlign w:val="center"/>
            <w:hideMark/>
          </w:tcPr>
          <w:p w:rsidR="00AD5224" w:rsidRPr="00AD5224" w:rsidRDefault="00AD5224" w:rsidP="00AD5224">
            <w:pPr>
              <w:spacing w:after="0" w:line="240" w:lineRule="auto"/>
              <w:jc w:val="center"/>
              <w:rPr>
                <w:rFonts w:ascii="Arial" w:eastAsia="Times New Roman" w:hAnsi="Arial" w:cs="Arial"/>
                <w:b/>
                <w:bCs/>
                <w:color w:val="000000"/>
                <w:sz w:val="20"/>
                <w:szCs w:val="20"/>
                <w:lang w:val="en-US"/>
              </w:rPr>
            </w:pPr>
            <w:r w:rsidRPr="00AD5224">
              <w:rPr>
                <w:rFonts w:ascii="Arial" w:eastAsia="Times New Roman" w:hAnsi="Arial" w:cs="Arial"/>
                <w:b/>
                <w:bCs/>
                <w:color w:val="000000"/>
                <w:sz w:val="20"/>
                <w:szCs w:val="20"/>
              </w:rPr>
              <w:t xml:space="preserve">Vrijednost tlaka u postojećem stanju </w:t>
            </w:r>
          </w:p>
        </w:tc>
        <w:tc>
          <w:tcPr>
            <w:tcW w:w="753" w:type="pct"/>
            <w:tcBorders>
              <w:top w:val="nil"/>
              <w:left w:val="nil"/>
              <w:bottom w:val="single" w:sz="8" w:space="0" w:color="808080"/>
              <w:right w:val="single" w:sz="8" w:space="0" w:color="808080"/>
            </w:tcBorders>
            <w:shd w:val="clear" w:color="000000" w:fill="9CC2E5"/>
            <w:noWrap/>
            <w:vAlign w:val="center"/>
            <w:hideMark/>
          </w:tcPr>
          <w:p w:rsidR="00AD5224" w:rsidRPr="00AD5224" w:rsidRDefault="00AD5224" w:rsidP="00AD5224">
            <w:pPr>
              <w:spacing w:after="0" w:line="240" w:lineRule="auto"/>
              <w:jc w:val="center"/>
              <w:rPr>
                <w:rFonts w:ascii="Arial" w:eastAsia="Times New Roman" w:hAnsi="Arial" w:cs="Arial"/>
                <w:b/>
                <w:bCs/>
                <w:color w:val="000000"/>
                <w:sz w:val="20"/>
                <w:szCs w:val="20"/>
                <w:lang w:val="en-US"/>
              </w:rPr>
            </w:pPr>
            <w:r w:rsidRPr="00AD5224">
              <w:rPr>
                <w:rFonts w:ascii="Arial" w:eastAsia="Times New Roman" w:hAnsi="Arial" w:cs="Arial"/>
                <w:b/>
                <w:bCs/>
                <w:color w:val="000000"/>
                <w:sz w:val="20"/>
                <w:szCs w:val="20"/>
              </w:rPr>
              <w:t>Vrijednost tlaka nakon mjera unapređenja sustava</w:t>
            </w:r>
          </w:p>
        </w:tc>
        <w:tc>
          <w:tcPr>
            <w:tcW w:w="664" w:type="pct"/>
            <w:tcBorders>
              <w:top w:val="nil"/>
              <w:left w:val="nil"/>
              <w:bottom w:val="single" w:sz="8" w:space="0" w:color="808080"/>
              <w:right w:val="single" w:sz="8" w:space="0" w:color="808080"/>
            </w:tcBorders>
            <w:shd w:val="clear" w:color="000000" w:fill="9CC2E5"/>
            <w:noWrap/>
            <w:vAlign w:val="center"/>
            <w:hideMark/>
          </w:tcPr>
          <w:p w:rsidR="00AD5224" w:rsidRPr="00AD5224" w:rsidRDefault="00AD5224" w:rsidP="00AD5224">
            <w:pPr>
              <w:spacing w:after="0" w:line="240" w:lineRule="auto"/>
              <w:jc w:val="center"/>
              <w:rPr>
                <w:rFonts w:ascii="Arial" w:eastAsia="Times New Roman" w:hAnsi="Arial" w:cs="Arial"/>
                <w:b/>
                <w:bCs/>
                <w:color w:val="000000"/>
                <w:sz w:val="20"/>
                <w:szCs w:val="20"/>
                <w:lang w:val="en-US"/>
              </w:rPr>
            </w:pPr>
            <w:r w:rsidRPr="00AD5224">
              <w:rPr>
                <w:rFonts w:ascii="Arial" w:eastAsia="Times New Roman" w:hAnsi="Arial" w:cs="Arial"/>
                <w:b/>
                <w:bCs/>
                <w:color w:val="000000"/>
                <w:sz w:val="20"/>
                <w:szCs w:val="20"/>
              </w:rPr>
              <w:t>Količina curenja prije regulacije tlaka</w:t>
            </w:r>
          </w:p>
        </w:tc>
        <w:tc>
          <w:tcPr>
            <w:tcW w:w="653" w:type="pct"/>
            <w:tcBorders>
              <w:top w:val="nil"/>
              <w:left w:val="nil"/>
              <w:bottom w:val="single" w:sz="8" w:space="0" w:color="808080"/>
              <w:right w:val="single" w:sz="8" w:space="0" w:color="808080"/>
            </w:tcBorders>
            <w:shd w:val="clear" w:color="000000" w:fill="9CC2E5"/>
            <w:noWrap/>
            <w:vAlign w:val="center"/>
            <w:hideMark/>
          </w:tcPr>
          <w:p w:rsidR="00AD5224" w:rsidRPr="00AD5224" w:rsidRDefault="00AD5224" w:rsidP="00AD5224">
            <w:pPr>
              <w:spacing w:after="0" w:line="240" w:lineRule="auto"/>
              <w:jc w:val="center"/>
              <w:rPr>
                <w:rFonts w:ascii="Arial" w:eastAsia="Times New Roman" w:hAnsi="Arial" w:cs="Arial"/>
                <w:b/>
                <w:bCs/>
                <w:color w:val="000000"/>
                <w:sz w:val="20"/>
                <w:szCs w:val="20"/>
                <w:lang w:val="en-US"/>
              </w:rPr>
            </w:pPr>
            <w:r w:rsidRPr="00AD5224">
              <w:rPr>
                <w:rFonts w:ascii="Arial" w:eastAsia="Times New Roman" w:hAnsi="Arial" w:cs="Arial"/>
                <w:b/>
                <w:bCs/>
                <w:color w:val="000000"/>
                <w:sz w:val="20"/>
                <w:szCs w:val="20"/>
              </w:rPr>
              <w:t>Količina curenja uz regulaciju</w:t>
            </w:r>
          </w:p>
        </w:tc>
        <w:tc>
          <w:tcPr>
            <w:tcW w:w="1457" w:type="pct"/>
            <w:gridSpan w:val="3"/>
            <w:tcBorders>
              <w:top w:val="single" w:sz="8" w:space="0" w:color="808080"/>
              <w:left w:val="nil"/>
              <w:bottom w:val="single" w:sz="8" w:space="0" w:color="808080"/>
              <w:right w:val="single" w:sz="8" w:space="0" w:color="808080"/>
            </w:tcBorders>
            <w:shd w:val="clear" w:color="000000" w:fill="9CC2E5"/>
            <w:noWrap/>
            <w:vAlign w:val="center"/>
            <w:hideMark/>
          </w:tcPr>
          <w:p w:rsidR="00AD5224" w:rsidRPr="00AD5224" w:rsidRDefault="00AD5224" w:rsidP="00AD5224">
            <w:pPr>
              <w:spacing w:after="0" w:line="240" w:lineRule="auto"/>
              <w:jc w:val="center"/>
              <w:rPr>
                <w:rFonts w:ascii="Arial" w:eastAsia="Times New Roman" w:hAnsi="Arial" w:cs="Arial"/>
                <w:b/>
                <w:bCs/>
                <w:color w:val="000000"/>
                <w:sz w:val="20"/>
                <w:szCs w:val="20"/>
                <w:lang w:val="en-US"/>
              </w:rPr>
            </w:pPr>
            <w:r w:rsidRPr="00AD5224">
              <w:rPr>
                <w:rFonts w:ascii="Arial" w:eastAsia="Times New Roman" w:hAnsi="Arial" w:cs="Arial"/>
                <w:b/>
                <w:bCs/>
                <w:color w:val="000000"/>
                <w:sz w:val="20"/>
                <w:szCs w:val="20"/>
              </w:rPr>
              <w:t>Ušteđena količina curenja</w:t>
            </w:r>
          </w:p>
        </w:tc>
      </w:tr>
      <w:tr w:rsidR="00AD5224" w:rsidRPr="00AD5224" w:rsidTr="00AD5224">
        <w:trPr>
          <w:trHeight w:val="315"/>
        </w:trPr>
        <w:tc>
          <w:tcPr>
            <w:tcW w:w="768" w:type="pct"/>
            <w:tcBorders>
              <w:top w:val="nil"/>
              <w:left w:val="single" w:sz="8" w:space="0" w:color="808080"/>
              <w:bottom w:val="single" w:sz="8" w:space="0" w:color="808080"/>
              <w:right w:val="single" w:sz="8" w:space="0" w:color="808080"/>
            </w:tcBorders>
            <w:shd w:val="clear" w:color="000000" w:fill="9CC2E5"/>
            <w:noWrap/>
            <w:vAlign w:val="center"/>
            <w:hideMark/>
          </w:tcPr>
          <w:p w:rsidR="00AD5224" w:rsidRPr="00AD5224" w:rsidRDefault="00AD5224" w:rsidP="00AD5224">
            <w:pPr>
              <w:spacing w:after="0" w:line="240" w:lineRule="auto"/>
              <w:rPr>
                <w:rFonts w:ascii="Arial" w:eastAsia="Times New Roman" w:hAnsi="Arial" w:cs="Arial"/>
                <w:color w:val="000000"/>
                <w:sz w:val="20"/>
                <w:szCs w:val="20"/>
                <w:lang w:val="en-US"/>
              </w:rPr>
            </w:pPr>
            <w:r w:rsidRPr="00AD5224">
              <w:rPr>
                <w:rFonts w:ascii="Arial" w:eastAsia="Times New Roman" w:hAnsi="Arial" w:cs="Arial"/>
                <w:color w:val="000000"/>
                <w:sz w:val="20"/>
                <w:szCs w:val="20"/>
              </w:rPr>
              <w:t> </w:t>
            </w:r>
          </w:p>
        </w:tc>
        <w:tc>
          <w:tcPr>
            <w:tcW w:w="705" w:type="pct"/>
            <w:tcBorders>
              <w:top w:val="nil"/>
              <w:left w:val="nil"/>
              <w:bottom w:val="single" w:sz="8" w:space="0" w:color="808080"/>
              <w:right w:val="single" w:sz="8" w:space="0" w:color="808080"/>
            </w:tcBorders>
            <w:shd w:val="clear" w:color="000000" w:fill="9CC2E5"/>
            <w:noWrap/>
            <w:vAlign w:val="center"/>
            <w:hideMark/>
          </w:tcPr>
          <w:p w:rsidR="00AD5224" w:rsidRPr="00AD5224" w:rsidRDefault="00AD5224" w:rsidP="00AD5224">
            <w:pPr>
              <w:spacing w:after="0" w:line="240" w:lineRule="auto"/>
              <w:jc w:val="center"/>
              <w:rPr>
                <w:rFonts w:ascii="Arial" w:eastAsia="Times New Roman" w:hAnsi="Arial" w:cs="Arial"/>
                <w:b/>
                <w:bCs/>
                <w:color w:val="000000"/>
                <w:sz w:val="20"/>
                <w:szCs w:val="20"/>
                <w:lang w:val="en-US"/>
              </w:rPr>
            </w:pPr>
            <w:r w:rsidRPr="00AD5224">
              <w:rPr>
                <w:rFonts w:ascii="Arial" w:eastAsia="Times New Roman" w:hAnsi="Arial" w:cs="Arial"/>
                <w:b/>
                <w:bCs/>
                <w:color w:val="000000"/>
                <w:sz w:val="20"/>
                <w:szCs w:val="20"/>
              </w:rPr>
              <w:t>[m]</w:t>
            </w:r>
          </w:p>
        </w:tc>
        <w:tc>
          <w:tcPr>
            <w:tcW w:w="753" w:type="pct"/>
            <w:tcBorders>
              <w:top w:val="nil"/>
              <w:left w:val="nil"/>
              <w:bottom w:val="single" w:sz="8" w:space="0" w:color="808080"/>
              <w:right w:val="single" w:sz="8" w:space="0" w:color="808080"/>
            </w:tcBorders>
            <w:shd w:val="clear" w:color="000000" w:fill="9CC2E5"/>
            <w:noWrap/>
            <w:vAlign w:val="center"/>
            <w:hideMark/>
          </w:tcPr>
          <w:p w:rsidR="00AD5224" w:rsidRPr="00AD5224" w:rsidRDefault="00AD5224" w:rsidP="00AD5224">
            <w:pPr>
              <w:spacing w:after="0" w:line="240" w:lineRule="auto"/>
              <w:jc w:val="center"/>
              <w:rPr>
                <w:rFonts w:ascii="Arial" w:eastAsia="Times New Roman" w:hAnsi="Arial" w:cs="Arial"/>
                <w:b/>
                <w:bCs/>
                <w:color w:val="000000"/>
                <w:sz w:val="20"/>
                <w:szCs w:val="20"/>
                <w:lang w:val="en-US"/>
              </w:rPr>
            </w:pPr>
            <w:r w:rsidRPr="00AD5224">
              <w:rPr>
                <w:rFonts w:ascii="Arial" w:eastAsia="Times New Roman" w:hAnsi="Arial" w:cs="Arial"/>
                <w:b/>
                <w:bCs/>
                <w:color w:val="000000"/>
                <w:sz w:val="20"/>
                <w:szCs w:val="20"/>
              </w:rPr>
              <w:t>[m]</w:t>
            </w:r>
          </w:p>
        </w:tc>
        <w:tc>
          <w:tcPr>
            <w:tcW w:w="664" w:type="pct"/>
            <w:tcBorders>
              <w:top w:val="nil"/>
              <w:left w:val="nil"/>
              <w:bottom w:val="single" w:sz="8" w:space="0" w:color="808080"/>
              <w:right w:val="single" w:sz="8" w:space="0" w:color="808080"/>
            </w:tcBorders>
            <w:shd w:val="clear" w:color="000000" w:fill="9CC2E5"/>
            <w:noWrap/>
            <w:vAlign w:val="center"/>
            <w:hideMark/>
          </w:tcPr>
          <w:p w:rsidR="00AD5224" w:rsidRPr="00AD5224" w:rsidRDefault="00AD5224" w:rsidP="00AD5224">
            <w:pPr>
              <w:spacing w:after="0" w:line="240" w:lineRule="auto"/>
              <w:jc w:val="center"/>
              <w:rPr>
                <w:rFonts w:ascii="Arial" w:eastAsia="Times New Roman" w:hAnsi="Arial" w:cs="Arial"/>
                <w:b/>
                <w:bCs/>
                <w:color w:val="000000"/>
                <w:sz w:val="20"/>
                <w:szCs w:val="20"/>
                <w:lang w:val="en-US"/>
              </w:rPr>
            </w:pPr>
            <w:r w:rsidRPr="00AD5224">
              <w:rPr>
                <w:rFonts w:ascii="Arial" w:eastAsia="Times New Roman" w:hAnsi="Arial" w:cs="Arial"/>
                <w:b/>
                <w:bCs/>
                <w:color w:val="000000"/>
                <w:sz w:val="20"/>
                <w:szCs w:val="20"/>
              </w:rPr>
              <w:t>[l/s]</w:t>
            </w:r>
          </w:p>
        </w:tc>
        <w:tc>
          <w:tcPr>
            <w:tcW w:w="653" w:type="pct"/>
            <w:tcBorders>
              <w:top w:val="nil"/>
              <w:left w:val="nil"/>
              <w:bottom w:val="single" w:sz="8" w:space="0" w:color="808080"/>
              <w:right w:val="single" w:sz="8" w:space="0" w:color="808080"/>
            </w:tcBorders>
            <w:shd w:val="clear" w:color="000000" w:fill="9CC2E5"/>
            <w:noWrap/>
            <w:vAlign w:val="center"/>
            <w:hideMark/>
          </w:tcPr>
          <w:p w:rsidR="00AD5224" w:rsidRPr="00AD5224" w:rsidRDefault="00AD5224" w:rsidP="00AD5224">
            <w:pPr>
              <w:spacing w:after="0" w:line="240" w:lineRule="auto"/>
              <w:jc w:val="center"/>
              <w:rPr>
                <w:rFonts w:ascii="Arial" w:eastAsia="Times New Roman" w:hAnsi="Arial" w:cs="Arial"/>
                <w:b/>
                <w:bCs/>
                <w:color w:val="000000"/>
                <w:sz w:val="20"/>
                <w:szCs w:val="20"/>
                <w:lang w:val="en-US"/>
              </w:rPr>
            </w:pPr>
            <w:r w:rsidRPr="00AD5224">
              <w:rPr>
                <w:rFonts w:ascii="Arial" w:eastAsia="Times New Roman" w:hAnsi="Arial" w:cs="Arial"/>
                <w:b/>
                <w:bCs/>
                <w:color w:val="000000"/>
                <w:sz w:val="20"/>
                <w:szCs w:val="20"/>
              </w:rPr>
              <w:t>[l/s]</w:t>
            </w:r>
          </w:p>
        </w:tc>
        <w:tc>
          <w:tcPr>
            <w:tcW w:w="329" w:type="pct"/>
            <w:tcBorders>
              <w:top w:val="single" w:sz="8" w:space="0" w:color="808080"/>
              <w:left w:val="nil"/>
              <w:bottom w:val="single" w:sz="8" w:space="0" w:color="808080"/>
              <w:right w:val="single" w:sz="8" w:space="0" w:color="808080"/>
            </w:tcBorders>
            <w:shd w:val="clear" w:color="000000" w:fill="9CC2E5"/>
            <w:noWrap/>
            <w:vAlign w:val="center"/>
            <w:hideMark/>
          </w:tcPr>
          <w:p w:rsidR="00AD5224" w:rsidRPr="00AD5224" w:rsidRDefault="00AD5224" w:rsidP="00AD5224">
            <w:pPr>
              <w:spacing w:after="0" w:line="240" w:lineRule="auto"/>
              <w:jc w:val="center"/>
              <w:rPr>
                <w:rFonts w:ascii="Arial" w:eastAsia="Times New Roman" w:hAnsi="Arial" w:cs="Arial"/>
                <w:b/>
                <w:bCs/>
                <w:color w:val="000000"/>
                <w:sz w:val="20"/>
                <w:szCs w:val="20"/>
                <w:lang w:val="en-US"/>
              </w:rPr>
            </w:pPr>
            <w:r w:rsidRPr="00AD5224">
              <w:rPr>
                <w:rFonts w:ascii="Arial" w:eastAsia="Times New Roman" w:hAnsi="Arial" w:cs="Arial"/>
                <w:b/>
                <w:bCs/>
                <w:color w:val="000000"/>
                <w:sz w:val="20"/>
                <w:szCs w:val="20"/>
              </w:rPr>
              <w:t>[l/s]</w:t>
            </w:r>
          </w:p>
        </w:tc>
        <w:tc>
          <w:tcPr>
            <w:tcW w:w="564" w:type="pct"/>
            <w:tcBorders>
              <w:top w:val="nil"/>
              <w:left w:val="nil"/>
              <w:bottom w:val="single" w:sz="8" w:space="0" w:color="808080"/>
              <w:right w:val="single" w:sz="8" w:space="0" w:color="808080"/>
            </w:tcBorders>
            <w:shd w:val="clear" w:color="000000" w:fill="9CC2E5"/>
            <w:noWrap/>
            <w:vAlign w:val="center"/>
            <w:hideMark/>
          </w:tcPr>
          <w:p w:rsidR="00AD5224" w:rsidRPr="00AD5224" w:rsidRDefault="00AD5224" w:rsidP="00AD5224">
            <w:pPr>
              <w:spacing w:after="0" w:line="240" w:lineRule="auto"/>
              <w:jc w:val="center"/>
              <w:rPr>
                <w:rFonts w:ascii="Arial" w:eastAsia="Times New Roman" w:hAnsi="Arial" w:cs="Arial"/>
                <w:b/>
                <w:bCs/>
                <w:color w:val="000000"/>
                <w:sz w:val="20"/>
                <w:szCs w:val="20"/>
                <w:lang w:val="en-US"/>
              </w:rPr>
            </w:pPr>
            <w:r w:rsidRPr="00AD5224">
              <w:rPr>
                <w:rFonts w:ascii="Arial" w:eastAsia="Times New Roman" w:hAnsi="Arial" w:cs="Arial"/>
                <w:b/>
                <w:bCs/>
                <w:color w:val="000000"/>
                <w:sz w:val="20"/>
                <w:szCs w:val="20"/>
              </w:rPr>
              <w:t>[m</w:t>
            </w:r>
            <w:r w:rsidRPr="00AD5224">
              <w:rPr>
                <w:rFonts w:ascii="Arial" w:eastAsia="Times New Roman" w:hAnsi="Arial" w:cs="Arial"/>
                <w:b/>
                <w:bCs/>
                <w:color w:val="000000"/>
                <w:sz w:val="20"/>
                <w:szCs w:val="20"/>
                <w:vertAlign w:val="superscript"/>
              </w:rPr>
              <w:t>3</w:t>
            </w:r>
            <w:r w:rsidRPr="00AD5224">
              <w:rPr>
                <w:rFonts w:ascii="Arial" w:eastAsia="Times New Roman" w:hAnsi="Arial" w:cs="Arial"/>
                <w:b/>
                <w:bCs/>
                <w:color w:val="000000"/>
                <w:sz w:val="20"/>
                <w:szCs w:val="20"/>
              </w:rPr>
              <w:t>/god]</w:t>
            </w:r>
          </w:p>
        </w:tc>
        <w:tc>
          <w:tcPr>
            <w:tcW w:w="564" w:type="pct"/>
            <w:tcBorders>
              <w:top w:val="nil"/>
              <w:left w:val="nil"/>
              <w:bottom w:val="single" w:sz="8" w:space="0" w:color="808080"/>
              <w:right w:val="single" w:sz="8" w:space="0" w:color="808080"/>
            </w:tcBorders>
            <w:shd w:val="clear" w:color="000000" w:fill="9CC2E5"/>
            <w:noWrap/>
            <w:vAlign w:val="center"/>
            <w:hideMark/>
          </w:tcPr>
          <w:p w:rsidR="00AD5224" w:rsidRPr="00AD5224" w:rsidRDefault="00AD5224" w:rsidP="00AD5224">
            <w:pPr>
              <w:spacing w:after="0" w:line="240" w:lineRule="auto"/>
              <w:jc w:val="center"/>
              <w:rPr>
                <w:rFonts w:ascii="Arial" w:eastAsia="Times New Roman" w:hAnsi="Arial" w:cs="Arial"/>
                <w:b/>
                <w:bCs/>
                <w:color w:val="000000"/>
                <w:sz w:val="20"/>
                <w:szCs w:val="20"/>
                <w:lang w:val="en-US"/>
              </w:rPr>
            </w:pPr>
            <w:r w:rsidRPr="00AD5224">
              <w:rPr>
                <w:rFonts w:ascii="Arial" w:eastAsia="Times New Roman" w:hAnsi="Arial" w:cs="Arial"/>
                <w:b/>
                <w:bCs/>
                <w:color w:val="000000"/>
                <w:sz w:val="20"/>
                <w:szCs w:val="20"/>
              </w:rPr>
              <w:t>[kn/god]</w:t>
            </w:r>
          </w:p>
        </w:tc>
      </w:tr>
      <w:tr w:rsidR="00AD5224" w:rsidRPr="00AD5224" w:rsidTr="00AD5224">
        <w:trPr>
          <w:trHeight w:val="315"/>
        </w:trPr>
        <w:tc>
          <w:tcPr>
            <w:tcW w:w="768" w:type="pct"/>
            <w:tcBorders>
              <w:top w:val="nil"/>
              <w:left w:val="single" w:sz="8" w:space="0" w:color="808080"/>
              <w:bottom w:val="single" w:sz="8" w:space="0" w:color="808080"/>
              <w:right w:val="single" w:sz="8" w:space="0" w:color="808080"/>
            </w:tcBorders>
            <w:shd w:val="clear" w:color="000000" w:fill="FBE4D5"/>
            <w:noWrap/>
            <w:vAlign w:val="center"/>
            <w:hideMark/>
          </w:tcPr>
          <w:p w:rsidR="00AD5224" w:rsidRPr="00AD5224" w:rsidRDefault="00AD5224" w:rsidP="00AD5224">
            <w:pPr>
              <w:spacing w:after="0" w:line="240" w:lineRule="auto"/>
              <w:jc w:val="center"/>
              <w:rPr>
                <w:rFonts w:ascii="Arial" w:eastAsia="Times New Roman" w:hAnsi="Arial" w:cs="Arial"/>
                <w:b/>
                <w:bCs/>
                <w:color w:val="000000"/>
                <w:sz w:val="20"/>
                <w:szCs w:val="20"/>
                <w:lang w:val="en-US"/>
              </w:rPr>
            </w:pPr>
            <w:r w:rsidRPr="00AD5224">
              <w:rPr>
                <w:rFonts w:ascii="Arial" w:eastAsia="Times New Roman" w:hAnsi="Arial" w:cs="Arial"/>
                <w:b/>
                <w:bCs/>
                <w:color w:val="000000"/>
                <w:sz w:val="20"/>
                <w:szCs w:val="20"/>
              </w:rPr>
              <w:t>Glavace</w:t>
            </w:r>
          </w:p>
        </w:tc>
        <w:tc>
          <w:tcPr>
            <w:tcW w:w="705"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46.2</w:t>
            </w:r>
          </w:p>
        </w:tc>
        <w:tc>
          <w:tcPr>
            <w:tcW w:w="753"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43.01</w:t>
            </w:r>
          </w:p>
        </w:tc>
        <w:tc>
          <w:tcPr>
            <w:tcW w:w="6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8.77</w:t>
            </w:r>
          </w:p>
        </w:tc>
        <w:tc>
          <w:tcPr>
            <w:tcW w:w="653"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8.16</w:t>
            </w:r>
          </w:p>
        </w:tc>
        <w:tc>
          <w:tcPr>
            <w:tcW w:w="329" w:type="pct"/>
            <w:tcBorders>
              <w:top w:val="single" w:sz="8" w:space="0" w:color="808080"/>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0.61</w:t>
            </w:r>
          </w:p>
        </w:tc>
        <w:tc>
          <w:tcPr>
            <w:tcW w:w="5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19,097</w:t>
            </w:r>
          </w:p>
        </w:tc>
        <w:tc>
          <w:tcPr>
            <w:tcW w:w="5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5,729</w:t>
            </w:r>
          </w:p>
        </w:tc>
      </w:tr>
      <w:tr w:rsidR="00AD5224" w:rsidRPr="00AD5224" w:rsidTr="00AD5224">
        <w:trPr>
          <w:trHeight w:val="315"/>
        </w:trPr>
        <w:tc>
          <w:tcPr>
            <w:tcW w:w="768" w:type="pct"/>
            <w:tcBorders>
              <w:top w:val="nil"/>
              <w:left w:val="single" w:sz="8" w:space="0" w:color="808080"/>
              <w:bottom w:val="single" w:sz="8" w:space="0" w:color="808080"/>
              <w:right w:val="single" w:sz="8" w:space="0" w:color="808080"/>
            </w:tcBorders>
            <w:shd w:val="clear" w:color="000000" w:fill="FBE4D5"/>
            <w:noWrap/>
            <w:vAlign w:val="center"/>
            <w:hideMark/>
          </w:tcPr>
          <w:p w:rsidR="00AD5224" w:rsidRPr="00AD5224" w:rsidRDefault="00AD5224" w:rsidP="00AD5224">
            <w:pPr>
              <w:spacing w:after="0" w:line="240" w:lineRule="auto"/>
              <w:jc w:val="center"/>
              <w:rPr>
                <w:rFonts w:ascii="Arial" w:eastAsia="Times New Roman" w:hAnsi="Arial" w:cs="Arial"/>
                <w:b/>
                <w:bCs/>
                <w:color w:val="000000"/>
                <w:sz w:val="20"/>
                <w:szCs w:val="20"/>
                <w:lang w:val="en-US"/>
              </w:rPr>
            </w:pPr>
            <w:r w:rsidRPr="00AD5224">
              <w:rPr>
                <w:rFonts w:ascii="Arial" w:eastAsia="Times New Roman" w:hAnsi="Arial" w:cs="Arial"/>
                <w:b/>
                <w:bCs/>
                <w:color w:val="000000"/>
                <w:sz w:val="20"/>
                <w:szCs w:val="20"/>
              </w:rPr>
              <w:t>Otočac Istok</w:t>
            </w:r>
          </w:p>
        </w:tc>
        <w:tc>
          <w:tcPr>
            <w:tcW w:w="705"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46.42</w:t>
            </w:r>
          </w:p>
        </w:tc>
        <w:tc>
          <w:tcPr>
            <w:tcW w:w="753"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43.83</w:t>
            </w:r>
          </w:p>
        </w:tc>
        <w:tc>
          <w:tcPr>
            <w:tcW w:w="6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1.56</w:t>
            </w:r>
          </w:p>
        </w:tc>
        <w:tc>
          <w:tcPr>
            <w:tcW w:w="653"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1.47</w:t>
            </w:r>
          </w:p>
        </w:tc>
        <w:tc>
          <w:tcPr>
            <w:tcW w:w="329" w:type="pct"/>
            <w:tcBorders>
              <w:top w:val="single" w:sz="8" w:space="0" w:color="808080"/>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0.09</w:t>
            </w:r>
          </w:p>
        </w:tc>
        <w:tc>
          <w:tcPr>
            <w:tcW w:w="5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2,745</w:t>
            </w:r>
          </w:p>
        </w:tc>
        <w:tc>
          <w:tcPr>
            <w:tcW w:w="5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823</w:t>
            </w:r>
          </w:p>
        </w:tc>
      </w:tr>
      <w:tr w:rsidR="00AD5224" w:rsidRPr="00AD5224" w:rsidTr="00AD5224">
        <w:trPr>
          <w:trHeight w:val="315"/>
        </w:trPr>
        <w:tc>
          <w:tcPr>
            <w:tcW w:w="768" w:type="pct"/>
            <w:tcBorders>
              <w:top w:val="nil"/>
              <w:left w:val="single" w:sz="8" w:space="0" w:color="808080"/>
              <w:bottom w:val="single" w:sz="8" w:space="0" w:color="808080"/>
              <w:right w:val="single" w:sz="8" w:space="0" w:color="808080"/>
            </w:tcBorders>
            <w:shd w:val="clear" w:color="000000" w:fill="FBE4D5"/>
            <w:noWrap/>
            <w:vAlign w:val="center"/>
            <w:hideMark/>
          </w:tcPr>
          <w:p w:rsidR="00AD5224" w:rsidRPr="00AD5224" w:rsidRDefault="00AD5224" w:rsidP="00AD5224">
            <w:pPr>
              <w:spacing w:after="0" w:line="240" w:lineRule="auto"/>
              <w:jc w:val="center"/>
              <w:rPr>
                <w:rFonts w:ascii="Arial" w:eastAsia="Times New Roman" w:hAnsi="Arial" w:cs="Arial"/>
                <w:b/>
                <w:bCs/>
                <w:color w:val="000000"/>
                <w:sz w:val="20"/>
                <w:szCs w:val="20"/>
                <w:lang w:val="en-US"/>
              </w:rPr>
            </w:pPr>
            <w:r w:rsidRPr="00AD5224">
              <w:rPr>
                <w:rFonts w:ascii="Arial" w:eastAsia="Times New Roman" w:hAnsi="Arial" w:cs="Arial"/>
                <w:b/>
                <w:bCs/>
                <w:color w:val="000000"/>
                <w:sz w:val="20"/>
                <w:szCs w:val="20"/>
              </w:rPr>
              <w:t>Otočac Sjever</w:t>
            </w:r>
          </w:p>
        </w:tc>
        <w:tc>
          <w:tcPr>
            <w:tcW w:w="705"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46.15</w:t>
            </w:r>
          </w:p>
        </w:tc>
        <w:tc>
          <w:tcPr>
            <w:tcW w:w="753"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44.16</w:t>
            </w:r>
          </w:p>
        </w:tc>
        <w:tc>
          <w:tcPr>
            <w:tcW w:w="6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1.55</w:t>
            </w:r>
          </w:p>
        </w:tc>
        <w:tc>
          <w:tcPr>
            <w:tcW w:w="653"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1.48</w:t>
            </w:r>
          </w:p>
        </w:tc>
        <w:tc>
          <w:tcPr>
            <w:tcW w:w="329" w:type="pct"/>
            <w:tcBorders>
              <w:top w:val="single" w:sz="8" w:space="0" w:color="808080"/>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0.07</w:t>
            </w:r>
          </w:p>
        </w:tc>
        <w:tc>
          <w:tcPr>
            <w:tcW w:w="5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2,108</w:t>
            </w:r>
          </w:p>
        </w:tc>
        <w:tc>
          <w:tcPr>
            <w:tcW w:w="5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632</w:t>
            </w:r>
          </w:p>
        </w:tc>
      </w:tr>
      <w:tr w:rsidR="00AD5224" w:rsidRPr="00AD5224" w:rsidTr="00AD5224">
        <w:trPr>
          <w:trHeight w:val="315"/>
        </w:trPr>
        <w:tc>
          <w:tcPr>
            <w:tcW w:w="768" w:type="pct"/>
            <w:tcBorders>
              <w:top w:val="nil"/>
              <w:left w:val="single" w:sz="8" w:space="0" w:color="808080"/>
              <w:bottom w:val="single" w:sz="8" w:space="0" w:color="808080"/>
              <w:right w:val="single" w:sz="8" w:space="0" w:color="808080"/>
            </w:tcBorders>
            <w:shd w:val="clear" w:color="000000" w:fill="FBE4D5"/>
            <w:noWrap/>
            <w:vAlign w:val="center"/>
            <w:hideMark/>
          </w:tcPr>
          <w:p w:rsidR="00AD5224" w:rsidRPr="00AD5224" w:rsidRDefault="00AD5224" w:rsidP="00AD5224">
            <w:pPr>
              <w:spacing w:after="0" w:line="240" w:lineRule="auto"/>
              <w:jc w:val="center"/>
              <w:rPr>
                <w:rFonts w:ascii="Arial" w:eastAsia="Times New Roman" w:hAnsi="Arial" w:cs="Arial"/>
                <w:b/>
                <w:bCs/>
                <w:color w:val="000000"/>
                <w:sz w:val="20"/>
                <w:szCs w:val="20"/>
                <w:lang w:val="en-US"/>
              </w:rPr>
            </w:pPr>
            <w:r w:rsidRPr="00AD5224">
              <w:rPr>
                <w:rFonts w:ascii="Arial" w:eastAsia="Times New Roman" w:hAnsi="Arial" w:cs="Arial"/>
                <w:b/>
                <w:bCs/>
                <w:color w:val="000000"/>
                <w:sz w:val="20"/>
                <w:szCs w:val="20"/>
              </w:rPr>
              <w:t>Otočac Jugozapad</w:t>
            </w:r>
          </w:p>
        </w:tc>
        <w:tc>
          <w:tcPr>
            <w:tcW w:w="705"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45.18</w:t>
            </w:r>
          </w:p>
        </w:tc>
        <w:tc>
          <w:tcPr>
            <w:tcW w:w="753"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43.03</w:t>
            </w:r>
          </w:p>
        </w:tc>
        <w:tc>
          <w:tcPr>
            <w:tcW w:w="6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10.32</w:t>
            </w:r>
          </w:p>
        </w:tc>
        <w:tc>
          <w:tcPr>
            <w:tcW w:w="653"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9.83</w:t>
            </w:r>
          </w:p>
        </w:tc>
        <w:tc>
          <w:tcPr>
            <w:tcW w:w="329" w:type="pct"/>
            <w:tcBorders>
              <w:top w:val="single" w:sz="8" w:space="0" w:color="808080"/>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0.49</w:t>
            </w:r>
          </w:p>
        </w:tc>
        <w:tc>
          <w:tcPr>
            <w:tcW w:w="5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15,487</w:t>
            </w:r>
          </w:p>
        </w:tc>
        <w:tc>
          <w:tcPr>
            <w:tcW w:w="5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4,646</w:t>
            </w:r>
          </w:p>
        </w:tc>
      </w:tr>
      <w:tr w:rsidR="00AD5224" w:rsidRPr="00AD5224" w:rsidTr="00AD5224">
        <w:trPr>
          <w:trHeight w:val="315"/>
        </w:trPr>
        <w:tc>
          <w:tcPr>
            <w:tcW w:w="768" w:type="pct"/>
            <w:tcBorders>
              <w:top w:val="nil"/>
              <w:left w:val="single" w:sz="8" w:space="0" w:color="808080"/>
              <w:bottom w:val="single" w:sz="8" w:space="0" w:color="808080"/>
              <w:right w:val="single" w:sz="8" w:space="0" w:color="808080"/>
            </w:tcBorders>
            <w:shd w:val="clear" w:color="000000" w:fill="FBE4D5"/>
            <w:noWrap/>
            <w:vAlign w:val="center"/>
            <w:hideMark/>
          </w:tcPr>
          <w:p w:rsidR="00AD5224" w:rsidRPr="00AD5224" w:rsidRDefault="00AD5224" w:rsidP="00AD5224">
            <w:pPr>
              <w:spacing w:after="0" w:line="240" w:lineRule="auto"/>
              <w:jc w:val="center"/>
              <w:rPr>
                <w:rFonts w:ascii="Arial" w:eastAsia="Times New Roman" w:hAnsi="Arial" w:cs="Arial"/>
                <w:b/>
                <w:bCs/>
                <w:color w:val="000000"/>
                <w:sz w:val="20"/>
                <w:szCs w:val="20"/>
                <w:lang w:val="en-US"/>
              </w:rPr>
            </w:pPr>
            <w:proofErr w:type="spellStart"/>
            <w:r w:rsidRPr="00AD5224">
              <w:rPr>
                <w:rFonts w:ascii="Arial" w:eastAsia="Times New Roman" w:hAnsi="Arial" w:cs="Arial"/>
                <w:b/>
                <w:bCs/>
                <w:color w:val="000000"/>
                <w:sz w:val="20"/>
                <w:szCs w:val="20"/>
              </w:rPr>
              <w:t>Poljice</w:t>
            </w:r>
            <w:proofErr w:type="spellEnd"/>
          </w:p>
        </w:tc>
        <w:tc>
          <w:tcPr>
            <w:tcW w:w="705"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46.62</w:t>
            </w:r>
          </w:p>
        </w:tc>
        <w:tc>
          <w:tcPr>
            <w:tcW w:w="753"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45.77</w:t>
            </w:r>
          </w:p>
        </w:tc>
        <w:tc>
          <w:tcPr>
            <w:tcW w:w="6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5.64</w:t>
            </w:r>
          </w:p>
        </w:tc>
        <w:tc>
          <w:tcPr>
            <w:tcW w:w="653"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5.54</w:t>
            </w:r>
          </w:p>
        </w:tc>
        <w:tc>
          <w:tcPr>
            <w:tcW w:w="329" w:type="pct"/>
            <w:tcBorders>
              <w:top w:val="single" w:sz="8" w:space="0" w:color="808080"/>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0.1</w:t>
            </w:r>
          </w:p>
        </w:tc>
        <w:tc>
          <w:tcPr>
            <w:tcW w:w="5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3,243</w:t>
            </w:r>
          </w:p>
        </w:tc>
        <w:tc>
          <w:tcPr>
            <w:tcW w:w="5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973</w:t>
            </w:r>
          </w:p>
        </w:tc>
      </w:tr>
      <w:tr w:rsidR="00AD5224" w:rsidRPr="00AD5224" w:rsidTr="00AD5224">
        <w:trPr>
          <w:trHeight w:val="315"/>
        </w:trPr>
        <w:tc>
          <w:tcPr>
            <w:tcW w:w="768" w:type="pct"/>
            <w:tcBorders>
              <w:top w:val="nil"/>
              <w:left w:val="single" w:sz="8" w:space="0" w:color="808080"/>
              <w:bottom w:val="single" w:sz="8" w:space="0" w:color="808080"/>
              <w:right w:val="single" w:sz="8" w:space="0" w:color="808080"/>
            </w:tcBorders>
            <w:shd w:val="clear" w:color="000000" w:fill="FBE4D5"/>
            <w:noWrap/>
            <w:vAlign w:val="center"/>
            <w:hideMark/>
          </w:tcPr>
          <w:p w:rsidR="00AD5224" w:rsidRPr="00AD5224" w:rsidRDefault="00AD5224" w:rsidP="00AD5224">
            <w:pPr>
              <w:spacing w:after="0" w:line="240" w:lineRule="auto"/>
              <w:jc w:val="center"/>
              <w:rPr>
                <w:rFonts w:ascii="Arial" w:eastAsia="Times New Roman" w:hAnsi="Arial" w:cs="Arial"/>
                <w:b/>
                <w:bCs/>
                <w:color w:val="000000"/>
                <w:sz w:val="20"/>
                <w:szCs w:val="20"/>
                <w:lang w:val="en-US"/>
              </w:rPr>
            </w:pPr>
            <w:proofErr w:type="spellStart"/>
            <w:r w:rsidRPr="00AD5224">
              <w:rPr>
                <w:rFonts w:ascii="Arial" w:eastAsia="Times New Roman" w:hAnsi="Arial" w:cs="Arial"/>
                <w:b/>
                <w:bCs/>
                <w:color w:val="000000"/>
                <w:sz w:val="20"/>
                <w:szCs w:val="20"/>
              </w:rPr>
              <w:t>Hrv.Polje</w:t>
            </w:r>
            <w:proofErr w:type="spellEnd"/>
          </w:p>
        </w:tc>
        <w:tc>
          <w:tcPr>
            <w:tcW w:w="705"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51.35</w:t>
            </w:r>
          </w:p>
        </w:tc>
        <w:tc>
          <w:tcPr>
            <w:tcW w:w="753"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51.35</w:t>
            </w:r>
          </w:p>
        </w:tc>
        <w:tc>
          <w:tcPr>
            <w:tcW w:w="6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1.39</w:t>
            </w:r>
          </w:p>
        </w:tc>
        <w:tc>
          <w:tcPr>
            <w:tcW w:w="653"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1.39</w:t>
            </w:r>
          </w:p>
        </w:tc>
        <w:tc>
          <w:tcPr>
            <w:tcW w:w="329" w:type="pct"/>
            <w:tcBorders>
              <w:top w:val="single" w:sz="8" w:space="0" w:color="808080"/>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0</w:t>
            </w:r>
          </w:p>
        </w:tc>
        <w:tc>
          <w:tcPr>
            <w:tcW w:w="5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0</w:t>
            </w:r>
          </w:p>
        </w:tc>
        <w:tc>
          <w:tcPr>
            <w:tcW w:w="5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0</w:t>
            </w:r>
          </w:p>
        </w:tc>
      </w:tr>
      <w:tr w:rsidR="00AD5224" w:rsidRPr="00AD5224" w:rsidTr="00AD5224">
        <w:trPr>
          <w:trHeight w:val="315"/>
        </w:trPr>
        <w:tc>
          <w:tcPr>
            <w:tcW w:w="768" w:type="pct"/>
            <w:tcBorders>
              <w:top w:val="nil"/>
              <w:left w:val="single" w:sz="8" w:space="0" w:color="808080"/>
              <w:bottom w:val="single" w:sz="8" w:space="0" w:color="808080"/>
              <w:right w:val="single" w:sz="8" w:space="0" w:color="808080"/>
            </w:tcBorders>
            <w:shd w:val="clear" w:color="000000" w:fill="FBE4D5"/>
            <w:noWrap/>
            <w:vAlign w:val="center"/>
            <w:hideMark/>
          </w:tcPr>
          <w:p w:rsidR="00AD5224" w:rsidRPr="00AD5224" w:rsidRDefault="00AD5224" w:rsidP="00AD5224">
            <w:pPr>
              <w:spacing w:after="0" w:line="240" w:lineRule="auto"/>
              <w:jc w:val="center"/>
              <w:rPr>
                <w:rFonts w:ascii="Arial" w:eastAsia="Times New Roman" w:hAnsi="Arial" w:cs="Arial"/>
                <w:b/>
                <w:bCs/>
                <w:color w:val="000000"/>
                <w:sz w:val="20"/>
                <w:szCs w:val="20"/>
                <w:lang w:val="en-US"/>
              </w:rPr>
            </w:pPr>
            <w:r w:rsidRPr="00AD5224">
              <w:rPr>
                <w:rFonts w:ascii="Arial" w:eastAsia="Times New Roman" w:hAnsi="Arial" w:cs="Arial"/>
                <w:b/>
                <w:bCs/>
                <w:color w:val="000000"/>
                <w:sz w:val="20"/>
                <w:szCs w:val="20"/>
              </w:rPr>
              <w:t>Švica</w:t>
            </w:r>
          </w:p>
        </w:tc>
        <w:tc>
          <w:tcPr>
            <w:tcW w:w="705"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43.5</w:t>
            </w:r>
          </w:p>
        </w:tc>
        <w:tc>
          <w:tcPr>
            <w:tcW w:w="753"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43.5</w:t>
            </w:r>
          </w:p>
        </w:tc>
        <w:tc>
          <w:tcPr>
            <w:tcW w:w="6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1.08</w:t>
            </w:r>
          </w:p>
        </w:tc>
        <w:tc>
          <w:tcPr>
            <w:tcW w:w="653"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1.08</w:t>
            </w:r>
          </w:p>
        </w:tc>
        <w:tc>
          <w:tcPr>
            <w:tcW w:w="329" w:type="pct"/>
            <w:tcBorders>
              <w:top w:val="single" w:sz="8" w:space="0" w:color="808080"/>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0</w:t>
            </w:r>
          </w:p>
        </w:tc>
        <w:tc>
          <w:tcPr>
            <w:tcW w:w="5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0</w:t>
            </w:r>
          </w:p>
        </w:tc>
        <w:tc>
          <w:tcPr>
            <w:tcW w:w="5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0</w:t>
            </w:r>
          </w:p>
        </w:tc>
      </w:tr>
      <w:tr w:rsidR="00AD5224" w:rsidRPr="00AD5224" w:rsidTr="00AD5224">
        <w:trPr>
          <w:trHeight w:val="315"/>
        </w:trPr>
        <w:tc>
          <w:tcPr>
            <w:tcW w:w="768" w:type="pct"/>
            <w:tcBorders>
              <w:top w:val="nil"/>
              <w:left w:val="single" w:sz="8" w:space="0" w:color="808080"/>
              <w:bottom w:val="single" w:sz="8" w:space="0" w:color="808080"/>
              <w:right w:val="single" w:sz="8" w:space="0" w:color="808080"/>
            </w:tcBorders>
            <w:shd w:val="clear" w:color="000000" w:fill="FBE4D5"/>
            <w:noWrap/>
            <w:vAlign w:val="center"/>
            <w:hideMark/>
          </w:tcPr>
          <w:p w:rsidR="00AD5224" w:rsidRPr="00AD5224" w:rsidRDefault="00AD5224" w:rsidP="00AD5224">
            <w:pPr>
              <w:spacing w:after="0" w:line="240" w:lineRule="auto"/>
              <w:jc w:val="center"/>
              <w:rPr>
                <w:rFonts w:ascii="Arial" w:eastAsia="Times New Roman" w:hAnsi="Arial" w:cs="Arial"/>
                <w:b/>
                <w:bCs/>
                <w:color w:val="000000"/>
                <w:sz w:val="20"/>
                <w:szCs w:val="20"/>
                <w:lang w:val="en-US"/>
              </w:rPr>
            </w:pPr>
            <w:r w:rsidRPr="00AD5224">
              <w:rPr>
                <w:rFonts w:ascii="Arial" w:eastAsia="Times New Roman" w:hAnsi="Arial" w:cs="Arial"/>
                <w:b/>
                <w:bCs/>
                <w:color w:val="000000"/>
                <w:sz w:val="20"/>
                <w:szCs w:val="20"/>
              </w:rPr>
              <w:t>Gornja Švica</w:t>
            </w:r>
          </w:p>
        </w:tc>
        <w:tc>
          <w:tcPr>
            <w:tcW w:w="705"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69.58</w:t>
            </w:r>
          </w:p>
        </w:tc>
        <w:tc>
          <w:tcPr>
            <w:tcW w:w="753"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69.58</w:t>
            </w:r>
          </w:p>
        </w:tc>
        <w:tc>
          <w:tcPr>
            <w:tcW w:w="6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0.72</w:t>
            </w:r>
          </w:p>
        </w:tc>
        <w:tc>
          <w:tcPr>
            <w:tcW w:w="653"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0.72</w:t>
            </w:r>
          </w:p>
        </w:tc>
        <w:tc>
          <w:tcPr>
            <w:tcW w:w="329" w:type="pct"/>
            <w:tcBorders>
              <w:top w:val="single" w:sz="8" w:space="0" w:color="808080"/>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0</w:t>
            </w:r>
          </w:p>
        </w:tc>
        <w:tc>
          <w:tcPr>
            <w:tcW w:w="5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0</w:t>
            </w:r>
          </w:p>
        </w:tc>
        <w:tc>
          <w:tcPr>
            <w:tcW w:w="5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0</w:t>
            </w:r>
          </w:p>
        </w:tc>
      </w:tr>
      <w:tr w:rsidR="00AD5224" w:rsidRPr="00AD5224" w:rsidTr="00AD5224">
        <w:trPr>
          <w:trHeight w:val="315"/>
        </w:trPr>
        <w:tc>
          <w:tcPr>
            <w:tcW w:w="768" w:type="pct"/>
            <w:tcBorders>
              <w:top w:val="nil"/>
              <w:left w:val="single" w:sz="8" w:space="0" w:color="808080"/>
              <w:bottom w:val="single" w:sz="8" w:space="0" w:color="808080"/>
              <w:right w:val="single" w:sz="8" w:space="0" w:color="808080"/>
            </w:tcBorders>
            <w:shd w:val="clear" w:color="000000" w:fill="FBE4D5"/>
            <w:noWrap/>
            <w:vAlign w:val="center"/>
            <w:hideMark/>
          </w:tcPr>
          <w:p w:rsidR="00AD5224" w:rsidRPr="00AD5224" w:rsidRDefault="00AD5224" w:rsidP="00AD5224">
            <w:pPr>
              <w:spacing w:after="0" w:line="240" w:lineRule="auto"/>
              <w:jc w:val="center"/>
              <w:rPr>
                <w:rFonts w:ascii="Arial" w:eastAsia="Times New Roman" w:hAnsi="Arial" w:cs="Arial"/>
                <w:b/>
                <w:bCs/>
                <w:color w:val="000000"/>
                <w:sz w:val="20"/>
                <w:szCs w:val="20"/>
                <w:lang w:val="en-US"/>
              </w:rPr>
            </w:pPr>
            <w:proofErr w:type="spellStart"/>
            <w:r w:rsidRPr="00AD5224">
              <w:rPr>
                <w:rFonts w:ascii="Arial" w:eastAsia="Times New Roman" w:hAnsi="Arial" w:cs="Arial"/>
                <w:b/>
                <w:bCs/>
                <w:color w:val="000000"/>
                <w:sz w:val="20"/>
                <w:szCs w:val="20"/>
              </w:rPr>
              <w:t>Šegotinka</w:t>
            </w:r>
            <w:proofErr w:type="spellEnd"/>
          </w:p>
        </w:tc>
        <w:tc>
          <w:tcPr>
            <w:tcW w:w="705"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70.27</w:t>
            </w:r>
          </w:p>
        </w:tc>
        <w:tc>
          <w:tcPr>
            <w:tcW w:w="753"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70.27</w:t>
            </w:r>
          </w:p>
        </w:tc>
        <w:tc>
          <w:tcPr>
            <w:tcW w:w="6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0.43</w:t>
            </w:r>
          </w:p>
        </w:tc>
        <w:tc>
          <w:tcPr>
            <w:tcW w:w="653"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0.43</w:t>
            </w:r>
          </w:p>
        </w:tc>
        <w:tc>
          <w:tcPr>
            <w:tcW w:w="329" w:type="pct"/>
            <w:tcBorders>
              <w:top w:val="single" w:sz="8" w:space="0" w:color="808080"/>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0</w:t>
            </w:r>
          </w:p>
        </w:tc>
        <w:tc>
          <w:tcPr>
            <w:tcW w:w="5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0</w:t>
            </w:r>
          </w:p>
        </w:tc>
        <w:tc>
          <w:tcPr>
            <w:tcW w:w="5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0</w:t>
            </w:r>
          </w:p>
        </w:tc>
      </w:tr>
      <w:tr w:rsidR="00AD5224" w:rsidRPr="00AD5224" w:rsidTr="00AD5224">
        <w:trPr>
          <w:trHeight w:val="315"/>
        </w:trPr>
        <w:tc>
          <w:tcPr>
            <w:tcW w:w="768" w:type="pct"/>
            <w:tcBorders>
              <w:top w:val="nil"/>
              <w:left w:val="single" w:sz="8" w:space="0" w:color="808080"/>
              <w:bottom w:val="single" w:sz="8" w:space="0" w:color="808080"/>
              <w:right w:val="single" w:sz="8" w:space="0" w:color="808080"/>
            </w:tcBorders>
            <w:shd w:val="clear" w:color="000000" w:fill="FBE4D5"/>
            <w:noWrap/>
            <w:vAlign w:val="center"/>
            <w:hideMark/>
          </w:tcPr>
          <w:p w:rsidR="00AD5224" w:rsidRPr="00AD5224" w:rsidRDefault="00AD5224" w:rsidP="00AD5224">
            <w:pPr>
              <w:spacing w:after="0" w:line="240" w:lineRule="auto"/>
              <w:jc w:val="center"/>
              <w:rPr>
                <w:rFonts w:ascii="Arial" w:eastAsia="Times New Roman" w:hAnsi="Arial" w:cs="Arial"/>
                <w:b/>
                <w:bCs/>
                <w:color w:val="000000"/>
                <w:sz w:val="20"/>
                <w:szCs w:val="20"/>
                <w:lang w:val="en-US"/>
              </w:rPr>
            </w:pPr>
            <w:proofErr w:type="spellStart"/>
            <w:r w:rsidRPr="00AD5224">
              <w:rPr>
                <w:rFonts w:ascii="Arial" w:eastAsia="Times New Roman" w:hAnsi="Arial" w:cs="Arial"/>
                <w:b/>
                <w:bCs/>
                <w:color w:val="000000"/>
                <w:sz w:val="20"/>
                <w:szCs w:val="20"/>
              </w:rPr>
              <w:t>Kuterevo</w:t>
            </w:r>
            <w:proofErr w:type="spellEnd"/>
          </w:p>
        </w:tc>
        <w:tc>
          <w:tcPr>
            <w:tcW w:w="705"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50.99</w:t>
            </w:r>
          </w:p>
        </w:tc>
        <w:tc>
          <w:tcPr>
            <w:tcW w:w="753"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50.99</w:t>
            </w:r>
          </w:p>
        </w:tc>
        <w:tc>
          <w:tcPr>
            <w:tcW w:w="6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0.01</w:t>
            </w:r>
          </w:p>
        </w:tc>
        <w:tc>
          <w:tcPr>
            <w:tcW w:w="653"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0.01</w:t>
            </w:r>
          </w:p>
        </w:tc>
        <w:tc>
          <w:tcPr>
            <w:tcW w:w="329" w:type="pct"/>
            <w:tcBorders>
              <w:top w:val="single" w:sz="8" w:space="0" w:color="808080"/>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0</w:t>
            </w:r>
          </w:p>
        </w:tc>
        <w:tc>
          <w:tcPr>
            <w:tcW w:w="5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0</w:t>
            </w:r>
          </w:p>
        </w:tc>
        <w:tc>
          <w:tcPr>
            <w:tcW w:w="5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0</w:t>
            </w:r>
          </w:p>
        </w:tc>
      </w:tr>
      <w:tr w:rsidR="00AD5224" w:rsidRPr="00AD5224" w:rsidTr="00AD5224">
        <w:trPr>
          <w:trHeight w:val="315"/>
        </w:trPr>
        <w:tc>
          <w:tcPr>
            <w:tcW w:w="768" w:type="pct"/>
            <w:tcBorders>
              <w:top w:val="nil"/>
              <w:left w:val="single" w:sz="8" w:space="0" w:color="808080"/>
              <w:bottom w:val="single" w:sz="8" w:space="0" w:color="808080"/>
              <w:right w:val="single" w:sz="8" w:space="0" w:color="808080"/>
            </w:tcBorders>
            <w:shd w:val="clear" w:color="000000" w:fill="FBE4D5"/>
            <w:noWrap/>
            <w:vAlign w:val="center"/>
            <w:hideMark/>
          </w:tcPr>
          <w:p w:rsidR="00AD5224" w:rsidRPr="00AD5224" w:rsidRDefault="00AD5224" w:rsidP="00AD5224">
            <w:pPr>
              <w:spacing w:after="0" w:line="240" w:lineRule="auto"/>
              <w:jc w:val="center"/>
              <w:rPr>
                <w:rFonts w:ascii="Arial" w:eastAsia="Times New Roman" w:hAnsi="Arial" w:cs="Arial"/>
                <w:b/>
                <w:bCs/>
                <w:color w:val="000000"/>
                <w:sz w:val="20"/>
                <w:szCs w:val="20"/>
                <w:lang w:val="en-US"/>
              </w:rPr>
            </w:pPr>
            <w:proofErr w:type="spellStart"/>
            <w:r w:rsidRPr="00AD5224">
              <w:rPr>
                <w:rFonts w:ascii="Arial" w:eastAsia="Times New Roman" w:hAnsi="Arial" w:cs="Arial"/>
                <w:b/>
                <w:bCs/>
                <w:color w:val="000000"/>
                <w:sz w:val="20"/>
                <w:szCs w:val="20"/>
              </w:rPr>
              <w:t>Grezina</w:t>
            </w:r>
            <w:proofErr w:type="spellEnd"/>
          </w:p>
        </w:tc>
        <w:tc>
          <w:tcPr>
            <w:tcW w:w="705"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52.51</w:t>
            </w:r>
          </w:p>
        </w:tc>
        <w:tc>
          <w:tcPr>
            <w:tcW w:w="753"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52.51</w:t>
            </w:r>
          </w:p>
        </w:tc>
        <w:tc>
          <w:tcPr>
            <w:tcW w:w="6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0</w:t>
            </w:r>
          </w:p>
        </w:tc>
        <w:tc>
          <w:tcPr>
            <w:tcW w:w="653"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0</w:t>
            </w:r>
          </w:p>
        </w:tc>
        <w:tc>
          <w:tcPr>
            <w:tcW w:w="329" w:type="pct"/>
            <w:tcBorders>
              <w:top w:val="single" w:sz="8" w:space="0" w:color="808080"/>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0</w:t>
            </w:r>
          </w:p>
        </w:tc>
        <w:tc>
          <w:tcPr>
            <w:tcW w:w="5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0</w:t>
            </w:r>
          </w:p>
        </w:tc>
        <w:tc>
          <w:tcPr>
            <w:tcW w:w="5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0</w:t>
            </w:r>
          </w:p>
        </w:tc>
      </w:tr>
      <w:tr w:rsidR="00AD5224" w:rsidRPr="00AD5224" w:rsidTr="00AD5224">
        <w:trPr>
          <w:trHeight w:val="315"/>
        </w:trPr>
        <w:tc>
          <w:tcPr>
            <w:tcW w:w="768" w:type="pct"/>
            <w:tcBorders>
              <w:top w:val="nil"/>
              <w:left w:val="single" w:sz="8" w:space="0" w:color="808080"/>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rPr>
                <w:rFonts w:ascii="Arial" w:eastAsia="Times New Roman" w:hAnsi="Arial" w:cs="Arial"/>
                <w:color w:val="000000"/>
                <w:sz w:val="20"/>
                <w:szCs w:val="20"/>
                <w:lang w:val="en-US"/>
              </w:rPr>
            </w:pPr>
            <w:r w:rsidRPr="00AD5224">
              <w:rPr>
                <w:rFonts w:ascii="Arial" w:eastAsia="Times New Roman" w:hAnsi="Arial" w:cs="Arial"/>
                <w:color w:val="000000"/>
                <w:sz w:val="20"/>
                <w:szCs w:val="20"/>
              </w:rPr>
              <w:t> </w:t>
            </w:r>
          </w:p>
        </w:tc>
        <w:tc>
          <w:tcPr>
            <w:tcW w:w="705"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 </w:t>
            </w:r>
          </w:p>
        </w:tc>
        <w:tc>
          <w:tcPr>
            <w:tcW w:w="753"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 </w:t>
            </w:r>
          </w:p>
        </w:tc>
        <w:tc>
          <w:tcPr>
            <w:tcW w:w="6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 </w:t>
            </w:r>
          </w:p>
        </w:tc>
        <w:tc>
          <w:tcPr>
            <w:tcW w:w="653"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color w:val="000000"/>
                <w:sz w:val="20"/>
                <w:szCs w:val="20"/>
                <w:lang w:val="en-US"/>
              </w:rPr>
            </w:pPr>
            <w:r w:rsidRPr="00AD5224">
              <w:rPr>
                <w:rFonts w:ascii="Arial" w:eastAsia="Times New Roman" w:hAnsi="Arial" w:cs="Arial"/>
                <w:color w:val="000000"/>
                <w:sz w:val="20"/>
                <w:szCs w:val="20"/>
              </w:rPr>
              <w:t> </w:t>
            </w:r>
          </w:p>
        </w:tc>
        <w:tc>
          <w:tcPr>
            <w:tcW w:w="329" w:type="pct"/>
            <w:tcBorders>
              <w:top w:val="single" w:sz="8" w:space="0" w:color="808080"/>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b/>
                <w:bCs/>
                <w:color w:val="000000"/>
                <w:sz w:val="20"/>
                <w:szCs w:val="20"/>
                <w:lang w:val="en-US"/>
              </w:rPr>
            </w:pPr>
            <w:r w:rsidRPr="00AD5224">
              <w:rPr>
                <w:rFonts w:ascii="Arial" w:eastAsia="Times New Roman" w:hAnsi="Arial" w:cs="Arial"/>
                <w:b/>
                <w:bCs/>
                <w:color w:val="000000"/>
                <w:sz w:val="20"/>
                <w:szCs w:val="20"/>
              </w:rPr>
              <w:t>Σ</w:t>
            </w:r>
            <w:r w:rsidRPr="00AD5224">
              <w:rPr>
                <w:rFonts w:ascii="Arial" w:eastAsia="Times New Roman" w:hAnsi="Arial" w:cs="Arial"/>
                <w:color w:val="000000"/>
                <w:sz w:val="20"/>
                <w:szCs w:val="20"/>
              </w:rPr>
              <w:t> </w:t>
            </w:r>
          </w:p>
        </w:tc>
        <w:tc>
          <w:tcPr>
            <w:tcW w:w="5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b/>
                <w:bCs/>
                <w:color w:val="000000"/>
                <w:sz w:val="20"/>
                <w:szCs w:val="20"/>
                <w:lang w:val="en-US"/>
              </w:rPr>
            </w:pPr>
            <w:r w:rsidRPr="00AD5224">
              <w:rPr>
                <w:rFonts w:ascii="Arial" w:eastAsia="Times New Roman" w:hAnsi="Arial" w:cs="Arial"/>
                <w:b/>
                <w:bCs/>
                <w:color w:val="000000"/>
                <w:sz w:val="20"/>
                <w:szCs w:val="20"/>
              </w:rPr>
              <w:t>456,349</w:t>
            </w:r>
          </w:p>
        </w:tc>
        <w:tc>
          <w:tcPr>
            <w:tcW w:w="564" w:type="pct"/>
            <w:tcBorders>
              <w:top w:val="nil"/>
              <w:left w:val="nil"/>
              <w:bottom w:val="single" w:sz="8" w:space="0" w:color="808080"/>
              <w:right w:val="single" w:sz="8" w:space="0" w:color="808080"/>
            </w:tcBorders>
            <w:shd w:val="clear" w:color="auto" w:fill="auto"/>
            <w:noWrap/>
            <w:vAlign w:val="center"/>
            <w:hideMark/>
          </w:tcPr>
          <w:p w:rsidR="00AD5224" w:rsidRPr="00AD5224" w:rsidRDefault="00AD5224" w:rsidP="00AD5224">
            <w:pPr>
              <w:spacing w:after="0" w:line="240" w:lineRule="auto"/>
              <w:jc w:val="center"/>
              <w:rPr>
                <w:rFonts w:ascii="Arial" w:eastAsia="Times New Roman" w:hAnsi="Arial" w:cs="Arial"/>
                <w:b/>
                <w:bCs/>
                <w:color w:val="000000"/>
                <w:sz w:val="20"/>
                <w:szCs w:val="20"/>
                <w:lang w:val="en-US"/>
              </w:rPr>
            </w:pPr>
            <w:r w:rsidRPr="00AD5224">
              <w:rPr>
                <w:rFonts w:ascii="Arial" w:eastAsia="Times New Roman" w:hAnsi="Arial" w:cs="Arial"/>
                <w:b/>
                <w:bCs/>
                <w:color w:val="000000"/>
                <w:sz w:val="20"/>
                <w:szCs w:val="20"/>
              </w:rPr>
              <w:t>136,905</w:t>
            </w:r>
          </w:p>
        </w:tc>
      </w:tr>
    </w:tbl>
    <w:p w:rsidR="00F26740" w:rsidRPr="00CD3121" w:rsidRDefault="00F26740" w:rsidP="00E71FCB">
      <w:pPr>
        <w:spacing w:line="360" w:lineRule="auto"/>
        <w:rPr>
          <w:rFonts w:ascii="Arial" w:hAnsi="Arial" w:cs="Arial"/>
          <w:sz w:val="18"/>
          <w:szCs w:val="18"/>
        </w:rPr>
      </w:pPr>
    </w:p>
    <w:p w:rsidR="00B534D7" w:rsidRPr="00CD3121" w:rsidRDefault="00B534D7" w:rsidP="00E71FCB">
      <w:pPr>
        <w:spacing w:line="360" w:lineRule="auto"/>
        <w:rPr>
          <w:rFonts w:ascii="Arial" w:hAnsi="Arial" w:cs="Arial"/>
          <w:sz w:val="18"/>
          <w:szCs w:val="18"/>
        </w:rPr>
      </w:pPr>
    </w:p>
    <w:p w:rsidR="00B534D7" w:rsidRPr="00CD3121" w:rsidRDefault="00B534D7" w:rsidP="00E71FCB">
      <w:pPr>
        <w:spacing w:line="360" w:lineRule="auto"/>
        <w:rPr>
          <w:rFonts w:ascii="Arial" w:hAnsi="Arial" w:cs="Arial"/>
          <w:sz w:val="18"/>
          <w:szCs w:val="18"/>
        </w:rPr>
      </w:pPr>
    </w:p>
    <w:p w:rsidR="00B534D7" w:rsidRPr="00CD3121" w:rsidRDefault="00B534D7" w:rsidP="00E71FCB">
      <w:pPr>
        <w:spacing w:line="360" w:lineRule="auto"/>
        <w:rPr>
          <w:rFonts w:ascii="Arial" w:hAnsi="Arial" w:cs="Arial"/>
          <w:sz w:val="18"/>
          <w:szCs w:val="18"/>
        </w:rPr>
      </w:pPr>
    </w:p>
    <w:p w:rsidR="00B534D7" w:rsidRPr="00CD3121" w:rsidRDefault="00B534D7" w:rsidP="00E71FCB">
      <w:pPr>
        <w:spacing w:line="360" w:lineRule="auto"/>
        <w:rPr>
          <w:rFonts w:ascii="Arial" w:hAnsi="Arial" w:cs="Arial"/>
          <w:sz w:val="18"/>
          <w:szCs w:val="18"/>
        </w:rPr>
      </w:pPr>
    </w:p>
    <w:p w:rsidR="00B534D7" w:rsidRPr="00CD3121" w:rsidRDefault="00B534D7" w:rsidP="00E71FCB">
      <w:pPr>
        <w:spacing w:line="360" w:lineRule="auto"/>
        <w:rPr>
          <w:rFonts w:ascii="Arial" w:hAnsi="Arial" w:cs="Arial"/>
          <w:sz w:val="18"/>
          <w:szCs w:val="18"/>
        </w:rPr>
      </w:pPr>
    </w:p>
    <w:p w:rsidR="00B534D7" w:rsidRPr="00CD3121" w:rsidRDefault="00B534D7" w:rsidP="00E71FCB">
      <w:pPr>
        <w:spacing w:line="360" w:lineRule="auto"/>
        <w:rPr>
          <w:rFonts w:ascii="Arial" w:hAnsi="Arial" w:cs="Arial"/>
          <w:sz w:val="18"/>
          <w:szCs w:val="18"/>
        </w:rPr>
      </w:pPr>
    </w:p>
    <w:p w:rsidR="00B534D7" w:rsidRPr="00CD3121" w:rsidRDefault="00B534D7" w:rsidP="00E71FCB">
      <w:pPr>
        <w:spacing w:line="360" w:lineRule="auto"/>
        <w:rPr>
          <w:rFonts w:ascii="Arial" w:hAnsi="Arial" w:cs="Arial"/>
          <w:sz w:val="18"/>
          <w:szCs w:val="18"/>
        </w:rPr>
      </w:pPr>
    </w:p>
    <w:p w:rsidR="00B534D7" w:rsidRPr="00CD3121" w:rsidRDefault="00B534D7" w:rsidP="00E71FCB">
      <w:pPr>
        <w:spacing w:line="360" w:lineRule="auto"/>
        <w:rPr>
          <w:rFonts w:ascii="Arial" w:hAnsi="Arial" w:cs="Arial"/>
          <w:sz w:val="18"/>
          <w:szCs w:val="18"/>
        </w:rPr>
      </w:pPr>
    </w:p>
    <w:p w:rsidR="00B534D7" w:rsidRPr="00CD3121" w:rsidRDefault="00B534D7" w:rsidP="00E71FCB">
      <w:pPr>
        <w:spacing w:line="360" w:lineRule="auto"/>
        <w:rPr>
          <w:rFonts w:ascii="Arial" w:hAnsi="Arial" w:cs="Arial"/>
          <w:sz w:val="18"/>
          <w:szCs w:val="18"/>
        </w:rPr>
      </w:pPr>
    </w:p>
    <w:p w:rsidR="00B534D7" w:rsidRPr="00CD3121" w:rsidRDefault="00B534D7" w:rsidP="00E71FCB">
      <w:pPr>
        <w:spacing w:line="360" w:lineRule="auto"/>
        <w:rPr>
          <w:rFonts w:ascii="Arial" w:hAnsi="Arial" w:cs="Arial"/>
          <w:sz w:val="18"/>
          <w:szCs w:val="18"/>
        </w:rPr>
      </w:pPr>
    </w:p>
    <w:p w:rsidR="00B534D7" w:rsidRPr="00CD3121" w:rsidRDefault="00B534D7" w:rsidP="00E71FCB">
      <w:pPr>
        <w:spacing w:line="360" w:lineRule="auto"/>
        <w:rPr>
          <w:rFonts w:ascii="Arial" w:hAnsi="Arial" w:cs="Arial"/>
          <w:sz w:val="18"/>
          <w:szCs w:val="18"/>
        </w:rPr>
      </w:pPr>
    </w:p>
    <w:p w:rsidR="00B534D7" w:rsidRPr="00CD3121" w:rsidRDefault="00B534D7" w:rsidP="00E71FCB">
      <w:pPr>
        <w:spacing w:line="360" w:lineRule="auto"/>
        <w:rPr>
          <w:rFonts w:ascii="Arial" w:hAnsi="Arial" w:cs="Arial"/>
          <w:sz w:val="18"/>
          <w:szCs w:val="18"/>
        </w:rPr>
      </w:pPr>
    </w:p>
    <w:p w:rsidR="00B534D7" w:rsidRPr="00CD3121" w:rsidRDefault="00B534D7" w:rsidP="00E71FCB">
      <w:pPr>
        <w:spacing w:line="360" w:lineRule="auto"/>
        <w:rPr>
          <w:rFonts w:ascii="Arial" w:hAnsi="Arial" w:cs="Arial"/>
          <w:sz w:val="18"/>
          <w:szCs w:val="18"/>
        </w:rPr>
      </w:pPr>
    </w:p>
    <w:p w:rsidR="00AE1121" w:rsidRPr="00CD3121" w:rsidRDefault="00AE1121" w:rsidP="00E71FCB">
      <w:pPr>
        <w:spacing w:line="360" w:lineRule="auto"/>
        <w:rPr>
          <w:rFonts w:ascii="Arial" w:hAnsi="Arial" w:cs="Arial"/>
        </w:rPr>
      </w:pPr>
    </w:p>
    <w:p w:rsidR="001A4477" w:rsidRPr="00CD3121" w:rsidRDefault="001A4477" w:rsidP="00E71FCB">
      <w:pPr>
        <w:spacing w:line="360" w:lineRule="auto"/>
        <w:rPr>
          <w:rFonts w:ascii="Arial" w:hAnsi="Arial" w:cs="Arial"/>
        </w:rPr>
      </w:pPr>
    </w:p>
    <w:p w:rsidR="001A4477" w:rsidRPr="00CD3121" w:rsidRDefault="001A4477" w:rsidP="00E71FCB">
      <w:pPr>
        <w:spacing w:line="360" w:lineRule="auto"/>
        <w:rPr>
          <w:rFonts w:ascii="Arial" w:hAnsi="Arial" w:cs="Arial"/>
        </w:rPr>
      </w:pPr>
    </w:p>
    <w:p w:rsidR="00947CAF" w:rsidRPr="00DB445F" w:rsidRDefault="007D6110" w:rsidP="00947CAF">
      <w:pPr>
        <w:pStyle w:val="Heading2"/>
        <w:numPr>
          <w:ilvl w:val="1"/>
          <w:numId w:val="9"/>
        </w:numPr>
        <w:spacing w:line="360" w:lineRule="auto"/>
        <w:rPr>
          <w:rFonts w:ascii="Arial" w:hAnsi="Arial" w:cs="Arial"/>
          <w:b/>
          <w:sz w:val="22"/>
          <w:szCs w:val="22"/>
        </w:rPr>
      </w:pPr>
      <w:bookmarkStart w:id="19" w:name="_Toc448134095"/>
      <w:r w:rsidRPr="00DB445F">
        <w:rPr>
          <w:rFonts w:ascii="Arial" w:hAnsi="Arial" w:cs="Arial"/>
          <w:b/>
          <w:sz w:val="22"/>
          <w:szCs w:val="22"/>
        </w:rPr>
        <w:lastRenderedPageBreak/>
        <w:t>VARIJANTA 2</w:t>
      </w:r>
      <w:bookmarkEnd w:id="19"/>
    </w:p>
    <w:p w:rsidR="001A4477" w:rsidRPr="00CD3121" w:rsidRDefault="001A4477" w:rsidP="001A4477">
      <w:pPr>
        <w:rPr>
          <w:rFonts w:ascii="Arial" w:hAnsi="Arial" w:cs="Arial"/>
        </w:rPr>
      </w:pPr>
    </w:p>
    <w:p w:rsidR="00080CEF" w:rsidRPr="00CD3121" w:rsidRDefault="007D6110" w:rsidP="00954D70">
      <w:pPr>
        <w:spacing w:line="360" w:lineRule="auto"/>
        <w:ind w:firstLine="708"/>
        <w:rPr>
          <w:rFonts w:ascii="Arial" w:hAnsi="Arial" w:cs="Arial"/>
        </w:rPr>
      </w:pPr>
      <w:r w:rsidRPr="00CD3121">
        <w:rPr>
          <w:rFonts w:ascii="Arial" w:hAnsi="Arial" w:cs="Arial"/>
        </w:rPr>
        <w:t>Drugo varijantno rješenje bazirano je na ugradnji više venti</w:t>
      </w:r>
      <w:r w:rsidR="005C3D7A" w:rsidRPr="00CD3121">
        <w:rPr>
          <w:rFonts w:ascii="Arial" w:hAnsi="Arial" w:cs="Arial"/>
        </w:rPr>
        <w:t>la za redukciju tlaka na svim odvojcima</w:t>
      </w:r>
      <w:r w:rsidRPr="00CD3121">
        <w:rPr>
          <w:rFonts w:ascii="Arial" w:hAnsi="Arial" w:cs="Arial"/>
        </w:rPr>
        <w:t xml:space="preserve"> na kojima su u postojeć</w:t>
      </w:r>
      <w:r w:rsidR="00AA0E95" w:rsidRPr="00CD3121">
        <w:rPr>
          <w:rFonts w:ascii="Arial" w:hAnsi="Arial" w:cs="Arial"/>
        </w:rPr>
        <w:t>em stanju uočeni visoki tlakovi (</w:t>
      </w:r>
      <w:r w:rsidR="007D14C9" w:rsidRPr="00CD3121">
        <w:rPr>
          <w:rFonts w:ascii="Arial" w:hAnsi="Arial" w:cs="Arial"/>
        </w:rPr>
        <w:t>Slika 27.</w:t>
      </w:r>
      <w:r w:rsidR="00AA0E95" w:rsidRPr="00CD3121">
        <w:rPr>
          <w:rFonts w:ascii="Arial" w:hAnsi="Arial" w:cs="Arial"/>
        </w:rPr>
        <w:t>).</w:t>
      </w:r>
      <w:r w:rsidRPr="00CD3121">
        <w:rPr>
          <w:rFonts w:ascii="Arial" w:hAnsi="Arial" w:cs="Arial"/>
        </w:rPr>
        <w:t xml:space="preserve"> </w:t>
      </w:r>
    </w:p>
    <w:p w:rsidR="001A4477" w:rsidRPr="00CD3121" w:rsidRDefault="00AA0E95" w:rsidP="00E71FCB">
      <w:pPr>
        <w:spacing w:line="360" w:lineRule="auto"/>
        <w:rPr>
          <w:rFonts w:ascii="Arial" w:hAnsi="Arial" w:cs="Arial"/>
        </w:rPr>
      </w:pPr>
      <w:r w:rsidRPr="00CD3121">
        <w:rPr>
          <w:rFonts w:ascii="Arial" w:hAnsi="Arial" w:cs="Arial"/>
          <w:noProof/>
          <w:lang w:eastAsia="hr-HR"/>
        </w:rPr>
        <mc:AlternateContent>
          <mc:Choice Requires="wps">
            <w:drawing>
              <wp:anchor distT="0" distB="0" distL="114300" distR="114300" simplePos="0" relativeHeight="251692032" behindDoc="0" locked="0" layoutInCell="1" allowOverlap="1" wp14:anchorId="717089D8" wp14:editId="0565118B">
                <wp:simplePos x="0" y="0"/>
                <wp:positionH relativeFrom="column">
                  <wp:posOffset>1985645</wp:posOffset>
                </wp:positionH>
                <wp:positionV relativeFrom="paragraph">
                  <wp:posOffset>337820</wp:posOffset>
                </wp:positionV>
                <wp:extent cx="590550" cy="476250"/>
                <wp:effectExtent l="0" t="0" r="19050" b="19050"/>
                <wp:wrapNone/>
                <wp:docPr id="30" name="Rectangle 30"/>
                <wp:cNvGraphicFramePr/>
                <a:graphic xmlns:a="http://schemas.openxmlformats.org/drawingml/2006/main">
                  <a:graphicData uri="http://schemas.microsoft.com/office/word/2010/wordprocessingShape">
                    <wps:wsp>
                      <wps:cNvSpPr/>
                      <wps:spPr>
                        <a:xfrm>
                          <a:off x="0" y="0"/>
                          <a:ext cx="590550" cy="4762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3CF7B1B8" id="Rectangle 30" o:spid="_x0000_s1026" style="position:absolute;margin-left:156.35pt;margin-top:26.6pt;width:46.5pt;height:37.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goakAIAAK0FAAAOAAAAZHJzL2Uyb0RvYy54bWysVMFu2zAMvQ/YPwi6r3aypFuDOkXQosOA&#10;oi3aDj0rshQLkEVNUuJkXz9Ksp2uK3YoloNCieQj+Uzy/GLfarITziswFZ2clJQIw6FWZlPRH0/X&#10;n75S4gMzNdNgREUPwtOL5ccP551diCk0oGvhCIIYv+hsRZsQ7KIoPG9Ey/wJWGFQKcG1LODVbYra&#10;sQ7RW11My/K06MDV1gEX3uPrVVbSZcKXUvBwJ6UXgeiKYm4hnS6d63gWy3O22DhmG8X7NNg7smiZ&#10;Mhh0hLpigZGtU39BtYo78CDDCYe2ACkVF6kGrGZSvqrmsWFWpFqQHG9Hmvz/g+W3u3tHVF3Rz0iP&#10;YS1+owdkjZmNFgTfkKDO+gXaPdp71988irHavXRt/Mc6yD6RehhJFftAOD7Oz8r5HLE5qmZfTqco&#10;I0pxdLbOh28CWhKFijqMnqhkuxsfsulgEmN50Kq+VlqnS+wTcakd2TH8wuvNpAf/w0qbdzlijtGz&#10;iPXnipMUDlpEPG0ehETqsMZpSjg17TEZxrkwYZJVDatFznFe4m/Ickg/EZIAI7LE6kbsHmCwzCAD&#10;dqant4+uIvX86Fz+K7HsPHqkyGDC6NwqA+4tAI1V9ZGz/UBSpiaytIb6gI3lIE+ct/xa4ee9YT7c&#10;M4cjhh2BayPc4SE1dBWFXqKkAffrrfdoj52PWko6HNmK+p9b5gQl+rvBmTibzGZxxtNlNv8yxYt7&#10;qVm/1JhtewnYMxNcUJYnMdoHPYjSQfuM22UVo6KKGY6xK8qDGy6XIa8S3E9crFbJDOfasnBjHi2P&#10;4JHV2L5P+2fmbN/jAYfjFobxZotXrZ5to6eB1TaAVGkOjrz2fONOSI3T76+4dF7ek9Vxyy5/AwAA&#10;//8DAFBLAwQUAAYACAAAACEAhGjNeeAAAAAKAQAADwAAAGRycy9kb3ducmV2LnhtbEyPwU7DMAyG&#10;70i8Q2QkbixdxtgoTSeEQAhpB9iQtmPWOm1F41RN2pW3x5zgaPvT7+/PNpNrxYh9aDxpmM8SEEiF&#10;LxuqNHzuX27WIEI0VJrWE2r4xgCb/PIiM2npz/SB4y5WgkMopEZDHWOXShmKGp0JM98h8c363pnI&#10;Y1/JsjdnDnetVElyJ51piD/UpsOnGouv3eA0HK153T+/ha20arT3zftwsKtB6+ur6fEBRMQp/sHw&#10;q8/qkLPTyQ9UBtFqWMzVilENy4UCwcBtsuTFiUm1ViDzTP6vkP8AAAD//wMAUEsBAi0AFAAGAAgA&#10;AAAhALaDOJL+AAAA4QEAABMAAAAAAAAAAAAAAAAAAAAAAFtDb250ZW50X1R5cGVzXS54bWxQSwEC&#10;LQAUAAYACAAAACEAOP0h/9YAAACUAQAACwAAAAAAAAAAAAAAAAAvAQAAX3JlbHMvLnJlbHNQSwEC&#10;LQAUAAYACAAAACEAhgYKGpACAACtBQAADgAAAAAAAAAAAAAAAAAuAgAAZHJzL2Uyb0RvYy54bWxQ&#10;SwECLQAUAAYACAAAACEAhGjNeeAAAAAKAQAADwAAAAAAAAAAAAAAAADqBAAAZHJzL2Rvd25yZXYu&#10;eG1sUEsFBgAAAAAEAAQA8wAAAPcFAAAAAA==&#10;" fillcolor="white [3212]" strokecolor="white [3212]" strokeweight="1pt"/>
            </w:pict>
          </mc:Fallback>
        </mc:AlternateContent>
      </w:r>
    </w:p>
    <w:p w:rsidR="00080CEF" w:rsidRPr="00CD3121" w:rsidRDefault="00AA0E95" w:rsidP="00E71FCB">
      <w:pPr>
        <w:spacing w:line="360" w:lineRule="auto"/>
        <w:jc w:val="center"/>
        <w:rPr>
          <w:rFonts w:ascii="Arial" w:hAnsi="Arial" w:cs="Arial"/>
        </w:rPr>
      </w:pPr>
      <w:r w:rsidRPr="00CD3121">
        <w:rPr>
          <w:rFonts w:ascii="Arial" w:hAnsi="Arial" w:cs="Arial"/>
          <w:noProof/>
          <w:lang w:eastAsia="hr-HR"/>
        </w:rPr>
        <mc:AlternateContent>
          <mc:Choice Requires="wps">
            <w:drawing>
              <wp:anchor distT="0" distB="0" distL="114300" distR="114300" simplePos="0" relativeHeight="251687936" behindDoc="0" locked="0" layoutInCell="1" allowOverlap="1" wp14:anchorId="115EAE88" wp14:editId="785A513F">
                <wp:simplePos x="0" y="0"/>
                <wp:positionH relativeFrom="column">
                  <wp:posOffset>-14605</wp:posOffset>
                </wp:positionH>
                <wp:positionV relativeFrom="paragraph">
                  <wp:posOffset>1537970</wp:posOffset>
                </wp:positionV>
                <wp:extent cx="657225" cy="952500"/>
                <wp:effectExtent l="0" t="0" r="28575" b="19050"/>
                <wp:wrapNone/>
                <wp:docPr id="26" name="Rectangle 26"/>
                <wp:cNvGraphicFramePr/>
                <a:graphic xmlns:a="http://schemas.openxmlformats.org/drawingml/2006/main">
                  <a:graphicData uri="http://schemas.microsoft.com/office/word/2010/wordprocessingShape">
                    <wps:wsp>
                      <wps:cNvSpPr/>
                      <wps:spPr>
                        <a:xfrm>
                          <a:off x="0" y="0"/>
                          <a:ext cx="657225" cy="9525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150C4279" id="Rectangle 26" o:spid="_x0000_s1026" style="position:absolute;margin-left:-1.15pt;margin-top:121.1pt;width:51.75pt;height:7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6UYjwIAAK0FAAAOAAAAZHJzL2Uyb0RvYy54bWysVMFu2zAMvQ/YPwi6r06MpFuDOkXQIsOA&#10;oi2aDj0rshQLkERNUuJkXz9Kdpy2K3YodpFFkXwkn0leXu2NJjvhgwJb0fHZiBJhOdTKbir682n5&#10;5RslITJbMw1WVPQgAr2af/502bqZKKEBXQtPEMSGWesq2sToZkUReCMMC2fghEWlBG9YRNFvitqz&#10;FtGNLsrR6LxowdfOAxch4OtNp6TzjC+l4PFeyiAi0RXF3GI+fT7X6Szml2y28cw1ivdpsA9kYZiy&#10;GHSAumGRka1Xf0EZxT0EkPGMgylASsVFrgGrGY/eVLNqmBO5FiQnuIGm8P9g+d3uwRNVV7Q8p8Qy&#10;g//oEVljdqMFwTckqHVhhnYr9+B7KeA1VbuX3qQv1kH2mdTDQKrYR8Lx8Xz6tSynlHBUXUzL6SiT&#10;XpycnQ/xuwBD0qWiHqNnKtnuNkQMiKZHkxQrgFb1UmmdhdQn4lp7smP4h9ebcUoYPV5ZafshR4RJ&#10;nkWqv6s43+JBi4Sn7aOQSB3WWOaEc9OekmGcCxvHnaphtehyRAIGCgaPnHMGTMgSqxuwe4DXhR6x&#10;u2J7++Qqcs8PzqN/JdY5Dx45Mtg4OBtlwb8HoLGqPnJnfySpoyaxtIb6gI3loZu44PhS4e+9ZSE+&#10;MI8jhsOIayPe4yE1tBWF/kZJA/73e+/JHjsftZS0OLIVDb+2zAtK9A+LM3ExnkzSjGdhgm2Hgn+p&#10;Wb/U2K25BuyZMS4ox/M12Ud9vEoP5hm3yyJFRRWzHGNXlEd/FK5jt0pwP3GxWGQznGvH4q1dOZ7A&#10;E6upfZ/2z8y7vscjDscdHMebzd60emebPC0sthGkynNw4rXnG3dCbpx+f6Wl81LOVqctO/8DAAD/&#10;/wMAUEsDBBQABgAIAAAAIQDETwX93wAAAAoBAAAPAAAAZHJzL2Rvd25yZXYueG1sTI9NT8MwDIbv&#10;SPyHyEjctnQZAlbqTgiBEBIH2JDg6DVOW9EkVZN25d+TneDmj0evHxfb2XZi4iG03iGslhkIdpXX&#10;rasRPvZPi1sQIZLT1HnHCD8cYFuenxWUa3907zztYi1SiAs5ITQx9rmUoWrYUlj6nl3aGT9Yiqkd&#10;aqkHOqZw20mVZdfSUuvShYZ6fmi4+t6NFuHL0PP+8SW8SqMms2nfxk9zMyJeXsz3dyAiz/EPhpN+&#10;UocyOR386HQQHcJCrROJoK6UAnECslUqDgjrTZrIspD/Xyh/AQAA//8DAFBLAQItABQABgAIAAAA&#10;IQC2gziS/gAAAOEBAAATAAAAAAAAAAAAAAAAAAAAAABbQ29udGVudF9UeXBlc10ueG1sUEsBAi0A&#10;FAAGAAgAAAAhADj9If/WAAAAlAEAAAsAAAAAAAAAAAAAAAAALwEAAF9yZWxzLy5yZWxzUEsBAi0A&#10;FAAGAAgAAAAhAIIzpRiPAgAArQUAAA4AAAAAAAAAAAAAAAAALgIAAGRycy9lMm9Eb2MueG1sUEsB&#10;Ai0AFAAGAAgAAAAhAMRPBf3fAAAACgEAAA8AAAAAAAAAAAAAAAAA6QQAAGRycy9kb3ducmV2Lnht&#10;bFBLBQYAAAAABAAEAPMAAAD1BQAAAAA=&#10;" fillcolor="white [3212]" strokecolor="white [3212]" strokeweight="1pt"/>
            </w:pict>
          </mc:Fallback>
        </mc:AlternateContent>
      </w:r>
      <w:r w:rsidR="00080CEF" w:rsidRPr="00CD3121">
        <w:rPr>
          <w:rFonts w:ascii="Arial" w:hAnsi="Arial" w:cs="Arial"/>
          <w:noProof/>
          <w:lang w:eastAsia="hr-HR"/>
        </w:rPr>
        <w:drawing>
          <wp:inline distT="0" distB="0" distL="0" distR="0" wp14:anchorId="3BEBE6C8" wp14:editId="64015B19">
            <wp:extent cx="5759450" cy="38671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59450" cy="3867150"/>
                    </a:xfrm>
                    <a:prstGeom prst="rect">
                      <a:avLst/>
                    </a:prstGeom>
                  </pic:spPr>
                </pic:pic>
              </a:graphicData>
            </a:graphic>
          </wp:inline>
        </w:drawing>
      </w:r>
    </w:p>
    <w:p w:rsidR="00E71FCB" w:rsidRPr="00CD3121" w:rsidRDefault="007D14C9" w:rsidP="001A4477">
      <w:pPr>
        <w:spacing w:line="360" w:lineRule="auto"/>
        <w:ind w:firstLine="360"/>
        <w:jc w:val="center"/>
        <w:rPr>
          <w:rFonts w:ascii="Arial" w:hAnsi="Arial" w:cs="Arial"/>
          <w:sz w:val="20"/>
          <w:szCs w:val="20"/>
        </w:rPr>
      </w:pPr>
      <w:r w:rsidRPr="00CD3121">
        <w:rPr>
          <w:rFonts w:ascii="Arial" w:hAnsi="Arial" w:cs="Arial"/>
          <w:sz w:val="20"/>
          <w:szCs w:val="20"/>
        </w:rPr>
        <w:t>Slika 27.</w:t>
      </w:r>
      <w:r w:rsidR="00080CEF" w:rsidRPr="00CD3121">
        <w:rPr>
          <w:rFonts w:ascii="Arial" w:hAnsi="Arial" w:cs="Arial"/>
          <w:sz w:val="20"/>
          <w:szCs w:val="20"/>
        </w:rPr>
        <w:t xml:space="preserve"> Prikaz promjena sustava predviđen</w:t>
      </w:r>
      <w:r w:rsidR="00B534D7" w:rsidRPr="00CD3121">
        <w:rPr>
          <w:rFonts w:ascii="Arial" w:hAnsi="Arial" w:cs="Arial"/>
          <w:sz w:val="20"/>
          <w:szCs w:val="20"/>
        </w:rPr>
        <w:t>ih drugim varijantnim rješenjem</w:t>
      </w:r>
    </w:p>
    <w:p w:rsidR="007D6110" w:rsidRPr="00CD3121" w:rsidRDefault="00080CEF" w:rsidP="00954D70">
      <w:pPr>
        <w:spacing w:line="360" w:lineRule="auto"/>
        <w:ind w:firstLine="360"/>
        <w:rPr>
          <w:rFonts w:ascii="Arial" w:hAnsi="Arial" w:cs="Arial"/>
        </w:rPr>
      </w:pPr>
      <w:r w:rsidRPr="00CD3121">
        <w:rPr>
          <w:rFonts w:ascii="Arial" w:hAnsi="Arial" w:cs="Arial"/>
        </w:rPr>
        <w:t xml:space="preserve">Pri izradi </w:t>
      </w:r>
      <w:r w:rsidR="00AA0E95" w:rsidRPr="00CD3121">
        <w:rPr>
          <w:rFonts w:ascii="Arial" w:hAnsi="Arial" w:cs="Arial"/>
        </w:rPr>
        <w:t>modela (</w:t>
      </w:r>
      <w:r w:rsidR="007D14C9" w:rsidRPr="00CD3121">
        <w:rPr>
          <w:rFonts w:ascii="Arial" w:hAnsi="Arial" w:cs="Arial"/>
        </w:rPr>
        <w:t>Slika 28.</w:t>
      </w:r>
      <w:r w:rsidR="00AA0E95" w:rsidRPr="00CD3121">
        <w:rPr>
          <w:rFonts w:ascii="Arial" w:hAnsi="Arial" w:cs="Arial"/>
        </w:rPr>
        <w:t xml:space="preserve">) </w:t>
      </w:r>
      <w:r w:rsidRPr="00CD3121">
        <w:rPr>
          <w:rFonts w:ascii="Arial" w:hAnsi="Arial" w:cs="Arial"/>
        </w:rPr>
        <w:t>ovog varijantnog rješenja</w:t>
      </w:r>
      <w:r w:rsidR="007D6110" w:rsidRPr="00CD3121">
        <w:rPr>
          <w:rFonts w:ascii="Arial" w:hAnsi="Arial" w:cs="Arial"/>
        </w:rPr>
        <w:t xml:space="preserve"> se izbjegavalo postavljanje novih cjevovoda i rekonstrukcija postojećih</w:t>
      </w:r>
      <w:r w:rsidR="005C3D7A" w:rsidRPr="00CD3121">
        <w:rPr>
          <w:rFonts w:ascii="Arial" w:hAnsi="Arial" w:cs="Arial"/>
        </w:rPr>
        <w:t xml:space="preserve">. Ipak je predviđena ugradnja jednog novog obilaznog cjevovoda na dionici od naselja Čovići do VS </w:t>
      </w:r>
      <w:proofErr w:type="spellStart"/>
      <w:r w:rsidR="005C3D7A" w:rsidRPr="00CD3121">
        <w:rPr>
          <w:rFonts w:ascii="Arial" w:hAnsi="Arial" w:cs="Arial"/>
        </w:rPr>
        <w:t>Umac</w:t>
      </w:r>
      <w:proofErr w:type="spellEnd"/>
      <w:r w:rsidRPr="00CD3121">
        <w:rPr>
          <w:rFonts w:ascii="Arial" w:hAnsi="Arial" w:cs="Arial"/>
        </w:rPr>
        <w:t xml:space="preserve"> (C1 – </w:t>
      </w:r>
      <w:r w:rsidR="007D14C9" w:rsidRPr="00CD3121">
        <w:rPr>
          <w:rFonts w:ascii="Arial" w:hAnsi="Arial" w:cs="Arial"/>
        </w:rPr>
        <w:t>Slika 27.</w:t>
      </w:r>
      <w:r w:rsidRPr="00CD3121">
        <w:rPr>
          <w:rFonts w:ascii="Arial" w:hAnsi="Arial" w:cs="Arial"/>
        </w:rPr>
        <w:t>)</w:t>
      </w:r>
      <w:r w:rsidR="005C3D7A" w:rsidRPr="00CD3121">
        <w:rPr>
          <w:rFonts w:ascii="Arial" w:hAnsi="Arial" w:cs="Arial"/>
        </w:rPr>
        <w:t xml:space="preserve"> te rekonstrukcija cjevovoda na ulazu u VS Crkvina. </w:t>
      </w:r>
    </w:p>
    <w:p w:rsidR="00123165" w:rsidRPr="00CD3121" w:rsidRDefault="00D63F95" w:rsidP="00954D70">
      <w:pPr>
        <w:spacing w:line="360" w:lineRule="auto"/>
        <w:ind w:firstLine="360"/>
        <w:rPr>
          <w:rFonts w:ascii="Arial" w:hAnsi="Arial" w:cs="Arial"/>
        </w:rPr>
      </w:pPr>
      <w:r w:rsidRPr="00CD3121">
        <w:rPr>
          <w:rFonts w:ascii="Arial" w:hAnsi="Arial" w:cs="Arial"/>
        </w:rPr>
        <w:t xml:space="preserve">Ugrađeno je 20 ventila s uređajima za proizvodnju električne energije: na svim odvojcima u područjima naselja Ličko </w:t>
      </w:r>
      <w:proofErr w:type="spellStart"/>
      <w:r w:rsidRPr="00CD3121">
        <w:rPr>
          <w:rFonts w:ascii="Arial" w:hAnsi="Arial" w:cs="Arial"/>
        </w:rPr>
        <w:t>Lešće</w:t>
      </w:r>
      <w:proofErr w:type="spellEnd"/>
      <w:r w:rsidR="00080CEF" w:rsidRPr="00CD3121">
        <w:rPr>
          <w:rFonts w:ascii="Arial" w:hAnsi="Arial" w:cs="Arial"/>
        </w:rPr>
        <w:t xml:space="preserve"> (V2-V13 – </w:t>
      </w:r>
      <w:r w:rsidR="007D14C9" w:rsidRPr="00CD3121">
        <w:rPr>
          <w:rFonts w:ascii="Arial" w:hAnsi="Arial" w:cs="Arial"/>
        </w:rPr>
        <w:t>Slika 27.</w:t>
      </w:r>
      <w:r w:rsidR="00080CEF" w:rsidRPr="00CD3121">
        <w:rPr>
          <w:rFonts w:ascii="Arial" w:hAnsi="Arial" w:cs="Arial"/>
        </w:rPr>
        <w:t>)</w:t>
      </w:r>
      <w:r w:rsidRPr="00CD3121">
        <w:rPr>
          <w:rFonts w:ascii="Arial" w:hAnsi="Arial" w:cs="Arial"/>
        </w:rPr>
        <w:t>, Donja Dubrava</w:t>
      </w:r>
      <w:r w:rsidR="00080CEF" w:rsidRPr="00CD3121">
        <w:rPr>
          <w:rFonts w:ascii="Arial" w:hAnsi="Arial" w:cs="Arial"/>
        </w:rPr>
        <w:t xml:space="preserve"> (V18 – </w:t>
      </w:r>
      <w:r w:rsidR="007D14C9" w:rsidRPr="00CD3121">
        <w:rPr>
          <w:rFonts w:ascii="Arial" w:hAnsi="Arial" w:cs="Arial"/>
        </w:rPr>
        <w:t>Slika 27.</w:t>
      </w:r>
      <w:r w:rsidR="00080CEF" w:rsidRPr="00CD3121">
        <w:rPr>
          <w:rFonts w:ascii="Arial" w:hAnsi="Arial" w:cs="Arial"/>
        </w:rPr>
        <w:t>)</w:t>
      </w:r>
      <w:r w:rsidRPr="00CD3121">
        <w:rPr>
          <w:rFonts w:ascii="Arial" w:hAnsi="Arial" w:cs="Arial"/>
        </w:rPr>
        <w:t>, Staro Selo</w:t>
      </w:r>
      <w:r w:rsidR="00080CEF" w:rsidRPr="00CD3121">
        <w:rPr>
          <w:rFonts w:ascii="Arial" w:hAnsi="Arial" w:cs="Arial"/>
        </w:rPr>
        <w:t xml:space="preserve"> (V19 – </w:t>
      </w:r>
      <w:r w:rsidR="007D14C9" w:rsidRPr="00CD3121">
        <w:rPr>
          <w:rFonts w:ascii="Arial" w:hAnsi="Arial" w:cs="Arial"/>
        </w:rPr>
        <w:t>Slika 27.</w:t>
      </w:r>
      <w:r w:rsidR="00080CEF" w:rsidRPr="00CD3121">
        <w:rPr>
          <w:rFonts w:ascii="Arial" w:hAnsi="Arial" w:cs="Arial"/>
        </w:rPr>
        <w:t>)</w:t>
      </w:r>
      <w:r w:rsidRPr="00CD3121">
        <w:rPr>
          <w:rFonts w:ascii="Arial" w:hAnsi="Arial" w:cs="Arial"/>
        </w:rPr>
        <w:t>, Otočac</w:t>
      </w:r>
      <w:r w:rsidR="00C07882" w:rsidRPr="00CD3121">
        <w:rPr>
          <w:rFonts w:ascii="Arial" w:hAnsi="Arial" w:cs="Arial"/>
        </w:rPr>
        <w:t xml:space="preserve"> (V17 – </w:t>
      </w:r>
      <w:r w:rsidR="007D14C9" w:rsidRPr="00CD3121">
        <w:rPr>
          <w:rFonts w:ascii="Arial" w:hAnsi="Arial" w:cs="Arial"/>
        </w:rPr>
        <w:t>Slika 27.</w:t>
      </w:r>
      <w:r w:rsidR="00C07882" w:rsidRPr="00CD3121">
        <w:rPr>
          <w:rFonts w:ascii="Arial" w:hAnsi="Arial" w:cs="Arial"/>
        </w:rPr>
        <w:t>)</w:t>
      </w:r>
      <w:r w:rsidRPr="00CD3121">
        <w:rPr>
          <w:rFonts w:ascii="Arial" w:hAnsi="Arial" w:cs="Arial"/>
        </w:rPr>
        <w:t xml:space="preserve"> te na početke dionica koja </w:t>
      </w:r>
      <w:r w:rsidR="00C07882" w:rsidRPr="00CD3121">
        <w:rPr>
          <w:rFonts w:ascii="Arial" w:hAnsi="Arial" w:cs="Arial"/>
        </w:rPr>
        <w:t xml:space="preserve">opskrbljuju naselja </w:t>
      </w:r>
      <w:proofErr w:type="spellStart"/>
      <w:r w:rsidR="00C07882" w:rsidRPr="00CD3121">
        <w:rPr>
          <w:rFonts w:ascii="Arial" w:hAnsi="Arial" w:cs="Arial"/>
        </w:rPr>
        <w:t>Vivoze</w:t>
      </w:r>
      <w:proofErr w:type="spellEnd"/>
      <w:r w:rsidR="00C07882" w:rsidRPr="00CD3121">
        <w:rPr>
          <w:rFonts w:ascii="Arial" w:hAnsi="Arial" w:cs="Arial"/>
        </w:rPr>
        <w:t xml:space="preserve"> i</w:t>
      </w:r>
      <w:r w:rsidRPr="00CD3121">
        <w:rPr>
          <w:rFonts w:ascii="Arial" w:hAnsi="Arial" w:cs="Arial"/>
        </w:rPr>
        <w:t xml:space="preserve"> </w:t>
      </w:r>
      <w:proofErr w:type="spellStart"/>
      <w:r w:rsidRPr="00CD3121">
        <w:rPr>
          <w:rFonts w:ascii="Arial" w:hAnsi="Arial" w:cs="Arial"/>
        </w:rPr>
        <w:t>Šumečica</w:t>
      </w:r>
      <w:proofErr w:type="spellEnd"/>
      <w:r w:rsidR="00C07882" w:rsidRPr="00CD3121">
        <w:rPr>
          <w:rFonts w:ascii="Arial" w:hAnsi="Arial" w:cs="Arial"/>
        </w:rPr>
        <w:t xml:space="preserve"> (V16 – </w:t>
      </w:r>
      <w:r w:rsidR="007D14C9" w:rsidRPr="00CD3121">
        <w:rPr>
          <w:rFonts w:ascii="Arial" w:hAnsi="Arial" w:cs="Arial"/>
        </w:rPr>
        <w:t>Slika 27.</w:t>
      </w:r>
      <w:r w:rsidR="00C07882" w:rsidRPr="00CD3121">
        <w:rPr>
          <w:rFonts w:ascii="Arial" w:hAnsi="Arial" w:cs="Arial"/>
        </w:rPr>
        <w:t xml:space="preserve">), Prozor (V14 – </w:t>
      </w:r>
      <w:r w:rsidR="007D14C9" w:rsidRPr="00CD3121">
        <w:rPr>
          <w:rFonts w:ascii="Arial" w:hAnsi="Arial" w:cs="Arial"/>
        </w:rPr>
        <w:t>Slika 27.</w:t>
      </w:r>
      <w:r w:rsidR="00C07882" w:rsidRPr="00CD3121">
        <w:rPr>
          <w:rFonts w:ascii="Arial" w:hAnsi="Arial" w:cs="Arial"/>
        </w:rPr>
        <w:t>),</w:t>
      </w:r>
      <w:r w:rsidRPr="00CD3121">
        <w:rPr>
          <w:rFonts w:ascii="Arial" w:hAnsi="Arial" w:cs="Arial"/>
        </w:rPr>
        <w:t xml:space="preserve"> </w:t>
      </w:r>
      <w:proofErr w:type="spellStart"/>
      <w:r w:rsidRPr="00CD3121">
        <w:rPr>
          <w:rFonts w:ascii="Arial" w:hAnsi="Arial" w:cs="Arial"/>
        </w:rPr>
        <w:t>Sinac</w:t>
      </w:r>
      <w:proofErr w:type="spellEnd"/>
      <w:r w:rsidRPr="00CD3121">
        <w:rPr>
          <w:rFonts w:ascii="Arial" w:hAnsi="Arial" w:cs="Arial"/>
        </w:rPr>
        <w:t xml:space="preserve"> jug</w:t>
      </w:r>
      <w:r w:rsidR="00C07882" w:rsidRPr="00CD3121">
        <w:rPr>
          <w:rFonts w:ascii="Arial" w:hAnsi="Arial" w:cs="Arial"/>
        </w:rPr>
        <w:t xml:space="preserve"> (V1 – </w:t>
      </w:r>
      <w:r w:rsidR="007D14C9" w:rsidRPr="00CD3121">
        <w:rPr>
          <w:rFonts w:ascii="Arial" w:hAnsi="Arial" w:cs="Arial"/>
        </w:rPr>
        <w:t>Slika 27.</w:t>
      </w:r>
      <w:r w:rsidR="00C07882" w:rsidRPr="00CD3121">
        <w:rPr>
          <w:rFonts w:ascii="Arial" w:hAnsi="Arial" w:cs="Arial"/>
        </w:rPr>
        <w:t>)</w:t>
      </w:r>
      <w:r w:rsidRPr="00CD3121">
        <w:rPr>
          <w:rFonts w:ascii="Arial" w:hAnsi="Arial" w:cs="Arial"/>
        </w:rPr>
        <w:t xml:space="preserve"> te je predviđena zamjena postojećeg ventila za naselje Čovići i </w:t>
      </w:r>
      <w:r w:rsidR="00DA6A00" w:rsidRPr="00CD3121">
        <w:rPr>
          <w:rFonts w:ascii="Arial" w:hAnsi="Arial" w:cs="Arial"/>
        </w:rPr>
        <w:t>smanjenje</w:t>
      </w:r>
      <w:r w:rsidRPr="00CD3121">
        <w:rPr>
          <w:rFonts w:ascii="Arial" w:hAnsi="Arial" w:cs="Arial"/>
        </w:rPr>
        <w:t xml:space="preserve"> tlaka za dodatna 2 bara</w:t>
      </w:r>
      <w:r w:rsidR="00C07882" w:rsidRPr="00CD3121">
        <w:rPr>
          <w:rFonts w:ascii="Arial" w:hAnsi="Arial" w:cs="Arial"/>
        </w:rPr>
        <w:t xml:space="preserve"> (V-Čovići – </w:t>
      </w:r>
      <w:r w:rsidR="007D14C9" w:rsidRPr="00CD3121">
        <w:rPr>
          <w:rFonts w:ascii="Arial" w:hAnsi="Arial" w:cs="Arial"/>
        </w:rPr>
        <w:t>Slika 27.</w:t>
      </w:r>
      <w:r w:rsidR="00C07882" w:rsidRPr="00CD3121">
        <w:rPr>
          <w:rFonts w:ascii="Arial" w:hAnsi="Arial" w:cs="Arial"/>
        </w:rPr>
        <w:t>).</w:t>
      </w:r>
    </w:p>
    <w:p w:rsidR="001A4477" w:rsidRPr="00CD3121" w:rsidRDefault="001A4477" w:rsidP="00E71FCB">
      <w:pPr>
        <w:spacing w:line="360" w:lineRule="auto"/>
        <w:rPr>
          <w:rFonts w:ascii="Arial" w:hAnsi="Arial" w:cs="Arial"/>
        </w:rPr>
      </w:pPr>
    </w:p>
    <w:p w:rsidR="00D63F95" w:rsidRPr="00CD3121" w:rsidRDefault="00C07882" w:rsidP="00E71FCB">
      <w:pPr>
        <w:spacing w:line="360" w:lineRule="auto"/>
        <w:rPr>
          <w:rFonts w:ascii="Arial" w:hAnsi="Arial" w:cs="Arial"/>
        </w:rPr>
      </w:pPr>
      <w:r w:rsidRPr="00CD3121">
        <w:rPr>
          <w:rFonts w:ascii="Arial" w:hAnsi="Arial" w:cs="Arial"/>
        </w:rPr>
        <w:lastRenderedPageBreak/>
        <w:t xml:space="preserve"> </w:t>
      </w:r>
      <w:r w:rsidR="00954D70" w:rsidRPr="00CD3121">
        <w:rPr>
          <w:rFonts w:ascii="Arial" w:hAnsi="Arial" w:cs="Arial"/>
        </w:rPr>
        <w:tab/>
      </w:r>
      <w:r w:rsidRPr="00CD3121">
        <w:rPr>
          <w:rFonts w:ascii="Arial" w:hAnsi="Arial" w:cs="Arial"/>
        </w:rPr>
        <w:t xml:space="preserve">Ovakvo rješenje ne zahtjeva ugradnju malih crpnih stanice jer su u svim čvorovima zadovoljeni zahtjevi za normalnu vodoopskrbu stanovništva. U slučaju požara predviđa se otvaranje postavljenih ventila kako bi se postigli tlakovi propisani </w:t>
      </w:r>
      <w:r w:rsidR="00165F17" w:rsidRPr="00CD3121">
        <w:rPr>
          <w:rFonts w:ascii="Arial" w:hAnsi="Arial" w:cs="Arial"/>
          <w:i/>
        </w:rPr>
        <w:t>Pravilnikom o hidrantskoj mreži za gašenje požara</w:t>
      </w:r>
      <w:r w:rsidR="00165F17" w:rsidRPr="00CD3121">
        <w:rPr>
          <w:rFonts w:ascii="Arial" w:hAnsi="Arial" w:cs="Arial"/>
        </w:rPr>
        <w:t xml:space="preserve"> (NN 08/06)</w:t>
      </w:r>
      <w:r w:rsidRPr="00CD3121">
        <w:rPr>
          <w:rFonts w:ascii="Arial" w:hAnsi="Arial" w:cs="Arial"/>
        </w:rPr>
        <w:t>.</w:t>
      </w:r>
    </w:p>
    <w:p w:rsidR="00D63F95" w:rsidRPr="00CD3121" w:rsidRDefault="00D63F95" w:rsidP="00954D70">
      <w:pPr>
        <w:spacing w:line="360" w:lineRule="auto"/>
        <w:ind w:firstLine="360"/>
        <w:rPr>
          <w:rFonts w:ascii="Arial" w:hAnsi="Arial" w:cs="Arial"/>
        </w:rPr>
      </w:pPr>
      <w:r w:rsidRPr="00CD3121">
        <w:rPr>
          <w:rFonts w:ascii="Arial" w:hAnsi="Arial" w:cs="Arial"/>
        </w:rPr>
        <w:t>Investicijski troškovi bez ugradnje uređaja za proizvodnju električne energ</w:t>
      </w:r>
      <w:r w:rsidR="005661FC" w:rsidRPr="00CD3121">
        <w:rPr>
          <w:rFonts w:ascii="Arial" w:hAnsi="Arial" w:cs="Arial"/>
        </w:rPr>
        <w:t>ije</w:t>
      </w:r>
      <w:r w:rsidR="00954D70" w:rsidRPr="00CD3121">
        <w:rPr>
          <w:rFonts w:ascii="Arial" w:hAnsi="Arial" w:cs="Arial"/>
        </w:rPr>
        <w:t xml:space="preserve"> (Tablica 10.)</w:t>
      </w:r>
      <w:r w:rsidR="005661FC" w:rsidRPr="00CD3121">
        <w:rPr>
          <w:rFonts w:ascii="Arial" w:hAnsi="Arial" w:cs="Arial"/>
        </w:rPr>
        <w:t xml:space="preserve"> procijenjeni su na 3</w:t>
      </w:r>
      <w:r w:rsidR="004A2424" w:rsidRPr="00CD3121">
        <w:rPr>
          <w:rFonts w:ascii="Arial" w:hAnsi="Arial" w:cs="Arial"/>
        </w:rPr>
        <w:t>,</w:t>
      </w:r>
      <w:r w:rsidR="005661FC" w:rsidRPr="00CD3121">
        <w:rPr>
          <w:rFonts w:ascii="Arial" w:hAnsi="Arial" w:cs="Arial"/>
        </w:rPr>
        <w:t>768</w:t>
      </w:r>
      <w:r w:rsidR="004A2424" w:rsidRPr="00CD3121">
        <w:rPr>
          <w:rFonts w:ascii="Arial" w:hAnsi="Arial" w:cs="Arial"/>
        </w:rPr>
        <w:t>,</w:t>
      </w:r>
      <w:r w:rsidR="005661FC" w:rsidRPr="00CD3121">
        <w:rPr>
          <w:rFonts w:ascii="Arial" w:hAnsi="Arial" w:cs="Arial"/>
        </w:rPr>
        <w:t>021 kn,</w:t>
      </w:r>
      <w:r w:rsidRPr="00CD3121">
        <w:rPr>
          <w:rFonts w:ascii="Arial" w:hAnsi="Arial" w:cs="Arial"/>
        </w:rPr>
        <w:t xml:space="preserve"> troškovi o</w:t>
      </w:r>
      <w:r w:rsidR="005661FC" w:rsidRPr="00CD3121">
        <w:rPr>
          <w:rFonts w:ascii="Arial" w:hAnsi="Arial" w:cs="Arial"/>
        </w:rPr>
        <w:t>državanja i pogona na 32</w:t>
      </w:r>
      <w:r w:rsidR="004A2424" w:rsidRPr="00CD3121">
        <w:rPr>
          <w:rFonts w:ascii="Arial" w:hAnsi="Arial" w:cs="Arial"/>
        </w:rPr>
        <w:t>,</w:t>
      </w:r>
      <w:r w:rsidR="005661FC" w:rsidRPr="00CD3121">
        <w:rPr>
          <w:rFonts w:ascii="Arial" w:hAnsi="Arial" w:cs="Arial"/>
        </w:rPr>
        <w:t>705 kn a troškovi amortizacije 79</w:t>
      </w:r>
      <w:r w:rsidR="004A2424" w:rsidRPr="00CD3121">
        <w:rPr>
          <w:rFonts w:ascii="Arial" w:hAnsi="Arial" w:cs="Arial"/>
        </w:rPr>
        <w:t>,</w:t>
      </w:r>
      <w:r w:rsidR="005661FC" w:rsidRPr="00CD3121">
        <w:rPr>
          <w:rFonts w:ascii="Arial" w:hAnsi="Arial" w:cs="Arial"/>
        </w:rPr>
        <w:t>050 kn.</w:t>
      </w:r>
      <w:r w:rsidRPr="00CD3121">
        <w:rPr>
          <w:rFonts w:ascii="Arial" w:hAnsi="Arial" w:cs="Arial"/>
        </w:rPr>
        <w:t xml:space="preserve"> Neto sadašnja vrijednost projekta bez ugradnje uređaja za proizvodnju električne energije uz diskon</w:t>
      </w:r>
      <w:r w:rsidR="005661FC" w:rsidRPr="00CD3121">
        <w:rPr>
          <w:rFonts w:ascii="Arial" w:hAnsi="Arial" w:cs="Arial"/>
        </w:rPr>
        <w:t>tnu stopu od 4% iznosi 5</w:t>
      </w:r>
      <w:r w:rsidR="004A2424" w:rsidRPr="00CD3121">
        <w:rPr>
          <w:rFonts w:ascii="Arial" w:hAnsi="Arial" w:cs="Arial"/>
        </w:rPr>
        <w:t>,</w:t>
      </w:r>
      <w:r w:rsidR="005661FC" w:rsidRPr="00CD3121">
        <w:rPr>
          <w:rFonts w:ascii="Arial" w:hAnsi="Arial" w:cs="Arial"/>
        </w:rPr>
        <w:t>661</w:t>
      </w:r>
      <w:r w:rsidR="004A2424" w:rsidRPr="00CD3121">
        <w:rPr>
          <w:rFonts w:ascii="Arial" w:hAnsi="Arial" w:cs="Arial"/>
        </w:rPr>
        <w:t>,</w:t>
      </w:r>
      <w:r w:rsidR="005661FC" w:rsidRPr="00CD3121">
        <w:rPr>
          <w:rFonts w:ascii="Arial" w:hAnsi="Arial" w:cs="Arial"/>
        </w:rPr>
        <w:t>980 kn.</w:t>
      </w:r>
    </w:p>
    <w:p w:rsidR="001A4477" w:rsidRPr="00CD3121" w:rsidRDefault="001A4477" w:rsidP="00E71FCB">
      <w:pPr>
        <w:spacing w:line="360" w:lineRule="auto"/>
        <w:rPr>
          <w:rFonts w:ascii="Arial" w:hAnsi="Arial" w:cs="Arial"/>
        </w:rPr>
      </w:pPr>
    </w:p>
    <w:p w:rsidR="00D63F95" w:rsidRPr="00CD3121" w:rsidRDefault="00C07882" w:rsidP="001A4477">
      <w:pPr>
        <w:spacing w:line="360" w:lineRule="auto"/>
        <w:ind w:firstLine="360"/>
        <w:jc w:val="center"/>
        <w:rPr>
          <w:rFonts w:ascii="Arial" w:hAnsi="Arial" w:cs="Arial"/>
          <w:sz w:val="20"/>
          <w:szCs w:val="20"/>
        </w:rPr>
      </w:pPr>
      <w:r w:rsidRPr="00CD3121">
        <w:rPr>
          <w:rFonts w:ascii="Arial" w:hAnsi="Arial" w:cs="Arial"/>
          <w:sz w:val="20"/>
          <w:szCs w:val="20"/>
        </w:rPr>
        <w:t>Tablica 10</w:t>
      </w:r>
      <w:r w:rsidR="00D63F95" w:rsidRPr="00CD3121">
        <w:rPr>
          <w:rFonts w:ascii="Arial" w:hAnsi="Arial" w:cs="Arial"/>
          <w:sz w:val="20"/>
          <w:szCs w:val="20"/>
        </w:rPr>
        <w:t>. Procjena investicijskih troškova i troškova pogona i održavanja bez ugradnje uređaja za proizvodnju električne energije Varijante 2</w:t>
      </w:r>
    </w:p>
    <w:tbl>
      <w:tblPr>
        <w:tblW w:w="9286" w:type="dxa"/>
        <w:jc w:val="center"/>
        <w:tblLook w:val="04A0" w:firstRow="1" w:lastRow="0" w:firstColumn="1" w:lastColumn="0" w:noHBand="0" w:noVBand="1"/>
      </w:tblPr>
      <w:tblGrid>
        <w:gridCol w:w="935"/>
        <w:gridCol w:w="961"/>
        <w:gridCol w:w="861"/>
        <w:gridCol w:w="1258"/>
        <w:gridCol w:w="1182"/>
        <w:gridCol w:w="1182"/>
        <w:gridCol w:w="1294"/>
        <w:gridCol w:w="1613"/>
      </w:tblGrid>
      <w:tr w:rsidR="00DB445F" w:rsidRPr="00DB445F" w:rsidTr="00DB445F">
        <w:trPr>
          <w:trHeight w:val="1680"/>
          <w:jc w:val="center"/>
        </w:trPr>
        <w:tc>
          <w:tcPr>
            <w:tcW w:w="935" w:type="dxa"/>
            <w:vMerge w:val="restart"/>
            <w:tcBorders>
              <w:top w:val="single" w:sz="4" w:space="0" w:color="808080"/>
              <w:left w:val="single" w:sz="4" w:space="0" w:color="808080"/>
              <w:bottom w:val="single" w:sz="4" w:space="0" w:color="808080"/>
              <w:right w:val="single" w:sz="4" w:space="0" w:color="808080"/>
            </w:tcBorders>
            <w:shd w:val="clear" w:color="000000" w:fill="9CC2E5"/>
            <w:vAlign w:val="center"/>
            <w:hideMark/>
          </w:tcPr>
          <w:p w:rsidR="00DB445F" w:rsidRPr="00871E80" w:rsidRDefault="00DB445F" w:rsidP="00DB445F">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DN / kap</w:t>
            </w:r>
            <w:r>
              <w:rPr>
                <w:rFonts w:ascii="Arial" w:eastAsia="Times New Roman" w:hAnsi="Arial" w:cs="Arial"/>
                <w:b/>
                <w:bCs/>
                <w:color w:val="000000"/>
                <w:sz w:val="20"/>
                <w:szCs w:val="20"/>
                <w:lang w:eastAsia="hr-HR"/>
              </w:rPr>
              <w:t>.</w:t>
            </w:r>
          </w:p>
        </w:tc>
        <w:tc>
          <w:tcPr>
            <w:tcW w:w="961" w:type="dxa"/>
            <w:vMerge w:val="restart"/>
            <w:tcBorders>
              <w:top w:val="single" w:sz="4" w:space="0" w:color="808080"/>
              <w:left w:val="single" w:sz="4" w:space="0" w:color="808080"/>
              <w:bottom w:val="single" w:sz="4" w:space="0" w:color="808080"/>
              <w:right w:val="single" w:sz="4" w:space="0" w:color="808080"/>
            </w:tcBorders>
            <w:shd w:val="clear" w:color="000000" w:fill="9CC2E5"/>
            <w:vAlign w:val="center"/>
            <w:hideMark/>
          </w:tcPr>
          <w:p w:rsidR="00DB445F" w:rsidRPr="00871E80" w:rsidRDefault="00DB445F" w:rsidP="00EA32FD">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 xml:space="preserve"> Duljina / broj </w:t>
            </w:r>
          </w:p>
        </w:tc>
        <w:tc>
          <w:tcPr>
            <w:tcW w:w="861" w:type="dxa"/>
            <w:tcBorders>
              <w:top w:val="single" w:sz="4" w:space="0" w:color="808080"/>
              <w:left w:val="nil"/>
              <w:bottom w:val="single" w:sz="4" w:space="0" w:color="808080"/>
              <w:right w:val="single" w:sz="4" w:space="0" w:color="808080"/>
            </w:tcBorders>
            <w:shd w:val="clear" w:color="000000" w:fill="9CC2E5"/>
            <w:vAlign w:val="center"/>
            <w:hideMark/>
          </w:tcPr>
          <w:p w:rsidR="00DB445F" w:rsidRPr="00871E80" w:rsidRDefault="00DB445F" w:rsidP="00EA32FD">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 xml:space="preserve"> Jed</w:t>
            </w:r>
            <w:r>
              <w:rPr>
                <w:rFonts w:ascii="Arial" w:eastAsia="Times New Roman" w:hAnsi="Arial" w:cs="Arial"/>
                <w:b/>
                <w:bCs/>
                <w:color w:val="000000"/>
                <w:sz w:val="20"/>
                <w:szCs w:val="20"/>
                <w:lang w:eastAsia="hr-HR"/>
              </w:rPr>
              <w:t>.</w:t>
            </w:r>
            <w:r w:rsidRPr="00871E80">
              <w:rPr>
                <w:rFonts w:ascii="Arial" w:eastAsia="Times New Roman" w:hAnsi="Arial" w:cs="Arial"/>
                <w:b/>
                <w:bCs/>
                <w:color w:val="000000"/>
                <w:sz w:val="20"/>
                <w:szCs w:val="20"/>
                <w:lang w:eastAsia="hr-HR"/>
              </w:rPr>
              <w:t xml:space="preserve"> cijena</w:t>
            </w:r>
          </w:p>
        </w:tc>
        <w:tc>
          <w:tcPr>
            <w:tcW w:w="1258" w:type="dxa"/>
            <w:tcBorders>
              <w:top w:val="single" w:sz="4" w:space="0" w:color="808080"/>
              <w:left w:val="nil"/>
              <w:bottom w:val="single" w:sz="4" w:space="0" w:color="808080"/>
              <w:right w:val="single" w:sz="4" w:space="0" w:color="808080"/>
            </w:tcBorders>
            <w:shd w:val="clear" w:color="000000" w:fill="9CC2E5"/>
            <w:vAlign w:val="center"/>
            <w:hideMark/>
          </w:tcPr>
          <w:p w:rsidR="00DB445F" w:rsidRPr="00871E80" w:rsidRDefault="00DB445F" w:rsidP="00EA32FD">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 xml:space="preserve"> Procjena </w:t>
            </w:r>
            <w:proofErr w:type="spellStart"/>
            <w:r w:rsidRPr="00871E80">
              <w:rPr>
                <w:rFonts w:ascii="Arial" w:eastAsia="Times New Roman" w:hAnsi="Arial" w:cs="Arial"/>
                <w:b/>
                <w:bCs/>
                <w:color w:val="000000"/>
                <w:sz w:val="20"/>
                <w:szCs w:val="20"/>
                <w:lang w:eastAsia="hr-HR"/>
              </w:rPr>
              <w:t>invest</w:t>
            </w:r>
            <w:proofErr w:type="spellEnd"/>
            <w:r>
              <w:rPr>
                <w:rFonts w:ascii="Arial" w:eastAsia="Times New Roman" w:hAnsi="Arial" w:cs="Arial"/>
                <w:b/>
                <w:bCs/>
                <w:color w:val="000000"/>
                <w:sz w:val="20"/>
                <w:szCs w:val="20"/>
                <w:lang w:eastAsia="hr-HR"/>
              </w:rPr>
              <w:t>.</w:t>
            </w:r>
            <w:r w:rsidRPr="00871E80">
              <w:rPr>
                <w:rFonts w:ascii="Arial" w:eastAsia="Times New Roman" w:hAnsi="Arial" w:cs="Arial"/>
                <w:b/>
                <w:bCs/>
                <w:color w:val="000000"/>
                <w:sz w:val="20"/>
                <w:szCs w:val="20"/>
                <w:lang w:eastAsia="hr-HR"/>
              </w:rPr>
              <w:t xml:space="preserve"> troškova</w:t>
            </w:r>
          </w:p>
        </w:tc>
        <w:tc>
          <w:tcPr>
            <w:tcW w:w="1182" w:type="dxa"/>
            <w:vMerge w:val="restart"/>
            <w:tcBorders>
              <w:top w:val="single" w:sz="4" w:space="0" w:color="808080"/>
              <w:left w:val="single" w:sz="4" w:space="0" w:color="808080"/>
              <w:bottom w:val="single" w:sz="4" w:space="0" w:color="808080"/>
              <w:right w:val="single" w:sz="4" w:space="0" w:color="808080"/>
            </w:tcBorders>
            <w:shd w:val="clear" w:color="000000" w:fill="9CC2E5"/>
            <w:vAlign w:val="center"/>
            <w:hideMark/>
          </w:tcPr>
          <w:p w:rsidR="00DB445F" w:rsidRPr="00871E80" w:rsidRDefault="00DB445F" w:rsidP="00DB445F">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 xml:space="preserve">Troškovi </w:t>
            </w:r>
            <w:proofErr w:type="spellStart"/>
            <w:r w:rsidRPr="00871E80">
              <w:rPr>
                <w:rFonts w:ascii="Arial" w:eastAsia="Times New Roman" w:hAnsi="Arial" w:cs="Arial"/>
                <w:b/>
                <w:bCs/>
                <w:color w:val="000000"/>
                <w:sz w:val="20"/>
                <w:szCs w:val="20"/>
                <w:lang w:eastAsia="hr-HR"/>
              </w:rPr>
              <w:t>održ</w:t>
            </w:r>
            <w:proofErr w:type="spellEnd"/>
            <w:r>
              <w:rPr>
                <w:rFonts w:ascii="Arial" w:eastAsia="Times New Roman" w:hAnsi="Arial" w:cs="Arial"/>
                <w:b/>
                <w:bCs/>
                <w:color w:val="000000"/>
                <w:sz w:val="20"/>
                <w:szCs w:val="20"/>
                <w:lang w:eastAsia="hr-HR"/>
              </w:rPr>
              <w:t>.</w:t>
            </w:r>
            <w:r w:rsidRPr="00871E80">
              <w:rPr>
                <w:rFonts w:ascii="Arial" w:eastAsia="Times New Roman" w:hAnsi="Arial" w:cs="Arial"/>
                <w:b/>
                <w:bCs/>
                <w:color w:val="000000"/>
                <w:sz w:val="20"/>
                <w:szCs w:val="20"/>
                <w:lang w:eastAsia="hr-HR"/>
              </w:rPr>
              <w:t xml:space="preserve"> u % </w:t>
            </w:r>
            <w:proofErr w:type="spellStart"/>
            <w:r w:rsidRPr="00871E80">
              <w:rPr>
                <w:rFonts w:ascii="Arial" w:eastAsia="Times New Roman" w:hAnsi="Arial" w:cs="Arial"/>
                <w:b/>
                <w:bCs/>
                <w:color w:val="000000"/>
                <w:sz w:val="20"/>
                <w:szCs w:val="20"/>
                <w:lang w:eastAsia="hr-HR"/>
              </w:rPr>
              <w:t>invest</w:t>
            </w:r>
            <w:proofErr w:type="spellEnd"/>
            <w:r>
              <w:rPr>
                <w:rFonts w:ascii="Arial" w:eastAsia="Times New Roman" w:hAnsi="Arial" w:cs="Arial"/>
                <w:b/>
                <w:bCs/>
                <w:color w:val="000000"/>
                <w:sz w:val="20"/>
                <w:szCs w:val="20"/>
                <w:lang w:eastAsia="hr-HR"/>
              </w:rPr>
              <w:t>.</w:t>
            </w:r>
          </w:p>
        </w:tc>
        <w:tc>
          <w:tcPr>
            <w:tcW w:w="1182" w:type="dxa"/>
            <w:vMerge w:val="restart"/>
            <w:tcBorders>
              <w:top w:val="single" w:sz="4" w:space="0" w:color="808080"/>
              <w:left w:val="single" w:sz="4" w:space="0" w:color="808080"/>
              <w:bottom w:val="single" w:sz="4" w:space="0" w:color="808080"/>
              <w:right w:val="single" w:sz="4" w:space="0" w:color="808080"/>
            </w:tcBorders>
            <w:shd w:val="clear" w:color="000000" w:fill="9CC2E5"/>
            <w:vAlign w:val="center"/>
            <w:hideMark/>
          </w:tcPr>
          <w:p w:rsidR="00DB445F" w:rsidRPr="00871E80" w:rsidRDefault="00DB445F" w:rsidP="00DB445F">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Troškovi amort</w:t>
            </w:r>
            <w:r>
              <w:rPr>
                <w:rFonts w:ascii="Arial" w:eastAsia="Times New Roman" w:hAnsi="Arial" w:cs="Arial"/>
                <w:b/>
                <w:bCs/>
                <w:color w:val="000000"/>
                <w:sz w:val="20"/>
                <w:szCs w:val="20"/>
                <w:lang w:eastAsia="hr-HR"/>
              </w:rPr>
              <w:t>.</w:t>
            </w:r>
            <w:r w:rsidRPr="00871E80">
              <w:rPr>
                <w:rFonts w:ascii="Arial" w:eastAsia="Times New Roman" w:hAnsi="Arial" w:cs="Arial"/>
                <w:b/>
                <w:bCs/>
                <w:color w:val="000000"/>
                <w:sz w:val="20"/>
                <w:szCs w:val="20"/>
                <w:lang w:eastAsia="hr-HR"/>
              </w:rPr>
              <w:t xml:space="preserve"> u % </w:t>
            </w:r>
            <w:proofErr w:type="spellStart"/>
            <w:r w:rsidRPr="00871E80">
              <w:rPr>
                <w:rFonts w:ascii="Arial" w:eastAsia="Times New Roman" w:hAnsi="Arial" w:cs="Arial"/>
                <w:b/>
                <w:bCs/>
                <w:color w:val="000000"/>
                <w:sz w:val="20"/>
                <w:szCs w:val="20"/>
                <w:lang w:eastAsia="hr-HR"/>
              </w:rPr>
              <w:t>invest</w:t>
            </w:r>
            <w:proofErr w:type="spellEnd"/>
            <w:r>
              <w:rPr>
                <w:rFonts w:ascii="Arial" w:eastAsia="Times New Roman" w:hAnsi="Arial" w:cs="Arial"/>
                <w:b/>
                <w:bCs/>
                <w:color w:val="000000"/>
                <w:sz w:val="20"/>
                <w:szCs w:val="20"/>
                <w:lang w:eastAsia="hr-HR"/>
              </w:rPr>
              <w:t>.</w:t>
            </w:r>
          </w:p>
        </w:tc>
        <w:tc>
          <w:tcPr>
            <w:tcW w:w="1294" w:type="dxa"/>
            <w:tcBorders>
              <w:top w:val="single" w:sz="4" w:space="0" w:color="808080"/>
              <w:left w:val="nil"/>
              <w:bottom w:val="single" w:sz="4" w:space="0" w:color="808080"/>
              <w:right w:val="single" w:sz="4" w:space="0" w:color="808080"/>
            </w:tcBorders>
            <w:shd w:val="clear" w:color="000000" w:fill="9CC2E5"/>
            <w:vAlign w:val="center"/>
            <w:hideMark/>
          </w:tcPr>
          <w:p w:rsidR="00DB445F" w:rsidRPr="00871E80" w:rsidRDefault="00DB445F" w:rsidP="00EA32FD">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 xml:space="preserve"> </w:t>
            </w:r>
            <w:proofErr w:type="spellStart"/>
            <w:r w:rsidRPr="00871E80">
              <w:rPr>
                <w:rFonts w:ascii="Arial" w:eastAsia="Times New Roman" w:hAnsi="Arial" w:cs="Arial"/>
                <w:b/>
                <w:bCs/>
                <w:color w:val="000000"/>
                <w:sz w:val="20"/>
                <w:szCs w:val="20"/>
                <w:lang w:eastAsia="hr-HR"/>
              </w:rPr>
              <w:t>Inkrem</w:t>
            </w:r>
            <w:proofErr w:type="spellEnd"/>
            <w:r>
              <w:rPr>
                <w:rFonts w:ascii="Arial" w:eastAsia="Times New Roman" w:hAnsi="Arial" w:cs="Arial"/>
                <w:b/>
                <w:bCs/>
                <w:color w:val="000000"/>
                <w:sz w:val="20"/>
                <w:szCs w:val="20"/>
                <w:lang w:eastAsia="hr-HR"/>
              </w:rPr>
              <w:t>.</w:t>
            </w:r>
            <w:r w:rsidRPr="00871E80">
              <w:rPr>
                <w:rFonts w:ascii="Arial" w:eastAsia="Times New Roman" w:hAnsi="Arial" w:cs="Arial"/>
                <w:b/>
                <w:bCs/>
                <w:color w:val="000000"/>
                <w:sz w:val="20"/>
                <w:szCs w:val="20"/>
                <w:lang w:eastAsia="hr-HR"/>
              </w:rPr>
              <w:t xml:space="preserve"> troškovi pogona i održavanja</w:t>
            </w:r>
          </w:p>
        </w:tc>
        <w:tc>
          <w:tcPr>
            <w:tcW w:w="1613" w:type="dxa"/>
            <w:tcBorders>
              <w:top w:val="single" w:sz="4" w:space="0" w:color="808080"/>
              <w:left w:val="nil"/>
              <w:bottom w:val="single" w:sz="4" w:space="0" w:color="808080"/>
              <w:right w:val="single" w:sz="4" w:space="0" w:color="808080"/>
            </w:tcBorders>
            <w:shd w:val="clear" w:color="000000" w:fill="9CC2E5"/>
            <w:vAlign w:val="center"/>
            <w:hideMark/>
          </w:tcPr>
          <w:p w:rsidR="00DB445F" w:rsidRPr="00871E80" w:rsidRDefault="00DB445F" w:rsidP="00EA32FD">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 xml:space="preserve"> </w:t>
            </w:r>
            <w:proofErr w:type="spellStart"/>
            <w:r w:rsidRPr="00871E80">
              <w:rPr>
                <w:rFonts w:ascii="Arial" w:eastAsia="Times New Roman" w:hAnsi="Arial" w:cs="Arial"/>
                <w:b/>
                <w:bCs/>
                <w:color w:val="000000"/>
                <w:sz w:val="20"/>
                <w:szCs w:val="20"/>
                <w:lang w:eastAsia="hr-HR"/>
              </w:rPr>
              <w:t>Inkrem</w:t>
            </w:r>
            <w:proofErr w:type="spellEnd"/>
            <w:r>
              <w:rPr>
                <w:rFonts w:ascii="Arial" w:eastAsia="Times New Roman" w:hAnsi="Arial" w:cs="Arial"/>
                <w:b/>
                <w:bCs/>
                <w:color w:val="000000"/>
                <w:sz w:val="20"/>
                <w:szCs w:val="20"/>
                <w:lang w:eastAsia="hr-HR"/>
              </w:rPr>
              <w:t>.</w:t>
            </w:r>
            <w:r w:rsidR="00CF7666">
              <w:rPr>
                <w:rFonts w:ascii="Arial" w:eastAsia="Times New Roman" w:hAnsi="Arial" w:cs="Arial"/>
                <w:b/>
                <w:bCs/>
                <w:color w:val="000000"/>
                <w:sz w:val="20"/>
                <w:szCs w:val="20"/>
                <w:lang w:eastAsia="hr-HR"/>
              </w:rPr>
              <w:t xml:space="preserve"> </w:t>
            </w:r>
            <w:proofErr w:type="spellStart"/>
            <w:r w:rsidR="00CF7666">
              <w:rPr>
                <w:rFonts w:ascii="Arial" w:eastAsia="Times New Roman" w:hAnsi="Arial" w:cs="Arial"/>
                <w:b/>
                <w:bCs/>
                <w:color w:val="000000"/>
                <w:sz w:val="20"/>
                <w:szCs w:val="20"/>
                <w:lang w:eastAsia="hr-HR"/>
              </w:rPr>
              <w:t>trošk</w:t>
            </w:r>
            <w:proofErr w:type="spellEnd"/>
            <w:r>
              <w:rPr>
                <w:rFonts w:ascii="Arial" w:eastAsia="Times New Roman" w:hAnsi="Arial" w:cs="Arial"/>
                <w:b/>
                <w:bCs/>
                <w:color w:val="000000"/>
                <w:sz w:val="20"/>
                <w:szCs w:val="20"/>
                <w:lang w:eastAsia="hr-HR"/>
              </w:rPr>
              <w:t>.</w:t>
            </w:r>
            <w:r w:rsidRPr="00871E80">
              <w:rPr>
                <w:rFonts w:ascii="Arial" w:eastAsia="Times New Roman" w:hAnsi="Arial" w:cs="Arial"/>
                <w:b/>
                <w:bCs/>
                <w:color w:val="000000"/>
                <w:sz w:val="20"/>
                <w:szCs w:val="20"/>
                <w:lang w:eastAsia="hr-HR"/>
              </w:rPr>
              <w:t xml:space="preserve"> amortizacije</w:t>
            </w:r>
          </w:p>
        </w:tc>
      </w:tr>
      <w:tr w:rsidR="00DB445F" w:rsidRPr="00DB445F" w:rsidTr="00DB445F">
        <w:trPr>
          <w:trHeight w:val="300"/>
          <w:jc w:val="center"/>
        </w:trPr>
        <w:tc>
          <w:tcPr>
            <w:tcW w:w="935" w:type="dxa"/>
            <w:vMerge/>
            <w:tcBorders>
              <w:top w:val="single" w:sz="4" w:space="0" w:color="808080"/>
              <w:left w:val="single" w:sz="4" w:space="0" w:color="808080"/>
              <w:bottom w:val="single" w:sz="4" w:space="0" w:color="808080"/>
              <w:right w:val="single" w:sz="4" w:space="0" w:color="808080"/>
            </w:tcBorders>
            <w:vAlign w:val="center"/>
            <w:hideMark/>
          </w:tcPr>
          <w:p w:rsidR="00DB445F" w:rsidRPr="00DB445F" w:rsidRDefault="00DB445F" w:rsidP="001371B8">
            <w:pPr>
              <w:spacing w:after="0" w:line="240" w:lineRule="auto"/>
              <w:rPr>
                <w:rFonts w:ascii="Arial" w:eastAsia="Times New Roman" w:hAnsi="Arial" w:cs="Arial"/>
                <w:b/>
                <w:bCs/>
                <w:color w:val="000000"/>
                <w:sz w:val="20"/>
                <w:szCs w:val="20"/>
                <w:lang w:eastAsia="hr-HR"/>
              </w:rPr>
            </w:pPr>
          </w:p>
        </w:tc>
        <w:tc>
          <w:tcPr>
            <w:tcW w:w="961" w:type="dxa"/>
            <w:vMerge/>
            <w:tcBorders>
              <w:top w:val="single" w:sz="4" w:space="0" w:color="808080"/>
              <w:left w:val="single" w:sz="4" w:space="0" w:color="808080"/>
              <w:bottom w:val="single" w:sz="4" w:space="0" w:color="808080"/>
              <w:right w:val="single" w:sz="4" w:space="0" w:color="808080"/>
            </w:tcBorders>
            <w:vAlign w:val="center"/>
            <w:hideMark/>
          </w:tcPr>
          <w:p w:rsidR="00DB445F" w:rsidRPr="00DB445F" w:rsidRDefault="00DB445F" w:rsidP="001371B8">
            <w:pPr>
              <w:spacing w:after="0" w:line="240" w:lineRule="auto"/>
              <w:rPr>
                <w:rFonts w:ascii="Arial" w:eastAsia="Times New Roman" w:hAnsi="Arial" w:cs="Arial"/>
                <w:b/>
                <w:bCs/>
                <w:color w:val="000000"/>
                <w:sz w:val="20"/>
                <w:szCs w:val="20"/>
                <w:lang w:eastAsia="hr-HR"/>
              </w:rPr>
            </w:pPr>
          </w:p>
        </w:tc>
        <w:tc>
          <w:tcPr>
            <w:tcW w:w="861" w:type="dxa"/>
            <w:tcBorders>
              <w:top w:val="nil"/>
              <w:left w:val="nil"/>
              <w:bottom w:val="single" w:sz="4" w:space="0" w:color="808080"/>
              <w:right w:val="single" w:sz="4" w:space="0" w:color="808080"/>
            </w:tcBorders>
            <w:shd w:val="clear" w:color="000000" w:fill="9CC2E5"/>
            <w:vAlign w:val="center"/>
            <w:hideMark/>
          </w:tcPr>
          <w:p w:rsidR="00DB445F" w:rsidRPr="00DB445F" w:rsidRDefault="00DB445F" w:rsidP="001371B8">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 xml:space="preserve">(kn) </w:t>
            </w:r>
          </w:p>
        </w:tc>
        <w:tc>
          <w:tcPr>
            <w:tcW w:w="1258" w:type="dxa"/>
            <w:tcBorders>
              <w:top w:val="nil"/>
              <w:left w:val="nil"/>
              <w:bottom w:val="single" w:sz="4" w:space="0" w:color="808080"/>
              <w:right w:val="single" w:sz="4" w:space="0" w:color="808080"/>
            </w:tcBorders>
            <w:shd w:val="clear" w:color="000000" w:fill="9CC2E5"/>
            <w:vAlign w:val="center"/>
            <w:hideMark/>
          </w:tcPr>
          <w:p w:rsidR="00DB445F" w:rsidRPr="00DB445F" w:rsidRDefault="00DB445F" w:rsidP="001371B8">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 xml:space="preserve">(kn) </w:t>
            </w:r>
          </w:p>
        </w:tc>
        <w:tc>
          <w:tcPr>
            <w:tcW w:w="1182" w:type="dxa"/>
            <w:vMerge/>
            <w:tcBorders>
              <w:top w:val="single" w:sz="4" w:space="0" w:color="808080"/>
              <w:left w:val="single" w:sz="4" w:space="0" w:color="808080"/>
              <w:bottom w:val="single" w:sz="4" w:space="0" w:color="808080"/>
              <w:right w:val="single" w:sz="4" w:space="0" w:color="808080"/>
            </w:tcBorders>
            <w:vAlign w:val="center"/>
            <w:hideMark/>
          </w:tcPr>
          <w:p w:rsidR="00DB445F" w:rsidRPr="00DB445F" w:rsidRDefault="00DB445F" w:rsidP="001371B8">
            <w:pPr>
              <w:spacing w:after="0" w:line="240" w:lineRule="auto"/>
              <w:rPr>
                <w:rFonts w:ascii="Arial" w:eastAsia="Times New Roman" w:hAnsi="Arial" w:cs="Arial"/>
                <w:b/>
                <w:bCs/>
                <w:color w:val="000000"/>
                <w:sz w:val="20"/>
                <w:szCs w:val="20"/>
                <w:lang w:eastAsia="hr-HR"/>
              </w:rPr>
            </w:pPr>
          </w:p>
        </w:tc>
        <w:tc>
          <w:tcPr>
            <w:tcW w:w="1182" w:type="dxa"/>
            <w:vMerge/>
            <w:tcBorders>
              <w:top w:val="single" w:sz="4" w:space="0" w:color="808080"/>
              <w:left w:val="single" w:sz="4" w:space="0" w:color="808080"/>
              <w:bottom w:val="single" w:sz="4" w:space="0" w:color="808080"/>
              <w:right w:val="single" w:sz="4" w:space="0" w:color="808080"/>
            </w:tcBorders>
            <w:vAlign w:val="center"/>
            <w:hideMark/>
          </w:tcPr>
          <w:p w:rsidR="00DB445F" w:rsidRPr="00DB445F" w:rsidRDefault="00DB445F" w:rsidP="001371B8">
            <w:pPr>
              <w:spacing w:after="0" w:line="240" w:lineRule="auto"/>
              <w:rPr>
                <w:rFonts w:ascii="Arial" w:eastAsia="Times New Roman" w:hAnsi="Arial" w:cs="Arial"/>
                <w:b/>
                <w:bCs/>
                <w:color w:val="000000"/>
                <w:sz w:val="20"/>
                <w:szCs w:val="20"/>
                <w:lang w:eastAsia="hr-HR"/>
              </w:rPr>
            </w:pPr>
          </w:p>
        </w:tc>
        <w:tc>
          <w:tcPr>
            <w:tcW w:w="1294" w:type="dxa"/>
            <w:tcBorders>
              <w:top w:val="nil"/>
              <w:left w:val="nil"/>
              <w:bottom w:val="single" w:sz="4" w:space="0" w:color="808080"/>
              <w:right w:val="single" w:sz="4" w:space="0" w:color="808080"/>
            </w:tcBorders>
            <w:shd w:val="clear" w:color="000000" w:fill="9CC2E5"/>
            <w:vAlign w:val="center"/>
            <w:hideMark/>
          </w:tcPr>
          <w:p w:rsidR="00DB445F" w:rsidRPr="00DB445F" w:rsidRDefault="00DB445F" w:rsidP="001371B8">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 xml:space="preserve">(kn /god) </w:t>
            </w:r>
          </w:p>
        </w:tc>
        <w:tc>
          <w:tcPr>
            <w:tcW w:w="1613" w:type="dxa"/>
            <w:tcBorders>
              <w:top w:val="nil"/>
              <w:left w:val="nil"/>
              <w:bottom w:val="single" w:sz="4" w:space="0" w:color="808080"/>
              <w:right w:val="single" w:sz="4" w:space="0" w:color="808080"/>
            </w:tcBorders>
            <w:shd w:val="clear" w:color="000000" w:fill="9CC2E5"/>
            <w:vAlign w:val="center"/>
            <w:hideMark/>
          </w:tcPr>
          <w:p w:rsidR="00DB445F" w:rsidRPr="00DB445F" w:rsidRDefault="00DB445F" w:rsidP="001371B8">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 xml:space="preserve">(kn /god) </w:t>
            </w:r>
          </w:p>
        </w:tc>
      </w:tr>
      <w:tr w:rsidR="00DB445F" w:rsidRPr="00DB445F" w:rsidTr="00DB445F">
        <w:trPr>
          <w:trHeight w:val="300"/>
          <w:jc w:val="center"/>
        </w:trPr>
        <w:tc>
          <w:tcPr>
            <w:tcW w:w="935" w:type="dxa"/>
            <w:tcBorders>
              <w:top w:val="nil"/>
              <w:left w:val="single" w:sz="4" w:space="0" w:color="808080"/>
              <w:bottom w:val="single" w:sz="4" w:space="0" w:color="808080"/>
              <w:right w:val="single" w:sz="4" w:space="0" w:color="808080"/>
            </w:tcBorders>
            <w:shd w:val="clear" w:color="000000" w:fill="FFFFFF"/>
            <w:noWrap/>
            <w:vAlign w:val="center"/>
            <w:hideMark/>
          </w:tcPr>
          <w:p w:rsidR="001371B8" w:rsidRPr="00DB445F" w:rsidRDefault="001371B8" w:rsidP="001371B8">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PEHD DN 400</w:t>
            </w:r>
          </w:p>
        </w:tc>
        <w:tc>
          <w:tcPr>
            <w:tcW w:w="961" w:type="dxa"/>
            <w:tcBorders>
              <w:top w:val="nil"/>
              <w:left w:val="nil"/>
              <w:bottom w:val="single" w:sz="4" w:space="0" w:color="808080"/>
              <w:right w:val="single" w:sz="4" w:space="0" w:color="808080"/>
            </w:tcBorders>
            <w:shd w:val="clear" w:color="000000" w:fill="FFFFFF"/>
            <w:noWrap/>
            <w:vAlign w:val="center"/>
            <w:hideMark/>
          </w:tcPr>
          <w:p w:rsidR="001371B8" w:rsidRPr="00DB445F" w:rsidRDefault="001371B8" w:rsidP="001371B8">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2,660</w:t>
            </w:r>
          </w:p>
        </w:tc>
        <w:tc>
          <w:tcPr>
            <w:tcW w:w="861" w:type="dxa"/>
            <w:tcBorders>
              <w:top w:val="nil"/>
              <w:left w:val="nil"/>
              <w:bottom w:val="single" w:sz="4" w:space="0" w:color="808080"/>
              <w:right w:val="single" w:sz="4" w:space="0" w:color="808080"/>
            </w:tcBorders>
            <w:shd w:val="clear" w:color="000000" w:fill="FFFFFF"/>
            <w:noWrap/>
            <w:vAlign w:val="center"/>
            <w:hideMark/>
          </w:tcPr>
          <w:p w:rsidR="001371B8" w:rsidRPr="00DB445F" w:rsidRDefault="001371B8" w:rsidP="001371B8">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1,050</w:t>
            </w:r>
          </w:p>
        </w:tc>
        <w:tc>
          <w:tcPr>
            <w:tcW w:w="1258" w:type="dxa"/>
            <w:tcBorders>
              <w:top w:val="nil"/>
              <w:left w:val="nil"/>
              <w:bottom w:val="single" w:sz="4" w:space="0" w:color="808080"/>
              <w:right w:val="single" w:sz="4" w:space="0" w:color="808080"/>
            </w:tcBorders>
            <w:shd w:val="clear" w:color="000000" w:fill="FFFFFF"/>
            <w:noWrap/>
            <w:vAlign w:val="center"/>
            <w:hideMark/>
          </w:tcPr>
          <w:p w:rsidR="001371B8" w:rsidRPr="00DB445F" w:rsidRDefault="001371B8" w:rsidP="001371B8">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2,793,000</w:t>
            </w:r>
          </w:p>
        </w:tc>
        <w:tc>
          <w:tcPr>
            <w:tcW w:w="1182" w:type="dxa"/>
            <w:tcBorders>
              <w:top w:val="nil"/>
              <w:left w:val="nil"/>
              <w:bottom w:val="single" w:sz="4" w:space="0" w:color="808080"/>
              <w:right w:val="single" w:sz="4" w:space="0" w:color="808080"/>
            </w:tcBorders>
            <w:shd w:val="clear" w:color="000000" w:fill="FFFFFF"/>
            <w:noWrap/>
            <w:vAlign w:val="center"/>
            <w:hideMark/>
          </w:tcPr>
          <w:p w:rsidR="001371B8" w:rsidRPr="00DB445F" w:rsidRDefault="001371B8" w:rsidP="001371B8">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0.50%</w:t>
            </w:r>
          </w:p>
        </w:tc>
        <w:tc>
          <w:tcPr>
            <w:tcW w:w="1182" w:type="dxa"/>
            <w:tcBorders>
              <w:top w:val="nil"/>
              <w:left w:val="nil"/>
              <w:bottom w:val="single" w:sz="4" w:space="0" w:color="808080"/>
              <w:right w:val="single" w:sz="4" w:space="0" w:color="808080"/>
            </w:tcBorders>
            <w:shd w:val="clear" w:color="000000" w:fill="FFFFFF"/>
            <w:noWrap/>
            <w:vAlign w:val="center"/>
            <w:hideMark/>
          </w:tcPr>
          <w:p w:rsidR="001371B8" w:rsidRPr="00DB445F" w:rsidRDefault="001371B8" w:rsidP="001371B8">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1.40%</w:t>
            </w:r>
          </w:p>
        </w:tc>
        <w:tc>
          <w:tcPr>
            <w:tcW w:w="1294" w:type="dxa"/>
            <w:tcBorders>
              <w:top w:val="nil"/>
              <w:left w:val="nil"/>
              <w:bottom w:val="single" w:sz="4" w:space="0" w:color="808080"/>
              <w:right w:val="single" w:sz="4" w:space="0" w:color="808080"/>
            </w:tcBorders>
            <w:shd w:val="clear" w:color="000000" w:fill="FFFFFF"/>
            <w:noWrap/>
            <w:vAlign w:val="center"/>
            <w:hideMark/>
          </w:tcPr>
          <w:p w:rsidR="001371B8" w:rsidRPr="00DB445F" w:rsidRDefault="001371B8" w:rsidP="001371B8">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13,965</w:t>
            </w:r>
          </w:p>
        </w:tc>
        <w:tc>
          <w:tcPr>
            <w:tcW w:w="1613" w:type="dxa"/>
            <w:tcBorders>
              <w:top w:val="nil"/>
              <w:left w:val="nil"/>
              <w:bottom w:val="single" w:sz="4" w:space="0" w:color="808080"/>
              <w:right w:val="single" w:sz="4" w:space="0" w:color="808080"/>
            </w:tcBorders>
            <w:shd w:val="clear" w:color="000000" w:fill="FFFFFF"/>
            <w:noWrap/>
            <w:vAlign w:val="center"/>
            <w:hideMark/>
          </w:tcPr>
          <w:p w:rsidR="001371B8" w:rsidRPr="00DB445F" w:rsidRDefault="001371B8" w:rsidP="001371B8">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39,102</w:t>
            </w:r>
          </w:p>
        </w:tc>
      </w:tr>
      <w:tr w:rsidR="00DB445F" w:rsidRPr="00DB445F" w:rsidTr="00DB445F">
        <w:trPr>
          <w:trHeight w:val="300"/>
          <w:jc w:val="center"/>
        </w:trPr>
        <w:tc>
          <w:tcPr>
            <w:tcW w:w="935" w:type="dxa"/>
            <w:tcBorders>
              <w:top w:val="nil"/>
              <w:left w:val="single" w:sz="4" w:space="0" w:color="808080"/>
              <w:bottom w:val="single" w:sz="4" w:space="0" w:color="808080"/>
              <w:right w:val="single" w:sz="4" w:space="0" w:color="808080"/>
            </w:tcBorders>
            <w:shd w:val="clear" w:color="000000" w:fill="FFFFFF"/>
            <w:noWrap/>
            <w:vAlign w:val="center"/>
            <w:hideMark/>
          </w:tcPr>
          <w:p w:rsidR="001371B8" w:rsidRPr="00DB445F" w:rsidRDefault="001371B8" w:rsidP="001371B8">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PEHD DN 50</w:t>
            </w:r>
          </w:p>
        </w:tc>
        <w:tc>
          <w:tcPr>
            <w:tcW w:w="961" w:type="dxa"/>
            <w:tcBorders>
              <w:top w:val="nil"/>
              <w:left w:val="nil"/>
              <w:bottom w:val="single" w:sz="4" w:space="0" w:color="808080"/>
              <w:right w:val="single" w:sz="4" w:space="0" w:color="808080"/>
            </w:tcBorders>
            <w:shd w:val="clear" w:color="000000" w:fill="FFFFFF"/>
            <w:noWrap/>
            <w:vAlign w:val="center"/>
            <w:hideMark/>
          </w:tcPr>
          <w:p w:rsidR="001371B8" w:rsidRPr="00DB445F" w:rsidRDefault="001371B8" w:rsidP="001371B8">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140</w:t>
            </w:r>
          </w:p>
        </w:tc>
        <w:tc>
          <w:tcPr>
            <w:tcW w:w="861" w:type="dxa"/>
            <w:tcBorders>
              <w:top w:val="nil"/>
              <w:left w:val="nil"/>
              <w:bottom w:val="single" w:sz="4" w:space="0" w:color="808080"/>
              <w:right w:val="single" w:sz="4" w:space="0" w:color="808080"/>
            </w:tcBorders>
            <w:shd w:val="clear" w:color="000000" w:fill="FFFFFF"/>
            <w:noWrap/>
            <w:vAlign w:val="center"/>
            <w:hideMark/>
          </w:tcPr>
          <w:p w:rsidR="001371B8" w:rsidRPr="00DB445F" w:rsidRDefault="001371B8" w:rsidP="001371B8">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300</w:t>
            </w:r>
          </w:p>
        </w:tc>
        <w:tc>
          <w:tcPr>
            <w:tcW w:w="1258" w:type="dxa"/>
            <w:tcBorders>
              <w:top w:val="nil"/>
              <w:left w:val="nil"/>
              <w:bottom w:val="single" w:sz="4" w:space="0" w:color="808080"/>
              <w:right w:val="single" w:sz="4" w:space="0" w:color="808080"/>
            </w:tcBorders>
            <w:shd w:val="clear" w:color="000000" w:fill="FFFFFF"/>
            <w:noWrap/>
            <w:vAlign w:val="center"/>
            <w:hideMark/>
          </w:tcPr>
          <w:p w:rsidR="001371B8" w:rsidRPr="00DB445F" w:rsidRDefault="001371B8" w:rsidP="001371B8">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42,021</w:t>
            </w:r>
          </w:p>
        </w:tc>
        <w:tc>
          <w:tcPr>
            <w:tcW w:w="1182" w:type="dxa"/>
            <w:tcBorders>
              <w:top w:val="nil"/>
              <w:left w:val="nil"/>
              <w:bottom w:val="single" w:sz="4" w:space="0" w:color="808080"/>
              <w:right w:val="single" w:sz="4" w:space="0" w:color="808080"/>
            </w:tcBorders>
            <w:shd w:val="clear" w:color="000000" w:fill="FFFFFF"/>
            <w:noWrap/>
            <w:vAlign w:val="center"/>
            <w:hideMark/>
          </w:tcPr>
          <w:p w:rsidR="001371B8" w:rsidRPr="00DB445F" w:rsidRDefault="001371B8" w:rsidP="001371B8">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0.50%</w:t>
            </w:r>
          </w:p>
        </w:tc>
        <w:tc>
          <w:tcPr>
            <w:tcW w:w="1182" w:type="dxa"/>
            <w:tcBorders>
              <w:top w:val="nil"/>
              <w:left w:val="nil"/>
              <w:bottom w:val="single" w:sz="4" w:space="0" w:color="808080"/>
              <w:right w:val="single" w:sz="4" w:space="0" w:color="808080"/>
            </w:tcBorders>
            <w:shd w:val="clear" w:color="000000" w:fill="FFFFFF"/>
            <w:noWrap/>
            <w:vAlign w:val="center"/>
            <w:hideMark/>
          </w:tcPr>
          <w:p w:rsidR="001371B8" w:rsidRPr="00DB445F" w:rsidRDefault="001371B8" w:rsidP="001371B8">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1.40%</w:t>
            </w:r>
          </w:p>
        </w:tc>
        <w:tc>
          <w:tcPr>
            <w:tcW w:w="1294" w:type="dxa"/>
            <w:tcBorders>
              <w:top w:val="nil"/>
              <w:left w:val="nil"/>
              <w:bottom w:val="single" w:sz="4" w:space="0" w:color="808080"/>
              <w:right w:val="single" w:sz="4" w:space="0" w:color="808080"/>
            </w:tcBorders>
            <w:shd w:val="clear" w:color="000000" w:fill="FFFFFF"/>
            <w:noWrap/>
            <w:vAlign w:val="center"/>
            <w:hideMark/>
          </w:tcPr>
          <w:p w:rsidR="001371B8" w:rsidRPr="00DB445F" w:rsidRDefault="001371B8" w:rsidP="001371B8">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210</w:t>
            </w:r>
          </w:p>
        </w:tc>
        <w:tc>
          <w:tcPr>
            <w:tcW w:w="1613" w:type="dxa"/>
            <w:tcBorders>
              <w:top w:val="nil"/>
              <w:left w:val="nil"/>
              <w:bottom w:val="single" w:sz="4" w:space="0" w:color="808080"/>
              <w:right w:val="single" w:sz="4" w:space="0" w:color="808080"/>
            </w:tcBorders>
            <w:shd w:val="clear" w:color="000000" w:fill="FFFFFF"/>
            <w:noWrap/>
            <w:vAlign w:val="center"/>
            <w:hideMark/>
          </w:tcPr>
          <w:p w:rsidR="001371B8" w:rsidRPr="00DB445F" w:rsidRDefault="001371B8" w:rsidP="001371B8">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588</w:t>
            </w:r>
          </w:p>
        </w:tc>
      </w:tr>
      <w:tr w:rsidR="00DB445F" w:rsidRPr="00DB445F" w:rsidTr="00DB445F">
        <w:trPr>
          <w:trHeight w:val="300"/>
          <w:jc w:val="center"/>
        </w:trPr>
        <w:tc>
          <w:tcPr>
            <w:tcW w:w="935" w:type="dxa"/>
            <w:tcBorders>
              <w:top w:val="nil"/>
              <w:left w:val="single" w:sz="4" w:space="0" w:color="808080"/>
              <w:bottom w:val="single" w:sz="4" w:space="0" w:color="808080"/>
              <w:right w:val="single" w:sz="4" w:space="0" w:color="808080"/>
            </w:tcBorders>
            <w:shd w:val="clear" w:color="000000" w:fill="FFFFFF"/>
            <w:noWrap/>
            <w:vAlign w:val="center"/>
            <w:hideMark/>
          </w:tcPr>
          <w:p w:rsidR="001371B8" w:rsidRPr="00DB445F" w:rsidRDefault="001371B8" w:rsidP="001371B8">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PRV ventil &lt; DN250</w:t>
            </w:r>
          </w:p>
        </w:tc>
        <w:tc>
          <w:tcPr>
            <w:tcW w:w="961" w:type="dxa"/>
            <w:tcBorders>
              <w:top w:val="nil"/>
              <w:left w:val="nil"/>
              <w:bottom w:val="single" w:sz="4" w:space="0" w:color="808080"/>
              <w:right w:val="single" w:sz="4" w:space="0" w:color="808080"/>
            </w:tcBorders>
            <w:shd w:val="clear" w:color="000000" w:fill="FFFFFF"/>
            <w:noWrap/>
            <w:vAlign w:val="center"/>
            <w:hideMark/>
          </w:tcPr>
          <w:p w:rsidR="001371B8" w:rsidRPr="00DB445F" w:rsidRDefault="001371B8" w:rsidP="001371B8">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18</w:t>
            </w:r>
          </w:p>
        </w:tc>
        <w:tc>
          <w:tcPr>
            <w:tcW w:w="861" w:type="dxa"/>
            <w:tcBorders>
              <w:top w:val="nil"/>
              <w:left w:val="nil"/>
              <w:bottom w:val="single" w:sz="4" w:space="0" w:color="808080"/>
              <w:right w:val="single" w:sz="4" w:space="0" w:color="808080"/>
            </w:tcBorders>
            <w:shd w:val="clear" w:color="000000" w:fill="FFFFFF"/>
            <w:noWrap/>
            <w:vAlign w:val="center"/>
            <w:hideMark/>
          </w:tcPr>
          <w:p w:rsidR="001371B8" w:rsidRPr="00DB445F" w:rsidRDefault="001371B8" w:rsidP="001371B8">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20,000</w:t>
            </w:r>
          </w:p>
        </w:tc>
        <w:tc>
          <w:tcPr>
            <w:tcW w:w="1258" w:type="dxa"/>
            <w:tcBorders>
              <w:top w:val="nil"/>
              <w:left w:val="nil"/>
              <w:bottom w:val="single" w:sz="4" w:space="0" w:color="808080"/>
              <w:right w:val="single" w:sz="4" w:space="0" w:color="808080"/>
            </w:tcBorders>
            <w:shd w:val="clear" w:color="000000" w:fill="FFFFFF"/>
            <w:noWrap/>
            <w:vAlign w:val="center"/>
            <w:hideMark/>
          </w:tcPr>
          <w:p w:rsidR="001371B8" w:rsidRPr="00DB445F" w:rsidRDefault="001371B8" w:rsidP="001371B8">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360,000</w:t>
            </w:r>
          </w:p>
        </w:tc>
        <w:tc>
          <w:tcPr>
            <w:tcW w:w="1182" w:type="dxa"/>
            <w:tcBorders>
              <w:top w:val="nil"/>
              <w:left w:val="nil"/>
              <w:bottom w:val="single" w:sz="4" w:space="0" w:color="808080"/>
              <w:right w:val="single" w:sz="4" w:space="0" w:color="808080"/>
            </w:tcBorders>
            <w:shd w:val="clear" w:color="000000" w:fill="FFFFFF"/>
            <w:noWrap/>
            <w:vAlign w:val="center"/>
            <w:hideMark/>
          </w:tcPr>
          <w:p w:rsidR="001371B8" w:rsidRPr="00DB445F" w:rsidRDefault="001371B8" w:rsidP="001371B8">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3.00%</w:t>
            </w:r>
          </w:p>
        </w:tc>
        <w:tc>
          <w:tcPr>
            <w:tcW w:w="1182" w:type="dxa"/>
            <w:tcBorders>
              <w:top w:val="nil"/>
              <w:left w:val="nil"/>
              <w:bottom w:val="single" w:sz="4" w:space="0" w:color="808080"/>
              <w:right w:val="single" w:sz="4" w:space="0" w:color="808080"/>
            </w:tcBorders>
            <w:shd w:val="clear" w:color="000000" w:fill="FFFFFF"/>
            <w:noWrap/>
            <w:vAlign w:val="center"/>
            <w:hideMark/>
          </w:tcPr>
          <w:p w:rsidR="001371B8" w:rsidRPr="00DB445F" w:rsidRDefault="001371B8" w:rsidP="001371B8">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6.50%</w:t>
            </w:r>
          </w:p>
        </w:tc>
        <w:tc>
          <w:tcPr>
            <w:tcW w:w="1294" w:type="dxa"/>
            <w:tcBorders>
              <w:top w:val="nil"/>
              <w:left w:val="nil"/>
              <w:bottom w:val="single" w:sz="4" w:space="0" w:color="808080"/>
              <w:right w:val="single" w:sz="4" w:space="0" w:color="808080"/>
            </w:tcBorders>
            <w:shd w:val="clear" w:color="000000" w:fill="FFFFFF"/>
            <w:noWrap/>
            <w:vAlign w:val="center"/>
            <w:hideMark/>
          </w:tcPr>
          <w:p w:rsidR="001371B8" w:rsidRPr="00DB445F" w:rsidRDefault="001371B8" w:rsidP="001371B8">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10,800</w:t>
            </w:r>
          </w:p>
        </w:tc>
        <w:tc>
          <w:tcPr>
            <w:tcW w:w="1613" w:type="dxa"/>
            <w:tcBorders>
              <w:top w:val="nil"/>
              <w:left w:val="nil"/>
              <w:bottom w:val="single" w:sz="4" w:space="0" w:color="808080"/>
              <w:right w:val="single" w:sz="4" w:space="0" w:color="808080"/>
            </w:tcBorders>
            <w:shd w:val="clear" w:color="000000" w:fill="FFFFFF"/>
            <w:noWrap/>
            <w:vAlign w:val="center"/>
            <w:hideMark/>
          </w:tcPr>
          <w:p w:rsidR="001371B8" w:rsidRPr="00DB445F" w:rsidRDefault="001371B8" w:rsidP="001371B8">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23,400</w:t>
            </w:r>
          </w:p>
        </w:tc>
      </w:tr>
      <w:tr w:rsidR="00DB445F" w:rsidRPr="00DB445F" w:rsidTr="00DB445F">
        <w:trPr>
          <w:trHeight w:val="300"/>
          <w:jc w:val="center"/>
        </w:trPr>
        <w:tc>
          <w:tcPr>
            <w:tcW w:w="935" w:type="dxa"/>
            <w:tcBorders>
              <w:top w:val="nil"/>
              <w:left w:val="single" w:sz="4" w:space="0" w:color="808080"/>
              <w:bottom w:val="single" w:sz="4" w:space="0" w:color="808080"/>
              <w:right w:val="single" w:sz="4" w:space="0" w:color="808080"/>
            </w:tcBorders>
            <w:shd w:val="clear" w:color="auto" w:fill="auto"/>
            <w:noWrap/>
            <w:vAlign w:val="center"/>
            <w:hideMark/>
          </w:tcPr>
          <w:p w:rsidR="001371B8" w:rsidRPr="00DB445F" w:rsidRDefault="001371B8" w:rsidP="001371B8">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PRV ventil &gt; DN250</w:t>
            </w:r>
          </w:p>
        </w:tc>
        <w:tc>
          <w:tcPr>
            <w:tcW w:w="961" w:type="dxa"/>
            <w:tcBorders>
              <w:top w:val="nil"/>
              <w:left w:val="nil"/>
              <w:bottom w:val="single" w:sz="4" w:space="0" w:color="808080"/>
              <w:right w:val="single" w:sz="4" w:space="0" w:color="808080"/>
            </w:tcBorders>
            <w:shd w:val="clear" w:color="auto" w:fill="auto"/>
            <w:noWrap/>
            <w:vAlign w:val="center"/>
            <w:hideMark/>
          </w:tcPr>
          <w:p w:rsidR="001371B8" w:rsidRPr="00DB445F" w:rsidRDefault="001371B8" w:rsidP="001371B8">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w:t>
            </w:r>
          </w:p>
        </w:tc>
        <w:tc>
          <w:tcPr>
            <w:tcW w:w="861" w:type="dxa"/>
            <w:tcBorders>
              <w:top w:val="nil"/>
              <w:left w:val="nil"/>
              <w:bottom w:val="single" w:sz="4" w:space="0" w:color="808080"/>
              <w:right w:val="single" w:sz="4" w:space="0" w:color="808080"/>
            </w:tcBorders>
            <w:shd w:val="clear" w:color="auto" w:fill="auto"/>
            <w:noWrap/>
            <w:vAlign w:val="center"/>
            <w:hideMark/>
          </w:tcPr>
          <w:p w:rsidR="001371B8" w:rsidRPr="00DB445F" w:rsidRDefault="001371B8" w:rsidP="001371B8">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50,000</w:t>
            </w:r>
          </w:p>
        </w:tc>
        <w:tc>
          <w:tcPr>
            <w:tcW w:w="1258" w:type="dxa"/>
            <w:tcBorders>
              <w:top w:val="nil"/>
              <w:left w:val="nil"/>
              <w:bottom w:val="single" w:sz="4" w:space="0" w:color="808080"/>
              <w:right w:val="single" w:sz="4" w:space="0" w:color="808080"/>
            </w:tcBorders>
            <w:shd w:val="clear" w:color="auto" w:fill="auto"/>
            <w:noWrap/>
            <w:vAlign w:val="center"/>
            <w:hideMark/>
          </w:tcPr>
          <w:p w:rsidR="001371B8" w:rsidRPr="00DB445F" w:rsidRDefault="001371B8" w:rsidP="001371B8">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100,000</w:t>
            </w:r>
          </w:p>
        </w:tc>
        <w:tc>
          <w:tcPr>
            <w:tcW w:w="1182" w:type="dxa"/>
            <w:tcBorders>
              <w:top w:val="nil"/>
              <w:left w:val="nil"/>
              <w:bottom w:val="single" w:sz="4" w:space="0" w:color="808080"/>
              <w:right w:val="single" w:sz="4" w:space="0" w:color="808080"/>
            </w:tcBorders>
            <w:shd w:val="clear" w:color="auto" w:fill="auto"/>
            <w:noWrap/>
            <w:vAlign w:val="center"/>
            <w:hideMark/>
          </w:tcPr>
          <w:p w:rsidR="001371B8" w:rsidRPr="00DB445F" w:rsidRDefault="001371B8" w:rsidP="001371B8">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3.00%</w:t>
            </w:r>
          </w:p>
        </w:tc>
        <w:tc>
          <w:tcPr>
            <w:tcW w:w="1182" w:type="dxa"/>
            <w:tcBorders>
              <w:top w:val="nil"/>
              <w:left w:val="nil"/>
              <w:bottom w:val="single" w:sz="4" w:space="0" w:color="808080"/>
              <w:right w:val="single" w:sz="4" w:space="0" w:color="808080"/>
            </w:tcBorders>
            <w:shd w:val="clear" w:color="auto" w:fill="auto"/>
            <w:noWrap/>
            <w:vAlign w:val="center"/>
            <w:hideMark/>
          </w:tcPr>
          <w:p w:rsidR="001371B8" w:rsidRPr="00DB445F" w:rsidRDefault="001371B8" w:rsidP="001371B8">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6.50%</w:t>
            </w:r>
          </w:p>
        </w:tc>
        <w:tc>
          <w:tcPr>
            <w:tcW w:w="1294" w:type="dxa"/>
            <w:tcBorders>
              <w:top w:val="nil"/>
              <w:left w:val="nil"/>
              <w:bottom w:val="single" w:sz="4" w:space="0" w:color="808080"/>
              <w:right w:val="single" w:sz="4" w:space="0" w:color="808080"/>
            </w:tcBorders>
            <w:shd w:val="clear" w:color="auto" w:fill="auto"/>
            <w:noWrap/>
            <w:vAlign w:val="center"/>
            <w:hideMark/>
          </w:tcPr>
          <w:p w:rsidR="001371B8" w:rsidRPr="00DB445F" w:rsidRDefault="001371B8" w:rsidP="001371B8">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3,000</w:t>
            </w:r>
          </w:p>
        </w:tc>
        <w:tc>
          <w:tcPr>
            <w:tcW w:w="1613" w:type="dxa"/>
            <w:tcBorders>
              <w:top w:val="nil"/>
              <w:left w:val="nil"/>
              <w:bottom w:val="single" w:sz="4" w:space="0" w:color="808080"/>
              <w:right w:val="single" w:sz="4" w:space="0" w:color="808080"/>
            </w:tcBorders>
            <w:shd w:val="clear" w:color="auto" w:fill="auto"/>
            <w:noWrap/>
            <w:vAlign w:val="center"/>
            <w:hideMark/>
          </w:tcPr>
          <w:p w:rsidR="001371B8" w:rsidRPr="00DB445F" w:rsidRDefault="001371B8" w:rsidP="001371B8">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6,500</w:t>
            </w:r>
          </w:p>
        </w:tc>
      </w:tr>
      <w:tr w:rsidR="00DB445F" w:rsidRPr="00DB445F" w:rsidTr="00DB445F">
        <w:trPr>
          <w:trHeight w:val="300"/>
          <w:jc w:val="center"/>
        </w:trPr>
        <w:tc>
          <w:tcPr>
            <w:tcW w:w="935" w:type="dxa"/>
            <w:tcBorders>
              <w:top w:val="nil"/>
              <w:left w:val="single" w:sz="4" w:space="0" w:color="808080"/>
              <w:bottom w:val="single" w:sz="4" w:space="0" w:color="808080"/>
              <w:right w:val="single" w:sz="4" w:space="0" w:color="808080"/>
            </w:tcBorders>
            <w:shd w:val="clear" w:color="auto" w:fill="auto"/>
            <w:noWrap/>
            <w:vAlign w:val="center"/>
            <w:hideMark/>
          </w:tcPr>
          <w:p w:rsidR="001371B8" w:rsidRPr="00DB445F" w:rsidRDefault="001371B8" w:rsidP="001371B8">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AB okno (T čvor)</w:t>
            </w:r>
          </w:p>
        </w:tc>
        <w:tc>
          <w:tcPr>
            <w:tcW w:w="961" w:type="dxa"/>
            <w:tcBorders>
              <w:top w:val="nil"/>
              <w:left w:val="nil"/>
              <w:bottom w:val="single" w:sz="4" w:space="0" w:color="808080"/>
              <w:right w:val="single" w:sz="4" w:space="0" w:color="808080"/>
            </w:tcBorders>
            <w:shd w:val="clear" w:color="auto" w:fill="auto"/>
            <w:noWrap/>
            <w:vAlign w:val="center"/>
            <w:hideMark/>
          </w:tcPr>
          <w:p w:rsidR="001371B8" w:rsidRPr="00DB445F" w:rsidRDefault="001371B8" w:rsidP="001371B8">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22</w:t>
            </w:r>
          </w:p>
        </w:tc>
        <w:tc>
          <w:tcPr>
            <w:tcW w:w="861" w:type="dxa"/>
            <w:tcBorders>
              <w:top w:val="nil"/>
              <w:left w:val="nil"/>
              <w:bottom w:val="single" w:sz="4" w:space="0" w:color="808080"/>
              <w:right w:val="single" w:sz="4" w:space="0" w:color="808080"/>
            </w:tcBorders>
            <w:shd w:val="clear" w:color="auto" w:fill="auto"/>
            <w:noWrap/>
            <w:vAlign w:val="center"/>
            <w:hideMark/>
          </w:tcPr>
          <w:p w:rsidR="001371B8" w:rsidRPr="00DB445F" w:rsidRDefault="001371B8" w:rsidP="001371B8">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21,500</w:t>
            </w:r>
          </w:p>
        </w:tc>
        <w:tc>
          <w:tcPr>
            <w:tcW w:w="1258" w:type="dxa"/>
            <w:tcBorders>
              <w:top w:val="nil"/>
              <w:left w:val="nil"/>
              <w:bottom w:val="single" w:sz="4" w:space="0" w:color="808080"/>
              <w:right w:val="single" w:sz="4" w:space="0" w:color="808080"/>
            </w:tcBorders>
            <w:shd w:val="clear" w:color="auto" w:fill="auto"/>
            <w:noWrap/>
            <w:vAlign w:val="center"/>
            <w:hideMark/>
          </w:tcPr>
          <w:p w:rsidR="001371B8" w:rsidRPr="00DB445F" w:rsidRDefault="001371B8" w:rsidP="001371B8">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473,000</w:t>
            </w:r>
          </w:p>
        </w:tc>
        <w:tc>
          <w:tcPr>
            <w:tcW w:w="1182" w:type="dxa"/>
            <w:tcBorders>
              <w:top w:val="nil"/>
              <w:left w:val="nil"/>
              <w:bottom w:val="single" w:sz="4" w:space="0" w:color="808080"/>
              <w:right w:val="single" w:sz="4" w:space="0" w:color="808080"/>
            </w:tcBorders>
            <w:shd w:val="clear" w:color="auto" w:fill="auto"/>
            <w:noWrap/>
            <w:vAlign w:val="center"/>
            <w:hideMark/>
          </w:tcPr>
          <w:p w:rsidR="001371B8" w:rsidRPr="00DB445F" w:rsidRDefault="001371B8" w:rsidP="001371B8">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1.00%</w:t>
            </w:r>
          </w:p>
        </w:tc>
        <w:tc>
          <w:tcPr>
            <w:tcW w:w="1182" w:type="dxa"/>
            <w:tcBorders>
              <w:top w:val="nil"/>
              <w:left w:val="nil"/>
              <w:bottom w:val="single" w:sz="4" w:space="0" w:color="808080"/>
              <w:right w:val="single" w:sz="4" w:space="0" w:color="808080"/>
            </w:tcBorders>
            <w:shd w:val="clear" w:color="auto" w:fill="auto"/>
            <w:noWrap/>
            <w:vAlign w:val="center"/>
            <w:hideMark/>
          </w:tcPr>
          <w:p w:rsidR="001371B8" w:rsidRPr="00DB445F" w:rsidRDefault="001371B8" w:rsidP="001371B8">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2.00%</w:t>
            </w:r>
          </w:p>
        </w:tc>
        <w:tc>
          <w:tcPr>
            <w:tcW w:w="1294" w:type="dxa"/>
            <w:tcBorders>
              <w:top w:val="nil"/>
              <w:left w:val="nil"/>
              <w:bottom w:val="single" w:sz="4" w:space="0" w:color="808080"/>
              <w:right w:val="single" w:sz="4" w:space="0" w:color="808080"/>
            </w:tcBorders>
            <w:shd w:val="clear" w:color="auto" w:fill="auto"/>
            <w:noWrap/>
            <w:vAlign w:val="center"/>
            <w:hideMark/>
          </w:tcPr>
          <w:p w:rsidR="001371B8" w:rsidRPr="00DB445F" w:rsidRDefault="001371B8" w:rsidP="001371B8">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4,730</w:t>
            </w:r>
          </w:p>
        </w:tc>
        <w:tc>
          <w:tcPr>
            <w:tcW w:w="1613" w:type="dxa"/>
            <w:tcBorders>
              <w:top w:val="nil"/>
              <w:left w:val="nil"/>
              <w:bottom w:val="single" w:sz="4" w:space="0" w:color="808080"/>
              <w:right w:val="single" w:sz="4" w:space="0" w:color="808080"/>
            </w:tcBorders>
            <w:shd w:val="clear" w:color="auto" w:fill="auto"/>
            <w:noWrap/>
            <w:vAlign w:val="center"/>
            <w:hideMark/>
          </w:tcPr>
          <w:p w:rsidR="001371B8" w:rsidRPr="00DB445F" w:rsidRDefault="001371B8" w:rsidP="001371B8">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9,460</w:t>
            </w:r>
          </w:p>
        </w:tc>
      </w:tr>
      <w:tr w:rsidR="00DB445F" w:rsidRPr="00DB445F" w:rsidTr="00DB445F">
        <w:trPr>
          <w:trHeight w:val="300"/>
          <w:jc w:val="center"/>
        </w:trPr>
        <w:tc>
          <w:tcPr>
            <w:tcW w:w="935" w:type="dxa"/>
            <w:tcBorders>
              <w:top w:val="nil"/>
              <w:left w:val="single" w:sz="4" w:space="0" w:color="808080"/>
              <w:bottom w:val="single" w:sz="4" w:space="0" w:color="808080"/>
              <w:right w:val="single" w:sz="4" w:space="0" w:color="808080"/>
            </w:tcBorders>
            <w:shd w:val="clear" w:color="auto" w:fill="auto"/>
            <w:noWrap/>
            <w:vAlign w:val="bottom"/>
            <w:hideMark/>
          </w:tcPr>
          <w:p w:rsidR="001371B8" w:rsidRPr="00DB445F" w:rsidRDefault="001371B8" w:rsidP="001371B8">
            <w:pPr>
              <w:spacing w:after="0" w:line="240" w:lineRule="auto"/>
              <w:jc w:val="right"/>
              <w:rPr>
                <w:rFonts w:ascii="Arial" w:eastAsia="Times New Roman" w:hAnsi="Arial" w:cs="Arial"/>
                <w:b/>
                <w:color w:val="000000"/>
                <w:sz w:val="20"/>
                <w:szCs w:val="20"/>
                <w:lang w:eastAsia="hr-HR"/>
              </w:rPr>
            </w:pPr>
            <w:r w:rsidRPr="00DB445F">
              <w:rPr>
                <w:rFonts w:ascii="Arial" w:eastAsia="Times New Roman" w:hAnsi="Arial" w:cs="Arial"/>
                <w:color w:val="000000"/>
                <w:sz w:val="20"/>
                <w:szCs w:val="20"/>
                <w:lang w:eastAsia="hr-HR"/>
              </w:rPr>
              <w:t> </w:t>
            </w:r>
            <w:r w:rsidRPr="00DB445F">
              <w:rPr>
                <w:rFonts w:ascii="Arial" w:eastAsia="Times New Roman" w:hAnsi="Arial" w:cs="Arial"/>
                <w:b/>
                <w:color w:val="000000"/>
                <w:sz w:val="20"/>
                <w:szCs w:val="20"/>
                <w:lang w:eastAsia="hr-HR"/>
              </w:rPr>
              <w:t>Σ</w:t>
            </w:r>
          </w:p>
        </w:tc>
        <w:tc>
          <w:tcPr>
            <w:tcW w:w="961" w:type="dxa"/>
            <w:tcBorders>
              <w:top w:val="nil"/>
              <w:left w:val="nil"/>
              <w:bottom w:val="single" w:sz="4" w:space="0" w:color="808080"/>
              <w:right w:val="single" w:sz="4" w:space="0" w:color="808080"/>
            </w:tcBorders>
            <w:shd w:val="clear" w:color="auto" w:fill="auto"/>
            <w:noWrap/>
            <w:vAlign w:val="bottom"/>
            <w:hideMark/>
          </w:tcPr>
          <w:p w:rsidR="001371B8" w:rsidRPr="00DB445F" w:rsidRDefault="001371B8" w:rsidP="001371B8">
            <w:pPr>
              <w:spacing w:after="0" w:line="240" w:lineRule="auto"/>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 </w:t>
            </w:r>
          </w:p>
        </w:tc>
        <w:tc>
          <w:tcPr>
            <w:tcW w:w="861" w:type="dxa"/>
            <w:tcBorders>
              <w:top w:val="nil"/>
              <w:left w:val="nil"/>
              <w:bottom w:val="single" w:sz="4" w:space="0" w:color="808080"/>
              <w:right w:val="single" w:sz="4" w:space="0" w:color="808080"/>
            </w:tcBorders>
            <w:shd w:val="clear" w:color="auto" w:fill="auto"/>
            <w:noWrap/>
            <w:vAlign w:val="bottom"/>
            <w:hideMark/>
          </w:tcPr>
          <w:p w:rsidR="001371B8" w:rsidRPr="00DB445F" w:rsidRDefault="001371B8" w:rsidP="001371B8">
            <w:pPr>
              <w:spacing w:after="0" w:line="240" w:lineRule="auto"/>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 </w:t>
            </w:r>
          </w:p>
        </w:tc>
        <w:tc>
          <w:tcPr>
            <w:tcW w:w="1258" w:type="dxa"/>
            <w:tcBorders>
              <w:top w:val="nil"/>
              <w:left w:val="nil"/>
              <w:bottom w:val="single" w:sz="4" w:space="0" w:color="808080"/>
              <w:right w:val="single" w:sz="4" w:space="0" w:color="808080"/>
            </w:tcBorders>
            <w:shd w:val="clear" w:color="auto" w:fill="auto"/>
            <w:noWrap/>
            <w:vAlign w:val="center"/>
            <w:hideMark/>
          </w:tcPr>
          <w:p w:rsidR="001371B8" w:rsidRPr="00DB445F" w:rsidRDefault="001371B8" w:rsidP="001371B8">
            <w:pPr>
              <w:spacing w:after="0" w:line="240" w:lineRule="auto"/>
              <w:jc w:val="right"/>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3,768,021</w:t>
            </w:r>
          </w:p>
        </w:tc>
        <w:tc>
          <w:tcPr>
            <w:tcW w:w="1182" w:type="dxa"/>
            <w:tcBorders>
              <w:top w:val="nil"/>
              <w:left w:val="nil"/>
              <w:bottom w:val="single" w:sz="4" w:space="0" w:color="808080"/>
              <w:right w:val="single" w:sz="4" w:space="0" w:color="808080"/>
            </w:tcBorders>
            <w:shd w:val="clear" w:color="auto" w:fill="auto"/>
            <w:noWrap/>
            <w:vAlign w:val="bottom"/>
            <w:hideMark/>
          </w:tcPr>
          <w:p w:rsidR="001371B8" w:rsidRPr="00DB445F" w:rsidRDefault="001371B8" w:rsidP="001371B8">
            <w:pPr>
              <w:spacing w:after="0" w:line="240" w:lineRule="auto"/>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 </w:t>
            </w:r>
          </w:p>
        </w:tc>
        <w:tc>
          <w:tcPr>
            <w:tcW w:w="1182" w:type="dxa"/>
            <w:tcBorders>
              <w:top w:val="nil"/>
              <w:left w:val="nil"/>
              <w:bottom w:val="single" w:sz="4" w:space="0" w:color="808080"/>
              <w:right w:val="single" w:sz="4" w:space="0" w:color="808080"/>
            </w:tcBorders>
            <w:shd w:val="clear" w:color="auto" w:fill="auto"/>
            <w:noWrap/>
            <w:vAlign w:val="bottom"/>
            <w:hideMark/>
          </w:tcPr>
          <w:p w:rsidR="001371B8" w:rsidRPr="00DB445F" w:rsidRDefault="001371B8" w:rsidP="001371B8">
            <w:pPr>
              <w:spacing w:after="0" w:line="240" w:lineRule="auto"/>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 </w:t>
            </w:r>
          </w:p>
        </w:tc>
        <w:tc>
          <w:tcPr>
            <w:tcW w:w="1294" w:type="dxa"/>
            <w:tcBorders>
              <w:top w:val="nil"/>
              <w:left w:val="nil"/>
              <w:bottom w:val="single" w:sz="4" w:space="0" w:color="808080"/>
              <w:right w:val="single" w:sz="4" w:space="0" w:color="808080"/>
            </w:tcBorders>
            <w:shd w:val="clear" w:color="auto" w:fill="auto"/>
            <w:noWrap/>
            <w:vAlign w:val="center"/>
            <w:hideMark/>
          </w:tcPr>
          <w:p w:rsidR="001371B8" w:rsidRPr="00DB445F" w:rsidRDefault="001371B8" w:rsidP="001371B8">
            <w:pPr>
              <w:spacing w:after="0" w:line="240" w:lineRule="auto"/>
              <w:jc w:val="right"/>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32,705</w:t>
            </w:r>
          </w:p>
        </w:tc>
        <w:tc>
          <w:tcPr>
            <w:tcW w:w="1613" w:type="dxa"/>
            <w:tcBorders>
              <w:top w:val="nil"/>
              <w:left w:val="nil"/>
              <w:bottom w:val="single" w:sz="4" w:space="0" w:color="808080"/>
              <w:right w:val="single" w:sz="4" w:space="0" w:color="808080"/>
            </w:tcBorders>
            <w:shd w:val="clear" w:color="auto" w:fill="auto"/>
            <w:noWrap/>
            <w:vAlign w:val="center"/>
            <w:hideMark/>
          </w:tcPr>
          <w:p w:rsidR="001371B8" w:rsidRPr="00DB445F" w:rsidRDefault="001371B8" w:rsidP="001371B8">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79,050</w:t>
            </w:r>
          </w:p>
        </w:tc>
      </w:tr>
    </w:tbl>
    <w:p w:rsidR="00D63F95" w:rsidRPr="00CD3121" w:rsidRDefault="00D63F95" w:rsidP="00E71FCB">
      <w:pPr>
        <w:spacing w:line="360" w:lineRule="auto"/>
        <w:rPr>
          <w:rFonts w:ascii="Arial" w:hAnsi="Arial" w:cs="Arial"/>
          <w:sz w:val="20"/>
          <w:szCs w:val="20"/>
        </w:rPr>
      </w:pPr>
    </w:p>
    <w:p w:rsidR="00D63F95" w:rsidRPr="00CD3121" w:rsidRDefault="00D63F95" w:rsidP="00E71FCB">
      <w:pPr>
        <w:spacing w:line="360" w:lineRule="auto"/>
        <w:rPr>
          <w:rFonts w:ascii="Arial" w:hAnsi="Arial" w:cs="Arial"/>
        </w:rPr>
      </w:pPr>
    </w:p>
    <w:p w:rsidR="00D63F95" w:rsidRPr="00CD3121" w:rsidRDefault="00D63F95" w:rsidP="00E71FCB">
      <w:pPr>
        <w:spacing w:line="360" w:lineRule="auto"/>
        <w:rPr>
          <w:rFonts w:ascii="Arial" w:hAnsi="Arial" w:cs="Arial"/>
        </w:rPr>
      </w:pPr>
    </w:p>
    <w:p w:rsidR="00D63F95" w:rsidRPr="00CD3121" w:rsidRDefault="00D63F95" w:rsidP="00E71FCB">
      <w:pPr>
        <w:spacing w:line="360" w:lineRule="auto"/>
        <w:rPr>
          <w:rFonts w:ascii="Arial" w:hAnsi="Arial" w:cs="Arial"/>
          <w:sz w:val="20"/>
          <w:szCs w:val="20"/>
        </w:rPr>
        <w:sectPr w:rsidR="00D63F95" w:rsidRPr="00CD3121" w:rsidSect="00D336B5">
          <w:pgSz w:w="11906" w:h="16838"/>
          <w:pgMar w:top="1418" w:right="1418" w:bottom="1418" w:left="1418" w:header="709" w:footer="709" w:gutter="0"/>
          <w:cols w:space="708"/>
          <w:docGrid w:linePitch="360"/>
        </w:sectPr>
      </w:pPr>
    </w:p>
    <w:p w:rsidR="007D0058" w:rsidRPr="00CD3121" w:rsidRDefault="00532C6D" w:rsidP="00E71FCB">
      <w:pPr>
        <w:spacing w:line="360" w:lineRule="auto"/>
        <w:rPr>
          <w:rFonts w:ascii="Arial" w:hAnsi="Arial" w:cs="Arial"/>
          <w:noProof/>
          <w:lang w:eastAsia="hr-HR"/>
        </w:rPr>
      </w:pPr>
      <w:r w:rsidRPr="00CD3121">
        <w:rPr>
          <w:rFonts w:ascii="Arial" w:hAnsi="Arial" w:cs="Arial"/>
          <w:noProof/>
          <w:lang w:eastAsia="hr-HR"/>
        </w:rPr>
        <w:lastRenderedPageBreak/>
        <w:drawing>
          <wp:anchor distT="0" distB="0" distL="114300" distR="114300" simplePos="0" relativeHeight="251659264" behindDoc="0" locked="0" layoutInCell="1" allowOverlap="1" wp14:anchorId="2310C31F" wp14:editId="551A4B76">
            <wp:simplePos x="0" y="0"/>
            <wp:positionH relativeFrom="column">
              <wp:posOffset>771525</wp:posOffset>
            </wp:positionH>
            <wp:positionV relativeFrom="paragraph">
              <wp:posOffset>18415</wp:posOffset>
            </wp:positionV>
            <wp:extent cx="771525" cy="1333500"/>
            <wp:effectExtent l="0" t="0" r="9525" b="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71525"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sidR="00BF38D5" w:rsidRPr="00CD3121">
        <w:rPr>
          <w:rFonts w:ascii="Arial" w:hAnsi="Arial" w:cs="Arial"/>
          <w:noProof/>
          <w:lang w:eastAsia="hr-HR"/>
        </w:rPr>
        <w:drawing>
          <wp:anchor distT="0" distB="0" distL="114300" distR="114300" simplePos="0" relativeHeight="251646976" behindDoc="0" locked="0" layoutInCell="1" allowOverlap="1" wp14:anchorId="6CCDC77B" wp14:editId="2D6A9CD1">
            <wp:simplePos x="0" y="0"/>
            <wp:positionH relativeFrom="column">
              <wp:posOffset>1480820</wp:posOffset>
            </wp:positionH>
            <wp:positionV relativeFrom="paragraph">
              <wp:posOffset>13970</wp:posOffset>
            </wp:positionV>
            <wp:extent cx="7019925" cy="526732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extLst>
                        <a:ext uri="{28A0092B-C50C-407E-A947-70E740481C1C}">
                          <a14:useLocalDpi xmlns:a14="http://schemas.microsoft.com/office/drawing/2010/main" val="0"/>
                        </a:ext>
                      </a:extLst>
                    </a:blip>
                    <a:srcRect l="2374" t="1413" r="396" b="884"/>
                    <a:stretch/>
                  </pic:blipFill>
                  <pic:spPr bwMode="auto">
                    <a:xfrm>
                      <a:off x="0" y="0"/>
                      <a:ext cx="7019925" cy="5267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63F95" w:rsidRPr="00CD3121" w:rsidRDefault="00D63F95" w:rsidP="00E71FCB">
      <w:pPr>
        <w:spacing w:line="360" w:lineRule="auto"/>
        <w:rPr>
          <w:rFonts w:ascii="Arial" w:hAnsi="Arial" w:cs="Arial"/>
          <w:sz w:val="20"/>
          <w:szCs w:val="20"/>
        </w:rPr>
      </w:pPr>
    </w:p>
    <w:p w:rsidR="00BF38D5" w:rsidRPr="00CD3121" w:rsidRDefault="00BF38D5" w:rsidP="00E71FCB">
      <w:pPr>
        <w:spacing w:line="360" w:lineRule="auto"/>
        <w:jc w:val="center"/>
        <w:rPr>
          <w:rFonts w:ascii="Arial" w:hAnsi="Arial" w:cs="Arial"/>
          <w:sz w:val="20"/>
          <w:szCs w:val="20"/>
        </w:rPr>
      </w:pPr>
    </w:p>
    <w:p w:rsidR="00BF38D5" w:rsidRPr="00CD3121" w:rsidRDefault="00BF38D5" w:rsidP="00E71FCB">
      <w:pPr>
        <w:spacing w:line="360" w:lineRule="auto"/>
        <w:jc w:val="center"/>
        <w:rPr>
          <w:rFonts w:ascii="Arial" w:hAnsi="Arial" w:cs="Arial"/>
          <w:sz w:val="20"/>
          <w:szCs w:val="20"/>
        </w:rPr>
      </w:pPr>
    </w:p>
    <w:p w:rsidR="00BF38D5" w:rsidRPr="00CD3121" w:rsidRDefault="00BF38D5" w:rsidP="00E71FCB">
      <w:pPr>
        <w:spacing w:line="360" w:lineRule="auto"/>
        <w:jc w:val="center"/>
        <w:rPr>
          <w:rFonts w:ascii="Arial" w:hAnsi="Arial" w:cs="Arial"/>
          <w:sz w:val="20"/>
          <w:szCs w:val="20"/>
        </w:rPr>
      </w:pPr>
    </w:p>
    <w:p w:rsidR="00BF38D5" w:rsidRPr="00CD3121" w:rsidRDefault="00BF38D5" w:rsidP="00E71FCB">
      <w:pPr>
        <w:spacing w:line="360" w:lineRule="auto"/>
        <w:jc w:val="center"/>
        <w:rPr>
          <w:rFonts w:ascii="Arial" w:hAnsi="Arial" w:cs="Arial"/>
          <w:sz w:val="20"/>
          <w:szCs w:val="20"/>
        </w:rPr>
      </w:pPr>
    </w:p>
    <w:p w:rsidR="00BF38D5" w:rsidRPr="00CD3121" w:rsidRDefault="00BF38D5" w:rsidP="00E71FCB">
      <w:pPr>
        <w:spacing w:line="360" w:lineRule="auto"/>
        <w:jc w:val="center"/>
        <w:rPr>
          <w:rFonts w:ascii="Arial" w:hAnsi="Arial" w:cs="Arial"/>
          <w:sz w:val="20"/>
          <w:szCs w:val="20"/>
        </w:rPr>
      </w:pPr>
    </w:p>
    <w:p w:rsidR="00BF38D5" w:rsidRPr="00CD3121" w:rsidRDefault="00BF38D5" w:rsidP="00E71FCB">
      <w:pPr>
        <w:spacing w:line="360" w:lineRule="auto"/>
        <w:jc w:val="center"/>
        <w:rPr>
          <w:rFonts w:ascii="Arial" w:hAnsi="Arial" w:cs="Arial"/>
          <w:sz w:val="20"/>
          <w:szCs w:val="20"/>
        </w:rPr>
      </w:pPr>
    </w:p>
    <w:p w:rsidR="00BF38D5" w:rsidRPr="00CD3121" w:rsidRDefault="00BF38D5" w:rsidP="00E71FCB">
      <w:pPr>
        <w:spacing w:line="360" w:lineRule="auto"/>
        <w:jc w:val="center"/>
        <w:rPr>
          <w:rFonts w:ascii="Arial" w:hAnsi="Arial" w:cs="Arial"/>
          <w:sz w:val="20"/>
          <w:szCs w:val="20"/>
        </w:rPr>
      </w:pPr>
    </w:p>
    <w:p w:rsidR="00BF38D5" w:rsidRPr="00CD3121" w:rsidRDefault="00BF38D5" w:rsidP="00E71FCB">
      <w:pPr>
        <w:spacing w:line="360" w:lineRule="auto"/>
        <w:jc w:val="center"/>
        <w:rPr>
          <w:rFonts w:ascii="Arial" w:hAnsi="Arial" w:cs="Arial"/>
          <w:sz w:val="20"/>
          <w:szCs w:val="20"/>
        </w:rPr>
      </w:pPr>
    </w:p>
    <w:p w:rsidR="00BF38D5" w:rsidRPr="00CD3121" w:rsidRDefault="00BF38D5" w:rsidP="00E71FCB">
      <w:pPr>
        <w:spacing w:line="360" w:lineRule="auto"/>
        <w:jc w:val="center"/>
        <w:rPr>
          <w:rFonts w:ascii="Arial" w:hAnsi="Arial" w:cs="Arial"/>
          <w:sz w:val="20"/>
          <w:szCs w:val="20"/>
        </w:rPr>
      </w:pPr>
    </w:p>
    <w:p w:rsidR="00BF38D5" w:rsidRPr="00CD3121" w:rsidRDefault="00BF38D5" w:rsidP="00E71FCB">
      <w:pPr>
        <w:spacing w:line="360" w:lineRule="auto"/>
        <w:jc w:val="center"/>
        <w:rPr>
          <w:rFonts w:ascii="Arial" w:hAnsi="Arial" w:cs="Arial"/>
          <w:sz w:val="20"/>
          <w:szCs w:val="20"/>
        </w:rPr>
      </w:pPr>
    </w:p>
    <w:p w:rsidR="00BF38D5" w:rsidRPr="00CD3121" w:rsidRDefault="00BF38D5" w:rsidP="00E71FCB">
      <w:pPr>
        <w:spacing w:line="360" w:lineRule="auto"/>
        <w:jc w:val="center"/>
        <w:rPr>
          <w:rFonts w:ascii="Arial" w:hAnsi="Arial" w:cs="Arial"/>
          <w:sz w:val="20"/>
          <w:szCs w:val="20"/>
        </w:rPr>
      </w:pPr>
    </w:p>
    <w:p w:rsidR="00BF38D5" w:rsidRPr="00CD3121" w:rsidRDefault="00BF38D5" w:rsidP="00E71FCB">
      <w:pPr>
        <w:spacing w:line="360" w:lineRule="auto"/>
        <w:jc w:val="center"/>
        <w:rPr>
          <w:rFonts w:ascii="Arial" w:hAnsi="Arial" w:cs="Arial"/>
          <w:sz w:val="20"/>
          <w:szCs w:val="20"/>
        </w:rPr>
      </w:pPr>
    </w:p>
    <w:p w:rsidR="00BF38D5" w:rsidRPr="00CD3121" w:rsidRDefault="00BF38D5" w:rsidP="00E71FCB">
      <w:pPr>
        <w:spacing w:line="360" w:lineRule="auto"/>
        <w:jc w:val="center"/>
        <w:rPr>
          <w:rFonts w:ascii="Arial" w:hAnsi="Arial" w:cs="Arial"/>
          <w:sz w:val="20"/>
          <w:szCs w:val="20"/>
        </w:rPr>
      </w:pPr>
    </w:p>
    <w:p w:rsidR="00BF38D5" w:rsidRPr="00CD3121" w:rsidRDefault="00BF38D5" w:rsidP="00E71FCB">
      <w:pPr>
        <w:spacing w:line="360" w:lineRule="auto"/>
        <w:jc w:val="center"/>
        <w:rPr>
          <w:rFonts w:ascii="Arial" w:hAnsi="Arial" w:cs="Arial"/>
          <w:sz w:val="20"/>
          <w:szCs w:val="20"/>
        </w:rPr>
      </w:pPr>
    </w:p>
    <w:p w:rsidR="001A4477" w:rsidRPr="00CD3121" w:rsidRDefault="001A4477" w:rsidP="001A4477">
      <w:pPr>
        <w:spacing w:line="360" w:lineRule="auto"/>
        <w:ind w:firstLine="360"/>
        <w:jc w:val="center"/>
        <w:rPr>
          <w:rFonts w:ascii="Arial" w:hAnsi="Arial" w:cs="Arial"/>
          <w:sz w:val="20"/>
          <w:szCs w:val="20"/>
        </w:rPr>
      </w:pPr>
    </w:p>
    <w:p w:rsidR="00D63F95" w:rsidRPr="00CD3121" w:rsidRDefault="007D14C9" w:rsidP="001A4477">
      <w:pPr>
        <w:spacing w:line="360" w:lineRule="auto"/>
        <w:ind w:firstLine="360"/>
        <w:jc w:val="center"/>
        <w:rPr>
          <w:rFonts w:ascii="Arial" w:hAnsi="Arial" w:cs="Arial"/>
          <w:sz w:val="20"/>
          <w:szCs w:val="20"/>
        </w:rPr>
      </w:pPr>
      <w:r w:rsidRPr="00CD3121">
        <w:rPr>
          <w:rFonts w:ascii="Arial" w:hAnsi="Arial" w:cs="Arial"/>
          <w:sz w:val="20"/>
          <w:szCs w:val="20"/>
        </w:rPr>
        <w:t>Slika 28.</w:t>
      </w:r>
      <w:r w:rsidR="00D63F95" w:rsidRPr="00CD3121">
        <w:rPr>
          <w:rFonts w:ascii="Arial" w:hAnsi="Arial" w:cs="Arial"/>
          <w:sz w:val="20"/>
          <w:szCs w:val="20"/>
        </w:rPr>
        <w:t xml:space="preserve"> </w:t>
      </w:r>
      <w:r w:rsidR="00C93C00" w:rsidRPr="00CD3121">
        <w:rPr>
          <w:rFonts w:ascii="Arial" w:hAnsi="Arial" w:cs="Arial"/>
          <w:sz w:val="20"/>
          <w:szCs w:val="20"/>
        </w:rPr>
        <w:t>Shematski prikaz raspodjele</w:t>
      </w:r>
      <w:r w:rsidR="00D63F95" w:rsidRPr="00CD3121">
        <w:rPr>
          <w:rFonts w:ascii="Arial" w:hAnsi="Arial" w:cs="Arial"/>
          <w:sz w:val="20"/>
          <w:szCs w:val="20"/>
        </w:rPr>
        <w:t xml:space="preserve"> tlakova u Varijanti 2 sustava Gacka-Otočac u satu najveće potrošnje (08:00) </w:t>
      </w:r>
    </w:p>
    <w:p w:rsidR="00D63F95" w:rsidRPr="00CD3121" w:rsidRDefault="00D63F95" w:rsidP="00E71FCB">
      <w:pPr>
        <w:spacing w:line="360" w:lineRule="auto"/>
        <w:rPr>
          <w:rFonts w:ascii="Arial" w:hAnsi="Arial" w:cs="Arial"/>
          <w:sz w:val="20"/>
          <w:szCs w:val="20"/>
        </w:rPr>
        <w:sectPr w:rsidR="00D63F95" w:rsidRPr="00CD3121" w:rsidSect="00D63F95">
          <w:pgSz w:w="16838" w:h="11906" w:orient="landscape"/>
          <w:pgMar w:top="1418" w:right="1418" w:bottom="1418" w:left="1418" w:header="709" w:footer="709" w:gutter="0"/>
          <w:cols w:space="708"/>
          <w:docGrid w:linePitch="360"/>
        </w:sectPr>
      </w:pPr>
    </w:p>
    <w:p w:rsidR="009A48B0" w:rsidRPr="00CD3121" w:rsidRDefault="009A48B0" w:rsidP="00954D70">
      <w:pPr>
        <w:spacing w:line="360" w:lineRule="auto"/>
        <w:ind w:firstLine="360"/>
        <w:rPr>
          <w:rFonts w:ascii="Arial" w:hAnsi="Arial" w:cs="Arial"/>
        </w:rPr>
      </w:pPr>
      <w:r w:rsidRPr="00CD3121">
        <w:rPr>
          <w:rFonts w:ascii="Arial" w:hAnsi="Arial" w:cs="Arial"/>
        </w:rPr>
        <w:lastRenderedPageBreak/>
        <w:t>Uz pretpostavku rada uređaja za proizvodnju električne energije na ugrađenim ventilima od 24 sata na dan na temelju srednjeg dnevnog protoka kroz ventile izračunate su vrijednosti količine električne energije koja se može proiz</w:t>
      </w:r>
      <w:r w:rsidR="00954D70" w:rsidRPr="00CD3121">
        <w:rPr>
          <w:rFonts w:ascii="Arial" w:hAnsi="Arial" w:cs="Arial"/>
        </w:rPr>
        <w:t>vesti u danu i godini (Tablica 11</w:t>
      </w:r>
      <w:r w:rsidRPr="00CD3121">
        <w:rPr>
          <w:rFonts w:ascii="Arial" w:hAnsi="Arial" w:cs="Arial"/>
        </w:rPr>
        <w:t>.).</w:t>
      </w:r>
    </w:p>
    <w:p w:rsidR="009A48B0" w:rsidRPr="00CD3121" w:rsidRDefault="009A48B0" w:rsidP="00E71FCB">
      <w:pPr>
        <w:spacing w:line="360" w:lineRule="auto"/>
        <w:rPr>
          <w:rFonts w:ascii="Arial" w:hAnsi="Arial" w:cs="Arial"/>
          <w:sz w:val="20"/>
          <w:szCs w:val="20"/>
        </w:rPr>
      </w:pPr>
    </w:p>
    <w:p w:rsidR="009A48B0" w:rsidRPr="00CD3121" w:rsidRDefault="00736E3E" w:rsidP="001A4477">
      <w:pPr>
        <w:spacing w:line="360" w:lineRule="auto"/>
        <w:ind w:firstLine="360"/>
        <w:jc w:val="center"/>
        <w:rPr>
          <w:rFonts w:ascii="Arial" w:hAnsi="Arial" w:cs="Arial"/>
          <w:sz w:val="20"/>
          <w:szCs w:val="20"/>
        </w:rPr>
      </w:pPr>
      <w:r w:rsidRPr="00CD3121">
        <w:rPr>
          <w:rFonts w:ascii="Arial" w:hAnsi="Arial" w:cs="Arial"/>
          <w:sz w:val="20"/>
          <w:szCs w:val="20"/>
        </w:rPr>
        <w:t>Tablica 11</w:t>
      </w:r>
      <w:r w:rsidR="009A48B0" w:rsidRPr="00CD3121">
        <w:rPr>
          <w:rFonts w:ascii="Arial" w:hAnsi="Arial" w:cs="Arial"/>
          <w:sz w:val="20"/>
          <w:szCs w:val="20"/>
        </w:rPr>
        <w:t>. Količina električne energije koju je moguće proizvesti na ugrađenim ventilima u Varijanti 2</w:t>
      </w:r>
    </w:p>
    <w:tbl>
      <w:tblPr>
        <w:tblW w:w="9286" w:type="dxa"/>
        <w:jc w:val="center"/>
        <w:tblLook w:val="04A0" w:firstRow="1" w:lastRow="0" w:firstColumn="1" w:lastColumn="0" w:noHBand="0" w:noVBand="1"/>
      </w:tblPr>
      <w:tblGrid>
        <w:gridCol w:w="953"/>
        <w:gridCol w:w="952"/>
        <w:gridCol w:w="952"/>
        <w:gridCol w:w="952"/>
        <w:gridCol w:w="1269"/>
        <w:gridCol w:w="952"/>
        <w:gridCol w:w="952"/>
        <w:gridCol w:w="1316"/>
        <w:gridCol w:w="988"/>
      </w:tblGrid>
      <w:tr w:rsidR="003E6323" w:rsidRPr="00DB445F" w:rsidTr="00CF7666">
        <w:trPr>
          <w:trHeight w:val="300"/>
          <w:jc w:val="center"/>
        </w:trPr>
        <w:tc>
          <w:tcPr>
            <w:tcW w:w="953" w:type="dxa"/>
            <w:tcBorders>
              <w:top w:val="single" w:sz="4" w:space="0" w:color="808080"/>
              <w:left w:val="single" w:sz="4" w:space="0" w:color="808080"/>
              <w:bottom w:val="single" w:sz="4" w:space="0" w:color="808080"/>
              <w:right w:val="single" w:sz="4" w:space="0" w:color="808080"/>
            </w:tcBorders>
            <w:shd w:val="clear" w:color="000000" w:fill="9CC2E5"/>
            <w:noWrap/>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Ventil</w:t>
            </w:r>
          </w:p>
        </w:tc>
        <w:tc>
          <w:tcPr>
            <w:tcW w:w="952" w:type="dxa"/>
            <w:tcBorders>
              <w:top w:val="single" w:sz="4" w:space="0" w:color="808080"/>
              <w:left w:val="nil"/>
              <w:bottom w:val="single" w:sz="4" w:space="0" w:color="808080"/>
              <w:right w:val="single" w:sz="4" w:space="0" w:color="808080"/>
            </w:tcBorders>
            <w:shd w:val="clear" w:color="000000" w:fill="9CC2E5"/>
            <w:noWrap/>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proofErr w:type="spellStart"/>
            <w:r w:rsidRPr="00DB445F">
              <w:rPr>
                <w:rFonts w:ascii="Arial" w:eastAsia="Times New Roman" w:hAnsi="Arial" w:cs="Arial"/>
                <w:b/>
                <w:bCs/>
                <w:color w:val="000000"/>
                <w:sz w:val="20"/>
                <w:szCs w:val="20"/>
                <w:lang w:eastAsia="hr-HR"/>
              </w:rPr>
              <w:t>Q</w:t>
            </w:r>
            <w:r w:rsidRPr="00DB445F">
              <w:rPr>
                <w:rFonts w:ascii="Arial" w:eastAsia="Times New Roman" w:hAnsi="Arial" w:cs="Arial"/>
                <w:b/>
                <w:bCs/>
                <w:color w:val="000000"/>
                <w:sz w:val="20"/>
                <w:szCs w:val="20"/>
                <w:vertAlign w:val="subscript"/>
                <w:lang w:eastAsia="hr-HR"/>
              </w:rPr>
              <w:t>min</w:t>
            </w:r>
            <w:proofErr w:type="spellEnd"/>
            <w:r w:rsidRPr="00DB445F">
              <w:rPr>
                <w:rFonts w:ascii="Arial" w:eastAsia="Times New Roman" w:hAnsi="Arial" w:cs="Arial"/>
                <w:b/>
                <w:bCs/>
                <w:color w:val="000000"/>
                <w:sz w:val="20"/>
                <w:szCs w:val="20"/>
                <w:lang w:eastAsia="hr-HR"/>
              </w:rPr>
              <w:t xml:space="preserve"> [l/s]</w:t>
            </w:r>
          </w:p>
        </w:tc>
        <w:tc>
          <w:tcPr>
            <w:tcW w:w="952" w:type="dxa"/>
            <w:tcBorders>
              <w:top w:val="single" w:sz="4" w:space="0" w:color="808080"/>
              <w:left w:val="nil"/>
              <w:bottom w:val="single" w:sz="4" w:space="0" w:color="808080"/>
              <w:right w:val="single" w:sz="4" w:space="0" w:color="808080"/>
            </w:tcBorders>
            <w:shd w:val="clear" w:color="000000" w:fill="9CC2E5"/>
            <w:noWrap/>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proofErr w:type="spellStart"/>
            <w:r w:rsidRPr="00DB445F">
              <w:rPr>
                <w:rFonts w:ascii="Arial" w:eastAsia="Times New Roman" w:hAnsi="Arial" w:cs="Arial"/>
                <w:b/>
                <w:bCs/>
                <w:color w:val="000000"/>
                <w:sz w:val="20"/>
                <w:szCs w:val="20"/>
                <w:lang w:eastAsia="hr-HR"/>
              </w:rPr>
              <w:t>Q</w:t>
            </w:r>
            <w:r w:rsidRPr="00DB445F">
              <w:rPr>
                <w:rFonts w:ascii="Arial" w:eastAsia="Times New Roman" w:hAnsi="Arial" w:cs="Arial"/>
                <w:b/>
                <w:bCs/>
                <w:color w:val="000000"/>
                <w:sz w:val="20"/>
                <w:szCs w:val="20"/>
                <w:vertAlign w:val="subscript"/>
                <w:lang w:eastAsia="hr-HR"/>
              </w:rPr>
              <w:t>max</w:t>
            </w:r>
            <w:proofErr w:type="spellEnd"/>
            <w:r w:rsidRPr="00DB445F">
              <w:rPr>
                <w:rFonts w:ascii="Arial" w:eastAsia="Times New Roman" w:hAnsi="Arial" w:cs="Arial"/>
                <w:b/>
                <w:bCs/>
                <w:color w:val="000000"/>
                <w:sz w:val="20"/>
                <w:szCs w:val="20"/>
                <w:lang w:eastAsia="hr-HR"/>
              </w:rPr>
              <w:t xml:space="preserve"> [l/s]</w:t>
            </w:r>
          </w:p>
        </w:tc>
        <w:tc>
          <w:tcPr>
            <w:tcW w:w="952" w:type="dxa"/>
            <w:tcBorders>
              <w:top w:val="single" w:sz="4" w:space="0" w:color="808080"/>
              <w:left w:val="nil"/>
              <w:bottom w:val="single" w:sz="4" w:space="0" w:color="808080"/>
              <w:right w:val="single" w:sz="4" w:space="0" w:color="808080"/>
            </w:tcBorders>
            <w:shd w:val="clear" w:color="000000" w:fill="9CC2E5"/>
            <w:noWrap/>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proofErr w:type="spellStart"/>
            <w:r w:rsidRPr="00DB445F">
              <w:rPr>
                <w:rFonts w:ascii="Arial" w:eastAsia="Times New Roman" w:hAnsi="Arial" w:cs="Arial"/>
                <w:b/>
                <w:bCs/>
                <w:color w:val="000000"/>
                <w:sz w:val="20"/>
                <w:szCs w:val="20"/>
                <w:lang w:eastAsia="hr-HR"/>
              </w:rPr>
              <w:t>Q</w:t>
            </w:r>
            <w:r w:rsidRPr="00DB445F">
              <w:rPr>
                <w:rFonts w:ascii="Arial" w:eastAsia="Times New Roman" w:hAnsi="Arial" w:cs="Arial"/>
                <w:b/>
                <w:bCs/>
                <w:color w:val="000000"/>
                <w:sz w:val="20"/>
                <w:szCs w:val="20"/>
                <w:vertAlign w:val="subscript"/>
                <w:lang w:eastAsia="hr-HR"/>
              </w:rPr>
              <w:t>sr</w:t>
            </w:r>
            <w:proofErr w:type="spellEnd"/>
            <w:r w:rsidRPr="00DB445F">
              <w:rPr>
                <w:rFonts w:ascii="Arial" w:eastAsia="Times New Roman" w:hAnsi="Arial" w:cs="Arial"/>
                <w:b/>
                <w:bCs/>
                <w:color w:val="000000"/>
                <w:sz w:val="20"/>
                <w:szCs w:val="20"/>
                <w:lang w:eastAsia="hr-HR"/>
              </w:rPr>
              <w:t xml:space="preserve"> [l/s]</w:t>
            </w:r>
          </w:p>
        </w:tc>
        <w:tc>
          <w:tcPr>
            <w:tcW w:w="1269" w:type="dxa"/>
            <w:tcBorders>
              <w:top w:val="single" w:sz="4" w:space="0" w:color="808080"/>
              <w:left w:val="nil"/>
              <w:bottom w:val="single" w:sz="4" w:space="0" w:color="808080"/>
              <w:right w:val="single" w:sz="4" w:space="0" w:color="808080"/>
            </w:tcBorders>
            <w:shd w:val="clear" w:color="000000" w:fill="9CC2E5"/>
            <w:noWrap/>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proofErr w:type="spellStart"/>
            <w:r w:rsidRPr="00DB445F">
              <w:rPr>
                <w:rFonts w:ascii="Arial" w:eastAsia="Times New Roman" w:hAnsi="Arial" w:cs="Arial"/>
                <w:b/>
                <w:bCs/>
                <w:color w:val="000000"/>
                <w:sz w:val="20"/>
                <w:szCs w:val="20"/>
                <w:lang w:eastAsia="hr-HR"/>
              </w:rPr>
              <w:t>Q</w:t>
            </w:r>
            <w:r w:rsidRPr="00DB445F">
              <w:rPr>
                <w:rFonts w:ascii="Arial" w:eastAsia="Times New Roman" w:hAnsi="Arial" w:cs="Arial"/>
                <w:b/>
                <w:bCs/>
                <w:color w:val="000000"/>
                <w:sz w:val="20"/>
                <w:szCs w:val="20"/>
                <w:vertAlign w:val="subscript"/>
                <w:lang w:eastAsia="hr-HR"/>
              </w:rPr>
              <w:t>sr</w:t>
            </w:r>
            <w:proofErr w:type="spellEnd"/>
            <w:r w:rsidRPr="00DB445F">
              <w:rPr>
                <w:rFonts w:ascii="Arial" w:eastAsia="Times New Roman" w:hAnsi="Arial" w:cs="Arial"/>
                <w:b/>
                <w:bCs/>
                <w:color w:val="000000"/>
                <w:sz w:val="20"/>
                <w:szCs w:val="20"/>
                <w:lang w:eastAsia="hr-HR"/>
              </w:rPr>
              <w:t xml:space="preserve"> [m</w:t>
            </w:r>
            <w:r w:rsidRPr="00DB445F">
              <w:rPr>
                <w:rFonts w:ascii="Arial" w:eastAsia="Times New Roman" w:hAnsi="Arial" w:cs="Arial"/>
                <w:b/>
                <w:bCs/>
                <w:color w:val="000000"/>
                <w:sz w:val="20"/>
                <w:szCs w:val="20"/>
                <w:vertAlign w:val="superscript"/>
                <w:lang w:eastAsia="hr-HR"/>
              </w:rPr>
              <w:t>3</w:t>
            </w:r>
            <w:r w:rsidRPr="00DB445F">
              <w:rPr>
                <w:rFonts w:ascii="Arial" w:eastAsia="Times New Roman" w:hAnsi="Arial" w:cs="Arial"/>
                <w:b/>
                <w:bCs/>
                <w:color w:val="000000"/>
                <w:sz w:val="20"/>
                <w:szCs w:val="20"/>
                <w:lang w:eastAsia="hr-HR"/>
              </w:rPr>
              <w:t>/s]</w:t>
            </w:r>
          </w:p>
        </w:tc>
        <w:tc>
          <w:tcPr>
            <w:tcW w:w="952" w:type="dxa"/>
            <w:tcBorders>
              <w:top w:val="single" w:sz="4" w:space="0" w:color="808080"/>
              <w:left w:val="nil"/>
              <w:bottom w:val="single" w:sz="4" w:space="0" w:color="808080"/>
              <w:right w:val="single" w:sz="4" w:space="0" w:color="808080"/>
            </w:tcBorders>
            <w:shd w:val="clear" w:color="000000" w:fill="9CC2E5"/>
            <w:noWrap/>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H [m]</w:t>
            </w:r>
          </w:p>
        </w:tc>
        <w:tc>
          <w:tcPr>
            <w:tcW w:w="952" w:type="dxa"/>
            <w:tcBorders>
              <w:top w:val="single" w:sz="4" w:space="0" w:color="808080"/>
              <w:left w:val="nil"/>
              <w:bottom w:val="single" w:sz="4" w:space="0" w:color="808080"/>
              <w:right w:val="single" w:sz="4" w:space="0" w:color="808080"/>
            </w:tcBorders>
            <w:shd w:val="clear" w:color="000000" w:fill="9CC2E5"/>
            <w:noWrap/>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P [kW]</w:t>
            </w:r>
          </w:p>
        </w:tc>
        <w:tc>
          <w:tcPr>
            <w:tcW w:w="1316" w:type="dxa"/>
            <w:tcBorders>
              <w:top w:val="single" w:sz="4" w:space="0" w:color="808080"/>
              <w:left w:val="nil"/>
              <w:bottom w:val="single" w:sz="4" w:space="0" w:color="808080"/>
              <w:right w:val="single" w:sz="4" w:space="0" w:color="808080"/>
            </w:tcBorders>
            <w:shd w:val="clear" w:color="000000" w:fill="9CC2E5"/>
            <w:noWrap/>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E [</w:t>
            </w:r>
            <w:proofErr w:type="spellStart"/>
            <w:r w:rsidRPr="00DB445F">
              <w:rPr>
                <w:rFonts w:ascii="Arial" w:eastAsia="Times New Roman" w:hAnsi="Arial" w:cs="Arial"/>
                <w:b/>
                <w:bCs/>
                <w:color w:val="000000"/>
                <w:sz w:val="20"/>
                <w:szCs w:val="20"/>
                <w:lang w:eastAsia="hr-HR"/>
              </w:rPr>
              <w:t>kWh</w:t>
            </w:r>
            <w:proofErr w:type="spellEnd"/>
            <w:r w:rsidRPr="00DB445F">
              <w:rPr>
                <w:rFonts w:ascii="Arial" w:eastAsia="Times New Roman" w:hAnsi="Arial" w:cs="Arial"/>
                <w:b/>
                <w:bCs/>
                <w:color w:val="000000"/>
                <w:sz w:val="20"/>
                <w:szCs w:val="20"/>
                <w:lang w:eastAsia="hr-HR"/>
              </w:rPr>
              <w:t>/god]</w:t>
            </w:r>
          </w:p>
        </w:tc>
        <w:tc>
          <w:tcPr>
            <w:tcW w:w="988" w:type="dxa"/>
            <w:tcBorders>
              <w:top w:val="single" w:sz="4" w:space="0" w:color="808080"/>
              <w:left w:val="nil"/>
              <w:bottom w:val="single" w:sz="4" w:space="0" w:color="808080"/>
              <w:right w:val="single" w:sz="4" w:space="0" w:color="808080"/>
            </w:tcBorders>
            <w:shd w:val="clear" w:color="000000" w:fill="9CC2E5"/>
            <w:noWrap/>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E [</w:t>
            </w:r>
            <w:proofErr w:type="spellStart"/>
            <w:r w:rsidRPr="00DB445F">
              <w:rPr>
                <w:rFonts w:ascii="Arial" w:eastAsia="Times New Roman" w:hAnsi="Arial" w:cs="Arial"/>
                <w:b/>
                <w:bCs/>
                <w:color w:val="000000"/>
                <w:sz w:val="20"/>
                <w:szCs w:val="20"/>
                <w:lang w:eastAsia="hr-HR"/>
              </w:rPr>
              <w:t>kWh</w:t>
            </w:r>
            <w:proofErr w:type="spellEnd"/>
            <w:r w:rsidRPr="00DB445F">
              <w:rPr>
                <w:rFonts w:ascii="Arial" w:eastAsia="Times New Roman" w:hAnsi="Arial" w:cs="Arial"/>
                <w:b/>
                <w:bCs/>
                <w:color w:val="000000"/>
                <w:sz w:val="20"/>
                <w:szCs w:val="20"/>
                <w:lang w:eastAsia="hr-HR"/>
              </w:rPr>
              <w:t>/d]</w:t>
            </w:r>
          </w:p>
        </w:tc>
      </w:tr>
      <w:tr w:rsidR="003E6323" w:rsidRPr="00DB445F" w:rsidTr="00CF7666">
        <w:trPr>
          <w:trHeight w:val="300"/>
          <w:jc w:val="center"/>
        </w:trPr>
        <w:tc>
          <w:tcPr>
            <w:tcW w:w="953"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2296</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4.66</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6.12</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5.39</w:t>
            </w:r>
          </w:p>
        </w:tc>
        <w:tc>
          <w:tcPr>
            <w:tcW w:w="1269"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0.005</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52.62</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2.27</w:t>
            </w:r>
          </w:p>
        </w:tc>
        <w:tc>
          <w:tcPr>
            <w:tcW w:w="1316"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19,876</w:t>
            </w:r>
          </w:p>
        </w:tc>
        <w:tc>
          <w:tcPr>
            <w:tcW w:w="988"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54.46</w:t>
            </w:r>
          </w:p>
        </w:tc>
      </w:tr>
      <w:tr w:rsidR="003E6323" w:rsidRPr="00DB445F" w:rsidTr="00CF7666">
        <w:trPr>
          <w:trHeight w:val="300"/>
          <w:jc w:val="center"/>
        </w:trPr>
        <w:tc>
          <w:tcPr>
            <w:tcW w:w="953"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2.58</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3.35</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2.97</w:t>
            </w:r>
          </w:p>
        </w:tc>
        <w:tc>
          <w:tcPr>
            <w:tcW w:w="1269"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0.003</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36.78</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0.87</w:t>
            </w:r>
          </w:p>
        </w:tc>
        <w:tc>
          <w:tcPr>
            <w:tcW w:w="1316"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7,642</w:t>
            </w:r>
          </w:p>
        </w:tc>
        <w:tc>
          <w:tcPr>
            <w:tcW w:w="988"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20.94</w:t>
            </w:r>
          </w:p>
        </w:tc>
      </w:tr>
      <w:tr w:rsidR="003E6323" w:rsidRPr="00DB445F" w:rsidTr="00CF7666">
        <w:trPr>
          <w:trHeight w:val="300"/>
          <w:jc w:val="center"/>
        </w:trPr>
        <w:tc>
          <w:tcPr>
            <w:tcW w:w="953"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0.00</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0.36</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0.18</w:t>
            </w:r>
          </w:p>
        </w:tc>
        <w:tc>
          <w:tcPr>
            <w:tcW w:w="1269"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0.000</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47.79</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0.07</w:t>
            </w:r>
          </w:p>
        </w:tc>
        <w:tc>
          <w:tcPr>
            <w:tcW w:w="1316"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603</w:t>
            </w:r>
          </w:p>
        </w:tc>
        <w:tc>
          <w:tcPr>
            <w:tcW w:w="988"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1.65</w:t>
            </w:r>
          </w:p>
        </w:tc>
      </w:tr>
      <w:tr w:rsidR="003E6323" w:rsidRPr="00DB445F" w:rsidTr="00CF7666">
        <w:trPr>
          <w:trHeight w:val="300"/>
          <w:jc w:val="center"/>
        </w:trPr>
        <w:tc>
          <w:tcPr>
            <w:tcW w:w="953"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0.00</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0.36</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0.18</w:t>
            </w:r>
          </w:p>
        </w:tc>
        <w:tc>
          <w:tcPr>
            <w:tcW w:w="1269"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0.000</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55.70</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0.08</w:t>
            </w:r>
          </w:p>
        </w:tc>
        <w:tc>
          <w:tcPr>
            <w:tcW w:w="1316"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703</w:t>
            </w:r>
          </w:p>
        </w:tc>
        <w:tc>
          <w:tcPr>
            <w:tcW w:w="988"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1.92</w:t>
            </w:r>
          </w:p>
        </w:tc>
      </w:tr>
      <w:tr w:rsidR="003E6323" w:rsidRPr="00DB445F" w:rsidTr="00CF7666">
        <w:trPr>
          <w:trHeight w:val="300"/>
          <w:jc w:val="center"/>
        </w:trPr>
        <w:tc>
          <w:tcPr>
            <w:tcW w:w="953"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0.00</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0.36</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0.18</w:t>
            </w:r>
          </w:p>
        </w:tc>
        <w:tc>
          <w:tcPr>
            <w:tcW w:w="1269"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0.000</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65.30</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0.09</w:t>
            </w:r>
          </w:p>
        </w:tc>
        <w:tc>
          <w:tcPr>
            <w:tcW w:w="1316"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824</w:t>
            </w:r>
          </w:p>
        </w:tc>
        <w:tc>
          <w:tcPr>
            <w:tcW w:w="988"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2.26</w:t>
            </w:r>
          </w:p>
        </w:tc>
      </w:tr>
      <w:tr w:rsidR="003E6323" w:rsidRPr="00DB445F" w:rsidTr="00CF7666">
        <w:trPr>
          <w:trHeight w:val="300"/>
          <w:jc w:val="center"/>
        </w:trPr>
        <w:tc>
          <w:tcPr>
            <w:tcW w:w="953"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0.00</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0.36</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0.18</w:t>
            </w:r>
          </w:p>
        </w:tc>
        <w:tc>
          <w:tcPr>
            <w:tcW w:w="1269"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0.000</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55.50</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0.08</w:t>
            </w:r>
          </w:p>
        </w:tc>
        <w:tc>
          <w:tcPr>
            <w:tcW w:w="1316"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700</w:t>
            </w:r>
          </w:p>
        </w:tc>
        <w:tc>
          <w:tcPr>
            <w:tcW w:w="988"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1.92</w:t>
            </w:r>
          </w:p>
        </w:tc>
      </w:tr>
      <w:tr w:rsidR="003E6323" w:rsidRPr="00DB445F" w:rsidTr="00CF7666">
        <w:trPr>
          <w:trHeight w:val="300"/>
          <w:jc w:val="center"/>
        </w:trPr>
        <w:tc>
          <w:tcPr>
            <w:tcW w:w="953"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0.00</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0.36</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0.18</w:t>
            </w:r>
          </w:p>
        </w:tc>
        <w:tc>
          <w:tcPr>
            <w:tcW w:w="1269"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0.000</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35.90</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0.05</w:t>
            </w:r>
          </w:p>
        </w:tc>
        <w:tc>
          <w:tcPr>
            <w:tcW w:w="1316"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453</w:t>
            </w:r>
          </w:p>
        </w:tc>
        <w:tc>
          <w:tcPr>
            <w:tcW w:w="988"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1.24</w:t>
            </w:r>
          </w:p>
        </w:tc>
      </w:tr>
      <w:tr w:rsidR="003E6323" w:rsidRPr="00DB445F" w:rsidTr="00CF7666">
        <w:trPr>
          <w:trHeight w:val="300"/>
          <w:jc w:val="center"/>
        </w:trPr>
        <w:tc>
          <w:tcPr>
            <w:tcW w:w="953"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7</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0.00</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0.10</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0.05</w:t>
            </w:r>
          </w:p>
        </w:tc>
        <w:tc>
          <w:tcPr>
            <w:tcW w:w="1269"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0.000</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61.30</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0.02</w:t>
            </w:r>
          </w:p>
        </w:tc>
        <w:tc>
          <w:tcPr>
            <w:tcW w:w="1316"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215</w:t>
            </w:r>
          </w:p>
        </w:tc>
        <w:tc>
          <w:tcPr>
            <w:tcW w:w="988"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0.59</w:t>
            </w:r>
          </w:p>
        </w:tc>
      </w:tr>
      <w:tr w:rsidR="003E6323" w:rsidRPr="00DB445F" w:rsidTr="00CF7666">
        <w:trPr>
          <w:trHeight w:val="300"/>
          <w:jc w:val="center"/>
        </w:trPr>
        <w:tc>
          <w:tcPr>
            <w:tcW w:w="953"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8</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0.00</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0.36</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0.18</w:t>
            </w:r>
          </w:p>
        </w:tc>
        <w:tc>
          <w:tcPr>
            <w:tcW w:w="1269"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0.000</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47.40</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0.07</w:t>
            </w:r>
          </w:p>
        </w:tc>
        <w:tc>
          <w:tcPr>
            <w:tcW w:w="1316"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598</w:t>
            </w:r>
          </w:p>
        </w:tc>
        <w:tc>
          <w:tcPr>
            <w:tcW w:w="988"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1.64</w:t>
            </w:r>
          </w:p>
        </w:tc>
      </w:tr>
      <w:tr w:rsidR="003E6323" w:rsidRPr="00DB445F" w:rsidTr="00CF7666">
        <w:trPr>
          <w:trHeight w:val="300"/>
          <w:jc w:val="center"/>
        </w:trPr>
        <w:tc>
          <w:tcPr>
            <w:tcW w:w="953"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9</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0.52</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0.87</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0.70</w:t>
            </w:r>
          </w:p>
        </w:tc>
        <w:tc>
          <w:tcPr>
            <w:tcW w:w="1269"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0.001</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38.70</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0.22</w:t>
            </w:r>
          </w:p>
        </w:tc>
        <w:tc>
          <w:tcPr>
            <w:tcW w:w="1316"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1,885</w:t>
            </w:r>
          </w:p>
        </w:tc>
        <w:tc>
          <w:tcPr>
            <w:tcW w:w="988"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5.16</w:t>
            </w:r>
          </w:p>
        </w:tc>
      </w:tr>
      <w:tr w:rsidR="003E6323" w:rsidRPr="00DB445F" w:rsidTr="00CF7666">
        <w:trPr>
          <w:trHeight w:val="300"/>
          <w:jc w:val="center"/>
        </w:trPr>
        <w:tc>
          <w:tcPr>
            <w:tcW w:w="953"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10</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0.00</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0.36</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0.18</w:t>
            </w:r>
          </w:p>
        </w:tc>
        <w:tc>
          <w:tcPr>
            <w:tcW w:w="1269"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0.000</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12.33</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0.02</w:t>
            </w:r>
          </w:p>
        </w:tc>
        <w:tc>
          <w:tcPr>
            <w:tcW w:w="1316"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156</w:t>
            </w:r>
          </w:p>
        </w:tc>
        <w:tc>
          <w:tcPr>
            <w:tcW w:w="988"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0.43</w:t>
            </w:r>
          </w:p>
        </w:tc>
      </w:tr>
      <w:tr w:rsidR="003E6323" w:rsidRPr="00DB445F" w:rsidTr="00CF7666">
        <w:trPr>
          <w:trHeight w:val="300"/>
          <w:jc w:val="center"/>
        </w:trPr>
        <w:tc>
          <w:tcPr>
            <w:tcW w:w="953"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11</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0.52</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1.24</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0.88</w:t>
            </w:r>
          </w:p>
        </w:tc>
        <w:tc>
          <w:tcPr>
            <w:tcW w:w="1269"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0.001</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22.90</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0.16</w:t>
            </w:r>
          </w:p>
        </w:tc>
        <w:tc>
          <w:tcPr>
            <w:tcW w:w="1316"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1,412</w:t>
            </w:r>
          </w:p>
        </w:tc>
        <w:tc>
          <w:tcPr>
            <w:tcW w:w="988"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3.87</w:t>
            </w:r>
          </w:p>
        </w:tc>
      </w:tr>
      <w:tr w:rsidR="003E6323" w:rsidRPr="00DB445F" w:rsidTr="00CF7666">
        <w:trPr>
          <w:trHeight w:val="300"/>
          <w:jc w:val="center"/>
        </w:trPr>
        <w:tc>
          <w:tcPr>
            <w:tcW w:w="953"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13</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0.52</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1.23</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0.88</w:t>
            </w:r>
          </w:p>
        </w:tc>
        <w:tc>
          <w:tcPr>
            <w:tcW w:w="1269"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0.001</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39.60</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0.28</w:t>
            </w:r>
          </w:p>
        </w:tc>
        <w:tc>
          <w:tcPr>
            <w:tcW w:w="1316"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2,428</w:t>
            </w:r>
          </w:p>
        </w:tc>
        <w:tc>
          <w:tcPr>
            <w:tcW w:w="988"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6.65</w:t>
            </w:r>
          </w:p>
        </w:tc>
      </w:tr>
      <w:tr w:rsidR="003E6323" w:rsidRPr="00DB445F" w:rsidTr="00CF7666">
        <w:trPr>
          <w:trHeight w:val="300"/>
          <w:jc w:val="center"/>
        </w:trPr>
        <w:tc>
          <w:tcPr>
            <w:tcW w:w="953"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14</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1.03</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1.75</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1.39</w:t>
            </w:r>
          </w:p>
        </w:tc>
        <w:tc>
          <w:tcPr>
            <w:tcW w:w="1269"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0.001</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32.40</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0.36</w:t>
            </w:r>
          </w:p>
        </w:tc>
        <w:tc>
          <w:tcPr>
            <w:tcW w:w="1316"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3,156</w:t>
            </w:r>
          </w:p>
        </w:tc>
        <w:tc>
          <w:tcPr>
            <w:tcW w:w="988"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8.65</w:t>
            </w:r>
          </w:p>
        </w:tc>
      </w:tr>
      <w:tr w:rsidR="003E6323" w:rsidRPr="00DB445F" w:rsidTr="00CF7666">
        <w:trPr>
          <w:trHeight w:val="300"/>
          <w:jc w:val="center"/>
        </w:trPr>
        <w:tc>
          <w:tcPr>
            <w:tcW w:w="953"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15</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0.02</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0.14</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0.08</w:t>
            </w:r>
          </w:p>
        </w:tc>
        <w:tc>
          <w:tcPr>
            <w:tcW w:w="1269"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0.000</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33.52</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0.02</w:t>
            </w:r>
          </w:p>
        </w:tc>
        <w:tc>
          <w:tcPr>
            <w:tcW w:w="1316"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188</w:t>
            </w:r>
          </w:p>
        </w:tc>
        <w:tc>
          <w:tcPr>
            <w:tcW w:w="988"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0.51</w:t>
            </w:r>
          </w:p>
        </w:tc>
      </w:tr>
      <w:tr w:rsidR="003E6323" w:rsidRPr="00DB445F" w:rsidTr="00CF7666">
        <w:trPr>
          <w:trHeight w:val="300"/>
          <w:jc w:val="center"/>
        </w:trPr>
        <w:tc>
          <w:tcPr>
            <w:tcW w:w="953"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17</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0.26</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2.33</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1.30</w:t>
            </w:r>
          </w:p>
        </w:tc>
        <w:tc>
          <w:tcPr>
            <w:tcW w:w="1269"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0.001</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28.51</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0.30</w:t>
            </w:r>
          </w:p>
        </w:tc>
        <w:tc>
          <w:tcPr>
            <w:tcW w:w="1316"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2,587</w:t>
            </w:r>
          </w:p>
        </w:tc>
        <w:tc>
          <w:tcPr>
            <w:tcW w:w="988"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7.09</w:t>
            </w:r>
          </w:p>
        </w:tc>
      </w:tr>
      <w:tr w:rsidR="003E6323" w:rsidRPr="00DB445F" w:rsidTr="00CF7666">
        <w:trPr>
          <w:trHeight w:val="300"/>
          <w:jc w:val="center"/>
        </w:trPr>
        <w:tc>
          <w:tcPr>
            <w:tcW w:w="953"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18</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1.91</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2.90</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2.41</w:t>
            </w:r>
          </w:p>
        </w:tc>
        <w:tc>
          <w:tcPr>
            <w:tcW w:w="1269"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0.002</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33.20</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0.64</w:t>
            </w:r>
          </w:p>
        </w:tc>
        <w:tc>
          <w:tcPr>
            <w:tcW w:w="1316"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5,596</w:t>
            </w:r>
          </w:p>
        </w:tc>
        <w:tc>
          <w:tcPr>
            <w:tcW w:w="988"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15.33</w:t>
            </w:r>
          </w:p>
        </w:tc>
      </w:tr>
      <w:tr w:rsidR="003E6323" w:rsidRPr="00DB445F" w:rsidTr="00CF7666">
        <w:trPr>
          <w:trHeight w:val="300"/>
          <w:jc w:val="center"/>
        </w:trPr>
        <w:tc>
          <w:tcPr>
            <w:tcW w:w="953"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19</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1.50</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2.33</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1.92</w:t>
            </w:r>
          </w:p>
        </w:tc>
        <w:tc>
          <w:tcPr>
            <w:tcW w:w="1269"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0.002</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17.21</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0.26</w:t>
            </w:r>
          </w:p>
        </w:tc>
        <w:tc>
          <w:tcPr>
            <w:tcW w:w="1316"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2,310</w:t>
            </w:r>
          </w:p>
        </w:tc>
        <w:tc>
          <w:tcPr>
            <w:tcW w:w="988"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6.33</w:t>
            </w:r>
          </w:p>
        </w:tc>
      </w:tr>
      <w:tr w:rsidR="003E6323" w:rsidRPr="00DB445F" w:rsidTr="00CF7666">
        <w:trPr>
          <w:trHeight w:val="300"/>
          <w:jc w:val="center"/>
        </w:trPr>
        <w:tc>
          <w:tcPr>
            <w:tcW w:w="953"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20</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0.09</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1.19</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0.64</w:t>
            </w:r>
          </w:p>
        </w:tc>
        <w:tc>
          <w:tcPr>
            <w:tcW w:w="1269"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0.001</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20.60</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0.11</w:t>
            </w:r>
          </w:p>
        </w:tc>
        <w:tc>
          <w:tcPr>
            <w:tcW w:w="1316"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924</w:t>
            </w:r>
          </w:p>
        </w:tc>
        <w:tc>
          <w:tcPr>
            <w:tcW w:w="988"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2.53</w:t>
            </w:r>
          </w:p>
        </w:tc>
      </w:tr>
      <w:tr w:rsidR="003E6323" w:rsidRPr="00DB445F" w:rsidTr="00CF7666">
        <w:trPr>
          <w:trHeight w:val="300"/>
          <w:jc w:val="center"/>
        </w:trPr>
        <w:tc>
          <w:tcPr>
            <w:tcW w:w="953"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12</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13.44</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16.08</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14.76</w:t>
            </w:r>
          </w:p>
        </w:tc>
        <w:tc>
          <w:tcPr>
            <w:tcW w:w="1269"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0.015</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13.29</w:t>
            </w:r>
          </w:p>
        </w:tc>
        <w:tc>
          <w:tcPr>
            <w:tcW w:w="952"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1.57</w:t>
            </w:r>
          </w:p>
        </w:tc>
        <w:tc>
          <w:tcPr>
            <w:tcW w:w="1316"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13,747</w:t>
            </w:r>
          </w:p>
        </w:tc>
        <w:tc>
          <w:tcPr>
            <w:tcW w:w="988"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37.66</w:t>
            </w:r>
          </w:p>
        </w:tc>
      </w:tr>
      <w:tr w:rsidR="003E6323" w:rsidRPr="00DB445F" w:rsidTr="00CF7666">
        <w:trPr>
          <w:trHeight w:val="300"/>
          <w:jc w:val="center"/>
        </w:trPr>
        <w:tc>
          <w:tcPr>
            <w:tcW w:w="953" w:type="dxa"/>
            <w:tcBorders>
              <w:top w:val="nil"/>
              <w:left w:val="single" w:sz="4" w:space="0" w:color="808080"/>
              <w:bottom w:val="single" w:sz="4" w:space="0" w:color="808080"/>
              <w:right w:val="single" w:sz="4" w:space="0" w:color="808080"/>
            </w:tcBorders>
            <w:shd w:val="clear" w:color="auto" w:fill="auto"/>
            <w:noWrap/>
            <w:vAlign w:val="bottom"/>
            <w:hideMark/>
          </w:tcPr>
          <w:p w:rsidR="003E6323" w:rsidRPr="00DB445F" w:rsidRDefault="003E6323" w:rsidP="003E6323">
            <w:pPr>
              <w:spacing w:after="0" w:line="240" w:lineRule="auto"/>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 </w:t>
            </w:r>
          </w:p>
        </w:tc>
        <w:tc>
          <w:tcPr>
            <w:tcW w:w="952" w:type="dxa"/>
            <w:tcBorders>
              <w:top w:val="nil"/>
              <w:left w:val="nil"/>
              <w:bottom w:val="single" w:sz="4" w:space="0" w:color="808080"/>
              <w:right w:val="single" w:sz="4" w:space="0" w:color="808080"/>
            </w:tcBorders>
            <w:shd w:val="clear" w:color="auto" w:fill="auto"/>
            <w:noWrap/>
            <w:vAlign w:val="bottom"/>
            <w:hideMark/>
          </w:tcPr>
          <w:p w:rsidR="003E6323" w:rsidRPr="00DB445F" w:rsidRDefault="003E6323" w:rsidP="003E6323">
            <w:pPr>
              <w:spacing w:after="0" w:line="240" w:lineRule="auto"/>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 </w:t>
            </w:r>
          </w:p>
        </w:tc>
        <w:tc>
          <w:tcPr>
            <w:tcW w:w="952" w:type="dxa"/>
            <w:tcBorders>
              <w:top w:val="nil"/>
              <w:left w:val="nil"/>
              <w:bottom w:val="single" w:sz="4" w:space="0" w:color="808080"/>
              <w:right w:val="single" w:sz="4" w:space="0" w:color="808080"/>
            </w:tcBorders>
            <w:shd w:val="clear" w:color="auto" w:fill="auto"/>
            <w:noWrap/>
            <w:vAlign w:val="bottom"/>
            <w:hideMark/>
          </w:tcPr>
          <w:p w:rsidR="003E6323" w:rsidRPr="00DB445F" w:rsidRDefault="003E6323" w:rsidP="003E6323">
            <w:pPr>
              <w:spacing w:after="0" w:line="240" w:lineRule="auto"/>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 </w:t>
            </w:r>
          </w:p>
        </w:tc>
        <w:tc>
          <w:tcPr>
            <w:tcW w:w="952" w:type="dxa"/>
            <w:tcBorders>
              <w:top w:val="nil"/>
              <w:left w:val="nil"/>
              <w:bottom w:val="single" w:sz="4" w:space="0" w:color="808080"/>
              <w:right w:val="single" w:sz="4" w:space="0" w:color="808080"/>
            </w:tcBorders>
            <w:shd w:val="clear" w:color="auto" w:fill="auto"/>
            <w:noWrap/>
            <w:vAlign w:val="bottom"/>
            <w:hideMark/>
          </w:tcPr>
          <w:p w:rsidR="003E6323" w:rsidRPr="00DB445F" w:rsidRDefault="003E6323" w:rsidP="003E6323">
            <w:pPr>
              <w:spacing w:after="0" w:line="240" w:lineRule="auto"/>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 </w:t>
            </w:r>
          </w:p>
        </w:tc>
        <w:tc>
          <w:tcPr>
            <w:tcW w:w="1269" w:type="dxa"/>
            <w:tcBorders>
              <w:top w:val="nil"/>
              <w:left w:val="nil"/>
              <w:bottom w:val="single" w:sz="4" w:space="0" w:color="808080"/>
              <w:right w:val="single" w:sz="4" w:space="0" w:color="808080"/>
            </w:tcBorders>
            <w:shd w:val="clear" w:color="auto" w:fill="auto"/>
            <w:noWrap/>
            <w:vAlign w:val="bottom"/>
            <w:hideMark/>
          </w:tcPr>
          <w:p w:rsidR="003E6323" w:rsidRPr="00DB445F" w:rsidRDefault="003E6323" w:rsidP="003E6323">
            <w:pPr>
              <w:spacing w:after="0" w:line="240" w:lineRule="auto"/>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 </w:t>
            </w:r>
          </w:p>
        </w:tc>
        <w:tc>
          <w:tcPr>
            <w:tcW w:w="952"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right"/>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Σ</w:t>
            </w:r>
          </w:p>
        </w:tc>
        <w:tc>
          <w:tcPr>
            <w:tcW w:w="952"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7.53</w:t>
            </w:r>
          </w:p>
        </w:tc>
        <w:tc>
          <w:tcPr>
            <w:tcW w:w="1316"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66,002</w:t>
            </w:r>
          </w:p>
        </w:tc>
        <w:tc>
          <w:tcPr>
            <w:tcW w:w="988"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180.83</w:t>
            </w:r>
          </w:p>
        </w:tc>
      </w:tr>
    </w:tbl>
    <w:p w:rsidR="009A48B0" w:rsidRPr="00CD3121" w:rsidRDefault="009A48B0" w:rsidP="00E71FCB">
      <w:pPr>
        <w:spacing w:line="360" w:lineRule="auto"/>
        <w:rPr>
          <w:rFonts w:ascii="Arial" w:hAnsi="Arial" w:cs="Arial"/>
          <w:sz w:val="20"/>
          <w:szCs w:val="20"/>
        </w:rPr>
      </w:pPr>
    </w:p>
    <w:p w:rsidR="009A48B0" w:rsidRPr="00CD3121" w:rsidRDefault="009A48B0" w:rsidP="00954D70">
      <w:pPr>
        <w:spacing w:line="360" w:lineRule="auto"/>
        <w:ind w:firstLine="360"/>
        <w:rPr>
          <w:rFonts w:ascii="Arial" w:hAnsi="Arial" w:cs="Arial"/>
        </w:rPr>
      </w:pPr>
      <w:r w:rsidRPr="00CD3121">
        <w:rPr>
          <w:rFonts w:ascii="Arial" w:hAnsi="Arial" w:cs="Arial"/>
        </w:rPr>
        <w:t xml:space="preserve">Nadalje su proračunate vrijednosti realne dobiti i vremena otplate investicije uređaja za proizvodnju električne energije ovisno o </w:t>
      </w:r>
      <w:r w:rsidR="00736E3E" w:rsidRPr="00CD3121">
        <w:rPr>
          <w:rFonts w:ascii="Arial" w:hAnsi="Arial" w:cs="Arial"/>
        </w:rPr>
        <w:t>tarifama električne</w:t>
      </w:r>
      <w:r w:rsidRPr="00CD3121">
        <w:rPr>
          <w:rFonts w:ascii="Arial" w:hAnsi="Arial" w:cs="Arial"/>
        </w:rPr>
        <w:t xml:space="preserve"> struje s pretpostavkom da će cijene struje ostati nepromijenjena u budućnost</w:t>
      </w:r>
      <w:r w:rsidR="00736E3E" w:rsidRPr="00CD3121">
        <w:rPr>
          <w:rFonts w:ascii="Arial" w:hAnsi="Arial" w:cs="Arial"/>
        </w:rPr>
        <w:t>i. U Tablici 12</w:t>
      </w:r>
      <w:r w:rsidRPr="00CD3121">
        <w:rPr>
          <w:rFonts w:ascii="Arial" w:hAnsi="Arial" w:cs="Arial"/>
        </w:rPr>
        <w:t>. prikazane su navedene vrijednosti za slučaj korištenja električne energije za privredu (Skupa struja = 0</w:t>
      </w:r>
      <w:r w:rsidR="004A2424" w:rsidRPr="00CD3121">
        <w:rPr>
          <w:rFonts w:ascii="Arial" w:hAnsi="Arial" w:cs="Arial"/>
        </w:rPr>
        <w:t>.</w:t>
      </w:r>
      <w:r w:rsidRPr="00CD3121">
        <w:rPr>
          <w:rFonts w:ascii="Arial" w:hAnsi="Arial" w:cs="Arial"/>
        </w:rPr>
        <w:t>5 kn/</w:t>
      </w:r>
      <w:proofErr w:type="spellStart"/>
      <w:r w:rsidRPr="00CD3121">
        <w:rPr>
          <w:rFonts w:ascii="Arial" w:hAnsi="Arial" w:cs="Arial"/>
        </w:rPr>
        <w:t>kWh</w:t>
      </w:r>
      <w:proofErr w:type="spellEnd"/>
      <w:r w:rsidRPr="00CD3121">
        <w:rPr>
          <w:rFonts w:ascii="Arial" w:hAnsi="Arial" w:cs="Arial"/>
        </w:rPr>
        <w:t xml:space="preserve">, Jeftina struja = </w:t>
      </w:r>
      <w:r w:rsidR="00736E3E" w:rsidRPr="00CD3121">
        <w:rPr>
          <w:rFonts w:ascii="Arial" w:hAnsi="Arial" w:cs="Arial"/>
        </w:rPr>
        <w:t>0</w:t>
      </w:r>
      <w:r w:rsidR="004A2424" w:rsidRPr="00CD3121">
        <w:rPr>
          <w:rFonts w:ascii="Arial" w:hAnsi="Arial" w:cs="Arial"/>
        </w:rPr>
        <w:t>.</w:t>
      </w:r>
      <w:r w:rsidR="00736E3E" w:rsidRPr="00CD3121">
        <w:rPr>
          <w:rFonts w:ascii="Arial" w:hAnsi="Arial" w:cs="Arial"/>
        </w:rPr>
        <w:t>25 kn/</w:t>
      </w:r>
      <w:proofErr w:type="spellStart"/>
      <w:r w:rsidR="00736E3E" w:rsidRPr="00CD3121">
        <w:rPr>
          <w:rFonts w:ascii="Arial" w:hAnsi="Arial" w:cs="Arial"/>
        </w:rPr>
        <w:t>kWh</w:t>
      </w:r>
      <w:proofErr w:type="spellEnd"/>
      <w:r w:rsidR="00736E3E" w:rsidRPr="00CD3121">
        <w:rPr>
          <w:rFonts w:ascii="Arial" w:hAnsi="Arial" w:cs="Arial"/>
        </w:rPr>
        <w:t>) dok je u Tablici 13</w:t>
      </w:r>
      <w:r w:rsidRPr="00CD3121">
        <w:rPr>
          <w:rFonts w:ascii="Arial" w:hAnsi="Arial" w:cs="Arial"/>
        </w:rPr>
        <w:t>. prikazan slučaj za korištenje u kućanstvima (Skupa struja = 1 kn/</w:t>
      </w:r>
      <w:proofErr w:type="spellStart"/>
      <w:r w:rsidRPr="00CD3121">
        <w:rPr>
          <w:rFonts w:ascii="Arial" w:hAnsi="Arial" w:cs="Arial"/>
        </w:rPr>
        <w:t>kWh</w:t>
      </w:r>
      <w:proofErr w:type="spellEnd"/>
      <w:r w:rsidR="00393EDF" w:rsidRPr="00CD3121">
        <w:rPr>
          <w:rFonts w:ascii="Arial" w:hAnsi="Arial" w:cs="Arial"/>
        </w:rPr>
        <w:t>, Jeftina struja = 0</w:t>
      </w:r>
      <w:r w:rsidR="004A2424" w:rsidRPr="00CD3121">
        <w:rPr>
          <w:rFonts w:ascii="Arial" w:hAnsi="Arial" w:cs="Arial"/>
        </w:rPr>
        <w:t>.</w:t>
      </w:r>
      <w:r w:rsidR="00393EDF" w:rsidRPr="00CD3121">
        <w:rPr>
          <w:rFonts w:ascii="Arial" w:hAnsi="Arial" w:cs="Arial"/>
        </w:rPr>
        <w:t>5 kn/</w:t>
      </w:r>
      <w:proofErr w:type="spellStart"/>
      <w:r w:rsidR="00393EDF" w:rsidRPr="00CD3121">
        <w:rPr>
          <w:rFonts w:ascii="Arial" w:hAnsi="Arial" w:cs="Arial"/>
        </w:rPr>
        <w:t>kWh</w:t>
      </w:r>
      <w:proofErr w:type="spellEnd"/>
      <w:r w:rsidR="00393EDF" w:rsidRPr="00CD3121">
        <w:rPr>
          <w:rFonts w:ascii="Arial" w:hAnsi="Arial" w:cs="Arial"/>
        </w:rPr>
        <w:t>).</w:t>
      </w:r>
    </w:p>
    <w:p w:rsidR="00736E3E" w:rsidRPr="00CD3121" w:rsidRDefault="00736E3E" w:rsidP="00E71FCB">
      <w:pPr>
        <w:spacing w:line="360" w:lineRule="auto"/>
        <w:rPr>
          <w:rFonts w:ascii="Arial" w:hAnsi="Arial" w:cs="Arial"/>
        </w:rPr>
      </w:pPr>
    </w:p>
    <w:p w:rsidR="007E5468" w:rsidRPr="00CD3121" w:rsidRDefault="007E5468" w:rsidP="00E71FCB">
      <w:pPr>
        <w:spacing w:line="360" w:lineRule="auto"/>
        <w:rPr>
          <w:rFonts w:ascii="Arial" w:hAnsi="Arial" w:cs="Arial"/>
          <w:sz w:val="20"/>
          <w:szCs w:val="20"/>
        </w:rPr>
      </w:pPr>
    </w:p>
    <w:p w:rsidR="00736E3E" w:rsidRPr="00CD3121" w:rsidRDefault="00736E3E" w:rsidP="001A4477">
      <w:pPr>
        <w:spacing w:line="360" w:lineRule="auto"/>
        <w:ind w:firstLine="360"/>
        <w:jc w:val="center"/>
        <w:rPr>
          <w:rFonts w:ascii="Arial" w:hAnsi="Arial" w:cs="Arial"/>
          <w:sz w:val="20"/>
          <w:szCs w:val="20"/>
        </w:rPr>
      </w:pPr>
      <w:r w:rsidRPr="00CD3121">
        <w:rPr>
          <w:rFonts w:ascii="Arial" w:hAnsi="Arial" w:cs="Arial"/>
          <w:sz w:val="20"/>
          <w:szCs w:val="20"/>
        </w:rPr>
        <w:lastRenderedPageBreak/>
        <w:t>Tablica 12</w:t>
      </w:r>
      <w:r w:rsidR="009A48B0" w:rsidRPr="00CD3121">
        <w:rPr>
          <w:rFonts w:ascii="Arial" w:hAnsi="Arial" w:cs="Arial"/>
          <w:sz w:val="20"/>
          <w:szCs w:val="20"/>
        </w:rPr>
        <w:t>. Realna dobit i vrijeme otplate investicije uređaja za proizvodnju</w:t>
      </w:r>
      <w:r w:rsidRPr="00CD3121">
        <w:rPr>
          <w:rFonts w:ascii="Arial" w:hAnsi="Arial" w:cs="Arial"/>
          <w:sz w:val="20"/>
          <w:szCs w:val="20"/>
        </w:rPr>
        <w:t xml:space="preserve"> električne energije (privreda)</w:t>
      </w:r>
    </w:p>
    <w:tbl>
      <w:tblPr>
        <w:tblW w:w="5120" w:type="dxa"/>
        <w:jc w:val="center"/>
        <w:tblLook w:val="04A0" w:firstRow="1" w:lastRow="0" w:firstColumn="1" w:lastColumn="0" w:noHBand="0" w:noVBand="1"/>
      </w:tblPr>
      <w:tblGrid>
        <w:gridCol w:w="1094"/>
        <w:gridCol w:w="1005"/>
        <w:gridCol w:w="960"/>
        <w:gridCol w:w="1295"/>
        <w:gridCol w:w="1280"/>
      </w:tblGrid>
      <w:tr w:rsidR="003E6323" w:rsidRPr="00DB445F" w:rsidTr="003E6323">
        <w:trPr>
          <w:trHeight w:val="300"/>
          <w:jc w:val="center"/>
        </w:trPr>
        <w:tc>
          <w:tcPr>
            <w:tcW w:w="960" w:type="dxa"/>
            <w:tcBorders>
              <w:top w:val="single" w:sz="4" w:space="0" w:color="808080"/>
              <w:left w:val="single" w:sz="4" w:space="0" w:color="808080"/>
              <w:bottom w:val="single" w:sz="4" w:space="0" w:color="808080"/>
              <w:right w:val="single" w:sz="4" w:space="0" w:color="808080"/>
            </w:tcBorders>
            <w:shd w:val="clear" w:color="000000" w:fill="9CC2E5"/>
            <w:noWrap/>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Trošak izgradnje (kn)</w:t>
            </w:r>
          </w:p>
        </w:tc>
        <w:tc>
          <w:tcPr>
            <w:tcW w:w="960" w:type="dxa"/>
            <w:tcBorders>
              <w:top w:val="single" w:sz="4" w:space="0" w:color="808080"/>
              <w:left w:val="nil"/>
              <w:bottom w:val="single" w:sz="4" w:space="0" w:color="808080"/>
              <w:right w:val="single" w:sz="4" w:space="0" w:color="808080"/>
            </w:tcBorders>
            <w:shd w:val="clear" w:color="000000" w:fill="9CC2E5"/>
            <w:noWrap/>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Dobit (kn/god)</w:t>
            </w:r>
          </w:p>
        </w:tc>
        <w:tc>
          <w:tcPr>
            <w:tcW w:w="960" w:type="dxa"/>
            <w:tcBorders>
              <w:top w:val="single" w:sz="4" w:space="0" w:color="808080"/>
              <w:left w:val="nil"/>
              <w:bottom w:val="single" w:sz="4" w:space="0" w:color="808080"/>
              <w:right w:val="single" w:sz="4" w:space="0" w:color="808080"/>
            </w:tcBorders>
            <w:shd w:val="clear" w:color="000000" w:fill="9CC2E5"/>
            <w:noWrap/>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Vrijeme otplate (god)</w:t>
            </w:r>
          </w:p>
        </w:tc>
        <w:tc>
          <w:tcPr>
            <w:tcW w:w="960" w:type="dxa"/>
            <w:tcBorders>
              <w:top w:val="single" w:sz="4" w:space="0" w:color="808080"/>
              <w:left w:val="nil"/>
              <w:bottom w:val="single" w:sz="4" w:space="0" w:color="808080"/>
              <w:right w:val="single" w:sz="4" w:space="0" w:color="808080"/>
            </w:tcBorders>
            <w:shd w:val="clear" w:color="000000" w:fill="9CC2E5"/>
            <w:noWrap/>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Održavanje (kn/god)</w:t>
            </w:r>
          </w:p>
        </w:tc>
        <w:tc>
          <w:tcPr>
            <w:tcW w:w="1280" w:type="dxa"/>
            <w:tcBorders>
              <w:top w:val="single" w:sz="4" w:space="0" w:color="808080"/>
              <w:left w:val="nil"/>
              <w:bottom w:val="single" w:sz="4" w:space="0" w:color="808080"/>
              <w:right w:val="single" w:sz="4" w:space="0" w:color="808080"/>
            </w:tcBorders>
            <w:shd w:val="clear" w:color="000000" w:fill="9CC2E5"/>
            <w:noWrap/>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Realna dobit (kn/god)</w:t>
            </w:r>
          </w:p>
        </w:tc>
      </w:tr>
      <w:tr w:rsidR="003E6323" w:rsidRPr="00DB445F" w:rsidTr="003E6323">
        <w:trPr>
          <w:trHeight w:val="300"/>
          <w:jc w:val="center"/>
        </w:trPr>
        <w:tc>
          <w:tcPr>
            <w:tcW w:w="960"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51,733</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8,282</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1,552</w:t>
            </w:r>
          </w:p>
        </w:tc>
        <w:tc>
          <w:tcPr>
            <w:tcW w:w="128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6,730</w:t>
            </w:r>
          </w:p>
        </w:tc>
      </w:tr>
      <w:tr w:rsidR="003E6323" w:rsidRPr="00DB445F" w:rsidTr="003E6323">
        <w:trPr>
          <w:trHeight w:val="300"/>
          <w:jc w:val="center"/>
        </w:trPr>
        <w:tc>
          <w:tcPr>
            <w:tcW w:w="960"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19,891</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3,184</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597</w:t>
            </w:r>
          </w:p>
        </w:tc>
        <w:tc>
          <w:tcPr>
            <w:tcW w:w="128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2,588</w:t>
            </w:r>
          </w:p>
        </w:tc>
      </w:tr>
      <w:tr w:rsidR="003E6323" w:rsidRPr="00DB445F" w:rsidTr="003E6323">
        <w:trPr>
          <w:trHeight w:val="300"/>
          <w:jc w:val="center"/>
        </w:trPr>
        <w:tc>
          <w:tcPr>
            <w:tcW w:w="960"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1,569</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251</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47</w:t>
            </w:r>
          </w:p>
        </w:tc>
        <w:tc>
          <w:tcPr>
            <w:tcW w:w="128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204</w:t>
            </w:r>
          </w:p>
        </w:tc>
      </w:tr>
      <w:tr w:rsidR="003E6323" w:rsidRPr="00DB445F" w:rsidTr="003E6323">
        <w:trPr>
          <w:trHeight w:val="300"/>
          <w:jc w:val="center"/>
        </w:trPr>
        <w:tc>
          <w:tcPr>
            <w:tcW w:w="960"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1,829</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293</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55</w:t>
            </w:r>
          </w:p>
        </w:tc>
        <w:tc>
          <w:tcPr>
            <w:tcW w:w="128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238</w:t>
            </w:r>
          </w:p>
        </w:tc>
      </w:tr>
      <w:tr w:rsidR="003E6323" w:rsidRPr="00DB445F" w:rsidTr="003E6323">
        <w:trPr>
          <w:trHeight w:val="300"/>
          <w:jc w:val="center"/>
        </w:trPr>
        <w:tc>
          <w:tcPr>
            <w:tcW w:w="960"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2,144</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343</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64</w:t>
            </w:r>
          </w:p>
        </w:tc>
        <w:tc>
          <w:tcPr>
            <w:tcW w:w="128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279</w:t>
            </w:r>
          </w:p>
        </w:tc>
      </w:tr>
      <w:tr w:rsidR="003E6323" w:rsidRPr="00DB445F" w:rsidTr="003E6323">
        <w:trPr>
          <w:trHeight w:val="300"/>
          <w:jc w:val="center"/>
        </w:trPr>
        <w:tc>
          <w:tcPr>
            <w:tcW w:w="960"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1,822</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292</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55</w:t>
            </w:r>
          </w:p>
        </w:tc>
        <w:tc>
          <w:tcPr>
            <w:tcW w:w="128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237</w:t>
            </w:r>
          </w:p>
        </w:tc>
      </w:tr>
      <w:tr w:rsidR="003E6323" w:rsidRPr="00DB445F" w:rsidTr="003E6323">
        <w:trPr>
          <w:trHeight w:val="300"/>
          <w:jc w:val="center"/>
        </w:trPr>
        <w:tc>
          <w:tcPr>
            <w:tcW w:w="960"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1,179</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189</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35</w:t>
            </w:r>
          </w:p>
        </w:tc>
        <w:tc>
          <w:tcPr>
            <w:tcW w:w="128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153</w:t>
            </w:r>
          </w:p>
        </w:tc>
      </w:tr>
      <w:tr w:rsidR="003E6323" w:rsidRPr="00DB445F" w:rsidTr="003E6323">
        <w:trPr>
          <w:trHeight w:val="300"/>
          <w:jc w:val="center"/>
        </w:trPr>
        <w:tc>
          <w:tcPr>
            <w:tcW w:w="960"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559</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90</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17</w:t>
            </w:r>
          </w:p>
        </w:tc>
        <w:tc>
          <w:tcPr>
            <w:tcW w:w="128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73</w:t>
            </w:r>
          </w:p>
        </w:tc>
      </w:tr>
      <w:tr w:rsidR="003E6323" w:rsidRPr="00DB445F" w:rsidTr="003E6323">
        <w:trPr>
          <w:trHeight w:val="300"/>
          <w:jc w:val="center"/>
        </w:trPr>
        <w:tc>
          <w:tcPr>
            <w:tcW w:w="960"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1,556</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249</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47</w:t>
            </w:r>
          </w:p>
        </w:tc>
        <w:tc>
          <w:tcPr>
            <w:tcW w:w="128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202</w:t>
            </w:r>
          </w:p>
        </w:tc>
      </w:tr>
      <w:tr w:rsidR="003E6323" w:rsidRPr="00DB445F" w:rsidTr="003E6323">
        <w:trPr>
          <w:trHeight w:val="300"/>
          <w:jc w:val="center"/>
        </w:trPr>
        <w:tc>
          <w:tcPr>
            <w:tcW w:w="960"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4,906</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785</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147</w:t>
            </w:r>
          </w:p>
        </w:tc>
        <w:tc>
          <w:tcPr>
            <w:tcW w:w="128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638</w:t>
            </w:r>
          </w:p>
        </w:tc>
      </w:tr>
      <w:tr w:rsidR="003E6323" w:rsidRPr="00DB445F" w:rsidTr="003E6323">
        <w:trPr>
          <w:trHeight w:val="300"/>
          <w:jc w:val="center"/>
        </w:trPr>
        <w:tc>
          <w:tcPr>
            <w:tcW w:w="960"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405</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65</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12</w:t>
            </w:r>
          </w:p>
        </w:tc>
        <w:tc>
          <w:tcPr>
            <w:tcW w:w="128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53</w:t>
            </w:r>
          </w:p>
        </w:tc>
      </w:tr>
      <w:tr w:rsidR="003E6323" w:rsidRPr="00DB445F" w:rsidTr="003E6323">
        <w:trPr>
          <w:trHeight w:val="300"/>
          <w:jc w:val="center"/>
        </w:trPr>
        <w:tc>
          <w:tcPr>
            <w:tcW w:w="960"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3,676</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588</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110</w:t>
            </w:r>
          </w:p>
        </w:tc>
        <w:tc>
          <w:tcPr>
            <w:tcW w:w="128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478</w:t>
            </w:r>
          </w:p>
        </w:tc>
      </w:tr>
      <w:tr w:rsidR="003E6323" w:rsidRPr="00DB445F" w:rsidTr="003E6323">
        <w:trPr>
          <w:trHeight w:val="300"/>
          <w:jc w:val="center"/>
        </w:trPr>
        <w:tc>
          <w:tcPr>
            <w:tcW w:w="960"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6,320</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1,012</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190</w:t>
            </w:r>
          </w:p>
        </w:tc>
        <w:tc>
          <w:tcPr>
            <w:tcW w:w="128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822</w:t>
            </w:r>
          </w:p>
        </w:tc>
      </w:tr>
      <w:tr w:rsidR="003E6323" w:rsidRPr="00DB445F" w:rsidTr="003E6323">
        <w:trPr>
          <w:trHeight w:val="300"/>
          <w:jc w:val="center"/>
        </w:trPr>
        <w:tc>
          <w:tcPr>
            <w:tcW w:w="960"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8,215</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1,315</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246</w:t>
            </w:r>
          </w:p>
        </w:tc>
        <w:tc>
          <w:tcPr>
            <w:tcW w:w="128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1,069</w:t>
            </w:r>
          </w:p>
        </w:tc>
      </w:tr>
      <w:tr w:rsidR="003E6323" w:rsidRPr="00DB445F" w:rsidTr="003E6323">
        <w:trPr>
          <w:trHeight w:val="300"/>
          <w:jc w:val="center"/>
        </w:trPr>
        <w:tc>
          <w:tcPr>
            <w:tcW w:w="960"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489</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78</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15</w:t>
            </w:r>
          </w:p>
        </w:tc>
        <w:tc>
          <w:tcPr>
            <w:tcW w:w="128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64</w:t>
            </w:r>
          </w:p>
        </w:tc>
      </w:tr>
      <w:tr w:rsidR="003E6323" w:rsidRPr="00DB445F" w:rsidTr="003E6323">
        <w:trPr>
          <w:trHeight w:val="300"/>
          <w:jc w:val="center"/>
        </w:trPr>
        <w:tc>
          <w:tcPr>
            <w:tcW w:w="960"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6,734</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1,078</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202</w:t>
            </w:r>
          </w:p>
        </w:tc>
        <w:tc>
          <w:tcPr>
            <w:tcW w:w="128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876</w:t>
            </w:r>
          </w:p>
        </w:tc>
      </w:tr>
      <w:tr w:rsidR="003E6323" w:rsidRPr="00DB445F" w:rsidTr="003E6323">
        <w:trPr>
          <w:trHeight w:val="300"/>
          <w:jc w:val="center"/>
        </w:trPr>
        <w:tc>
          <w:tcPr>
            <w:tcW w:w="960"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14,564</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2,332</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437</w:t>
            </w:r>
          </w:p>
        </w:tc>
        <w:tc>
          <w:tcPr>
            <w:tcW w:w="128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1,895</w:t>
            </w:r>
          </w:p>
        </w:tc>
      </w:tr>
      <w:tr w:rsidR="003E6323" w:rsidRPr="00DB445F" w:rsidTr="003E6323">
        <w:trPr>
          <w:trHeight w:val="300"/>
          <w:jc w:val="center"/>
        </w:trPr>
        <w:tc>
          <w:tcPr>
            <w:tcW w:w="960"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6,011</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962</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180</w:t>
            </w:r>
          </w:p>
        </w:tc>
        <w:tc>
          <w:tcPr>
            <w:tcW w:w="128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782</w:t>
            </w:r>
          </w:p>
        </w:tc>
      </w:tr>
      <w:tr w:rsidR="003E6323" w:rsidRPr="00DB445F" w:rsidTr="003E6323">
        <w:trPr>
          <w:trHeight w:val="300"/>
          <w:jc w:val="center"/>
        </w:trPr>
        <w:tc>
          <w:tcPr>
            <w:tcW w:w="960"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2,405</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385</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72</w:t>
            </w:r>
          </w:p>
        </w:tc>
        <w:tc>
          <w:tcPr>
            <w:tcW w:w="128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313</w:t>
            </w:r>
          </w:p>
        </w:tc>
      </w:tr>
      <w:tr w:rsidR="003E6323" w:rsidRPr="00DB445F" w:rsidTr="003E6323">
        <w:trPr>
          <w:trHeight w:val="300"/>
          <w:jc w:val="center"/>
        </w:trPr>
        <w:tc>
          <w:tcPr>
            <w:tcW w:w="960"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35,780</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5,728</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1,073</w:t>
            </w:r>
          </w:p>
        </w:tc>
        <w:tc>
          <w:tcPr>
            <w:tcW w:w="128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4,654</w:t>
            </w:r>
          </w:p>
        </w:tc>
      </w:tr>
      <w:tr w:rsidR="003E6323" w:rsidRPr="00DB445F" w:rsidTr="003E6323">
        <w:trPr>
          <w:trHeight w:val="300"/>
          <w:jc w:val="center"/>
        </w:trPr>
        <w:tc>
          <w:tcPr>
            <w:tcW w:w="960" w:type="dxa"/>
            <w:tcBorders>
              <w:top w:val="nil"/>
              <w:left w:val="single" w:sz="4" w:space="0" w:color="808080"/>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171,786</w:t>
            </w:r>
          </w:p>
        </w:tc>
        <w:tc>
          <w:tcPr>
            <w:tcW w:w="960"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27,501</w:t>
            </w:r>
          </w:p>
        </w:tc>
        <w:tc>
          <w:tcPr>
            <w:tcW w:w="960" w:type="dxa"/>
            <w:tcBorders>
              <w:top w:val="nil"/>
              <w:left w:val="nil"/>
              <w:bottom w:val="single" w:sz="4" w:space="0" w:color="808080"/>
              <w:right w:val="single" w:sz="4" w:space="0" w:color="808080"/>
            </w:tcBorders>
            <w:shd w:val="clear" w:color="auto" w:fill="auto"/>
            <w:noWrap/>
            <w:vAlign w:val="bottom"/>
            <w:hideMark/>
          </w:tcPr>
          <w:p w:rsidR="003E6323" w:rsidRPr="00DB445F" w:rsidRDefault="003E6323" w:rsidP="003E6323">
            <w:pPr>
              <w:spacing w:after="0" w:line="240" w:lineRule="auto"/>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 </w:t>
            </w:r>
          </w:p>
        </w:tc>
        <w:tc>
          <w:tcPr>
            <w:tcW w:w="960"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5,154</w:t>
            </w:r>
          </w:p>
        </w:tc>
        <w:tc>
          <w:tcPr>
            <w:tcW w:w="1280"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22,347</w:t>
            </w:r>
          </w:p>
        </w:tc>
      </w:tr>
    </w:tbl>
    <w:p w:rsidR="007E5468" w:rsidRPr="00CD3121" w:rsidRDefault="007E5468" w:rsidP="00E71FCB">
      <w:pPr>
        <w:spacing w:line="360" w:lineRule="auto"/>
        <w:rPr>
          <w:rFonts w:ascii="Arial" w:hAnsi="Arial" w:cs="Arial"/>
          <w:sz w:val="20"/>
          <w:szCs w:val="20"/>
        </w:rPr>
      </w:pPr>
    </w:p>
    <w:p w:rsidR="00393EDF" w:rsidRPr="00CD3121" w:rsidRDefault="00393EDF" w:rsidP="00E71FCB">
      <w:pPr>
        <w:spacing w:line="360" w:lineRule="auto"/>
        <w:rPr>
          <w:rFonts w:ascii="Arial" w:hAnsi="Arial" w:cs="Arial"/>
          <w:sz w:val="20"/>
          <w:szCs w:val="20"/>
        </w:rPr>
      </w:pPr>
    </w:p>
    <w:p w:rsidR="00393EDF" w:rsidRPr="00CD3121" w:rsidRDefault="00393EDF" w:rsidP="00E71FCB">
      <w:pPr>
        <w:spacing w:line="360" w:lineRule="auto"/>
        <w:rPr>
          <w:rFonts w:ascii="Arial" w:hAnsi="Arial" w:cs="Arial"/>
          <w:sz w:val="20"/>
          <w:szCs w:val="20"/>
        </w:rPr>
      </w:pPr>
    </w:p>
    <w:p w:rsidR="00393EDF" w:rsidRPr="00CD3121" w:rsidRDefault="00393EDF" w:rsidP="00E71FCB">
      <w:pPr>
        <w:spacing w:line="360" w:lineRule="auto"/>
        <w:rPr>
          <w:rFonts w:ascii="Arial" w:hAnsi="Arial" w:cs="Arial"/>
          <w:sz w:val="20"/>
          <w:szCs w:val="20"/>
        </w:rPr>
      </w:pPr>
    </w:p>
    <w:p w:rsidR="00736E3E" w:rsidRPr="00CD3121" w:rsidRDefault="00736E3E" w:rsidP="00E71FCB">
      <w:pPr>
        <w:spacing w:line="360" w:lineRule="auto"/>
        <w:rPr>
          <w:rFonts w:ascii="Arial" w:hAnsi="Arial" w:cs="Arial"/>
          <w:sz w:val="20"/>
          <w:szCs w:val="20"/>
        </w:rPr>
      </w:pPr>
    </w:p>
    <w:p w:rsidR="00736E3E" w:rsidRPr="00CD3121" w:rsidRDefault="00736E3E" w:rsidP="00E71FCB">
      <w:pPr>
        <w:spacing w:line="360" w:lineRule="auto"/>
        <w:rPr>
          <w:rFonts w:ascii="Arial" w:hAnsi="Arial" w:cs="Arial"/>
          <w:sz w:val="20"/>
          <w:szCs w:val="20"/>
        </w:rPr>
      </w:pPr>
    </w:p>
    <w:p w:rsidR="00736E3E" w:rsidRPr="00CD3121" w:rsidRDefault="00736E3E" w:rsidP="00E71FCB">
      <w:pPr>
        <w:spacing w:line="360" w:lineRule="auto"/>
        <w:rPr>
          <w:rFonts w:ascii="Arial" w:hAnsi="Arial" w:cs="Arial"/>
          <w:sz w:val="20"/>
          <w:szCs w:val="20"/>
        </w:rPr>
      </w:pPr>
    </w:p>
    <w:p w:rsidR="00736E3E" w:rsidRPr="00CD3121" w:rsidRDefault="00736E3E" w:rsidP="00E71FCB">
      <w:pPr>
        <w:spacing w:line="360" w:lineRule="auto"/>
        <w:rPr>
          <w:rFonts w:ascii="Arial" w:hAnsi="Arial" w:cs="Arial"/>
          <w:sz w:val="20"/>
          <w:szCs w:val="20"/>
        </w:rPr>
      </w:pPr>
    </w:p>
    <w:p w:rsidR="00736E3E" w:rsidRPr="00CD3121" w:rsidRDefault="00736E3E" w:rsidP="00E71FCB">
      <w:pPr>
        <w:spacing w:line="360" w:lineRule="auto"/>
        <w:rPr>
          <w:rFonts w:ascii="Arial" w:hAnsi="Arial" w:cs="Arial"/>
          <w:sz w:val="20"/>
          <w:szCs w:val="20"/>
        </w:rPr>
      </w:pPr>
    </w:p>
    <w:p w:rsidR="001A4477" w:rsidRPr="00CD3121" w:rsidRDefault="001A4477" w:rsidP="00E71FCB">
      <w:pPr>
        <w:spacing w:line="360" w:lineRule="auto"/>
        <w:rPr>
          <w:rFonts w:ascii="Arial" w:hAnsi="Arial" w:cs="Arial"/>
          <w:sz w:val="20"/>
          <w:szCs w:val="20"/>
        </w:rPr>
      </w:pPr>
    </w:p>
    <w:p w:rsidR="00736E3E" w:rsidRPr="00CD3121" w:rsidRDefault="00736E3E" w:rsidP="00E71FCB">
      <w:pPr>
        <w:spacing w:line="360" w:lineRule="auto"/>
        <w:rPr>
          <w:rFonts w:ascii="Arial" w:hAnsi="Arial" w:cs="Arial"/>
          <w:sz w:val="20"/>
          <w:szCs w:val="20"/>
        </w:rPr>
      </w:pPr>
    </w:p>
    <w:p w:rsidR="00954D70" w:rsidRPr="00CD3121" w:rsidRDefault="00736E3E" w:rsidP="00954D70">
      <w:pPr>
        <w:spacing w:line="360" w:lineRule="auto"/>
        <w:ind w:firstLine="360"/>
        <w:jc w:val="center"/>
        <w:rPr>
          <w:rFonts w:ascii="Arial" w:hAnsi="Arial" w:cs="Arial"/>
          <w:sz w:val="20"/>
          <w:szCs w:val="20"/>
        </w:rPr>
      </w:pPr>
      <w:r w:rsidRPr="00CD3121">
        <w:rPr>
          <w:rFonts w:ascii="Arial" w:hAnsi="Arial" w:cs="Arial"/>
          <w:sz w:val="20"/>
          <w:szCs w:val="20"/>
        </w:rPr>
        <w:lastRenderedPageBreak/>
        <w:t>Tablica 13</w:t>
      </w:r>
      <w:r w:rsidR="009A48B0" w:rsidRPr="00CD3121">
        <w:rPr>
          <w:rFonts w:ascii="Arial" w:hAnsi="Arial" w:cs="Arial"/>
          <w:sz w:val="20"/>
          <w:szCs w:val="20"/>
        </w:rPr>
        <w:t>. Realna dobit i vrijeme otplate investicije uređaja za proizvodnju električne energije (kućanstva)</w:t>
      </w:r>
    </w:p>
    <w:tbl>
      <w:tblPr>
        <w:tblW w:w="5120" w:type="dxa"/>
        <w:jc w:val="center"/>
        <w:tblLook w:val="04A0" w:firstRow="1" w:lastRow="0" w:firstColumn="1" w:lastColumn="0" w:noHBand="0" w:noVBand="1"/>
      </w:tblPr>
      <w:tblGrid>
        <w:gridCol w:w="1094"/>
        <w:gridCol w:w="1005"/>
        <w:gridCol w:w="960"/>
        <w:gridCol w:w="1295"/>
        <w:gridCol w:w="1280"/>
      </w:tblGrid>
      <w:tr w:rsidR="003E6323" w:rsidRPr="00DB445F" w:rsidTr="003E6323">
        <w:trPr>
          <w:trHeight w:val="300"/>
          <w:jc w:val="center"/>
        </w:trPr>
        <w:tc>
          <w:tcPr>
            <w:tcW w:w="960" w:type="dxa"/>
            <w:tcBorders>
              <w:top w:val="single" w:sz="4" w:space="0" w:color="808080"/>
              <w:left w:val="single" w:sz="4" w:space="0" w:color="808080"/>
              <w:bottom w:val="single" w:sz="4" w:space="0" w:color="808080"/>
              <w:right w:val="single" w:sz="4" w:space="0" w:color="808080"/>
            </w:tcBorders>
            <w:shd w:val="clear" w:color="000000" w:fill="9CC2E5"/>
            <w:noWrap/>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Trošak izgradnje (kn)</w:t>
            </w:r>
          </w:p>
        </w:tc>
        <w:tc>
          <w:tcPr>
            <w:tcW w:w="960" w:type="dxa"/>
            <w:tcBorders>
              <w:top w:val="single" w:sz="4" w:space="0" w:color="808080"/>
              <w:left w:val="nil"/>
              <w:bottom w:val="single" w:sz="4" w:space="0" w:color="808080"/>
              <w:right w:val="single" w:sz="4" w:space="0" w:color="808080"/>
            </w:tcBorders>
            <w:shd w:val="clear" w:color="000000" w:fill="9CC2E5"/>
            <w:noWrap/>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Dobit (kn/god)</w:t>
            </w:r>
          </w:p>
        </w:tc>
        <w:tc>
          <w:tcPr>
            <w:tcW w:w="960" w:type="dxa"/>
            <w:tcBorders>
              <w:top w:val="single" w:sz="4" w:space="0" w:color="808080"/>
              <w:left w:val="nil"/>
              <w:bottom w:val="single" w:sz="4" w:space="0" w:color="808080"/>
              <w:right w:val="single" w:sz="4" w:space="0" w:color="808080"/>
            </w:tcBorders>
            <w:shd w:val="clear" w:color="000000" w:fill="9CC2E5"/>
            <w:noWrap/>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Vrijeme otplate (god)</w:t>
            </w:r>
          </w:p>
        </w:tc>
        <w:tc>
          <w:tcPr>
            <w:tcW w:w="960" w:type="dxa"/>
            <w:tcBorders>
              <w:top w:val="single" w:sz="4" w:space="0" w:color="808080"/>
              <w:left w:val="nil"/>
              <w:bottom w:val="single" w:sz="4" w:space="0" w:color="808080"/>
              <w:right w:val="single" w:sz="4" w:space="0" w:color="808080"/>
            </w:tcBorders>
            <w:shd w:val="clear" w:color="000000" w:fill="9CC2E5"/>
            <w:noWrap/>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Održavanje (kn/god)</w:t>
            </w:r>
          </w:p>
        </w:tc>
        <w:tc>
          <w:tcPr>
            <w:tcW w:w="1280" w:type="dxa"/>
            <w:tcBorders>
              <w:top w:val="single" w:sz="4" w:space="0" w:color="808080"/>
              <w:left w:val="nil"/>
              <w:bottom w:val="single" w:sz="4" w:space="0" w:color="808080"/>
              <w:right w:val="single" w:sz="4" w:space="0" w:color="808080"/>
            </w:tcBorders>
            <w:shd w:val="clear" w:color="000000" w:fill="9CC2E5"/>
            <w:noWrap/>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Realna dobit (kn/god)</w:t>
            </w:r>
          </w:p>
        </w:tc>
      </w:tr>
      <w:tr w:rsidR="003E6323" w:rsidRPr="00DB445F" w:rsidTr="003E6323">
        <w:trPr>
          <w:trHeight w:val="300"/>
          <w:jc w:val="center"/>
        </w:trPr>
        <w:tc>
          <w:tcPr>
            <w:tcW w:w="960"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51,733</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16,564</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1,552</w:t>
            </w:r>
          </w:p>
        </w:tc>
        <w:tc>
          <w:tcPr>
            <w:tcW w:w="128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15,012</w:t>
            </w:r>
          </w:p>
        </w:tc>
      </w:tr>
      <w:tr w:rsidR="003E6323" w:rsidRPr="00DB445F" w:rsidTr="003E6323">
        <w:trPr>
          <w:trHeight w:val="300"/>
          <w:jc w:val="center"/>
        </w:trPr>
        <w:tc>
          <w:tcPr>
            <w:tcW w:w="960"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19,891</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6,369</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597</w:t>
            </w:r>
          </w:p>
        </w:tc>
        <w:tc>
          <w:tcPr>
            <w:tcW w:w="128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5,772</w:t>
            </w:r>
          </w:p>
        </w:tc>
      </w:tr>
      <w:tr w:rsidR="003E6323" w:rsidRPr="00DB445F" w:rsidTr="003E6323">
        <w:trPr>
          <w:trHeight w:val="300"/>
          <w:jc w:val="center"/>
        </w:trPr>
        <w:tc>
          <w:tcPr>
            <w:tcW w:w="960"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1,569</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502</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47</w:t>
            </w:r>
          </w:p>
        </w:tc>
        <w:tc>
          <w:tcPr>
            <w:tcW w:w="128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455</w:t>
            </w:r>
          </w:p>
        </w:tc>
      </w:tr>
      <w:tr w:rsidR="003E6323" w:rsidRPr="00DB445F" w:rsidTr="003E6323">
        <w:trPr>
          <w:trHeight w:val="300"/>
          <w:jc w:val="center"/>
        </w:trPr>
        <w:tc>
          <w:tcPr>
            <w:tcW w:w="960"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1,829</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586</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55</w:t>
            </w:r>
          </w:p>
        </w:tc>
        <w:tc>
          <w:tcPr>
            <w:tcW w:w="128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531</w:t>
            </w:r>
          </w:p>
        </w:tc>
      </w:tr>
      <w:tr w:rsidR="003E6323" w:rsidRPr="00DB445F" w:rsidTr="003E6323">
        <w:trPr>
          <w:trHeight w:val="300"/>
          <w:jc w:val="center"/>
        </w:trPr>
        <w:tc>
          <w:tcPr>
            <w:tcW w:w="960"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2,144</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686</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64</w:t>
            </w:r>
          </w:p>
        </w:tc>
        <w:tc>
          <w:tcPr>
            <w:tcW w:w="128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622</w:t>
            </w:r>
          </w:p>
        </w:tc>
      </w:tr>
      <w:tr w:rsidR="003E6323" w:rsidRPr="00DB445F" w:rsidTr="003E6323">
        <w:trPr>
          <w:trHeight w:val="300"/>
          <w:jc w:val="center"/>
        </w:trPr>
        <w:tc>
          <w:tcPr>
            <w:tcW w:w="960"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1,822</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583</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55</w:t>
            </w:r>
          </w:p>
        </w:tc>
        <w:tc>
          <w:tcPr>
            <w:tcW w:w="128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529</w:t>
            </w:r>
          </w:p>
        </w:tc>
      </w:tr>
      <w:tr w:rsidR="003E6323" w:rsidRPr="00DB445F" w:rsidTr="003E6323">
        <w:trPr>
          <w:trHeight w:val="300"/>
          <w:jc w:val="center"/>
        </w:trPr>
        <w:tc>
          <w:tcPr>
            <w:tcW w:w="960"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1,179</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377</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35</w:t>
            </w:r>
          </w:p>
        </w:tc>
        <w:tc>
          <w:tcPr>
            <w:tcW w:w="128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342</w:t>
            </w:r>
          </w:p>
        </w:tc>
      </w:tr>
      <w:tr w:rsidR="003E6323" w:rsidRPr="00DB445F" w:rsidTr="003E6323">
        <w:trPr>
          <w:trHeight w:val="300"/>
          <w:jc w:val="center"/>
        </w:trPr>
        <w:tc>
          <w:tcPr>
            <w:tcW w:w="960"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559</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179</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17</w:t>
            </w:r>
          </w:p>
        </w:tc>
        <w:tc>
          <w:tcPr>
            <w:tcW w:w="128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162</w:t>
            </w:r>
          </w:p>
        </w:tc>
      </w:tr>
      <w:tr w:rsidR="003E6323" w:rsidRPr="00DB445F" w:rsidTr="003E6323">
        <w:trPr>
          <w:trHeight w:val="300"/>
          <w:jc w:val="center"/>
        </w:trPr>
        <w:tc>
          <w:tcPr>
            <w:tcW w:w="960"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1,556</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498</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47</w:t>
            </w:r>
          </w:p>
        </w:tc>
        <w:tc>
          <w:tcPr>
            <w:tcW w:w="128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452</w:t>
            </w:r>
          </w:p>
        </w:tc>
      </w:tr>
      <w:tr w:rsidR="003E6323" w:rsidRPr="00DB445F" w:rsidTr="003E6323">
        <w:trPr>
          <w:trHeight w:val="300"/>
          <w:jc w:val="center"/>
        </w:trPr>
        <w:tc>
          <w:tcPr>
            <w:tcW w:w="960"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4,906</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1,571</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147</w:t>
            </w:r>
          </w:p>
        </w:tc>
        <w:tc>
          <w:tcPr>
            <w:tcW w:w="128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1,424</w:t>
            </w:r>
          </w:p>
        </w:tc>
      </w:tr>
      <w:tr w:rsidR="003E6323" w:rsidRPr="00DB445F" w:rsidTr="003E6323">
        <w:trPr>
          <w:trHeight w:val="300"/>
          <w:jc w:val="center"/>
        </w:trPr>
        <w:tc>
          <w:tcPr>
            <w:tcW w:w="960"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405</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130</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12</w:t>
            </w:r>
          </w:p>
        </w:tc>
        <w:tc>
          <w:tcPr>
            <w:tcW w:w="128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117</w:t>
            </w:r>
          </w:p>
        </w:tc>
      </w:tr>
      <w:tr w:rsidR="003E6323" w:rsidRPr="00DB445F" w:rsidTr="003E6323">
        <w:trPr>
          <w:trHeight w:val="300"/>
          <w:jc w:val="center"/>
        </w:trPr>
        <w:tc>
          <w:tcPr>
            <w:tcW w:w="960"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3,676</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1,177</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110</w:t>
            </w:r>
          </w:p>
        </w:tc>
        <w:tc>
          <w:tcPr>
            <w:tcW w:w="128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1,067</w:t>
            </w:r>
          </w:p>
        </w:tc>
      </w:tr>
      <w:tr w:rsidR="003E6323" w:rsidRPr="00DB445F" w:rsidTr="003E6323">
        <w:trPr>
          <w:trHeight w:val="300"/>
          <w:jc w:val="center"/>
        </w:trPr>
        <w:tc>
          <w:tcPr>
            <w:tcW w:w="960"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6,320</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2,024</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190</w:t>
            </w:r>
          </w:p>
        </w:tc>
        <w:tc>
          <w:tcPr>
            <w:tcW w:w="128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1,834</w:t>
            </w:r>
          </w:p>
        </w:tc>
      </w:tr>
      <w:tr w:rsidR="003E6323" w:rsidRPr="00DB445F" w:rsidTr="003E6323">
        <w:trPr>
          <w:trHeight w:val="300"/>
          <w:jc w:val="center"/>
        </w:trPr>
        <w:tc>
          <w:tcPr>
            <w:tcW w:w="960"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8,215</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2,630</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246</w:t>
            </w:r>
          </w:p>
        </w:tc>
        <w:tc>
          <w:tcPr>
            <w:tcW w:w="128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2,384</w:t>
            </w:r>
          </w:p>
        </w:tc>
      </w:tr>
      <w:tr w:rsidR="003E6323" w:rsidRPr="00DB445F" w:rsidTr="003E6323">
        <w:trPr>
          <w:trHeight w:val="300"/>
          <w:jc w:val="center"/>
        </w:trPr>
        <w:tc>
          <w:tcPr>
            <w:tcW w:w="960"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489</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157</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15</w:t>
            </w:r>
          </w:p>
        </w:tc>
        <w:tc>
          <w:tcPr>
            <w:tcW w:w="128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142</w:t>
            </w:r>
          </w:p>
        </w:tc>
      </w:tr>
      <w:tr w:rsidR="003E6323" w:rsidRPr="00DB445F" w:rsidTr="003E6323">
        <w:trPr>
          <w:trHeight w:val="300"/>
          <w:jc w:val="center"/>
        </w:trPr>
        <w:tc>
          <w:tcPr>
            <w:tcW w:w="960"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6,734</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2,156</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202</w:t>
            </w:r>
          </w:p>
        </w:tc>
        <w:tc>
          <w:tcPr>
            <w:tcW w:w="128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1,954</w:t>
            </w:r>
          </w:p>
        </w:tc>
      </w:tr>
      <w:tr w:rsidR="003E6323" w:rsidRPr="00DB445F" w:rsidTr="003E6323">
        <w:trPr>
          <w:trHeight w:val="300"/>
          <w:jc w:val="center"/>
        </w:trPr>
        <w:tc>
          <w:tcPr>
            <w:tcW w:w="960"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14,564</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4,663</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437</w:t>
            </w:r>
          </w:p>
        </w:tc>
        <w:tc>
          <w:tcPr>
            <w:tcW w:w="128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4,226</w:t>
            </w:r>
          </w:p>
        </w:tc>
      </w:tr>
      <w:tr w:rsidR="003E6323" w:rsidRPr="00DB445F" w:rsidTr="003E6323">
        <w:trPr>
          <w:trHeight w:val="300"/>
          <w:jc w:val="center"/>
        </w:trPr>
        <w:tc>
          <w:tcPr>
            <w:tcW w:w="960"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6,011</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1,925</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180</w:t>
            </w:r>
          </w:p>
        </w:tc>
        <w:tc>
          <w:tcPr>
            <w:tcW w:w="128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1,744</w:t>
            </w:r>
          </w:p>
        </w:tc>
      </w:tr>
      <w:tr w:rsidR="003E6323" w:rsidRPr="00DB445F" w:rsidTr="003E6323">
        <w:trPr>
          <w:trHeight w:val="300"/>
          <w:jc w:val="center"/>
        </w:trPr>
        <w:tc>
          <w:tcPr>
            <w:tcW w:w="960"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2,405</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770</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72</w:t>
            </w:r>
          </w:p>
        </w:tc>
        <w:tc>
          <w:tcPr>
            <w:tcW w:w="128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698</w:t>
            </w:r>
          </w:p>
        </w:tc>
      </w:tr>
      <w:tr w:rsidR="003E6323" w:rsidRPr="00DB445F" w:rsidTr="003E6323">
        <w:trPr>
          <w:trHeight w:val="300"/>
          <w:jc w:val="center"/>
        </w:trPr>
        <w:tc>
          <w:tcPr>
            <w:tcW w:w="960"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35,780</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11,456</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1,073</w:t>
            </w:r>
          </w:p>
        </w:tc>
        <w:tc>
          <w:tcPr>
            <w:tcW w:w="128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10,382</w:t>
            </w:r>
          </w:p>
        </w:tc>
      </w:tr>
      <w:tr w:rsidR="003E6323" w:rsidRPr="00DB445F" w:rsidTr="003E6323">
        <w:trPr>
          <w:trHeight w:val="300"/>
          <w:jc w:val="center"/>
        </w:trPr>
        <w:tc>
          <w:tcPr>
            <w:tcW w:w="960" w:type="dxa"/>
            <w:tcBorders>
              <w:top w:val="nil"/>
              <w:left w:val="single" w:sz="4" w:space="0" w:color="808080"/>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171,786</w:t>
            </w:r>
          </w:p>
        </w:tc>
        <w:tc>
          <w:tcPr>
            <w:tcW w:w="960"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55,002</w:t>
            </w:r>
          </w:p>
        </w:tc>
        <w:tc>
          <w:tcPr>
            <w:tcW w:w="960" w:type="dxa"/>
            <w:tcBorders>
              <w:top w:val="nil"/>
              <w:left w:val="nil"/>
              <w:bottom w:val="single" w:sz="4" w:space="0" w:color="808080"/>
              <w:right w:val="single" w:sz="4" w:space="0" w:color="808080"/>
            </w:tcBorders>
            <w:shd w:val="clear" w:color="auto" w:fill="auto"/>
            <w:noWrap/>
            <w:vAlign w:val="bottom"/>
            <w:hideMark/>
          </w:tcPr>
          <w:p w:rsidR="003E6323" w:rsidRPr="00DB445F" w:rsidRDefault="003E6323" w:rsidP="003E6323">
            <w:pPr>
              <w:spacing w:after="0" w:line="240" w:lineRule="auto"/>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 </w:t>
            </w:r>
          </w:p>
        </w:tc>
        <w:tc>
          <w:tcPr>
            <w:tcW w:w="960"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5,154</w:t>
            </w:r>
          </w:p>
        </w:tc>
        <w:tc>
          <w:tcPr>
            <w:tcW w:w="1280"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49,848</w:t>
            </w:r>
          </w:p>
        </w:tc>
      </w:tr>
    </w:tbl>
    <w:p w:rsidR="00954D70" w:rsidRPr="00CD3121" w:rsidRDefault="00954D70" w:rsidP="00E71FCB">
      <w:pPr>
        <w:spacing w:line="360" w:lineRule="auto"/>
        <w:rPr>
          <w:rFonts w:ascii="Arial" w:hAnsi="Arial" w:cs="Arial"/>
        </w:rPr>
      </w:pPr>
    </w:p>
    <w:p w:rsidR="00954D70" w:rsidRPr="00CD3121" w:rsidRDefault="00954D70" w:rsidP="00954D70">
      <w:pPr>
        <w:spacing w:line="360" w:lineRule="auto"/>
        <w:ind w:firstLine="360"/>
        <w:rPr>
          <w:rFonts w:ascii="Arial" w:hAnsi="Arial" w:cs="Arial"/>
        </w:rPr>
      </w:pPr>
      <w:r w:rsidRPr="00CD3121">
        <w:rPr>
          <w:rFonts w:ascii="Arial" w:hAnsi="Arial" w:cs="Arial"/>
        </w:rPr>
        <w:t>Investicijski troškovi sa ugradnjom uređaja za proizvodnju električne energije (Tablica 14.) procijenjeni su na 3</w:t>
      </w:r>
      <w:r w:rsidR="004A2424" w:rsidRPr="00CD3121">
        <w:rPr>
          <w:rFonts w:ascii="Arial" w:hAnsi="Arial" w:cs="Arial"/>
        </w:rPr>
        <w:t>,</w:t>
      </w:r>
      <w:r w:rsidRPr="00CD3121">
        <w:rPr>
          <w:rFonts w:ascii="Arial" w:hAnsi="Arial" w:cs="Arial"/>
        </w:rPr>
        <w:t>939</w:t>
      </w:r>
      <w:r w:rsidR="004A2424" w:rsidRPr="00CD3121">
        <w:rPr>
          <w:rFonts w:ascii="Arial" w:hAnsi="Arial" w:cs="Arial"/>
        </w:rPr>
        <w:t>,</w:t>
      </w:r>
      <w:r w:rsidRPr="00CD3121">
        <w:rPr>
          <w:rFonts w:ascii="Arial" w:hAnsi="Arial" w:cs="Arial"/>
        </w:rPr>
        <w:t>807 kn, tro</w:t>
      </w:r>
      <w:r w:rsidR="004A2424" w:rsidRPr="00CD3121">
        <w:rPr>
          <w:rFonts w:ascii="Arial" w:hAnsi="Arial" w:cs="Arial"/>
        </w:rPr>
        <w:t>škovi održavanja i pogona na 37,</w:t>
      </w:r>
      <w:r w:rsidRPr="00CD3121">
        <w:rPr>
          <w:rFonts w:ascii="Arial" w:hAnsi="Arial" w:cs="Arial"/>
        </w:rPr>
        <w:t>85</w:t>
      </w:r>
      <w:r w:rsidR="004A2424" w:rsidRPr="00CD3121">
        <w:rPr>
          <w:rFonts w:ascii="Arial" w:hAnsi="Arial" w:cs="Arial"/>
        </w:rPr>
        <w:t>8 kn a troškovi amortizacije 90,</w:t>
      </w:r>
      <w:r w:rsidRPr="00CD3121">
        <w:rPr>
          <w:rFonts w:ascii="Arial" w:hAnsi="Arial" w:cs="Arial"/>
        </w:rPr>
        <w:t>217 kn. Neto sadašnja vrijednost projekta uz</w:t>
      </w:r>
      <w:r w:rsidR="004A2424" w:rsidRPr="00CD3121">
        <w:rPr>
          <w:rFonts w:ascii="Arial" w:hAnsi="Arial" w:cs="Arial"/>
        </w:rPr>
        <w:t xml:space="preserve"> diskontnu stopu od 4% iznosi 6,110,</w:t>
      </w:r>
      <w:r w:rsidRPr="00CD3121">
        <w:rPr>
          <w:rFonts w:ascii="Arial" w:hAnsi="Arial" w:cs="Arial"/>
        </w:rPr>
        <w:t>347 kn.</w:t>
      </w:r>
    </w:p>
    <w:p w:rsidR="00954D70" w:rsidRPr="00CD3121" w:rsidRDefault="00954D70" w:rsidP="00954D70">
      <w:pPr>
        <w:rPr>
          <w:rFonts w:ascii="Arial" w:hAnsi="Arial" w:cs="Arial"/>
        </w:rPr>
      </w:pPr>
    </w:p>
    <w:p w:rsidR="00954D70" w:rsidRPr="00CD3121" w:rsidRDefault="00954D70" w:rsidP="00954D70">
      <w:pPr>
        <w:rPr>
          <w:rFonts w:ascii="Arial" w:hAnsi="Arial" w:cs="Arial"/>
        </w:rPr>
      </w:pPr>
    </w:p>
    <w:p w:rsidR="00954D70" w:rsidRPr="00CD3121" w:rsidRDefault="00954D70" w:rsidP="00954D70">
      <w:pPr>
        <w:rPr>
          <w:rFonts w:ascii="Arial" w:hAnsi="Arial" w:cs="Arial"/>
        </w:rPr>
      </w:pPr>
    </w:p>
    <w:p w:rsidR="00954D70" w:rsidRPr="00CD3121" w:rsidRDefault="00954D70" w:rsidP="00954D70">
      <w:pPr>
        <w:rPr>
          <w:rFonts w:ascii="Arial" w:hAnsi="Arial" w:cs="Arial"/>
        </w:rPr>
      </w:pPr>
    </w:p>
    <w:p w:rsidR="007E5468" w:rsidRPr="00CD3121" w:rsidRDefault="007E5468" w:rsidP="00954D70">
      <w:pPr>
        <w:rPr>
          <w:rFonts w:ascii="Arial" w:hAnsi="Arial" w:cs="Arial"/>
        </w:rPr>
        <w:sectPr w:rsidR="007E5468" w:rsidRPr="00CD3121" w:rsidSect="00D63F95">
          <w:pgSz w:w="11906" w:h="16838"/>
          <w:pgMar w:top="1418" w:right="1418" w:bottom="1418" w:left="1418" w:header="709" w:footer="709" w:gutter="0"/>
          <w:cols w:space="708"/>
          <w:docGrid w:linePitch="360"/>
        </w:sectPr>
      </w:pPr>
    </w:p>
    <w:p w:rsidR="007E5468" w:rsidRPr="00CD3121" w:rsidRDefault="00736E3E" w:rsidP="001A4477">
      <w:pPr>
        <w:spacing w:line="360" w:lineRule="auto"/>
        <w:ind w:firstLine="360"/>
        <w:jc w:val="center"/>
        <w:rPr>
          <w:rFonts w:ascii="Arial" w:hAnsi="Arial" w:cs="Arial"/>
          <w:sz w:val="20"/>
          <w:szCs w:val="20"/>
        </w:rPr>
      </w:pPr>
      <w:r w:rsidRPr="00CD3121">
        <w:rPr>
          <w:rFonts w:ascii="Arial" w:hAnsi="Arial" w:cs="Arial"/>
          <w:sz w:val="20"/>
          <w:szCs w:val="20"/>
        </w:rPr>
        <w:lastRenderedPageBreak/>
        <w:t>Tablica 14</w:t>
      </w:r>
      <w:r w:rsidR="007E5468" w:rsidRPr="00CD3121">
        <w:rPr>
          <w:rFonts w:ascii="Arial" w:hAnsi="Arial" w:cs="Arial"/>
          <w:sz w:val="20"/>
          <w:szCs w:val="20"/>
        </w:rPr>
        <w:t>. Procjena investicijskih troškova i troškova pogona i održavanja Vari</w:t>
      </w:r>
      <w:r w:rsidRPr="00CD3121">
        <w:rPr>
          <w:rFonts w:ascii="Arial" w:hAnsi="Arial" w:cs="Arial"/>
          <w:sz w:val="20"/>
          <w:szCs w:val="20"/>
        </w:rPr>
        <w:t>jante 2</w:t>
      </w:r>
    </w:p>
    <w:tbl>
      <w:tblPr>
        <w:tblW w:w="13073" w:type="dxa"/>
        <w:jc w:val="center"/>
        <w:tblLook w:val="04A0" w:firstRow="1" w:lastRow="0" w:firstColumn="1" w:lastColumn="0" w:noHBand="0" w:noVBand="1"/>
      </w:tblPr>
      <w:tblGrid>
        <w:gridCol w:w="3261"/>
        <w:gridCol w:w="960"/>
        <w:gridCol w:w="1139"/>
        <w:gridCol w:w="1473"/>
        <w:gridCol w:w="1261"/>
        <w:gridCol w:w="1373"/>
        <w:gridCol w:w="1517"/>
        <w:gridCol w:w="1517"/>
        <w:gridCol w:w="1362"/>
      </w:tblGrid>
      <w:tr w:rsidR="003E6323" w:rsidRPr="00DB445F" w:rsidTr="001D4AB0">
        <w:trPr>
          <w:trHeight w:val="1680"/>
          <w:jc w:val="center"/>
        </w:trPr>
        <w:tc>
          <w:tcPr>
            <w:tcW w:w="3261" w:type="dxa"/>
            <w:vMerge w:val="restart"/>
            <w:tcBorders>
              <w:top w:val="single" w:sz="4" w:space="0" w:color="808080"/>
              <w:left w:val="single" w:sz="4" w:space="0" w:color="808080"/>
              <w:bottom w:val="single" w:sz="4" w:space="0" w:color="808080"/>
              <w:right w:val="single" w:sz="4" w:space="0" w:color="808080"/>
            </w:tcBorders>
            <w:shd w:val="clear" w:color="000000" w:fill="9CC2E5"/>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DN / kapacitet</w:t>
            </w:r>
          </w:p>
        </w:tc>
        <w:tc>
          <w:tcPr>
            <w:tcW w:w="960" w:type="dxa"/>
            <w:vMerge w:val="restart"/>
            <w:tcBorders>
              <w:top w:val="single" w:sz="4" w:space="0" w:color="808080"/>
              <w:left w:val="single" w:sz="4" w:space="0" w:color="808080"/>
              <w:bottom w:val="single" w:sz="4" w:space="0" w:color="808080"/>
              <w:right w:val="single" w:sz="4" w:space="0" w:color="808080"/>
            </w:tcBorders>
            <w:shd w:val="clear" w:color="000000" w:fill="9CC2E5"/>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 xml:space="preserve"> Duljina / broj </w:t>
            </w:r>
          </w:p>
        </w:tc>
        <w:tc>
          <w:tcPr>
            <w:tcW w:w="1047" w:type="dxa"/>
            <w:tcBorders>
              <w:top w:val="single" w:sz="4" w:space="0" w:color="808080"/>
              <w:left w:val="nil"/>
              <w:bottom w:val="single" w:sz="4" w:space="0" w:color="808080"/>
              <w:right w:val="single" w:sz="4" w:space="0" w:color="808080"/>
            </w:tcBorders>
            <w:shd w:val="clear" w:color="000000" w:fill="9CC2E5"/>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 xml:space="preserve"> Jedinična cijena</w:t>
            </w:r>
          </w:p>
        </w:tc>
        <w:tc>
          <w:tcPr>
            <w:tcW w:w="1347" w:type="dxa"/>
            <w:tcBorders>
              <w:top w:val="single" w:sz="4" w:space="0" w:color="808080"/>
              <w:left w:val="nil"/>
              <w:bottom w:val="single" w:sz="4" w:space="0" w:color="808080"/>
              <w:right w:val="single" w:sz="4" w:space="0" w:color="808080"/>
            </w:tcBorders>
            <w:shd w:val="clear" w:color="000000" w:fill="9CC2E5"/>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 xml:space="preserve"> Procjena investicijskih troškova</w:t>
            </w:r>
          </w:p>
        </w:tc>
        <w:tc>
          <w:tcPr>
            <w:tcW w:w="1157" w:type="dxa"/>
            <w:vMerge w:val="restart"/>
            <w:tcBorders>
              <w:top w:val="single" w:sz="4" w:space="0" w:color="808080"/>
              <w:left w:val="single" w:sz="4" w:space="0" w:color="808080"/>
              <w:bottom w:val="single" w:sz="4" w:space="0" w:color="808080"/>
              <w:right w:val="single" w:sz="4" w:space="0" w:color="808080"/>
            </w:tcBorders>
            <w:shd w:val="clear" w:color="000000" w:fill="9CC2E5"/>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Troškovi održavanja u % investicije</w:t>
            </w:r>
          </w:p>
        </w:tc>
        <w:tc>
          <w:tcPr>
            <w:tcW w:w="1280" w:type="dxa"/>
            <w:vMerge w:val="restart"/>
            <w:tcBorders>
              <w:top w:val="single" w:sz="4" w:space="0" w:color="808080"/>
              <w:left w:val="single" w:sz="4" w:space="0" w:color="808080"/>
              <w:bottom w:val="single" w:sz="4" w:space="0" w:color="808080"/>
              <w:right w:val="single" w:sz="4" w:space="0" w:color="808080"/>
            </w:tcBorders>
            <w:shd w:val="clear" w:color="000000" w:fill="9CC2E5"/>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Troškovi amortizacije u % investicije</w:t>
            </w:r>
          </w:p>
        </w:tc>
        <w:tc>
          <w:tcPr>
            <w:tcW w:w="1387" w:type="dxa"/>
            <w:tcBorders>
              <w:top w:val="single" w:sz="4" w:space="0" w:color="808080"/>
              <w:left w:val="nil"/>
              <w:bottom w:val="single" w:sz="4" w:space="0" w:color="808080"/>
              <w:right w:val="single" w:sz="4" w:space="0" w:color="808080"/>
            </w:tcBorders>
            <w:shd w:val="clear" w:color="000000" w:fill="9CC2E5"/>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 xml:space="preserve"> Inkrementalni troškovi pogona i održavanja</w:t>
            </w:r>
          </w:p>
        </w:tc>
        <w:tc>
          <w:tcPr>
            <w:tcW w:w="1387" w:type="dxa"/>
            <w:tcBorders>
              <w:top w:val="single" w:sz="4" w:space="0" w:color="808080"/>
              <w:left w:val="nil"/>
              <w:bottom w:val="single" w:sz="4" w:space="0" w:color="808080"/>
              <w:right w:val="single" w:sz="4" w:space="0" w:color="808080"/>
            </w:tcBorders>
            <w:shd w:val="clear" w:color="000000" w:fill="9CC2E5"/>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 xml:space="preserve"> Inkrementalni troškovi amortizacije</w:t>
            </w:r>
          </w:p>
        </w:tc>
        <w:tc>
          <w:tcPr>
            <w:tcW w:w="1247" w:type="dxa"/>
            <w:vMerge w:val="restart"/>
            <w:tcBorders>
              <w:top w:val="single" w:sz="4" w:space="0" w:color="808080"/>
              <w:left w:val="single" w:sz="4" w:space="0" w:color="808080"/>
              <w:bottom w:val="single" w:sz="4" w:space="0" w:color="808080"/>
              <w:right w:val="single" w:sz="4" w:space="0" w:color="808080"/>
            </w:tcBorders>
            <w:shd w:val="clear" w:color="000000" w:fill="9CC2E5"/>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 xml:space="preserve"> Građevinski radovi </w:t>
            </w:r>
          </w:p>
        </w:tc>
      </w:tr>
      <w:tr w:rsidR="003E6323" w:rsidRPr="00DB445F" w:rsidTr="001D4AB0">
        <w:trPr>
          <w:trHeight w:val="300"/>
          <w:jc w:val="center"/>
        </w:trPr>
        <w:tc>
          <w:tcPr>
            <w:tcW w:w="3261" w:type="dxa"/>
            <w:vMerge/>
            <w:tcBorders>
              <w:top w:val="single" w:sz="4" w:space="0" w:color="808080"/>
              <w:left w:val="single" w:sz="4" w:space="0" w:color="808080"/>
              <w:bottom w:val="single" w:sz="4" w:space="0" w:color="808080"/>
              <w:right w:val="single" w:sz="4" w:space="0" w:color="808080"/>
            </w:tcBorders>
            <w:vAlign w:val="center"/>
            <w:hideMark/>
          </w:tcPr>
          <w:p w:rsidR="003E6323" w:rsidRPr="00DB445F" w:rsidRDefault="003E6323" w:rsidP="003E6323">
            <w:pPr>
              <w:spacing w:after="0" w:line="240" w:lineRule="auto"/>
              <w:rPr>
                <w:rFonts w:ascii="Arial" w:eastAsia="Times New Roman" w:hAnsi="Arial" w:cs="Arial"/>
                <w:b/>
                <w:bCs/>
                <w:color w:val="000000"/>
                <w:sz w:val="20"/>
                <w:szCs w:val="20"/>
                <w:lang w:eastAsia="hr-HR"/>
              </w:rPr>
            </w:pPr>
          </w:p>
        </w:tc>
        <w:tc>
          <w:tcPr>
            <w:tcW w:w="960" w:type="dxa"/>
            <w:vMerge/>
            <w:tcBorders>
              <w:top w:val="single" w:sz="4" w:space="0" w:color="808080"/>
              <w:left w:val="single" w:sz="4" w:space="0" w:color="808080"/>
              <w:bottom w:val="single" w:sz="4" w:space="0" w:color="808080"/>
              <w:right w:val="single" w:sz="4" w:space="0" w:color="808080"/>
            </w:tcBorders>
            <w:vAlign w:val="center"/>
            <w:hideMark/>
          </w:tcPr>
          <w:p w:rsidR="003E6323" w:rsidRPr="00DB445F" w:rsidRDefault="003E6323" w:rsidP="003E6323">
            <w:pPr>
              <w:spacing w:after="0" w:line="240" w:lineRule="auto"/>
              <w:rPr>
                <w:rFonts w:ascii="Arial" w:eastAsia="Times New Roman" w:hAnsi="Arial" w:cs="Arial"/>
                <w:b/>
                <w:bCs/>
                <w:color w:val="000000"/>
                <w:sz w:val="20"/>
                <w:szCs w:val="20"/>
                <w:lang w:eastAsia="hr-HR"/>
              </w:rPr>
            </w:pPr>
          </w:p>
        </w:tc>
        <w:tc>
          <w:tcPr>
            <w:tcW w:w="1047" w:type="dxa"/>
            <w:tcBorders>
              <w:top w:val="nil"/>
              <w:left w:val="nil"/>
              <w:bottom w:val="single" w:sz="4" w:space="0" w:color="808080"/>
              <w:right w:val="single" w:sz="4" w:space="0" w:color="808080"/>
            </w:tcBorders>
            <w:shd w:val="clear" w:color="000000" w:fill="9CC2E5"/>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 xml:space="preserve">(kn) </w:t>
            </w:r>
          </w:p>
        </w:tc>
        <w:tc>
          <w:tcPr>
            <w:tcW w:w="1347" w:type="dxa"/>
            <w:tcBorders>
              <w:top w:val="nil"/>
              <w:left w:val="nil"/>
              <w:bottom w:val="single" w:sz="4" w:space="0" w:color="808080"/>
              <w:right w:val="single" w:sz="4" w:space="0" w:color="808080"/>
            </w:tcBorders>
            <w:shd w:val="clear" w:color="000000" w:fill="9CC2E5"/>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 xml:space="preserve">(kn) </w:t>
            </w:r>
          </w:p>
        </w:tc>
        <w:tc>
          <w:tcPr>
            <w:tcW w:w="1157" w:type="dxa"/>
            <w:vMerge/>
            <w:tcBorders>
              <w:top w:val="single" w:sz="4" w:space="0" w:color="808080"/>
              <w:left w:val="single" w:sz="4" w:space="0" w:color="808080"/>
              <w:bottom w:val="single" w:sz="4" w:space="0" w:color="808080"/>
              <w:right w:val="single" w:sz="4" w:space="0" w:color="808080"/>
            </w:tcBorders>
            <w:vAlign w:val="center"/>
            <w:hideMark/>
          </w:tcPr>
          <w:p w:rsidR="003E6323" w:rsidRPr="00DB445F" w:rsidRDefault="003E6323" w:rsidP="003E6323">
            <w:pPr>
              <w:spacing w:after="0" w:line="240" w:lineRule="auto"/>
              <w:rPr>
                <w:rFonts w:ascii="Arial" w:eastAsia="Times New Roman" w:hAnsi="Arial" w:cs="Arial"/>
                <w:b/>
                <w:bCs/>
                <w:color w:val="000000"/>
                <w:sz w:val="20"/>
                <w:szCs w:val="20"/>
                <w:lang w:eastAsia="hr-HR"/>
              </w:rPr>
            </w:pPr>
          </w:p>
        </w:tc>
        <w:tc>
          <w:tcPr>
            <w:tcW w:w="1280" w:type="dxa"/>
            <w:vMerge/>
            <w:tcBorders>
              <w:top w:val="single" w:sz="4" w:space="0" w:color="808080"/>
              <w:left w:val="single" w:sz="4" w:space="0" w:color="808080"/>
              <w:bottom w:val="single" w:sz="4" w:space="0" w:color="808080"/>
              <w:right w:val="single" w:sz="4" w:space="0" w:color="808080"/>
            </w:tcBorders>
            <w:vAlign w:val="center"/>
            <w:hideMark/>
          </w:tcPr>
          <w:p w:rsidR="003E6323" w:rsidRPr="00DB445F" w:rsidRDefault="003E6323" w:rsidP="003E6323">
            <w:pPr>
              <w:spacing w:after="0" w:line="240" w:lineRule="auto"/>
              <w:rPr>
                <w:rFonts w:ascii="Arial" w:eastAsia="Times New Roman" w:hAnsi="Arial" w:cs="Arial"/>
                <w:b/>
                <w:bCs/>
                <w:color w:val="000000"/>
                <w:sz w:val="20"/>
                <w:szCs w:val="20"/>
                <w:lang w:eastAsia="hr-HR"/>
              </w:rPr>
            </w:pPr>
          </w:p>
        </w:tc>
        <w:tc>
          <w:tcPr>
            <w:tcW w:w="1387" w:type="dxa"/>
            <w:tcBorders>
              <w:top w:val="nil"/>
              <w:left w:val="nil"/>
              <w:bottom w:val="single" w:sz="4" w:space="0" w:color="808080"/>
              <w:right w:val="single" w:sz="4" w:space="0" w:color="808080"/>
            </w:tcBorders>
            <w:shd w:val="clear" w:color="000000" w:fill="9CC2E5"/>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 xml:space="preserve">(kn /god) </w:t>
            </w:r>
          </w:p>
        </w:tc>
        <w:tc>
          <w:tcPr>
            <w:tcW w:w="1387" w:type="dxa"/>
            <w:tcBorders>
              <w:top w:val="nil"/>
              <w:left w:val="nil"/>
              <w:bottom w:val="single" w:sz="4" w:space="0" w:color="808080"/>
              <w:right w:val="single" w:sz="4" w:space="0" w:color="808080"/>
            </w:tcBorders>
            <w:shd w:val="clear" w:color="000000" w:fill="9CC2E5"/>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 xml:space="preserve">(kn /god) </w:t>
            </w:r>
          </w:p>
        </w:tc>
        <w:tc>
          <w:tcPr>
            <w:tcW w:w="1247" w:type="dxa"/>
            <w:vMerge/>
            <w:tcBorders>
              <w:top w:val="single" w:sz="4" w:space="0" w:color="808080"/>
              <w:left w:val="single" w:sz="4" w:space="0" w:color="808080"/>
              <w:bottom w:val="single" w:sz="4" w:space="0" w:color="808080"/>
              <w:right w:val="single" w:sz="4" w:space="0" w:color="808080"/>
            </w:tcBorders>
            <w:vAlign w:val="center"/>
            <w:hideMark/>
          </w:tcPr>
          <w:p w:rsidR="003E6323" w:rsidRPr="00DB445F" w:rsidRDefault="003E6323" w:rsidP="003E6323">
            <w:pPr>
              <w:spacing w:after="0" w:line="240" w:lineRule="auto"/>
              <w:rPr>
                <w:rFonts w:ascii="Arial" w:eastAsia="Times New Roman" w:hAnsi="Arial" w:cs="Arial"/>
                <w:b/>
                <w:bCs/>
                <w:color w:val="000000"/>
                <w:sz w:val="20"/>
                <w:szCs w:val="20"/>
                <w:lang w:eastAsia="hr-HR"/>
              </w:rPr>
            </w:pPr>
          </w:p>
        </w:tc>
      </w:tr>
      <w:tr w:rsidR="003E6323" w:rsidRPr="00DB445F" w:rsidTr="001D4AB0">
        <w:trPr>
          <w:cantSplit/>
          <w:trHeight w:val="300"/>
          <w:jc w:val="center"/>
        </w:trPr>
        <w:tc>
          <w:tcPr>
            <w:tcW w:w="3261"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PEHD DN 400</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2,660</w:t>
            </w:r>
          </w:p>
        </w:tc>
        <w:tc>
          <w:tcPr>
            <w:tcW w:w="1047"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1,050</w:t>
            </w:r>
          </w:p>
        </w:tc>
        <w:tc>
          <w:tcPr>
            <w:tcW w:w="1347"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2,793,000</w:t>
            </w:r>
          </w:p>
        </w:tc>
        <w:tc>
          <w:tcPr>
            <w:tcW w:w="1157"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0.50%</w:t>
            </w:r>
          </w:p>
        </w:tc>
        <w:tc>
          <w:tcPr>
            <w:tcW w:w="128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1.40%</w:t>
            </w:r>
          </w:p>
        </w:tc>
        <w:tc>
          <w:tcPr>
            <w:tcW w:w="1387"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13,965</w:t>
            </w:r>
          </w:p>
        </w:tc>
        <w:tc>
          <w:tcPr>
            <w:tcW w:w="1387"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39,102</w:t>
            </w:r>
          </w:p>
        </w:tc>
        <w:tc>
          <w:tcPr>
            <w:tcW w:w="1247"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2,793,000</w:t>
            </w:r>
          </w:p>
        </w:tc>
      </w:tr>
      <w:tr w:rsidR="003E6323" w:rsidRPr="00DB445F" w:rsidTr="001D4AB0">
        <w:trPr>
          <w:cantSplit/>
          <w:trHeight w:val="300"/>
          <w:jc w:val="center"/>
        </w:trPr>
        <w:tc>
          <w:tcPr>
            <w:tcW w:w="3261" w:type="dxa"/>
            <w:tcBorders>
              <w:top w:val="nil"/>
              <w:left w:val="single" w:sz="4" w:space="0" w:color="808080"/>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PEHD DN 50</w:t>
            </w:r>
          </w:p>
        </w:tc>
        <w:tc>
          <w:tcPr>
            <w:tcW w:w="96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140</w:t>
            </w:r>
          </w:p>
        </w:tc>
        <w:tc>
          <w:tcPr>
            <w:tcW w:w="1047"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300</w:t>
            </w:r>
          </w:p>
        </w:tc>
        <w:tc>
          <w:tcPr>
            <w:tcW w:w="1347"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42,021</w:t>
            </w:r>
          </w:p>
        </w:tc>
        <w:tc>
          <w:tcPr>
            <w:tcW w:w="1157"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0.50%</w:t>
            </w:r>
          </w:p>
        </w:tc>
        <w:tc>
          <w:tcPr>
            <w:tcW w:w="1280"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1.40%</w:t>
            </w:r>
          </w:p>
        </w:tc>
        <w:tc>
          <w:tcPr>
            <w:tcW w:w="1387"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210</w:t>
            </w:r>
          </w:p>
        </w:tc>
        <w:tc>
          <w:tcPr>
            <w:tcW w:w="1387"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588</w:t>
            </w:r>
          </w:p>
        </w:tc>
        <w:tc>
          <w:tcPr>
            <w:tcW w:w="1247"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42,021</w:t>
            </w:r>
          </w:p>
        </w:tc>
      </w:tr>
      <w:tr w:rsidR="003E6323" w:rsidRPr="00DB445F" w:rsidTr="001D4AB0">
        <w:trPr>
          <w:cantSplit/>
          <w:trHeight w:val="300"/>
          <w:jc w:val="center"/>
        </w:trPr>
        <w:tc>
          <w:tcPr>
            <w:tcW w:w="3261" w:type="dxa"/>
            <w:tcBorders>
              <w:top w:val="nil"/>
              <w:left w:val="single" w:sz="4" w:space="0" w:color="808080"/>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PRV ventil &lt; DN250</w:t>
            </w:r>
          </w:p>
        </w:tc>
        <w:tc>
          <w:tcPr>
            <w:tcW w:w="960"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18</w:t>
            </w:r>
          </w:p>
        </w:tc>
        <w:tc>
          <w:tcPr>
            <w:tcW w:w="10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20,000</w:t>
            </w:r>
          </w:p>
        </w:tc>
        <w:tc>
          <w:tcPr>
            <w:tcW w:w="13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360,000</w:t>
            </w:r>
          </w:p>
        </w:tc>
        <w:tc>
          <w:tcPr>
            <w:tcW w:w="115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3.00%</w:t>
            </w:r>
          </w:p>
        </w:tc>
        <w:tc>
          <w:tcPr>
            <w:tcW w:w="1280"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6.50%</w:t>
            </w:r>
          </w:p>
        </w:tc>
        <w:tc>
          <w:tcPr>
            <w:tcW w:w="138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10,800</w:t>
            </w:r>
          </w:p>
        </w:tc>
        <w:tc>
          <w:tcPr>
            <w:tcW w:w="138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23,400</w:t>
            </w:r>
          </w:p>
        </w:tc>
        <w:tc>
          <w:tcPr>
            <w:tcW w:w="12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w:t>
            </w:r>
          </w:p>
        </w:tc>
      </w:tr>
      <w:tr w:rsidR="003E6323" w:rsidRPr="00DB445F" w:rsidTr="001D4AB0">
        <w:trPr>
          <w:cantSplit/>
          <w:trHeight w:val="300"/>
          <w:jc w:val="center"/>
        </w:trPr>
        <w:tc>
          <w:tcPr>
            <w:tcW w:w="3261" w:type="dxa"/>
            <w:tcBorders>
              <w:top w:val="nil"/>
              <w:left w:val="single" w:sz="4" w:space="0" w:color="808080"/>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PRV ventil &gt; DN250</w:t>
            </w:r>
          </w:p>
        </w:tc>
        <w:tc>
          <w:tcPr>
            <w:tcW w:w="960"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w:t>
            </w:r>
          </w:p>
        </w:tc>
        <w:tc>
          <w:tcPr>
            <w:tcW w:w="10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50,000</w:t>
            </w:r>
          </w:p>
        </w:tc>
        <w:tc>
          <w:tcPr>
            <w:tcW w:w="13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100,000</w:t>
            </w:r>
          </w:p>
        </w:tc>
        <w:tc>
          <w:tcPr>
            <w:tcW w:w="115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3.00%</w:t>
            </w:r>
          </w:p>
        </w:tc>
        <w:tc>
          <w:tcPr>
            <w:tcW w:w="1280"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6.50%</w:t>
            </w:r>
          </w:p>
        </w:tc>
        <w:tc>
          <w:tcPr>
            <w:tcW w:w="138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3,000</w:t>
            </w:r>
          </w:p>
        </w:tc>
        <w:tc>
          <w:tcPr>
            <w:tcW w:w="138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6,500</w:t>
            </w:r>
          </w:p>
        </w:tc>
        <w:tc>
          <w:tcPr>
            <w:tcW w:w="12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w:t>
            </w:r>
          </w:p>
        </w:tc>
      </w:tr>
      <w:tr w:rsidR="003E6323" w:rsidRPr="00DB445F" w:rsidTr="001D4AB0">
        <w:trPr>
          <w:cantSplit/>
          <w:trHeight w:val="300"/>
          <w:jc w:val="center"/>
        </w:trPr>
        <w:tc>
          <w:tcPr>
            <w:tcW w:w="3261" w:type="dxa"/>
            <w:tcBorders>
              <w:top w:val="nil"/>
              <w:left w:val="single" w:sz="4" w:space="0" w:color="808080"/>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AB okno (T čvor)</w:t>
            </w:r>
          </w:p>
        </w:tc>
        <w:tc>
          <w:tcPr>
            <w:tcW w:w="960"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22</w:t>
            </w:r>
          </w:p>
        </w:tc>
        <w:tc>
          <w:tcPr>
            <w:tcW w:w="10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21,500</w:t>
            </w:r>
          </w:p>
        </w:tc>
        <w:tc>
          <w:tcPr>
            <w:tcW w:w="13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473,000</w:t>
            </w:r>
          </w:p>
        </w:tc>
        <w:tc>
          <w:tcPr>
            <w:tcW w:w="115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1.00%</w:t>
            </w:r>
          </w:p>
        </w:tc>
        <w:tc>
          <w:tcPr>
            <w:tcW w:w="1280"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2.00%</w:t>
            </w:r>
          </w:p>
        </w:tc>
        <w:tc>
          <w:tcPr>
            <w:tcW w:w="138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4,730</w:t>
            </w:r>
          </w:p>
        </w:tc>
        <w:tc>
          <w:tcPr>
            <w:tcW w:w="138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9,460</w:t>
            </w:r>
          </w:p>
        </w:tc>
        <w:tc>
          <w:tcPr>
            <w:tcW w:w="12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473,000</w:t>
            </w:r>
          </w:p>
        </w:tc>
      </w:tr>
      <w:tr w:rsidR="003E6323" w:rsidRPr="00DB445F" w:rsidTr="001D4AB0">
        <w:trPr>
          <w:cantSplit/>
          <w:trHeight w:val="300"/>
          <w:jc w:val="center"/>
        </w:trPr>
        <w:tc>
          <w:tcPr>
            <w:tcW w:w="3261" w:type="dxa"/>
            <w:tcBorders>
              <w:top w:val="nil"/>
              <w:left w:val="single" w:sz="4" w:space="0" w:color="808080"/>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 xml:space="preserve">Uređaj za proizvodnju </w:t>
            </w:r>
            <w:proofErr w:type="spellStart"/>
            <w:r w:rsidRPr="00DB445F">
              <w:rPr>
                <w:rFonts w:ascii="Arial" w:eastAsia="Times New Roman" w:hAnsi="Arial" w:cs="Arial"/>
                <w:color w:val="000000"/>
                <w:sz w:val="20"/>
                <w:szCs w:val="20"/>
                <w:lang w:eastAsia="hr-HR"/>
              </w:rPr>
              <w:t>el.energije</w:t>
            </w:r>
            <w:proofErr w:type="spellEnd"/>
          </w:p>
        </w:tc>
        <w:tc>
          <w:tcPr>
            <w:tcW w:w="960"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w:t>
            </w:r>
          </w:p>
        </w:tc>
        <w:tc>
          <w:tcPr>
            <w:tcW w:w="10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22,800</w:t>
            </w:r>
          </w:p>
        </w:tc>
        <w:tc>
          <w:tcPr>
            <w:tcW w:w="13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51,733</w:t>
            </w:r>
          </w:p>
        </w:tc>
        <w:tc>
          <w:tcPr>
            <w:tcW w:w="115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3.00%</w:t>
            </w:r>
          </w:p>
        </w:tc>
        <w:tc>
          <w:tcPr>
            <w:tcW w:w="1280"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6.50%</w:t>
            </w:r>
          </w:p>
        </w:tc>
        <w:tc>
          <w:tcPr>
            <w:tcW w:w="138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1,552</w:t>
            </w:r>
          </w:p>
        </w:tc>
        <w:tc>
          <w:tcPr>
            <w:tcW w:w="138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3,363</w:t>
            </w:r>
          </w:p>
        </w:tc>
        <w:tc>
          <w:tcPr>
            <w:tcW w:w="12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w:t>
            </w:r>
          </w:p>
        </w:tc>
      </w:tr>
      <w:tr w:rsidR="003E6323" w:rsidRPr="00DB445F" w:rsidTr="001D4AB0">
        <w:trPr>
          <w:cantSplit/>
          <w:trHeight w:val="300"/>
          <w:jc w:val="center"/>
        </w:trPr>
        <w:tc>
          <w:tcPr>
            <w:tcW w:w="3261" w:type="dxa"/>
            <w:tcBorders>
              <w:top w:val="nil"/>
              <w:left w:val="single" w:sz="4" w:space="0" w:color="808080"/>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 xml:space="preserve">Uređaj za proizvodnju </w:t>
            </w:r>
            <w:proofErr w:type="spellStart"/>
            <w:r w:rsidRPr="00DB445F">
              <w:rPr>
                <w:rFonts w:ascii="Arial" w:eastAsia="Times New Roman" w:hAnsi="Arial" w:cs="Arial"/>
                <w:color w:val="000000"/>
                <w:sz w:val="20"/>
                <w:szCs w:val="20"/>
                <w:lang w:eastAsia="hr-HR"/>
              </w:rPr>
              <w:t>el.energije</w:t>
            </w:r>
            <w:proofErr w:type="spellEnd"/>
          </w:p>
        </w:tc>
        <w:tc>
          <w:tcPr>
            <w:tcW w:w="960"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w:t>
            </w:r>
          </w:p>
        </w:tc>
        <w:tc>
          <w:tcPr>
            <w:tcW w:w="10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22,800</w:t>
            </w:r>
          </w:p>
        </w:tc>
        <w:tc>
          <w:tcPr>
            <w:tcW w:w="13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19,891</w:t>
            </w:r>
          </w:p>
        </w:tc>
        <w:tc>
          <w:tcPr>
            <w:tcW w:w="115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3.00%</w:t>
            </w:r>
          </w:p>
        </w:tc>
        <w:tc>
          <w:tcPr>
            <w:tcW w:w="1280"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6.50%</w:t>
            </w:r>
          </w:p>
        </w:tc>
        <w:tc>
          <w:tcPr>
            <w:tcW w:w="138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597</w:t>
            </w:r>
          </w:p>
        </w:tc>
        <w:tc>
          <w:tcPr>
            <w:tcW w:w="138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1,293</w:t>
            </w:r>
          </w:p>
        </w:tc>
        <w:tc>
          <w:tcPr>
            <w:tcW w:w="12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w:t>
            </w:r>
          </w:p>
        </w:tc>
      </w:tr>
      <w:tr w:rsidR="003E6323" w:rsidRPr="00DB445F" w:rsidTr="001D4AB0">
        <w:trPr>
          <w:cantSplit/>
          <w:trHeight w:val="300"/>
          <w:jc w:val="center"/>
        </w:trPr>
        <w:tc>
          <w:tcPr>
            <w:tcW w:w="3261" w:type="dxa"/>
            <w:tcBorders>
              <w:top w:val="nil"/>
              <w:left w:val="single" w:sz="4" w:space="0" w:color="808080"/>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 xml:space="preserve">Uređaj za proizvodnju </w:t>
            </w:r>
            <w:proofErr w:type="spellStart"/>
            <w:r w:rsidRPr="00DB445F">
              <w:rPr>
                <w:rFonts w:ascii="Arial" w:eastAsia="Times New Roman" w:hAnsi="Arial" w:cs="Arial"/>
                <w:color w:val="000000"/>
                <w:sz w:val="20"/>
                <w:szCs w:val="20"/>
                <w:lang w:eastAsia="hr-HR"/>
              </w:rPr>
              <w:t>el.energije</w:t>
            </w:r>
            <w:proofErr w:type="spellEnd"/>
          </w:p>
        </w:tc>
        <w:tc>
          <w:tcPr>
            <w:tcW w:w="960"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w:t>
            </w:r>
          </w:p>
        </w:tc>
        <w:tc>
          <w:tcPr>
            <w:tcW w:w="10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22,800</w:t>
            </w:r>
          </w:p>
        </w:tc>
        <w:tc>
          <w:tcPr>
            <w:tcW w:w="13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1,569</w:t>
            </w:r>
          </w:p>
        </w:tc>
        <w:tc>
          <w:tcPr>
            <w:tcW w:w="115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3.00%</w:t>
            </w:r>
          </w:p>
        </w:tc>
        <w:tc>
          <w:tcPr>
            <w:tcW w:w="1280"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6.50%</w:t>
            </w:r>
          </w:p>
        </w:tc>
        <w:tc>
          <w:tcPr>
            <w:tcW w:w="138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47</w:t>
            </w:r>
          </w:p>
        </w:tc>
        <w:tc>
          <w:tcPr>
            <w:tcW w:w="138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102</w:t>
            </w:r>
          </w:p>
        </w:tc>
        <w:tc>
          <w:tcPr>
            <w:tcW w:w="12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w:t>
            </w:r>
          </w:p>
        </w:tc>
      </w:tr>
      <w:tr w:rsidR="003E6323" w:rsidRPr="00DB445F" w:rsidTr="001D4AB0">
        <w:trPr>
          <w:cantSplit/>
          <w:trHeight w:val="300"/>
          <w:jc w:val="center"/>
        </w:trPr>
        <w:tc>
          <w:tcPr>
            <w:tcW w:w="3261" w:type="dxa"/>
            <w:tcBorders>
              <w:top w:val="nil"/>
              <w:left w:val="single" w:sz="4" w:space="0" w:color="808080"/>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 xml:space="preserve">Uređaj za proizvodnju </w:t>
            </w:r>
            <w:proofErr w:type="spellStart"/>
            <w:r w:rsidRPr="00DB445F">
              <w:rPr>
                <w:rFonts w:ascii="Arial" w:eastAsia="Times New Roman" w:hAnsi="Arial" w:cs="Arial"/>
                <w:color w:val="000000"/>
                <w:sz w:val="20"/>
                <w:szCs w:val="20"/>
                <w:lang w:eastAsia="hr-HR"/>
              </w:rPr>
              <w:t>el.energije</w:t>
            </w:r>
            <w:proofErr w:type="spellEnd"/>
          </w:p>
        </w:tc>
        <w:tc>
          <w:tcPr>
            <w:tcW w:w="960"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w:t>
            </w:r>
          </w:p>
        </w:tc>
        <w:tc>
          <w:tcPr>
            <w:tcW w:w="10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22,800</w:t>
            </w:r>
          </w:p>
        </w:tc>
        <w:tc>
          <w:tcPr>
            <w:tcW w:w="13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1,829</w:t>
            </w:r>
          </w:p>
        </w:tc>
        <w:tc>
          <w:tcPr>
            <w:tcW w:w="115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3.00%</w:t>
            </w:r>
          </w:p>
        </w:tc>
        <w:tc>
          <w:tcPr>
            <w:tcW w:w="1280"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6.50%</w:t>
            </w:r>
          </w:p>
        </w:tc>
        <w:tc>
          <w:tcPr>
            <w:tcW w:w="138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55</w:t>
            </w:r>
          </w:p>
        </w:tc>
        <w:tc>
          <w:tcPr>
            <w:tcW w:w="138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119</w:t>
            </w:r>
          </w:p>
        </w:tc>
        <w:tc>
          <w:tcPr>
            <w:tcW w:w="12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w:t>
            </w:r>
          </w:p>
        </w:tc>
      </w:tr>
      <w:tr w:rsidR="003E6323" w:rsidRPr="00DB445F" w:rsidTr="001D4AB0">
        <w:trPr>
          <w:cantSplit/>
          <w:trHeight w:val="300"/>
          <w:jc w:val="center"/>
        </w:trPr>
        <w:tc>
          <w:tcPr>
            <w:tcW w:w="3261" w:type="dxa"/>
            <w:tcBorders>
              <w:top w:val="nil"/>
              <w:left w:val="single" w:sz="4" w:space="0" w:color="808080"/>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 xml:space="preserve">Uređaj za proizvodnju </w:t>
            </w:r>
            <w:proofErr w:type="spellStart"/>
            <w:r w:rsidRPr="00DB445F">
              <w:rPr>
                <w:rFonts w:ascii="Arial" w:eastAsia="Times New Roman" w:hAnsi="Arial" w:cs="Arial"/>
                <w:color w:val="000000"/>
                <w:sz w:val="20"/>
                <w:szCs w:val="20"/>
                <w:lang w:eastAsia="hr-HR"/>
              </w:rPr>
              <w:t>el.energije</w:t>
            </w:r>
            <w:proofErr w:type="spellEnd"/>
          </w:p>
        </w:tc>
        <w:tc>
          <w:tcPr>
            <w:tcW w:w="960"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w:t>
            </w:r>
          </w:p>
        </w:tc>
        <w:tc>
          <w:tcPr>
            <w:tcW w:w="10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22,800</w:t>
            </w:r>
          </w:p>
        </w:tc>
        <w:tc>
          <w:tcPr>
            <w:tcW w:w="13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2,144</w:t>
            </w:r>
          </w:p>
        </w:tc>
        <w:tc>
          <w:tcPr>
            <w:tcW w:w="115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3.00%</w:t>
            </w:r>
          </w:p>
        </w:tc>
        <w:tc>
          <w:tcPr>
            <w:tcW w:w="1280"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6.50%</w:t>
            </w:r>
          </w:p>
        </w:tc>
        <w:tc>
          <w:tcPr>
            <w:tcW w:w="138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64</w:t>
            </w:r>
          </w:p>
        </w:tc>
        <w:tc>
          <w:tcPr>
            <w:tcW w:w="138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139</w:t>
            </w:r>
          </w:p>
        </w:tc>
        <w:tc>
          <w:tcPr>
            <w:tcW w:w="12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w:t>
            </w:r>
          </w:p>
        </w:tc>
      </w:tr>
      <w:tr w:rsidR="003E6323" w:rsidRPr="00DB445F" w:rsidTr="001D4AB0">
        <w:trPr>
          <w:cantSplit/>
          <w:trHeight w:val="300"/>
          <w:jc w:val="center"/>
        </w:trPr>
        <w:tc>
          <w:tcPr>
            <w:tcW w:w="3261" w:type="dxa"/>
            <w:tcBorders>
              <w:top w:val="nil"/>
              <w:left w:val="single" w:sz="4" w:space="0" w:color="808080"/>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 xml:space="preserve">Uređaj za proizvodnju </w:t>
            </w:r>
            <w:proofErr w:type="spellStart"/>
            <w:r w:rsidRPr="00DB445F">
              <w:rPr>
                <w:rFonts w:ascii="Arial" w:eastAsia="Times New Roman" w:hAnsi="Arial" w:cs="Arial"/>
                <w:color w:val="000000"/>
                <w:sz w:val="20"/>
                <w:szCs w:val="20"/>
                <w:lang w:eastAsia="hr-HR"/>
              </w:rPr>
              <w:t>el.energije</w:t>
            </w:r>
            <w:proofErr w:type="spellEnd"/>
          </w:p>
        </w:tc>
        <w:tc>
          <w:tcPr>
            <w:tcW w:w="960"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w:t>
            </w:r>
          </w:p>
        </w:tc>
        <w:tc>
          <w:tcPr>
            <w:tcW w:w="10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22,800</w:t>
            </w:r>
          </w:p>
        </w:tc>
        <w:tc>
          <w:tcPr>
            <w:tcW w:w="13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1,822</w:t>
            </w:r>
          </w:p>
        </w:tc>
        <w:tc>
          <w:tcPr>
            <w:tcW w:w="115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3.00%</w:t>
            </w:r>
          </w:p>
        </w:tc>
        <w:tc>
          <w:tcPr>
            <w:tcW w:w="1280"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6.50%</w:t>
            </w:r>
          </w:p>
        </w:tc>
        <w:tc>
          <w:tcPr>
            <w:tcW w:w="138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55</w:t>
            </w:r>
          </w:p>
        </w:tc>
        <w:tc>
          <w:tcPr>
            <w:tcW w:w="138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118</w:t>
            </w:r>
          </w:p>
        </w:tc>
        <w:tc>
          <w:tcPr>
            <w:tcW w:w="12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w:t>
            </w:r>
          </w:p>
        </w:tc>
      </w:tr>
      <w:tr w:rsidR="003E6323" w:rsidRPr="00DB445F" w:rsidTr="001D4AB0">
        <w:trPr>
          <w:cantSplit/>
          <w:trHeight w:val="300"/>
          <w:jc w:val="center"/>
        </w:trPr>
        <w:tc>
          <w:tcPr>
            <w:tcW w:w="3261" w:type="dxa"/>
            <w:tcBorders>
              <w:top w:val="nil"/>
              <w:left w:val="single" w:sz="4" w:space="0" w:color="808080"/>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 xml:space="preserve">Uređaj za proizvodnju </w:t>
            </w:r>
            <w:proofErr w:type="spellStart"/>
            <w:r w:rsidRPr="00DB445F">
              <w:rPr>
                <w:rFonts w:ascii="Arial" w:eastAsia="Times New Roman" w:hAnsi="Arial" w:cs="Arial"/>
                <w:color w:val="000000"/>
                <w:sz w:val="20"/>
                <w:szCs w:val="20"/>
                <w:lang w:eastAsia="hr-HR"/>
              </w:rPr>
              <w:t>el.energije</w:t>
            </w:r>
            <w:proofErr w:type="spellEnd"/>
          </w:p>
        </w:tc>
        <w:tc>
          <w:tcPr>
            <w:tcW w:w="960"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w:t>
            </w:r>
          </w:p>
        </w:tc>
        <w:tc>
          <w:tcPr>
            <w:tcW w:w="10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22,800</w:t>
            </w:r>
          </w:p>
        </w:tc>
        <w:tc>
          <w:tcPr>
            <w:tcW w:w="13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1,179</w:t>
            </w:r>
          </w:p>
        </w:tc>
        <w:tc>
          <w:tcPr>
            <w:tcW w:w="115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3.00%</w:t>
            </w:r>
          </w:p>
        </w:tc>
        <w:tc>
          <w:tcPr>
            <w:tcW w:w="1280"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6.50%</w:t>
            </w:r>
          </w:p>
        </w:tc>
        <w:tc>
          <w:tcPr>
            <w:tcW w:w="138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35</w:t>
            </w:r>
          </w:p>
        </w:tc>
        <w:tc>
          <w:tcPr>
            <w:tcW w:w="138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77</w:t>
            </w:r>
          </w:p>
        </w:tc>
        <w:tc>
          <w:tcPr>
            <w:tcW w:w="12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w:t>
            </w:r>
          </w:p>
        </w:tc>
      </w:tr>
      <w:tr w:rsidR="003E6323" w:rsidRPr="00DB445F" w:rsidTr="001D4AB0">
        <w:trPr>
          <w:cantSplit/>
          <w:trHeight w:val="300"/>
          <w:jc w:val="center"/>
        </w:trPr>
        <w:tc>
          <w:tcPr>
            <w:tcW w:w="3261" w:type="dxa"/>
            <w:tcBorders>
              <w:top w:val="nil"/>
              <w:left w:val="single" w:sz="4" w:space="0" w:color="808080"/>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 xml:space="preserve">Uređaj za proizvodnju </w:t>
            </w:r>
            <w:proofErr w:type="spellStart"/>
            <w:r w:rsidRPr="00DB445F">
              <w:rPr>
                <w:rFonts w:ascii="Arial" w:eastAsia="Times New Roman" w:hAnsi="Arial" w:cs="Arial"/>
                <w:color w:val="000000"/>
                <w:sz w:val="20"/>
                <w:szCs w:val="20"/>
                <w:lang w:eastAsia="hr-HR"/>
              </w:rPr>
              <w:t>el.energije</w:t>
            </w:r>
            <w:proofErr w:type="spellEnd"/>
          </w:p>
        </w:tc>
        <w:tc>
          <w:tcPr>
            <w:tcW w:w="960"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w:t>
            </w:r>
          </w:p>
        </w:tc>
        <w:tc>
          <w:tcPr>
            <w:tcW w:w="10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22,800</w:t>
            </w:r>
          </w:p>
        </w:tc>
        <w:tc>
          <w:tcPr>
            <w:tcW w:w="13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559</w:t>
            </w:r>
          </w:p>
        </w:tc>
        <w:tc>
          <w:tcPr>
            <w:tcW w:w="115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3.00%</w:t>
            </w:r>
          </w:p>
        </w:tc>
        <w:tc>
          <w:tcPr>
            <w:tcW w:w="1280"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6.50%</w:t>
            </w:r>
          </w:p>
        </w:tc>
        <w:tc>
          <w:tcPr>
            <w:tcW w:w="138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17</w:t>
            </w:r>
          </w:p>
        </w:tc>
        <w:tc>
          <w:tcPr>
            <w:tcW w:w="138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36</w:t>
            </w:r>
          </w:p>
        </w:tc>
        <w:tc>
          <w:tcPr>
            <w:tcW w:w="12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w:t>
            </w:r>
          </w:p>
        </w:tc>
      </w:tr>
      <w:tr w:rsidR="003E6323" w:rsidRPr="00DB445F" w:rsidTr="001D4AB0">
        <w:trPr>
          <w:cantSplit/>
          <w:trHeight w:val="300"/>
          <w:jc w:val="center"/>
        </w:trPr>
        <w:tc>
          <w:tcPr>
            <w:tcW w:w="3261" w:type="dxa"/>
            <w:tcBorders>
              <w:top w:val="nil"/>
              <w:left w:val="single" w:sz="4" w:space="0" w:color="808080"/>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 xml:space="preserve">Uređaj za proizvodnju </w:t>
            </w:r>
            <w:proofErr w:type="spellStart"/>
            <w:r w:rsidRPr="00DB445F">
              <w:rPr>
                <w:rFonts w:ascii="Arial" w:eastAsia="Times New Roman" w:hAnsi="Arial" w:cs="Arial"/>
                <w:color w:val="000000"/>
                <w:sz w:val="20"/>
                <w:szCs w:val="20"/>
                <w:lang w:eastAsia="hr-HR"/>
              </w:rPr>
              <w:t>el.energije</w:t>
            </w:r>
            <w:proofErr w:type="spellEnd"/>
          </w:p>
        </w:tc>
        <w:tc>
          <w:tcPr>
            <w:tcW w:w="960"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w:t>
            </w:r>
          </w:p>
        </w:tc>
        <w:tc>
          <w:tcPr>
            <w:tcW w:w="10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22,800</w:t>
            </w:r>
          </w:p>
        </w:tc>
        <w:tc>
          <w:tcPr>
            <w:tcW w:w="13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1,556</w:t>
            </w:r>
          </w:p>
        </w:tc>
        <w:tc>
          <w:tcPr>
            <w:tcW w:w="115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3.00%</w:t>
            </w:r>
          </w:p>
        </w:tc>
        <w:tc>
          <w:tcPr>
            <w:tcW w:w="1280"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6.50%</w:t>
            </w:r>
          </w:p>
        </w:tc>
        <w:tc>
          <w:tcPr>
            <w:tcW w:w="138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47</w:t>
            </w:r>
          </w:p>
        </w:tc>
        <w:tc>
          <w:tcPr>
            <w:tcW w:w="138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101</w:t>
            </w:r>
          </w:p>
        </w:tc>
        <w:tc>
          <w:tcPr>
            <w:tcW w:w="12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w:t>
            </w:r>
          </w:p>
        </w:tc>
      </w:tr>
      <w:tr w:rsidR="003E6323" w:rsidRPr="00DB445F" w:rsidTr="001D4AB0">
        <w:trPr>
          <w:cantSplit/>
          <w:trHeight w:val="300"/>
          <w:jc w:val="center"/>
        </w:trPr>
        <w:tc>
          <w:tcPr>
            <w:tcW w:w="3261" w:type="dxa"/>
            <w:tcBorders>
              <w:top w:val="nil"/>
              <w:left w:val="single" w:sz="4" w:space="0" w:color="808080"/>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 xml:space="preserve">Uređaj za proizvodnju </w:t>
            </w:r>
            <w:proofErr w:type="spellStart"/>
            <w:r w:rsidRPr="00DB445F">
              <w:rPr>
                <w:rFonts w:ascii="Arial" w:eastAsia="Times New Roman" w:hAnsi="Arial" w:cs="Arial"/>
                <w:color w:val="000000"/>
                <w:sz w:val="20"/>
                <w:szCs w:val="20"/>
                <w:lang w:eastAsia="hr-HR"/>
              </w:rPr>
              <w:t>el.energije</w:t>
            </w:r>
            <w:proofErr w:type="spellEnd"/>
          </w:p>
        </w:tc>
        <w:tc>
          <w:tcPr>
            <w:tcW w:w="960"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w:t>
            </w:r>
          </w:p>
        </w:tc>
        <w:tc>
          <w:tcPr>
            <w:tcW w:w="10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22,800</w:t>
            </w:r>
          </w:p>
        </w:tc>
        <w:tc>
          <w:tcPr>
            <w:tcW w:w="13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4,906</w:t>
            </w:r>
          </w:p>
        </w:tc>
        <w:tc>
          <w:tcPr>
            <w:tcW w:w="115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3.00%</w:t>
            </w:r>
          </w:p>
        </w:tc>
        <w:tc>
          <w:tcPr>
            <w:tcW w:w="1280"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6.50%</w:t>
            </w:r>
          </w:p>
        </w:tc>
        <w:tc>
          <w:tcPr>
            <w:tcW w:w="138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147</w:t>
            </w:r>
          </w:p>
        </w:tc>
        <w:tc>
          <w:tcPr>
            <w:tcW w:w="138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319</w:t>
            </w:r>
          </w:p>
        </w:tc>
        <w:tc>
          <w:tcPr>
            <w:tcW w:w="12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w:t>
            </w:r>
          </w:p>
        </w:tc>
      </w:tr>
      <w:tr w:rsidR="003E6323" w:rsidRPr="00DB445F" w:rsidTr="001D4AB0">
        <w:trPr>
          <w:cantSplit/>
          <w:trHeight w:val="300"/>
          <w:jc w:val="center"/>
        </w:trPr>
        <w:tc>
          <w:tcPr>
            <w:tcW w:w="3261" w:type="dxa"/>
            <w:tcBorders>
              <w:top w:val="nil"/>
              <w:left w:val="single" w:sz="4" w:space="0" w:color="808080"/>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 xml:space="preserve">Uređaj za proizvodnju </w:t>
            </w:r>
            <w:proofErr w:type="spellStart"/>
            <w:r w:rsidRPr="00DB445F">
              <w:rPr>
                <w:rFonts w:ascii="Arial" w:eastAsia="Times New Roman" w:hAnsi="Arial" w:cs="Arial"/>
                <w:color w:val="000000"/>
                <w:sz w:val="20"/>
                <w:szCs w:val="20"/>
                <w:lang w:eastAsia="hr-HR"/>
              </w:rPr>
              <w:t>el.energije</w:t>
            </w:r>
            <w:proofErr w:type="spellEnd"/>
          </w:p>
        </w:tc>
        <w:tc>
          <w:tcPr>
            <w:tcW w:w="960"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w:t>
            </w:r>
          </w:p>
        </w:tc>
        <w:tc>
          <w:tcPr>
            <w:tcW w:w="10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22,800</w:t>
            </w:r>
          </w:p>
        </w:tc>
        <w:tc>
          <w:tcPr>
            <w:tcW w:w="13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405</w:t>
            </w:r>
          </w:p>
        </w:tc>
        <w:tc>
          <w:tcPr>
            <w:tcW w:w="115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3.00%</w:t>
            </w:r>
          </w:p>
        </w:tc>
        <w:tc>
          <w:tcPr>
            <w:tcW w:w="1280"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6.50%</w:t>
            </w:r>
          </w:p>
        </w:tc>
        <w:tc>
          <w:tcPr>
            <w:tcW w:w="138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12</w:t>
            </w:r>
          </w:p>
        </w:tc>
        <w:tc>
          <w:tcPr>
            <w:tcW w:w="138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26</w:t>
            </w:r>
          </w:p>
        </w:tc>
        <w:tc>
          <w:tcPr>
            <w:tcW w:w="12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w:t>
            </w:r>
          </w:p>
        </w:tc>
      </w:tr>
      <w:tr w:rsidR="003E6323" w:rsidRPr="00DB445F" w:rsidTr="001D4AB0">
        <w:trPr>
          <w:cantSplit/>
          <w:trHeight w:val="300"/>
          <w:jc w:val="center"/>
        </w:trPr>
        <w:tc>
          <w:tcPr>
            <w:tcW w:w="3261" w:type="dxa"/>
            <w:tcBorders>
              <w:top w:val="nil"/>
              <w:left w:val="single" w:sz="4" w:space="0" w:color="808080"/>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 xml:space="preserve">Uređaj za proizvodnju </w:t>
            </w:r>
            <w:proofErr w:type="spellStart"/>
            <w:r w:rsidRPr="00DB445F">
              <w:rPr>
                <w:rFonts w:ascii="Arial" w:eastAsia="Times New Roman" w:hAnsi="Arial" w:cs="Arial"/>
                <w:color w:val="000000"/>
                <w:sz w:val="20"/>
                <w:szCs w:val="20"/>
                <w:lang w:eastAsia="hr-HR"/>
              </w:rPr>
              <w:t>el.energije</w:t>
            </w:r>
            <w:proofErr w:type="spellEnd"/>
          </w:p>
        </w:tc>
        <w:tc>
          <w:tcPr>
            <w:tcW w:w="960"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w:t>
            </w:r>
          </w:p>
        </w:tc>
        <w:tc>
          <w:tcPr>
            <w:tcW w:w="10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22,800</w:t>
            </w:r>
          </w:p>
        </w:tc>
        <w:tc>
          <w:tcPr>
            <w:tcW w:w="13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3,676</w:t>
            </w:r>
          </w:p>
        </w:tc>
        <w:tc>
          <w:tcPr>
            <w:tcW w:w="115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3.00%</w:t>
            </w:r>
          </w:p>
        </w:tc>
        <w:tc>
          <w:tcPr>
            <w:tcW w:w="1280"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6.50%</w:t>
            </w:r>
          </w:p>
        </w:tc>
        <w:tc>
          <w:tcPr>
            <w:tcW w:w="138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110</w:t>
            </w:r>
          </w:p>
        </w:tc>
        <w:tc>
          <w:tcPr>
            <w:tcW w:w="138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239</w:t>
            </w:r>
          </w:p>
        </w:tc>
        <w:tc>
          <w:tcPr>
            <w:tcW w:w="12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w:t>
            </w:r>
          </w:p>
        </w:tc>
      </w:tr>
      <w:tr w:rsidR="003E6323" w:rsidRPr="00DB445F" w:rsidTr="001D4AB0">
        <w:trPr>
          <w:cantSplit/>
          <w:trHeight w:val="300"/>
          <w:jc w:val="center"/>
        </w:trPr>
        <w:tc>
          <w:tcPr>
            <w:tcW w:w="3261" w:type="dxa"/>
            <w:tcBorders>
              <w:top w:val="nil"/>
              <w:left w:val="single" w:sz="4" w:space="0" w:color="808080"/>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 xml:space="preserve">Uređaj za proizvodnju </w:t>
            </w:r>
            <w:proofErr w:type="spellStart"/>
            <w:r w:rsidRPr="00DB445F">
              <w:rPr>
                <w:rFonts w:ascii="Arial" w:eastAsia="Times New Roman" w:hAnsi="Arial" w:cs="Arial"/>
                <w:color w:val="000000"/>
                <w:sz w:val="20"/>
                <w:szCs w:val="20"/>
                <w:lang w:eastAsia="hr-HR"/>
              </w:rPr>
              <w:t>el.energije</w:t>
            </w:r>
            <w:proofErr w:type="spellEnd"/>
          </w:p>
        </w:tc>
        <w:tc>
          <w:tcPr>
            <w:tcW w:w="960"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w:t>
            </w:r>
          </w:p>
        </w:tc>
        <w:tc>
          <w:tcPr>
            <w:tcW w:w="10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22,800</w:t>
            </w:r>
          </w:p>
        </w:tc>
        <w:tc>
          <w:tcPr>
            <w:tcW w:w="13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6,320</w:t>
            </w:r>
          </w:p>
        </w:tc>
        <w:tc>
          <w:tcPr>
            <w:tcW w:w="115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3.00%</w:t>
            </w:r>
          </w:p>
        </w:tc>
        <w:tc>
          <w:tcPr>
            <w:tcW w:w="1280"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6.50%</w:t>
            </w:r>
          </w:p>
        </w:tc>
        <w:tc>
          <w:tcPr>
            <w:tcW w:w="138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190</w:t>
            </w:r>
          </w:p>
        </w:tc>
        <w:tc>
          <w:tcPr>
            <w:tcW w:w="138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411</w:t>
            </w:r>
          </w:p>
        </w:tc>
        <w:tc>
          <w:tcPr>
            <w:tcW w:w="12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w:t>
            </w:r>
          </w:p>
        </w:tc>
      </w:tr>
      <w:tr w:rsidR="003E6323" w:rsidRPr="00DB445F" w:rsidTr="001D4AB0">
        <w:trPr>
          <w:cantSplit/>
          <w:trHeight w:val="300"/>
          <w:jc w:val="center"/>
        </w:trPr>
        <w:tc>
          <w:tcPr>
            <w:tcW w:w="3261" w:type="dxa"/>
            <w:vMerge w:val="restart"/>
            <w:tcBorders>
              <w:top w:val="nil"/>
              <w:left w:val="single" w:sz="4" w:space="0" w:color="808080"/>
              <w:bottom w:val="single" w:sz="4" w:space="0" w:color="808080"/>
              <w:right w:val="single" w:sz="4" w:space="0" w:color="808080"/>
            </w:tcBorders>
            <w:shd w:val="clear" w:color="000000" w:fill="9CC2E5"/>
            <w:noWrap/>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lastRenderedPageBreak/>
              <w:t>DN / kapacitet</w:t>
            </w:r>
          </w:p>
        </w:tc>
        <w:tc>
          <w:tcPr>
            <w:tcW w:w="960" w:type="dxa"/>
            <w:vMerge w:val="restart"/>
            <w:tcBorders>
              <w:top w:val="nil"/>
              <w:left w:val="single" w:sz="4" w:space="0" w:color="808080"/>
              <w:bottom w:val="single" w:sz="4" w:space="0" w:color="808080"/>
              <w:right w:val="single" w:sz="4" w:space="0" w:color="808080"/>
            </w:tcBorders>
            <w:shd w:val="clear" w:color="000000" w:fill="9CC2E5"/>
            <w:noWrap/>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 xml:space="preserve"> Duljina / broj </w:t>
            </w:r>
          </w:p>
        </w:tc>
        <w:tc>
          <w:tcPr>
            <w:tcW w:w="1047" w:type="dxa"/>
            <w:tcBorders>
              <w:top w:val="nil"/>
              <w:left w:val="nil"/>
              <w:bottom w:val="single" w:sz="4" w:space="0" w:color="808080"/>
              <w:right w:val="single" w:sz="4" w:space="0" w:color="808080"/>
            </w:tcBorders>
            <w:shd w:val="clear" w:color="000000" w:fill="9CC2E5"/>
            <w:noWrap/>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 xml:space="preserve"> Jedinična cijena</w:t>
            </w:r>
          </w:p>
        </w:tc>
        <w:tc>
          <w:tcPr>
            <w:tcW w:w="1347" w:type="dxa"/>
            <w:tcBorders>
              <w:top w:val="nil"/>
              <w:left w:val="nil"/>
              <w:bottom w:val="single" w:sz="4" w:space="0" w:color="808080"/>
              <w:right w:val="single" w:sz="4" w:space="0" w:color="808080"/>
            </w:tcBorders>
            <w:shd w:val="clear" w:color="000000" w:fill="9CC2E5"/>
            <w:noWrap/>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 xml:space="preserve"> Procjena investicijskih troškova</w:t>
            </w:r>
          </w:p>
        </w:tc>
        <w:tc>
          <w:tcPr>
            <w:tcW w:w="1157" w:type="dxa"/>
            <w:vMerge w:val="restart"/>
            <w:tcBorders>
              <w:top w:val="nil"/>
              <w:left w:val="single" w:sz="4" w:space="0" w:color="808080"/>
              <w:bottom w:val="single" w:sz="4" w:space="0" w:color="808080"/>
              <w:right w:val="single" w:sz="4" w:space="0" w:color="808080"/>
            </w:tcBorders>
            <w:shd w:val="clear" w:color="000000" w:fill="9CC2E5"/>
            <w:noWrap/>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Troškovi održavanja u % investicije</w:t>
            </w:r>
          </w:p>
        </w:tc>
        <w:tc>
          <w:tcPr>
            <w:tcW w:w="1280" w:type="dxa"/>
            <w:vMerge w:val="restart"/>
            <w:tcBorders>
              <w:top w:val="nil"/>
              <w:left w:val="single" w:sz="4" w:space="0" w:color="808080"/>
              <w:bottom w:val="single" w:sz="4" w:space="0" w:color="808080"/>
              <w:right w:val="single" w:sz="4" w:space="0" w:color="808080"/>
            </w:tcBorders>
            <w:shd w:val="clear" w:color="000000" w:fill="9CC2E5"/>
            <w:noWrap/>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Troškovi amortizacije u % investicije</w:t>
            </w:r>
          </w:p>
        </w:tc>
        <w:tc>
          <w:tcPr>
            <w:tcW w:w="1387" w:type="dxa"/>
            <w:tcBorders>
              <w:top w:val="nil"/>
              <w:left w:val="nil"/>
              <w:bottom w:val="single" w:sz="4" w:space="0" w:color="808080"/>
              <w:right w:val="single" w:sz="4" w:space="0" w:color="808080"/>
            </w:tcBorders>
            <w:shd w:val="clear" w:color="000000" w:fill="9CC2E5"/>
            <w:noWrap/>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 xml:space="preserve"> Inkrementalni troškovi pogona i održavanja</w:t>
            </w:r>
          </w:p>
        </w:tc>
        <w:tc>
          <w:tcPr>
            <w:tcW w:w="1387" w:type="dxa"/>
            <w:tcBorders>
              <w:top w:val="nil"/>
              <w:left w:val="nil"/>
              <w:bottom w:val="single" w:sz="4" w:space="0" w:color="808080"/>
              <w:right w:val="single" w:sz="4" w:space="0" w:color="808080"/>
            </w:tcBorders>
            <w:shd w:val="clear" w:color="000000" w:fill="9CC2E5"/>
            <w:noWrap/>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 xml:space="preserve"> Inkrementalni troškovi amortizacije</w:t>
            </w:r>
          </w:p>
        </w:tc>
        <w:tc>
          <w:tcPr>
            <w:tcW w:w="1247" w:type="dxa"/>
            <w:vMerge w:val="restart"/>
            <w:tcBorders>
              <w:top w:val="nil"/>
              <w:left w:val="single" w:sz="4" w:space="0" w:color="808080"/>
              <w:bottom w:val="single" w:sz="4" w:space="0" w:color="808080"/>
              <w:right w:val="single" w:sz="4" w:space="0" w:color="808080"/>
            </w:tcBorders>
            <w:shd w:val="clear" w:color="000000" w:fill="9CC2E5"/>
            <w:noWrap/>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 xml:space="preserve"> Građevinski radovi </w:t>
            </w:r>
          </w:p>
        </w:tc>
      </w:tr>
      <w:tr w:rsidR="003E6323" w:rsidRPr="00DB445F" w:rsidTr="001D4AB0">
        <w:trPr>
          <w:trHeight w:val="300"/>
          <w:jc w:val="center"/>
        </w:trPr>
        <w:tc>
          <w:tcPr>
            <w:tcW w:w="3261" w:type="dxa"/>
            <w:vMerge/>
            <w:tcBorders>
              <w:top w:val="nil"/>
              <w:left w:val="single" w:sz="4" w:space="0" w:color="808080"/>
              <w:bottom w:val="single" w:sz="4" w:space="0" w:color="808080"/>
              <w:right w:val="single" w:sz="4" w:space="0" w:color="808080"/>
            </w:tcBorders>
            <w:vAlign w:val="center"/>
            <w:hideMark/>
          </w:tcPr>
          <w:p w:rsidR="003E6323" w:rsidRPr="00DB445F" w:rsidRDefault="003E6323" w:rsidP="003E6323">
            <w:pPr>
              <w:spacing w:after="0" w:line="240" w:lineRule="auto"/>
              <w:rPr>
                <w:rFonts w:ascii="Arial" w:eastAsia="Times New Roman" w:hAnsi="Arial" w:cs="Arial"/>
                <w:b/>
                <w:bCs/>
                <w:color w:val="000000"/>
                <w:sz w:val="20"/>
                <w:szCs w:val="20"/>
                <w:lang w:eastAsia="hr-HR"/>
              </w:rPr>
            </w:pPr>
          </w:p>
        </w:tc>
        <w:tc>
          <w:tcPr>
            <w:tcW w:w="960" w:type="dxa"/>
            <w:vMerge/>
            <w:tcBorders>
              <w:top w:val="nil"/>
              <w:left w:val="single" w:sz="4" w:space="0" w:color="808080"/>
              <w:bottom w:val="single" w:sz="4" w:space="0" w:color="808080"/>
              <w:right w:val="single" w:sz="4" w:space="0" w:color="808080"/>
            </w:tcBorders>
            <w:vAlign w:val="center"/>
            <w:hideMark/>
          </w:tcPr>
          <w:p w:rsidR="003E6323" w:rsidRPr="00DB445F" w:rsidRDefault="003E6323" w:rsidP="003E6323">
            <w:pPr>
              <w:spacing w:after="0" w:line="240" w:lineRule="auto"/>
              <w:rPr>
                <w:rFonts w:ascii="Arial" w:eastAsia="Times New Roman" w:hAnsi="Arial" w:cs="Arial"/>
                <w:b/>
                <w:bCs/>
                <w:color w:val="000000"/>
                <w:sz w:val="20"/>
                <w:szCs w:val="20"/>
                <w:lang w:eastAsia="hr-HR"/>
              </w:rPr>
            </w:pPr>
          </w:p>
        </w:tc>
        <w:tc>
          <w:tcPr>
            <w:tcW w:w="1047" w:type="dxa"/>
            <w:tcBorders>
              <w:top w:val="nil"/>
              <w:left w:val="nil"/>
              <w:bottom w:val="single" w:sz="4" w:space="0" w:color="808080"/>
              <w:right w:val="single" w:sz="4" w:space="0" w:color="808080"/>
            </w:tcBorders>
            <w:shd w:val="clear" w:color="000000" w:fill="9CC2E5"/>
            <w:noWrap/>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 xml:space="preserve">(kn) </w:t>
            </w:r>
          </w:p>
        </w:tc>
        <w:tc>
          <w:tcPr>
            <w:tcW w:w="1347" w:type="dxa"/>
            <w:tcBorders>
              <w:top w:val="nil"/>
              <w:left w:val="nil"/>
              <w:bottom w:val="single" w:sz="4" w:space="0" w:color="808080"/>
              <w:right w:val="single" w:sz="4" w:space="0" w:color="808080"/>
            </w:tcBorders>
            <w:shd w:val="clear" w:color="000000" w:fill="9CC2E5"/>
            <w:noWrap/>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 xml:space="preserve">(kn) </w:t>
            </w:r>
          </w:p>
        </w:tc>
        <w:tc>
          <w:tcPr>
            <w:tcW w:w="1157" w:type="dxa"/>
            <w:vMerge/>
            <w:tcBorders>
              <w:top w:val="nil"/>
              <w:left w:val="single" w:sz="4" w:space="0" w:color="808080"/>
              <w:bottom w:val="single" w:sz="4" w:space="0" w:color="808080"/>
              <w:right w:val="single" w:sz="4" w:space="0" w:color="808080"/>
            </w:tcBorders>
            <w:vAlign w:val="center"/>
            <w:hideMark/>
          </w:tcPr>
          <w:p w:rsidR="003E6323" w:rsidRPr="00DB445F" w:rsidRDefault="003E6323" w:rsidP="003E6323">
            <w:pPr>
              <w:spacing w:after="0" w:line="240" w:lineRule="auto"/>
              <w:rPr>
                <w:rFonts w:ascii="Arial" w:eastAsia="Times New Roman" w:hAnsi="Arial" w:cs="Arial"/>
                <w:b/>
                <w:bCs/>
                <w:color w:val="000000"/>
                <w:sz w:val="20"/>
                <w:szCs w:val="20"/>
                <w:lang w:eastAsia="hr-HR"/>
              </w:rPr>
            </w:pPr>
          </w:p>
        </w:tc>
        <w:tc>
          <w:tcPr>
            <w:tcW w:w="1280" w:type="dxa"/>
            <w:vMerge/>
            <w:tcBorders>
              <w:top w:val="nil"/>
              <w:left w:val="single" w:sz="4" w:space="0" w:color="808080"/>
              <w:bottom w:val="single" w:sz="4" w:space="0" w:color="808080"/>
              <w:right w:val="single" w:sz="4" w:space="0" w:color="808080"/>
            </w:tcBorders>
            <w:vAlign w:val="center"/>
            <w:hideMark/>
          </w:tcPr>
          <w:p w:rsidR="003E6323" w:rsidRPr="00DB445F" w:rsidRDefault="003E6323" w:rsidP="003E6323">
            <w:pPr>
              <w:spacing w:after="0" w:line="240" w:lineRule="auto"/>
              <w:rPr>
                <w:rFonts w:ascii="Arial" w:eastAsia="Times New Roman" w:hAnsi="Arial" w:cs="Arial"/>
                <w:b/>
                <w:bCs/>
                <w:color w:val="000000"/>
                <w:sz w:val="20"/>
                <w:szCs w:val="20"/>
                <w:lang w:eastAsia="hr-HR"/>
              </w:rPr>
            </w:pPr>
          </w:p>
        </w:tc>
        <w:tc>
          <w:tcPr>
            <w:tcW w:w="1387" w:type="dxa"/>
            <w:tcBorders>
              <w:top w:val="nil"/>
              <w:left w:val="nil"/>
              <w:bottom w:val="single" w:sz="4" w:space="0" w:color="808080"/>
              <w:right w:val="single" w:sz="4" w:space="0" w:color="808080"/>
            </w:tcBorders>
            <w:shd w:val="clear" w:color="000000" w:fill="9CC2E5"/>
            <w:noWrap/>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 xml:space="preserve">(kn /god) </w:t>
            </w:r>
          </w:p>
        </w:tc>
        <w:tc>
          <w:tcPr>
            <w:tcW w:w="1387" w:type="dxa"/>
            <w:tcBorders>
              <w:top w:val="nil"/>
              <w:left w:val="nil"/>
              <w:bottom w:val="single" w:sz="4" w:space="0" w:color="808080"/>
              <w:right w:val="single" w:sz="4" w:space="0" w:color="808080"/>
            </w:tcBorders>
            <w:shd w:val="clear" w:color="000000" w:fill="9CC2E5"/>
            <w:noWrap/>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 xml:space="preserve">(kn /god) </w:t>
            </w:r>
          </w:p>
        </w:tc>
        <w:tc>
          <w:tcPr>
            <w:tcW w:w="1247" w:type="dxa"/>
            <w:vMerge/>
            <w:tcBorders>
              <w:top w:val="nil"/>
              <w:left w:val="single" w:sz="4" w:space="0" w:color="808080"/>
              <w:bottom w:val="single" w:sz="4" w:space="0" w:color="808080"/>
              <w:right w:val="single" w:sz="4" w:space="0" w:color="808080"/>
            </w:tcBorders>
            <w:vAlign w:val="center"/>
            <w:hideMark/>
          </w:tcPr>
          <w:p w:rsidR="003E6323" w:rsidRPr="00DB445F" w:rsidRDefault="003E6323" w:rsidP="003E6323">
            <w:pPr>
              <w:spacing w:after="0" w:line="240" w:lineRule="auto"/>
              <w:rPr>
                <w:rFonts w:ascii="Arial" w:eastAsia="Times New Roman" w:hAnsi="Arial" w:cs="Arial"/>
                <w:b/>
                <w:bCs/>
                <w:color w:val="000000"/>
                <w:sz w:val="20"/>
                <w:szCs w:val="20"/>
                <w:lang w:eastAsia="hr-HR"/>
              </w:rPr>
            </w:pPr>
          </w:p>
        </w:tc>
      </w:tr>
      <w:tr w:rsidR="003E6323" w:rsidRPr="00DB445F" w:rsidTr="001D4AB0">
        <w:trPr>
          <w:cantSplit/>
          <w:trHeight w:val="300"/>
          <w:jc w:val="center"/>
        </w:trPr>
        <w:tc>
          <w:tcPr>
            <w:tcW w:w="3261" w:type="dxa"/>
            <w:tcBorders>
              <w:top w:val="nil"/>
              <w:left w:val="single" w:sz="4" w:space="0" w:color="808080"/>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 xml:space="preserve">Uređaj za proizvodnju </w:t>
            </w:r>
            <w:proofErr w:type="spellStart"/>
            <w:r w:rsidRPr="00DB445F">
              <w:rPr>
                <w:rFonts w:ascii="Arial" w:eastAsia="Times New Roman" w:hAnsi="Arial" w:cs="Arial"/>
                <w:color w:val="000000"/>
                <w:sz w:val="20"/>
                <w:szCs w:val="20"/>
                <w:lang w:eastAsia="hr-HR"/>
              </w:rPr>
              <w:t>el.energije</w:t>
            </w:r>
            <w:proofErr w:type="spellEnd"/>
          </w:p>
        </w:tc>
        <w:tc>
          <w:tcPr>
            <w:tcW w:w="960"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w:t>
            </w:r>
          </w:p>
        </w:tc>
        <w:tc>
          <w:tcPr>
            <w:tcW w:w="1047"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22,800</w:t>
            </w:r>
          </w:p>
        </w:tc>
        <w:tc>
          <w:tcPr>
            <w:tcW w:w="1347"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8,215</w:t>
            </w:r>
          </w:p>
        </w:tc>
        <w:tc>
          <w:tcPr>
            <w:tcW w:w="115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3.00%</w:t>
            </w:r>
          </w:p>
        </w:tc>
        <w:tc>
          <w:tcPr>
            <w:tcW w:w="1280"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6.50%</w:t>
            </w:r>
          </w:p>
        </w:tc>
        <w:tc>
          <w:tcPr>
            <w:tcW w:w="1387"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246</w:t>
            </w:r>
          </w:p>
        </w:tc>
        <w:tc>
          <w:tcPr>
            <w:tcW w:w="1387"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534</w:t>
            </w:r>
          </w:p>
        </w:tc>
        <w:tc>
          <w:tcPr>
            <w:tcW w:w="1247"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w:t>
            </w:r>
          </w:p>
        </w:tc>
      </w:tr>
      <w:tr w:rsidR="003E6323" w:rsidRPr="00DB445F" w:rsidTr="001D4AB0">
        <w:trPr>
          <w:cantSplit/>
          <w:trHeight w:val="300"/>
          <w:jc w:val="center"/>
        </w:trPr>
        <w:tc>
          <w:tcPr>
            <w:tcW w:w="3261" w:type="dxa"/>
            <w:tcBorders>
              <w:top w:val="nil"/>
              <w:left w:val="single" w:sz="4" w:space="0" w:color="808080"/>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 xml:space="preserve">Uređaj za proizvodnju </w:t>
            </w:r>
            <w:proofErr w:type="spellStart"/>
            <w:r w:rsidRPr="00DB445F">
              <w:rPr>
                <w:rFonts w:ascii="Arial" w:eastAsia="Times New Roman" w:hAnsi="Arial" w:cs="Arial"/>
                <w:color w:val="000000"/>
                <w:sz w:val="20"/>
                <w:szCs w:val="20"/>
                <w:lang w:eastAsia="hr-HR"/>
              </w:rPr>
              <w:t>el.energije</w:t>
            </w:r>
            <w:proofErr w:type="spellEnd"/>
          </w:p>
        </w:tc>
        <w:tc>
          <w:tcPr>
            <w:tcW w:w="960"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w:t>
            </w:r>
          </w:p>
        </w:tc>
        <w:tc>
          <w:tcPr>
            <w:tcW w:w="1047"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22,800</w:t>
            </w:r>
          </w:p>
        </w:tc>
        <w:tc>
          <w:tcPr>
            <w:tcW w:w="1347"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489</w:t>
            </w:r>
          </w:p>
        </w:tc>
        <w:tc>
          <w:tcPr>
            <w:tcW w:w="115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3.00%</w:t>
            </w:r>
          </w:p>
        </w:tc>
        <w:tc>
          <w:tcPr>
            <w:tcW w:w="1280"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6.50%</w:t>
            </w:r>
          </w:p>
        </w:tc>
        <w:tc>
          <w:tcPr>
            <w:tcW w:w="1387"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15</w:t>
            </w:r>
          </w:p>
        </w:tc>
        <w:tc>
          <w:tcPr>
            <w:tcW w:w="1387"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32</w:t>
            </w:r>
          </w:p>
        </w:tc>
        <w:tc>
          <w:tcPr>
            <w:tcW w:w="1247" w:type="dxa"/>
            <w:tcBorders>
              <w:top w:val="nil"/>
              <w:left w:val="nil"/>
              <w:bottom w:val="single" w:sz="4" w:space="0" w:color="808080"/>
              <w:right w:val="single" w:sz="4" w:space="0" w:color="808080"/>
            </w:tcBorders>
            <w:shd w:val="clear" w:color="000000" w:fill="FFFFFF"/>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w:t>
            </w:r>
          </w:p>
        </w:tc>
      </w:tr>
      <w:tr w:rsidR="003E6323" w:rsidRPr="00DB445F" w:rsidTr="001D4AB0">
        <w:trPr>
          <w:cantSplit/>
          <w:trHeight w:val="300"/>
          <w:jc w:val="center"/>
        </w:trPr>
        <w:tc>
          <w:tcPr>
            <w:tcW w:w="3261" w:type="dxa"/>
            <w:tcBorders>
              <w:top w:val="nil"/>
              <w:left w:val="single" w:sz="4" w:space="0" w:color="808080"/>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 xml:space="preserve">Uređaj za proizvodnju </w:t>
            </w:r>
            <w:proofErr w:type="spellStart"/>
            <w:r w:rsidRPr="00DB445F">
              <w:rPr>
                <w:rFonts w:ascii="Arial" w:eastAsia="Times New Roman" w:hAnsi="Arial" w:cs="Arial"/>
                <w:color w:val="000000"/>
                <w:sz w:val="20"/>
                <w:szCs w:val="20"/>
                <w:lang w:eastAsia="hr-HR"/>
              </w:rPr>
              <w:t>el.energije</w:t>
            </w:r>
            <w:proofErr w:type="spellEnd"/>
          </w:p>
        </w:tc>
        <w:tc>
          <w:tcPr>
            <w:tcW w:w="960"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w:t>
            </w:r>
          </w:p>
        </w:tc>
        <w:tc>
          <w:tcPr>
            <w:tcW w:w="10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22,800</w:t>
            </w:r>
          </w:p>
        </w:tc>
        <w:tc>
          <w:tcPr>
            <w:tcW w:w="13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6,734</w:t>
            </w:r>
          </w:p>
        </w:tc>
        <w:tc>
          <w:tcPr>
            <w:tcW w:w="115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3.00%</w:t>
            </w:r>
          </w:p>
        </w:tc>
        <w:tc>
          <w:tcPr>
            <w:tcW w:w="1280"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6.50%</w:t>
            </w:r>
          </w:p>
        </w:tc>
        <w:tc>
          <w:tcPr>
            <w:tcW w:w="138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202</w:t>
            </w:r>
          </w:p>
        </w:tc>
        <w:tc>
          <w:tcPr>
            <w:tcW w:w="138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438</w:t>
            </w:r>
          </w:p>
        </w:tc>
        <w:tc>
          <w:tcPr>
            <w:tcW w:w="12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w:t>
            </w:r>
          </w:p>
        </w:tc>
      </w:tr>
      <w:tr w:rsidR="003E6323" w:rsidRPr="00DB445F" w:rsidTr="001D4AB0">
        <w:trPr>
          <w:cantSplit/>
          <w:trHeight w:val="300"/>
          <w:jc w:val="center"/>
        </w:trPr>
        <w:tc>
          <w:tcPr>
            <w:tcW w:w="3261" w:type="dxa"/>
            <w:tcBorders>
              <w:top w:val="nil"/>
              <w:left w:val="single" w:sz="4" w:space="0" w:color="808080"/>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 xml:space="preserve">Uređaj za proizvodnju </w:t>
            </w:r>
            <w:proofErr w:type="spellStart"/>
            <w:r w:rsidRPr="00DB445F">
              <w:rPr>
                <w:rFonts w:ascii="Arial" w:eastAsia="Times New Roman" w:hAnsi="Arial" w:cs="Arial"/>
                <w:color w:val="000000"/>
                <w:sz w:val="20"/>
                <w:szCs w:val="20"/>
                <w:lang w:eastAsia="hr-HR"/>
              </w:rPr>
              <w:t>el.energije</w:t>
            </w:r>
            <w:proofErr w:type="spellEnd"/>
          </w:p>
        </w:tc>
        <w:tc>
          <w:tcPr>
            <w:tcW w:w="960"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w:t>
            </w:r>
          </w:p>
        </w:tc>
        <w:tc>
          <w:tcPr>
            <w:tcW w:w="10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22,800</w:t>
            </w:r>
          </w:p>
        </w:tc>
        <w:tc>
          <w:tcPr>
            <w:tcW w:w="13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14,564</w:t>
            </w:r>
          </w:p>
        </w:tc>
        <w:tc>
          <w:tcPr>
            <w:tcW w:w="115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3.00%</w:t>
            </w:r>
          </w:p>
        </w:tc>
        <w:tc>
          <w:tcPr>
            <w:tcW w:w="1280"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6.50%</w:t>
            </w:r>
          </w:p>
        </w:tc>
        <w:tc>
          <w:tcPr>
            <w:tcW w:w="138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437</w:t>
            </w:r>
          </w:p>
        </w:tc>
        <w:tc>
          <w:tcPr>
            <w:tcW w:w="138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947</w:t>
            </w:r>
          </w:p>
        </w:tc>
        <w:tc>
          <w:tcPr>
            <w:tcW w:w="12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w:t>
            </w:r>
          </w:p>
        </w:tc>
      </w:tr>
      <w:tr w:rsidR="003E6323" w:rsidRPr="00DB445F" w:rsidTr="001D4AB0">
        <w:trPr>
          <w:cantSplit/>
          <w:trHeight w:val="300"/>
          <w:jc w:val="center"/>
        </w:trPr>
        <w:tc>
          <w:tcPr>
            <w:tcW w:w="3261" w:type="dxa"/>
            <w:tcBorders>
              <w:top w:val="nil"/>
              <w:left w:val="single" w:sz="4" w:space="0" w:color="808080"/>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 xml:space="preserve">Uređaj za proizvodnju </w:t>
            </w:r>
            <w:proofErr w:type="spellStart"/>
            <w:r w:rsidRPr="00DB445F">
              <w:rPr>
                <w:rFonts w:ascii="Arial" w:eastAsia="Times New Roman" w:hAnsi="Arial" w:cs="Arial"/>
                <w:color w:val="000000"/>
                <w:sz w:val="20"/>
                <w:szCs w:val="20"/>
                <w:lang w:eastAsia="hr-HR"/>
              </w:rPr>
              <w:t>el.energije</w:t>
            </w:r>
            <w:proofErr w:type="spellEnd"/>
          </w:p>
        </w:tc>
        <w:tc>
          <w:tcPr>
            <w:tcW w:w="960"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w:t>
            </w:r>
          </w:p>
        </w:tc>
        <w:tc>
          <w:tcPr>
            <w:tcW w:w="10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22,800</w:t>
            </w:r>
          </w:p>
        </w:tc>
        <w:tc>
          <w:tcPr>
            <w:tcW w:w="13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6,011</w:t>
            </w:r>
          </w:p>
        </w:tc>
        <w:tc>
          <w:tcPr>
            <w:tcW w:w="115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3.00%</w:t>
            </w:r>
          </w:p>
        </w:tc>
        <w:tc>
          <w:tcPr>
            <w:tcW w:w="1280"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6.50%</w:t>
            </w:r>
          </w:p>
        </w:tc>
        <w:tc>
          <w:tcPr>
            <w:tcW w:w="138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180</w:t>
            </w:r>
          </w:p>
        </w:tc>
        <w:tc>
          <w:tcPr>
            <w:tcW w:w="138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391</w:t>
            </w:r>
          </w:p>
        </w:tc>
        <w:tc>
          <w:tcPr>
            <w:tcW w:w="12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w:t>
            </w:r>
          </w:p>
        </w:tc>
      </w:tr>
      <w:tr w:rsidR="003E6323" w:rsidRPr="00DB445F" w:rsidTr="001D4AB0">
        <w:trPr>
          <w:cantSplit/>
          <w:trHeight w:val="300"/>
          <w:jc w:val="center"/>
        </w:trPr>
        <w:tc>
          <w:tcPr>
            <w:tcW w:w="3261" w:type="dxa"/>
            <w:tcBorders>
              <w:top w:val="nil"/>
              <w:left w:val="single" w:sz="4" w:space="0" w:color="808080"/>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 xml:space="preserve">Uređaj za proizvodnju </w:t>
            </w:r>
            <w:proofErr w:type="spellStart"/>
            <w:r w:rsidRPr="00DB445F">
              <w:rPr>
                <w:rFonts w:ascii="Arial" w:eastAsia="Times New Roman" w:hAnsi="Arial" w:cs="Arial"/>
                <w:color w:val="000000"/>
                <w:sz w:val="20"/>
                <w:szCs w:val="20"/>
                <w:lang w:eastAsia="hr-HR"/>
              </w:rPr>
              <w:t>el.energije</w:t>
            </w:r>
            <w:proofErr w:type="spellEnd"/>
          </w:p>
        </w:tc>
        <w:tc>
          <w:tcPr>
            <w:tcW w:w="960"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w:t>
            </w:r>
          </w:p>
        </w:tc>
        <w:tc>
          <w:tcPr>
            <w:tcW w:w="10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22,800</w:t>
            </w:r>
          </w:p>
        </w:tc>
        <w:tc>
          <w:tcPr>
            <w:tcW w:w="13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2,405</w:t>
            </w:r>
          </w:p>
        </w:tc>
        <w:tc>
          <w:tcPr>
            <w:tcW w:w="115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3.00%</w:t>
            </w:r>
          </w:p>
        </w:tc>
        <w:tc>
          <w:tcPr>
            <w:tcW w:w="1280"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6.50%</w:t>
            </w:r>
          </w:p>
        </w:tc>
        <w:tc>
          <w:tcPr>
            <w:tcW w:w="138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72</w:t>
            </w:r>
          </w:p>
        </w:tc>
        <w:tc>
          <w:tcPr>
            <w:tcW w:w="138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156</w:t>
            </w:r>
          </w:p>
        </w:tc>
        <w:tc>
          <w:tcPr>
            <w:tcW w:w="12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w:t>
            </w:r>
          </w:p>
        </w:tc>
      </w:tr>
      <w:tr w:rsidR="003E6323" w:rsidRPr="00DB445F" w:rsidTr="001D4AB0">
        <w:trPr>
          <w:cantSplit/>
          <w:trHeight w:val="300"/>
          <w:jc w:val="center"/>
        </w:trPr>
        <w:tc>
          <w:tcPr>
            <w:tcW w:w="3261" w:type="dxa"/>
            <w:tcBorders>
              <w:top w:val="nil"/>
              <w:left w:val="single" w:sz="4" w:space="0" w:color="808080"/>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 xml:space="preserve">Uređaj za proizvodnju </w:t>
            </w:r>
            <w:proofErr w:type="spellStart"/>
            <w:r w:rsidRPr="00DB445F">
              <w:rPr>
                <w:rFonts w:ascii="Arial" w:eastAsia="Times New Roman" w:hAnsi="Arial" w:cs="Arial"/>
                <w:color w:val="000000"/>
                <w:sz w:val="20"/>
                <w:szCs w:val="20"/>
                <w:lang w:eastAsia="hr-HR"/>
              </w:rPr>
              <w:t>el.energije</w:t>
            </w:r>
            <w:proofErr w:type="spellEnd"/>
          </w:p>
        </w:tc>
        <w:tc>
          <w:tcPr>
            <w:tcW w:w="960"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w:t>
            </w:r>
          </w:p>
        </w:tc>
        <w:tc>
          <w:tcPr>
            <w:tcW w:w="10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22,800</w:t>
            </w:r>
          </w:p>
        </w:tc>
        <w:tc>
          <w:tcPr>
            <w:tcW w:w="13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35,780</w:t>
            </w:r>
          </w:p>
        </w:tc>
        <w:tc>
          <w:tcPr>
            <w:tcW w:w="115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3.00%</w:t>
            </w:r>
          </w:p>
        </w:tc>
        <w:tc>
          <w:tcPr>
            <w:tcW w:w="1280"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6.50%</w:t>
            </w:r>
          </w:p>
        </w:tc>
        <w:tc>
          <w:tcPr>
            <w:tcW w:w="138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1,073</w:t>
            </w:r>
          </w:p>
        </w:tc>
        <w:tc>
          <w:tcPr>
            <w:tcW w:w="138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2,326</w:t>
            </w:r>
          </w:p>
        </w:tc>
        <w:tc>
          <w:tcPr>
            <w:tcW w:w="12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w:t>
            </w:r>
          </w:p>
        </w:tc>
      </w:tr>
      <w:tr w:rsidR="003E6323" w:rsidRPr="00DB445F" w:rsidTr="001D4AB0">
        <w:trPr>
          <w:cantSplit/>
          <w:trHeight w:val="300"/>
          <w:jc w:val="center"/>
        </w:trPr>
        <w:tc>
          <w:tcPr>
            <w:tcW w:w="3261" w:type="dxa"/>
            <w:tcBorders>
              <w:top w:val="nil"/>
              <w:left w:val="single" w:sz="4" w:space="0" w:color="808080"/>
              <w:bottom w:val="single" w:sz="4" w:space="0" w:color="808080"/>
              <w:right w:val="single" w:sz="4" w:space="0" w:color="808080"/>
            </w:tcBorders>
            <w:shd w:val="clear" w:color="auto" w:fill="auto"/>
            <w:noWrap/>
            <w:vAlign w:val="bottom"/>
            <w:hideMark/>
          </w:tcPr>
          <w:p w:rsidR="003E6323" w:rsidRPr="00DB445F" w:rsidRDefault="003E6323" w:rsidP="003E6323">
            <w:pPr>
              <w:spacing w:after="0" w:line="240" w:lineRule="auto"/>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 </w:t>
            </w:r>
          </w:p>
        </w:tc>
        <w:tc>
          <w:tcPr>
            <w:tcW w:w="960" w:type="dxa"/>
            <w:tcBorders>
              <w:top w:val="nil"/>
              <w:left w:val="nil"/>
              <w:bottom w:val="single" w:sz="4" w:space="0" w:color="808080"/>
              <w:right w:val="single" w:sz="4" w:space="0" w:color="808080"/>
            </w:tcBorders>
            <w:shd w:val="clear" w:color="auto" w:fill="auto"/>
            <w:noWrap/>
            <w:vAlign w:val="bottom"/>
            <w:hideMark/>
          </w:tcPr>
          <w:p w:rsidR="003E6323" w:rsidRPr="00DB445F" w:rsidRDefault="003E6323" w:rsidP="003E6323">
            <w:pPr>
              <w:spacing w:after="0" w:line="240" w:lineRule="auto"/>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 </w:t>
            </w:r>
          </w:p>
        </w:tc>
        <w:tc>
          <w:tcPr>
            <w:tcW w:w="10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 </w:t>
            </w:r>
          </w:p>
        </w:tc>
        <w:tc>
          <w:tcPr>
            <w:tcW w:w="13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3,939,807</w:t>
            </w:r>
          </w:p>
        </w:tc>
        <w:tc>
          <w:tcPr>
            <w:tcW w:w="115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 </w:t>
            </w:r>
          </w:p>
        </w:tc>
        <w:tc>
          <w:tcPr>
            <w:tcW w:w="1280"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 </w:t>
            </w:r>
          </w:p>
        </w:tc>
        <w:tc>
          <w:tcPr>
            <w:tcW w:w="138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37,858</w:t>
            </w:r>
          </w:p>
        </w:tc>
        <w:tc>
          <w:tcPr>
            <w:tcW w:w="138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90,217</w:t>
            </w:r>
          </w:p>
        </w:tc>
        <w:tc>
          <w:tcPr>
            <w:tcW w:w="1247" w:type="dxa"/>
            <w:tcBorders>
              <w:top w:val="nil"/>
              <w:left w:val="nil"/>
              <w:bottom w:val="single" w:sz="4" w:space="0" w:color="808080"/>
              <w:right w:val="single" w:sz="4" w:space="0" w:color="808080"/>
            </w:tcBorders>
            <w:shd w:val="clear" w:color="auto" w:fill="auto"/>
            <w:noWrap/>
            <w:vAlign w:val="center"/>
            <w:hideMark/>
          </w:tcPr>
          <w:p w:rsidR="003E6323" w:rsidRPr="00DB445F" w:rsidRDefault="003E6323" w:rsidP="003E6323">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 </w:t>
            </w:r>
          </w:p>
        </w:tc>
      </w:tr>
    </w:tbl>
    <w:p w:rsidR="003E6323" w:rsidRPr="00CD3121" w:rsidRDefault="003E6323" w:rsidP="001A4477">
      <w:pPr>
        <w:spacing w:line="360" w:lineRule="auto"/>
        <w:ind w:firstLine="360"/>
        <w:jc w:val="center"/>
        <w:rPr>
          <w:rFonts w:ascii="Arial" w:hAnsi="Arial" w:cs="Arial"/>
          <w:sz w:val="20"/>
          <w:szCs w:val="20"/>
        </w:rPr>
      </w:pPr>
    </w:p>
    <w:p w:rsidR="007E5468" w:rsidRPr="00CD3121" w:rsidRDefault="007E5468" w:rsidP="00E71FCB">
      <w:pPr>
        <w:spacing w:line="360" w:lineRule="auto"/>
        <w:rPr>
          <w:rFonts w:ascii="Arial" w:hAnsi="Arial" w:cs="Arial"/>
          <w:sz w:val="20"/>
          <w:szCs w:val="20"/>
        </w:rPr>
      </w:pPr>
    </w:p>
    <w:p w:rsidR="007E5468" w:rsidRPr="00CD3121" w:rsidRDefault="007E5468" w:rsidP="00E71FCB">
      <w:pPr>
        <w:spacing w:line="360" w:lineRule="auto"/>
        <w:rPr>
          <w:rFonts w:ascii="Arial" w:hAnsi="Arial" w:cs="Arial"/>
        </w:rPr>
      </w:pPr>
    </w:p>
    <w:p w:rsidR="008B5712" w:rsidRPr="00CD3121" w:rsidRDefault="008B5712" w:rsidP="00E71FCB">
      <w:pPr>
        <w:spacing w:line="360" w:lineRule="auto"/>
        <w:rPr>
          <w:rFonts w:ascii="Arial" w:hAnsi="Arial" w:cs="Arial"/>
        </w:rPr>
        <w:sectPr w:rsidR="008B5712" w:rsidRPr="00CD3121" w:rsidSect="007E5468">
          <w:pgSz w:w="16838" w:h="11906" w:orient="landscape"/>
          <w:pgMar w:top="1418" w:right="1418" w:bottom="1418" w:left="1418" w:header="709" w:footer="709" w:gutter="0"/>
          <w:cols w:space="708"/>
          <w:docGrid w:linePitch="360"/>
        </w:sectPr>
      </w:pPr>
    </w:p>
    <w:p w:rsidR="00FD4055" w:rsidRPr="00CD3121" w:rsidRDefault="00FD4055" w:rsidP="00954D70">
      <w:pPr>
        <w:spacing w:line="360" w:lineRule="auto"/>
        <w:ind w:firstLine="360"/>
        <w:rPr>
          <w:rFonts w:ascii="Arial" w:hAnsi="Arial" w:cs="Arial"/>
        </w:rPr>
      </w:pPr>
      <w:r w:rsidRPr="00CD3121">
        <w:rPr>
          <w:rFonts w:ascii="Arial" w:hAnsi="Arial" w:cs="Arial"/>
        </w:rPr>
        <w:lastRenderedPageBreak/>
        <w:t>Koristeći FAVAD metodu proračunata su istjecanja vode na puknućima vodoopskrbnih cjevovoda te su količine uspoređene sa postojećim stanjem i određene su ušteđene količine curenja izražene u  m</w:t>
      </w:r>
      <w:r w:rsidRPr="00CD3121">
        <w:rPr>
          <w:rFonts w:ascii="Arial" w:hAnsi="Arial" w:cs="Arial"/>
          <w:vertAlign w:val="superscript"/>
        </w:rPr>
        <w:t>3</w:t>
      </w:r>
      <w:r w:rsidRPr="00CD3121">
        <w:rPr>
          <w:rFonts w:ascii="Arial" w:hAnsi="Arial" w:cs="Arial"/>
        </w:rPr>
        <w:t xml:space="preserve"> /god te u kn/god</w:t>
      </w:r>
      <w:r w:rsidR="00954D70" w:rsidRPr="00CD3121">
        <w:rPr>
          <w:rFonts w:ascii="Arial" w:hAnsi="Arial" w:cs="Arial"/>
        </w:rPr>
        <w:t xml:space="preserve"> (Tablica 15.)</w:t>
      </w:r>
      <w:r w:rsidRPr="00CD3121">
        <w:rPr>
          <w:rFonts w:ascii="Arial" w:hAnsi="Arial" w:cs="Arial"/>
        </w:rPr>
        <w:t>.</w:t>
      </w:r>
    </w:p>
    <w:p w:rsidR="00FD4055" w:rsidRPr="00CD3121" w:rsidRDefault="00FD4055" w:rsidP="00E71FCB">
      <w:pPr>
        <w:spacing w:line="360" w:lineRule="auto"/>
        <w:rPr>
          <w:rFonts w:ascii="Arial" w:hAnsi="Arial" w:cs="Arial"/>
        </w:rPr>
      </w:pPr>
    </w:p>
    <w:p w:rsidR="00FD4055" w:rsidRPr="00CD3121" w:rsidRDefault="00DC4542" w:rsidP="00DC4542">
      <w:pPr>
        <w:tabs>
          <w:tab w:val="center" w:pos="4715"/>
        </w:tabs>
        <w:spacing w:line="360" w:lineRule="auto"/>
        <w:ind w:firstLine="360"/>
        <w:rPr>
          <w:rFonts w:ascii="Arial" w:hAnsi="Arial" w:cs="Arial"/>
          <w:sz w:val="20"/>
          <w:szCs w:val="20"/>
        </w:rPr>
      </w:pPr>
      <w:r w:rsidRPr="00CD3121">
        <w:rPr>
          <w:rFonts w:ascii="Arial" w:hAnsi="Arial" w:cs="Arial"/>
          <w:sz w:val="20"/>
          <w:szCs w:val="20"/>
        </w:rPr>
        <w:tab/>
      </w:r>
      <w:r w:rsidR="00FD4055" w:rsidRPr="00CD3121">
        <w:rPr>
          <w:rFonts w:ascii="Arial" w:hAnsi="Arial" w:cs="Arial"/>
          <w:sz w:val="20"/>
          <w:szCs w:val="20"/>
        </w:rPr>
        <w:t>Tablica 15. Ušteđena količina curenja u Varijanti 2</w:t>
      </w:r>
    </w:p>
    <w:tbl>
      <w:tblPr>
        <w:tblW w:w="9414" w:type="dxa"/>
        <w:jc w:val="center"/>
        <w:tblLook w:val="04A0" w:firstRow="1" w:lastRow="0" w:firstColumn="1" w:lastColumn="0" w:noHBand="0" w:noVBand="1"/>
      </w:tblPr>
      <w:tblGrid>
        <w:gridCol w:w="1428"/>
        <w:gridCol w:w="1328"/>
        <w:gridCol w:w="1406"/>
        <w:gridCol w:w="1150"/>
        <w:gridCol w:w="1280"/>
        <w:gridCol w:w="1173"/>
        <w:gridCol w:w="1217"/>
        <w:gridCol w:w="1005"/>
      </w:tblGrid>
      <w:tr w:rsidR="001D4AB0" w:rsidRPr="00DB445F" w:rsidTr="001D4AB0">
        <w:trPr>
          <w:trHeight w:val="1680"/>
          <w:jc w:val="center"/>
        </w:trPr>
        <w:tc>
          <w:tcPr>
            <w:tcW w:w="1307" w:type="dxa"/>
            <w:vMerge w:val="restart"/>
            <w:tcBorders>
              <w:top w:val="single" w:sz="4" w:space="0" w:color="808080"/>
              <w:left w:val="single" w:sz="4" w:space="0" w:color="808080"/>
              <w:bottom w:val="single" w:sz="4" w:space="0" w:color="808080"/>
              <w:right w:val="single" w:sz="4" w:space="0" w:color="808080"/>
            </w:tcBorders>
            <w:shd w:val="clear" w:color="000000" w:fill="9CC2E5"/>
            <w:noWrap/>
            <w:vAlign w:val="center"/>
            <w:hideMark/>
          </w:tcPr>
          <w:p w:rsidR="001D4AB0" w:rsidRPr="00DB445F" w:rsidRDefault="001D4AB0" w:rsidP="001D4AB0">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DMA</w:t>
            </w:r>
          </w:p>
        </w:tc>
        <w:tc>
          <w:tcPr>
            <w:tcW w:w="1217" w:type="dxa"/>
            <w:tcBorders>
              <w:top w:val="single" w:sz="4" w:space="0" w:color="808080"/>
              <w:left w:val="nil"/>
              <w:bottom w:val="single" w:sz="4" w:space="0" w:color="808080"/>
              <w:right w:val="single" w:sz="4" w:space="0" w:color="808080"/>
            </w:tcBorders>
            <w:shd w:val="clear" w:color="000000" w:fill="9CC2E5"/>
            <w:vAlign w:val="center"/>
            <w:hideMark/>
          </w:tcPr>
          <w:p w:rsidR="001D4AB0" w:rsidRPr="00DB445F" w:rsidRDefault="001D4AB0" w:rsidP="001D4AB0">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 xml:space="preserve">Vrijednost tlaka u postojećem stanju </w:t>
            </w:r>
          </w:p>
        </w:tc>
        <w:tc>
          <w:tcPr>
            <w:tcW w:w="1337" w:type="dxa"/>
            <w:tcBorders>
              <w:top w:val="single" w:sz="4" w:space="0" w:color="808080"/>
              <w:left w:val="nil"/>
              <w:bottom w:val="single" w:sz="4" w:space="0" w:color="808080"/>
              <w:right w:val="single" w:sz="4" w:space="0" w:color="808080"/>
            </w:tcBorders>
            <w:shd w:val="clear" w:color="000000" w:fill="9CC2E5"/>
            <w:vAlign w:val="center"/>
            <w:hideMark/>
          </w:tcPr>
          <w:p w:rsidR="001D4AB0" w:rsidRPr="00DB445F" w:rsidRDefault="001D4AB0" w:rsidP="001D4AB0">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 xml:space="preserve">Vrijednost tlaka nakon mjera </w:t>
            </w:r>
            <w:r w:rsidR="00AD3802" w:rsidRPr="00DB445F">
              <w:rPr>
                <w:rFonts w:ascii="Arial" w:eastAsia="Times New Roman" w:hAnsi="Arial" w:cs="Arial"/>
                <w:b/>
                <w:bCs/>
                <w:color w:val="000000"/>
                <w:sz w:val="20"/>
                <w:szCs w:val="20"/>
                <w:lang w:eastAsia="hr-HR"/>
              </w:rPr>
              <w:t>unapređenja</w:t>
            </w:r>
            <w:r w:rsidRPr="00DB445F">
              <w:rPr>
                <w:rFonts w:ascii="Arial" w:eastAsia="Times New Roman" w:hAnsi="Arial" w:cs="Arial"/>
                <w:b/>
                <w:bCs/>
                <w:color w:val="000000"/>
                <w:sz w:val="20"/>
                <w:szCs w:val="20"/>
                <w:lang w:eastAsia="hr-HR"/>
              </w:rPr>
              <w:t xml:space="preserve"> sustava</w:t>
            </w:r>
          </w:p>
        </w:tc>
        <w:tc>
          <w:tcPr>
            <w:tcW w:w="1057" w:type="dxa"/>
            <w:tcBorders>
              <w:top w:val="single" w:sz="4" w:space="0" w:color="808080"/>
              <w:left w:val="nil"/>
              <w:bottom w:val="single" w:sz="4" w:space="0" w:color="808080"/>
              <w:right w:val="single" w:sz="4" w:space="0" w:color="808080"/>
            </w:tcBorders>
            <w:shd w:val="clear" w:color="000000" w:fill="9CC2E5"/>
            <w:vAlign w:val="center"/>
            <w:hideMark/>
          </w:tcPr>
          <w:p w:rsidR="001D4AB0" w:rsidRPr="00DB445F" w:rsidRDefault="001D4AB0" w:rsidP="001D4AB0">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Količina curenja prije regulacije tlaka</w:t>
            </w:r>
          </w:p>
        </w:tc>
        <w:tc>
          <w:tcPr>
            <w:tcW w:w="1280" w:type="dxa"/>
            <w:tcBorders>
              <w:top w:val="single" w:sz="4" w:space="0" w:color="808080"/>
              <w:left w:val="nil"/>
              <w:bottom w:val="single" w:sz="4" w:space="0" w:color="808080"/>
              <w:right w:val="single" w:sz="4" w:space="0" w:color="808080"/>
            </w:tcBorders>
            <w:shd w:val="clear" w:color="000000" w:fill="9CC2E5"/>
            <w:vAlign w:val="center"/>
            <w:hideMark/>
          </w:tcPr>
          <w:p w:rsidR="001D4AB0" w:rsidRPr="00DB445F" w:rsidRDefault="001D4AB0" w:rsidP="001D4AB0">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Količina curenja uz regulaciju</w:t>
            </w:r>
          </w:p>
        </w:tc>
        <w:tc>
          <w:tcPr>
            <w:tcW w:w="3216" w:type="dxa"/>
            <w:gridSpan w:val="3"/>
            <w:tcBorders>
              <w:top w:val="single" w:sz="4" w:space="0" w:color="808080"/>
              <w:left w:val="nil"/>
              <w:bottom w:val="single" w:sz="4" w:space="0" w:color="808080"/>
              <w:right w:val="single" w:sz="4" w:space="0" w:color="808080"/>
            </w:tcBorders>
            <w:shd w:val="clear" w:color="000000" w:fill="9CC2E5"/>
            <w:vAlign w:val="center"/>
            <w:hideMark/>
          </w:tcPr>
          <w:p w:rsidR="001D4AB0" w:rsidRPr="00DB445F" w:rsidRDefault="001D4AB0" w:rsidP="001D4AB0">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Ušteđena količina curenja</w:t>
            </w:r>
          </w:p>
        </w:tc>
      </w:tr>
      <w:tr w:rsidR="001D4AB0" w:rsidRPr="00DB445F" w:rsidTr="001D4AB0">
        <w:trPr>
          <w:trHeight w:val="300"/>
          <w:jc w:val="center"/>
        </w:trPr>
        <w:tc>
          <w:tcPr>
            <w:tcW w:w="1307" w:type="dxa"/>
            <w:vMerge/>
            <w:tcBorders>
              <w:top w:val="single" w:sz="4" w:space="0" w:color="808080"/>
              <w:left w:val="single" w:sz="4" w:space="0" w:color="808080"/>
              <w:bottom w:val="single" w:sz="4" w:space="0" w:color="808080"/>
              <w:right w:val="single" w:sz="4" w:space="0" w:color="808080"/>
            </w:tcBorders>
            <w:vAlign w:val="center"/>
            <w:hideMark/>
          </w:tcPr>
          <w:p w:rsidR="001D4AB0" w:rsidRPr="00DB445F" w:rsidRDefault="001D4AB0" w:rsidP="001D4AB0">
            <w:pPr>
              <w:spacing w:after="0" w:line="240" w:lineRule="auto"/>
              <w:rPr>
                <w:rFonts w:ascii="Arial" w:eastAsia="Times New Roman" w:hAnsi="Arial" w:cs="Arial"/>
                <w:b/>
                <w:bCs/>
                <w:color w:val="000000"/>
                <w:sz w:val="20"/>
                <w:szCs w:val="20"/>
                <w:lang w:eastAsia="hr-HR"/>
              </w:rPr>
            </w:pPr>
          </w:p>
        </w:tc>
        <w:tc>
          <w:tcPr>
            <w:tcW w:w="1217" w:type="dxa"/>
            <w:tcBorders>
              <w:top w:val="nil"/>
              <w:left w:val="nil"/>
              <w:bottom w:val="single" w:sz="4" w:space="0" w:color="808080"/>
              <w:right w:val="single" w:sz="4" w:space="0" w:color="808080"/>
            </w:tcBorders>
            <w:shd w:val="clear" w:color="000000" w:fill="9CC2E5"/>
            <w:noWrap/>
            <w:vAlign w:val="center"/>
            <w:hideMark/>
          </w:tcPr>
          <w:p w:rsidR="001D4AB0" w:rsidRPr="00DB445F" w:rsidRDefault="001D4AB0" w:rsidP="001D4AB0">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[m]</w:t>
            </w:r>
          </w:p>
        </w:tc>
        <w:tc>
          <w:tcPr>
            <w:tcW w:w="1337" w:type="dxa"/>
            <w:tcBorders>
              <w:top w:val="nil"/>
              <w:left w:val="nil"/>
              <w:bottom w:val="single" w:sz="4" w:space="0" w:color="808080"/>
              <w:right w:val="single" w:sz="4" w:space="0" w:color="808080"/>
            </w:tcBorders>
            <w:shd w:val="clear" w:color="000000" w:fill="9CC2E5"/>
            <w:noWrap/>
            <w:vAlign w:val="center"/>
            <w:hideMark/>
          </w:tcPr>
          <w:p w:rsidR="001D4AB0" w:rsidRPr="00DB445F" w:rsidRDefault="001D4AB0" w:rsidP="001D4AB0">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[m]</w:t>
            </w:r>
          </w:p>
        </w:tc>
        <w:tc>
          <w:tcPr>
            <w:tcW w:w="1057" w:type="dxa"/>
            <w:tcBorders>
              <w:top w:val="nil"/>
              <w:left w:val="nil"/>
              <w:bottom w:val="single" w:sz="4" w:space="0" w:color="808080"/>
              <w:right w:val="single" w:sz="4" w:space="0" w:color="808080"/>
            </w:tcBorders>
            <w:shd w:val="clear" w:color="000000" w:fill="9CC2E5"/>
            <w:noWrap/>
            <w:vAlign w:val="center"/>
            <w:hideMark/>
          </w:tcPr>
          <w:p w:rsidR="001D4AB0" w:rsidRPr="00DB445F" w:rsidRDefault="001D4AB0" w:rsidP="001D4AB0">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[l/s]</w:t>
            </w:r>
          </w:p>
        </w:tc>
        <w:tc>
          <w:tcPr>
            <w:tcW w:w="1280" w:type="dxa"/>
            <w:tcBorders>
              <w:top w:val="nil"/>
              <w:left w:val="nil"/>
              <w:bottom w:val="single" w:sz="4" w:space="0" w:color="808080"/>
              <w:right w:val="single" w:sz="4" w:space="0" w:color="808080"/>
            </w:tcBorders>
            <w:shd w:val="clear" w:color="000000" w:fill="9CC2E5"/>
            <w:noWrap/>
            <w:vAlign w:val="center"/>
            <w:hideMark/>
          </w:tcPr>
          <w:p w:rsidR="001D4AB0" w:rsidRPr="00DB445F" w:rsidRDefault="001D4AB0" w:rsidP="001D4AB0">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[l/s]</w:t>
            </w:r>
          </w:p>
        </w:tc>
        <w:tc>
          <w:tcPr>
            <w:tcW w:w="1173" w:type="dxa"/>
            <w:tcBorders>
              <w:top w:val="nil"/>
              <w:left w:val="nil"/>
              <w:bottom w:val="single" w:sz="4" w:space="0" w:color="808080"/>
              <w:right w:val="single" w:sz="4" w:space="0" w:color="808080"/>
            </w:tcBorders>
            <w:shd w:val="clear" w:color="000000" w:fill="9CC2E5"/>
            <w:noWrap/>
            <w:vAlign w:val="center"/>
            <w:hideMark/>
          </w:tcPr>
          <w:p w:rsidR="001D4AB0" w:rsidRPr="00DB445F" w:rsidRDefault="001D4AB0" w:rsidP="001D4AB0">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[l/s]</w:t>
            </w:r>
          </w:p>
        </w:tc>
        <w:tc>
          <w:tcPr>
            <w:tcW w:w="1117" w:type="dxa"/>
            <w:tcBorders>
              <w:top w:val="nil"/>
              <w:left w:val="nil"/>
              <w:bottom w:val="single" w:sz="4" w:space="0" w:color="808080"/>
              <w:right w:val="single" w:sz="4" w:space="0" w:color="808080"/>
            </w:tcBorders>
            <w:shd w:val="clear" w:color="000000" w:fill="9CC2E5"/>
            <w:noWrap/>
            <w:vAlign w:val="center"/>
            <w:hideMark/>
          </w:tcPr>
          <w:p w:rsidR="001D4AB0" w:rsidRPr="00DB445F" w:rsidRDefault="001D4AB0" w:rsidP="001D4AB0">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[m</w:t>
            </w:r>
            <w:r w:rsidRPr="00DB445F">
              <w:rPr>
                <w:rFonts w:ascii="Arial" w:eastAsia="Times New Roman" w:hAnsi="Arial" w:cs="Arial"/>
                <w:b/>
                <w:bCs/>
                <w:color w:val="000000"/>
                <w:sz w:val="20"/>
                <w:szCs w:val="20"/>
                <w:vertAlign w:val="superscript"/>
                <w:lang w:eastAsia="hr-HR"/>
              </w:rPr>
              <w:t>3</w:t>
            </w:r>
            <w:r w:rsidRPr="00DB445F">
              <w:rPr>
                <w:rFonts w:ascii="Arial" w:eastAsia="Times New Roman" w:hAnsi="Arial" w:cs="Arial"/>
                <w:b/>
                <w:bCs/>
                <w:color w:val="000000"/>
                <w:sz w:val="20"/>
                <w:szCs w:val="20"/>
                <w:lang w:eastAsia="hr-HR"/>
              </w:rPr>
              <w:t>/god]</w:t>
            </w:r>
          </w:p>
        </w:tc>
        <w:tc>
          <w:tcPr>
            <w:tcW w:w="926" w:type="dxa"/>
            <w:tcBorders>
              <w:top w:val="nil"/>
              <w:left w:val="nil"/>
              <w:bottom w:val="single" w:sz="4" w:space="0" w:color="808080"/>
              <w:right w:val="single" w:sz="4" w:space="0" w:color="808080"/>
            </w:tcBorders>
            <w:shd w:val="clear" w:color="000000" w:fill="9CC2E5"/>
            <w:noWrap/>
            <w:vAlign w:val="center"/>
            <w:hideMark/>
          </w:tcPr>
          <w:p w:rsidR="001D4AB0" w:rsidRPr="00DB445F" w:rsidRDefault="001D4AB0" w:rsidP="001D4AB0">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[kn/god]</w:t>
            </w:r>
          </w:p>
        </w:tc>
      </w:tr>
      <w:tr w:rsidR="001D4AB0" w:rsidRPr="00DB445F" w:rsidTr="001D4AB0">
        <w:trPr>
          <w:trHeight w:val="300"/>
          <w:jc w:val="center"/>
        </w:trPr>
        <w:tc>
          <w:tcPr>
            <w:tcW w:w="1307" w:type="dxa"/>
            <w:tcBorders>
              <w:top w:val="nil"/>
              <w:left w:val="single" w:sz="4" w:space="0" w:color="808080"/>
              <w:bottom w:val="single" w:sz="4" w:space="0" w:color="808080"/>
              <w:right w:val="single" w:sz="4" w:space="0" w:color="808080"/>
            </w:tcBorders>
            <w:shd w:val="clear" w:color="000000" w:fill="FBE4D5"/>
            <w:noWrap/>
            <w:vAlign w:val="center"/>
            <w:hideMark/>
          </w:tcPr>
          <w:p w:rsidR="001D4AB0" w:rsidRPr="00DB445F" w:rsidRDefault="001D4AB0" w:rsidP="001D4AB0">
            <w:pPr>
              <w:spacing w:after="0" w:line="240" w:lineRule="auto"/>
              <w:jc w:val="center"/>
              <w:rPr>
                <w:rFonts w:ascii="Arial" w:eastAsia="Times New Roman" w:hAnsi="Arial" w:cs="Arial"/>
                <w:b/>
                <w:bCs/>
                <w:color w:val="000000"/>
                <w:sz w:val="20"/>
                <w:szCs w:val="20"/>
                <w:lang w:eastAsia="hr-HR"/>
              </w:rPr>
            </w:pPr>
            <w:proofErr w:type="spellStart"/>
            <w:r w:rsidRPr="00DB445F">
              <w:rPr>
                <w:rFonts w:ascii="Arial" w:eastAsia="Times New Roman" w:hAnsi="Arial" w:cs="Arial"/>
                <w:b/>
                <w:bCs/>
                <w:color w:val="000000"/>
                <w:sz w:val="20"/>
                <w:szCs w:val="20"/>
                <w:lang w:eastAsia="hr-HR"/>
              </w:rPr>
              <w:t>Sinac</w:t>
            </w:r>
            <w:proofErr w:type="spellEnd"/>
            <w:r w:rsidRPr="00DB445F">
              <w:rPr>
                <w:rFonts w:ascii="Arial" w:eastAsia="Times New Roman" w:hAnsi="Arial" w:cs="Arial"/>
                <w:b/>
                <w:bCs/>
                <w:color w:val="000000"/>
                <w:sz w:val="20"/>
                <w:szCs w:val="20"/>
                <w:lang w:eastAsia="hr-HR"/>
              </w:rPr>
              <w:t xml:space="preserve"> jug+</w:t>
            </w:r>
            <w:proofErr w:type="spellStart"/>
            <w:r w:rsidRPr="00DB445F">
              <w:rPr>
                <w:rFonts w:ascii="Arial" w:eastAsia="Times New Roman" w:hAnsi="Arial" w:cs="Arial"/>
                <w:b/>
                <w:bCs/>
                <w:color w:val="000000"/>
                <w:sz w:val="20"/>
                <w:szCs w:val="20"/>
                <w:lang w:eastAsia="hr-HR"/>
              </w:rPr>
              <w:t>sinac</w:t>
            </w:r>
            <w:proofErr w:type="spellEnd"/>
          </w:p>
        </w:tc>
        <w:tc>
          <w:tcPr>
            <w:tcW w:w="121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83.61</w:t>
            </w:r>
          </w:p>
        </w:tc>
        <w:tc>
          <w:tcPr>
            <w:tcW w:w="133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46.48</w:t>
            </w:r>
          </w:p>
        </w:tc>
        <w:tc>
          <w:tcPr>
            <w:tcW w:w="105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3.95</w:t>
            </w:r>
          </w:p>
        </w:tc>
        <w:tc>
          <w:tcPr>
            <w:tcW w:w="1280"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2.20</w:t>
            </w:r>
          </w:p>
        </w:tc>
        <w:tc>
          <w:tcPr>
            <w:tcW w:w="1173"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1.75</w:t>
            </w:r>
          </w:p>
        </w:tc>
        <w:tc>
          <w:tcPr>
            <w:tcW w:w="111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55,318.50</w:t>
            </w:r>
          </w:p>
        </w:tc>
        <w:tc>
          <w:tcPr>
            <w:tcW w:w="926"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16,596</w:t>
            </w:r>
          </w:p>
        </w:tc>
      </w:tr>
      <w:tr w:rsidR="001D4AB0" w:rsidRPr="00DB445F" w:rsidTr="001D4AB0">
        <w:trPr>
          <w:trHeight w:val="300"/>
          <w:jc w:val="center"/>
        </w:trPr>
        <w:tc>
          <w:tcPr>
            <w:tcW w:w="1307" w:type="dxa"/>
            <w:tcBorders>
              <w:top w:val="nil"/>
              <w:left w:val="single" w:sz="4" w:space="0" w:color="808080"/>
              <w:bottom w:val="single" w:sz="4" w:space="0" w:color="808080"/>
              <w:right w:val="single" w:sz="4" w:space="0" w:color="808080"/>
            </w:tcBorders>
            <w:shd w:val="clear" w:color="000000" w:fill="FBE4D5"/>
            <w:noWrap/>
            <w:vAlign w:val="center"/>
            <w:hideMark/>
          </w:tcPr>
          <w:p w:rsidR="001D4AB0" w:rsidRPr="00DB445F" w:rsidRDefault="001D4AB0" w:rsidP="001D4AB0">
            <w:pPr>
              <w:spacing w:after="0" w:line="240" w:lineRule="auto"/>
              <w:jc w:val="center"/>
              <w:rPr>
                <w:rFonts w:ascii="Arial" w:eastAsia="Times New Roman" w:hAnsi="Arial" w:cs="Arial"/>
                <w:b/>
                <w:bCs/>
                <w:color w:val="000000"/>
                <w:sz w:val="20"/>
                <w:szCs w:val="20"/>
                <w:lang w:eastAsia="hr-HR"/>
              </w:rPr>
            </w:pPr>
            <w:proofErr w:type="spellStart"/>
            <w:r w:rsidRPr="00DB445F">
              <w:rPr>
                <w:rFonts w:ascii="Arial" w:eastAsia="Times New Roman" w:hAnsi="Arial" w:cs="Arial"/>
                <w:b/>
                <w:bCs/>
                <w:color w:val="000000"/>
                <w:sz w:val="20"/>
                <w:szCs w:val="20"/>
                <w:lang w:eastAsia="hr-HR"/>
              </w:rPr>
              <w:t>Zalužnica</w:t>
            </w:r>
            <w:proofErr w:type="spellEnd"/>
          </w:p>
        </w:tc>
        <w:tc>
          <w:tcPr>
            <w:tcW w:w="121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62.14</w:t>
            </w:r>
          </w:p>
        </w:tc>
        <w:tc>
          <w:tcPr>
            <w:tcW w:w="133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52.55</w:t>
            </w:r>
          </w:p>
        </w:tc>
        <w:tc>
          <w:tcPr>
            <w:tcW w:w="105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1.96</w:t>
            </w:r>
          </w:p>
        </w:tc>
        <w:tc>
          <w:tcPr>
            <w:tcW w:w="1280"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1.66</w:t>
            </w:r>
          </w:p>
        </w:tc>
        <w:tc>
          <w:tcPr>
            <w:tcW w:w="1173"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0.30</w:t>
            </w:r>
          </w:p>
        </w:tc>
        <w:tc>
          <w:tcPr>
            <w:tcW w:w="111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9,539.16</w:t>
            </w:r>
          </w:p>
        </w:tc>
        <w:tc>
          <w:tcPr>
            <w:tcW w:w="926"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2,862</w:t>
            </w:r>
          </w:p>
        </w:tc>
      </w:tr>
      <w:tr w:rsidR="001D4AB0" w:rsidRPr="00DB445F" w:rsidTr="001D4AB0">
        <w:trPr>
          <w:trHeight w:val="300"/>
          <w:jc w:val="center"/>
        </w:trPr>
        <w:tc>
          <w:tcPr>
            <w:tcW w:w="1307" w:type="dxa"/>
            <w:tcBorders>
              <w:top w:val="nil"/>
              <w:left w:val="single" w:sz="4" w:space="0" w:color="808080"/>
              <w:bottom w:val="single" w:sz="4" w:space="0" w:color="808080"/>
              <w:right w:val="single" w:sz="4" w:space="0" w:color="808080"/>
            </w:tcBorders>
            <w:shd w:val="clear" w:color="000000" w:fill="FBE4D5"/>
            <w:noWrap/>
            <w:vAlign w:val="center"/>
            <w:hideMark/>
          </w:tcPr>
          <w:p w:rsidR="001D4AB0" w:rsidRPr="00DB445F" w:rsidRDefault="001D4AB0" w:rsidP="001D4AB0">
            <w:pPr>
              <w:spacing w:after="0" w:line="240" w:lineRule="auto"/>
              <w:jc w:val="center"/>
              <w:rPr>
                <w:rFonts w:ascii="Arial" w:eastAsia="Times New Roman" w:hAnsi="Arial" w:cs="Arial"/>
                <w:b/>
                <w:bCs/>
                <w:color w:val="000000"/>
                <w:sz w:val="20"/>
                <w:szCs w:val="20"/>
                <w:lang w:eastAsia="hr-HR"/>
              </w:rPr>
            </w:pPr>
            <w:proofErr w:type="spellStart"/>
            <w:r w:rsidRPr="00DB445F">
              <w:rPr>
                <w:rFonts w:ascii="Arial" w:eastAsia="Times New Roman" w:hAnsi="Arial" w:cs="Arial"/>
                <w:b/>
                <w:bCs/>
                <w:color w:val="000000"/>
                <w:sz w:val="20"/>
                <w:szCs w:val="20"/>
                <w:lang w:eastAsia="hr-HR"/>
              </w:rPr>
              <w:t>Vrhovine</w:t>
            </w:r>
            <w:proofErr w:type="spellEnd"/>
          </w:p>
        </w:tc>
        <w:tc>
          <w:tcPr>
            <w:tcW w:w="121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66.40</w:t>
            </w:r>
          </w:p>
        </w:tc>
        <w:tc>
          <w:tcPr>
            <w:tcW w:w="133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66.40</w:t>
            </w:r>
          </w:p>
        </w:tc>
        <w:tc>
          <w:tcPr>
            <w:tcW w:w="105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4.25</w:t>
            </w:r>
          </w:p>
        </w:tc>
        <w:tc>
          <w:tcPr>
            <w:tcW w:w="1280"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4.25</w:t>
            </w:r>
          </w:p>
        </w:tc>
        <w:tc>
          <w:tcPr>
            <w:tcW w:w="1173"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0.00</w:t>
            </w:r>
          </w:p>
        </w:tc>
        <w:tc>
          <w:tcPr>
            <w:tcW w:w="111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0.00</w:t>
            </w:r>
          </w:p>
        </w:tc>
        <w:tc>
          <w:tcPr>
            <w:tcW w:w="926"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w:t>
            </w:r>
          </w:p>
        </w:tc>
      </w:tr>
      <w:tr w:rsidR="001D4AB0" w:rsidRPr="00DB445F" w:rsidTr="001D4AB0">
        <w:trPr>
          <w:trHeight w:val="300"/>
          <w:jc w:val="center"/>
        </w:trPr>
        <w:tc>
          <w:tcPr>
            <w:tcW w:w="1307" w:type="dxa"/>
            <w:tcBorders>
              <w:top w:val="nil"/>
              <w:left w:val="single" w:sz="4" w:space="0" w:color="808080"/>
              <w:bottom w:val="single" w:sz="4" w:space="0" w:color="808080"/>
              <w:right w:val="single" w:sz="4" w:space="0" w:color="808080"/>
            </w:tcBorders>
            <w:shd w:val="clear" w:color="000000" w:fill="FBE4D5"/>
            <w:noWrap/>
            <w:vAlign w:val="center"/>
            <w:hideMark/>
          </w:tcPr>
          <w:p w:rsidR="001D4AB0" w:rsidRPr="00DB445F" w:rsidRDefault="001D4AB0" w:rsidP="001D4AB0">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 xml:space="preserve">Ličko </w:t>
            </w:r>
            <w:proofErr w:type="spellStart"/>
            <w:r w:rsidRPr="00DB445F">
              <w:rPr>
                <w:rFonts w:ascii="Arial" w:eastAsia="Times New Roman" w:hAnsi="Arial" w:cs="Arial"/>
                <w:b/>
                <w:bCs/>
                <w:color w:val="000000"/>
                <w:sz w:val="20"/>
                <w:szCs w:val="20"/>
                <w:lang w:eastAsia="hr-HR"/>
              </w:rPr>
              <w:t>lešće</w:t>
            </w:r>
            <w:proofErr w:type="spellEnd"/>
          </w:p>
        </w:tc>
        <w:tc>
          <w:tcPr>
            <w:tcW w:w="121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72.65</w:t>
            </w:r>
          </w:p>
        </w:tc>
        <w:tc>
          <w:tcPr>
            <w:tcW w:w="133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57.78</w:t>
            </w:r>
          </w:p>
        </w:tc>
        <w:tc>
          <w:tcPr>
            <w:tcW w:w="105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17.74</w:t>
            </w:r>
          </w:p>
        </w:tc>
        <w:tc>
          <w:tcPr>
            <w:tcW w:w="1280"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14.11</w:t>
            </w:r>
          </w:p>
        </w:tc>
        <w:tc>
          <w:tcPr>
            <w:tcW w:w="1173"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3.63</w:t>
            </w:r>
          </w:p>
        </w:tc>
        <w:tc>
          <w:tcPr>
            <w:tcW w:w="111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114,507.93</w:t>
            </w:r>
          </w:p>
        </w:tc>
        <w:tc>
          <w:tcPr>
            <w:tcW w:w="926"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34,352</w:t>
            </w:r>
          </w:p>
        </w:tc>
      </w:tr>
      <w:tr w:rsidR="001D4AB0" w:rsidRPr="00DB445F" w:rsidTr="001D4AB0">
        <w:trPr>
          <w:trHeight w:val="300"/>
          <w:jc w:val="center"/>
        </w:trPr>
        <w:tc>
          <w:tcPr>
            <w:tcW w:w="1307" w:type="dxa"/>
            <w:tcBorders>
              <w:top w:val="nil"/>
              <w:left w:val="single" w:sz="4" w:space="0" w:color="808080"/>
              <w:bottom w:val="single" w:sz="4" w:space="0" w:color="808080"/>
              <w:right w:val="single" w:sz="4" w:space="0" w:color="808080"/>
            </w:tcBorders>
            <w:shd w:val="clear" w:color="000000" w:fill="FBE4D5"/>
            <w:noWrap/>
            <w:vAlign w:val="center"/>
            <w:hideMark/>
          </w:tcPr>
          <w:p w:rsidR="001D4AB0" w:rsidRPr="00DB445F" w:rsidRDefault="001D4AB0" w:rsidP="001D4AB0">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Čovići</w:t>
            </w:r>
          </w:p>
        </w:tc>
        <w:tc>
          <w:tcPr>
            <w:tcW w:w="121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47.72</w:t>
            </w:r>
          </w:p>
        </w:tc>
        <w:tc>
          <w:tcPr>
            <w:tcW w:w="133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27.65</w:t>
            </w:r>
          </w:p>
        </w:tc>
        <w:tc>
          <w:tcPr>
            <w:tcW w:w="105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4.36</w:t>
            </w:r>
          </w:p>
        </w:tc>
        <w:tc>
          <w:tcPr>
            <w:tcW w:w="1280"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2.53</w:t>
            </w:r>
          </w:p>
        </w:tc>
        <w:tc>
          <w:tcPr>
            <w:tcW w:w="1173"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1.83</w:t>
            </w:r>
          </w:p>
        </w:tc>
        <w:tc>
          <w:tcPr>
            <w:tcW w:w="111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57,828.25</w:t>
            </w:r>
          </w:p>
        </w:tc>
        <w:tc>
          <w:tcPr>
            <w:tcW w:w="926"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17,348</w:t>
            </w:r>
          </w:p>
        </w:tc>
      </w:tr>
      <w:tr w:rsidR="001D4AB0" w:rsidRPr="00DB445F" w:rsidTr="001D4AB0">
        <w:trPr>
          <w:trHeight w:val="300"/>
          <w:jc w:val="center"/>
        </w:trPr>
        <w:tc>
          <w:tcPr>
            <w:tcW w:w="1307" w:type="dxa"/>
            <w:tcBorders>
              <w:top w:val="nil"/>
              <w:left w:val="single" w:sz="4" w:space="0" w:color="808080"/>
              <w:bottom w:val="single" w:sz="4" w:space="0" w:color="808080"/>
              <w:right w:val="single" w:sz="4" w:space="0" w:color="808080"/>
            </w:tcBorders>
            <w:shd w:val="clear" w:color="000000" w:fill="FBE4D5"/>
            <w:noWrap/>
            <w:vAlign w:val="center"/>
            <w:hideMark/>
          </w:tcPr>
          <w:p w:rsidR="001D4AB0" w:rsidRPr="00DB445F" w:rsidRDefault="001D4AB0" w:rsidP="001D4AB0">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Prozor</w:t>
            </w:r>
          </w:p>
        </w:tc>
        <w:tc>
          <w:tcPr>
            <w:tcW w:w="121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80.00</w:t>
            </w:r>
          </w:p>
        </w:tc>
        <w:tc>
          <w:tcPr>
            <w:tcW w:w="133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41.19</w:t>
            </w:r>
          </w:p>
        </w:tc>
        <w:tc>
          <w:tcPr>
            <w:tcW w:w="105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1.38</w:t>
            </w:r>
          </w:p>
        </w:tc>
        <w:tc>
          <w:tcPr>
            <w:tcW w:w="1280"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0.71</w:t>
            </w:r>
          </w:p>
        </w:tc>
        <w:tc>
          <w:tcPr>
            <w:tcW w:w="1173"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0.67</w:t>
            </w:r>
          </w:p>
        </w:tc>
        <w:tc>
          <w:tcPr>
            <w:tcW w:w="111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21,112.48</w:t>
            </w:r>
          </w:p>
        </w:tc>
        <w:tc>
          <w:tcPr>
            <w:tcW w:w="926"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6,334</w:t>
            </w:r>
          </w:p>
        </w:tc>
      </w:tr>
      <w:tr w:rsidR="001D4AB0" w:rsidRPr="00DB445F" w:rsidTr="001D4AB0">
        <w:trPr>
          <w:trHeight w:val="300"/>
          <w:jc w:val="center"/>
        </w:trPr>
        <w:tc>
          <w:tcPr>
            <w:tcW w:w="1307" w:type="dxa"/>
            <w:tcBorders>
              <w:top w:val="nil"/>
              <w:left w:val="single" w:sz="4" w:space="0" w:color="808080"/>
              <w:bottom w:val="single" w:sz="4" w:space="0" w:color="808080"/>
              <w:right w:val="single" w:sz="4" w:space="0" w:color="808080"/>
            </w:tcBorders>
            <w:shd w:val="clear" w:color="000000" w:fill="FBE4D5"/>
            <w:noWrap/>
            <w:vAlign w:val="center"/>
            <w:hideMark/>
          </w:tcPr>
          <w:p w:rsidR="001D4AB0" w:rsidRPr="00DB445F" w:rsidRDefault="001D4AB0" w:rsidP="001D4AB0">
            <w:pPr>
              <w:spacing w:after="0" w:line="240" w:lineRule="auto"/>
              <w:jc w:val="center"/>
              <w:rPr>
                <w:rFonts w:ascii="Arial" w:eastAsia="Times New Roman" w:hAnsi="Arial" w:cs="Arial"/>
                <w:b/>
                <w:bCs/>
                <w:color w:val="000000"/>
                <w:sz w:val="20"/>
                <w:szCs w:val="20"/>
                <w:lang w:eastAsia="hr-HR"/>
              </w:rPr>
            </w:pPr>
            <w:proofErr w:type="spellStart"/>
            <w:r w:rsidRPr="00DB445F">
              <w:rPr>
                <w:rFonts w:ascii="Arial" w:eastAsia="Times New Roman" w:hAnsi="Arial" w:cs="Arial"/>
                <w:b/>
                <w:bCs/>
                <w:color w:val="000000"/>
                <w:sz w:val="20"/>
                <w:szCs w:val="20"/>
                <w:lang w:eastAsia="hr-HR"/>
              </w:rPr>
              <w:t>Vivoze</w:t>
            </w:r>
            <w:proofErr w:type="spellEnd"/>
          </w:p>
        </w:tc>
        <w:tc>
          <w:tcPr>
            <w:tcW w:w="121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61.29</w:t>
            </w:r>
          </w:p>
        </w:tc>
        <w:tc>
          <w:tcPr>
            <w:tcW w:w="133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28.82</w:t>
            </w:r>
          </w:p>
        </w:tc>
        <w:tc>
          <w:tcPr>
            <w:tcW w:w="105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1.80</w:t>
            </w:r>
          </w:p>
        </w:tc>
        <w:tc>
          <w:tcPr>
            <w:tcW w:w="1280"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0.85</w:t>
            </w:r>
          </w:p>
        </w:tc>
        <w:tc>
          <w:tcPr>
            <w:tcW w:w="1173"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0.95</w:t>
            </w:r>
          </w:p>
        </w:tc>
        <w:tc>
          <w:tcPr>
            <w:tcW w:w="111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30,072.66</w:t>
            </w:r>
          </w:p>
        </w:tc>
        <w:tc>
          <w:tcPr>
            <w:tcW w:w="926"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9,022</w:t>
            </w:r>
          </w:p>
        </w:tc>
      </w:tr>
      <w:tr w:rsidR="001D4AB0" w:rsidRPr="00DB445F" w:rsidTr="001D4AB0">
        <w:trPr>
          <w:trHeight w:val="300"/>
          <w:jc w:val="center"/>
        </w:trPr>
        <w:tc>
          <w:tcPr>
            <w:tcW w:w="1307" w:type="dxa"/>
            <w:tcBorders>
              <w:top w:val="nil"/>
              <w:left w:val="single" w:sz="4" w:space="0" w:color="808080"/>
              <w:bottom w:val="single" w:sz="4" w:space="0" w:color="808080"/>
              <w:right w:val="single" w:sz="4" w:space="0" w:color="808080"/>
            </w:tcBorders>
            <w:shd w:val="clear" w:color="000000" w:fill="FBE4D5"/>
            <w:noWrap/>
            <w:vAlign w:val="center"/>
            <w:hideMark/>
          </w:tcPr>
          <w:p w:rsidR="001D4AB0" w:rsidRPr="00DB445F" w:rsidRDefault="001D4AB0" w:rsidP="001D4AB0">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Radićeva</w:t>
            </w:r>
          </w:p>
        </w:tc>
        <w:tc>
          <w:tcPr>
            <w:tcW w:w="121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64.82</w:t>
            </w:r>
          </w:p>
        </w:tc>
        <w:tc>
          <w:tcPr>
            <w:tcW w:w="133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51.16</w:t>
            </w:r>
          </w:p>
        </w:tc>
        <w:tc>
          <w:tcPr>
            <w:tcW w:w="105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1.79</w:t>
            </w:r>
          </w:p>
        </w:tc>
        <w:tc>
          <w:tcPr>
            <w:tcW w:w="1280"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1.41</w:t>
            </w:r>
          </w:p>
        </w:tc>
        <w:tc>
          <w:tcPr>
            <w:tcW w:w="1173"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0.38</w:t>
            </w:r>
          </w:p>
        </w:tc>
        <w:tc>
          <w:tcPr>
            <w:tcW w:w="111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11,896.01</w:t>
            </w:r>
          </w:p>
        </w:tc>
        <w:tc>
          <w:tcPr>
            <w:tcW w:w="926"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3,569</w:t>
            </w:r>
          </w:p>
        </w:tc>
      </w:tr>
      <w:tr w:rsidR="001D4AB0" w:rsidRPr="00DB445F" w:rsidTr="001D4AB0">
        <w:trPr>
          <w:trHeight w:val="300"/>
          <w:jc w:val="center"/>
        </w:trPr>
        <w:tc>
          <w:tcPr>
            <w:tcW w:w="1307" w:type="dxa"/>
            <w:tcBorders>
              <w:top w:val="nil"/>
              <w:left w:val="single" w:sz="4" w:space="0" w:color="808080"/>
              <w:bottom w:val="single" w:sz="4" w:space="0" w:color="808080"/>
              <w:right w:val="single" w:sz="4" w:space="0" w:color="808080"/>
            </w:tcBorders>
            <w:shd w:val="clear" w:color="000000" w:fill="FBE4D5"/>
            <w:noWrap/>
            <w:vAlign w:val="center"/>
            <w:hideMark/>
          </w:tcPr>
          <w:p w:rsidR="001D4AB0" w:rsidRPr="00DB445F" w:rsidRDefault="001D4AB0" w:rsidP="001D4AB0">
            <w:pPr>
              <w:spacing w:after="0" w:line="240" w:lineRule="auto"/>
              <w:jc w:val="center"/>
              <w:rPr>
                <w:rFonts w:ascii="Arial" w:eastAsia="Times New Roman" w:hAnsi="Arial" w:cs="Arial"/>
                <w:b/>
                <w:bCs/>
                <w:color w:val="000000"/>
                <w:sz w:val="20"/>
                <w:szCs w:val="20"/>
                <w:lang w:eastAsia="hr-HR"/>
              </w:rPr>
            </w:pPr>
            <w:proofErr w:type="spellStart"/>
            <w:r w:rsidRPr="00DB445F">
              <w:rPr>
                <w:rFonts w:ascii="Arial" w:eastAsia="Times New Roman" w:hAnsi="Arial" w:cs="Arial"/>
                <w:b/>
                <w:bCs/>
                <w:color w:val="000000"/>
                <w:sz w:val="20"/>
                <w:szCs w:val="20"/>
                <w:lang w:eastAsia="hr-HR"/>
              </w:rPr>
              <w:t>Biškupljak</w:t>
            </w:r>
            <w:proofErr w:type="spellEnd"/>
          </w:p>
        </w:tc>
        <w:tc>
          <w:tcPr>
            <w:tcW w:w="121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58.42</w:t>
            </w:r>
          </w:p>
        </w:tc>
        <w:tc>
          <w:tcPr>
            <w:tcW w:w="133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32.19</w:t>
            </w:r>
          </w:p>
        </w:tc>
        <w:tc>
          <w:tcPr>
            <w:tcW w:w="105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1.41</w:t>
            </w:r>
          </w:p>
        </w:tc>
        <w:tc>
          <w:tcPr>
            <w:tcW w:w="1280"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0.78</w:t>
            </w:r>
          </w:p>
        </w:tc>
        <w:tc>
          <w:tcPr>
            <w:tcW w:w="1173"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0.63</w:t>
            </w:r>
          </w:p>
        </w:tc>
        <w:tc>
          <w:tcPr>
            <w:tcW w:w="111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19,964.68</w:t>
            </w:r>
          </w:p>
        </w:tc>
        <w:tc>
          <w:tcPr>
            <w:tcW w:w="926"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5,989</w:t>
            </w:r>
          </w:p>
        </w:tc>
      </w:tr>
      <w:tr w:rsidR="001D4AB0" w:rsidRPr="00DB445F" w:rsidTr="001D4AB0">
        <w:trPr>
          <w:trHeight w:val="300"/>
          <w:jc w:val="center"/>
        </w:trPr>
        <w:tc>
          <w:tcPr>
            <w:tcW w:w="1307" w:type="dxa"/>
            <w:tcBorders>
              <w:top w:val="nil"/>
              <w:left w:val="single" w:sz="4" w:space="0" w:color="808080"/>
              <w:bottom w:val="single" w:sz="4" w:space="0" w:color="808080"/>
              <w:right w:val="single" w:sz="4" w:space="0" w:color="808080"/>
            </w:tcBorders>
            <w:shd w:val="clear" w:color="000000" w:fill="FBE4D5"/>
            <w:noWrap/>
            <w:vAlign w:val="center"/>
            <w:hideMark/>
          </w:tcPr>
          <w:p w:rsidR="001D4AB0" w:rsidRPr="00DB445F" w:rsidRDefault="001D4AB0" w:rsidP="001D4AB0">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Staro selo</w:t>
            </w:r>
          </w:p>
        </w:tc>
        <w:tc>
          <w:tcPr>
            <w:tcW w:w="121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63.71</w:t>
            </w:r>
          </w:p>
        </w:tc>
        <w:tc>
          <w:tcPr>
            <w:tcW w:w="133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27.50</w:t>
            </w:r>
          </w:p>
        </w:tc>
        <w:tc>
          <w:tcPr>
            <w:tcW w:w="105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0.08</w:t>
            </w:r>
          </w:p>
        </w:tc>
        <w:tc>
          <w:tcPr>
            <w:tcW w:w="1280"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0.03</w:t>
            </w:r>
          </w:p>
        </w:tc>
        <w:tc>
          <w:tcPr>
            <w:tcW w:w="1173"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0.05</w:t>
            </w:r>
          </w:p>
        </w:tc>
        <w:tc>
          <w:tcPr>
            <w:tcW w:w="111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1,433.90</w:t>
            </w:r>
          </w:p>
        </w:tc>
        <w:tc>
          <w:tcPr>
            <w:tcW w:w="926"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430</w:t>
            </w:r>
          </w:p>
        </w:tc>
      </w:tr>
      <w:tr w:rsidR="001D4AB0" w:rsidRPr="00DB445F" w:rsidTr="001D4AB0">
        <w:trPr>
          <w:trHeight w:val="300"/>
          <w:jc w:val="center"/>
        </w:trPr>
        <w:tc>
          <w:tcPr>
            <w:tcW w:w="1307" w:type="dxa"/>
            <w:tcBorders>
              <w:top w:val="nil"/>
              <w:left w:val="single" w:sz="4" w:space="0" w:color="808080"/>
              <w:bottom w:val="single" w:sz="4" w:space="0" w:color="808080"/>
              <w:right w:val="single" w:sz="4" w:space="0" w:color="808080"/>
            </w:tcBorders>
            <w:shd w:val="clear" w:color="000000" w:fill="FBE4D5"/>
            <w:noWrap/>
            <w:vAlign w:val="center"/>
            <w:hideMark/>
          </w:tcPr>
          <w:p w:rsidR="001D4AB0" w:rsidRPr="00DB445F" w:rsidRDefault="001D4AB0" w:rsidP="001D4AB0">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Markovićevo selo</w:t>
            </w:r>
          </w:p>
        </w:tc>
        <w:tc>
          <w:tcPr>
            <w:tcW w:w="121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66.27</w:t>
            </w:r>
          </w:p>
        </w:tc>
        <w:tc>
          <w:tcPr>
            <w:tcW w:w="133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51.81</w:t>
            </w:r>
          </w:p>
        </w:tc>
        <w:tc>
          <w:tcPr>
            <w:tcW w:w="105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0.36</w:t>
            </w:r>
          </w:p>
        </w:tc>
        <w:tc>
          <w:tcPr>
            <w:tcW w:w="1280"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0.28</w:t>
            </w:r>
          </w:p>
        </w:tc>
        <w:tc>
          <w:tcPr>
            <w:tcW w:w="1173"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0.08</w:t>
            </w:r>
          </w:p>
        </w:tc>
        <w:tc>
          <w:tcPr>
            <w:tcW w:w="111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2,477.20</w:t>
            </w:r>
          </w:p>
        </w:tc>
        <w:tc>
          <w:tcPr>
            <w:tcW w:w="926"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743</w:t>
            </w:r>
          </w:p>
        </w:tc>
      </w:tr>
      <w:tr w:rsidR="001D4AB0" w:rsidRPr="00DB445F" w:rsidTr="001D4AB0">
        <w:trPr>
          <w:trHeight w:val="300"/>
          <w:jc w:val="center"/>
        </w:trPr>
        <w:tc>
          <w:tcPr>
            <w:tcW w:w="1307" w:type="dxa"/>
            <w:tcBorders>
              <w:top w:val="nil"/>
              <w:left w:val="single" w:sz="4" w:space="0" w:color="808080"/>
              <w:bottom w:val="single" w:sz="4" w:space="0" w:color="808080"/>
              <w:right w:val="single" w:sz="4" w:space="0" w:color="808080"/>
            </w:tcBorders>
            <w:shd w:val="clear" w:color="000000" w:fill="FBE4D5"/>
            <w:noWrap/>
            <w:vAlign w:val="center"/>
            <w:hideMark/>
          </w:tcPr>
          <w:p w:rsidR="001D4AB0" w:rsidRPr="00DB445F" w:rsidRDefault="001D4AB0" w:rsidP="001D4AB0">
            <w:pPr>
              <w:spacing w:after="0" w:line="240" w:lineRule="auto"/>
              <w:jc w:val="center"/>
              <w:rPr>
                <w:rFonts w:ascii="Arial" w:eastAsia="Times New Roman" w:hAnsi="Arial" w:cs="Arial"/>
                <w:b/>
                <w:bCs/>
                <w:color w:val="000000"/>
                <w:sz w:val="20"/>
                <w:szCs w:val="20"/>
                <w:lang w:eastAsia="hr-HR"/>
              </w:rPr>
            </w:pPr>
            <w:proofErr w:type="spellStart"/>
            <w:r w:rsidRPr="00DB445F">
              <w:rPr>
                <w:rFonts w:ascii="Arial" w:eastAsia="Times New Roman" w:hAnsi="Arial" w:cs="Arial"/>
                <w:b/>
                <w:bCs/>
                <w:color w:val="000000"/>
                <w:sz w:val="20"/>
                <w:szCs w:val="20"/>
                <w:lang w:eastAsia="hr-HR"/>
              </w:rPr>
              <w:t>Podum</w:t>
            </w:r>
            <w:proofErr w:type="spellEnd"/>
          </w:p>
        </w:tc>
        <w:tc>
          <w:tcPr>
            <w:tcW w:w="121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54.35</w:t>
            </w:r>
          </w:p>
        </w:tc>
        <w:tc>
          <w:tcPr>
            <w:tcW w:w="133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41.17</w:t>
            </w:r>
          </w:p>
        </w:tc>
        <w:tc>
          <w:tcPr>
            <w:tcW w:w="105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0.48</w:t>
            </w:r>
          </w:p>
        </w:tc>
        <w:tc>
          <w:tcPr>
            <w:tcW w:w="1280"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0.36</w:t>
            </w:r>
          </w:p>
        </w:tc>
        <w:tc>
          <w:tcPr>
            <w:tcW w:w="1173"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0.12</w:t>
            </w:r>
          </w:p>
        </w:tc>
        <w:tc>
          <w:tcPr>
            <w:tcW w:w="111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3,670.83</w:t>
            </w:r>
          </w:p>
        </w:tc>
        <w:tc>
          <w:tcPr>
            <w:tcW w:w="926"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1,101</w:t>
            </w:r>
          </w:p>
        </w:tc>
      </w:tr>
      <w:tr w:rsidR="001D4AB0" w:rsidRPr="00DB445F" w:rsidTr="001D4AB0">
        <w:trPr>
          <w:trHeight w:val="300"/>
          <w:jc w:val="center"/>
        </w:trPr>
        <w:tc>
          <w:tcPr>
            <w:tcW w:w="1307" w:type="dxa"/>
            <w:tcBorders>
              <w:top w:val="nil"/>
              <w:left w:val="single" w:sz="4" w:space="0" w:color="808080"/>
              <w:bottom w:val="single" w:sz="4" w:space="0" w:color="808080"/>
              <w:right w:val="single" w:sz="4" w:space="0" w:color="808080"/>
            </w:tcBorders>
            <w:shd w:val="clear" w:color="000000" w:fill="FBE4D5"/>
            <w:noWrap/>
            <w:vAlign w:val="center"/>
            <w:hideMark/>
          </w:tcPr>
          <w:p w:rsidR="001D4AB0" w:rsidRPr="00DB445F" w:rsidRDefault="001D4AB0" w:rsidP="001D4AB0">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Glavace</w:t>
            </w:r>
          </w:p>
        </w:tc>
        <w:tc>
          <w:tcPr>
            <w:tcW w:w="121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46.20</w:t>
            </w:r>
          </w:p>
        </w:tc>
        <w:tc>
          <w:tcPr>
            <w:tcW w:w="133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33.10</w:t>
            </w:r>
          </w:p>
        </w:tc>
        <w:tc>
          <w:tcPr>
            <w:tcW w:w="105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8.77</w:t>
            </w:r>
          </w:p>
        </w:tc>
        <w:tc>
          <w:tcPr>
            <w:tcW w:w="1280"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6.28</w:t>
            </w:r>
          </w:p>
        </w:tc>
        <w:tc>
          <w:tcPr>
            <w:tcW w:w="1173"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2.49</w:t>
            </w:r>
          </w:p>
        </w:tc>
        <w:tc>
          <w:tcPr>
            <w:tcW w:w="111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78,421.57</w:t>
            </w:r>
          </w:p>
        </w:tc>
        <w:tc>
          <w:tcPr>
            <w:tcW w:w="926"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23,526</w:t>
            </w:r>
          </w:p>
        </w:tc>
      </w:tr>
      <w:tr w:rsidR="001D4AB0" w:rsidRPr="00DB445F" w:rsidTr="001D4AB0">
        <w:trPr>
          <w:trHeight w:val="300"/>
          <w:jc w:val="center"/>
        </w:trPr>
        <w:tc>
          <w:tcPr>
            <w:tcW w:w="1307" w:type="dxa"/>
            <w:tcBorders>
              <w:top w:val="nil"/>
              <w:left w:val="single" w:sz="4" w:space="0" w:color="808080"/>
              <w:bottom w:val="single" w:sz="4" w:space="0" w:color="808080"/>
              <w:right w:val="single" w:sz="4" w:space="0" w:color="808080"/>
            </w:tcBorders>
            <w:shd w:val="clear" w:color="000000" w:fill="FBE4D5"/>
            <w:noWrap/>
            <w:vAlign w:val="center"/>
            <w:hideMark/>
          </w:tcPr>
          <w:p w:rsidR="001D4AB0" w:rsidRPr="00DB445F" w:rsidRDefault="001D4AB0" w:rsidP="001D4AB0">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Otočac istok</w:t>
            </w:r>
          </w:p>
        </w:tc>
        <w:tc>
          <w:tcPr>
            <w:tcW w:w="121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46.42</w:t>
            </w:r>
          </w:p>
        </w:tc>
        <w:tc>
          <w:tcPr>
            <w:tcW w:w="133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45.05</w:t>
            </w:r>
          </w:p>
        </w:tc>
        <w:tc>
          <w:tcPr>
            <w:tcW w:w="105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1.56</w:t>
            </w:r>
          </w:p>
        </w:tc>
        <w:tc>
          <w:tcPr>
            <w:tcW w:w="1280"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1.51</w:t>
            </w:r>
          </w:p>
        </w:tc>
        <w:tc>
          <w:tcPr>
            <w:tcW w:w="1173"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0.05</w:t>
            </w:r>
          </w:p>
        </w:tc>
        <w:tc>
          <w:tcPr>
            <w:tcW w:w="111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1,451.93</w:t>
            </w:r>
          </w:p>
        </w:tc>
        <w:tc>
          <w:tcPr>
            <w:tcW w:w="926"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436</w:t>
            </w:r>
          </w:p>
        </w:tc>
      </w:tr>
      <w:tr w:rsidR="001D4AB0" w:rsidRPr="00DB445F" w:rsidTr="001D4AB0">
        <w:trPr>
          <w:trHeight w:val="300"/>
          <w:jc w:val="center"/>
        </w:trPr>
        <w:tc>
          <w:tcPr>
            <w:tcW w:w="1307" w:type="dxa"/>
            <w:tcBorders>
              <w:top w:val="nil"/>
              <w:left w:val="single" w:sz="4" w:space="0" w:color="808080"/>
              <w:bottom w:val="single" w:sz="4" w:space="0" w:color="808080"/>
              <w:right w:val="single" w:sz="4" w:space="0" w:color="808080"/>
            </w:tcBorders>
            <w:shd w:val="clear" w:color="000000" w:fill="FBE4D5"/>
            <w:noWrap/>
            <w:vAlign w:val="center"/>
            <w:hideMark/>
          </w:tcPr>
          <w:p w:rsidR="001D4AB0" w:rsidRPr="00DB445F" w:rsidRDefault="001D4AB0" w:rsidP="001D4AB0">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Otočac sjever</w:t>
            </w:r>
          </w:p>
        </w:tc>
        <w:tc>
          <w:tcPr>
            <w:tcW w:w="121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46.15</w:t>
            </w:r>
          </w:p>
        </w:tc>
        <w:tc>
          <w:tcPr>
            <w:tcW w:w="133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44.38</w:t>
            </w:r>
          </w:p>
        </w:tc>
        <w:tc>
          <w:tcPr>
            <w:tcW w:w="105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1.55</w:t>
            </w:r>
          </w:p>
        </w:tc>
        <w:tc>
          <w:tcPr>
            <w:tcW w:w="1280"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1.49</w:t>
            </w:r>
          </w:p>
        </w:tc>
        <w:tc>
          <w:tcPr>
            <w:tcW w:w="1173"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0.06</w:t>
            </w:r>
          </w:p>
        </w:tc>
        <w:tc>
          <w:tcPr>
            <w:tcW w:w="111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1,874.73</w:t>
            </w:r>
          </w:p>
        </w:tc>
        <w:tc>
          <w:tcPr>
            <w:tcW w:w="926"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562</w:t>
            </w:r>
          </w:p>
        </w:tc>
      </w:tr>
      <w:tr w:rsidR="001D4AB0" w:rsidRPr="00DB445F" w:rsidTr="001D4AB0">
        <w:trPr>
          <w:trHeight w:val="300"/>
          <w:jc w:val="center"/>
        </w:trPr>
        <w:tc>
          <w:tcPr>
            <w:tcW w:w="1307" w:type="dxa"/>
            <w:tcBorders>
              <w:top w:val="nil"/>
              <w:left w:val="single" w:sz="4" w:space="0" w:color="808080"/>
              <w:bottom w:val="single" w:sz="4" w:space="0" w:color="808080"/>
              <w:right w:val="single" w:sz="4" w:space="0" w:color="808080"/>
            </w:tcBorders>
            <w:shd w:val="clear" w:color="000000" w:fill="FBE4D5"/>
            <w:noWrap/>
            <w:vAlign w:val="center"/>
            <w:hideMark/>
          </w:tcPr>
          <w:p w:rsidR="001D4AB0" w:rsidRPr="00DB445F" w:rsidRDefault="001D4AB0" w:rsidP="001D4AB0">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Otočac jugozapad</w:t>
            </w:r>
          </w:p>
        </w:tc>
        <w:tc>
          <w:tcPr>
            <w:tcW w:w="121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45.18</w:t>
            </w:r>
          </w:p>
        </w:tc>
        <w:tc>
          <w:tcPr>
            <w:tcW w:w="133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42.07</w:t>
            </w:r>
          </w:p>
        </w:tc>
        <w:tc>
          <w:tcPr>
            <w:tcW w:w="105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10.32</w:t>
            </w:r>
          </w:p>
        </w:tc>
        <w:tc>
          <w:tcPr>
            <w:tcW w:w="1280"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9.61</w:t>
            </w:r>
          </w:p>
        </w:tc>
        <w:tc>
          <w:tcPr>
            <w:tcW w:w="1173"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0.71</w:t>
            </w:r>
          </w:p>
        </w:tc>
        <w:tc>
          <w:tcPr>
            <w:tcW w:w="111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22,402.71</w:t>
            </w:r>
          </w:p>
        </w:tc>
        <w:tc>
          <w:tcPr>
            <w:tcW w:w="926"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6,721</w:t>
            </w:r>
          </w:p>
        </w:tc>
      </w:tr>
      <w:tr w:rsidR="001D4AB0" w:rsidRPr="00DB445F" w:rsidTr="001D4AB0">
        <w:trPr>
          <w:trHeight w:val="300"/>
          <w:jc w:val="center"/>
        </w:trPr>
        <w:tc>
          <w:tcPr>
            <w:tcW w:w="1307" w:type="dxa"/>
            <w:tcBorders>
              <w:top w:val="nil"/>
              <w:left w:val="single" w:sz="4" w:space="0" w:color="808080"/>
              <w:bottom w:val="single" w:sz="4" w:space="0" w:color="808080"/>
              <w:right w:val="single" w:sz="4" w:space="0" w:color="808080"/>
            </w:tcBorders>
            <w:shd w:val="clear" w:color="000000" w:fill="FBE4D5"/>
            <w:noWrap/>
            <w:vAlign w:val="center"/>
            <w:hideMark/>
          </w:tcPr>
          <w:p w:rsidR="001D4AB0" w:rsidRPr="00DB445F" w:rsidRDefault="001D4AB0" w:rsidP="001D4AB0">
            <w:pPr>
              <w:spacing w:after="0" w:line="240" w:lineRule="auto"/>
              <w:jc w:val="center"/>
              <w:rPr>
                <w:rFonts w:ascii="Arial" w:eastAsia="Times New Roman" w:hAnsi="Arial" w:cs="Arial"/>
                <w:b/>
                <w:bCs/>
                <w:color w:val="000000"/>
                <w:sz w:val="20"/>
                <w:szCs w:val="20"/>
                <w:lang w:eastAsia="hr-HR"/>
              </w:rPr>
            </w:pPr>
            <w:proofErr w:type="spellStart"/>
            <w:r w:rsidRPr="00DB445F">
              <w:rPr>
                <w:rFonts w:ascii="Arial" w:eastAsia="Times New Roman" w:hAnsi="Arial" w:cs="Arial"/>
                <w:b/>
                <w:bCs/>
                <w:color w:val="000000"/>
                <w:sz w:val="20"/>
                <w:szCs w:val="20"/>
                <w:lang w:eastAsia="hr-HR"/>
              </w:rPr>
              <w:t>Poljice</w:t>
            </w:r>
            <w:proofErr w:type="spellEnd"/>
          </w:p>
        </w:tc>
        <w:tc>
          <w:tcPr>
            <w:tcW w:w="121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46.62</w:t>
            </w:r>
          </w:p>
        </w:tc>
        <w:tc>
          <w:tcPr>
            <w:tcW w:w="133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41.09</w:t>
            </w:r>
          </w:p>
        </w:tc>
        <w:tc>
          <w:tcPr>
            <w:tcW w:w="105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5.64</w:t>
            </w:r>
          </w:p>
        </w:tc>
        <w:tc>
          <w:tcPr>
            <w:tcW w:w="1280"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4.97</w:t>
            </w:r>
          </w:p>
        </w:tc>
        <w:tc>
          <w:tcPr>
            <w:tcW w:w="1173"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0.67</w:t>
            </w:r>
          </w:p>
        </w:tc>
        <w:tc>
          <w:tcPr>
            <w:tcW w:w="111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21,097.87</w:t>
            </w:r>
          </w:p>
        </w:tc>
        <w:tc>
          <w:tcPr>
            <w:tcW w:w="926"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6,329</w:t>
            </w:r>
          </w:p>
        </w:tc>
      </w:tr>
      <w:tr w:rsidR="001D4AB0" w:rsidRPr="00DB445F" w:rsidTr="001D4AB0">
        <w:trPr>
          <w:trHeight w:val="300"/>
          <w:jc w:val="center"/>
        </w:trPr>
        <w:tc>
          <w:tcPr>
            <w:tcW w:w="1307" w:type="dxa"/>
            <w:tcBorders>
              <w:top w:val="nil"/>
              <w:left w:val="single" w:sz="4" w:space="0" w:color="808080"/>
              <w:bottom w:val="single" w:sz="4" w:space="0" w:color="808080"/>
              <w:right w:val="single" w:sz="4" w:space="0" w:color="808080"/>
            </w:tcBorders>
            <w:shd w:val="clear" w:color="000000" w:fill="FBE4D5"/>
            <w:noWrap/>
            <w:vAlign w:val="center"/>
            <w:hideMark/>
          </w:tcPr>
          <w:p w:rsidR="001D4AB0" w:rsidRPr="00DB445F" w:rsidRDefault="001D4AB0" w:rsidP="001D4AB0">
            <w:pPr>
              <w:spacing w:after="0" w:line="240" w:lineRule="auto"/>
              <w:jc w:val="center"/>
              <w:rPr>
                <w:rFonts w:ascii="Arial" w:eastAsia="Times New Roman" w:hAnsi="Arial" w:cs="Arial"/>
                <w:b/>
                <w:bCs/>
                <w:color w:val="000000"/>
                <w:sz w:val="20"/>
                <w:szCs w:val="20"/>
                <w:lang w:eastAsia="hr-HR"/>
              </w:rPr>
            </w:pPr>
            <w:proofErr w:type="spellStart"/>
            <w:r w:rsidRPr="00DB445F">
              <w:rPr>
                <w:rFonts w:ascii="Arial" w:eastAsia="Times New Roman" w:hAnsi="Arial" w:cs="Arial"/>
                <w:b/>
                <w:bCs/>
                <w:color w:val="000000"/>
                <w:sz w:val="20"/>
                <w:szCs w:val="20"/>
                <w:lang w:eastAsia="hr-HR"/>
              </w:rPr>
              <w:t>Hrv.polje</w:t>
            </w:r>
            <w:proofErr w:type="spellEnd"/>
          </w:p>
        </w:tc>
        <w:tc>
          <w:tcPr>
            <w:tcW w:w="121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51.35</w:t>
            </w:r>
          </w:p>
        </w:tc>
        <w:tc>
          <w:tcPr>
            <w:tcW w:w="133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47.01</w:t>
            </w:r>
          </w:p>
        </w:tc>
        <w:tc>
          <w:tcPr>
            <w:tcW w:w="105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1.39</w:t>
            </w:r>
          </w:p>
        </w:tc>
        <w:tc>
          <w:tcPr>
            <w:tcW w:w="1280"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1.27</w:t>
            </w:r>
          </w:p>
        </w:tc>
        <w:tc>
          <w:tcPr>
            <w:tcW w:w="1173"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0.12</w:t>
            </w:r>
          </w:p>
        </w:tc>
        <w:tc>
          <w:tcPr>
            <w:tcW w:w="111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3,704.85</w:t>
            </w:r>
          </w:p>
        </w:tc>
        <w:tc>
          <w:tcPr>
            <w:tcW w:w="926"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1,111</w:t>
            </w:r>
          </w:p>
        </w:tc>
      </w:tr>
      <w:tr w:rsidR="001D4AB0" w:rsidRPr="00DB445F" w:rsidTr="001D4AB0">
        <w:trPr>
          <w:trHeight w:val="300"/>
          <w:jc w:val="center"/>
        </w:trPr>
        <w:tc>
          <w:tcPr>
            <w:tcW w:w="1307" w:type="dxa"/>
            <w:tcBorders>
              <w:top w:val="nil"/>
              <w:left w:val="single" w:sz="4" w:space="0" w:color="808080"/>
              <w:bottom w:val="single" w:sz="4" w:space="0" w:color="808080"/>
              <w:right w:val="single" w:sz="4" w:space="0" w:color="808080"/>
            </w:tcBorders>
            <w:shd w:val="clear" w:color="000000" w:fill="FBE4D5"/>
            <w:noWrap/>
            <w:vAlign w:val="center"/>
            <w:hideMark/>
          </w:tcPr>
          <w:p w:rsidR="001D4AB0" w:rsidRPr="00DB445F" w:rsidRDefault="001D4AB0" w:rsidP="001D4AB0">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Švica</w:t>
            </w:r>
          </w:p>
        </w:tc>
        <w:tc>
          <w:tcPr>
            <w:tcW w:w="121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43.50</w:t>
            </w:r>
          </w:p>
        </w:tc>
        <w:tc>
          <w:tcPr>
            <w:tcW w:w="133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41.05</w:t>
            </w:r>
          </w:p>
        </w:tc>
        <w:tc>
          <w:tcPr>
            <w:tcW w:w="105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1.08</w:t>
            </w:r>
          </w:p>
        </w:tc>
        <w:tc>
          <w:tcPr>
            <w:tcW w:w="1280"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1.02</w:t>
            </w:r>
          </w:p>
        </w:tc>
        <w:tc>
          <w:tcPr>
            <w:tcW w:w="1173"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0.06</w:t>
            </w:r>
          </w:p>
        </w:tc>
        <w:tc>
          <w:tcPr>
            <w:tcW w:w="111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1,918.26</w:t>
            </w:r>
          </w:p>
        </w:tc>
        <w:tc>
          <w:tcPr>
            <w:tcW w:w="926"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575</w:t>
            </w:r>
          </w:p>
        </w:tc>
      </w:tr>
      <w:tr w:rsidR="001D4AB0" w:rsidRPr="00DB445F" w:rsidTr="001D4AB0">
        <w:trPr>
          <w:trHeight w:val="300"/>
          <w:jc w:val="center"/>
        </w:trPr>
        <w:tc>
          <w:tcPr>
            <w:tcW w:w="1307" w:type="dxa"/>
            <w:tcBorders>
              <w:top w:val="nil"/>
              <w:left w:val="single" w:sz="4" w:space="0" w:color="808080"/>
              <w:bottom w:val="single" w:sz="4" w:space="0" w:color="808080"/>
              <w:right w:val="single" w:sz="4" w:space="0" w:color="808080"/>
            </w:tcBorders>
            <w:shd w:val="clear" w:color="000000" w:fill="FBE4D5"/>
            <w:noWrap/>
            <w:vAlign w:val="center"/>
            <w:hideMark/>
          </w:tcPr>
          <w:p w:rsidR="001D4AB0" w:rsidRPr="00DB445F" w:rsidRDefault="001D4AB0" w:rsidP="001D4AB0">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 xml:space="preserve">Gornja </w:t>
            </w:r>
            <w:proofErr w:type="spellStart"/>
            <w:r w:rsidRPr="00DB445F">
              <w:rPr>
                <w:rFonts w:ascii="Arial" w:eastAsia="Times New Roman" w:hAnsi="Arial" w:cs="Arial"/>
                <w:b/>
                <w:bCs/>
                <w:color w:val="000000"/>
                <w:sz w:val="20"/>
                <w:szCs w:val="20"/>
                <w:lang w:eastAsia="hr-HR"/>
              </w:rPr>
              <w:t>švica</w:t>
            </w:r>
            <w:proofErr w:type="spellEnd"/>
          </w:p>
        </w:tc>
        <w:tc>
          <w:tcPr>
            <w:tcW w:w="121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69.58</w:t>
            </w:r>
          </w:p>
        </w:tc>
        <w:tc>
          <w:tcPr>
            <w:tcW w:w="133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36.46</w:t>
            </w:r>
          </w:p>
        </w:tc>
        <w:tc>
          <w:tcPr>
            <w:tcW w:w="105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0.72</w:t>
            </w:r>
          </w:p>
        </w:tc>
        <w:tc>
          <w:tcPr>
            <w:tcW w:w="1280"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0.38</w:t>
            </w:r>
          </w:p>
        </w:tc>
        <w:tc>
          <w:tcPr>
            <w:tcW w:w="1173"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0.34</w:t>
            </w:r>
          </w:p>
        </w:tc>
        <w:tc>
          <w:tcPr>
            <w:tcW w:w="111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10,807.99</w:t>
            </w:r>
          </w:p>
        </w:tc>
        <w:tc>
          <w:tcPr>
            <w:tcW w:w="926"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3,242</w:t>
            </w:r>
          </w:p>
        </w:tc>
      </w:tr>
      <w:tr w:rsidR="001D4AB0" w:rsidRPr="00DB445F" w:rsidTr="001D4AB0">
        <w:trPr>
          <w:trHeight w:val="300"/>
          <w:jc w:val="center"/>
        </w:trPr>
        <w:tc>
          <w:tcPr>
            <w:tcW w:w="1307" w:type="dxa"/>
            <w:tcBorders>
              <w:top w:val="nil"/>
              <w:left w:val="single" w:sz="4" w:space="0" w:color="808080"/>
              <w:bottom w:val="single" w:sz="4" w:space="0" w:color="808080"/>
              <w:right w:val="single" w:sz="4" w:space="0" w:color="808080"/>
            </w:tcBorders>
            <w:shd w:val="clear" w:color="000000" w:fill="FBE4D5"/>
            <w:noWrap/>
            <w:vAlign w:val="center"/>
            <w:hideMark/>
          </w:tcPr>
          <w:p w:rsidR="001D4AB0" w:rsidRPr="00DB445F" w:rsidRDefault="001D4AB0" w:rsidP="001D4AB0">
            <w:pPr>
              <w:spacing w:after="0" w:line="240" w:lineRule="auto"/>
              <w:jc w:val="center"/>
              <w:rPr>
                <w:rFonts w:ascii="Arial" w:eastAsia="Times New Roman" w:hAnsi="Arial" w:cs="Arial"/>
                <w:b/>
                <w:bCs/>
                <w:color w:val="000000"/>
                <w:sz w:val="20"/>
                <w:szCs w:val="20"/>
                <w:lang w:eastAsia="hr-HR"/>
              </w:rPr>
            </w:pPr>
            <w:proofErr w:type="spellStart"/>
            <w:r w:rsidRPr="00DB445F">
              <w:rPr>
                <w:rFonts w:ascii="Arial" w:eastAsia="Times New Roman" w:hAnsi="Arial" w:cs="Arial"/>
                <w:b/>
                <w:bCs/>
                <w:color w:val="000000"/>
                <w:sz w:val="20"/>
                <w:szCs w:val="20"/>
                <w:lang w:eastAsia="hr-HR"/>
              </w:rPr>
              <w:t>Šegotinka</w:t>
            </w:r>
            <w:proofErr w:type="spellEnd"/>
          </w:p>
        </w:tc>
        <w:tc>
          <w:tcPr>
            <w:tcW w:w="121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70.27</w:t>
            </w:r>
          </w:p>
        </w:tc>
        <w:tc>
          <w:tcPr>
            <w:tcW w:w="133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70.27</w:t>
            </w:r>
          </w:p>
        </w:tc>
        <w:tc>
          <w:tcPr>
            <w:tcW w:w="105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0.43</w:t>
            </w:r>
          </w:p>
        </w:tc>
        <w:tc>
          <w:tcPr>
            <w:tcW w:w="1280"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0.43</w:t>
            </w:r>
          </w:p>
        </w:tc>
        <w:tc>
          <w:tcPr>
            <w:tcW w:w="1173"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0.00</w:t>
            </w:r>
          </w:p>
        </w:tc>
        <w:tc>
          <w:tcPr>
            <w:tcW w:w="111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0.00</w:t>
            </w:r>
          </w:p>
        </w:tc>
        <w:tc>
          <w:tcPr>
            <w:tcW w:w="926"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w:t>
            </w:r>
          </w:p>
        </w:tc>
      </w:tr>
      <w:tr w:rsidR="001D4AB0" w:rsidRPr="00DB445F" w:rsidTr="001D4AB0">
        <w:trPr>
          <w:trHeight w:val="300"/>
          <w:jc w:val="center"/>
        </w:trPr>
        <w:tc>
          <w:tcPr>
            <w:tcW w:w="1307" w:type="dxa"/>
            <w:tcBorders>
              <w:top w:val="nil"/>
              <w:left w:val="single" w:sz="4" w:space="0" w:color="808080"/>
              <w:bottom w:val="single" w:sz="4" w:space="0" w:color="808080"/>
              <w:right w:val="single" w:sz="4" w:space="0" w:color="808080"/>
            </w:tcBorders>
            <w:shd w:val="clear" w:color="000000" w:fill="FBE4D5"/>
            <w:noWrap/>
            <w:vAlign w:val="center"/>
            <w:hideMark/>
          </w:tcPr>
          <w:p w:rsidR="001D4AB0" w:rsidRPr="00DB445F" w:rsidRDefault="001D4AB0" w:rsidP="001D4AB0">
            <w:pPr>
              <w:spacing w:after="0" w:line="240" w:lineRule="auto"/>
              <w:jc w:val="center"/>
              <w:rPr>
                <w:rFonts w:ascii="Arial" w:eastAsia="Times New Roman" w:hAnsi="Arial" w:cs="Arial"/>
                <w:b/>
                <w:bCs/>
                <w:color w:val="000000"/>
                <w:sz w:val="20"/>
                <w:szCs w:val="20"/>
                <w:lang w:eastAsia="hr-HR"/>
              </w:rPr>
            </w:pPr>
            <w:proofErr w:type="spellStart"/>
            <w:r w:rsidRPr="00DB445F">
              <w:rPr>
                <w:rFonts w:ascii="Arial" w:eastAsia="Times New Roman" w:hAnsi="Arial" w:cs="Arial"/>
                <w:b/>
                <w:bCs/>
                <w:color w:val="000000"/>
                <w:sz w:val="20"/>
                <w:szCs w:val="20"/>
                <w:lang w:eastAsia="hr-HR"/>
              </w:rPr>
              <w:t>Kuterevo</w:t>
            </w:r>
            <w:proofErr w:type="spellEnd"/>
          </w:p>
        </w:tc>
        <w:tc>
          <w:tcPr>
            <w:tcW w:w="121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50.99</w:t>
            </w:r>
          </w:p>
        </w:tc>
        <w:tc>
          <w:tcPr>
            <w:tcW w:w="133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50.99</w:t>
            </w:r>
          </w:p>
        </w:tc>
        <w:tc>
          <w:tcPr>
            <w:tcW w:w="105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0.01</w:t>
            </w:r>
          </w:p>
        </w:tc>
        <w:tc>
          <w:tcPr>
            <w:tcW w:w="1280"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0.01</w:t>
            </w:r>
          </w:p>
        </w:tc>
        <w:tc>
          <w:tcPr>
            <w:tcW w:w="1173"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0.00</w:t>
            </w:r>
          </w:p>
        </w:tc>
        <w:tc>
          <w:tcPr>
            <w:tcW w:w="111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0.00</w:t>
            </w:r>
          </w:p>
        </w:tc>
        <w:tc>
          <w:tcPr>
            <w:tcW w:w="926"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w:t>
            </w:r>
          </w:p>
        </w:tc>
      </w:tr>
      <w:tr w:rsidR="001D4AB0" w:rsidRPr="00DB445F" w:rsidTr="001D4AB0">
        <w:trPr>
          <w:trHeight w:val="300"/>
          <w:jc w:val="center"/>
        </w:trPr>
        <w:tc>
          <w:tcPr>
            <w:tcW w:w="1307" w:type="dxa"/>
            <w:tcBorders>
              <w:top w:val="nil"/>
              <w:left w:val="single" w:sz="4" w:space="0" w:color="808080"/>
              <w:bottom w:val="single" w:sz="4" w:space="0" w:color="808080"/>
              <w:right w:val="single" w:sz="4" w:space="0" w:color="808080"/>
            </w:tcBorders>
            <w:shd w:val="clear" w:color="000000" w:fill="FBE4D5"/>
            <w:noWrap/>
            <w:vAlign w:val="center"/>
            <w:hideMark/>
          </w:tcPr>
          <w:p w:rsidR="001D4AB0" w:rsidRPr="00DB445F" w:rsidRDefault="001D4AB0" w:rsidP="001D4AB0">
            <w:pPr>
              <w:spacing w:after="0" w:line="240" w:lineRule="auto"/>
              <w:jc w:val="center"/>
              <w:rPr>
                <w:rFonts w:ascii="Arial" w:eastAsia="Times New Roman" w:hAnsi="Arial" w:cs="Arial"/>
                <w:b/>
                <w:bCs/>
                <w:color w:val="000000"/>
                <w:sz w:val="20"/>
                <w:szCs w:val="20"/>
                <w:lang w:eastAsia="hr-HR"/>
              </w:rPr>
            </w:pPr>
            <w:proofErr w:type="spellStart"/>
            <w:r w:rsidRPr="00DB445F">
              <w:rPr>
                <w:rFonts w:ascii="Arial" w:eastAsia="Times New Roman" w:hAnsi="Arial" w:cs="Arial"/>
                <w:b/>
                <w:bCs/>
                <w:color w:val="000000"/>
                <w:sz w:val="20"/>
                <w:szCs w:val="20"/>
                <w:lang w:eastAsia="hr-HR"/>
              </w:rPr>
              <w:t>Grezina</w:t>
            </w:r>
            <w:proofErr w:type="spellEnd"/>
          </w:p>
        </w:tc>
        <w:tc>
          <w:tcPr>
            <w:tcW w:w="121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52.51</w:t>
            </w:r>
          </w:p>
        </w:tc>
        <w:tc>
          <w:tcPr>
            <w:tcW w:w="133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52.51</w:t>
            </w:r>
          </w:p>
        </w:tc>
        <w:tc>
          <w:tcPr>
            <w:tcW w:w="105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0.00</w:t>
            </w:r>
          </w:p>
        </w:tc>
        <w:tc>
          <w:tcPr>
            <w:tcW w:w="1280"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0.00</w:t>
            </w:r>
          </w:p>
        </w:tc>
        <w:tc>
          <w:tcPr>
            <w:tcW w:w="1173"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0.00</w:t>
            </w:r>
          </w:p>
        </w:tc>
        <w:tc>
          <w:tcPr>
            <w:tcW w:w="111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0.00</w:t>
            </w:r>
          </w:p>
        </w:tc>
        <w:tc>
          <w:tcPr>
            <w:tcW w:w="926"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w:t>
            </w:r>
          </w:p>
        </w:tc>
      </w:tr>
      <w:tr w:rsidR="001D4AB0" w:rsidRPr="00DB445F" w:rsidTr="001D4AB0">
        <w:trPr>
          <w:trHeight w:val="300"/>
          <w:jc w:val="center"/>
        </w:trPr>
        <w:tc>
          <w:tcPr>
            <w:tcW w:w="1307" w:type="dxa"/>
            <w:tcBorders>
              <w:top w:val="nil"/>
              <w:left w:val="single" w:sz="4" w:space="0" w:color="808080"/>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 </w:t>
            </w:r>
          </w:p>
        </w:tc>
        <w:tc>
          <w:tcPr>
            <w:tcW w:w="121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 </w:t>
            </w:r>
          </w:p>
        </w:tc>
        <w:tc>
          <w:tcPr>
            <w:tcW w:w="133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 </w:t>
            </w:r>
          </w:p>
        </w:tc>
        <w:tc>
          <w:tcPr>
            <w:tcW w:w="105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 </w:t>
            </w:r>
          </w:p>
        </w:tc>
        <w:tc>
          <w:tcPr>
            <w:tcW w:w="1280"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 </w:t>
            </w:r>
          </w:p>
        </w:tc>
        <w:tc>
          <w:tcPr>
            <w:tcW w:w="1173"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 </w:t>
            </w:r>
          </w:p>
        </w:tc>
        <w:tc>
          <w:tcPr>
            <w:tcW w:w="1117"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469,501.50</w:t>
            </w:r>
          </w:p>
        </w:tc>
        <w:tc>
          <w:tcPr>
            <w:tcW w:w="926"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140,850</w:t>
            </w:r>
          </w:p>
        </w:tc>
      </w:tr>
    </w:tbl>
    <w:p w:rsidR="00FD4055" w:rsidRPr="00CD3121" w:rsidRDefault="00FD4055" w:rsidP="00E71FCB">
      <w:pPr>
        <w:spacing w:line="360" w:lineRule="auto"/>
        <w:rPr>
          <w:rFonts w:ascii="Arial" w:hAnsi="Arial" w:cs="Arial"/>
          <w:sz w:val="18"/>
          <w:szCs w:val="18"/>
        </w:rPr>
      </w:pPr>
    </w:p>
    <w:p w:rsidR="006C5192" w:rsidRPr="00CD3121" w:rsidRDefault="006C5192" w:rsidP="00E71FCB">
      <w:pPr>
        <w:spacing w:line="360" w:lineRule="auto"/>
        <w:rPr>
          <w:rFonts w:ascii="Arial" w:hAnsi="Arial" w:cs="Arial"/>
        </w:rPr>
      </w:pPr>
    </w:p>
    <w:p w:rsidR="001D4AB0" w:rsidRPr="00CD3121" w:rsidRDefault="001D4AB0" w:rsidP="00E71FCB">
      <w:pPr>
        <w:spacing w:line="360" w:lineRule="auto"/>
        <w:rPr>
          <w:rFonts w:ascii="Arial" w:hAnsi="Arial" w:cs="Arial"/>
        </w:rPr>
      </w:pPr>
    </w:p>
    <w:p w:rsidR="00947CAF" w:rsidRPr="00DB445F" w:rsidRDefault="00204419" w:rsidP="00947CAF">
      <w:pPr>
        <w:pStyle w:val="Heading2"/>
        <w:numPr>
          <w:ilvl w:val="1"/>
          <w:numId w:val="9"/>
        </w:numPr>
        <w:spacing w:line="360" w:lineRule="auto"/>
        <w:rPr>
          <w:rFonts w:ascii="Arial" w:hAnsi="Arial" w:cs="Arial"/>
          <w:b/>
          <w:sz w:val="22"/>
          <w:szCs w:val="22"/>
        </w:rPr>
      </w:pPr>
      <w:bookmarkStart w:id="20" w:name="_Toc448134096"/>
      <w:r w:rsidRPr="00DB445F">
        <w:rPr>
          <w:rFonts w:ascii="Arial" w:hAnsi="Arial" w:cs="Arial"/>
          <w:b/>
          <w:sz w:val="22"/>
          <w:szCs w:val="22"/>
        </w:rPr>
        <w:lastRenderedPageBreak/>
        <w:t>VARIJANTA 3</w:t>
      </w:r>
      <w:bookmarkEnd w:id="20"/>
    </w:p>
    <w:p w:rsidR="00DC4542" w:rsidRPr="00CD3121" w:rsidRDefault="00DC4542" w:rsidP="00DC4542">
      <w:pPr>
        <w:rPr>
          <w:rFonts w:ascii="Arial" w:hAnsi="Arial" w:cs="Arial"/>
        </w:rPr>
      </w:pPr>
    </w:p>
    <w:p w:rsidR="006C5192" w:rsidRPr="00CD3121" w:rsidRDefault="00D124C7" w:rsidP="00954D70">
      <w:pPr>
        <w:spacing w:line="360" w:lineRule="auto"/>
        <w:ind w:firstLine="708"/>
        <w:rPr>
          <w:rFonts w:ascii="Arial" w:hAnsi="Arial" w:cs="Arial"/>
        </w:rPr>
      </w:pPr>
      <w:r w:rsidRPr="00CD3121">
        <w:rPr>
          <w:rFonts w:ascii="Arial" w:hAnsi="Arial" w:cs="Arial"/>
        </w:rPr>
        <w:t>U trećem varijantnom rješenju su u modelu</w:t>
      </w:r>
      <w:r w:rsidR="00954D70" w:rsidRPr="00CD3121">
        <w:rPr>
          <w:rFonts w:ascii="Arial" w:hAnsi="Arial" w:cs="Arial"/>
        </w:rPr>
        <w:t xml:space="preserve"> (</w:t>
      </w:r>
      <w:r w:rsidR="007D14C9" w:rsidRPr="00CD3121">
        <w:rPr>
          <w:rFonts w:ascii="Arial" w:hAnsi="Arial" w:cs="Arial"/>
        </w:rPr>
        <w:t>Slika 31.</w:t>
      </w:r>
      <w:r w:rsidR="00954D70" w:rsidRPr="00CD3121">
        <w:rPr>
          <w:rFonts w:ascii="Arial" w:hAnsi="Arial" w:cs="Arial"/>
        </w:rPr>
        <w:t>)</w:t>
      </w:r>
      <w:r w:rsidRPr="00CD3121">
        <w:rPr>
          <w:rFonts w:ascii="Arial" w:hAnsi="Arial" w:cs="Arial"/>
        </w:rPr>
        <w:t xml:space="preserve"> isključene iz upotrebe VS </w:t>
      </w:r>
      <w:proofErr w:type="spellStart"/>
      <w:r w:rsidRPr="00CD3121">
        <w:rPr>
          <w:rFonts w:ascii="Arial" w:hAnsi="Arial" w:cs="Arial"/>
        </w:rPr>
        <w:t>Umac</w:t>
      </w:r>
      <w:proofErr w:type="spellEnd"/>
      <w:r w:rsidRPr="00CD3121">
        <w:rPr>
          <w:rFonts w:ascii="Arial" w:hAnsi="Arial" w:cs="Arial"/>
        </w:rPr>
        <w:t xml:space="preserve">, VS Švica i VS Crkvina. </w:t>
      </w:r>
    </w:p>
    <w:p w:rsidR="00DC4542" w:rsidRPr="00CD3121" w:rsidRDefault="00DC4542" w:rsidP="00E71FCB">
      <w:pPr>
        <w:spacing w:line="360" w:lineRule="auto"/>
        <w:rPr>
          <w:rFonts w:ascii="Arial" w:hAnsi="Arial" w:cs="Arial"/>
        </w:rPr>
      </w:pPr>
    </w:p>
    <w:p w:rsidR="006C5192" w:rsidRPr="00CD3121" w:rsidRDefault="006C5192" w:rsidP="00E71FCB">
      <w:pPr>
        <w:spacing w:line="360" w:lineRule="auto"/>
        <w:jc w:val="center"/>
        <w:rPr>
          <w:rFonts w:ascii="Arial" w:hAnsi="Arial" w:cs="Arial"/>
        </w:rPr>
      </w:pPr>
      <w:r w:rsidRPr="00CD3121">
        <w:rPr>
          <w:rFonts w:ascii="Arial" w:hAnsi="Arial" w:cs="Arial"/>
          <w:noProof/>
          <w:lang w:eastAsia="hr-HR"/>
        </w:rPr>
        <w:drawing>
          <wp:inline distT="0" distB="0" distL="0" distR="0" wp14:anchorId="6E0EBD63" wp14:editId="46847966">
            <wp:extent cx="5153025" cy="401955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153025" cy="4019550"/>
                    </a:xfrm>
                    <a:prstGeom prst="rect">
                      <a:avLst/>
                    </a:prstGeom>
                  </pic:spPr>
                </pic:pic>
              </a:graphicData>
            </a:graphic>
          </wp:inline>
        </w:drawing>
      </w:r>
    </w:p>
    <w:p w:rsidR="006C5192" w:rsidRPr="00CD3121" w:rsidRDefault="007D14C9" w:rsidP="001A4477">
      <w:pPr>
        <w:spacing w:line="360" w:lineRule="auto"/>
        <w:ind w:firstLine="360"/>
        <w:jc w:val="center"/>
        <w:rPr>
          <w:rFonts w:ascii="Arial" w:hAnsi="Arial" w:cs="Arial"/>
          <w:sz w:val="20"/>
          <w:szCs w:val="20"/>
        </w:rPr>
      </w:pPr>
      <w:r w:rsidRPr="00CD3121">
        <w:rPr>
          <w:rFonts w:ascii="Arial" w:hAnsi="Arial" w:cs="Arial"/>
          <w:sz w:val="20"/>
          <w:szCs w:val="20"/>
        </w:rPr>
        <w:t>Slika 30.</w:t>
      </w:r>
      <w:r w:rsidR="006C5192" w:rsidRPr="00CD3121">
        <w:rPr>
          <w:rFonts w:ascii="Arial" w:hAnsi="Arial" w:cs="Arial"/>
          <w:sz w:val="20"/>
          <w:szCs w:val="20"/>
        </w:rPr>
        <w:t xml:space="preserve"> Prikaz promjena sustava predviđenih trećim varijantnim rješenjem</w:t>
      </w:r>
    </w:p>
    <w:p w:rsidR="00DC4542" w:rsidRPr="00CD3121" w:rsidRDefault="00DC4542" w:rsidP="001A4477">
      <w:pPr>
        <w:spacing w:line="360" w:lineRule="auto"/>
        <w:ind w:firstLine="360"/>
        <w:jc w:val="center"/>
        <w:rPr>
          <w:rFonts w:ascii="Arial" w:hAnsi="Arial" w:cs="Arial"/>
          <w:sz w:val="20"/>
          <w:szCs w:val="20"/>
        </w:rPr>
      </w:pPr>
    </w:p>
    <w:p w:rsidR="00204419" w:rsidRPr="00CD3121" w:rsidRDefault="00D124C7" w:rsidP="00954D70">
      <w:pPr>
        <w:spacing w:line="360" w:lineRule="auto"/>
        <w:ind w:firstLine="360"/>
        <w:rPr>
          <w:rFonts w:ascii="Arial" w:hAnsi="Arial" w:cs="Arial"/>
        </w:rPr>
      </w:pPr>
      <w:r w:rsidRPr="00CD3121">
        <w:rPr>
          <w:rFonts w:ascii="Arial" w:hAnsi="Arial" w:cs="Arial"/>
        </w:rPr>
        <w:t>Zbog sigurnosti u slučaju popravka dijelova sustava ili kvara na crpnim stanicama predviđen je dodatni glavni dovodni cjevovod koji je izveden rekonstrukcijom cjevovoda od odvojka za Prozor prema Gornjoj Dubravi</w:t>
      </w:r>
      <w:r w:rsidR="006C5192" w:rsidRPr="00CD3121">
        <w:rPr>
          <w:rFonts w:ascii="Arial" w:hAnsi="Arial" w:cs="Arial"/>
        </w:rPr>
        <w:t xml:space="preserve"> (C6 – </w:t>
      </w:r>
      <w:r w:rsidR="007D14C9" w:rsidRPr="00CD3121">
        <w:rPr>
          <w:rFonts w:ascii="Arial" w:hAnsi="Arial" w:cs="Arial"/>
        </w:rPr>
        <w:t>Slika 30.</w:t>
      </w:r>
      <w:r w:rsidR="006C5192" w:rsidRPr="00CD3121">
        <w:rPr>
          <w:rFonts w:ascii="Arial" w:hAnsi="Arial" w:cs="Arial"/>
        </w:rPr>
        <w:t>)</w:t>
      </w:r>
      <w:r w:rsidRPr="00CD3121">
        <w:rPr>
          <w:rFonts w:ascii="Arial" w:hAnsi="Arial" w:cs="Arial"/>
        </w:rPr>
        <w:t xml:space="preserve"> te spojem</w:t>
      </w:r>
      <w:r w:rsidR="006C5192" w:rsidRPr="00CD3121">
        <w:rPr>
          <w:rFonts w:ascii="Arial" w:hAnsi="Arial" w:cs="Arial"/>
        </w:rPr>
        <w:t xml:space="preserve"> (C3 – </w:t>
      </w:r>
      <w:r w:rsidR="007D14C9" w:rsidRPr="00CD3121">
        <w:rPr>
          <w:rFonts w:ascii="Arial" w:hAnsi="Arial" w:cs="Arial"/>
        </w:rPr>
        <w:t>Slika 30.</w:t>
      </w:r>
      <w:r w:rsidR="006C5192" w:rsidRPr="00CD3121">
        <w:rPr>
          <w:rFonts w:ascii="Arial" w:hAnsi="Arial" w:cs="Arial"/>
        </w:rPr>
        <w:t>)</w:t>
      </w:r>
      <w:r w:rsidRPr="00CD3121">
        <w:rPr>
          <w:rFonts w:ascii="Arial" w:hAnsi="Arial" w:cs="Arial"/>
        </w:rPr>
        <w:t xml:space="preserve"> na cjevovod kroz Gornju Dubravu i rekonstrukcijom istog do Otočca</w:t>
      </w:r>
      <w:r w:rsidR="006C5192" w:rsidRPr="00CD3121">
        <w:rPr>
          <w:rFonts w:ascii="Arial" w:hAnsi="Arial" w:cs="Arial"/>
        </w:rPr>
        <w:t xml:space="preserve"> (C7 – </w:t>
      </w:r>
      <w:r w:rsidR="007D14C9" w:rsidRPr="00CD3121">
        <w:rPr>
          <w:rFonts w:ascii="Arial" w:hAnsi="Arial" w:cs="Arial"/>
        </w:rPr>
        <w:t>Slika 30.</w:t>
      </w:r>
      <w:r w:rsidR="006C5192" w:rsidRPr="00CD3121">
        <w:rPr>
          <w:rFonts w:ascii="Arial" w:hAnsi="Arial" w:cs="Arial"/>
        </w:rPr>
        <w:t>)</w:t>
      </w:r>
      <w:r w:rsidRPr="00CD3121">
        <w:rPr>
          <w:rFonts w:ascii="Arial" w:hAnsi="Arial" w:cs="Arial"/>
        </w:rPr>
        <w:t xml:space="preserve">. Stari glavni dovodni cjevovod je zatvoren ventilom </w:t>
      </w:r>
      <w:r w:rsidR="006C5192" w:rsidRPr="00CD3121">
        <w:rPr>
          <w:rFonts w:ascii="Arial" w:hAnsi="Arial" w:cs="Arial"/>
        </w:rPr>
        <w:t xml:space="preserve">(V8 – </w:t>
      </w:r>
      <w:r w:rsidR="007D14C9" w:rsidRPr="00CD3121">
        <w:rPr>
          <w:rFonts w:ascii="Arial" w:hAnsi="Arial" w:cs="Arial"/>
        </w:rPr>
        <w:t>Slika 30.</w:t>
      </w:r>
      <w:r w:rsidR="006C5192" w:rsidRPr="00CD3121">
        <w:rPr>
          <w:rFonts w:ascii="Arial" w:hAnsi="Arial" w:cs="Arial"/>
        </w:rPr>
        <w:t xml:space="preserve">) </w:t>
      </w:r>
      <w:r w:rsidRPr="00CD3121">
        <w:rPr>
          <w:rFonts w:ascii="Arial" w:hAnsi="Arial" w:cs="Arial"/>
        </w:rPr>
        <w:t xml:space="preserve">sjeverno od lokacije VS </w:t>
      </w:r>
      <w:proofErr w:type="spellStart"/>
      <w:r w:rsidRPr="00CD3121">
        <w:rPr>
          <w:rFonts w:ascii="Arial" w:hAnsi="Arial" w:cs="Arial"/>
        </w:rPr>
        <w:t>Umac</w:t>
      </w:r>
      <w:proofErr w:type="spellEnd"/>
      <w:r w:rsidRPr="00CD3121">
        <w:rPr>
          <w:rFonts w:ascii="Arial" w:hAnsi="Arial" w:cs="Arial"/>
        </w:rPr>
        <w:t xml:space="preserve"> koji se otvara samo u izvanrednim situacijama. </w:t>
      </w:r>
    </w:p>
    <w:p w:rsidR="005A2921" w:rsidRPr="00CD3121" w:rsidRDefault="005A2921" w:rsidP="00954D70">
      <w:pPr>
        <w:spacing w:line="360" w:lineRule="auto"/>
        <w:ind w:firstLine="360"/>
        <w:rPr>
          <w:rFonts w:ascii="Arial" w:hAnsi="Arial" w:cs="Arial"/>
        </w:rPr>
      </w:pPr>
      <w:r w:rsidRPr="00CD3121">
        <w:rPr>
          <w:rFonts w:ascii="Arial" w:hAnsi="Arial" w:cs="Arial"/>
        </w:rPr>
        <w:t xml:space="preserve">Predviđena je ugradnja novog glavnog dovodnog cjevovoda DN400 na dionici od odvojka za naselje </w:t>
      </w:r>
      <w:proofErr w:type="spellStart"/>
      <w:r w:rsidRPr="00CD3121">
        <w:rPr>
          <w:rFonts w:ascii="Arial" w:hAnsi="Arial" w:cs="Arial"/>
        </w:rPr>
        <w:t>Sinac</w:t>
      </w:r>
      <w:proofErr w:type="spellEnd"/>
      <w:r w:rsidRPr="00CD3121">
        <w:rPr>
          <w:rFonts w:ascii="Arial" w:hAnsi="Arial" w:cs="Arial"/>
        </w:rPr>
        <w:t xml:space="preserve"> koji bi se spajao na već postojeći obilazni cjevovod naselja Čovići</w:t>
      </w:r>
      <w:r w:rsidR="006C5192" w:rsidRPr="00CD3121">
        <w:rPr>
          <w:rFonts w:ascii="Arial" w:hAnsi="Arial" w:cs="Arial"/>
        </w:rPr>
        <w:t xml:space="preserve"> (C1 – </w:t>
      </w:r>
      <w:r w:rsidR="007D14C9" w:rsidRPr="00CD3121">
        <w:rPr>
          <w:rFonts w:ascii="Arial" w:hAnsi="Arial" w:cs="Arial"/>
        </w:rPr>
        <w:t>Slika 30.</w:t>
      </w:r>
      <w:r w:rsidR="006C5192" w:rsidRPr="00CD3121">
        <w:rPr>
          <w:rFonts w:ascii="Arial" w:hAnsi="Arial" w:cs="Arial"/>
        </w:rPr>
        <w:t>)</w:t>
      </w:r>
      <w:r w:rsidRPr="00CD3121">
        <w:rPr>
          <w:rFonts w:ascii="Arial" w:hAnsi="Arial" w:cs="Arial"/>
        </w:rPr>
        <w:t xml:space="preserve"> te izgradnja i novog cjevovoda od odvojka za Donji Prozor do lokacije VS </w:t>
      </w:r>
      <w:proofErr w:type="spellStart"/>
      <w:r w:rsidRPr="00CD3121">
        <w:rPr>
          <w:rFonts w:ascii="Arial" w:hAnsi="Arial" w:cs="Arial"/>
        </w:rPr>
        <w:t>Umac</w:t>
      </w:r>
      <w:proofErr w:type="spellEnd"/>
      <w:r w:rsidR="006C5192" w:rsidRPr="00CD3121">
        <w:rPr>
          <w:rFonts w:ascii="Arial" w:hAnsi="Arial" w:cs="Arial"/>
        </w:rPr>
        <w:t xml:space="preserve"> (C2 – </w:t>
      </w:r>
      <w:r w:rsidR="007D14C9" w:rsidRPr="00CD3121">
        <w:rPr>
          <w:rFonts w:ascii="Arial" w:hAnsi="Arial" w:cs="Arial"/>
        </w:rPr>
        <w:t>Slika 30.</w:t>
      </w:r>
      <w:r w:rsidR="006C5192" w:rsidRPr="00CD3121">
        <w:rPr>
          <w:rFonts w:ascii="Arial" w:hAnsi="Arial" w:cs="Arial"/>
        </w:rPr>
        <w:t>)</w:t>
      </w:r>
      <w:r w:rsidRPr="00CD3121">
        <w:rPr>
          <w:rFonts w:ascii="Arial" w:hAnsi="Arial" w:cs="Arial"/>
        </w:rPr>
        <w:t xml:space="preserve">. </w:t>
      </w:r>
    </w:p>
    <w:p w:rsidR="00123165" w:rsidRPr="00CD3121" w:rsidRDefault="006C5192" w:rsidP="00954D70">
      <w:pPr>
        <w:spacing w:line="360" w:lineRule="auto"/>
        <w:ind w:firstLine="360"/>
        <w:rPr>
          <w:rFonts w:ascii="Arial" w:hAnsi="Arial" w:cs="Arial"/>
        </w:rPr>
      </w:pPr>
      <w:r w:rsidRPr="00CD3121">
        <w:rPr>
          <w:rFonts w:ascii="Arial" w:hAnsi="Arial" w:cs="Arial"/>
        </w:rPr>
        <w:lastRenderedPageBreak/>
        <w:t xml:space="preserve">Također je potrebna i izgradnja novih cjevovoda na lokacijama isključenih vodosprema Švica (C4 – </w:t>
      </w:r>
      <w:r w:rsidR="007D14C9" w:rsidRPr="00CD3121">
        <w:rPr>
          <w:rFonts w:ascii="Arial" w:hAnsi="Arial" w:cs="Arial"/>
        </w:rPr>
        <w:t>Slika 30.</w:t>
      </w:r>
      <w:r w:rsidRPr="00CD3121">
        <w:rPr>
          <w:rFonts w:ascii="Arial" w:hAnsi="Arial" w:cs="Arial"/>
        </w:rPr>
        <w:t xml:space="preserve">) i Crkvina (C5 – </w:t>
      </w:r>
      <w:r w:rsidR="007D14C9" w:rsidRPr="00CD3121">
        <w:rPr>
          <w:rFonts w:ascii="Arial" w:hAnsi="Arial" w:cs="Arial"/>
        </w:rPr>
        <w:t>Slika 30.</w:t>
      </w:r>
      <w:r w:rsidR="00DC4542" w:rsidRPr="00CD3121">
        <w:rPr>
          <w:rFonts w:ascii="Arial" w:hAnsi="Arial" w:cs="Arial"/>
        </w:rPr>
        <w:t>).</w:t>
      </w:r>
    </w:p>
    <w:p w:rsidR="00123165" w:rsidRPr="00CD3121" w:rsidRDefault="00BB6647" w:rsidP="00954D70">
      <w:pPr>
        <w:spacing w:line="360" w:lineRule="auto"/>
        <w:ind w:firstLine="360"/>
        <w:rPr>
          <w:rFonts w:ascii="Arial" w:hAnsi="Arial" w:cs="Arial"/>
        </w:rPr>
      </w:pPr>
      <w:r w:rsidRPr="00CD3121">
        <w:rPr>
          <w:rFonts w:ascii="Arial" w:hAnsi="Arial" w:cs="Arial"/>
        </w:rPr>
        <w:t>Predložena je ugradnja 12 ventila sa uređajima za proizvodnju električne energije</w:t>
      </w:r>
      <w:r w:rsidR="006C5192" w:rsidRPr="00CD3121">
        <w:rPr>
          <w:rFonts w:ascii="Arial" w:hAnsi="Arial" w:cs="Arial"/>
        </w:rPr>
        <w:t>:</w:t>
      </w:r>
      <w:r w:rsidRPr="00CD3121">
        <w:rPr>
          <w:rFonts w:ascii="Arial" w:hAnsi="Arial" w:cs="Arial"/>
        </w:rPr>
        <w:t xml:space="preserve"> na starom glavnom dovodnom cjevovodu sjeverno od lokacije VS </w:t>
      </w:r>
      <w:proofErr w:type="spellStart"/>
      <w:r w:rsidRPr="00CD3121">
        <w:rPr>
          <w:rFonts w:ascii="Arial" w:hAnsi="Arial" w:cs="Arial"/>
        </w:rPr>
        <w:t>Umac</w:t>
      </w:r>
      <w:proofErr w:type="spellEnd"/>
      <w:r w:rsidR="006C5192" w:rsidRPr="00CD3121">
        <w:rPr>
          <w:rFonts w:ascii="Arial" w:hAnsi="Arial" w:cs="Arial"/>
        </w:rPr>
        <w:t xml:space="preserve"> (V4 – </w:t>
      </w:r>
      <w:r w:rsidR="007D14C9" w:rsidRPr="00CD3121">
        <w:rPr>
          <w:rFonts w:ascii="Arial" w:hAnsi="Arial" w:cs="Arial"/>
        </w:rPr>
        <w:t>Slika 30.</w:t>
      </w:r>
      <w:r w:rsidR="006C5192" w:rsidRPr="00CD3121">
        <w:rPr>
          <w:rFonts w:ascii="Arial" w:hAnsi="Arial" w:cs="Arial"/>
        </w:rPr>
        <w:t>)</w:t>
      </w:r>
      <w:r w:rsidRPr="00CD3121">
        <w:rPr>
          <w:rFonts w:ascii="Arial" w:hAnsi="Arial" w:cs="Arial"/>
        </w:rPr>
        <w:t>, na novom glavnom dovodnom cjevovodu na istoj lokaciji</w:t>
      </w:r>
      <w:r w:rsidR="00123165" w:rsidRPr="00CD3121">
        <w:rPr>
          <w:rFonts w:ascii="Arial" w:hAnsi="Arial" w:cs="Arial"/>
        </w:rPr>
        <w:t xml:space="preserve"> (V8</w:t>
      </w:r>
      <w:r w:rsidR="006C5192" w:rsidRPr="00CD3121">
        <w:rPr>
          <w:rFonts w:ascii="Arial" w:hAnsi="Arial" w:cs="Arial"/>
        </w:rPr>
        <w:t xml:space="preserve"> – </w:t>
      </w:r>
      <w:r w:rsidR="007D14C9" w:rsidRPr="00CD3121">
        <w:rPr>
          <w:rFonts w:ascii="Arial" w:hAnsi="Arial" w:cs="Arial"/>
        </w:rPr>
        <w:t>Slika 30.</w:t>
      </w:r>
      <w:r w:rsidR="006C5192" w:rsidRPr="00CD3121">
        <w:rPr>
          <w:rFonts w:ascii="Arial" w:hAnsi="Arial" w:cs="Arial"/>
        </w:rPr>
        <w:t>)</w:t>
      </w:r>
      <w:r w:rsidRPr="00CD3121">
        <w:rPr>
          <w:rFonts w:ascii="Arial" w:hAnsi="Arial" w:cs="Arial"/>
        </w:rPr>
        <w:t xml:space="preserve">, na početku dionice koja opskrbljuje južni dio naselja </w:t>
      </w:r>
      <w:proofErr w:type="spellStart"/>
      <w:r w:rsidRPr="00CD3121">
        <w:rPr>
          <w:rFonts w:ascii="Arial" w:hAnsi="Arial" w:cs="Arial"/>
        </w:rPr>
        <w:t>Sinac</w:t>
      </w:r>
      <w:proofErr w:type="spellEnd"/>
      <w:r w:rsidR="00123165" w:rsidRPr="00CD3121">
        <w:rPr>
          <w:rFonts w:ascii="Arial" w:hAnsi="Arial" w:cs="Arial"/>
        </w:rPr>
        <w:t xml:space="preserve"> (V1 – </w:t>
      </w:r>
      <w:r w:rsidR="007D14C9" w:rsidRPr="00CD3121">
        <w:rPr>
          <w:rFonts w:ascii="Arial" w:hAnsi="Arial" w:cs="Arial"/>
        </w:rPr>
        <w:t>Slika 30.</w:t>
      </w:r>
      <w:r w:rsidR="00123165" w:rsidRPr="00CD3121">
        <w:rPr>
          <w:rFonts w:ascii="Arial" w:hAnsi="Arial" w:cs="Arial"/>
        </w:rPr>
        <w:t>)</w:t>
      </w:r>
      <w:r w:rsidRPr="00CD3121">
        <w:rPr>
          <w:rFonts w:ascii="Arial" w:hAnsi="Arial" w:cs="Arial"/>
        </w:rPr>
        <w:t xml:space="preserve">, na starom cjevovodu koji opskrbljuje Ličko </w:t>
      </w:r>
      <w:proofErr w:type="spellStart"/>
      <w:r w:rsidRPr="00CD3121">
        <w:rPr>
          <w:rFonts w:ascii="Arial" w:hAnsi="Arial" w:cs="Arial"/>
        </w:rPr>
        <w:t>Lešće</w:t>
      </w:r>
      <w:proofErr w:type="spellEnd"/>
      <w:r w:rsidR="00123165" w:rsidRPr="00CD3121">
        <w:rPr>
          <w:rFonts w:ascii="Arial" w:hAnsi="Arial" w:cs="Arial"/>
        </w:rPr>
        <w:t xml:space="preserve"> (V2 – </w:t>
      </w:r>
      <w:r w:rsidR="007D14C9" w:rsidRPr="00CD3121">
        <w:rPr>
          <w:rFonts w:ascii="Arial" w:hAnsi="Arial" w:cs="Arial"/>
        </w:rPr>
        <w:t>Slika 30.</w:t>
      </w:r>
      <w:r w:rsidR="00123165" w:rsidRPr="00CD3121">
        <w:rPr>
          <w:rFonts w:ascii="Arial" w:hAnsi="Arial" w:cs="Arial"/>
        </w:rPr>
        <w:t>)</w:t>
      </w:r>
      <w:r w:rsidRPr="00CD3121">
        <w:rPr>
          <w:rFonts w:ascii="Arial" w:hAnsi="Arial" w:cs="Arial"/>
        </w:rPr>
        <w:t xml:space="preserve">, na odvojcima prema </w:t>
      </w:r>
      <w:r w:rsidR="005A2921" w:rsidRPr="00CD3121">
        <w:rPr>
          <w:rFonts w:ascii="Arial" w:hAnsi="Arial" w:cs="Arial"/>
        </w:rPr>
        <w:t xml:space="preserve">Gornjem </w:t>
      </w:r>
      <w:r w:rsidRPr="00CD3121">
        <w:rPr>
          <w:rFonts w:ascii="Arial" w:hAnsi="Arial" w:cs="Arial"/>
        </w:rPr>
        <w:t>Prozoru</w:t>
      </w:r>
      <w:r w:rsidR="00123165" w:rsidRPr="00CD3121">
        <w:rPr>
          <w:rFonts w:ascii="Arial" w:hAnsi="Arial" w:cs="Arial"/>
        </w:rPr>
        <w:t xml:space="preserve"> (V3 – </w:t>
      </w:r>
      <w:r w:rsidR="007D14C9" w:rsidRPr="00CD3121">
        <w:rPr>
          <w:rFonts w:ascii="Arial" w:hAnsi="Arial" w:cs="Arial"/>
        </w:rPr>
        <w:t>Slika 30.</w:t>
      </w:r>
      <w:r w:rsidR="00123165" w:rsidRPr="00CD3121">
        <w:rPr>
          <w:rFonts w:ascii="Arial" w:hAnsi="Arial" w:cs="Arial"/>
        </w:rPr>
        <w:t xml:space="preserve">), </w:t>
      </w:r>
      <w:r w:rsidRPr="00CD3121">
        <w:rPr>
          <w:rFonts w:ascii="Arial" w:hAnsi="Arial" w:cs="Arial"/>
        </w:rPr>
        <w:t>Starom Selu</w:t>
      </w:r>
      <w:r w:rsidR="00123165" w:rsidRPr="00CD3121">
        <w:rPr>
          <w:rFonts w:ascii="Arial" w:hAnsi="Arial" w:cs="Arial"/>
        </w:rPr>
        <w:t xml:space="preserve"> (V10 – </w:t>
      </w:r>
      <w:r w:rsidR="007D14C9" w:rsidRPr="00CD3121">
        <w:rPr>
          <w:rFonts w:ascii="Arial" w:hAnsi="Arial" w:cs="Arial"/>
        </w:rPr>
        <w:t>Slika 30.</w:t>
      </w:r>
      <w:r w:rsidR="00123165" w:rsidRPr="00CD3121">
        <w:rPr>
          <w:rFonts w:ascii="Arial" w:hAnsi="Arial" w:cs="Arial"/>
        </w:rPr>
        <w:t xml:space="preserve">) i </w:t>
      </w:r>
      <w:proofErr w:type="spellStart"/>
      <w:r w:rsidR="00123165" w:rsidRPr="00CD3121">
        <w:rPr>
          <w:rFonts w:ascii="Arial" w:hAnsi="Arial" w:cs="Arial"/>
        </w:rPr>
        <w:t>Biškupljaku</w:t>
      </w:r>
      <w:proofErr w:type="spellEnd"/>
      <w:r w:rsidR="00123165" w:rsidRPr="00CD3121">
        <w:rPr>
          <w:rFonts w:ascii="Arial" w:hAnsi="Arial" w:cs="Arial"/>
        </w:rPr>
        <w:t xml:space="preserve"> (V9 – </w:t>
      </w:r>
      <w:r w:rsidR="007D14C9" w:rsidRPr="00CD3121">
        <w:rPr>
          <w:rFonts w:ascii="Arial" w:hAnsi="Arial" w:cs="Arial"/>
        </w:rPr>
        <w:t>Slika 30.</w:t>
      </w:r>
      <w:r w:rsidR="00123165" w:rsidRPr="00CD3121">
        <w:rPr>
          <w:rFonts w:ascii="Arial" w:hAnsi="Arial" w:cs="Arial"/>
        </w:rPr>
        <w:t>),</w:t>
      </w:r>
      <w:r w:rsidR="005A2921" w:rsidRPr="00CD3121">
        <w:rPr>
          <w:rFonts w:ascii="Arial" w:hAnsi="Arial" w:cs="Arial"/>
        </w:rPr>
        <w:t xml:space="preserve"> na sjevernim odvojcima u Otočcu</w:t>
      </w:r>
      <w:r w:rsidR="00123165" w:rsidRPr="00CD3121">
        <w:rPr>
          <w:rFonts w:ascii="Arial" w:hAnsi="Arial" w:cs="Arial"/>
        </w:rPr>
        <w:t xml:space="preserve"> (V6 i V7 – </w:t>
      </w:r>
      <w:r w:rsidR="007D14C9" w:rsidRPr="00CD3121">
        <w:rPr>
          <w:rFonts w:ascii="Arial" w:hAnsi="Arial" w:cs="Arial"/>
        </w:rPr>
        <w:t>Slika 30.</w:t>
      </w:r>
      <w:r w:rsidR="00123165" w:rsidRPr="00CD3121">
        <w:rPr>
          <w:rFonts w:ascii="Arial" w:hAnsi="Arial" w:cs="Arial"/>
        </w:rPr>
        <w:t xml:space="preserve">), na početku novog glavnog dovodnog cjevovoda (V5 – </w:t>
      </w:r>
      <w:r w:rsidR="007D14C9" w:rsidRPr="00CD3121">
        <w:rPr>
          <w:rFonts w:ascii="Arial" w:hAnsi="Arial" w:cs="Arial"/>
        </w:rPr>
        <w:t>Slika 30.</w:t>
      </w:r>
      <w:r w:rsidR="00123165" w:rsidRPr="00CD3121">
        <w:rPr>
          <w:rFonts w:ascii="Arial" w:hAnsi="Arial" w:cs="Arial"/>
        </w:rPr>
        <w:t xml:space="preserve">), na cjevovodu koji u postojećem stanju spaja VS Švica i </w:t>
      </w:r>
      <w:proofErr w:type="spellStart"/>
      <w:r w:rsidR="00123165" w:rsidRPr="00CD3121">
        <w:rPr>
          <w:rFonts w:ascii="Arial" w:hAnsi="Arial" w:cs="Arial"/>
        </w:rPr>
        <w:t>Vs</w:t>
      </w:r>
      <w:proofErr w:type="spellEnd"/>
      <w:r w:rsidR="00123165" w:rsidRPr="00CD3121">
        <w:rPr>
          <w:rFonts w:ascii="Arial" w:hAnsi="Arial" w:cs="Arial"/>
        </w:rPr>
        <w:t xml:space="preserve"> Crkvina (V11 – </w:t>
      </w:r>
      <w:r w:rsidR="007D14C9" w:rsidRPr="00CD3121">
        <w:rPr>
          <w:rFonts w:ascii="Arial" w:hAnsi="Arial" w:cs="Arial"/>
        </w:rPr>
        <w:t>Slika 30.</w:t>
      </w:r>
      <w:r w:rsidR="00123165" w:rsidRPr="00CD3121">
        <w:rPr>
          <w:rFonts w:ascii="Arial" w:hAnsi="Arial" w:cs="Arial"/>
        </w:rPr>
        <w:t xml:space="preserve">) </w:t>
      </w:r>
      <w:r w:rsidRPr="00CD3121">
        <w:rPr>
          <w:rFonts w:ascii="Arial" w:hAnsi="Arial" w:cs="Arial"/>
        </w:rPr>
        <w:t xml:space="preserve"> te je predviđena zamjena postojećeg ventila za naselje Čovići i </w:t>
      </w:r>
      <w:r w:rsidR="00DA6A00" w:rsidRPr="00CD3121">
        <w:rPr>
          <w:rFonts w:ascii="Arial" w:hAnsi="Arial" w:cs="Arial"/>
        </w:rPr>
        <w:t>smanjenje</w:t>
      </w:r>
      <w:r w:rsidRPr="00CD3121">
        <w:rPr>
          <w:rFonts w:ascii="Arial" w:hAnsi="Arial" w:cs="Arial"/>
        </w:rPr>
        <w:t xml:space="preserve"> tlaka za dodatna 2 bara</w:t>
      </w:r>
      <w:r w:rsidR="00123165" w:rsidRPr="00CD3121">
        <w:rPr>
          <w:rFonts w:ascii="Arial" w:hAnsi="Arial" w:cs="Arial"/>
        </w:rPr>
        <w:t xml:space="preserve"> (V-Čovići – </w:t>
      </w:r>
      <w:r w:rsidR="007D14C9" w:rsidRPr="00CD3121">
        <w:rPr>
          <w:rFonts w:ascii="Arial" w:hAnsi="Arial" w:cs="Arial"/>
        </w:rPr>
        <w:t>Slika 30.</w:t>
      </w:r>
      <w:r w:rsidR="00123165" w:rsidRPr="00CD3121">
        <w:rPr>
          <w:rFonts w:ascii="Arial" w:hAnsi="Arial" w:cs="Arial"/>
        </w:rPr>
        <w:t>)</w:t>
      </w:r>
      <w:r w:rsidRPr="00CD3121">
        <w:rPr>
          <w:rFonts w:ascii="Arial" w:hAnsi="Arial" w:cs="Arial"/>
        </w:rPr>
        <w:t xml:space="preserve">. </w:t>
      </w:r>
    </w:p>
    <w:p w:rsidR="00BB6647" w:rsidRPr="00CD3121" w:rsidRDefault="00BB6647" w:rsidP="00954D70">
      <w:pPr>
        <w:spacing w:line="360" w:lineRule="auto"/>
        <w:ind w:firstLine="360"/>
        <w:rPr>
          <w:rFonts w:ascii="Arial" w:hAnsi="Arial" w:cs="Arial"/>
        </w:rPr>
      </w:pPr>
      <w:r w:rsidRPr="00CD3121">
        <w:rPr>
          <w:rFonts w:ascii="Arial" w:hAnsi="Arial" w:cs="Arial"/>
        </w:rPr>
        <w:t xml:space="preserve">Ovakvo rješenje zahtjeva i ugradnju </w:t>
      </w:r>
      <w:r w:rsidR="005A2921" w:rsidRPr="00CD3121">
        <w:rPr>
          <w:rFonts w:ascii="Arial" w:hAnsi="Arial" w:cs="Arial"/>
        </w:rPr>
        <w:t>sedam malih crpnih stanica za krajnje</w:t>
      </w:r>
      <w:r w:rsidRPr="00CD3121">
        <w:rPr>
          <w:rFonts w:ascii="Arial" w:hAnsi="Arial" w:cs="Arial"/>
        </w:rPr>
        <w:t xml:space="preserve"> čvor</w:t>
      </w:r>
      <w:r w:rsidR="005A2921" w:rsidRPr="00CD3121">
        <w:rPr>
          <w:rFonts w:ascii="Arial" w:hAnsi="Arial" w:cs="Arial"/>
        </w:rPr>
        <w:t>ove</w:t>
      </w:r>
      <w:r w:rsidRPr="00CD3121">
        <w:rPr>
          <w:rFonts w:ascii="Arial" w:hAnsi="Arial" w:cs="Arial"/>
        </w:rPr>
        <w:t xml:space="preserve"> u </w:t>
      </w:r>
      <w:r w:rsidR="005A2921" w:rsidRPr="00CD3121">
        <w:rPr>
          <w:rFonts w:ascii="Arial" w:hAnsi="Arial" w:cs="Arial"/>
        </w:rPr>
        <w:t>sjevernom dijelu Oto</w:t>
      </w:r>
      <w:r w:rsidR="00123165" w:rsidRPr="00CD3121">
        <w:rPr>
          <w:rFonts w:ascii="Arial" w:hAnsi="Arial" w:cs="Arial"/>
        </w:rPr>
        <w:t xml:space="preserve">čca, Gusić Jezera te </w:t>
      </w:r>
      <w:proofErr w:type="spellStart"/>
      <w:r w:rsidR="00123165" w:rsidRPr="00CD3121">
        <w:rPr>
          <w:rFonts w:ascii="Arial" w:hAnsi="Arial" w:cs="Arial"/>
        </w:rPr>
        <w:t>Zalužnice</w:t>
      </w:r>
      <w:proofErr w:type="spellEnd"/>
      <w:r w:rsidR="00123165" w:rsidRPr="00CD3121">
        <w:rPr>
          <w:rFonts w:ascii="Arial" w:hAnsi="Arial" w:cs="Arial"/>
        </w:rPr>
        <w:t xml:space="preserve"> jer su smanjenjem tlakova u sustavu prouzročeni tlakovi u 7 čvorova manji od propisanih za normalnu vodoopskrbu stanovništva. </w:t>
      </w:r>
      <w:r w:rsidRPr="00CD3121">
        <w:rPr>
          <w:rFonts w:ascii="Arial" w:hAnsi="Arial" w:cs="Arial"/>
        </w:rPr>
        <w:t xml:space="preserve"> </w:t>
      </w:r>
    </w:p>
    <w:p w:rsidR="005A2921" w:rsidRPr="00CD3121" w:rsidRDefault="00BB6647" w:rsidP="00954D70">
      <w:pPr>
        <w:spacing w:line="360" w:lineRule="auto"/>
        <w:ind w:firstLine="360"/>
        <w:rPr>
          <w:rFonts w:ascii="Arial" w:hAnsi="Arial" w:cs="Arial"/>
        </w:rPr>
      </w:pPr>
      <w:r w:rsidRPr="00CD3121">
        <w:rPr>
          <w:rFonts w:ascii="Arial" w:hAnsi="Arial" w:cs="Arial"/>
        </w:rPr>
        <w:t>Investicijski troškovi bez ugradnje uređaja za proizvodnju električne energije</w:t>
      </w:r>
      <w:r w:rsidR="00954D70" w:rsidRPr="00CD3121">
        <w:rPr>
          <w:rFonts w:ascii="Arial" w:hAnsi="Arial" w:cs="Arial"/>
        </w:rPr>
        <w:t xml:space="preserve"> (Tablica 16.)</w:t>
      </w:r>
      <w:r w:rsidR="004A2424" w:rsidRPr="00CD3121">
        <w:rPr>
          <w:rFonts w:ascii="Arial" w:hAnsi="Arial" w:cs="Arial"/>
        </w:rPr>
        <w:t xml:space="preserve"> procijenjeni su na 12,651,</w:t>
      </w:r>
      <w:r w:rsidR="005A2921" w:rsidRPr="00CD3121">
        <w:rPr>
          <w:rFonts w:ascii="Arial" w:hAnsi="Arial" w:cs="Arial"/>
        </w:rPr>
        <w:t>233</w:t>
      </w:r>
      <w:r w:rsidR="009571CE" w:rsidRPr="00CD3121">
        <w:rPr>
          <w:rFonts w:ascii="Arial" w:hAnsi="Arial" w:cs="Arial"/>
        </w:rPr>
        <w:t xml:space="preserve"> kn,</w:t>
      </w:r>
      <w:r w:rsidRPr="00CD3121">
        <w:rPr>
          <w:rFonts w:ascii="Arial" w:hAnsi="Arial" w:cs="Arial"/>
        </w:rPr>
        <w:t xml:space="preserve"> troško</w:t>
      </w:r>
      <w:r w:rsidR="005A2921" w:rsidRPr="00CD3121">
        <w:rPr>
          <w:rFonts w:ascii="Arial" w:hAnsi="Arial" w:cs="Arial"/>
        </w:rPr>
        <w:t>vi održavanja i po</w:t>
      </w:r>
      <w:r w:rsidR="004A2424" w:rsidRPr="00CD3121">
        <w:rPr>
          <w:rFonts w:ascii="Arial" w:hAnsi="Arial" w:cs="Arial"/>
        </w:rPr>
        <w:t>gona na 73,</w:t>
      </w:r>
      <w:r w:rsidR="005A2921" w:rsidRPr="00CD3121">
        <w:rPr>
          <w:rFonts w:ascii="Arial" w:hAnsi="Arial" w:cs="Arial"/>
        </w:rPr>
        <w:t>733</w:t>
      </w:r>
      <w:r w:rsidRPr="00CD3121">
        <w:rPr>
          <w:rFonts w:ascii="Arial" w:hAnsi="Arial" w:cs="Arial"/>
        </w:rPr>
        <w:t xml:space="preserve"> kn</w:t>
      </w:r>
      <w:r w:rsidR="004A2424" w:rsidRPr="00CD3121">
        <w:rPr>
          <w:rFonts w:ascii="Arial" w:hAnsi="Arial" w:cs="Arial"/>
        </w:rPr>
        <w:t xml:space="preserve"> a troškovi amortizacije 196,</w:t>
      </w:r>
      <w:r w:rsidR="009571CE" w:rsidRPr="00CD3121">
        <w:rPr>
          <w:rFonts w:ascii="Arial" w:hAnsi="Arial" w:cs="Arial"/>
        </w:rPr>
        <w:t>704 kn</w:t>
      </w:r>
      <w:r w:rsidRPr="00CD3121">
        <w:rPr>
          <w:rFonts w:ascii="Arial" w:hAnsi="Arial" w:cs="Arial"/>
        </w:rPr>
        <w:t>. Neto sadašnja vrijednost projekta bez ugradnje uređaja za proizvodnju električne energije uz diskontnu st</w:t>
      </w:r>
      <w:r w:rsidR="004A2424" w:rsidRPr="00CD3121">
        <w:rPr>
          <w:rFonts w:ascii="Arial" w:hAnsi="Arial" w:cs="Arial"/>
        </w:rPr>
        <w:t>opu od 4% iznosi 17,234,</w:t>
      </w:r>
      <w:r w:rsidR="009571CE" w:rsidRPr="00CD3121">
        <w:rPr>
          <w:rFonts w:ascii="Arial" w:hAnsi="Arial" w:cs="Arial"/>
        </w:rPr>
        <w:t>441</w:t>
      </w:r>
      <w:r w:rsidR="005A2921" w:rsidRPr="00CD3121">
        <w:rPr>
          <w:rFonts w:ascii="Arial" w:hAnsi="Arial" w:cs="Arial"/>
        </w:rPr>
        <w:t xml:space="preserve"> kn.</w:t>
      </w:r>
    </w:p>
    <w:p w:rsidR="00123165" w:rsidRPr="00CD3121" w:rsidRDefault="00123165" w:rsidP="00E71FCB">
      <w:pPr>
        <w:spacing w:line="360" w:lineRule="auto"/>
        <w:rPr>
          <w:rFonts w:ascii="Arial" w:hAnsi="Arial" w:cs="Arial"/>
        </w:rPr>
      </w:pPr>
    </w:p>
    <w:p w:rsidR="00123165" w:rsidRPr="00CD3121" w:rsidRDefault="00123165" w:rsidP="00E71FCB">
      <w:pPr>
        <w:spacing w:line="360" w:lineRule="auto"/>
        <w:rPr>
          <w:rFonts w:ascii="Arial" w:hAnsi="Arial" w:cs="Arial"/>
        </w:rPr>
      </w:pPr>
    </w:p>
    <w:p w:rsidR="00123165" w:rsidRPr="00CD3121" w:rsidRDefault="00123165" w:rsidP="00E71FCB">
      <w:pPr>
        <w:spacing w:line="360" w:lineRule="auto"/>
        <w:rPr>
          <w:rFonts w:ascii="Arial" w:hAnsi="Arial" w:cs="Arial"/>
        </w:rPr>
      </w:pPr>
    </w:p>
    <w:p w:rsidR="00123165" w:rsidRPr="00CD3121" w:rsidRDefault="00123165" w:rsidP="00E71FCB">
      <w:pPr>
        <w:spacing w:line="360" w:lineRule="auto"/>
        <w:rPr>
          <w:rFonts w:ascii="Arial" w:hAnsi="Arial" w:cs="Arial"/>
        </w:rPr>
      </w:pPr>
    </w:p>
    <w:p w:rsidR="00123165" w:rsidRPr="00CD3121" w:rsidRDefault="00123165" w:rsidP="00E71FCB">
      <w:pPr>
        <w:spacing w:line="360" w:lineRule="auto"/>
        <w:rPr>
          <w:rFonts w:ascii="Arial" w:hAnsi="Arial" w:cs="Arial"/>
        </w:rPr>
      </w:pPr>
    </w:p>
    <w:p w:rsidR="00123165" w:rsidRPr="00CD3121" w:rsidRDefault="00123165" w:rsidP="00E71FCB">
      <w:pPr>
        <w:spacing w:line="360" w:lineRule="auto"/>
        <w:rPr>
          <w:rFonts w:ascii="Arial" w:hAnsi="Arial" w:cs="Arial"/>
        </w:rPr>
      </w:pPr>
    </w:p>
    <w:p w:rsidR="00123165" w:rsidRPr="00CD3121" w:rsidRDefault="00123165" w:rsidP="00E71FCB">
      <w:pPr>
        <w:spacing w:line="360" w:lineRule="auto"/>
        <w:rPr>
          <w:rFonts w:ascii="Arial" w:hAnsi="Arial" w:cs="Arial"/>
        </w:rPr>
      </w:pPr>
    </w:p>
    <w:p w:rsidR="00123165" w:rsidRPr="00CD3121" w:rsidRDefault="00123165" w:rsidP="00E71FCB">
      <w:pPr>
        <w:spacing w:line="360" w:lineRule="auto"/>
        <w:rPr>
          <w:rFonts w:ascii="Arial" w:hAnsi="Arial" w:cs="Arial"/>
        </w:rPr>
      </w:pPr>
    </w:p>
    <w:p w:rsidR="00123165" w:rsidRPr="00CD3121" w:rsidRDefault="00123165" w:rsidP="00E71FCB">
      <w:pPr>
        <w:spacing w:line="360" w:lineRule="auto"/>
        <w:rPr>
          <w:rFonts w:ascii="Arial" w:hAnsi="Arial" w:cs="Arial"/>
        </w:rPr>
      </w:pPr>
    </w:p>
    <w:p w:rsidR="00123165" w:rsidRPr="00CD3121" w:rsidRDefault="00123165" w:rsidP="00E71FCB">
      <w:pPr>
        <w:spacing w:line="360" w:lineRule="auto"/>
        <w:rPr>
          <w:rFonts w:ascii="Arial" w:hAnsi="Arial" w:cs="Arial"/>
        </w:rPr>
      </w:pPr>
    </w:p>
    <w:p w:rsidR="00123165" w:rsidRPr="00CD3121" w:rsidRDefault="00123165" w:rsidP="00E71FCB">
      <w:pPr>
        <w:spacing w:line="360" w:lineRule="auto"/>
        <w:rPr>
          <w:rFonts w:ascii="Arial" w:hAnsi="Arial" w:cs="Arial"/>
        </w:rPr>
      </w:pPr>
    </w:p>
    <w:p w:rsidR="00BB6647" w:rsidRPr="00CD3121" w:rsidRDefault="00BB6647" w:rsidP="001A4477">
      <w:pPr>
        <w:spacing w:line="360" w:lineRule="auto"/>
        <w:ind w:firstLine="360"/>
        <w:jc w:val="center"/>
        <w:rPr>
          <w:rFonts w:ascii="Arial" w:hAnsi="Arial" w:cs="Arial"/>
          <w:sz w:val="20"/>
          <w:szCs w:val="20"/>
        </w:rPr>
      </w:pPr>
      <w:r w:rsidRPr="00CD3121">
        <w:rPr>
          <w:rFonts w:ascii="Arial" w:hAnsi="Arial" w:cs="Arial"/>
          <w:sz w:val="20"/>
          <w:szCs w:val="20"/>
        </w:rPr>
        <w:lastRenderedPageBreak/>
        <w:t xml:space="preserve">Tablica </w:t>
      </w:r>
      <w:r w:rsidR="00081FB7" w:rsidRPr="00CD3121">
        <w:rPr>
          <w:rFonts w:ascii="Arial" w:hAnsi="Arial" w:cs="Arial"/>
          <w:sz w:val="20"/>
          <w:szCs w:val="20"/>
        </w:rPr>
        <w:t>1</w:t>
      </w:r>
      <w:r w:rsidR="00123165" w:rsidRPr="00CD3121">
        <w:rPr>
          <w:rFonts w:ascii="Arial" w:hAnsi="Arial" w:cs="Arial"/>
          <w:sz w:val="20"/>
          <w:szCs w:val="20"/>
        </w:rPr>
        <w:t>6</w:t>
      </w:r>
      <w:r w:rsidRPr="00CD3121">
        <w:rPr>
          <w:rFonts w:ascii="Arial" w:hAnsi="Arial" w:cs="Arial"/>
          <w:sz w:val="20"/>
          <w:szCs w:val="20"/>
        </w:rPr>
        <w:t>. Procjena investicijskih troškova i troškova pogona i održavanja bez ugradnje uređaja za proizvodnju električne energije</w:t>
      </w:r>
      <w:r w:rsidR="005A2921" w:rsidRPr="00CD3121">
        <w:rPr>
          <w:rFonts w:ascii="Arial" w:hAnsi="Arial" w:cs="Arial"/>
          <w:sz w:val="20"/>
          <w:szCs w:val="20"/>
        </w:rPr>
        <w:t xml:space="preserve"> Varijante 3</w:t>
      </w:r>
    </w:p>
    <w:tbl>
      <w:tblPr>
        <w:tblW w:w="9599" w:type="dxa"/>
        <w:jc w:val="center"/>
        <w:tblLayout w:type="fixed"/>
        <w:tblLook w:val="04A0" w:firstRow="1" w:lastRow="0" w:firstColumn="1" w:lastColumn="0" w:noHBand="0" w:noVBand="1"/>
      </w:tblPr>
      <w:tblGrid>
        <w:gridCol w:w="1384"/>
        <w:gridCol w:w="951"/>
        <w:gridCol w:w="1034"/>
        <w:gridCol w:w="1379"/>
        <w:gridCol w:w="1172"/>
        <w:gridCol w:w="1152"/>
        <w:gridCol w:w="1258"/>
        <w:gridCol w:w="1269"/>
      </w:tblGrid>
      <w:tr w:rsidR="00DB445F" w:rsidRPr="00DB445F" w:rsidTr="00DB445F">
        <w:trPr>
          <w:trHeight w:val="1440"/>
          <w:jc w:val="center"/>
        </w:trPr>
        <w:tc>
          <w:tcPr>
            <w:tcW w:w="1384" w:type="dxa"/>
            <w:vMerge w:val="restart"/>
            <w:tcBorders>
              <w:top w:val="single" w:sz="4" w:space="0" w:color="808080"/>
              <w:left w:val="single" w:sz="4" w:space="0" w:color="808080"/>
              <w:bottom w:val="single" w:sz="4" w:space="0" w:color="808080"/>
              <w:right w:val="single" w:sz="4" w:space="0" w:color="808080"/>
            </w:tcBorders>
            <w:shd w:val="clear" w:color="000000" w:fill="9CC2E5"/>
            <w:vAlign w:val="center"/>
            <w:hideMark/>
          </w:tcPr>
          <w:p w:rsidR="00DB445F" w:rsidRPr="00871E80" w:rsidRDefault="00DB445F" w:rsidP="00EA32FD">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DN / kapacitet</w:t>
            </w:r>
          </w:p>
        </w:tc>
        <w:tc>
          <w:tcPr>
            <w:tcW w:w="951" w:type="dxa"/>
            <w:vMerge w:val="restart"/>
            <w:tcBorders>
              <w:top w:val="single" w:sz="4" w:space="0" w:color="808080"/>
              <w:left w:val="single" w:sz="4" w:space="0" w:color="808080"/>
              <w:bottom w:val="single" w:sz="4" w:space="0" w:color="808080"/>
              <w:right w:val="single" w:sz="4" w:space="0" w:color="808080"/>
            </w:tcBorders>
            <w:shd w:val="clear" w:color="000000" w:fill="9CC2E5"/>
            <w:vAlign w:val="center"/>
            <w:hideMark/>
          </w:tcPr>
          <w:p w:rsidR="00DB445F" w:rsidRPr="00871E80" w:rsidRDefault="00DB445F" w:rsidP="00EA32FD">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 xml:space="preserve"> Duljina / broj </w:t>
            </w:r>
          </w:p>
        </w:tc>
        <w:tc>
          <w:tcPr>
            <w:tcW w:w="1034" w:type="dxa"/>
            <w:tcBorders>
              <w:top w:val="single" w:sz="4" w:space="0" w:color="808080"/>
              <w:left w:val="nil"/>
              <w:bottom w:val="single" w:sz="4" w:space="0" w:color="808080"/>
              <w:right w:val="single" w:sz="4" w:space="0" w:color="808080"/>
            </w:tcBorders>
            <w:shd w:val="clear" w:color="000000" w:fill="9CC2E5"/>
            <w:vAlign w:val="center"/>
            <w:hideMark/>
          </w:tcPr>
          <w:p w:rsidR="00DB445F" w:rsidRPr="00871E80" w:rsidRDefault="00DB445F" w:rsidP="00EA32FD">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 xml:space="preserve"> Jed</w:t>
            </w:r>
            <w:r>
              <w:rPr>
                <w:rFonts w:ascii="Arial" w:eastAsia="Times New Roman" w:hAnsi="Arial" w:cs="Arial"/>
                <w:b/>
                <w:bCs/>
                <w:color w:val="000000"/>
                <w:sz w:val="20"/>
                <w:szCs w:val="20"/>
                <w:lang w:eastAsia="hr-HR"/>
              </w:rPr>
              <w:t>.</w:t>
            </w:r>
            <w:r w:rsidRPr="00871E80">
              <w:rPr>
                <w:rFonts w:ascii="Arial" w:eastAsia="Times New Roman" w:hAnsi="Arial" w:cs="Arial"/>
                <w:b/>
                <w:bCs/>
                <w:color w:val="000000"/>
                <w:sz w:val="20"/>
                <w:szCs w:val="20"/>
                <w:lang w:eastAsia="hr-HR"/>
              </w:rPr>
              <w:t xml:space="preserve"> cijena</w:t>
            </w:r>
          </w:p>
        </w:tc>
        <w:tc>
          <w:tcPr>
            <w:tcW w:w="1379" w:type="dxa"/>
            <w:tcBorders>
              <w:top w:val="single" w:sz="4" w:space="0" w:color="808080"/>
              <w:left w:val="nil"/>
              <w:bottom w:val="single" w:sz="4" w:space="0" w:color="808080"/>
              <w:right w:val="single" w:sz="4" w:space="0" w:color="808080"/>
            </w:tcBorders>
            <w:shd w:val="clear" w:color="000000" w:fill="9CC2E5"/>
            <w:vAlign w:val="center"/>
            <w:hideMark/>
          </w:tcPr>
          <w:p w:rsidR="00DB445F" w:rsidRPr="00871E80" w:rsidRDefault="00DB445F" w:rsidP="00EA32FD">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 xml:space="preserve"> Procjena </w:t>
            </w:r>
            <w:proofErr w:type="spellStart"/>
            <w:r w:rsidRPr="00871E80">
              <w:rPr>
                <w:rFonts w:ascii="Arial" w:eastAsia="Times New Roman" w:hAnsi="Arial" w:cs="Arial"/>
                <w:b/>
                <w:bCs/>
                <w:color w:val="000000"/>
                <w:sz w:val="20"/>
                <w:szCs w:val="20"/>
                <w:lang w:eastAsia="hr-HR"/>
              </w:rPr>
              <w:t>invest</w:t>
            </w:r>
            <w:proofErr w:type="spellEnd"/>
            <w:r>
              <w:rPr>
                <w:rFonts w:ascii="Arial" w:eastAsia="Times New Roman" w:hAnsi="Arial" w:cs="Arial"/>
                <w:b/>
                <w:bCs/>
                <w:color w:val="000000"/>
                <w:sz w:val="20"/>
                <w:szCs w:val="20"/>
                <w:lang w:eastAsia="hr-HR"/>
              </w:rPr>
              <w:t>.</w:t>
            </w:r>
            <w:r w:rsidRPr="00871E80">
              <w:rPr>
                <w:rFonts w:ascii="Arial" w:eastAsia="Times New Roman" w:hAnsi="Arial" w:cs="Arial"/>
                <w:b/>
                <w:bCs/>
                <w:color w:val="000000"/>
                <w:sz w:val="20"/>
                <w:szCs w:val="20"/>
                <w:lang w:eastAsia="hr-HR"/>
              </w:rPr>
              <w:t xml:space="preserve"> troškova</w:t>
            </w:r>
          </w:p>
        </w:tc>
        <w:tc>
          <w:tcPr>
            <w:tcW w:w="1172" w:type="dxa"/>
            <w:vMerge w:val="restart"/>
            <w:tcBorders>
              <w:top w:val="single" w:sz="4" w:space="0" w:color="808080"/>
              <w:left w:val="single" w:sz="4" w:space="0" w:color="808080"/>
              <w:bottom w:val="single" w:sz="4" w:space="0" w:color="808080"/>
              <w:right w:val="single" w:sz="4" w:space="0" w:color="808080"/>
            </w:tcBorders>
            <w:shd w:val="clear" w:color="000000" w:fill="9CC2E5"/>
            <w:vAlign w:val="center"/>
            <w:hideMark/>
          </w:tcPr>
          <w:p w:rsidR="00DB445F" w:rsidRPr="00871E80" w:rsidRDefault="00DB445F" w:rsidP="00DB445F">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 xml:space="preserve">Troškovi </w:t>
            </w:r>
            <w:proofErr w:type="spellStart"/>
            <w:r w:rsidRPr="00871E80">
              <w:rPr>
                <w:rFonts w:ascii="Arial" w:eastAsia="Times New Roman" w:hAnsi="Arial" w:cs="Arial"/>
                <w:b/>
                <w:bCs/>
                <w:color w:val="000000"/>
                <w:sz w:val="20"/>
                <w:szCs w:val="20"/>
                <w:lang w:eastAsia="hr-HR"/>
              </w:rPr>
              <w:t>održ</w:t>
            </w:r>
            <w:proofErr w:type="spellEnd"/>
            <w:r>
              <w:rPr>
                <w:rFonts w:ascii="Arial" w:eastAsia="Times New Roman" w:hAnsi="Arial" w:cs="Arial"/>
                <w:b/>
                <w:bCs/>
                <w:color w:val="000000"/>
                <w:sz w:val="20"/>
                <w:szCs w:val="20"/>
                <w:lang w:eastAsia="hr-HR"/>
              </w:rPr>
              <w:t>.</w:t>
            </w:r>
            <w:r w:rsidRPr="00871E80">
              <w:rPr>
                <w:rFonts w:ascii="Arial" w:eastAsia="Times New Roman" w:hAnsi="Arial" w:cs="Arial"/>
                <w:b/>
                <w:bCs/>
                <w:color w:val="000000"/>
                <w:sz w:val="20"/>
                <w:szCs w:val="20"/>
                <w:lang w:eastAsia="hr-HR"/>
              </w:rPr>
              <w:t xml:space="preserve"> u % </w:t>
            </w:r>
            <w:proofErr w:type="spellStart"/>
            <w:r w:rsidRPr="00871E80">
              <w:rPr>
                <w:rFonts w:ascii="Arial" w:eastAsia="Times New Roman" w:hAnsi="Arial" w:cs="Arial"/>
                <w:b/>
                <w:bCs/>
                <w:color w:val="000000"/>
                <w:sz w:val="20"/>
                <w:szCs w:val="20"/>
                <w:lang w:eastAsia="hr-HR"/>
              </w:rPr>
              <w:t>invest</w:t>
            </w:r>
            <w:proofErr w:type="spellEnd"/>
            <w:r>
              <w:rPr>
                <w:rFonts w:ascii="Arial" w:eastAsia="Times New Roman" w:hAnsi="Arial" w:cs="Arial"/>
                <w:b/>
                <w:bCs/>
                <w:color w:val="000000"/>
                <w:sz w:val="20"/>
                <w:szCs w:val="20"/>
                <w:lang w:eastAsia="hr-HR"/>
              </w:rPr>
              <w:t>.</w:t>
            </w:r>
          </w:p>
        </w:tc>
        <w:tc>
          <w:tcPr>
            <w:tcW w:w="1152" w:type="dxa"/>
            <w:vMerge w:val="restart"/>
            <w:tcBorders>
              <w:top w:val="single" w:sz="4" w:space="0" w:color="808080"/>
              <w:left w:val="single" w:sz="4" w:space="0" w:color="808080"/>
              <w:bottom w:val="single" w:sz="4" w:space="0" w:color="808080"/>
              <w:right w:val="single" w:sz="4" w:space="0" w:color="808080"/>
            </w:tcBorders>
            <w:shd w:val="clear" w:color="000000" w:fill="9CC2E5"/>
            <w:vAlign w:val="center"/>
            <w:hideMark/>
          </w:tcPr>
          <w:p w:rsidR="00DB445F" w:rsidRPr="00871E80" w:rsidRDefault="00DB445F" w:rsidP="00DB445F">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Troškovi amort</w:t>
            </w:r>
            <w:r>
              <w:rPr>
                <w:rFonts w:ascii="Arial" w:eastAsia="Times New Roman" w:hAnsi="Arial" w:cs="Arial"/>
                <w:b/>
                <w:bCs/>
                <w:color w:val="000000"/>
                <w:sz w:val="20"/>
                <w:szCs w:val="20"/>
                <w:lang w:eastAsia="hr-HR"/>
              </w:rPr>
              <w:t>.</w:t>
            </w:r>
            <w:r w:rsidRPr="00871E80">
              <w:rPr>
                <w:rFonts w:ascii="Arial" w:eastAsia="Times New Roman" w:hAnsi="Arial" w:cs="Arial"/>
                <w:b/>
                <w:bCs/>
                <w:color w:val="000000"/>
                <w:sz w:val="20"/>
                <w:szCs w:val="20"/>
                <w:lang w:eastAsia="hr-HR"/>
              </w:rPr>
              <w:t xml:space="preserve"> u % </w:t>
            </w:r>
            <w:proofErr w:type="spellStart"/>
            <w:r w:rsidRPr="00871E80">
              <w:rPr>
                <w:rFonts w:ascii="Arial" w:eastAsia="Times New Roman" w:hAnsi="Arial" w:cs="Arial"/>
                <w:b/>
                <w:bCs/>
                <w:color w:val="000000"/>
                <w:sz w:val="20"/>
                <w:szCs w:val="20"/>
                <w:lang w:eastAsia="hr-HR"/>
              </w:rPr>
              <w:t>invest</w:t>
            </w:r>
            <w:proofErr w:type="spellEnd"/>
            <w:r>
              <w:rPr>
                <w:rFonts w:ascii="Arial" w:eastAsia="Times New Roman" w:hAnsi="Arial" w:cs="Arial"/>
                <w:b/>
                <w:bCs/>
                <w:color w:val="000000"/>
                <w:sz w:val="20"/>
                <w:szCs w:val="20"/>
                <w:lang w:eastAsia="hr-HR"/>
              </w:rPr>
              <w:t>.</w:t>
            </w:r>
          </w:p>
        </w:tc>
        <w:tc>
          <w:tcPr>
            <w:tcW w:w="1258" w:type="dxa"/>
            <w:tcBorders>
              <w:top w:val="single" w:sz="4" w:space="0" w:color="808080"/>
              <w:left w:val="nil"/>
              <w:bottom w:val="single" w:sz="4" w:space="0" w:color="808080"/>
              <w:right w:val="single" w:sz="4" w:space="0" w:color="808080"/>
            </w:tcBorders>
            <w:shd w:val="clear" w:color="000000" w:fill="9CC2E5"/>
            <w:vAlign w:val="center"/>
            <w:hideMark/>
          </w:tcPr>
          <w:p w:rsidR="00DB445F" w:rsidRPr="00871E80" w:rsidRDefault="00DB445F" w:rsidP="00DB445F">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 xml:space="preserve"> </w:t>
            </w:r>
            <w:proofErr w:type="spellStart"/>
            <w:r w:rsidRPr="00871E80">
              <w:rPr>
                <w:rFonts w:ascii="Arial" w:eastAsia="Times New Roman" w:hAnsi="Arial" w:cs="Arial"/>
                <w:b/>
                <w:bCs/>
                <w:color w:val="000000"/>
                <w:sz w:val="20"/>
                <w:szCs w:val="20"/>
                <w:lang w:eastAsia="hr-HR"/>
              </w:rPr>
              <w:t>Inkrem</w:t>
            </w:r>
            <w:proofErr w:type="spellEnd"/>
            <w:r>
              <w:rPr>
                <w:rFonts w:ascii="Arial" w:eastAsia="Times New Roman" w:hAnsi="Arial" w:cs="Arial"/>
                <w:b/>
                <w:bCs/>
                <w:color w:val="000000"/>
                <w:sz w:val="20"/>
                <w:szCs w:val="20"/>
                <w:lang w:eastAsia="hr-HR"/>
              </w:rPr>
              <w:t>.</w:t>
            </w:r>
            <w:r w:rsidRPr="00871E80">
              <w:rPr>
                <w:rFonts w:ascii="Arial" w:eastAsia="Times New Roman" w:hAnsi="Arial" w:cs="Arial"/>
                <w:b/>
                <w:bCs/>
                <w:color w:val="000000"/>
                <w:sz w:val="20"/>
                <w:szCs w:val="20"/>
                <w:lang w:eastAsia="hr-HR"/>
              </w:rPr>
              <w:t xml:space="preserve"> troškovi pogona i </w:t>
            </w:r>
            <w:proofErr w:type="spellStart"/>
            <w:r w:rsidRPr="00871E80">
              <w:rPr>
                <w:rFonts w:ascii="Arial" w:eastAsia="Times New Roman" w:hAnsi="Arial" w:cs="Arial"/>
                <w:b/>
                <w:bCs/>
                <w:color w:val="000000"/>
                <w:sz w:val="20"/>
                <w:szCs w:val="20"/>
                <w:lang w:eastAsia="hr-HR"/>
              </w:rPr>
              <w:t>održ</w:t>
            </w:r>
            <w:proofErr w:type="spellEnd"/>
            <w:r>
              <w:rPr>
                <w:rFonts w:ascii="Arial" w:eastAsia="Times New Roman" w:hAnsi="Arial" w:cs="Arial"/>
                <w:b/>
                <w:bCs/>
                <w:color w:val="000000"/>
                <w:sz w:val="20"/>
                <w:szCs w:val="20"/>
                <w:lang w:eastAsia="hr-HR"/>
              </w:rPr>
              <w:t>.</w:t>
            </w:r>
          </w:p>
        </w:tc>
        <w:tc>
          <w:tcPr>
            <w:tcW w:w="1269" w:type="dxa"/>
            <w:tcBorders>
              <w:top w:val="single" w:sz="4" w:space="0" w:color="808080"/>
              <w:left w:val="nil"/>
              <w:bottom w:val="single" w:sz="4" w:space="0" w:color="808080"/>
              <w:right w:val="single" w:sz="4" w:space="0" w:color="808080"/>
            </w:tcBorders>
            <w:shd w:val="clear" w:color="000000" w:fill="9CC2E5"/>
            <w:vAlign w:val="center"/>
            <w:hideMark/>
          </w:tcPr>
          <w:p w:rsidR="00DB445F" w:rsidRPr="00871E80" w:rsidRDefault="00DB445F" w:rsidP="00DB445F">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 xml:space="preserve"> </w:t>
            </w:r>
            <w:proofErr w:type="spellStart"/>
            <w:r w:rsidRPr="00871E80">
              <w:rPr>
                <w:rFonts w:ascii="Arial" w:eastAsia="Times New Roman" w:hAnsi="Arial" w:cs="Arial"/>
                <w:b/>
                <w:bCs/>
                <w:color w:val="000000"/>
                <w:sz w:val="20"/>
                <w:szCs w:val="20"/>
                <w:lang w:eastAsia="hr-HR"/>
              </w:rPr>
              <w:t>Inkrem</w:t>
            </w:r>
            <w:proofErr w:type="spellEnd"/>
            <w:r>
              <w:rPr>
                <w:rFonts w:ascii="Arial" w:eastAsia="Times New Roman" w:hAnsi="Arial" w:cs="Arial"/>
                <w:b/>
                <w:bCs/>
                <w:color w:val="000000"/>
                <w:sz w:val="20"/>
                <w:szCs w:val="20"/>
                <w:lang w:eastAsia="hr-HR"/>
              </w:rPr>
              <w:t>.</w:t>
            </w:r>
            <w:r w:rsidR="00041D53">
              <w:rPr>
                <w:rFonts w:ascii="Arial" w:eastAsia="Times New Roman" w:hAnsi="Arial" w:cs="Arial"/>
                <w:b/>
                <w:bCs/>
                <w:color w:val="000000"/>
                <w:sz w:val="20"/>
                <w:szCs w:val="20"/>
                <w:lang w:eastAsia="hr-HR"/>
              </w:rPr>
              <w:t xml:space="preserve"> </w:t>
            </w:r>
            <w:proofErr w:type="spellStart"/>
            <w:r w:rsidR="00041D53">
              <w:rPr>
                <w:rFonts w:ascii="Arial" w:eastAsia="Times New Roman" w:hAnsi="Arial" w:cs="Arial"/>
                <w:b/>
                <w:bCs/>
                <w:color w:val="000000"/>
                <w:sz w:val="20"/>
                <w:szCs w:val="20"/>
                <w:lang w:eastAsia="hr-HR"/>
              </w:rPr>
              <w:t>t</w:t>
            </w:r>
            <w:r w:rsidR="00CF7666">
              <w:rPr>
                <w:rFonts w:ascii="Arial" w:eastAsia="Times New Roman" w:hAnsi="Arial" w:cs="Arial"/>
                <w:b/>
                <w:bCs/>
                <w:color w:val="000000"/>
                <w:sz w:val="20"/>
                <w:szCs w:val="20"/>
                <w:lang w:eastAsia="hr-HR"/>
              </w:rPr>
              <w:t>rošk</w:t>
            </w:r>
            <w:proofErr w:type="spellEnd"/>
            <w:r w:rsidR="00CF7666">
              <w:rPr>
                <w:rFonts w:ascii="Arial" w:eastAsia="Times New Roman" w:hAnsi="Arial" w:cs="Arial"/>
                <w:b/>
                <w:bCs/>
                <w:color w:val="000000"/>
                <w:sz w:val="20"/>
                <w:szCs w:val="20"/>
                <w:lang w:eastAsia="hr-HR"/>
              </w:rPr>
              <w:t>.</w:t>
            </w:r>
            <w:r w:rsidRPr="00871E80">
              <w:rPr>
                <w:rFonts w:ascii="Arial" w:eastAsia="Times New Roman" w:hAnsi="Arial" w:cs="Arial"/>
                <w:b/>
                <w:bCs/>
                <w:color w:val="000000"/>
                <w:sz w:val="20"/>
                <w:szCs w:val="20"/>
                <w:lang w:eastAsia="hr-HR"/>
              </w:rPr>
              <w:t xml:space="preserve"> amort</w:t>
            </w:r>
            <w:r>
              <w:rPr>
                <w:rFonts w:ascii="Arial" w:eastAsia="Times New Roman" w:hAnsi="Arial" w:cs="Arial"/>
                <w:b/>
                <w:bCs/>
                <w:color w:val="000000"/>
                <w:sz w:val="20"/>
                <w:szCs w:val="20"/>
                <w:lang w:eastAsia="hr-HR"/>
              </w:rPr>
              <w:t>.</w:t>
            </w:r>
          </w:p>
        </w:tc>
      </w:tr>
      <w:tr w:rsidR="00DB445F" w:rsidRPr="00DB445F" w:rsidTr="00DB445F">
        <w:trPr>
          <w:trHeight w:val="300"/>
          <w:jc w:val="center"/>
        </w:trPr>
        <w:tc>
          <w:tcPr>
            <w:tcW w:w="1384" w:type="dxa"/>
            <w:vMerge/>
            <w:tcBorders>
              <w:top w:val="single" w:sz="4" w:space="0" w:color="808080"/>
              <w:left w:val="single" w:sz="4" w:space="0" w:color="808080"/>
              <w:bottom w:val="single" w:sz="4" w:space="0" w:color="808080"/>
              <w:right w:val="single" w:sz="4" w:space="0" w:color="808080"/>
            </w:tcBorders>
            <w:vAlign w:val="center"/>
            <w:hideMark/>
          </w:tcPr>
          <w:p w:rsidR="00DB445F" w:rsidRPr="00DB445F" w:rsidRDefault="00DB445F" w:rsidP="001D4AB0">
            <w:pPr>
              <w:spacing w:after="0" w:line="240" w:lineRule="auto"/>
              <w:rPr>
                <w:rFonts w:ascii="Arial" w:eastAsia="Times New Roman" w:hAnsi="Arial" w:cs="Arial"/>
                <w:b/>
                <w:bCs/>
                <w:color w:val="000000"/>
                <w:sz w:val="20"/>
                <w:szCs w:val="20"/>
                <w:lang w:eastAsia="hr-HR"/>
              </w:rPr>
            </w:pPr>
          </w:p>
        </w:tc>
        <w:tc>
          <w:tcPr>
            <w:tcW w:w="951" w:type="dxa"/>
            <w:vMerge/>
            <w:tcBorders>
              <w:top w:val="single" w:sz="4" w:space="0" w:color="808080"/>
              <w:left w:val="single" w:sz="4" w:space="0" w:color="808080"/>
              <w:bottom w:val="single" w:sz="4" w:space="0" w:color="808080"/>
              <w:right w:val="single" w:sz="4" w:space="0" w:color="808080"/>
            </w:tcBorders>
            <w:vAlign w:val="center"/>
            <w:hideMark/>
          </w:tcPr>
          <w:p w:rsidR="00DB445F" w:rsidRPr="00DB445F" w:rsidRDefault="00DB445F" w:rsidP="001D4AB0">
            <w:pPr>
              <w:spacing w:after="0" w:line="240" w:lineRule="auto"/>
              <w:rPr>
                <w:rFonts w:ascii="Arial" w:eastAsia="Times New Roman" w:hAnsi="Arial" w:cs="Arial"/>
                <w:b/>
                <w:bCs/>
                <w:color w:val="000000"/>
                <w:sz w:val="20"/>
                <w:szCs w:val="20"/>
                <w:lang w:eastAsia="hr-HR"/>
              </w:rPr>
            </w:pPr>
          </w:p>
        </w:tc>
        <w:tc>
          <w:tcPr>
            <w:tcW w:w="1034" w:type="dxa"/>
            <w:tcBorders>
              <w:top w:val="nil"/>
              <w:left w:val="nil"/>
              <w:bottom w:val="single" w:sz="4" w:space="0" w:color="808080"/>
              <w:right w:val="single" w:sz="4" w:space="0" w:color="808080"/>
            </w:tcBorders>
            <w:shd w:val="clear" w:color="000000" w:fill="9CC2E5"/>
            <w:vAlign w:val="center"/>
            <w:hideMark/>
          </w:tcPr>
          <w:p w:rsidR="00DB445F" w:rsidRPr="00DB445F" w:rsidRDefault="00DB445F" w:rsidP="001D4AB0">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 xml:space="preserve">(kn) </w:t>
            </w:r>
          </w:p>
        </w:tc>
        <w:tc>
          <w:tcPr>
            <w:tcW w:w="1379" w:type="dxa"/>
            <w:tcBorders>
              <w:top w:val="nil"/>
              <w:left w:val="nil"/>
              <w:bottom w:val="single" w:sz="4" w:space="0" w:color="808080"/>
              <w:right w:val="single" w:sz="4" w:space="0" w:color="808080"/>
            </w:tcBorders>
            <w:shd w:val="clear" w:color="000000" w:fill="9CC2E5"/>
            <w:vAlign w:val="center"/>
            <w:hideMark/>
          </w:tcPr>
          <w:p w:rsidR="00DB445F" w:rsidRPr="00DB445F" w:rsidRDefault="00DB445F" w:rsidP="001D4AB0">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 xml:space="preserve">(kn) </w:t>
            </w:r>
          </w:p>
        </w:tc>
        <w:tc>
          <w:tcPr>
            <w:tcW w:w="1172" w:type="dxa"/>
            <w:vMerge/>
            <w:tcBorders>
              <w:top w:val="single" w:sz="4" w:space="0" w:color="808080"/>
              <w:left w:val="single" w:sz="4" w:space="0" w:color="808080"/>
              <w:bottom w:val="single" w:sz="4" w:space="0" w:color="808080"/>
              <w:right w:val="single" w:sz="4" w:space="0" w:color="808080"/>
            </w:tcBorders>
            <w:vAlign w:val="center"/>
            <w:hideMark/>
          </w:tcPr>
          <w:p w:rsidR="00DB445F" w:rsidRPr="00DB445F" w:rsidRDefault="00DB445F" w:rsidP="001D4AB0">
            <w:pPr>
              <w:spacing w:after="0" w:line="240" w:lineRule="auto"/>
              <w:rPr>
                <w:rFonts w:ascii="Arial" w:eastAsia="Times New Roman" w:hAnsi="Arial" w:cs="Arial"/>
                <w:b/>
                <w:bCs/>
                <w:color w:val="000000"/>
                <w:sz w:val="20"/>
                <w:szCs w:val="20"/>
                <w:lang w:eastAsia="hr-HR"/>
              </w:rPr>
            </w:pPr>
          </w:p>
        </w:tc>
        <w:tc>
          <w:tcPr>
            <w:tcW w:w="1152" w:type="dxa"/>
            <w:vMerge/>
            <w:tcBorders>
              <w:top w:val="single" w:sz="4" w:space="0" w:color="808080"/>
              <w:left w:val="single" w:sz="4" w:space="0" w:color="808080"/>
              <w:bottom w:val="single" w:sz="4" w:space="0" w:color="808080"/>
              <w:right w:val="single" w:sz="4" w:space="0" w:color="808080"/>
            </w:tcBorders>
            <w:vAlign w:val="center"/>
            <w:hideMark/>
          </w:tcPr>
          <w:p w:rsidR="00DB445F" w:rsidRPr="00DB445F" w:rsidRDefault="00DB445F" w:rsidP="001D4AB0">
            <w:pPr>
              <w:spacing w:after="0" w:line="240" w:lineRule="auto"/>
              <w:rPr>
                <w:rFonts w:ascii="Arial" w:eastAsia="Times New Roman" w:hAnsi="Arial" w:cs="Arial"/>
                <w:b/>
                <w:bCs/>
                <w:color w:val="000000"/>
                <w:sz w:val="20"/>
                <w:szCs w:val="20"/>
                <w:lang w:eastAsia="hr-HR"/>
              </w:rPr>
            </w:pPr>
          </w:p>
        </w:tc>
        <w:tc>
          <w:tcPr>
            <w:tcW w:w="1258" w:type="dxa"/>
            <w:tcBorders>
              <w:top w:val="nil"/>
              <w:left w:val="nil"/>
              <w:bottom w:val="single" w:sz="4" w:space="0" w:color="808080"/>
              <w:right w:val="single" w:sz="4" w:space="0" w:color="808080"/>
            </w:tcBorders>
            <w:shd w:val="clear" w:color="000000" w:fill="9CC2E5"/>
            <w:vAlign w:val="center"/>
            <w:hideMark/>
          </w:tcPr>
          <w:p w:rsidR="00DB445F" w:rsidRPr="00DB445F" w:rsidRDefault="00DB445F" w:rsidP="001D4AB0">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 xml:space="preserve">(kn /god) </w:t>
            </w:r>
          </w:p>
        </w:tc>
        <w:tc>
          <w:tcPr>
            <w:tcW w:w="1269" w:type="dxa"/>
            <w:tcBorders>
              <w:top w:val="nil"/>
              <w:left w:val="nil"/>
              <w:bottom w:val="single" w:sz="4" w:space="0" w:color="808080"/>
              <w:right w:val="single" w:sz="4" w:space="0" w:color="808080"/>
            </w:tcBorders>
            <w:shd w:val="clear" w:color="000000" w:fill="9CC2E5"/>
            <w:vAlign w:val="center"/>
            <w:hideMark/>
          </w:tcPr>
          <w:p w:rsidR="00DB445F" w:rsidRPr="00DB445F" w:rsidRDefault="00DB445F" w:rsidP="001D4AB0">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 xml:space="preserve">(kn /god) </w:t>
            </w:r>
          </w:p>
        </w:tc>
      </w:tr>
      <w:tr w:rsidR="001D4AB0" w:rsidRPr="00DB445F" w:rsidTr="00DB445F">
        <w:trPr>
          <w:trHeight w:val="300"/>
          <w:jc w:val="center"/>
        </w:trPr>
        <w:tc>
          <w:tcPr>
            <w:tcW w:w="1384" w:type="dxa"/>
            <w:tcBorders>
              <w:top w:val="nil"/>
              <w:left w:val="single" w:sz="4" w:space="0" w:color="808080"/>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PEHD DN 400</w:t>
            </w:r>
          </w:p>
        </w:tc>
        <w:tc>
          <w:tcPr>
            <w:tcW w:w="951"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5,417</w:t>
            </w:r>
          </w:p>
        </w:tc>
        <w:tc>
          <w:tcPr>
            <w:tcW w:w="1034"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1,050</w:t>
            </w:r>
          </w:p>
        </w:tc>
        <w:tc>
          <w:tcPr>
            <w:tcW w:w="1379"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5,687,850</w:t>
            </w:r>
          </w:p>
        </w:tc>
        <w:tc>
          <w:tcPr>
            <w:tcW w:w="1172"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0.50%</w:t>
            </w:r>
          </w:p>
        </w:tc>
        <w:tc>
          <w:tcPr>
            <w:tcW w:w="1152"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1.40%</w:t>
            </w:r>
          </w:p>
        </w:tc>
        <w:tc>
          <w:tcPr>
            <w:tcW w:w="1258"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28,439</w:t>
            </w:r>
          </w:p>
        </w:tc>
        <w:tc>
          <w:tcPr>
            <w:tcW w:w="1269"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79,630</w:t>
            </w:r>
          </w:p>
        </w:tc>
      </w:tr>
      <w:tr w:rsidR="001D4AB0" w:rsidRPr="00DB445F" w:rsidTr="00DB445F">
        <w:trPr>
          <w:trHeight w:val="300"/>
          <w:jc w:val="center"/>
        </w:trPr>
        <w:tc>
          <w:tcPr>
            <w:tcW w:w="1384" w:type="dxa"/>
            <w:tcBorders>
              <w:top w:val="nil"/>
              <w:left w:val="single" w:sz="4" w:space="0" w:color="808080"/>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PEHD DN 225</w:t>
            </w:r>
          </w:p>
        </w:tc>
        <w:tc>
          <w:tcPr>
            <w:tcW w:w="951"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133</w:t>
            </w:r>
          </w:p>
        </w:tc>
        <w:tc>
          <w:tcPr>
            <w:tcW w:w="1034"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650</w:t>
            </w:r>
          </w:p>
        </w:tc>
        <w:tc>
          <w:tcPr>
            <w:tcW w:w="1379"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86,320</w:t>
            </w:r>
          </w:p>
        </w:tc>
        <w:tc>
          <w:tcPr>
            <w:tcW w:w="1172"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0.50%</w:t>
            </w:r>
          </w:p>
        </w:tc>
        <w:tc>
          <w:tcPr>
            <w:tcW w:w="1152"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1.40%</w:t>
            </w:r>
          </w:p>
        </w:tc>
        <w:tc>
          <w:tcPr>
            <w:tcW w:w="1258"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432</w:t>
            </w:r>
          </w:p>
        </w:tc>
        <w:tc>
          <w:tcPr>
            <w:tcW w:w="1269"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1,208</w:t>
            </w:r>
          </w:p>
        </w:tc>
      </w:tr>
      <w:tr w:rsidR="001D4AB0" w:rsidRPr="00DB445F" w:rsidTr="00DB445F">
        <w:trPr>
          <w:trHeight w:val="300"/>
          <w:jc w:val="center"/>
        </w:trPr>
        <w:tc>
          <w:tcPr>
            <w:tcW w:w="1384" w:type="dxa"/>
            <w:tcBorders>
              <w:top w:val="nil"/>
              <w:left w:val="single" w:sz="4" w:space="0" w:color="808080"/>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PEHD DN 400</w:t>
            </w:r>
          </w:p>
        </w:tc>
        <w:tc>
          <w:tcPr>
            <w:tcW w:w="951"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3,043</w:t>
            </w:r>
          </w:p>
        </w:tc>
        <w:tc>
          <w:tcPr>
            <w:tcW w:w="1034"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1,050</w:t>
            </w:r>
          </w:p>
        </w:tc>
        <w:tc>
          <w:tcPr>
            <w:tcW w:w="1379"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3,195,476</w:t>
            </w:r>
          </w:p>
        </w:tc>
        <w:tc>
          <w:tcPr>
            <w:tcW w:w="1172"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0.50%</w:t>
            </w:r>
          </w:p>
        </w:tc>
        <w:tc>
          <w:tcPr>
            <w:tcW w:w="1152"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1.40%</w:t>
            </w:r>
          </w:p>
        </w:tc>
        <w:tc>
          <w:tcPr>
            <w:tcW w:w="1258"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15,977</w:t>
            </w:r>
          </w:p>
        </w:tc>
        <w:tc>
          <w:tcPr>
            <w:tcW w:w="1269"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44,737</w:t>
            </w:r>
          </w:p>
        </w:tc>
      </w:tr>
      <w:tr w:rsidR="001D4AB0" w:rsidRPr="00DB445F" w:rsidTr="00DB445F">
        <w:trPr>
          <w:trHeight w:val="300"/>
          <w:jc w:val="center"/>
        </w:trPr>
        <w:tc>
          <w:tcPr>
            <w:tcW w:w="1384" w:type="dxa"/>
            <w:tcBorders>
              <w:top w:val="nil"/>
              <w:left w:val="single" w:sz="4" w:space="0" w:color="808080"/>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PEHD DN 225</w:t>
            </w:r>
          </w:p>
        </w:tc>
        <w:tc>
          <w:tcPr>
            <w:tcW w:w="951"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w:t>
            </w:r>
          </w:p>
        </w:tc>
        <w:tc>
          <w:tcPr>
            <w:tcW w:w="1034"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650</w:t>
            </w:r>
          </w:p>
        </w:tc>
        <w:tc>
          <w:tcPr>
            <w:tcW w:w="1379"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3,250</w:t>
            </w:r>
          </w:p>
        </w:tc>
        <w:tc>
          <w:tcPr>
            <w:tcW w:w="1172"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0.50%</w:t>
            </w:r>
          </w:p>
        </w:tc>
        <w:tc>
          <w:tcPr>
            <w:tcW w:w="1152"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1.40%</w:t>
            </w:r>
          </w:p>
        </w:tc>
        <w:tc>
          <w:tcPr>
            <w:tcW w:w="1258"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16</w:t>
            </w:r>
          </w:p>
        </w:tc>
        <w:tc>
          <w:tcPr>
            <w:tcW w:w="1269"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46</w:t>
            </w:r>
          </w:p>
        </w:tc>
      </w:tr>
      <w:tr w:rsidR="001D4AB0" w:rsidRPr="00DB445F" w:rsidTr="00DB445F">
        <w:trPr>
          <w:trHeight w:val="300"/>
          <w:jc w:val="center"/>
        </w:trPr>
        <w:tc>
          <w:tcPr>
            <w:tcW w:w="1384" w:type="dxa"/>
            <w:tcBorders>
              <w:top w:val="nil"/>
              <w:left w:val="single" w:sz="4" w:space="0" w:color="808080"/>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PEHD DN 110</w:t>
            </w:r>
          </w:p>
        </w:tc>
        <w:tc>
          <w:tcPr>
            <w:tcW w:w="951"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18</w:t>
            </w:r>
          </w:p>
        </w:tc>
        <w:tc>
          <w:tcPr>
            <w:tcW w:w="1034"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300</w:t>
            </w:r>
          </w:p>
        </w:tc>
        <w:tc>
          <w:tcPr>
            <w:tcW w:w="1379"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5,400</w:t>
            </w:r>
          </w:p>
        </w:tc>
        <w:tc>
          <w:tcPr>
            <w:tcW w:w="1172"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0.50%</w:t>
            </w:r>
          </w:p>
        </w:tc>
        <w:tc>
          <w:tcPr>
            <w:tcW w:w="1152"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1.40%</w:t>
            </w:r>
          </w:p>
        </w:tc>
        <w:tc>
          <w:tcPr>
            <w:tcW w:w="1258"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27</w:t>
            </w:r>
          </w:p>
        </w:tc>
        <w:tc>
          <w:tcPr>
            <w:tcW w:w="1269"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76</w:t>
            </w:r>
          </w:p>
        </w:tc>
      </w:tr>
      <w:tr w:rsidR="001D4AB0" w:rsidRPr="00DB445F" w:rsidTr="00DB445F">
        <w:trPr>
          <w:trHeight w:val="300"/>
          <w:jc w:val="center"/>
        </w:trPr>
        <w:tc>
          <w:tcPr>
            <w:tcW w:w="1384" w:type="dxa"/>
            <w:tcBorders>
              <w:top w:val="nil"/>
              <w:left w:val="single" w:sz="4" w:space="0" w:color="808080"/>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PEHD DN 225</w:t>
            </w:r>
          </w:p>
        </w:tc>
        <w:tc>
          <w:tcPr>
            <w:tcW w:w="951"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257</w:t>
            </w:r>
          </w:p>
        </w:tc>
        <w:tc>
          <w:tcPr>
            <w:tcW w:w="1034"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750</w:t>
            </w:r>
          </w:p>
        </w:tc>
        <w:tc>
          <w:tcPr>
            <w:tcW w:w="1379"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192,750</w:t>
            </w:r>
          </w:p>
        </w:tc>
        <w:tc>
          <w:tcPr>
            <w:tcW w:w="1172"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0.50%</w:t>
            </w:r>
          </w:p>
        </w:tc>
        <w:tc>
          <w:tcPr>
            <w:tcW w:w="1152"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1.40%</w:t>
            </w:r>
          </w:p>
        </w:tc>
        <w:tc>
          <w:tcPr>
            <w:tcW w:w="1258"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964</w:t>
            </w:r>
          </w:p>
        </w:tc>
        <w:tc>
          <w:tcPr>
            <w:tcW w:w="1269"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2,699</w:t>
            </w:r>
          </w:p>
        </w:tc>
      </w:tr>
      <w:tr w:rsidR="001D4AB0" w:rsidRPr="00DB445F" w:rsidTr="00DB445F">
        <w:trPr>
          <w:trHeight w:val="300"/>
          <w:jc w:val="center"/>
        </w:trPr>
        <w:tc>
          <w:tcPr>
            <w:tcW w:w="1384" w:type="dxa"/>
            <w:tcBorders>
              <w:top w:val="nil"/>
              <w:left w:val="single" w:sz="4" w:space="0" w:color="808080"/>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PEHD DN 225</w:t>
            </w:r>
          </w:p>
        </w:tc>
        <w:tc>
          <w:tcPr>
            <w:tcW w:w="951"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45</w:t>
            </w:r>
          </w:p>
        </w:tc>
        <w:tc>
          <w:tcPr>
            <w:tcW w:w="1034"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750</w:t>
            </w:r>
          </w:p>
        </w:tc>
        <w:tc>
          <w:tcPr>
            <w:tcW w:w="1379"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33,720</w:t>
            </w:r>
          </w:p>
        </w:tc>
        <w:tc>
          <w:tcPr>
            <w:tcW w:w="1172"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0.50%</w:t>
            </w:r>
          </w:p>
        </w:tc>
        <w:tc>
          <w:tcPr>
            <w:tcW w:w="1152"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1.40%</w:t>
            </w:r>
          </w:p>
        </w:tc>
        <w:tc>
          <w:tcPr>
            <w:tcW w:w="1258"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169</w:t>
            </w:r>
          </w:p>
        </w:tc>
        <w:tc>
          <w:tcPr>
            <w:tcW w:w="1269"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472</w:t>
            </w:r>
          </w:p>
        </w:tc>
      </w:tr>
      <w:tr w:rsidR="001D4AB0" w:rsidRPr="00DB445F" w:rsidTr="00DB445F">
        <w:trPr>
          <w:trHeight w:val="300"/>
          <w:jc w:val="center"/>
        </w:trPr>
        <w:tc>
          <w:tcPr>
            <w:tcW w:w="1384" w:type="dxa"/>
            <w:tcBorders>
              <w:top w:val="nil"/>
              <w:left w:val="single" w:sz="4" w:space="0" w:color="808080"/>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PEHD DN 225</w:t>
            </w:r>
          </w:p>
        </w:tc>
        <w:tc>
          <w:tcPr>
            <w:tcW w:w="951"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123</w:t>
            </w:r>
          </w:p>
        </w:tc>
        <w:tc>
          <w:tcPr>
            <w:tcW w:w="1034"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750</w:t>
            </w:r>
          </w:p>
        </w:tc>
        <w:tc>
          <w:tcPr>
            <w:tcW w:w="1379"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92,220</w:t>
            </w:r>
          </w:p>
        </w:tc>
        <w:tc>
          <w:tcPr>
            <w:tcW w:w="1172"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0.50%</w:t>
            </w:r>
          </w:p>
        </w:tc>
        <w:tc>
          <w:tcPr>
            <w:tcW w:w="1152"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1.40%</w:t>
            </w:r>
          </w:p>
        </w:tc>
        <w:tc>
          <w:tcPr>
            <w:tcW w:w="1258"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461</w:t>
            </w:r>
          </w:p>
        </w:tc>
        <w:tc>
          <w:tcPr>
            <w:tcW w:w="1269"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1,291</w:t>
            </w:r>
          </w:p>
        </w:tc>
      </w:tr>
      <w:tr w:rsidR="001D4AB0" w:rsidRPr="00DB445F" w:rsidTr="00DB445F">
        <w:trPr>
          <w:trHeight w:val="300"/>
          <w:jc w:val="center"/>
        </w:trPr>
        <w:tc>
          <w:tcPr>
            <w:tcW w:w="1384" w:type="dxa"/>
            <w:tcBorders>
              <w:top w:val="nil"/>
              <w:left w:val="single" w:sz="4" w:space="0" w:color="808080"/>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PEHD DN 225</w:t>
            </w:r>
          </w:p>
        </w:tc>
        <w:tc>
          <w:tcPr>
            <w:tcW w:w="951"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267</w:t>
            </w:r>
          </w:p>
        </w:tc>
        <w:tc>
          <w:tcPr>
            <w:tcW w:w="1034"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750</w:t>
            </w:r>
          </w:p>
        </w:tc>
        <w:tc>
          <w:tcPr>
            <w:tcW w:w="1379"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199,988</w:t>
            </w:r>
          </w:p>
        </w:tc>
        <w:tc>
          <w:tcPr>
            <w:tcW w:w="1172"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0.50%</w:t>
            </w:r>
          </w:p>
        </w:tc>
        <w:tc>
          <w:tcPr>
            <w:tcW w:w="1152"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1.40%</w:t>
            </w:r>
          </w:p>
        </w:tc>
        <w:tc>
          <w:tcPr>
            <w:tcW w:w="1258"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1,000</w:t>
            </w:r>
          </w:p>
        </w:tc>
        <w:tc>
          <w:tcPr>
            <w:tcW w:w="1269"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2,800</w:t>
            </w:r>
          </w:p>
        </w:tc>
      </w:tr>
      <w:tr w:rsidR="001D4AB0" w:rsidRPr="00DB445F" w:rsidTr="00DB445F">
        <w:trPr>
          <w:trHeight w:val="300"/>
          <w:jc w:val="center"/>
        </w:trPr>
        <w:tc>
          <w:tcPr>
            <w:tcW w:w="1384" w:type="dxa"/>
            <w:tcBorders>
              <w:top w:val="nil"/>
              <w:left w:val="single" w:sz="4" w:space="0" w:color="808080"/>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PEHD DN 225</w:t>
            </w:r>
          </w:p>
        </w:tc>
        <w:tc>
          <w:tcPr>
            <w:tcW w:w="951"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376</w:t>
            </w:r>
          </w:p>
        </w:tc>
        <w:tc>
          <w:tcPr>
            <w:tcW w:w="1034"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750</w:t>
            </w:r>
          </w:p>
        </w:tc>
        <w:tc>
          <w:tcPr>
            <w:tcW w:w="1379"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282,165</w:t>
            </w:r>
          </w:p>
        </w:tc>
        <w:tc>
          <w:tcPr>
            <w:tcW w:w="1172"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0.50%</w:t>
            </w:r>
          </w:p>
        </w:tc>
        <w:tc>
          <w:tcPr>
            <w:tcW w:w="1152"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1.40%</w:t>
            </w:r>
          </w:p>
        </w:tc>
        <w:tc>
          <w:tcPr>
            <w:tcW w:w="1258"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1,411</w:t>
            </w:r>
          </w:p>
        </w:tc>
        <w:tc>
          <w:tcPr>
            <w:tcW w:w="1269"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3,950</w:t>
            </w:r>
          </w:p>
        </w:tc>
      </w:tr>
      <w:tr w:rsidR="001D4AB0" w:rsidRPr="00DB445F" w:rsidTr="00DB445F">
        <w:trPr>
          <w:trHeight w:val="300"/>
          <w:jc w:val="center"/>
        </w:trPr>
        <w:tc>
          <w:tcPr>
            <w:tcW w:w="1384" w:type="dxa"/>
            <w:tcBorders>
              <w:top w:val="nil"/>
              <w:left w:val="single" w:sz="4" w:space="0" w:color="808080"/>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PEHD DN 225</w:t>
            </w:r>
          </w:p>
        </w:tc>
        <w:tc>
          <w:tcPr>
            <w:tcW w:w="951"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266</w:t>
            </w:r>
          </w:p>
        </w:tc>
        <w:tc>
          <w:tcPr>
            <w:tcW w:w="1034"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750</w:t>
            </w:r>
          </w:p>
        </w:tc>
        <w:tc>
          <w:tcPr>
            <w:tcW w:w="1379"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199,710</w:t>
            </w:r>
          </w:p>
        </w:tc>
        <w:tc>
          <w:tcPr>
            <w:tcW w:w="1172"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0.50%</w:t>
            </w:r>
          </w:p>
        </w:tc>
        <w:tc>
          <w:tcPr>
            <w:tcW w:w="1152"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1.40%</w:t>
            </w:r>
          </w:p>
        </w:tc>
        <w:tc>
          <w:tcPr>
            <w:tcW w:w="1258"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999</w:t>
            </w:r>
          </w:p>
        </w:tc>
        <w:tc>
          <w:tcPr>
            <w:tcW w:w="1269"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2,796</w:t>
            </w:r>
          </w:p>
        </w:tc>
      </w:tr>
      <w:tr w:rsidR="001D4AB0" w:rsidRPr="00DB445F" w:rsidTr="00DB445F">
        <w:trPr>
          <w:trHeight w:val="300"/>
          <w:jc w:val="center"/>
        </w:trPr>
        <w:tc>
          <w:tcPr>
            <w:tcW w:w="1384" w:type="dxa"/>
            <w:tcBorders>
              <w:top w:val="nil"/>
              <w:left w:val="single" w:sz="4" w:space="0" w:color="808080"/>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PEHD DN 225</w:t>
            </w:r>
          </w:p>
        </w:tc>
        <w:tc>
          <w:tcPr>
            <w:tcW w:w="951"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250</w:t>
            </w:r>
          </w:p>
        </w:tc>
        <w:tc>
          <w:tcPr>
            <w:tcW w:w="1034"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750</w:t>
            </w:r>
          </w:p>
        </w:tc>
        <w:tc>
          <w:tcPr>
            <w:tcW w:w="1379"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187,365</w:t>
            </w:r>
          </w:p>
        </w:tc>
        <w:tc>
          <w:tcPr>
            <w:tcW w:w="1172"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0.50%</w:t>
            </w:r>
          </w:p>
        </w:tc>
        <w:tc>
          <w:tcPr>
            <w:tcW w:w="1152"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1.40%</w:t>
            </w:r>
          </w:p>
        </w:tc>
        <w:tc>
          <w:tcPr>
            <w:tcW w:w="1258"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937</w:t>
            </w:r>
          </w:p>
        </w:tc>
        <w:tc>
          <w:tcPr>
            <w:tcW w:w="1269"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2,623</w:t>
            </w:r>
          </w:p>
        </w:tc>
      </w:tr>
      <w:tr w:rsidR="001D4AB0" w:rsidRPr="00DB445F" w:rsidTr="00DB445F">
        <w:trPr>
          <w:trHeight w:val="300"/>
          <w:jc w:val="center"/>
        </w:trPr>
        <w:tc>
          <w:tcPr>
            <w:tcW w:w="1384" w:type="dxa"/>
            <w:tcBorders>
              <w:top w:val="nil"/>
              <w:left w:val="single" w:sz="4" w:space="0" w:color="808080"/>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PEHD DN 225</w:t>
            </w:r>
          </w:p>
        </w:tc>
        <w:tc>
          <w:tcPr>
            <w:tcW w:w="951"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398</w:t>
            </w:r>
          </w:p>
        </w:tc>
        <w:tc>
          <w:tcPr>
            <w:tcW w:w="1034"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750</w:t>
            </w:r>
          </w:p>
        </w:tc>
        <w:tc>
          <w:tcPr>
            <w:tcW w:w="1379"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298,695</w:t>
            </w:r>
          </w:p>
        </w:tc>
        <w:tc>
          <w:tcPr>
            <w:tcW w:w="1172"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0.50%</w:t>
            </w:r>
          </w:p>
        </w:tc>
        <w:tc>
          <w:tcPr>
            <w:tcW w:w="1152"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1.40%</w:t>
            </w:r>
          </w:p>
        </w:tc>
        <w:tc>
          <w:tcPr>
            <w:tcW w:w="1258"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1,493</w:t>
            </w:r>
          </w:p>
        </w:tc>
        <w:tc>
          <w:tcPr>
            <w:tcW w:w="1269"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4,182</w:t>
            </w:r>
          </w:p>
        </w:tc>
      </w:tr>
      <w:tr w:rsidR="001D4AB0" w:rsidRPr="00DB445F" w:rsidTr="00DB445F">
        <w:trPr>
          <w:trHeight w:val="300"/>
          <w:jc w:val="center"/>
        </w:trPr>
        <w:tc>
          <w:tcPr>
            <w:tcW w:w="1384" w:type="dxa"/>
            <w:tcBorders>
              <w:top w:val="nil"/>
              <w:left w:val="single" w:sz="4" w:space="0" w:color="808080"/>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PEHD DN 180</w:t>
            </w:r>
          </w:p>
        </w:tc>
        <w:tc>
          <w:tcPr>
            <w:tcW w:w="951"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143</w:t>
            </w:r>
          </w:p>
        </w:tc>
        <w:tc>
          <w:tcPr>
            <w:tcW w:w="1034"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600</w:t>
            </w:r>
          </w:p>
        </w:tc>
        <w:tc>
          <w:tcPr>
            <w:tcW w:w="1379"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85,932</w:t>
            </w:r>
          </w:p>
        </w:tc>
        <w:tc>
          <w:tcPr>
            <w:tcW w:w="1172"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0.50%</w:t>
            </w:r>
          </w:p>
        </w:tc>
        <w:tc>
          <w:tcPr>
            <w:tcW w:w="1152"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1.40%</w:t>
            </w:r>
          </w:p>
        </w:tc>
        <w:tc>
          <w:tcPr>
            <w:tcW w:w="1258"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430</w:t>
            </w:r>
          </w:p>
        </w:tc>
        <w:tc>
          <w:tcPr>
            <w:tcW w:w="1269"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1,203</w:t>
            </w:r>
          </w:p>
        </w:tc>
      </w:tr>
      <w:tr w:rsidR="001D4AB0" w:rsidRPr="00DB445F" w:rsidTr="00DB445F">
        <w:trPr>
          <w:trHeight w:val="300"/>
          <w:jc w:val="center"/>
        </w:trPr>
        <w:tc>
          <w:tcPr>
            <w:tcW w:w="1384" w:type="dxa"/>
            <w:tcBorders>
              <w:top w:val="nil"/>
              <w:left w:val="single" w:sz="4" w:space="0" w:color="808080"/>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PEHD DN 225</w:t>
            </w:r>
          </w:p>
        </w:tc>
        <w:tc>
          <w:tcPr>
            <w:tcW w:w="951"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501</w:t>
            </w:r>
          </w:p>
        </w:tc>
        <w:tc>
          <w:tcPr>
            <w:tcW w:w="1034"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750</w:t>
            </w:r>
          </w:p>
        </w:tc>
        <w:tc>
          <w:tcPr>
            <w:tcW w:w="1379"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375,585</w:t>
            </w:r>
          </w:p>
        </w:tc>
        <w:tc>
          <w:tcPr>
            <w:tcW w:w="1172"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0.50%</w:t>
            </w:r>
          </w:p>
        </w:tc>
        <w:tc>
          <w:tcPr>
            <w:tcW w:w="1152"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1.40%</w:t>
            </w:r>
          </w:p>
        </w:tc>
        <w:tc>
          <w:tcPr>
            <w:tcW w:w="1258"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1,878</w:t>
            </w:r>
          </w:p>
        </w:tc>
        <w:tc>
          <w:tcPr>
            <w:tcW w:w="1269"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5,258</w:t>
            </w:r>
          </w:p>
        </w:tc>
      </w:tr>
      <w:tr w:rsidR="001D4AB0" w:rsidRPr="00DB445F" w:rsidTr="00DB445F">
        <w:trPr>
          <w:trHeight w:val="300"/>
          <w:jc w:val="center"/>
        </w:trPr>
        <w:tc>
          <w:tcPr>
            <w:tcW w:w="1384" w:type="dxa"/>
            <w:tcBorders>
              <w:top w:val="nil"/>
              <w:left w:val="single" w:sz="4" w:space="0" w:color="808080"/>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PEHD DN 50</w:t>
            </w:r>
          </w:p>
        </w:tc>
        <w:tc>
          <w:tcPr>
            <w:tcW w:w="951"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178</w:t>
            </w:r>
          </w:p>
        </w:tc>
        <w:tc>
          <w:tcPr>
            <w:tcW w:w="1034"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300</w:t>
            </w:r>
          </w:p>
        </w:tc>
        <w:tc>
          <w:tcPr>
            <w:tcW w:w="1379"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53,541</w:t>
            </w:r>
          </w:p>
        </w:tc>
        <w:tc>
          <w:tcPr>
            <w:tcW w:w="1172"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0.50%</w:t>
            </w:r>
          </w:p>
        </w:tc>
        <w:tc>
          <w:tcPr>
            <w:tcW w:w="1152"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1.40%</w:t>
            </w:r>
          </w:p>
        </w:tc>
        <w:tc>
          <w:tcPr>
            <w:tcW w:w="1258"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268</w:t>
            </w:r>
          </w:p>
        </w:tc>
        <w:tc>
          <w:tcPr>
            <w:tcW w:w="1269"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750</w:t>
            </w:r>
          </w:p>
        </w:tc>
      </w:tr>
      <w:tr w:rsidR="001D4AB0" w:rsidRPr="00DB445F" w:rsidTr="00DB445F">
        <w:trPr>
          <w:trHeight w:val="300"/>
          <w:jc w:val="center"/>
        </w:trPr>
        <w:tc>
          <w:tcPr>
            <w:tcW w:w="1384" w:type="dxa"/>
            <w:tcBorders>
              <w:top w:val="nil"/>
              <w:left w:val="single" w:sz="4" w:space="0" w:color="808080"/>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PEHD DN 110</w:t>
            </w:r>
          </w:p>
        </w:tc>
        <w:tc>
          <w:tcPr>
            <w:tcW w:w="951"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198</w:t>
            </w:r>
          </w:p>
        </w:tc>
        <w:tc>
          <w:tcPr>
            <w:tcW w:w="1034"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400</w:t>
            </w:r>
          </w:p>
        </w:tc>
        <w:tc>
          <w:tcPr>
            <w:tcW w:w="1379"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79,116</w:t>
            </w:r>
          </w:p>
        </w:tc>
        <w:tc>
          <w:tcPr>
            <w:tcW w:w="1172"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0.50%</w:t>
            </w:r>
          </w:p>
        </w:tc>
        <w:tc>
          <w:tcPr>
            <w:tcW w:w="1152"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1.40%</w:t>
            </w:r>
          </w:p>
        </w:tc>
        <w:tc>
          <w:tcPr>
            <w:tcW w:w="1258"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396</w:t>
            </w:r>
          </w:p>
        </w:tc>
        <w:tc>
          <w:tcPr>
            <w:tcW w:w="1269"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1,108</w:t>
            </w:r>
          </w:p>
        </w:tc>
      </w:tr>
      <w:tr w:rsidR="001D4AB0" w:rsidRPr="00DB445F" w:rsidTr="00DB445F">
        <w:trPr>
          <w:trHeight w:val="300"/>
          <w:jc w:val="center"/>
        </w:trPr>
        <w:tc>
          <w:tcPr>
            <w:tcW w:w="1384" w:type="dxa"/>
            <w:tcBorders>
              <w:top w:val="nil"/>
              <w:left w:val="single" w:sz="4" w:space="0" w:color="808080"/>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PEHD DN 110</w:t>
            </w:r>
          </w:p>
        </w:tc>
        <w:tc>
          <w:tcPr>
            <w:tcW w:w="951"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143</w:t>
            </w:r>
          </w:p>
        </w:tc>
        <w:tc>
          <w:tcPr>
            <w:tcW w:w="1034"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400</w:t>
            </w:r>
          </w:p>
        </w:tc>
        <w:tc>
          <w:tcPr>
            <w:tcW w:w="1379"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57,116</w:t>
            </w:r>
          </w:p>
        </w:tc>
        <w:tc>
          <w:tcPr>
            <w:tcW w:w="1172"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0.50%</w:t>
            </w:r>
          </w:p>
        </w:tc>
        <w:tc>
          <w:tcPr>
            <w:tcW w:w="1152"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1.40%</w:t>
            </w:r>
          </w:p>
        </w:tc>
        <w:tc>
          <w:tcPr>
            <w:tcW w:w="1258"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286</w:t>
            </w:r>
          </w:p>
        </w:tc>
        <w:tc>
          <w:tcPr>
            <w:tcW w:w="1269"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800</w:t>
            </w:r>
          </w:p>
        </w:tc>
      </w:tr>
      <w:tr w:rsidR="001D4AB0" w:rsidRPr="00DB445F" w:rsidTr="00DB445F">
        <w:trPr>
          <w:trHeight w:val="300"/>
          <w:jc w:val="center"/>
        </w:trPr>
        <w:tc>
          <w:tcPr>
            <w:tcW w:w="1384" w:type="dxa"/>
            <w:tcBorders>
              <w:top w:val="nil"/>
              <w:left w:val="single" w:sz="4" w:space="0" w:color="808080"/>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PEHD DN 350</w:t>
            </w:r>
          </w:p>
        </w:tc>
        <w:tc>
          <w:tcPr>
            <w:tcW w:w="951"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340</w:t>
            </w:r>
          </w:p>
        </w:tc>
        <w:tc>
          <w:tcPr>
            <w:tcW w:w="1034"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1,050</w:t>
            </w:r>
          </w:p>
        </w:tc>
        <w:tc>
          <w:tcPr>
            <w:tcW w:w="1379"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356,790</w:t>
            </w:r>
          </w:p>
        </w:tc>
        <w:tc>
          <w:tcPr>
            <w:tcW w:w="1172"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0.50%</w:t>
            </w:r>
          </w:p>
        </w:tc>
        <w:tc>
          <w:tcPr>
            <w:tcW w:w="1152"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1.40%</w:t>
            </w:r>
          </w:p>
        </w:tc>
        <w:tc>
          <w:tcPr>
            <w:tcW w:w="1258"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1,784</w:t>
            </w:r>
          </w:p>
        </w:tc>
        <w:tc>
          <w:tcPr>
            <w:tcW w:w="1269"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4,995</w:t>
            </w:r>
          </w:p>
        </w:tc>
      </w:tr>
      <w:tr w:rsidR="001D4AB0" w:rsidRPr="00DB445F" w:rsidTr="00DB445F">
        <w:trPr>
          <w:trHeight w:val="300"/>
          <w:jc w:val="center"/>
        </w:trPr>
        <w:tc>
          <w:tcPr>
            <w:tcW w:w="1384" w:type="dxa"/>
            <w:tcBorders>
              <w:top w:val="nil"/>
              <w:left w:val="single" w:sz="4" w:space="0" w:color="808080"/>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PEHD DN 225</w:t>
            </w:r>
          </w:p>
        </w:tc>
        <w:tc>
          <w:tcPr>
            <w:tcW w:w="951"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467</w:t>
            </w:r>
          </w:p>
        </w:tc>
        <w:tc>
          <w:tcPr>
            <w:tcW w:w="1034"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750</w:t>
            </w:r>
          </w:p>
        </w:tc>
        <w:tc>
          <w:tcPr>
            <w:tcW w:w="1379"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350,565</w:t>
            </w:r>
          </w:p>
        </w:tc>
        <w:tc>
          <w:tcPr>
            <w:tcW w:w="1172"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0.50%</w:t>
            </w:r>
          </w:p>
        </w:tc>
        <w:tc>
          <w:tcPr>
            <w:tcW w:w="1152"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1.40%</w:t>
            </w:r>
          </w:p>
        </w:tc>
        <w:tc>
          <w:tcPr>
            <w:tcW w:w="1258"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1,753</w:t>
            </w:r>
          </w:p>
        </w:tc>
        <w:tc>
          <w:tcPr>
            <w:tcW w:w="1269"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4,908</w:t>
            </w:r>
          </w:p>
        </w:tc>
      </w:tr>
      <w:tr w:rsidR="001D4AB0" w:rsidRPr="00DB445F" w:rsidTr="00DB445F">
        <w:trPr>
          <w:trHeight w:val="300"/>
          <w:jc w:val="center"/>
        </w:trPr>
        <w:tc>
          <w:tcPr>
            <w:tcW w:w="1384" w:type="dxa"/>
            <w:tcBorders>
              <w:top w:val="nil"/>
              <w:left w:val="single" w:sz="4" w:space="0" w:color="808080"/>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PEHD DN 110</w:t>
            </w:r>
          </w:p>
        </w:tc>
        <w:tc>
          <w:tcPr>
            <w:tcW w:w="951"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322</w:t>
            </w:r>
          </w:p>
        </w:tc>
        <w:tc>
          <w:tcPr>
            <w:tcW w:w="1034"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400</w:t>
            </w:r>
          </w:p>
        </w:tc>
        <w:tc>
          <w:tcPr>
            <w:tcW w:w="1379"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128,680</w:t>
            </w:r>
          </w:p>
        </w:tc>
        <w:tc>
          <w:tcPr>
            <w:tcW w:w="1172"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0.50%</w:t>
            </w:r>
          </w:p>
        </w:tc>
        <w:tc>
          <w:tcPr>
            <w:tcW w:w="1152"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1.40%</w:t>
            </w:r>
          </w:p>
        </w:tc>
        <w:tc>
          <w:tcPr>
            <w:tcW w:w="1258"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643</w:t>
            </w:r>
          </w:p>
        </w:tc>
        <w:tc>
          <w:tcPr>
            <w:tcW w:w="1269" w:type="dxa"/>
            <w:tcBorders>
              <w:top w:val="nil"/>
              <w:left w:val="nil"/>
              <w:bottom w:val="single" w:sz="4" w:space="0" w:color="808080"/>
              <w:right w:val="single" w:sz="4" w:space="0" w:color="808080"/>
            </w:tcBorders>
            <w:shd w:val="clear" w:color="000000" w:fill="FFFFFF"/>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1,802</w:t>
            </w:r>
          </w:p>
        </w:tc>
      </w:tr>
      <w:tr w:rsidR="001D4AB0" w:rsidRPr="00DB445F" w:rsidTr="00DB445F">
        <w:trPr>
          <w:trHeight w:val="300"/>
          <w:jc w:val="center"/>
        </w:trPr>
        <w:tc>
          <w:tcPr>
            <w:tcW w:w="1384" w:type="dxa"/>
            <w:tcBorders>
              <w:top w:val="nil"/>
              <w:left w:val="single" w:sz="4" w:space="0" w:color="808080"/>
              <w:bottom w:val="single" w:sz="4" w:space="0" w:color="7F7F7F" w:themeColor="text1" w:themeTint="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proofErr w:type="spellStart"/>
            <w:r w:rsidRPr="00DB445F">
              <w:rPr>
                <w:rFonts w:ascii="Arial" w:eastAsia="Times New Roman" w:hAnsi="Arial" w:cs="Arial"/>
                <w:color w:val="000000"/>
                <w:sz w:val="20"/>
                <w:szCs w:val="20"/>
                <w:lang w:eastAsia="hr-HR"/>
              </w:rPr>
              <w:t>Hidrofor</w:t>
            </w:r>
            <w:proofErr w:type="spellEnd"/>
            <w:r w:rsidRPr="00DB445F">
              <w:rPr>
                <w:rFonts w:ascii="Arial" w:eastAsia="Times New Roman" w:hAnsi="Arial" w:cs="Arial"/>
                <w:color w:val="000000"/>
                <w:sz w:val="20"/>
                <w:szCs w:val="20"/>
                <w:lang w:eastAsia="hr-HR"/>
              </w:rPr>
              <w:t xml:space="preserve"> - građevinski</w:t>
            </w:r>
          </w:p>
        </w:tc>
        <w:tc>
          <w:tcPr>
            <w:tcW w:w="951"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7</w:t>
            </w:r>
          </w:p>
        </w:tc>
        <w:tc>
          <w:tcPr>
            <w:tcW w:w="1034"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7,000</w:t>
            </w:r>
          </w:p>
        </w:tc>
        <w:tc>
          <w:tcPr>
            <w:tcW w:w="1379"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49,000</w:t>
            </w:r>
          </w:p>
        </w:tc>
        <w:tc>
          <w:tcPr>
            <w:tcW w:w="1172"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1.00%</w:t>
            </w:r>
          </w:p>
        </w:tc>
        <w:tc>
          <w:tcPr>
            <w:tcW w:w="1152"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2.00%</w:t>
            </w:r>
          </w:p>
        </w:tc>
        <w:tc>
          <w:tcPr>
            <w:tcW w:w="1258"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490</w:t>
            </w:r>
          </w:p>
        </w:tc>
        <w:tc>
          <w:tcPr>
            <w:tcW w:w="1269"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980</w:t>
            </w:r>
          </w:p>
        </w:tc>
      </w:tr>
      <w:tr w:rsidR="001D4AB0" w:rsidRPr="00DB445F" w:rsidTr="00DB445F">
        <w:trPr>
          <w:trHeight w:val="720"/>
          <w:jc w:val="center"/>
        </w:trPr>
        <w:tc>
          <w:tcPr>
            <w:tcW w:w="1384" w:type="dxa"/>
            <w:tcBorders>
              <w:top w:val="single" w:sz="4" w:space="0" w:color="7F7F7F" w:themeColor="text1" w:themeTint="80"/>
              <w:left w:val="single" w:sz="4" w:space="0" w:color="808080"/>
              <w:bottom w:val="single" w:sz="4" w:space="0" w:color="7F7F7F" w:themeColor="text1" w:themeTint="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proofErr w:type="spellStart"/>
            <w:r w:rsidRPr="00DB445F">
              <w:rPr>
                <w:rFonts w:ascii="Arial" w:eastAsia="Times New Roman" w:hAnsi="Arial" w:cs="Arial"/>
                <w:color w:val="000000"/>
                <w:sz w:val="20"/>
                <w:szCs w:val="20"/>
                <w:lang w:eastAsia="hr-HR"/>
              </w:rPr>
              <w:t>Hidrofor</w:t>
            </w:r>
            <w:proofErr w:type="spellEnd"/>
            <w:r w:rsidRPr="00DB445F">
              <w:rPr>
                <w:rFonts w:ascii="Arial" w:eastAsia="Times New Roman" w:hAnsi="Arial" w:cs="Arial"/>
                <w:color w:val="000000"/>
                <w:sz w:val="20"/>
                <w:szCs w:val="20"/>
                <w:lang w:eastAsia="hr-HR"/>
              </w:rPr>
              <w:t xml:space="preserve"> - </w:t>
            </w:r>
            <w:proofErr w:type="spellStart"/>
            <w:r w:rsidRPr="00DB445F">
              <w:rPr>
                <w:rFonts w:ascii="Arial" w:eastAsia="Times New Roman" w:hAnsi="Arial" w:cs="Arial"/>
                <w:color w:val="000000"/>
                <w:sz w:val="20"/>
                <w:szCs w:val="20"/>
                <w:lang w:eastAsia="hr-HR"/>
              </w:rPr>
              <w:t>elektro</w:t>
            </w:r>
            <w:proofErr w:type="spellEnd"/>
            <w:r w:rsidRPr="00DB445F">
              <w:rPr>
                <w:rFonts w:ascii="Arial" w:eastAsia="Times New Roman" w:hAnsi="Arial" w:cs="Arial"/>
                <w:color w:val="000000"/>
                <w:sz w:val="20"/>
                <w:szCs w:val="20"/>
                <w:lang w:eastAsia="hr-HR"/>
              </w:rPr>
              <w:t>-strojarski</w:t>
            </w:r>
          </w:p>
        </w:tc>
        <w:tc>
          <w:tcPr>
            <w:tcW w:w="951" w:type="dxa"/>
            <w:tcBorders>
              <w:top w:val="nil"/>
              <w:left w:val="nil"/>
              <w:bottom w:val="single" w:sz="4" w:space="0" w:color="7F7F7F" w:themeColor="text1" w:themeTint="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7</w:t>
            </w:r>
          </w:p>
        </w:tc>
        <w:tc>
          <w:tcPr>
            <w:tcW w:w="1034" w:type="dxa"/>
            <w:tcBorders>
              <w:top w:val="nil"/>
              <w:left w:val="nil"/>
              <w:bottom w:val="single" w:sz="4" w:space="0" w:color="7F7F7F" w:themeColor="text1" w:themeTint="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4,000</w:t>
            </w:r>
          </w:p>
        </w:tc>
        <w:tc>
          <w:tcPr>
            <w:tcW w:w="1379" w:type="dxa"/>
            <w:tcBorders>
              <w:top w:val="nil"/>
              <w:left w:val="nil"/>
              <w:bottom w:val="single" w:sz="4" w:space="0" w:color="7F7F7F" w:themeColor="text1" w:themeTint="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28,000</w:t>
            </w:r>
          </w:p>
        </w:tc>
        <w:tc>
          <w:tcPr>
            <w:tcW w:w="1172" w:type="dxa"/>
            <w:tcBorders>
              <w:top w:val="nil"/>
              <w:left w:val="nil"/>
              <w:bottom w:val="single" w:sz="4" w:space="0" w:color="7F7F7F" w:themeColor="text1" w:themeTint="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3.00%</w:t>
            </w:r>
          </w:p>
        </w:tc>
        <w:tc>
          <w:tcPr>
            <w:tcW w:w="1152" w:type="dxa"/>
            <w:tcBorders>
              <w:top w:val="nil"/>
              <w:left w:val="nil"/>
              <w:bottom w:val="single" w:sz="4" w:space="0" w:color="7F7F7F" w:themeColor="text1" w:themeTint="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6.50%</w:t>
            </w:r>
          </w:p>
        </w:tc>
        <w:tc>
          <w:tcPr>
            <w:tcW w:w="1258" w:type="dxa"/>
            <w:tcBorders>
              <w:top w:val="nil"/>
              <w:left w:val="nil"/>
              <w:bottom w:val="single" w:sz="4" w:space="0" w:color="7F7F7F" w:themeColor="text1" w:themeTint="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840</w:t>
            </w:r>
          </w:p>
        </w:tc>
        <w:tc>
          <w:tcPr>
            <w:tcW w:w="1269" w:type="dxa"/>
            <w:tcBorders>
              <w:top w:val="nil"/>
              <w:left w:val="nil"/>
              <w:bottom w:val="single" w:sz="4" w:space="0" w:color="7F7F7F" w:themeColor="text1" w:themeTint="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1,820</w:t>
            </w:r>
          </w:p>
        </w:tc>
      </w:tr>
      <w:tr w:rsidR="00DB445F" w:rsidRPr="00DB445F" w:rsidTr="00DB445F">
        <w:trPr>
          <w:trHeight w:val="270"/>
          <w:jc w:val="center"/>
        </w:trPr>
        <w:tc>
          <w:tcPr>
            <w:tcW w:w="1384" w:type="dxa"/>
            <w:vMerge w:val="restart"/>
            <w:tcBorders>
              <w:top w:val="single" w:sz="4" w:space="0" w:color="7F7F7F" w:themeColor="text1" w:themeTint="80"/>
              <w:left w:val="single" w:sz="4" w:space="0" w:color="FFFFFF" w:themeColor="background1"/>
              <w:right w:val="single" w:sz="4" w:space="0" w:color="FFFFFF" w:themeColor="background1"/>
            </w:tcBorders>
            <w:shd w:val="clear" w:color="auto" w:fill="auto"/>
            <w:noWrap/>
            <w:vAlign w:val="center"/>
          </w:tcPr>
          <w:p w:rsidR="00DB445F" w:rsidRPr="00DB445F" w:rsidRDefault="00DB445F" w:rsidP="001D4AB0">
            <w:pPr>
              <w:spacing w:after="0" w:line="240" w:lineRule="auto"/>
              <w:jc w:val="center"/>
              <w:rPr>
                <w:rFonts w:ascii="Arial" w:eastAsia="Times New Roman" w:hAnsi="Arial" w:cs="Arial"/>
                <w:color w:val="000000"/>
                <w:sz w:val="20"/>
                <w:szCs w:val="20"/>
                <w:lang w:eastAsia="hr-HR"/>
              </w:rPr>
            </w:pPr>
          </w:p>
        </w:tc>
        <w:tc>
          <w:tcPr>
            <w:tcW w:w="951" w:type="dxa"/>
            <w:tcBorders>
              <w:top w:val="single" w:sz="4" w:space="0" w:color="7F7F7F" w:themeColor="text1" w:themeTint="80"/>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DB445F" w:rsidRPr="00DB445F" w:rsidRDefault="00DB445F" w:rsidP="001D4AB0">
            <w:pPr>
              <w:spacing w:after="0" w:line="240" w:lineRule="auto"/>
              <w:jc w:val="center"/>
              <w:rPr>
                <w:rFonts w:ascii="Arial" w:eastAsia="Times New Roman" w:hAnsi="Arial" w:cs="Arial"/>
                <w:color w:val="000000"/>
                <w:sz w:val="20"/>
                <w:szCs w:val="20"/>
                <w:lang w:eastAsia="hr-HR"/>
              </w:rPr>
            </w:pPr>
          </w:p>
        </w:tc>
        <w:tc>
          <w:tcPr>
            <w:tcW w:w="1034" w:type="dxa"/>
            <w:tcBorders>
              <w:top w:val="single" w:sz="4" w:space="0" w:color="7F7F7F" w:themeColor="text1" w:themeTint="80"/>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DB445F" w:rsidRPr="00DB445F" w:rsidRDefault="00DB445F" w:rsidP="001D4AB0">
            <w:pPr>
              <w:spacing w:after="0" w:line="240" w:lineRule="auto"/>
              <w:jc w:val="center"/>
              <w:rPr>
                <w:rFonts w:ascii="Arial" w:eastAsia="Times New Roman" w:hAnsi="Arial" w:cs="Arial"/>
                <w:color w:val="000000"/>
                <w:sz w:val="20"/>
                <w:szCs w:val="20"/>
                <w:lang w:eastAsia="hr-HR"/>
              </w:rPr>
            </w:pPr>
          </w:p>
        </w:tc>
        <w:tc>
          <w:tcPr>
            <w:tcW w:w="1379" w:type="dxa"/>
            <w:tcBorders>
              <w:top w:val="single" w:sz="4" w:space="0" w:color="7F7F7F" w:themeColor="text1" w:themeTint="80"/>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DB445F" w:rsidRPr="00DB445F" w:rsidRDefault="00DB445F" w:rsidP="001D4AB0">
            <w:pPr>
              <w:spacing w:after="0" w:line="240" w:lineRule="auto"/>
              <w:jc w:val="center"/>
              <w:rPr>
                <w:rFonts w:ascii="Arial" w:eastAsia="Times New Roman" w:hAnsi="Arial" w:cs="Arial"/>
                <w:color w:val="000000"/>
                <w:sz w:val="20"/>
                <w:szCs w:val="20"/>
                <w:lang w:eastAsia="hr-HR"/>
              </w:rPr>
            </w:pPr>
          </w:p>
        </w:tc>
        <w:tc>
          <w:tcPr>
            <w:tcW w:w="1172" w:type="dxa"/>
            <w:tcBorders>
              <w:top w:val="single" w:sz="4" w:space="0" w:color="7F7F7F" w:themeColor="text1" w:themeTint="80"/>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DB445F" w:rsidRPr="00DB445F" w:rsidRDefault="00DB445F" w:rsidP="001D4AB0">
            <w:pPr>
              <w:spacing w:after="0" w:line="240" w:lineRule="auto"/>
              <w:jc w:val="center"/>
              <w:rPr>
                <w:rFonts w:ascii="Arial" w:eastAsia="Times New Roman" w:hAnsi="Arial" w:cs="Arial"/>
                <w:color w:val="000000"/>
                <w:sz w:val="20"/>
                <w:szCs w:val="20"/>
                <w:lang w:eastAsia="hr-HR"/>
              </w:rPr>
            </w:pPr>
          </w:p>
        </w:tc>
        <w:tc>
          <w:tcPr>
            <w:tcW w:w="1152" w:type="dxa"/>
            <w:tcBorders>
              <w:top w:val="single" w:sz="4" w:space="0" w:color="7F7F7F" w:themeColor="text1" w:themeTint="80"/>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DB445F" w:rsidRPr="00DB445F" w:rsidRDefault="00DB445F" w:rsidP="001D4AB0">
            <w:pPr>
              <w:spacing w:after="0" w:line="240" w:lineRule="auto"/>
              <w:jc w:val="center"/>
              <w:rPr>
                <w:rFonts w:ascii="Arial" w:eastAsia="Times New Roman" w:hAnsi="Arial" w:cs="Arial"/>
                <w:color w:val="000000"/>
                <w:sz w:val="20"/>
                <w:szCs w:val="20"/>
                <w:lang w:eastAsia="hr-HR"/>
              </w:rPr>
            </w:pPr>
          </w:p>
        </w:tc>
        <w:tc>
          <w:tcPr>
            <w:tcW w:w="1258" w:type="dxa"/>
            <w:tcBorders>
              <w:top w:val="single" w:sz="4" w:space="0" w:color="7F7F7F" w:themeColor="text1" w:themeTint="80"/>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DB445F" w:rsidRPr="00DB445F" w:rsidRDefault="00DB445F" w:rsidP="001D4AB0">
            <w:pPr>
              <w:spacing w:after="0" w:line="240" w:lineRule="auto"/>
              <w:jc w:val="center"/>
              <w:rPr>
                <w:rFonts w:ascii="Arial" w:eastAsia="Times New Roman" w:hAnsi="Arial" w:cs="Arial"/>
                <w:color w:val="000000"/>
                <w:sz w:val="20"/>
                <w:szCs w:val="20"/>
                <w:lang w:eastAsia="hr-HR"/>
              </w:rPr>
            </w:pPr>
          </w:p>
        </w:tc>
        <w:tc>
          <w:tcPr>
            <w:tcW w:w="1269" w:type="dxa"/>
            <w:tcBorders>
              <w:top w:val="single" w:sz="4" w:space="0" w:color="7F7F7F" w:themeColor="text1" w:themeTint="80"/>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DB445F" w:rsidRPr="00DB445F" w:rsidRDefault="00DB445F" w:rsidP="001D4AB0">
            <w:pPr>
              <w:spacing w:after="0" w:line="240" w:lineRule="auto"/>
              <w:jc w:val="center"/>
              <w:rPr>
                <w:rFonts w:ascii="Arial" w:eastAsia="Times New Roman" w:hAnsi="Arial" w:cs="Arial"/>
                <w:color w:val="000000"/>
                <w:sz w:val="20"/>
                <w:szCs w:val="20"/>
                <w:lang w:eastAsia="hr-HR"/>
              </w:rPr>
            </w:pPr>
          </w:p>
        </w:tc>
      </w:tr>
      <w:tr w:rsidR="00DB445F" w:rsidRPr="00DB445F" w:rsidTr="00DB445F">
        <w:trPr>
          <w:jc w:val="center"/>
        </w:trPr>
        <w:tc>
          <w:tcPr>
            <w:tcW w:w="1384" w:type="dxa"/>
            <w:vMerge/>
            <w:tcBorders>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DB445F" w:rsidRPr="00DB445F" w:rsidRDefault="00DB445F" w:rsidP="001D4AB0">
            <w:pPr>
              <w:spacing w:after="0" w:line="240" w:lineRule="auto"/>
              <w:jc w:val="center"/>
              <w:rPr>
                <w:rFonts w:ascii="Arial" w:eastAsia="Times New Roman" w:hAnsi="Arial" w:cs="Arial"/>
                <w:color w:val="000000"/>
                <w:sz w:val="20"/>
                <w:szCs w:val="20"/>
                <w:lang w:eastAsia="hr-HR"/>
              </w:rPr>
            </w:pPr>
          </w:p>
        </w:tc>
        <w:tc>
          <w:tcPr>
            <w:tcW w:w="9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DB445F" w:rsidRPr="00DB445F" w:rsidRDefault="00DB445F" w:rsidP="001D4AB0">
            <w:pPr>
              <w:spacing w:after="0" w:line="240" w:lineRule="auto"/>
              <w:jc w:val="center"/>
              <w:rPr>
                <w:rFonts w:ascii="Arial" w:eastAsia="Times New Roman" w:hAnsi="Arial" w:cs="Arial"/>
                <w:color w:val="000000"/>
                <w:sz w:val="20"/>
                <w:szCs w:val="20"/>
                <w:lang w:eastAsia="hr-HR"/>
              </w:rPr>
            </w:pPr>
          </w:p>
        </w:tc>
        <w:tc>
          <w:tcPr>
            <w:tcW w:w="10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DB445F" w:rsidRPr="00DB445F" w:rsidRDefault="00DB445F" w:rsidP="001D4AB0">
            <w:pPr>
              <w:spacing w:after="0" w:line="240" w:lineRule="auto"/>
              <w:jc w:val="center"/>
              <w:rPr>
                <w:rFonts w:ascii="Arial" w:eastAsia="Times New Roman" w:hAnsi="Arial" w:cs="Arial"/>
                <w:color w:val="000000"/>
                <w:sz w:val="20"/>
                <w:szCs w:val="20"/>
                <w:lang w:eastAsia="hr-HR"/>
              </w:rPr>
            </w:pPr>
          </w:p>
        </w:tc>
        <w:tc>
          <w:tcPr>
            <w:tcW w:w="13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DB445F" w:rsidRPr="00DB445F" w:rsidRDefault="00DB445F" w:rsidP="001D4AB0">
            <w:pPr>
              <w:spacing w:after="0" w:line="240" w:lineRule="auto"/>
              <w:jc w:val="center"/>
              <w:rPr>
                <w:rFonts w:ascii="Arial" w:eastAsia="Times New Roman" w:hAnsi="Arial" w:cs="Arial"/>
                <w:color w:val="000000"/>
                <w:sz w:val="20"/>
                <w:szCs w:val="20"/>
                <w:lang w:eastAsia="hr-HR"/>
              </w:rPr>
            </w:pPr>
          </w:p>
        </w:tc>
        <w:tc>
          <w:tcPr>
            <w:tcW w:w="11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DB445F" w:rsidRPr="00DB445F" w:rsidRDefault="00DB445F" w:rsidP="001D4AB0">
            <w:pPr>
              <w:spacing w:after="0" w:line="240" w:lineRule="auto"/>
              <w:jc w:val="center"/>
              <w:rPr>
                <w:rFonts w:ascii="Arial" w:eastAsia="Times New Roman" w:hAnsi="Arial" w:cs="Arial"/>
                <w:color w:val="000000"/>
                <w:sz w:val="20"/>
                <w:szCs w:val="20"/>
                <w:lang w:eastAsia="hr-HR"/>
              </w:rPr>
            </w:pPr>
          </w:p>
        </w:tc>
        <w:tc>
          <w:tcPr>
            <w:tcW w:w="11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DB445F" w:rsidRPr="00DB445F" w:rsidRDefault="00DB445F" w:rsidP="001D4AB0">
            <w:pPr>
              <w:spacing w:after="0" w:line="240" w:lineRule="auto"/>
              <w:jc w:val="center"/>
              <w:rPr>
                <w:rFonts w:ascii="Arial" w:eastAsia="Times New Roman" w:hAnsi="Arial" w:cs="Arial"/>
                <w:color w:val="000000"/>
                <w:sz w:val="20"/>
                <w:szCs w:val="20"/>
                <w:lang w:eastAsia="hr-HR"/>
              </w:rPr>
            </w:pPr>
          </w:p>
        </w:tc>
        <w:tc>
          <w:tcPr>
            <w:tcW w:w="12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DB445F" w:rsidRPr="00DB445F" w:rsidRDefault="00DB445F" w:rsidP="001D4AB0">
            <w:pPr>
              <w:spacing w:after="0" w:line="240" w:lineRule="auto"/>
              <w:jc w:val="center"/>
              <w:rPr>
                <w:rFonts w:ascii="Arial" w:eastAsia="Times New Roman" w:hAnsi="Arial" w:cs="Arial"/>
                <w:color w:val="000000"/>
                <w:sz w:val="20"/>
                <w:szCs w:val="20"/>
                <w:lang w:eastAsia="hr-HR"/>
              </w:rPr>
            </w:pPr>
          </w:p>
        </w:tc>
        <w:tc>
          <w:tcPr>
            <w:tcW w:w="12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DB445F" w:rsidRPr="00DB445F" w:rsidRDefault="00DB445F" w:rsidP="001D4AB0">
            <w:pPr>
              <w:spacing w:after="0" w:line="240" w:lineRule="auto"/>
              <w:jc w:val="center"/>
              <w:rPr>
                <w:rFonts w:ascii="Arial" w:eastAsia="Times New Roman" w:hAnsi="Arial" w:cs="Arial"/>
                <w:color w:val="000000"/>
                <w:sz w:val="20"/>
                <w:szCs w:val="20"/>
                <w:lang w:eastAsia="hr-HR"/>
              </w:rPr>
            </w:pPr>
          </w:p>
        </w:tc>
      </w:tr>
      <w:tr w:rsidR="00DB445F" w:rsidRPr="00DB445F" w:rsidTr="00A50B58">
        <w:trPr>
          <w:jc w:val="center"/>
        </w:trPr>
        <w:tc>
          <w:tcPr>
            <w:tcW w:w="13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DB445F" w:rsidRPr="00DB445F" w:rsidRDefault="00DB445F" w:rsidP="001D4AB0">
            <w:pPr>
              <w:spacing w:after="0" w:line="240" w:lineRule="auto"/>
              <w:jc w:val="center"/>
              <w:rPr>
                <w:rFonts w:ascii="Arial" w:eastAsia="Times New Roman" w:hAnsi="Arial" w:cs="Arial"/>
                <w:color w:val="000000"/>
                <w:sz w:val="20"/>
                <w:szCs w:val="20"/>
                <w:lang w:eastAsia="hr-HR"/>
              </w:rPr>
            </w:pPr>
          </w:p>
        </w:tc>
        <w:tc>
          <w:tcPr>
            <w:tcW w:w="9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DB445F" w:rsidRPr="00DB445F" w:rsidRDefault="00DB445F" w:rsidP="001D4AB0">
            <w:pPr>
              <w:spacing w:after="0" w:line="240" w:lineRule="auto"/>
              <w:jc w:val="center"/>
              <w:rPr>
                <w:rFonts w:ascii="Arial" w:eastAsia="Times New Roman" w:hAnsi="Arial" w:cs="Arial"/>
                <w:color w:val="000000"/>
                <w:sz w:val="20"/>
                <w:szCs w:val="20"/>
                <w:lang w:eastAsia="hr-HR"/>
              </w:rPr>
            </w:pPr>
          </w:p>
        </w:tc>
        <w:tc>
          <w:tcPr>
            <w:tcW w:w="10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DB445F" w:rsidRPr="00DB445F" w:rsidRDefault="00DB445F" w:rsidP="001D4AB0">
            <w:pPr>
              <w:spacing w:after="0" w:line="240" w:lineRule="auto"/>
              <w:jc w:val="center"/>
              <w:rPr>
                <w:rFonts w:ascii="Arial" w:eastAsia="Times New Roman" w:hAnsi="Arial" w:cs="Arial"/>
                <w:color w:val="000000"/>
                <w:sz w:val="20"/>
                <w:szCs w:val="20"/>
                <w:lang w:eastAsia="hr-HR"/>
              </w:rPr>
            </w:pPr>
          </w:p>
        </w:tc>
        <w:tc>
          <w:tcPr>
            <w:tcW w:w="13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DB445F" w:rsidRPr="00DB445F" w:rsidRDefault="00DB445F" w:rsidP="001D4AB0">
            <w:pPr>
              <w:spacing w:after="0" w:line="240" w:lineRule="auto"/>
              <w:jc w:val="center"/>
              <w:rPr>
                <w:rFonts w:ascii="Arial" w:eastAsia="Times New Roman" w:hAnsi="Arial" w:cs="Arial"/>
                <w:color w:val="000000"/>
                <w:sz w:val="20"/>
                <w:szCs w:val="20"/>
                <w:lang w:eastAsia="hr-HR"/>
              </w:rPr>
            </w:pPr>
          </w:p>
        </w:tc>
        <w:tc>
          <w:tcPr>
            <w:tcW w:w="11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DB445F" w:rsidRPr="00DB445F" w:rsidRDefault="00DB445F" w:rsidP="001D4AB0">
            <w:pPr>
              <w:spacing w:after="0" w:line="240" w:lineRule="auto"/>
              <w:jc w:val="center"/>
              <w:rPr>
                <w:rFonts w:ascii="Arial" w:eastAsia="Times New Roman" w:hAnsi="Arial" w:cs="Arial"/>
                <w:color w:val="000000"/>
                <w:sz w:val="20"/>
                <w:szCs w:val="20"/>
                <w:lang w:eastAsia="hr-HR"/>
              </w:rPr>
            </w:pPr>
          </w:p>
        </w:tc>
        <w:tc>
          <w:tcPr>
            <w:tcW w:w="11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DB445F" w:rsidRPr="00DB445F" w:rsidRDefault="00DB445F" w:rsidP="001D4AB0">
            <w:pPr>
              <w:spacing w:after="0" w:line="240" w:lineRule="auto"/>
              <w:jc w:val="center"/>
              <w:rPr>
                <w:rFonts w:ascii="Arial" w:eastAsia="Times New Roman" w:hAnsi="Arial" w:cs="Arial"/>
                <w:color w:val="000000"/>
                <w:sz w:val="20"/>
                <w:szCs w:val="20"/>
                <w:lang w:eastAsia="hr-HR"/>
              </w:rPr>
            </w:pPr>
          </w:p>
        </w:tc>
        <w:tc>
          <w:tcPr>
            <w:tcW w:w="12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DB445F" w:rsidRPr="00DB445F" w:rsidRDefault="00DB445F" w:rsidP="001D4AB0">
            <w:pPr>
              <w:spacing w:after="0" w:line="240" w:lineRule="auto"/>
              <w:jc w:val="center"/>
              <w:rPr>
                <w:rFonts w:ascii="Arial" w:eastAsia="Times New Roman" w:hAnsi="Arial" w:cs="Arial"/>
                <w:color w:val="000000"/>
                <w:sz w:val="20"/>
                <w:szCs w:val="20"/>
                <w:lang w:eastAsia="hr-HR"/>
              </w:rPr>
            </w:pPr>
          </w:p>
        </w:tc>
        <w:tc>
          <w:tcPr>
            <w:tcW w:w="1269" w:type="dxa"/>
            <w:tcBorders>
              <w:top w:val="single" w:sz="4" w:space="0" w:color="FFFFFF" w:themeColor="background1"/>
              <w:left w:val="single" w:sz="4" w:space="0" w:color="FFFFFF" w:themeColor="background1"/>
              <w:bottom w:val="single" w:sz="4" w:space="0" w:color="FFFFFF" w:themeColor="background1"/>
              <w:right w:val="single" w:sz="4" w:space="0" w:color="808080"/>
            </w:tcBorders>
            <w:shd w:val="clear" w:color="auto" w:fill="auto"/>
            <w:noWrap/>
            <w:vAlign w:val="center"/>
          </w:tcPr>
          <w:p w:rsidR="00DB445F" w:rsidRPr="00DB445F" w:rsidRDefault="00DB445F" w:rsidP="001D4AB0">
            <w:pPr>
              <w:spacing w:after="0" w:line="240" w:lineRule="auto"/>
              <w:jc w:val="center"/>
              <w:rPr>
                <w:rFonts w:ascii="Arial" w:eastAsia="Times New Roman" w:hAnsi="Arial" w:cs="Arial"/>
                <w:color w:val="000000"/>
                <w:sz w:val="20"/>
                <w:szCs w:val="20"/>
                <w:lang w:eastAsia="hr-HR"/>
              </w:rPr>
            </w:pPr>
          </w:p>
        </w:tc>
      </w:tr>
      <w:tr w:rsidR="00DB445F" w:rsidRPr="00DB445F" w:rsidTr="00A50B58">
        <w:trPr>
          <w:trHeight w:val="345"/>
          <w:jc w:val="center"/>
        </w:trPr>
        <w:tc>
          <w:tcPr>
            <w:tcW w:w="13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DB445F" w:rsidRPr="00DB445F" w:rsidRDefault="00DB445F" w:rsidP="001D4AB0">
            <w:pPr>
              <w:spacing w:after="0" w:line="240" w:lineRule="auto"/>
              <w:jc w:val="center"/>
              <w:rPr>
                <w:rFonts w:ascii="Arial" w:eastAsia="Times New Roman" w:hAnsi="Arial" w:cs="Arial"/>
                <w:color w:val="000000"/>
                <w:sz w:val="20"/>
                <w:szCs w:val="20"/>
                <w:lang w:eastAsia="hr-HR"/>
              </w:rPr>
            </w:pPr>
          </w:p>
        </w:tc>
        <w:tc>
          <w:tcPr>
            <w:tcW w:w="9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DB445F" w:rsidRPr="00DB445F" w:rsidRDefault="00DB445F" w:rsidP="001D4AB0">
            <w:pPr>
              <w:spacing w:after="0" w:line="240" w:lineRule="auto"/>
              <w:jc w:val="center"/>
              <w:rPr>
                <w:rFonts w:ascii="Arial" w:eastAsia="Times New Roman" w:hAnsi="Arial" w:cs="Arial"/>
                <w:color w:val="000000"/>
                <w:sz w:val="20"/>
                <w:szCs w:val="20"/>
                <w:lang w:eastAsia="hr-HR"/>
              </w:rPr>
            </w:pPr>
          </w:p>
        </w:tc>
        <w:tc>
          <w:tcPr>
            <w:tcW w:w="10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DB445F" w:rsidRPr="00DB445F" w:rsidRDefault="00DB445F" w:rsidP="001D4AB0">
            <w:pPr>
              <w:spacing w:after="0" w:line="240" w:lineRule="auto"/>
              <w:jc w:val="center"/>
              <w:rPr>
                <w:rFonts w:ascii="Arial" w:eastAsia="Times New Roman" w:hAnsi="Arial" w:cs="Arial"/>
                <w:color w:val="000000"/>
                <w:sz w:val="20"/>
                <w:szCs w:val="20"/>
                <w:lang w:eastAsia="hr-HR"/>
              </w:rPr>
            </w:pPr>
          </w:p>
        </w:tc>
        <w:tc>
          <w:tcPr>
            <w:tcW w:w="13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DB445F" w:rsidRPr="00DB445F" w:rsidRDefault="00DB445F" w:rsidP="001D4AB0">
            <w:pPr>
              <w:spacing w:after="0" w:line="240" w:lineRule="auto"/>
              <w:jc w:val="center"/>
              <w:rPr>
                <w:rFonts w:ascii="Arial" w:eastAsia="Times New Roman" w:hAnsi="Arial" w:cs="Arial"/>
                <w:color w:val="000000"/>
                <w:sz w:val="20"/>
                <w:szCs w:val="20"/>
                <w:lang w:eastAsia="hr-HR"/>
              </w:rPr>
            </w:pPr>
          </w:p>
        </w:tc>
        <w:tc>
          <w:tcPr>
            <w:tcW w:w="11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DB445F" w:rsidRPr="00DB445F" w:rsidRDefault="00DB445F" w:rsidP="001D4AB0">
            <w:pPr>
              <w:spacing w:after="0" w:line="240" w:lineRule="auto"/>
              <w:jc w:val="center"/>
              <w:rPr>
                <w:rFonts w:ascii="Arial" w:eastAsia="Times New Roman" w:hAnsi="Arial" w:cs="Arial"/>
                <w:color w:val="000000"/>
                <w:sz w:val="20"/>
                <w:szCs w:val="20"/>
                <w:lang w:eastAsia="hr-HR"/>
              </w:rPr>
            </w:pPr>
          </w:p>
        </w:tc>
        <w:tc>
          <w:tcPr>
            <w:tcW w:w="11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DB445F" w:rsidRPr="00DB445F" w:rsidRDefault="00DB445F" w:rsidP="001D4AB0">
            <w:pPr>
              <w:spacing w:after="0" w:line="240" w:lineRule="auto"/>
              <w:jc w:val="center"/>
              <w:rPr>
                <w:rFonts w:ascii="Arial" w:eastAsia="Times New Roman" w:hAnsi="Arial" w:cs="Arial"/>
                <w:color w:val="000000"/>
                <w:sz w:val="20"/>
                <w:szCs w:val="20"/>
                <w:lang w:eastAsia="hr-HR"/>
              </w:rPr>
            </w:pPr>
          </w:p>
        </w:tc>
        <w:tc>
          <w:tcPr>
            <w:tcW w:w="12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DB445F" w:rsidRPr="00DB445F" w:rsidRDefault="00DB445F" w:rsidP="001D4AB0">
            <w:pPr>
              <w:spacing w:after="0" w:line="240" w:lineRule="auto"/>
              <w:jc w:val="center"/>
              <w:rPr>
                <w:rFonts w:ascii="Arial" w:eastAsia="Times New Roman" w:hAnsi="Arial" w:cs="Arial"/>
                <w:color w:val="000000"/>
                <w:sz w:val="20"/>
                <w:szCs w:val="20"/>
                <w:lang w:eastAsia="hr-HR"/>
              </w:rPr>
            </w:pPr>
          </w:p>
        </w:tc>
        <w:tc>
          <w:tcPr>
            <w:tcW w:w="12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noWrap/>
            <w:vAlign w:val="center"/>
          </w:tcPr>
          <w:p w:rsidR="00DB445F" w:rsidRPr="00DB445F" w:rsidRDefault="00DB445F" w:rsidP="001D4AB0">
            <w:pPr>
              <w:spacing w:after="0" w:line="240" w:lineRule="auto"/>
              <w:jc w:val="center"/>
              <w:rPr>
                <w:rFonts w:ascii="Arial" w:eastAsia="Times New Roman" w:hAnsi="Arial" w:cs="Arial"/>
                <w:color w:val="000000"/>
                <w:sz w:val="20"/>
                <w:szCs w:val="20"/>
                <w:lang w:eastAsia="hr-HR"/>
              </w:rPr>
            </w:pPr>
          </w:p>
        </w:tc>
      </w:tr>
      <w:tr w:rsidR="00DB445F" w:rsidRPr="00DB445F" w:rsidTr="00DB445F">
        <w:trPr>
          <w:jc w:val="center"/>
        </w:trPr>
        <w:tc>
          <w:tcPr>
            <w:tcW w:w="1384" w:type="dxa"/>
            <w:tcBorders>
              <w:top w:val="single" w:sz="4" w:space="0" w:color="FFFFFF" w:themeColor="background1"/>
              <w:left w:val="single" w:sz="4" w:space="0" w:color="FFFFFF" w:themeColor="background1"/>
              <w:bottom w:val="single" w:sz="4" w:space="0" w:color="808080"/>
              <w:right w:val="single" w:sz="4" w:space="0" w:color="FFFFFF" w:themeColor="background1"/>
            </w:tcBorders>
            <w:shd w:val="clear" w:color="auto" w:fill="auto"/>
            <w:noWrap/>
            <w:vAlign w:val="center"/>
          </w:tcPr>
          <w:p w:rsidR="00DB445F" w:rsidRPr="00DB445F" w:rsidRDefault="00DB445F" w:rsidP="001D4AB0">
            <w:pPr>
              <w:spacing w:after="0" w:line="240" w:lineRule="auto"/>
              <w:jc w:val="center"/>
              <w:rPr>
                <w:rFonts w:ascii="Arial" w:eastAsia="Times New Roman" w:hAnsi="Arial" w:cs="Arial"/>
                <w:color w:val="000000"/>
                <w:sz w:val="20"/>
                <w:szCs w:val="20"/>
                <w:lang w:eastAsia="hr-HR"/>
              </w:rPr>
            </w:pPr>
          </w:p>
        </w:tc>
        <w:tc>
          <w:tcPr>
            <w:tcW w:w="951" w:type="dxa"/>
            <w:tcBorders>
              <w:top w:val="single" w:sz="4" w:space="0" w:color="FFFFFF" w:themeColor="background1"/>
              <w:left w:val="single" w:sz="4" w:space="0" w:color="FFFFFF" w:themeColor="background1"/>
              <w:bottom w:val="single" w:sz="4" w:space="0" w:color="808080"/>
              <w:right w:val="single" w:sz="4" w:space="0" w:color="FFFFFF" w:themeColor="background1"/>
            </w:tcBorders>
            <w:shd w:val="clear" w:color="auto" w:fill="auto"/>
            <w:noWrap/>
            <w:vAlign w:val="center"/>
          </w:tcPr>
          <w:p w:rsidR="00DB445F" w:rsidRPr="00DB445F" w:rsidRDefault="00DB445F" w:rsidP="001D4AB0">
            <w:pPr>
              <w:spacing w:after="0" w:line="240" w:lineRule="auto"/>
              <w:jc w:val="center"/>
              <w:rPr>
                <w:rFonts w:ascii="Arial" w:eastAsia="Times New Roman" w:hAnsi="Arial" w:cs="Arial"/>
                <w:color w:val="000000"/>
                <w:sz w:val="20"/>
                <w:szCs w:val="20"/>
                <w:lang w:eastAsia="hr-HR"/>
              </w:rPr>
            </w:pPr>
          </w:p>
        </w:tc>
        <w:tc>
          <w:tcPr>
            <w:tcW w:w="1034" w:type="dxa"/>
            <w:tcBorders>
              <w:top w:val="single" w:sz="4" w:space="0" w:color="FFFFFF" w:themeColor="background1"/>
              <w:left w:val="single" w:sz="4" w:space="0" w:color="FFFFFF" w:themeColor="background1"/>
              <w:bottom w:val="single" w:sz="4" w:space="0" w:color="808080"/>
              <w:right w:val="single" w:sz="4" w:space="0" w:color="FFFFFF" w:themeColor="background1"/>
            </w:tcBorders>
            <w:shd w:val="clear" w:color="auto" w:fill="auto"/>
            <w:noWrap/>
            <w:vAlign w:val="center"/>
          </w:tcPr>
          <w:p w:rsidR="00DB445F" w:rsidRPr="00DB445F" w:rsidRDefault="00DB445F" w:rsidP="001D4AB0">
            <w:pPr>
              <w:spacing w:after="0" w:line="240" w:lineRule="auto"/>
              <w:jc w:val="center"/>
              <w:rPr>
                <w:rFonts w:ascii="Arial" w:eastAsia="Times New Roman" w:hAnsi="Arial" w:cs="Arial"/>
                <w:color w:val="000000"/>
                <w:sz w:val="20"/>
                <w:szCs w:val="20"/>
                <w:lang w:eastAsia="hr-HR"/>
              </w:rPr>
            </w:pPr>
          </w:p>
        </w:tc>
        <w:tc>
          <w:tcPr>
            <w:tcW w:w="1379" w:type="dxa"/>
            <w:tcBorders>
              <w:top w:val="single" w:sz="4" w:space="0" w:color="FFFFFF" w:themeColor="background1"/>
              <w:left w:val="single" w:sz="4" w:space="0" w:color="FFFFFF" w:themeColor="background1"/>
              <w:bottom w:val="single" w:sz="4" w:space="0" w:color="808080"/>
              <w:right w:val="single" w:sz="4" w:space="0" w:color="FFFFFF" w:themeColor="background1"/>
            </w:tcBorders>
            <w:shd w:val="clear" w:color="auto" w:fill="auto"/>
            <w:noWrap/>
            <w:vAlign w:val="center"/>
          </w:tcPr>
          <w:p w:rsidR="00DB445F" w:rsidRPr="00DB445F" w:rsidRDefault="00DB445F" w:rsidP="001D4AB0">
            <w:pPr>
              <w:spacing w:after="0" w:line="240" w:lineRule="auto"/>
              <w:jc w:val="center"/>
              <w:rPr>
                <w:rFonts w:ascii="Arial" w:eastAsia="Times New Roman" w:hAnsi="Arial" w:cs="Arial"/>
                <w:color w:val="000000"/>
                <w:sz w:val="20"/>
                <w:szCs w:val="20"/>
                <w:lang w:eastAsia="hr-HR"/>
              </w:rPr>
            </w:pPr>
          </w:p>
        </w:tc>
        <w:tc>
          <w:tcPr>
            <w:tcW w:w="1172" w:type="dxa"/>
            <w:tcBorders>
              <w:top w:val="single" w:sz="4" w:space="0" w:color="FFFFFF" w:themeColor="background1"/>
              <w:left w:val="single" w:sz="4" w:space="0" w:color="FFFFFF" w:themeColor="background1"/>
              <w:bottom w:val="single" w:sz="4" w:space="0" w:color="808080"/>
              <w:right w:val="single" w:sz="4" w:space="0" w:color="FFFFFF" w:themeColor="background1"/>
            </w:tcBorders>
            <w:shd w:val="clear" w:color="auto" w:fill="auto"/>
            <w:noWrap/>
            <w:vAlign w:val="center"/>
          </w:tcPr>
          <w:p w:rsidR="00DB445F" w:rsidRPr="00DB445F" w:rsidRDefault="00DB445F" w:rsidP="001D4AB0">
            <w:pPr>
              <w:spacing w:after="0" w:line="240" w:lineRule="auto"/>
              <w:jc w:val="center"/>
              <w:rPr>
                <w:rFonts w:ascii="Arial" w:eastAsia="Times New Roman" w:hAnsi="Arial" w:cs="Arial"/>
                <w:color w:val="000000"/>
                <w:sz w:val="20"/>
                <w:szCs w:val="20"/>
                <w:lang w:eastAsia="hr-HR"/>
              </w:rPr>
            </w:pPr>
          </w:p>
        </w:tc>
        <w:tc>
          <w:tcPr>
            <w:tcW w:w="1152" w:type="dxa"/>
            <w:tcBorders>
              <w:top w:val="single" w:sz="4" w:space="0" w:color="FFFFFF" w:themeColor="background1"/>
              <w:left w:val="single" w:sz="4" w:space="0" w:color="FFFFFF" w:themeColor="background1"/>
              <w:bottom w:val="single" w:sz="4" w:space="0" w:color="808080"/>
              <w:right w:val="single" w:sz="4" w:space="0" w:color="FFFFFF" w:themeColor="background1"/>
            </w:tcBorders>
            <w:shd w:val="clear" w:color="auto" w:fill="auto"/>
            <w:noWrap/>
            <w:vAlign w:val="center"/>
          </w:tcPr>
          <w:p w:rsidR="00DB445F" w:rsidRPr="00DB445F" w:rsidRDefault="00DB445F" w:rsidP="001D4AB0">
            <w:pPr>
              <w:spacing w:after="0" w:line="240" w:lineRule="auto"/>
              <w:jc w:val="center"/>
              <w:rPr>
                <w:rFonts w:ascii="Arial" w:eastAsia="Times New Roman" w:hAnsi="Arial" w:cs="Arial"/>
                <w:color w:val="000000"/>
                <w:sz w:val="20"/>
                <w:szCs w:val="20"/>
                <w:lang w:eastAsia="hr-HR"/>
              </w:rPr>
            </w:pPr>
          </w:p>
        </w:tc>
        <w:tc>
          <w:tcPr>
            <w:tcW w:w="1258" w:type="dxa"/>
            <w:tcBorders>
              <w:top w:val="single" w:sz="4" w:space="0" w:color="FFFFFF" w:themeColor="background1"/>
              <w:left w:val="single" w:sz="4" w:space="0" w:color="FFFFFF" w:themeColor="background1"/>
              <w:bottom w:val="single" w:sz="4" w:space="0" w:color="808080"/>
              <w:right w:val="single" w:sz="4" w:space="0" w:color="FFFFFF" w:themeColor="background1"/>
            </w:tcBorders>
            <w:shd w:val="clear" w:color="auto" w:fill="auto"/>
            <w:noWrap/>
            <w:vAlign w:val="center"/>
          </w:tcPr>
          <w:p w:rsidR="00DB445F" w:rsidRPr="00DB445F" w:rsidRDefault="00DB445F" w:rsidP="001D4AB0">
            <w:pPr>
              <w:spacing w:after="0" w:line="240" w:lineRule="auto"/>
              <w:jc w:val="center"/>
              <w:rPr>
                <w:rFonts w:ascii="Arial" w:eastAsia="Times New Roman" w:hAnsi="Arial" w:cs="Arial"/>
                <w:color w:val="000000"/>
                <w:sz w:val="20"/>
                <w:szCs w:val="20"/>
                <w:lang w:eastAsia="hr-HR"/>
              </w:rPr>
            </w:pPr>
          </w:p>
        </w:tc>
        <w:tc>
          <w:tcPr>
            <w:tcW w:w="1269" w:type="dxa"/>
            <w:tcBorders>
              <w:top w:val="single" w:sz="4" w:space="0" w:color="FFFFFF" w:themeColor="background1"/>
              <w:left w:val="single" w:sz="4" w:space="0" w:color="FFFFFF" w:themeColor="background1"/>
              <w:bottom w:val="single" w:sz="4" w:space="0" w:color="808080"/>
              <w:right w:val="single" w:sz="4" w:space="0" w:color="FFFFFF" w:themeColor="background1"/>
            </w:tcBorders>
            <w:shd w:val="clear" w:color="auto" w:fill="auto"/>
            <w:noWrap/>
            <w:vAlign w:val="center"/>
          </w:tcPr>
          <w:p w:rsidR="00DB445F" w:rsidRPr="00DB445F" w:rsidRDefault="00DB445F" w:rsidP="001D4AB0">
            <w:pPr>
              <w:spacing w:after="0" w:line="240" w:lineRule="auto"/>
              <w:jc w:val="center"/>
              <w:rPr>
                <w:rFonts w:ascii="Arial" w:eastAsia="Times New Roman" w:hAnsi="Arial" w:cs="Arial"/>
                <w:color w:val="000000"/>
                <w:sz w:val="20"/>
                <w:szCs w:val="20"/>
                <w:lang w:eastAsia="hr-HR"/>
              </w:rPr>
            </w:pPr>
          </w:p>
        </w:tc>
      </w:tr>
      <w:tr w:rsidR="00DB445F" w:rsidRPr="00871E80" w:rsidTr="00DB445F">
        <w:trPr>
          <w:trHeight w:val="1440"/>
          <w:jc w:val="center"/>
        </w:trPr>
        <w:tc>
          <w:tcPr>
            <w:tcW w:w="1384" w:type="dxa"/>
            <w:vMerge w:val="restart"/>
            <w:tcBorders>
              <w:top w:val="single" w:sz="4" w:space="0" w:color="808080"/>
              <w:left w:val="single" w:sz="4" w:space="0" w:color="808080"/>
              <w:bottom w:val="single" w:sz="4" w:space="0" w:color="808080"/>
              <w:right w:val="single" w:sz="4" w:space="0" w:color="808080"/>
            </w:tcBorders>
            <w:shd w:val="clear" w:color="000000" w:fill="9CC2E5"/>
            <w:vAlign w:val="center"/>
            <w:hideMark/>
          </w:tcPr>
          <w:p w:rsidR="00DB445F" w:rsidRPr="00871E80" w:rsidRDefault="00DB445F" w:rsidP="00EA32FD">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DN / kapacitet</w:t>
            </w:r>
          </w:p>
        </w:tc>
        <w:tc>
          <w:tcPr>
            <w:tcW w:w="951" w:type="dxa"/>
            <w:vMerge w:val="restart"/>
            <w:tcBorders>
              <w:top w:val="single" w:sz="4" w:space="0" w:color="808080"/>
              <w:left w:val="single" w:sz="4" w:space="0" w:color="808080"/>
              <w:bottom w:val="single" w:sz="4" w:space="0" w:color="808080"/>
              <w:right w:val="single" w:sz="4" w:space="0" w:color="808080"/>
            </w:tcBorders>
            <w:shd w:val="clear" w:color="000000" w:fill="9CC2E5"/>
            <w:vAlign w:val="center"/>
            <w:hideMark/>
          </w:tcPr>
          <w:p w:rsidR="00DB445F" w:rsidRPr="00871E80" w:rsidRDefault="00DB445F" w:rsidP="00EA32FD">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 xml:space="preserve"> Duljina / broj </w:t>
            </w:r>
          </w:p>
        </w:tc>
        <w:tc>
          <w:tcPr>
            <w:tcW w:w="1034" w:type="dxa"/>
            <w:tcBorders>
              <w:top w:val="single" w:sz="4" w:space="0" w:color="808080"/>
              <w:left w:val="nil"/>
              <w:bottom w:val="single" w:sz="4" w:space="0" w:color="808080"/>
              <w:right w:val="single" w:sz="4" w:space="0" w:color="808080"/>
            </w:tcBorders>
            <w:shd w:val="clear" w:color="000000" w:fill="9CC2E5"/>
            <w:vAlign w:val="center"/>
            <w:hideMark/>
          </w:tcPr>
          <w:p w:rsidR="00DB445F" w:rsidRPr="00871E80" w:rsidRDefault="00DB445F" w:rsidP="00EA32FD">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 xml:space="preserve"> Jed</w:t>
            </w:r>
            <w:r>
              <w:rPr>
                <w:rFonts w:ascii="Arial" w:eastAsia="Times New Roman" w:hAnsi="Arial" w:cs="Arial"/>
                <w:b/>
                <w:bCs/>
                <w:color w:val="000000"/>
                <w:sz w:val="20"/>
                <w:szCs w:val="20"/>
                <w:lang w:eastAsia="hr-HR"/>
              </w:rPr>
              <w:t>.</w:t>
            </w:r>
            <w:r w:rsidRPr="00871E80">
              <w:rPr>
                <w:rFonts w:ascii="Arial" w:eastAsia="Times New Roman" w:hAnsi="Arial" w:cs="Arial"/>
                <w:b/>
                <w:bCs/>
                <w:color w:val="000000"/>
                <w:sz w:val="20"/>
                <w:szCs w:val="20"/>
                <w:lang w:eastAsia="hr-HR"/>
              </w:rPr>
              <w:t xml:space="preserve"> cijena</w:t>
            </w:r>
          </w:p>
        </w:tc>
        <w:tc>
          <w:tcPr>
            <w:tcW w:w="1379" w:type="dxa"/>
            <w:tcBorders>
              <w:top w:val="single" w:sz="4" w:space="0" w:color="808080"/>
              <w:left w:val="nil"/>
              <w:bottom w:val="single" w:sz="4" w:space="0" w:color="808080"/>
              <w:right w:val="single" w:sz="4" w:space="0" w:color="808080"/>
            </w:tcBorders>
            <w:shd w:val="clear" w:color="000000" w:fill="9CC2E5"/>
            <w:vAlign w:val="center"/>
            <w:hideMark/>
          </w:tcPr>
          <w:p w:rsidR="00DB445F" w:rsidRPr="00871E80" w:rsidRDefault="00DB445F" w:rsidP="00EA32FD">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 xml:space="preserve"> Procjena </w:t>
            </w:r>
            <w:proofErr w:type="spellStart"/>
            <w:r w:rsidRPr="00871E80">
              <w:rPr>
                <w:rFonts w:ascii="Arial" w:eastAsia="Times New Roman" w:hAnsi="Arial" w:cs="Arial"/>
                <w:b/>
                <w:bCs/>
                <w:color w:val="000000"/>
                <w:sz w:val="20"/>
                <w:szCs w:val="20"/>
                <w:lang w:eastAsia="hr-HR"/>
              </w:rPr>
              <w:t>invest</w:t>
            </w:r>
            <w:proofErr w:type="spellEnd"/>
            <w:r>
              <w:rPr>
                <w:rFonts w:ascii="Arial" w:eastAsia="Times New Roman" w:hAnsi="Arial" w:cs="Arial"/>
                <w:b/>
                <w:bCs/>
                <w:color w:val="000000"/>
                <w:sz w:val="20"/>
                <w:szCs w:val="20"/>
                <w:lang w:eastAsia="hr-HR"/>
              </w:rPr>
              <w:t>.</w:t>
            </w:r>
            <w:r w:rsidRPr="00871E80">
              <w:rPr>
                <w:rFonts w:ascii="Arial" w:eastAsia="Times New Roman" w:hAnsi="Arial" w:cs="Arial"/>
                <w:b/>
                <w:bCs/>
                <w:color w:val="000000"/>
                <w:sz w:val="20"/>
                <w:szCs w:val="20"/>
                <w:lang w:eastAsia="hr-HR"/>
              </w:rPr>
              <w:t xml:space="preserve"> troškova</w:t>
            </w:r>
          </w:p>
        </w:tc>
        <w:tc>
          <w:tcPr>
            <w:tcW w:w="1172" w:type="dxa"/>
            <w:vMerge w:val="restart"/>
            <w:tcBorders>
              <w:top w:val="single" w:sz="4" w:space="0" w:color="808080"/>
              <w:left w:val="single" w:sz="4" w:space="0" w:color="808080"/>
              <w:bottom w:val="single" w:sz="4" w:space="0" w:color="808080"/>
              <w:right w:val="single" w:sz="4" w:space="0" w:color="808080"/>
            </w:tcBorders>
            <w:shd w:val="clear" w:color="000000" w:fill="9CC2E5"/>
            <w:vAlign w:val="center"/>
            <w:hideMark/>
          </w:tcPr>
          <w:p w:rsidR="00DB445F" w:rsidRPr="00871E80" w:rsidRDefault="00DB445F" w:rsidP="00EA32FD">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 xml:space="preserve">Troškovi </w:t>
            </w:r>
            <w:proofErr w:type="spellStart"/>
            <w:r w:rsidRPr="00871E80">
              <w:rPr>
                <w:rFonts w:ascii="Arial" w:eastAsia="Times New Roman" w:hAnsi="Arial" w:cs="Arial"/>
                <w:b/>
                <w:bCs/>
                <w:color w:val="000000"/>
                <w:sz w:val="20"/>
                <w:szCs w:val="20"/>
                <w:lang w:eastAsia="hr-HR"/>
              </w:rPr>
              <w:t>održ</w:t>
            </w:r>
            <w:proofErr w:type="spellEnd"/>
            <w:r>
              <w:rPr>
                <w:rFonts w:ascii="Arial" w:eastAsia="Times New Roman" w:hAnsi="Arial" w:cs="Arial"/>
                <w:b/>
                <w:bCs/>
                <w:color w:val="000000"/>
                <w:sz w:val="20"/>
                <w:szCs w:val="20"/>
                <w:lang w:eastAsia="hr-HR"/>
              </w:rPr>
              <w:t>.</w:t>
            </w:r>
            <w:r w:rsidRPr="00871E80">
              <w:rPr>
                <w:rFonts w:ascii="Arial" w:eastAsia="Times New Roman" w:hAnsi="Arial" w:cs="Arial"/>
                <w:b/>
                <w:bCs/>
                <w:color w:val="000000"/>
                <w:sz w:val="20"/>
                <w:szCs w:val="20"/>
                <w:lang w:eastAsia="hr-HR"/>
              </w:rPr>
              <w:t xml:space="preserve"> u % </w:t>
            </w:r>
            <w:proofErr w:type="spellStart"/>
            <w:r w:rsidRPr="00871E80">
              <w:rPr>
                <w:rFonts w:ascii="Arial" w:eastAsia="Times New Roman" w:hAnsi="Arial" w:cs="Arial"/>
                <w:b/>
                <w:bCs/>
                <w:color w:val="000000"/>
                <w:sz w:val="20"/>
                <w:szCs w:val="20"/>
                <w:lang w:eastAsia="hr-HR"/>
              </w:rPr>
              <w:t>invest</w:t>
            </w:r>
            <w:proofErr w:type="spellEnd"/>
            <w:r>
              <w:rPr>
                <w:rFonts w:ascii="Arial" w:eastAsia="Times New Roman" w:hAnsi="Arial" w:cs="Arial"/>
                <w:b/>
                <w:bCs/>
                <w:color w:val="000000"/>
                <w:sz w:val="20"/>
                <w:szCs w:val="20"/>
                <w:lang w:eastAsia="hr-HR"/>
              </w:rPr>
              <w:t>.</w:t>
            </w:r>
          </w:p>
        </w:tc>
        <w:tc>
          <w:tcPr>
            <w:tcW w:w="1152" w:type="dxa"/>
            <w:vMerge w:val="restart"/>
            <w:tcBorders>
              <w:top w:val="single" w:sz="4" w:space="0" w:color="808080"/>
              <w:left w:val="single" w:sz="4" w:space="0" w:color="808080"/>
              <w:bottom w:val="single" w:sz="4" w:space="0" w:color="808080"/>
              <w:right w:val="single" w:sz="4" w:space="0" w:color="808080"/>
            </w:tcBorders>
            <w:shd w:val="clear" w:color="000000" w:fill="9CC2E5"/>
            <w:vAlign w:val="center"/>
            <w:hideMark/>
          </w:tcPr>
          <w:p w:rsidR="00DB445F" w:rsidRPr="00871E80" w:rsidRDefault="00DB445F" w:rsidP="00EA32FD">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Troškovi amort</w:t>
            </w:r>
            <w:r>
              <w:rPr>
                <w:rFonts w:ascii="Arial" w:eastAsia="Times New Roman" w:hAnsi="Arial" w:cs="Arial"/>
                <w:b/>
                <w:bCs/>
                <w:color w:val="000000"/>
                <w:sz w:val="20"/>
                <w:szCs w:val="20"/>
                <w:lang w:eastAsia="hr-HR"/>
              </w:rPr>
              <w:t>.</w:t>
            </w:r>
            <w:r w:rsidRPr="00871E80">
              <w:rPr>
                <w:rFonts w:ascii="Arial" w:eastAsia="Times New Roman" w:hAnsi="Arial" w:cs="Arial"/>
                <w:b/>
                <w:bCs/>
                <w:color w:val="000000"/>
                <w:sz w:val="20"/>
                <w:szCs w:val="20"/>
                <w:lang w:eastAsia="hr-HR"/>
              </w:rPr>
              <w:t xml:space="preserve"> u % </w:t>
            </w:r>
            <w:proofErr w:type="spellStart"/>
            <w:r w:rsidRPr="00871E80">
              <w:rPr>
                <w:rFonts w:ascii="Arial" w:eastAsia="Times New Roman" w:hAnsi="Arial" w:cs="Arial"/>
                <w:b/>
                <w:bCs/>
                <w:color w:val="000000"/>
                <w:sz w:val="20"/>
                <w:szCs w:val="20"/>
                <w:lang w:eastAsia="hr-HR"/>
              </w:rPr>
              <w:t>invest</w:t>
            </w:r>
            <w:proofErr w:type="spellEnd"/>
            <w:r>
              <w:rPr>
                <w:rFonts w:ascii="Arial" w:eastAsia="Times New Roman" w:hAnsi="Arial" w:cs="Arial"/>
                <w:b/>
                <w:bCs/>
                <w:color w:val="000000"/>
                <w:sz w:val="20"/>
                <w:szCs w:val="20"/>
                <w:lang w:eastAsia="hr-HR"/>
              </w:rPr>
              <w:t>.</w:t>
            </w:r>
          </w:p>
        </w:tc>
        <w:tc>
          <w:tcPr>
            <w:tcW w:w="1258" w:type="dxa"/>
            <w:tcBorders>
              <w:top w:val="single" w:sz="4" w:space="0" w:color="808080"/>
              <w:left w:val="nil"/>
              <w:bottom w:val="single" w:sz="4" w:space="0" w:color="808080"/>
              <w:right w:val="single" w:sz="4" w:space="0" w:color="808080"/>
            </w:tcBorders>
            <w:shd w:val="clear" w:color="000000" w:fill="9CC2E5"/>
            <w:vAlign w:val="center"/>
            <w:hideMark/>
          </w:tcPr>
          <w:p w:rsidR="00DB445F" w:rsidRPr="00871E80" w:rsidRDefault="00DB445F" w:rsidP="00EA32FD">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 xml:space="preserve"> </w:t>
            </w:r>
            <w:proofErr w:type="spellStart"/>
            <w:r w:rsidRPr="00871E80">
              <w:rPr>
                <w:rFonts w:ascii="Arial" w:eastAsia="Times New Roman" w:hAnsi="Arial" w:cs="Arial"/>
                <w:b/>
                <w:bCs/>
                <w:color w:val="000000"/>
                <w:sz w:val="20"/>
                <w:szCs w:val="20"/>
                <w:lang w:eastAsia="hr-HR"/>
              </w:rPr>
              <w:t>Inkrem</w:t>
            </w:r>
            <w:proofErr w:type="spellEnd"/>
            <w:r>
              <w:rPr>
                <w:rFonts w:ascii="Arial" w:eastAsia="Times New Roman" w:hAnsi="Arial" w:cs="Arial"/>
                <w:b/>
                <w:bCs/>
                <w:color w:val="000000"/>
                <w:sz w:val="20"/>
                <w:szCs w:val="20"/>
                <w:lang w:eastAsia="hr-HR"/>
              </w:rPr>
              <w:t>.</w:t>
            </w:r>
            <w:r w:rsidRPr="00871E80">
              <w:rPr>
                <w:rFonts w:ascii="Arial" w:eastAsia="Times New Roman" w:hAnsi="Arial" w:cs="Arial"/>
                <w:b/>
                <w:bCs/>
                <w:color w:val="000000"/>
                <w:sz w:val="20"/>
                <w:szCs w:val="20"/>
                <w:lang w:eastAsia="hr-HR"/>
              </w:rPr>
              <w:t xml:space="preserve"> troškovi pogona i </w:t>
            </w:r>
            <w:proofErr w:type="spellStart"/>
            <w:r w:rsidRPr="00871E80">
              <w:rPr>
                <w:rFonts w:ascii="Arial" w:eastAsia="Times New Roman" w:hAnsi="Arial" w:cs="Arial"/>
                <w:b/>
                <w:bCs/>
                <w:color w:val="000000"/>
                <w:sz w:val="20"/>
                <w:szCs w:val="20"/>
                <w:lang w:eastAsia="hr-HR"/>
              </w:rPr>
              <w:t>održ</w:t>
            </w:r>
            <w:proofErr w:type="spellEnd"/>
            <w:r>
              <w:rPr>
                <w:rFonts w:ascii="Arial" w:eastAsia="Times New Roman" w:hAnsi="Arial" w:cs="Arial"/>
                <w:b/>
                <w:bCs/>
                <w:color w:val="000000"/>
                <w:sz w:val="20"/>
                <w:szCs w:val="20"/>
                <w:lang w:eastAsia="hr-HR"/>
              </w:rPr>
              <w:t>.</w:t>
            </w:r>
          </w:p>
        </w:tc>
        <w:tc>
          <w:tcPr>
            <w:tcW w:w="1269" w:type="dxa"/>
            <w:tcBorders>
              <w:top w:val="single" w:sz="4" w:space="0" w:color="808080"/>
              <w:left w:val="nil"/>
              <w:bottom w:val="single" w:sz="4" w:space="0" w:color="808080"/>
              <w:right w:val="single" w:sz="4" w:space="0" w:color="7F7F7F" w:themeColor="text1" w:themeTint="80"/>
            </w:tcBorders>
            <w:shd w:val="clear" w:color="000000" w:fill="9CC2E5"/>
            <w:vAlign w:val="center"/>
            <w:hideMark/>
          </w:tcPr>
          <w:p w:rsidR="00DB445F" w:rsidRPr="00871E80" w:rsidRDefault="00DB445F" w:rsidP="00EA32FD">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 xml:space="preserve"> </w:t>
            </w:r>
            <w:proofErr w:type="spellStart"/>
            <w:r w:rsidRPr="00871E80">
              <w:rPr>
                <w:rFonts w:ascii="Arial" w:eastAsia="Times New Roman" w:hAnsi="Arial" w:cs="Arial"/>
                <w:b/>
                <w:bCs/>
                <w:color w:val="000000"/>
                <w:sz w:val="20"/>
                <w:szCs w:val="20"/>
                <w:lang w:eastAsia="hr-HR"/>
              </w:rPr>
              <w:t>Inkrem</w:t>
            </w:r>
            <w:proofErr w:type="spellEnd"/>
            <w:r>
              <w:rPr>
                <w:rFonts w:ascii="Arial" w:eastAsia="Times New Roman" w:hAnsi="Arial" w:cs="Arial"/>
                <w:b/>
                <w:bCs/>
                <w:color w:val="000000"/>
                <w:sz w:val="20"/>
                <w:szCs w:val="20"/>
                <w:lang w:eastAsia="hr-HR"/>
              </w:rPr>
              <w:t>.</w:t>
            </w:r>
            <w:r w:rsidR="002E5B35">
              <w:rPr>
                <w:rFonts w:ascii="Arial" w:eastAsia="Times New Roman" w:hAnsi="Arial" w:cs="Arial"/>
                <w:b/>
                <w:bCs/>
                <w:color w:val="000000"/>
                <w:sz w:val="20"/>
                <w:szCs w:val="20"/>
                <w:lang w:eastAsia="hr-HR"/>
              </w:rPr>
              <w:t xml:space="preserve"> </w:t>
            </w:r>
            <w:r w:rsidRPr="00871E80">
              <w:rPr>
                <w:rFonts w:ascii="Arial" w:eastAsia="Times New Roman" w:hAnsi="Arial" w:cs="Arial"/>
                <w:b/>
                <w:bCs/>
                <w:color w:val="000000"/>
                <w:sz w:val="20"/>
                <w:szCs w:val="20"/>
                <w:lang w:eastAsia="hr-HR"/>
              </w:rPr>
              <w:t>troškovi amort</w:t>
            </w:r>
            <w:r>
              <w:rPr>
                <w:rFonts w:ascii="Arial" w:eastAsia="Times New Roman" w:hAnsi="Arial" w:cs="Arial"/>
                <w:b/>
                <w:bCs/>
                <w:color w:val="000000"/>
                <w:sz w:val="20"/>
                <w:szCs w:val="20"/>
                <w:lang w:eastAsia="hr-HR"/>
              </w:rPr>
              <w:t>.</w:t>
            </w:r>
          </w:p>
        </w:tc>
      </w:tr>
      <w:tr w:rsidR="00DB445F" w:rsidRPr="00DB445F" w:rsidTr="00EA32FD">
        <w:trPr>
          <w:trHeight w:val="300"/>
          <w:jc w:val="center"/>
        </w:trPr>
        <w:tc>
          <w:tcPr>
            <w:tcW w:w="1384" w:type="dxa"/>
            <w:vMerge/>
            <w:tcBorders>
              <w:top w:val="single" w:sz="4" w:space="0" w:color="808080"/>
              <w:left w:val="single" w:sz="4" w:space="0" w:color="808080"/>
              <w:bottom w:val="single" w:sz="4" w:space="0" w:color="808080"/>
              <w:right w:val="single" w:sz="4" w:space="0" w:color="808080"/>
            </w:tcBorders>
            <w:vAlign w:val="center"/>
            <w:hideMark/>
          </w:tcPr>
          <w:p w:rsidR="00DB445F" w:rsidRPr="00DB445F" w:rsidRDefault="00DB445F" w:rsidP="00EA32FD">
            <w:pPr>
              <w:spacing w:after="0" w:line="240" w:lineRule="auto"/>
              <w:rPr>
                <w:rFonts w:ascii="Arial" w:eastAsia="Times New Roman" w:hAnsi="Arial" w:cs="Arial"/>
                <w:b/>
                <w:bCs/>
                <w:color w:val="000000"/>
                <w:sz w:val="20"/>
                <w:szCs w:val="20"/>
                <w:lang w:eastAsia="hr-HR"/>
              </w:rPr>
            </w:pPr>
          </w:p>
        </w:tc>
        <w:tc>
          <w:tcPr>
            <w:tcW w:w="951" w:type="dxa"/>
            <w:vMerge/>
            <w:tcBorders>
              <w:top w:val="single" w:sz="4" w:space="0" w:color="808080"/>
              <w:left w:val="single" w:sz="4" w:space="0" w:color="808080"/>
              <w:bottom w:val="single" w:sz="4" w:space="0" w:color="808080"/>
              <w:right w:val="single" w:sz="4" w:space="0" w:color="808080"/>
            </w:tcBorders>
            <w:vAlign w:val="center"/>
            <w:hideMark/>
          </w:tcPr>
          <w:p w:rsidR="00DB445F" w:rsidRPr="00DB445F" w:rsidRDefault="00DB445F" w:rsidP="00EA32FD">
            <w:pPr>
              <w:spacing w:after="0" w:line="240" w:lineRule="auto"/>
              <w:rPr>
                <w:rFonts w:ascii="Arial" w:eastAsia="Times New Roman" w:hAnsi="Arial" w:cs="Arial"/>
                <w:b/>
                <w:bCs/>
                <w:color w:val="000000"/>
                <w:sz w:val="20"/>
                <w:szCs w:val="20"/>
                <w:lang w:eastAsia="hr-HR"/>
              </w:rPr>
            </w:pPr>
          </w:p>
        </w:tc>
        <w:tc>
          <w:tcPr>
            <w:tcW w:w="1034" w:type="dxa"/>
            <w:tcBorders>
              <w:top w:val="nil"/>
              <w:left w:val="nil"/>
              <w:bottom w:val="single" w:sz="4" w:space="0" w:color="808080"/>
              <w:right w:val="single" w:sz="4" w:space="0" w:color="808080"/>
            </w:tcBorders>
            <w:shd w:val="clear" w:color="000000" w:fill="9CC2E5"/>
            <w:vAlign w:val="center"/>
            <w:hideMark/>
          </w:tcPr>
          <w:p w:rsidR="00DB445F" w:rsidRPr="00DB445F" w:rsidRDefault="00DB445F" w:rsidP="00EA32FD">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 xml:space="preserve">(kn) </w:t>
            </w:r>
          </w:p>
        </w:tc>
        <w:tc>
          <w:tcPr>
            <w:tcW w:w="1379" w:type="dxa"/>
            <w:tcBorders>
              <w:top w:val="nil"/>
              <w:left w:val="nil"/>
              <w:bottom w:val="single" w:sz="4" w:space="0" w:color="808080"/>
              <w:right w:val="single" w:sz="4" w:space="0" w:color="808080"/>
            </w:tcBorders>
            <w:shd w:val="clear" w:color="000000" w:fill="9CC2E5"/>
            <w:vAlign w:val="center"/>
            <w:hideMark/>
          </w:tcPr>
          <w:p w:rsidR="00DB445F" w:rsidRPr="00DB445F" w:rsidRDefault="00DB445F" w:rsidP="00EA32FD">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 xml:space="preserve">(kn) </w:t>
            </w:r>
          </w:p>
        </w:tc>
        <w:tc>
          <w:tcPr>
            <w:tcW w:w="1172" w:type="dxa"/>
            <w:vMerge/>
            <w:tcBorders>
              <w:top w:val="single" w:sz="4" w:space="0" w:color="808080"/>
              <w:left w:val="single" w:sz="4" w:space="0" w:color="808080"/>
              <w:bottom w:val="single" w:sz="4" w:space="0" w:color="808080"/>
              <w:right w:val="single" w:sz="4" w:space="0" w:color="808080"/>
            </w:tcBorders>
            <w:vAlign w:val="center"/>
            <w:hideMark/>
          </w:tcPr>
          <w:p w:rsidR="00DB445F" w:rsidRPr="00DB445F" w:rsidRDefault="00DB445F" w:rsidP="00EA32FD">
            <w:pPr>
              <w:spacing w:after="0" w:line="240" w:lineRule="auto"/>
              <w:rPr>
                <w:rFonts w:ascii="Arial" w:eastAsia="Times New Roman" w:hAnsi="Arial" w:cs="Arial"/>
                <w:b/>
                <w:bCs/>
                <w:color w:val="000000"/>
                <w:sz w:val="20"/>
                <w:szCs w:val="20"/>
                <w:lang w:eastAsia="hr-HR"/>
              </w:rPr>
            </w:pPr>
          </w:p>
        </w:tc>
        <w:tc>
          <w:tcPr>
            <w:tcW w:w="1152" w:type="dxa"/>
            <w:vMerge/>
            <w:tcBorders>
              <w:top w:val="single" w:sz="4" w:space="0" w:color="808080"/>
              <w:left w:val="single" w:sz="4" w:space="0" w:color="808080"/>
              <w:bottom w:val="single" w:sz="4" w:space="0" w:color="808080"/>
              <w:right w:val="single" w:sz="4" w:space="0" w:color="808080"/>
            </w:tcBorders>
            <w:vAlign w:val="center"/>
            <w:hideMark/>
          </w:tcPr>
          <w:p w:rsidR="00DB445F" w:rsidRPr="00DB445F" w:rsidRDefault="00DB445F" w:rsidP="00EA32FD">
            <w:pPr>
              <w:spacing w:after="0" w:line="240" w:lineRule="auto"/>
              <w:rPr>
                <w:rFonts w:ascii="Arial" w:eastAsia="Times New Roman" w:hAnsi="Arial" w:cs="Arial"/>
                <w:b/>
                <w:bCs/>
                <w:color w:val="000000"/>
                <w:sz w:val="20"/>
                <w:szCs w:val="20"/>
                <w:lang w:eastAsia="hr-HR"/>
              </w:rPr>
            </w:pPr>
          </w:p>
        </w:tc>
        <w:tc>
          <w:tcPr>
            <w:tcW w:w="1258" w:type="dxa"/>
            <w:tcBorders>
              <w:top w:val="nil"/>
              <w:left w:val="nil"/>
              <w:bottom w:val="single" w:sz="4" w:space="0" w:color="808080"/>
              <w:right w:val="single" w:sz="4" w:space="0" w:color="808080"/>
            </w:tcBorders>
            <w:shd w:val="clear" w:color="000000" w:fill="9CC2E5"/>
            <w:vAlign w:val="center"/>
            <w:hideMark/>
          </w:tcPr>
          <w:p w:rsidR="00DB445F" w:rsidRPr="00DB445F" w:rsidRDefault="00DB445F" w:rsidP="00EA32FD">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 xml:space="preserve">(kn /god) </w:t>
            </w:r>
          </w:p>
        </w:tc>
        <w:tc>
          <w:tcPr>
            <w:tcW w:w="1269" w:type="dxa"/>
            <w:tcBorders>
              <w:top w:val="nil"/>
              <w:left w:val="nil"/>
              <w:bottom w:val="single" w:sz="4" w:space="0" w:color="808080"/>
              <w:right w:val="single" w:sz="4" w:space="0" w:color="808080"/>
            </w:tcBorders>
            <w:shd w:val="clear" w:color="000000" w:fill="9CC2E5"/>
            <w:vAlign w:val="center"/>
            <w:hideMark/>
          </w:tcPr>
          <w:p w:rsidR="00DB445F" w:rsidRPr="00DB445F" w:rsidRDefault="00DB445F" w:rsidP="00EA32FD">
            <w:pPr>
              <w:spacing w:after="0" w:line="240" w:lineRule="auto"/>
              <w:jc w:val="center"/>
              <w:rPr>
                <w:rFonts w:ascii="Arial" w:eastAsia="Times New Roman" w:hAnsi="Arial" w:cs="Arial"/>
                <w:b/>
                <w:bCs/>
                <w:color w:val="000000"/>
                <w:sz w:val="20"/>
                <w:szCs w:val="20"/>
                <w:lang w:eastAsia="hr-HR"/>
              </w:rPr>
            </w:pPr>
            <w:r w:rsidRPr="00871E80">
              <w:rPr>
                <w:rFonts w:ascii="Arial" w:eastAsia="Times New Roman" w:hAnsi="Arial" w:cs="Arial"/>
                <w:b/>
                <w:bCs/>
                <w:color w:val="000000"/>
                <w:sz w:val="20"/>
                <w:szCs w:val="20"/>
                <w:lang w:eastAsia="hr-HR"/>
              </w:rPr>
              <w:t xml:space="preserve">(kn /god) </w:t>
            </w:r>
          </w:p>
        </w:tc>
      </w:tr>
      <w:tr w:rsidR="001D4AB0" w:rsidRPr="00DB445F" w:rsidTr="00DB445F">
        <w:trPr>
          <w:trHeight w:val="300"/>
          <w:jc w:val="center"/>
        </w:trPr>
        <w:tc>
          <w:tcPr>
            <w:tcW w:w="1384" w:type="dxa"/>
            <w:tcBorders>
              <w:top w:val="nil"/>
              <w:left w:val="single" w:sz="4" w:space="0" w:color="808080"/>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Elektro priključak</w:t>
            </w:r>
          </w:p>
        </w:tc>
        <w:tc>
          <w:tcPr>
            <w:tcW w:w="951"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7</w:t>
            </w:r>
          </w:p>
        </w:tc>
        <w:tc>
          <w:tcPr>
            <w:tcW w:w="1034"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3,000</w:t>
            </w:r>
          </w:p>
        </w:tc>
        <w:tc>
          <w:tcPr>
            <w:tcW w:w="1379"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21,000</w:t>
            </w:r>
          </w:p>
        </w:tc>
        <w:tc>
          <w:tcPr>
            <w:tcW w:w="1172"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3.00%</w:t>
            </w:r>
          </w:p>
        </w:tc>
        <w:tc>
          <w:tcPr>
            <w:tcW w:w="1152"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5.00%</w:t>
            </w:r>
          </w:p>
        </w:tc>
        <w:tc>
          <w:tcPr>
            <w:tcW w:w="1258"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630</w:t>
            </w:r>
          </w:p>
        </w:tc>
        <w:tc>
          <w:tcPr>
            <w:tcW w:w="1269"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1,050</w:t>
            </w:r>
          </w:p>
        </w:tc>
      </w:tr>
      <w:tr w:rsidR="001D4AB0" w:rsidRPr="00DB445F" w:rsidTr="00DB445F">
        <w:trPr>
          <w:trHeight w:val="300"/>
          <w:jc w:val="center"/>
        </w:trPr>
        <w:tc>
          <w:tcPr>
            <w:tcW w:w="1384" w:type="dxa"/>
            <w:tcBorders>
              <w:top w:val="nil"/>
              <w:left w:val="single" w:sz="4" w:space="0" w:color="808080"/>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PRV ventil &lt; DN250</w:t>
            </w:r>
          </w:p>
        </w:tc>
        <w:tc>
          <w:tcPr>
            <w:tcW w:w="951"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10</w:t>
            </w:r>
          </w:p>
        </w:tc>
        <w:tc>
          <w:tcPr>
            <w:tcW w:w="1034"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20,000</w:t>
            </w:r>
          </w:p>
        </w:tc>
        <w:tc>
          <w:tcPr>
            <w:tcW w:w="1379"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200,000</w:t>
            </w:r>
          </w:p>
        </w:tc>
        <w:tc>
          <w:tcPr>
            <w:tcW w:w="1172"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3.00%</w:t>
            </w:r>
          </w:p>
        </w:tc>
        <w:tc>
          <w:tcPr>
            <w:tcW w:w="1152"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6.50%</w:t>
            </w:r>
          </w:p>
        </w:tc>
        <w:tc>
          <w:tcPr>
            <w:tcW w:w="1258"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6,000</w:t>
            </w:r>
          </w:p>
        </w:tc>
        <w:tc>
          <w:tcPr>
            <w:tcW w:w="1269"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13,000</w:t>
            </w:r>
          </w:p>
        </w:tc>
      </w:tr>
      <w:tr w:rsidR="001D4AB0" w:rsidRPr="00DB445F" w:rsidTr="00DB445F">
        <w:trPr>
          <w:trHeight w:val="300"/>
          <w:jc w:val="center"/>
        </w:trPr>
        <w:tc>
          <w:tcPr>
            <w:tcW w:w="1384" w:type="dxa"/>
            <w:tcBorders>
              <w:top w:val="nil"/>
              <w:left w:val="single" w:sz="4" w:space="0" w:color="808080"/>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PRV ventil &gt; DN250</w:t>
            </w:r>
          </w:p>
        </w:tc>
        <w:tc>
          <w:tcPr>
            <w:tcW w:w="951"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w:t>
            </w:r>
          </w:p>
        </w:tc>
        <w:tc>
          <w:tcPr>
            <w:tcW w:w="1034"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50,000</w:t>
            </w:r>
          </w:p>
        </w:tc>
        <w:tc>
          <w:tcPr>
            <w:tcW w:w="1379"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100,000</w:t>
            </w:r>
          </w:p>
        </w:tc>
        <w:tc>
          <w:tcPr>
            <w:tcW w:w="1172"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3.00%</w:t>
            </w:r>
          </w:p>
        </w:tc>
        <w:tc>
          <w:tcPr>
            <w:tcW w:w="1152"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6.50%</w:t>
            </w:r>
          </w:p>
        </w:tc>
        <w:tc>
          <w:tcPr>
            <w:tcW w:w="1258"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3,000</w:t>
            </w:r>
          </w:p>
        </w:tc>
        <w:tc>
          <w:tcPr>
            <w:tcW w:w="1269"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6,500</w:t>
            </w:r>
          </w:p>
        </w:tc>
      </w:tr>
      <w:tr w:rsidR="001D4AB0" w:rsidRPr="00DB445F" w:rsidTr="00DB445F">
        <w:trPr>
          <w:trHeight w:val="300"/>
          <w:jc w:val="center"/>
        </w:trPr>
        <w:tc>
          <w:tcPr>
            <w:tcW w:w="1384" w:type="dxa"/>
            <w:tcBorders>
              <w:top w:val="nil"/>
              <w:left w:val="single" w:sz="4" w:space="0" w:color="808080"/>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AB okno (T čvor)</w:t>
            </w:r>
          </w:p>
        </w:tc>
        <w:tc>
          <w:tcPr>
            <w:tcW w:w="951"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14</w:t>
            </w:r>
          </w:p>
        </w:tc>
        <w:tc>
          <w:tcPr>
            <w:tcW w:w="1034"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21,500</w:t>
            </w:r>
          </w:p>
        </w:tc>
        <w:tc>
          <w:tcPr>
            <w:tcW w:w="1379"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301,000</w:t>
            </w:r>
          </w:p>
        </w:tc>
        <w:tc>
          <w:tcPr>
            <w:tcW w:w="1172"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1.00%</w:t>
            </w:r>
          </w:p>
        </w:tc>
        <w:tc>
          <w:tcPr>
            <w:tcW w:w="1152"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2.00%</w:t>
            </w:r>
          </w:p>
        </w:tc>
        <w:tc>
          <w:tcPr>
            <w:tcW w:w="1258"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3,010</w:t>
            </w:r>
          </w:p>
        </w:tc>
        <w:tc>
          <w:tcPr>
            <w:tcW w:w="1269"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6,020</w:t>
            </w:r>
          </w:p>
        </w:tc>
      </w:tr>
      <w:tr w:rsidR="001D4AB0" w:rsidRPr="00DB445F" w:rsidTr="00DB445F">
        <w:trPr>
          <w:trHeight w:val="300"/>
          <w:jc w:val="center"/>
        </w:trPr>
        <w:tc>
          <w:tcPr>
            <w:tcW w:w="1384" w:type="dxa"/>
            <w:tcBorders>
              <w:top w:val="nil"/>
              <w:left w:val="single" w:sz="4" w:space="0" w:color="808080"/>
              <w:bottom w:val="single" w:sz="4" w:space="0" w:color="808080"/>
              <w:right w:val="single" w:sz="4" w:space="0" w:color="808080"/>
            </w:tcBorders>
            <w:shd w:val="clear" w:color="auto" w:fill="auto"/>
            <w:noWrap/>
            <w:vAlign w:val="bottom"/>
            <w:hideMark/>
          </w:tcPr>
          <w:p w:rsidR="001D4AB0" w:rsidRPr="00DB445F" w:rsidRDefault="001D4AB0" w:rsidP="001D4AB0">
            <w:pPr>
              <w:spacing w:after="0" w:line="240" w:lineRule="auto"/>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 </w:t>
            </w:r>
          </w:p>
        </w:tc>
        <w:tc>
          <w:tcPr>
            <w:tcW w:w="951" w:type="dxa"/>
            <w:tcBorders>
              <w:top w:val="nil"/>
              <w:left w:val="nil"/>
              <w:bottom w:val="single" w:sz="4" w:space="0" w:color="808080"/>
              <w:right w:val="single" w:sz="4" w:space="0" w:color="808080"/>
            </w:tcBorders>
            <w:shd w:val="clear" w:color="auto" w:fill="auto"/>
            <w:noWrap/>
            <w:vAlign w:val="bottom"/>
            <w:hideMark/>
          </w:tcPr>
          <w:p w:rsidR="001D4AB0" w:rsidRPr="00DB445F" w:rsidRDefault="001D4AB0" w:rsidP="001D4AB0">
            <w:pPr>
              <w:spacing w:after="0" w:line="240" w:lineRule="auto"/>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 </w:t>
            </w:r>
          </w:p>
        </w:tc>
        <w:tc>
          <w:tcPr>
            <w:tcW w:w="1034" w:type="dxa"/>
            <w:tcBorders>
              <w:top w:val="nil"/>
              <w:left w:val="nil"/>
              <w:bottom w:val="single" w:sz="4" w:space="0" w:color="808080"/>
              <w:right w:val="single" w:sz="4" w:space="0" w:color="808080"/>
            </w:tcBorders>
            <w:shd w:val="clear" w:color="auto" w:fill="auto"/>
            <w:noWrap/>
            <w:vAlign w:val="bottom"/>
            <w:hideMark/>
          </w:tcPr>
          <w:p w:rsidR="001D4AB0" w:rsidRPr="00DB445F" w:rsidRDefault="001D4AB0" w:rsidP="001D4AB0">
            <w:pPr>
              <w:spacing w:after="0" w:line="240" w:lineRule="auto"/>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 </w:t>
            </w:r>
          </w:p>
        </w:tc>
        <w:tc>
          <w:tcPr>
            <w:tcW w:w="1379" w:type="dxa"/>
            <w:tcBorders>
              <w:top w:val="nil"/>
              <w:left w:val="nil"/>
              <w:bottom w:val="single" w:sz="4" w:space="0" w:color="808080"/>
              <w:right w:val="single" w:sz="4" w:space="0" w:color="808080"/>
            </w:tcBorders>
            <w:shd w:val="clear" w:color="auto" w:fill="auto"/>
            <w:noWrap/>
            <w:vAlign w:val="center"/>
            <w:hideMark/>
          </w:tcPr>
          <w:p w:rsidR="001D4AB0" w:rsidRPr="00DB445F" w:rsidRDefault="001D4AB0" w:rsidP="001D4AB0">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12,651,233</w:t>
            </w:r>
          </w:p>
        </w:tc>
        <w:tc>
          <w:tcPr>
            <w:tcW w:w="1172" w:type="dxa"/>
            <w:tcBorders>
              <w:top w:val="nil"/>
              <w:left w:val="nil"/>
              <w:bottom w:val="single" w:sz="4" w:space="0" w:color="808080"/>
              <w:right w:val="single" w:sz="4" w:space="0" w:color="808080"/>
            </w:tcBorders>
            <w:shd w:val="clear" w:color="auto" w:fill="auto"/>
            <w:noWrap/>
            <w:vAlign w:val="bottom"/>
            <w:hideMark/>
          </w:tcPr>
          <w:p w:rsidR="001D4AB0" w:rsidRPr="00DB445F" w:rsidRDefault="001D4AB0" w:rsidP="001D4AB0">
            <w:pPr>
              <w:spacing w:after="0" w:line="240" w:lineRule="auto"/>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 </w:t>
            </w:r>
          </w:p>
        </w:tc>
        <w:tc>
          <w:tcPr>
            <w:tcW w:w="1152" w:type="dxa"/>
            <w:tcBorders>
              <w:top w:val="nil"/>
              <w:left w:val="nil"/>
              <w:bottom w:val="single" w:sz="4" w:space="0" w:color="808080"/>
              <w:right w:val="single" w:sz="4" w:space="0" w:color="808080"/>
            </w:tcBorders>
            <w:shd w:val="clear" w:color="auto" w:fill="auto"/>
            <w:noWrap/>
            <w:vAlign w:val="bottom"/>
            <w:hideMark/>
          </w:tcPr>
          <w:p w:rsidR="001D4AB0" w:rsidRPr="00DB445F" w:rsidRDefault="001D4AB0" w:rsidP="001D4AB0">
            <w:pPr>
              <w:spacing w:after="0" w:line="240" w:lineRule="auto"/>
              <w:rPr>
                <w:rFonts w:ascii="Arial" w:eastAsia="Times New Roman" w:hAnsi="Arial" w:cs="Arial"/>
                <w:color w:val="000000"/>
                <w:sz w:val="20"/>
                <w:szCs w:val="20"/>
                <w:lang w:eastAsia="hr-HR"/>
              </w:rPr>
            </w:pPr>
            <w:r w:rsidRPr="00DB445F">
              <w:rPr>
                <w:rFonts w:ascii="Arial" w:eastAsia="Times New Roman" w:hAnsi="Arial" w:cs="Arial"/>
                <w:color w:val="000000"/>
                <w:sz w:val="20"/>
                <w:szCs w:val="20"/>
                <w:lang w:eastAsia="hr-HR"/>
              </w:rPr>
              <w:t> </w:t>
            </w:r>
          </w:p>
        </w:tc>
        <w:tc>
          <w:tcPr>
            <w:tcW w:w="1258" w:type="dxa"/>
            <w:tcBorders>
              <w:top w:val="nil"/>
              <w:left w:val="nil"/>
              <w:bottom w:val="single" w:sz="4" w:space="0" w:color="808080"/>
              <w:right w:val="single" w:sz="4" w:space="0" w:color="808080"/>
            </w:tcBorders>
            <w:shd w:val="clear" w:color="auto" w:fill="auto"/>
            <w:noWrap/>
            <w:vAlign w:val="bottom"/>
            <w:hideMark/>
          </w:tcPr>
          <w:p w:rsidR="001D4AB0" w:rsidRPr="00DB445F" w:rsidRDefault="001D4AB0" w:rsidP="001D4AB0">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73,733</w:t>
            </w:r>
          </w:p>
        </w:tc>
        <w:tc>
          <w:tcPr>
            <w:tcW w:w="1269" w:type="dxa"/>
            <w:tcBorders>
              <w:top w:val="nil"/>
              <w:left w:val="nil"/>
              <w:bottom w:val="single" w:sz="4" w:space="0" w:color="808080"/>
              <w:right w:val="single" w:sz="4" w:space="0" w:color="808080"/>
            </w:tcBorders>
            <w:shd w:val="clear" w:color="auto" w:fill="auto"/>
            <w:noWrap/>
            <w:vAlign w:val="bottom"/>
            <w:hideMark/>
          </w:tcPr>
          <w:p w:rsidR="001D4AB0" w:rsidRPr="00DB445F" w:rsidRDefault="001D4AB0" w:rsidP="001D4AB0">
            <w:pPr>
              <w:spacing w:after="0" w:line="240" w:lineRule="auto"/>
              <w:jc w:val="center"/>
              <w:rPr>
                <w:rFonts w:ascii="Arial" w:eastAsia="Times New Roman" w:hAnsi="Arial" w:cs="Arial"/>
                <w:b/>
                <w:bCs/>
                <w:color w:val="000000"/>
                <w:sz w:val="20"/>
                <w:szCs w:val="20"/>
                <w:lang w:eastAsia="hr-HR"/>
              </w:rPr>
            </w:pPr>
            <w:r w:rsidRPr="00DB445F">
              <w:rPr>
                <w:rFonts w:ascii="Arial" w:eastAsia="Times New Roman" w:hAnsi="Arial" w:cs="Arial"/>
                <w:b/>
                <w:bCs/>
                <w:color w:val="000000"/>
                <w:sz w:val="20"/>
                <w:szCs w:val="20"/>
                <w:lang w:eastAsia="hr-HR"/>
              </w:rPr>
              <w:t>196,704</w:t>
            </w:r>
          </w:p>
        </w:tc>
      </w:tr>
    </w:tbl>
    <w:p w:rsidR="00DB445F" w:rsidRDefault="00DB445F" w:rsidP="00E71FCB">
      <w:pPr>
        <w:spacing w:line="360" w:lineRule="auto"/>
        <w:rPr>
          <w:rFonts w:ascii="Arial" w:hAnsi="Arial" w:cs="Arial"/>
          <w:sz w:val="20"/>
          <w:szCs w:val="20"/>
        </w:rPr>
      </w:pPr>
    </w:p>
    <w:tbl>
      <w:tblPr>
        <w:tblpPr w:leftFromText="180" w:rightFromText="180" w:vertAnchor="text" w:tblpX="-446" w:tblpY="-8279"/>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00" w:firstRow="0" w:lastRow="0" w:firstColumn="0" w:lastColumn="0" w:noHBand="0" w:noVBand="0"/>
      </w:tblPr>
      <w:tblGrid>
        <w:gridCol w:w="324"/>
      </w:tblGrid>
      <w:tr w:rsidR="00DB445F" w:rsidTr="00DB445F">
        <w:trPr>
          <w:trHeight w:val="315"/>
        </w:trPr>
        <w:tc>
          <w:tcPr>
            <w:tcW w:w="324" w:type="dxa"/>
          </w:tcPr>
          <w:p w:rsidR="00DB445F" w:rsidRDefault="00DB445F" w:rsidP="00DB445F">
            <w:pPr>
              <w:spacing w:line="360" w:lineRule="auto"/>
              <w:rPr>
                <w:rFonts w:ascii="Arial" w:hAnsi="Arial" w:cs="Arial"/>
                <w:sz w:val="20"/>
                <w:szCs w:val="20"/>
              </w:rPr>
            </w:pPr>
          </w:p>
        </w:tc>
      </w:tr>
    </w:tbl>
    <w:p w:rsidR="005A2921" w:rsidRPr="00CD3121" w:rsidRDefault="005A2921" w:rsidP="00E71FCB">
      <w:pPr>
        <w:spacing w:line="360" w:lineRule="auto"/>
        <w:rPr>
          <w:rFonts w:ascii="Arial" w:hAnsi="Arial" w:cs="Arial"/>
          <w:sz w:val="20"/>
          <w:szCs w:val="20"/>
        </w:rPr>
      </w:pPr>
    </w:p>
    <w:p w:rsidR="00081FB7" w:rsidRPr="00CD3121" w:rsidRDefault="00081FB7" w:rsidP="00E71FCB">
      <w:pPr>
        <w:spacing w:line="360" w:lineRule="auto"/>
        <w:rPr>
          <w:rFonts w:ascii="Arial" w:hAnsi="Arial" w:cs="Arial"/>
        </w:rPr>
      </w:pPr>
    </w:p>
    <w:p w:rsidR="00081FB7" w:rsidRPr="00CD3121" w:rsidRDefault="00081FB7" w:rsidP="00E71FCB">
      <w:pPr>
        <w:spacing w:line="360" w:lineRule="auto"/>
        <w:rPr>
          <w:rFonts w:ascii="Arial" w:hAnsi="Arial" w:cs="Arial"/>
        </w:rPr>
        <w:sectPr w:rsidR="00081FB7" w:rsidRPr="00CD3121" w:rsidSect="008B5712">
          <w:pgSz w:w="11906" w:h="16838"/>
          <w:pgMar w:top="1418" w:right="1418" w:bottom="1418" w:left="1418" w:header="709" w:footer="709" w:gutter="0"/>
          <w:cols w:space="708"/>
          <w:docGrid w:linePitch="360"/>
        </w:sectPr>
      </w:pPr>
    </w:p>
    <w:p w:rsidR="00532C6D" w:rsidRPr="00CD3121" w:rsidRDefault="000833FF" w:rsidP="00E71FCB">
      <w:pPr>
        <w:spacing w:line="360" w:lineRule="auto"/>
        <w:rPr>
          <w:rFonts w:ascii="Arial" w:hAnsi="Arial" w:cs="Arial"/>
          <w:noProof/>
          <w:lang w:eastAsia="hr-HR"/>
        </w:rPr>
      </w:pPr>
      <w:r w:rsidRPr="00CD3121">
        <w:rPr>
          <w:rFonts w:ascii="Arial" w:hAnsi="Arial" w:cs="Arial"/>
          <w:noProof/>
          <w:lang w:eastAsia="hr-HR"/>
        </w:rPr>
        <w:lastRenderedPageBreak/>
        <w:drawing>
          <wp:anchor distT="0" distB="0" distL="114300" distR="114300" simplePos="0" relativeHeight="251663360" behindDoc="0" locked="0" layoutInCell="1" allowOverlap="1" wp14:anchorId="63321066" wp14:editId="12AC0ACD">
            <wp:simplePos x="0" y="0"/>
            <wp:positionH relativeFrom="column">
              <wp:posOffset>1709420</wp:posOffset>
            </wp:positionH>
            <wp:positionV relativeFrom="paragraph">
              <wp:posOffset>0</wp:posOffset>
            </wp:positionV>
            <wp:extent cx="7629525" cy="522922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extLst>
                        <a:ext uri="{28A0092B-C50C-407E-A947-70E740481C1C}">
                          <a14:useLocalDpi xmlns:a14="http://schemas.microsoft.com/office/drawing/2010/main" val="0"/>
                        </a:ext>
                      </a:extLst>
                    </a:blip>
                    <a:srcRect t="2754" b="2754"/>
                    <a:stretch/>
                  </pic:blipFill>
                  <pic:spPr bwMode="auto">
                    <a:xfrm>
                      <a:off x="0" y="0"/>
                      <a:ext cx="7629525" cy="5229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32C6D" w:rsidRPr="00CD3121">
        <w:rPr>
          <w:rFonts w:ascii="Arial" w:hAnsi="Arial" w:cs="Arial"/>
          <w:noProof/>
          <w:lang w:eastAsia="hr-HR"/>
        </w:rPr>
        <w:drawing>
          <wp:anchor distT="0" distB="0" distL="114300" distR="114300" simplePos="0" relativeHeight="251651072" behindDoc="0" locked="0" layoutInCell="1" allowOverlap="1" wp14:anchorId="6D27039B" wp14:editId="0CC246CD">
            <wp:simplePos x="0" y="0"/>
            <wp:positionH relativeFrom="column">
              <wp:posOffset>1080770</wp:posOffset>
            </wp:positionH>
            <wp:positionV relativeFrom="paragraph">
              <wp:posOffset>23495</wp:posOffset>
            </wp:positionV>
            <wp:extent cx="771525" cy="1333500"/>
            <wp:effectExtent l="0" t="0" r="9525" b="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71525" cy="1333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1FB7" w:rsidRPr="00CD3121" w:rsidRDefault="00081FB7" w:rsidP="00E71FCB">
      <w:pPr>
        <w:spacing w:line="360" w:lineRule="auto"/>
        <w:rPr>
          <w:rFonts w:ascii="Arial" w:hAnsi="Arial" w:cs="Arial"/>
        </w:rPr>
      </w:pPr>
    </w:p>
    <w:p w:rsidR="00532C6D" w:rsidRPr="00CD3121" w:rsidRDefault="00532C6D" w:rsidP="00E71FCB">
      <w:pPr>
        <w:spacing w:line="360" w:lineRule="auto"/>
        <w:jc w:val="center"/>
        <w:rPr>
          <w:rFonts w:ascii="Arial" w:hAnsi="Arial" w:cs="Arial"/>
          <w:sz w:val="20"/>
          <w:szCs w:val="20"/>
        </w:rPr>
      </w:pPr>
    </w:p>
    <w:p w:rsidR="00532C6D" w:rsidRPr="00CD3121" w:rsidRDefault="00532C6D" w:rsidP="00E71FCB">
      <w:pPr>
        <w:spacing w:line="360" w:lineRule="auto"/>
        <w:jc w:val="center"/>
        <w:rPr>
          <w:rFonts w:ascii="Arial" w:hAnsi="Arial" w:cs="Arial"/>
          <w:sz w:val="20"/>
          <w:szCs w:val="20"/>
        </w:rPr>
      </w:pPr>
    </w:p>
    <w:p w:rsidR="00532C6D" w:rsidRPr="00CD3121" w:rsidRDefault="00532C6D" w:rsidP="00E71FCB">
      <w:pPr>
        <w:spacing w:line="360" w:lineRule="auto"/>
        <w:jc w:val="center"/>
        <w:rPr>
          <w:rFonts w:ascii="Arial" w:hAnsi="Arial" w:cs="Arial"/>
          <w:sz w:val="20"/>
          <w:szCs w:val="20"/>
        </w:rPr>
      </w:pPr>
    </w:p>
    <w:p w:rsidR="00532C6D" w:rsidRPr="00CD3121" w:rsidRDefault="00532C6D" w:rsidP="00E71FCB">
      <w:pPr>
        <w:spacing w:line="360" w:lineRule="auto"/>
        <w:jc w:val="center"/>
        <w:rPr>
          <w:rFonts w:ascii="Arial" w:hAnsi="Arial" w:cs="Arial"/>
          <w:sz w:val="20"/>
          <w:szCs w:val="20"/>
        </w:rPr>
      </w:pPr>
    </w:p>
    <w:p w:rsidR="00532C6D" w:rsidRPr="00CD3121" w:rsidRDefault="00532C6D" w:rsidP="00E71FCB">
      <w:pPr>
        <w:spacing w:line="360" w:lineRule="auto"/>
        <w:jc w:val="center"/>
        <w:rPr>
          <w:rFonts w:ascii="Arial" w:hAnsi="Arial" w:cs="Arial"/>
          <w:sz w:val="20"/>
          <w:szCs w:val="20"/>
        </w:rPr>
      </w:pPr>
    </w:p>
    <w:p w:rsidR="00532C6D" w:rsidRPr="00CD3121" w:rsidRDefault="00532C6D" w:rsidP="00E71FCB">
      <w:pPr>
        <w:spacing w:line="360" w:lineRule="auto"/>
        <w:jc w:val="center"/>
        <w:rPr>
          <w:rFonts w:ascii="Arial" w:hAnsi="Arial" w:cs="Arial"/>
          <w:sz w:val="20"/>
          <w:szCs w:val="20"/>
        </w:rPr>
      </w:pPr>
    </w:p>
    <w:p w:rsidR="00532C6D" w:rsidRPr="00CD3121" w:rsidRDefault="00532C6D" w:rsidP="00E71FCB">
      <w:pPr>
        <w:spacing w:line="360" w:lineRule="auto"/>
        <w:jc w:val="center"/>
        <w:rPr>
          <w:rFonts w:ascii="Arial" w:hAnsi="Arial" w:cs="Arial"/>
          <w:sz w:val="20"/>
          <w:szCs w:val="20"/>
        </w:rPr>
      </w:pPr>
    </w:p>
    <w:p w:rsidR="00532C6D" w:rsidRPr="00CD3121" w:rsidRDefault="00532C6D" w:rsidP="00E71FCB">
      <w:pPr>
        <w:spacing w:line="360" w:lineRule="auto"/>
        <w:jc w:val="center"/>
        <w:rPr>
          <w:rFonts w:ascii="Arial" w:hAnsi="Arial" w:cs="Arial"/>
          <w:sz w:val="20"/>
          <w:szCs w:val="20"/>
        </w:rPr>
      </w:pPr>
    </w:p>
    <w:p w:rsidR="00532C6D" w:rsidRPr="00CD3121" w:rsidRDefault="00532C6D" w:rsidP="00E71FCB">
      <w:pPr>
        <w:spacing w:line="360" w:lineRule="auto"/>
        <w:jc w:val="center"/>
        <w:rPr>
          <w:rFonts w:ascii="Arial" w:hAnsi="Arial" w:cs="Arial"/>
          <w:sz w:val="20"/>
          <w:szCs w:val="20"/>
        </w:rPr>
      </w:pPr>
    </w:p>
    <w:p w:rsidR="00532C6D" w:rsidRPr="00CD3121" w:rsidRDefault="00532C6D" w:rsidP="00E71FCB">
      <w:pPr>
        <w:spacing w:line="360" w:lineRule="auto"/>
        <w:jc w:val="center"/>
        <w:rPr>
          <w:rFonts w:ascii="Arial" w:hAnsi="Arial" w:cs="Arial"/>
          <w:sz w:val="20"/>
          <w:szCs w:val="20"/>
        </w:rPr>
      </w:pPr>
    </w:p>
    <w:p w:rsidR="00532C6D" w:rsidRPr="00CD3121" w:rsidRDefault="00532C6D" w:rsidP="00E71FCB">
      <w:pPr>
        <w:spacing w:line="360" w:lineRule="auto"/>
        <w:jc w:val="center"/>
        <w:rPr>
          <w:rFonts w:ascii="Arial" w:hAnsi="Arial" w:cs="Arial"/>
          <w:sz w:val="20"/>
          <w:szCs w:val="20"/>
        </w:rPr>
      </w:pPr>
    </w:p>
    <w:p w:rsidR="00532C6D" w:rsidRPr="00CD3121" w:rsidRDefault="00532C6D" w:rsidP="00E71FCB">
      <w:pPr>
        <w:spacing w:line="360" w:lineRule="auto"/>
        <w:jc w:val="center"/>
        <w:rPr>
          <w:rFonts w:ascii="Arial" w:hAnsi="Arial" w:cs="Arial"/>
          <w:sz w:val="20"/>
          <w:szCs w:val="20"/>
        </w:rPr>
      </w:pPr>
    </w:p>
    <w:p w:rsidR="00532C6D" w:rsidRPr="00CD3121" w:rsidRDefault="00532C6D" w:rsidP="00E71FCB">
      <w:pPr>
        <w:spacing w:line="360" w:lineRule="auto"/>
        <w:rPr>
          <w:rFonts w:ascii="Arial" w:hAnsi="Arial" w:cs="Arial"/>
          <w:sz w:val="20"/>
          <w:szCs w:val="20"/>
        </w:rPr>
      </w:pPr>
    </w:p>
    <w:p w:rsidR="00532C6D" w:rsidRPr="00CD3121" w:rsidRDefault="00532C6D" w:rsidP="00E71FCB">
      <w:pPr>
        <w:spacing w:line="360" w:lineRule="auto"/>
        <w:jc w:val="center"/>
        <w:rPr>
          <w:rFonts w:ascii="Arial" w:hAnsi="Arial" w:cs="Arial"/>
          <w:sz w:val="20"/>
          <w:szCs w:val="20"/>
        </w:rPr>
      </w:pPr>
    </w:p>
    <w:p w:rsidR="00DC4542" w:rsidRPr="00CD3121" w:rsidRDefault="00DC4542" w:rsidP="001A4477">
      <w:pPr>
        <w:spacing w:line="360" w:lineRule="auto"/>
        <w:ind w:firstLine="360"/>
        <w:jc w:val="center"/>
        <w:rPr>
          <w:rFonts w:ascii="Arial" w:hAnsi="Arial" w:cs="Arial"/>
          <w:sz w:val="20"/>
          <w:szCs w:val="20"/>
        </w:rPr>
      </w:pPr>
    </w:p>
    <w:p w:rsidR="00C31B91" w:rsidRPr="00CD3121" w:rsidRDefault="007D14C9" w:rsidP="001A4477">
      <w:pPr>
        <w:spacing w:line="360" w:lineRule="auto"/>
        <w:ind w:firstLine="360"/>
        <w:jc w:val="center"/>
        <w:rPr>
          <w:rFonts w:ascii="Arial" w:hAnsi="Arial" w:cs="Arial"/>
          <w:sz w:val="20"/>
          <w:szCs w:val="20"/>
        </w:rPr>
      </w:pPr>
      <w:r w:rsidRPr="00CD3121">
        <w:rPr>
          <w:rFonts w:ascii="Arial" w:hAnsi="Arial" w:cs="Arial"/>
          <w:sz w:val="20"/>
          <w:szCs w:val="20"/>
        </w:rPr>
        <w:t>Slika 31.</w:t>
      </w:r>
      <w:r w:rsidR="00C93C00" w:rsidRPr="00CD3121">
        <w:rPr>
          <w:rFonts w:ascii="Arial" w:hAnsi="Arial" w:cs="Arial"/>
          <w:sz w:val="20"/>
          <w:szCs w:val="20"/>
        </w:rPr>
        <w:t xml:space="preserve"> Shematski prikaz raspodjele</w:t>
      </w:r>
      <w:r w:rsidR="00081FB7" w:rsidRPr="00CD3121">
        <w:rPr>
          <w:rFonts w:ascii="Arial" w:hAnsi="Arial" w:cs="Arial"/>
          <w:sz w:val="20"/>
          <w:szCs w:val="20"/>
        </w:rPr>
        <w:t xml:space="preserve"> tlakova u Varijanti 3 sustava Gacka-Otočac u satu najveće potrošnje (08:00</w:t>
      </w:r>
      <w:r w:rsidR="00C93C00" w:rsidRPr="00CD3121">
        <w:rPr>
          <w:rFonts w:ascii="Arial" w:hAnsi="Arial" w:cs="Arial"/>
          <w:sz w:val="20"/>
          <w:szCs w:val="20"/>
        </w:rPr>
        <w:t>)</w:t>
      </w:r>
    </w:p>
    <w:p w:rsidR="00C31B91" w:rsidRPr="00CD3121" w:rsidRDefault="00C31B91" w:rsidP="00E71FCB">
      <w:pPr>
        <w:spacing w:line="360" w:lineRule="auto"/>
        <w:rPr>
          <w:rFonts w:ascii="Arial" w:hAnsi="Arial" w:cs="Arial"/>
          <w:sz w:val="20"/>
          <w:szCs w:val="20"/>
        </w:rPr>
        <w:sectPr w:rsidR="00C31B91" w:rsidRPr="00CD3121" w:rsidSect="00081FB7">
          <w:pgSz w:w="16838" w:h="11906" w:orient="landscape"/>
          <w:pgMar w:top="1418" w:right="1418" w:bottom="1418" w:left="1418" w:header="709" w:footer="709" w:gutter="0"/>
          <w:cols w:space="708"/>
          <w:docGrid w:linePitch="360"/>
        </w:sectPr>
      </w:pPr>
    </w:p>
    <w:p w:rsidR="00B85B52" w:rsidRPr="00CD3121" w:rsidRDefault="00B85B52" w:rsidP="00F223D8">
      <w:pPr>
        <w:spacing w:line="360" w:lineRule="auto"/>
        <w:ind w:firstLine="360"/>
        <w:rPr>
          <w:rFonts w:ascii="Arial" w:hAnsi="Arial" w:cs="Arial"/>
        </w:rPr>
      </w:pPr>
      <w:r w:rsidRPr="00CD3121">
        <w:rPr>
          <w:rFonts w:ascii="Arial" w:hAnsi="Arial" w:cs="Arial"/>
        </w:rPr>
        <w:lastRenderedPageBreak/>
        <w:t>Uz pretpostavku rada uređaja za proizvodnju električne energije na ugrađenim ventilima od 24 sata na dan na temelju srednjeg dnevnog protoka kroz ventile izračunate su vrijednosti količine električne energije koja se može proizv</w:t>
      </w:r>
      <w:r w:rsidR="00954D70" w:rsidRPr="00CD3121">
        <w:rPr>
          <w:rFonts w:ascii="Arial" w:hAnsi="Arial" w:cs="Arial"/>
        </w:rPr>
        <w:t>esti u danu i godini (Tablica 17</w:t>
      </w:r>
      <w:r w:rsidRPr="00CD3121">
        <w:rPr>
          <w:rFonts w:ascii="Arial" w:hAnsi="Arial" w:cs="Arial"/>
        </w:rPr>
        <w:t>.).</w:t>
      </w:r>
    </w:p>
    <w:p w:rsidR="00B85B52" w:rsidRPr="00CD3121" w:rsidRDefault="00B85B52" w:rsidP="00E71FCB">
      <w:pPr>
        <w:spacing w:line="360" w:lineRule="auto"/>
        <w:rPr>
          <w:rFonts w:ascii="Arial" w:hAnsi="Arial" w:cs="Arial"/>
          <w:sz w:val="20"/>
          <w:szCs w:val="20"/>
        </w:rPr>
      </w:pPr>
    </w:p>
    <w:p w:rsidR="00B85B52" w:rsidRPr="00CD3121" w:rsidRDefault="00522611" w:rsidP="001A4477">
      <w:pPr>
        <w:spacing w:line="360" w:lineRule="auto"/>
        <w:ind w:firstLine="360"/>
        <w:jc w:val="center"/>
        <w:rPr>
          <w:rFonts w:ascii="Arial" w:hAnsi="Arial" w:cs="Arial"/>
          <w:sz w:val="20"/>
          <w:szCs w:val="20"/>
        </w:rPr>
      </w:pPr>
      <w:r w:rsidRPr="00CD3121">
        <w:rPr>
          <w:rFonts w:ascii="Arial" w:hAnsi="Arial" w:cs="Arial"/>
          <w:sz w:val="20"/>
          <w:szCs w:val="20"/>
        </w:rPr>
        <w:t>Tablica 17</w:t>
      </w:r>
      <w:r w:rsidR="00B85B52" w:rsidRPr="00CD3121">
        <w:rPr>
          <w:rFonts w:ascii="Arial" w:hAnsi="Arial" w:cs="Arial"/>
          <w:sz w:val="20"/>
          <w:szCs w:val="20"/>
        </w:rPr>
        <w:t>. Količina električne energije koju je moguće proizvesti na ugrađenim ventilima u Varijanti 3</w:t>
      </w:r>
    </w:p>
    <w:tbl>
      <w:tblPr>
        <w:tblW w:w="8928" w:type="dxa"/>
        <w:jc w:val="center"/>
        <w:tblLook w:val="04A0" w:firstRow="1" w:lastRow="0" w:firstColumn="1" w:lastColumn="0" w:noHBand="0" w:noVBand="1"/>
      </w:tblPr>
      <w:tblGrid>
        <w:gridCol w:w="840"/>
        <w:gridCol w:w="1000"/>
        <w:gridCol w:w="1000"/>
        <w:gridCol w:w="1009"/>
        <w:gridCol w:w="843"/>
        <w:gridCol w:w="980"/>
        <w:gridCol w:w="1040"/>
        <w:gridCol w:w="1194"/>
        <w:gridCol w:w="1120"/>
      </w:tblGrid>
      <w:tr w:rsidR="00F86C96" w:rsidRPr="002F3C00" w:rsidTr="00F86C96">
        <w:trPr>
          <w:trHeight w:val="300"/>
          <w:jc w:val="center"/>
        </w:trPr>
        <w:tc>
          <w:tcPr>
            <w:tcW w:w="840" w:type="dxa"/>
            <w:tcBorders>
              <w:top w:val="single" w:sz="4" w:space="0" w:color="808080"/>
              <w:left w:val="single" w:sz="4" w:space="0" w:color="808080"/>
              <w:bottom w:val="single" w:sz="4" w:space="0" w:color="808080"/>
              <w:right w:val="single" w:sz="4" w:space="0" w:color="808080"/>
            </w:tcBorders>
            <w:shd w:val="clear" w:color="000000" w:fill="9CC2E5"/>
            <w:noWrap/>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Ventil</w:t>
            </w:r>
          </w:p>
        </w:tc>
        <w:tc>
          <w:tcPr>
            <w:tcW w:w="1000" w:type="dxa"/>
            <w:tcBorders>
              <w:top w:val="single" w:sz="4" w:space="0" w:color="808080"/>
              <w:left w:val="nil"/>
              <w:bottom w:val="single" w:sz="4" w:space="0" w:color="808080"/>
              <w:right w:val="single" w:sz="4" w:space="0" w:color="808080"/>
            </w:tcBorders>
            <w:shd w:val="clear" w:color="000000" w:fill="9CC2E5"/>
            <w:noWrap/>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proofErr w:type="spellStart"/>
            <w:r w:rsidRPr="002F3C00">
              <w:rPr>
                <w:rFonts w:ascii="Arial" w:eastAsia="Times New Roman" w:hAnsi="Arial" w:cs="Arial"/>
                <w:b/>
                <w:bCs/>
                <w:color w:val="000000"/>
                <w:sz w:val="20"/>
                <w:szCs w:val="20"/>
                <w:lang w:eastAsia="hr-HR"/>
              </w:rPr>
              <w:t>Q</w:t>
            </w:r>
            <w:r w:rsidRPr="002F3C00">
              <w:rPr>
                <w:rFonts w:ascii="Arial" w:eastAsia="Times New Roman" w:hAnsi="Arial" w:cs="Arial"/>
                <w:b/>
                <w:bCs/>
                <w:color w:val="000000"/>
                <w:sz w:val="20"/>
                <w:szCs w:val="20"/>
                <w:vertAlign w:val="subscript"/>
                <w:lang w:eastAsia="hr-HR"/>
              </w:rPr>
              <w:t>min</w:t>
            </w:r>
            <w:proofErr w:type="spellEnd"/>
            <w:r w:rsidRPr="002F3C00">
              <w:rPr>
                <w:rFonts w:ascii="Arial" w:eastAsia="Times New Roman" w:hAnsi="Arial" w:cs="Arial"/>
                <w:b/>
                <w:bCs/>
                <w:color w:val="000000"/>
                <w:sz w:val="20"/>
                <w:szCs w:val="20"/>
                <w:lang w:eastAsia="hr-HR"/>
              </w:rPr>
              <w:t xml:space="preserve"> [l/s]</w:t>
            </w:r>
          </w:p>
        </w:tc>
        <w:tc>
          <w:tcPr>
            <w:tcW w:w="1000" w:type="dxa"/>
            <w:tcBorders>
              <w:top w:val="single" w:sz="4" w:space="0" w:color="808080"/>
              <w:left w:val="nil"/>
              <w:bottom w:val="single" w:sz="4" w:space="0" w:color="808080"/>
              <w:right w:val="single" w:sz="4" w:space="0" w:color="808080"/>
            </w:tcBorders>
            <w:shd w:val="clear" w:color="000000" w:fill="9CC2E5"/>
            <w:noWrap/>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proofErr w:type="spellStart"/>
            <w:r w:rsidRPr="002F3C00">
              <w:rPr>
                <w:rFonts w:ascii="Arial" w:eastAsia="Times New Roman" w:hAnsi="Arial" w:cs="Arial"/>
                <w:b/>
                <w:bCs/>
                <w:color w:val="000000"/>
                <w:sz w:val="20"/>
                <w:szCs w:val="20"/>
                <w:lang w:eastAsia="hr-HR"/>
              </w:rPr>
              <w:t>Q</w:t>
            </w:r>
            <w:r w:rsidRPr="002F3C00">
              <w:rPr>
                <w:rFonts w:ascii="Arial" w:eastAsia="Times New Roman" w:hAnsi="Arial" w:cs="Arial"/>
                <w:b/>
                <w:bCs/>
                <w:color w:val="000000"/>
                <w:sz w:val="20"/>
                <w:szCs w:val="20"/>
                <w:vertAlign w:val="subscript"/>
                <w:lang w:eastAsia="hr-HR"/>
              </w:rPr>
              <w:t>max</w:t>
            </w:r>
            <w:proofErr w:type="spellEnd"/>
            <w:r w:rsidRPr="002F3C00">
              <w:rPr>
                <w:rFonts w:ascii="Arial" w:eastAsia="Times New Roman" w:hAnsi="Arial" w:cs="Arial"/>
                <w:b/>
                <w:bCs/>
                <w:color w:val="000000"/>
                <w:sz w:val="20"/>
                <w:szCs w:val="20"/>
                <w:lang w:eastAsia="hr-HR"/>
              </w:rPr>
              <w:t xml:space="preserve"> [l/s]</w:t>
            </w:r>
          </w:p>
        </w:tc>
        <w:tc>
          <w:tcPr>
            <w:tcW w:w="1009" w:type="dxa"/>
            <w:tcBorders>
              <w:top w:val="single" w:sz="4" w:space="0" w:color="808080"/>
              <w:left w:val="nil"/>
              <w:bottom w:val="single" w:sz="4" w:space="0" w:color="808080"/>
              <w:right w:val="single" w:sz="4" w:space="0" w:color="808080"/>
            </w:tcBorders>
            <w:shd w:val="clear" w:color="000000" w:fill="9CC2E5"/>
            <w:noWrap/>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proofErr w:type="spellStart"/>
            <w:r w:rsidRPr="002F3C00">
              <w:rPr>
                <w:rFonts w:ascii="Arial" w:eastAsia="Times New Roman" w:hAnsi="Arial" w:cs="Arial"/>
                <w:b/>
                <w:bCs/>
                <w:color w:val="000000"/>
                <w:sz w:val="20"/>
                <w:szCs w:val="20"/>
                <w:lang w:eastAsia="hr-HR"/>
              </w:rPr>
              <w:t>Q</w:t>
            </w:r>
            <w:r w:rsidRPr="002F3C00">
              <w:rPr>
                <w:rFonts w:ascii="Arial" w:eastAsia="Times New Roman" w:hAnsi="Arial" w:cs="Arial"/>
                <w:b/>
                <w:bCs/>
                <w:color w:val="000000"/>
                <w:sz w:val="20"/>
                <w:szCs w:val="20"/>
                <w:vertAlign w:val="subscript"/>
                <w:lang w:eastAsia="hr-HR"/>
              </w:rPr>
              <w:t>sr</w:t>
            </w:r>
            <w:proofErr w:type="spellEnd"/>
            <w:r w:rsidRPr="002F3C00">
              <w:rPr>
                <w:rFonts w:ascii="Arial" w:eastAsia="Times New Roman" w:hAnsi="Arial" w:cs="Arial"/>
                <w:b/>
                <w:bCs/>
                <w:color w:val="000000"/>
                <w:sz w:val="20"/>
                <w:szCs w:val="20"/>
                <w:lang w:eastAsia="hr-HR"/>
              </w:rPr>
              <w:t xml:space="preserve"> [l/s]</w:t>
            </w:r>
          </w:p>
        </w:tc>
        <w:tc>
          <w:tcPr>
            <w:tcW w:w="843" w:type="dxa"/>
            <w:tcBorders>
              <w:top w:val="single" w:sz="4" w:space="0" w:color="808080"/>
              <w:left w:val="nil"/>
              <w:bottom w:val="single" w:sz="4" w:space="0" w:color="808080"/>
              <w:right w:val="single" w:sz="4" w:space="0" w:color="808080"/>
            </w:tcBorders>
            <w:shd w:val="clear" w:color="000000" w:fill="9CC2E5"/>
            <w:noWrap/>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proofErr w:type="spellStart"/>
            <w:r w:rsidRPr="002F3C00">
              <w:rPr>
                <w:rFonts w:ascii="Arial" w:eastAsia="Times New Roman" w:hAnsi="Arial" w:cs="Arial"/>
                <w:b/>
                <w:bCs/>
                <w:color w:val="000000"/>
                <w:sz w:val="20"/>
                <w:szCs w:val="20"/>
                <w:lang w:eastAsia="hr-HR"/>
              </w:rPr>
              <w:t>Q</w:t>
            </w:r>
            <w:r w:rsidRPr="002F3C00">
              <w:rPr>
                <w:rFonts w:ascii="Arial" w:eastAsia="Times New Roman" w:hAnsi="Arial" w:cs="Arial"/>
                <w:b/>
                <w:bCs/>
                <w:color w:val="000000"/>
                <w:sz w:val="20"/>
                <w:szCs w:val="20"/>
                <w:vertAlign w:val="subscript"/>
                <w:lang w:eastAsia="hr-HR"/>
              </w:rPr>
              <w:t>sr</w:t>
            </w:r>
            <w:proofErr w:type="spellEnd"/>
            <w:r w:rsidRPr="002F3C00">
              <w:rPr>
                <w:rFonts w:ascii="Arial" w:eastAsia="Times New Roman" w:hAnsi="Arial" w:cs="Arial"/>
                <w:b/>
                <w:bCs/>
                <w:color w:val="000000"/>
                <w:sz w:val="20"/>
                <w:szCs w:val="20"/>
                <w:lang w:eastAsia="hr-HR"/>
              </w:rPr>
              <w:t xml:space="preserve"> [m</w:t>
            </w:r>
            <w:r w:rsidRPr="002F3C00">
              <w:rPr>
                <w:rFonts w:ascii="Arial" w:eastAsia="Times New Roman" w:hAnsi="Arial" w:cs="Arial"/>
                <w:b/>
                <w:bCs/>
                <w:color w:val="000000"/>
                <w:sz w:val="20"/>
                <w:szCs w:val="20"/>
                <w:vertAlign w:val="superscript"/>
                <w:lang w:eastAsia="hr-HR"/>
              </w:rPr>
              <w:t>3</w:t>
            </w:r>
            <w:r w:rsidRPr="002F3C00">
              <w:rPr>
                <w:rFonts w:ascii="Arial" w:eastAsia="Times New Roman" w:hAnsi="Arial" w:cs="Arial"/>
                <w:b/>
                <w:bCs/>
                <w:color w:val="000000"/>
                <w:sz w:val="20"/>
                <w:szCs w:val="20"/>
                <w:lang w:eastAsia="hr-HR"/>
              </w:rPr>
              <w:t>/s]</w:t>
            </w:r>
          </w:p>
        </w:tc>
        <w:tc>
          <w:tcPr>
            <w:tcW w:w="980" w:type="dxa"/>
            <w:tcBorders>
              <w:top w:val="single" w:sz="4" w:space="0" w:color="808080"/>
              <w:left w:val="nil"/>
              <w:bottom w:val="single" w:sz="4" w:space="0" w:color="808080"/>
              <w:right w:val="single" w:sz="4" w:space="0" w:color="808080"/>
            </w:tcBorders>
            <w:shd w:val="clear" w:color="000000" w:fill="9CC2E5"/>
            <w:noWrap/>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H [m]</w:t>
            </w:r>
          </w:p>
        </w:tc>
        <w:tc>
          <w:tcPr>
            <w:tcW w:w="1040" w:type="dxa"/>
            <w:tcBorders>
              <w:top w:val="single" w:sz="4" w:space="0" w:color="808080"/>
              <w:left w:val="nil"/>
              <w:bottom w:val="single" w:sz="4" w:space="0" w:color="808080"/>
              <w:right w:val="single" w:sz="4" w:space="0" w:color="808080"/>
            </w:tcBorders>
            <w:shd w:val="clear" w:color="000000" w:fill="9CC2E5"/>
            <w:noWrap/>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P [kW]</w:t>
            </w:r>
          </w:p>
        </w:tc>
        <w:tc>
          <w:tcPr>
            <w:tcW w:w="1096" w:type="dxa"/>
            <w:tcBorders>
              <w:top w:val="single" w:sz="4" w:space="0" w:color="808080"/>
              <w:left w:val="nil"/>
              <w:bottom w:val="single" w:sz="4" w:space="0" w:color="808080"/>
              <w:right w:val="single" w:sz="4" w:space="0" w:color="808080"/>
            </w:tcBorders>
            <w:shd w:val="clear" w:color="000000" w:fill="9CC2E5"/>
            <w:noWrap/>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E [</w:t>
            </w:r>
            <w:proofErr w:type="spellStart"/>
            <w:r w:rsidRPr="002F3C00">
              <w:rPr>
                <w:rFonts w:ascii="Arial" w:eastAsia="Times New Roman" w:hAnsi="Arial" w:cs="Arial"/>
                <w:b/>
                <w:bCs/>
                <w:color w:val="000000"/>
                <w:sz w:val="20"/>
                <w:szCs w:val="20"/>
                <w:lang w:eastAsia="hr-HR"/>
              </w:rPr>
              <w:t>kWh</w:t>
            </w:r>
            <w:proofErr w:type="spellEnd"/>
            <w:r w:rsidRPr="002F3C00">
              <w:rPr>
                <w:rFonts w:ascii="Arial" w:eastAsia="Times New Roman" w:hAnsi="Arial" w:cs="Arial"/>
                <w:b/>
                <w:bCs/>
                <w:color w:val="000000"/>
                <w:sz w:val="20"/>
                <w:szCs w:val="20"/>
                <w:lang w:eastAsia="hr-HR"/>
              </w:rPr>
              <w:t>/god]</w:t>
            </w:r>
          </w:p>
        </w:tc>
        <w:tc>
          <w:tcPr>
            <w:tcW w:w="1120" w:type="dxa"/>
            <w:tcBorders>
              <w:top w:val="single" w:sz="4" w:space="0" w:color="808080"/>
              <w:left w:val="nil"/>
              <w:bottom w:val="single" w:sz="4" w:space="0" w:color="808080"/>
              <w:right w:val="single" w:sz="4" w:space="0" w:color="808080"/>
            </w:tcBorders>
            <w:shd w:val="clear" w:color="000000" w:fill="9CC2E5"/>
            <w:noWrap/>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E [</w:t>
            </w:r>
            <w:proofErr w:type="spellStart"/>
            <w:r w:rsidRPr="002F3C00">
              <w:rPr>
                <w:rFonts w:ascii="Arial" w:eastAsia="Times New Roman" w:hAnsi="Arial" w:cs="Arial"/>
                <w:b/>
                <w:bCs/>
                <w:color w:val="000000"/>
                <w:sz w:val="20"/>
                <w:szCs w:val="20"/>
                <w:lang w:eastAsia="hr-HR"/>
              </w:rPr>
              <w:t>kWh</w:t>
            </w:r>
            <w:proofErr w:type="spellEnd"/>
            <w:r w:rsidRPr="002F3C00">
              <w:rPr>
                <w:rFonts w:ascii="Arial" w:eastAsia="Times New Roman" w:hAnsi="Arial" w:cs="Arial"/>
                <w:b/>
                <w:bCs/>
                <w:color w:val="000000"/>
                <w:sz w:val="20"/>
                <w:szCs w:val="20"/>
                <w:lang w:eastAsia="hr-HR"/>
              </w:rPr>
              <w:t>/d]</w:t>
            </w:r>
          </w:p>
        </w:tc>
      </w:tr>
      <w:tr w:rsidR="00F86C96" w:rsidRPr="002F3C00" w:rsidTr="00F86C96">
        <w:trPr>
          <w:trHeight w:val="300"/>
          <w:jc w:val="center"/>
        </w:trPr>
        <w:tc>
          <w:tcPr>
            <w:tcW w:w="840"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2.57</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3.35</w:t>
            </w:r>
          </w:p>
        </w:tc>
        <w:tc>
          <w:tcPr>
            <w:tcW w:w="1009"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2.96</w:t>
            </w:r>
          </w:p>
        </w:tc>
        <w:tc>
          <w:tcPr>
            <w:tcW w:w="84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0.003</w:t>
            </w:r>
          </w:p>
        </w:tc>
        <w:tc>
          <w:tcPr>
            <w:tcW w:w="9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37.10</w:t>
            </w:r>
          </w:p>
        </w:tc>
        <w:tc>
          <w:tcPr>
            <w:tcW w:w="104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0.88</w:t>
            </w:r>
          </w:p>
        </w:tc>
        <w:tc>
          <w:tcPr>
            <w:tcW w:w="1096"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7,696</w:t>
            </w:r>
          </w:p>
        </w:tc>
        <w:tc>
          <w:tcPr>
            <w:tcW w:w="112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21.08</w:t>
            </w:r>
          </w:p>
        </w:tc>
      </w:tr>
      <w:tr w:rsidR="00F86C96" w:rsidRPr="002F3C00" w:rsidTr="00F86C96">
        <w:trPr>
          <w:trHeight w:val="300"/>
          <w:jc w:val="center"/>
        </w:trPr>
        <w:tc>
          <w:tcPr>
            <w:tcW w:w="840"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6.33</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11.39</w:t>
            </w:r>
          </w:p>
        </w:tc>
        <w:tc>
          <w:tcPr>
            <w:tcW w:w="1009"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8.86</w:t>
            </w:r>
          </w:p>
        </w:tc>
        <w:tc>
          <w:tcPr>
            <w:tcW w:w="84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0.009</w:t>
            </w:r>
          </w:p>
        </w:tc>
        <w:tc>
          <w:tcPr>
            <w:tcW w:w="9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42.76</w:t>
            </w:r>
          </w:p>
        </w:tc>
        <w:tc>
          <w:tcPr>
            <w:tcW w:w="104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3.03</w:t>
            </w:r>
          </w:p>
        </w:tc>
        <w:tc>
          <w:tcPr>
            <w:tcW w:w="1096"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26,550</w:t>
            </w:r>
          </w:p>
        </w:tc>
        <w:tc>
          <w:tcPr>
            <w:tcW w:w="112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72.74</w:t>
            </w:r>
          </w:p>
        </w:tc>
      </w:tr>
      <w:tr w:rsidR="00F86C96" w:rsidRPr="002F3C00" w:rsidTr="00F86C96">
        <w:trPr>
          <w:trHeight w:val="300"/>
          <w:jc w:val="center"/>
        </w:trPr>
        <w:tc>
          <w:tcPr>
            <w:tcW w:w="840"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4</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1.03</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1.75</w:t>
            </w:r>
          </w:p>
        </w:tc>
        <w:tc>
          <w:tcPr>
            <w:tcW w:w="1009"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1.39</w:t>
            </w:r>
          </w:p>
        </w:tc>
        <w:tc>
          <w:tcPr>
            <w:tcW w:w="84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0.001</w:t>
            </w:r>
          </w:p>
        </w:tc>
        <w:tc>
          <w:tcPr>
            <w:tcW w:w="9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46.50</w:t>
            </w:r>
          </w:p>
        </w:tc>
        <w:tc>
          <w:tcPr>
            <w:tcW w:w="104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0.52</w:t>
            </w:r>
          </w:p>
        </w:tc>
        <w:tc>
          <w:tcPr>
            <w:tcW w:w="1096"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4,530</w:t>
            </w:r>
          </w:p>
        </w:tc>
        <w:tc>
          <w:tcPr>
            <w:tcW w:w="112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12.41</w:t>
            </w:r>
          </w:p>
        </w:tc>
      </w:tr>
      <w:tr w:rsidR="00F86C96" w:rsidRPr="002F3C00" w:rsidTr="00F86C96">
        <w:trPr>
          <w:trHeight w:val="300"/>
          <w:jc w:val="center"/>
        </w:trPr>
        <w:tc>
          <w:tcPr>
            <w:tcW w:w="840"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8</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0.10</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1.19</w:t>
            </w:r>
          </w:p>
        </w:tc>
        <w:tc>
          <w:tcPr>
            <w:tcW w:w="1009"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0.65</w:t>
            </w:r>
          </w:p>
        </w:tc>
        <w:tc>
          <w:tcPr>
            <w:tcW w:w="84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0.001</w:t>
            </w:r>
          </w:p>
        </w:tc>
        <w:tc>
          <w:tcPr>
            <w:tcW w:w="9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9.18</w:t>
            </w:r>
          </w:p>
        </w:tc>
        <w:tc>
          <w:tcPr>
            <w:tcW w:w="104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0.05</w:t>
            </w:r>
          </w:p>
        </w:tc>
        <w:tc>
          <w:tcPr>
            <w:tcW w:w="1096"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415</w:t>
            </w:r>
          </w:p>
        </w:tc>
        <w:tc>
          <w:tcPr>
            <w:tcW w:w="112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1.14</w:t>
            </w:r>
          </w:p>
        </w:tc>
      </w:tr>
      <w:tr w:rsidR="00F86C96" w:rsidRPr="002F3C00" w:rsidTr="00F86C96">
        <w:trPr>
          <w:trHeight w:val="300"/>
          <w:jc w:val="center"/>
        </w:trPr>
        <w:tc>
          <w:tcPr>
            <w:tcW w:w="840"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9</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1.50</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2.33</w:t>
            </w:r>
          </w:p>
        </w:tc>
        <w:tc>
          <w:tcPr>
            <w:tcW w:w="1009"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1.92</w:t>
            </w:r>
          </w:p>
        </w:tc>
        <w:tc>
          <w:tcPr>
            <w:tcW w:w="84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0.002</w:t>
            </w:r>
          </w:p>
        </w:tc>
        <w:tc>
          <w:tcPr>
            <w:tcW w:w="9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10.96</w:t>
            </w:r>
          </w:p>
        </w:tc>
        <w:tc>
          <w:tcPr>
            <w:tcW w:w="104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0.17</w:t>
            </w:r>
          </w:p>
        </w:tc>
        <w:tc>
          <w:tcPr>
            <w:tcW w:w="1096"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1,471</w:t>
            </w:r>
          </w:p>
        </w:tc>
        <w:tc>
          <w:tcPr>
            <w:tcW w:w="112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4.03</w:t>
            </w:r>
          </w:p>
        </w:tc>
      </w:tr>
      <w:tr w:rsidR="00F86C96" w:rsidRPr="002F3C00" w:rsidTr="00F86C96">
        <w:trPr>
          <w:trHeight w:val="300"/>
          <w:jc w:val="center"/>
        </w:trPr>
        <w:tc>
          <w:tcPr>
            <w:tcW w:w="840"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10</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1.62</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3.16</w:t>
            </w:r>
          </w:p>
        </w:tc>
        <w:tc>
          <w:tcPr>
            <w:tcW w:w="1009"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2.39</w:t>
            </w:r>
          </w:p>
        </w:tc>
        <w:tc>
          <w:tcPr>
            <w:tcW w:w="84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0.002</w:t>
            </w:r>
          </w:p>
        </w:tc>
        <w:tc>
          <w:tcPr>
            <w:tcW w:w="9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44.25</w:t>
            </w:r>
          </w:p>
        </w:tc>
        <w:tc>
          <w:tcPr>
            <w:tcW w:w="104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0.85</w:t>
            </w:r>
          </w:p>
        </w:tc>
        <w:tc>
          <w:tcPr>
            <w:tcW w:w="1096"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7,411</w:t>
            </w:r>
          </w:p>
        </w:tc>
        <w:tc>
          <w:tcPr>
            <w:tcW w:w="112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20.31</w:t>
            </w:r>
          </w:p>
        </w:tc>
      </w:tr>
      <w:tr w:rsidR="00F86C96" w:rsidRPr="002F3C00" w:rsidTr="00F86C96">
        <w:trPr>
          <w:trHeight w:val="300"/>
          <w:jc w:val="center"/>
        </w:trPr>
        <w:tc>
          <w:tcPr>
            <w:tcW w:w="840"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11</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0.55</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1.19</w:t>
            </w:r>
          </w:p>
        </w:tc>
        <w:tc>
          <w:tcPr>
            <w:tcW w:w="1009"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0.87</w:t>
            </w:r>
          </w:p>
        </w:tc>
        <w:tc>
          <w:tcPr>
            <w:tcW w:w="84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0.001</w:t>
            </w:r>
          </w:p>
        </w:tc>
        <w:tc>
          <w:tcPr>
            <w:tcW w:w="9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58.11</w:t>
            </w:r>
          </w:p>
        </w:tc>
        <w:tc>
          <w:tcPr>
            <w:tcW w:w="104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0.40</w:t>
            </w:r>
          </w:p>
        </w:tc>
        <w:tc>
          <w:tcPr>
            <w:tcW w:w="1096"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3,543</w:t>
            </w:r>
          </w:p>
        </w:tc>
        <w:tc>
          <w:tcPr>
            <w:tcW w:w="112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9.71</w:t>
            </w:r>
          </w:p>
        </w:tc>
      </w:tr>
      <w:tr w:rsidR="00F86C96" w:rsidRPr="002F3C00" w:rsidTr="00F86C96">
        <w:trPr>
          <w:trHeight w:val="300"/>
          <w:jc w:val="center"/>
        </w:trPr>
        <w:tc>
          <w:tcPr>
            <w:tcW w:w="840"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13</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22.65</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27.90</w:t>
            </w:r>
          </w:p>
        </w:tc>
        <w:tc>
          <w:tcPr>
            <w:tcW w:w="1009"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25.28</w:t>
            </w:r>
          </w:p>
        </w:tc>
        <w:tc>
          <w:tcPr>
            <w:tcW w:w="84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0.025</w:t>
            </w:r>
          </w:p>
        </w:tc>
        <w:tc>
          <w:tcPr>
            <w:tcW w:w="9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23.16</w:t>
            </w:r>
          </w:p>
        </w:tc>
        <w:tc>
          <w:tcPr>
            <w:tcW w:w="104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4.68</w:t>
            </w:r>
          </w:p>
        </w:tc>
        <w:tc>
          <w:tcPr>
            <w:tcW w:w="1096"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41,023</w:t>
            </w:r>
          </w:p>
        </w:tc>
        <w:tc>
          <w:tcPr>
            <w:tcW w:w="112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112.39</w:t>
            </w:r>
          </w:p>
        </w:tc>
      </w:tr>
      <w:tr w:rsidR="00F86C96" w:rsidRPr="002F3C00" w:rsidTr="00F86C96">
        <w:trPr>
          <w:trHeight w:val="300"/>
          <w:jc w:val="center"/>
        </w:trPr>
        <w:tc>
          <w:tcPr>
            <w:tcW w:w="840"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15</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0.27</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2.47</w:t>
            </w:r>
          </w:p>
        </w:tc>
        <w:tc>
          <w:tcPr>
            <w:tcW w:w="1009"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1.37</w:t>
            </w:r>
          </w:p>
        </w:tc>
        <w:tc>
          <w:tcPr>
            <w:tcW w:w="84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0.001</w:t>
            </w:r>
          </w:p>
        </w:tc>
        <w:tc>
          <w:tcPr>
            <w:tcW w:w="9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46.05</w:t>
            </w:r>
          </w:p>
        </w:tc>
        <w:tc>
          <w:tcPr>
            <w:tcW w:w="104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0.50</w:t>
            </w:r>
          </w:p>
        </w:tc>
        <w:tc>
          <w:tcPr>
            <w:tcW w:w="1096"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4,421</w:t>
            </w:r>
          </w:p>
        </w:tc>
        <w:tc>
          <w:tcPr>
            <w:tcW w:w="112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12.11</w:t>
            </w:r>
          </w:p>
        </w:tc>
      </w:tr>
      <w:tr w:rsidR="00F86C96" w:rsidRPr="002F3C00" w:rsidTr="00F86C96">
        <w:trPr>
          <w:trHeight w:val="300"/>
          <w:jc w:val="center"/>
        </w:trPr>
        <w:tc>
          <w:tcPr>
            <w:tcW w:w="840"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16</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0.16</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0.22</w:t>
            </w:r>
          </w:p>
        </w:tc>
        <w:tc>
          <w:tcPr>
            <w:tcW w:w="1009"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0.19</w:t>
            </w:r>
          </w:p>
        </w:tc>
        <w:tc>
          <w:tcPr>
            <w:tcW w:w="84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0.000</w:t>
            </w:r>
          </w:p>
        </w:tc>
        <w:tc>
          <w:tcPr>
            <w:tcW w:w="9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48.87</w:t>
            </w:r>
          </w:p>
        </w:tc>
        <w:tc>
          <w:tcPr>
            <w:tcW w:w="104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0.07</w:t>
            </w:r>
          </w:p>
        </w:tc>
        <w:tc>
          <w:tcPr>
            <w:tcW w:w="1096"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651</w:t>
            </w:r>
          </w:p>
        </w:tc>
        <w:tc>
          <w:tcPr>
            <w:tcW w:w="112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1.78</w:t>
            </w:r>
          </w:p>
        </w:tc>
      </w:tr>
      <w:tr w:rsidR="00F86C96" w:rsidRPr="002F3C00" w:rsidTr="00F86C96">
        <w:trPr>
          <w:trHeight w:val="300"/>
          <w:jc w:val="center"/>
        </w:trPr>
        <w:tc>
          <w:tcPr>
            <w:tcW w:w="840"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5</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8.08</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10.88</w:t>
            </w:r>
          </w:p>
        </w:tc>
        <w:tc>
          <w:tcPr>
            <w:tcW w:w="1009"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9.48</w:t>
            </w:r>
          </w:p>
        </w:tc>
        <w:tc>
          <w:tcPr>
            <w:tcW w:w="84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0.010</w:t>
            </w:r>
          </w:p>
        </w:tc>
        <w:tc>
          <w:tcPr>
            <w:tcW w:w="9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15.91</w:t>
            </w:r>
          </w:p>
        </w:tc>
        <w:tc>
          <w:tcPr>
            <w:tcW w:w="104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1.21</w:t>
            </w:r>
          </w:p>
        </w:tc>
        <w:tc>
          <w:tcPr>
            <w:tcW w:w="1096"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10,570</w:t>
            </w:r>
          </w:p>
        </w:tc>
        <w:tc>
          <w:tcPr>
            <w:tcW w:w="112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28.96</w:t>
            </w:r>
          </w:p>
        </w:tc>
      </w:tr>
      <w:tr w:rsidR="00F86C96" w:rsidRPr="002F3C00" w:rsidTr="00F86C96">
        <w:trPr>
          <w:trHeight w:val="300"/>
          <w:jc w:val="center"/>
        </w:trPr>
        <w:tc>
          <w:tcPr>
            <w:tcW w:w="840"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2296</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4.60</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6.10</w:t>
            </w:r>
          </w:p>
        </w:tc>
        <w:tc>
          <w:tcPr>
            <w:tcW w:w="1009"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5.35</w:t>
            </w:r>
          </w:p>
        </w:tc>
        <w:tc>
          <w:tcPr>
            <w:tcW w:w="84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0.005</w:t>
            </w:r>
          </w:p>
        </w:tc>
        <w:tc>
          <w:tcPr>
            <w:tcW w:w="9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60.67</w:t>
            </w:r>
          </w:p>
        </w:tc>
        <w:tc>
          <w:tcPr>
            <w:tcW w:w="104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2.60</w:t>
            </w:r>
          </w:p>
        </w:tc>
        <w:tc>
          <w:tcPr>
            <w:tcW w:w="1096"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22,747</w:t>
            </w:r>
          </w:p>
        </w:tc>
        <w:tc>
          <w:tcPr>
            <w:tcW w:w="112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62.32</w:t>
            </w:r>
          </w:p>
        </w:tc>
      </w:tr>
      <w:tr w:rsidR="00F86C96" w:rsidRPr="002F3C00" w:rsidTr="00F86C96">
        <w:trPr>
          <w:trHeight w:val="300"/>
          <w:jc w:val="center"/>
        </w:trPr>
        <w:tc>
          <w:tcPr>
            <w:tcW w:w="840" w:type="dxa"/>
            <w:tcBorders>
              <w:top w:val="nil"/>
              <w:left w:val="single" w:sz="4" w:space="0" w:color="808080"/>
              <w:bottom w:val="single" w:sz="4" w:space="0" w:color="808080"/>
              <w:right w:val="single" w:sz="4" w:space="0" w:color="808080"/>
            </w:tcBorders>
            <w:shd w:val="clear" w:color="auto" w:fill="auto"/>
            <w:noWrap/>
            <w:vAlign w:val="bottom"/>
            <w:hideMark/>
          </w:tcPr>
          <w:p w:rsidR="00F86C96" w:rsidRPr="002F3C00" w:rsidRDefault="00F86C96" w:rsidP="00F86C96">
            <w:pPr>
              <w:spacing w:after="0" w:line="240" w:lineRule="auto"/>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 </w:t>
            </w:r>
          </w:p>
        </w:tc>
        <w:tc>
          <w:tcPr>
            <w:tcW w:w="1000" w:type="dxa"/>
            <w:tcBorders>
              <w:top w:val="nil"/>
              <w:left w:val="nil"/>
              <w:bottom w:val="single" w:sz="4" w:space="0" w:color="808080"/>
              <w:right w:val="single" w:sz="4" w:space="0" w:color="808080"/>
            </w:tcBorders>
            <w:shd w:val="clear" w:color="auto" w:fill="auto"/>
            <w:noWrap/>
            <w:vAlign w:val="bottom"/>
            <w:hideMark/>
          </w:tcPr>
          <w:p w:rsidR="00F86C96" w:rsidRPr="002F3C00" w:rsidRDefault="00F86C96" w:rsidP="00F86C96">
            <w:pPr>
              <w:spacing w:after="0" w:line="240" w:lineRule="auto"/>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 </w:t>
            </w:r>
          </w:p>
        </w:tc>
        <w:tc>
          <w:tcPr>
            <w:tcW w:w="1000" w:type="dxa"/>
            <w:tcBorders>
              <w:top w:val="nil"/>
              <w:left w:val="nil"/>
              <w:bottom w:val="single" w:sz="4" w:space="0" w:color="808080"/>
              <w:right w:val="single" w:sz="4" w:space="0" w:color="808080"/>
            </w:tcBorders>
            <w:shd w:val="clear" w:color="auto" w:fill="auto"/>
            <w:noWrap/>
            <w:vAlign w:val="bottom"/>
            <w:hideMark/>
          </w:tcPr>
          <w:p w:rsidR="00F86C96" w:rsidRPr="002F3C00" w:rsidRDefault="00F86C96" w:rsidP="00F86C96">
            <w:pPr>
              <w:spacing w:after="0" w:line="240" w:lineRule="auto"/>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 </w:t>
            </w:r>
          </w:p>
        </w:tc>
        <w:tc>
          <w:tcPr>
            <w:tcW w:w="1009" w:type="dxa"/>
            <w:tcBorders>
              <w:top w:val="nil"/>
              <w:left w:val="nil"/>
              <w:bottom w:val="single" w:sz="4" w:space="0" w:color="808080"/>
              <w:right w:val="single" w:sz="4" w:space="0" w:color="808080"/>
            </w:tcBorders>
            <w:shd w:val="clear" w:color="auto" w:fill="auto"/>
            <w:noWrap/>
            <w:vAlign w:val="bottom"/>
            <w:hideMark/>
          </w:tcPr>
          <w:p w:rsidR="00F86C96" w:rsidRPr="002F3C00" w:rsidRDefault="00F86C96" w:rsidP="00F86C96">
            <w:pPr>
              <w:spacing w:after="0" w:line="240" w:lineRule="auto"/>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 </w:t>
            </w:r>
          </w:p>
        </w:tc>
        <w:tc>
          <w:tcPr>
            <w:tcW w:w="843" w:type="dxa"/>
            <w:tcBorders>
              <w:top w:val="nil"/>
              <w:left w:val="nil"/>
              <w:bottom w:val="single" w:sz="4" w:space="0" w:color="808080"/>
              <w:right w:val="single" w:sz="4" w:space="0" w:color="808080"/>
            </w:tcBorders>
            <w:shd w:val="clear" w:color="auto" w:fill="auto"/>
            <w:noWrap/>
            <w:vAlign w:val="bottom"/>
            <w:hideMark/>
          </w:tcPr>
          <w:p w:rsidR="00F86C96" w:rsidRPr="002F3C00" w:rsidRDefault="00F86C96" w:rsidP="00F86C96">
            <w:pPr>
              <w:spacing w:after="0" w:line="240" w:lineRule="auto"/>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 </w:t>
            </w:r>
          </w:p>
        </w:tc>
        <w:tc>
          <w:tcPr>
            <w:tcW w:w="980" w:type="dxa"/>
            <w:tcBorders>
              <w:top w:val="nil"/>
              <w:left w:val="nil"/>
              <w:bottom w:val="single" w:sz="4" w:space="0" w:color="808080"/>
              <w:right w:val="single" w:sz="4" w:space="0" w:color="808080"/>
            </w:tcBorders>
            <w:shd w:val="clear" w:color="auto" w:fill="auto"/>
            <w:noWrap/>
            <w:vAlign w:val="center"/>
            <w:hideMark/>
          </w:tcPr>
          <w:p w:rsidR="00F86C96" w:rsidRPr="002F3C00" w:rsidRDefault="00F86C96" w:rsidP="00F86C96">
            <w:pPr>
              <w:spacing w:after="0" w:line="240" w:lineRule="auto"/>
              <w:jc w:val="right"/>
              <w:rPr>
                <w:rFonts w:ascii="Arial" w:eastAsia="Times New Roman" w:hAnsi="Arial" w:cs="Arial"/>
                <w:b/>
                <w:color w:val="000000"/>
                <w:sz w:val="20"/>
                <w:szCs w:val="20"/>
                <w:lang w:eastAsia="hr-HR"/>
              </w:rPr>
            </w:pPr>
            <w:r w:rsidRPr="002F3C00">
              <w:rPr>
                <w:rFonts w:ascii="Arial" w:eastAsia="Times New Roman" w:hAnsi="Arial" w:cs="Arial"/>
                <w:b/>
                <w:color w:val="000000"/>
                <w:sz w:val="20"/>
                <w:szCs w:val="20"/>
                <w:lang w:eastAsia="hr-HR"/>
              </w:rPr>
              <w:t>Σ</w:t>
            </w:r>
          </w:p>
        </w:tc>
        <w:tc>
          <w:tcPr>
            <w:tcW w:w="1040" w:type="dxa"/>
            <w:tcBorders>
              <w:top w:val="nil"/>
              <w:left w:val="nil"/>
              <w:bottom w:val="single" w:sz="4" w:space="0" w:color="808080"/>
              <w:right w:val="single" w:sz="4" w:space="0" w:color="808080"/>
            </w:tcBorders>
            <w:shd w:val="clear" w:color="auto" w:fill="auto"/>
            <w:noWrap/>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14.96</w:t>
            </w:r>
          </w:p>
        </w:tc>
        <w:tc>
          <w:tcPr>
            <w:tcW w:w="1096" w:type="dxa"/>
            <w:tcBorders>
              <w:top w:val="nil"/>
              <w:left w:val="nil"/>
              <w:bottom w:val="single" w:sz="4" w:space="0" w:color="808080"/>
              <w:right w:val="single" w:sz="4" w:space="0" w:color="808080"/>
            </w:tcBorders>
            <w:shd w:val="clear" w:color="auto" w:fill="auto"/>
            <w:noWrap/>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131,027</w:t>
            </w:r>
          </w:p>
        </w:tc>
        <w:tc>
          <w:tcPr>
            <w:tcW w:w="1120" w:type="dxa"/>
            <w:tcBorders>
              <w:top w:val="nil"/>
              <w:left w:val="nil"/>
              <w:bottom w:val="single" w:sz="4" w:space="0" w:color="808080"/>
              <w:right w:val="single" w:sz="4" w:space="0" w:color="808080"/>
            </w:tcBorders>
            <w:shd w:val="clear" w:color="auto" w:fill="auto"/>
            <w:noWrap/>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358.98</w:t>
            </w:r>
          </w:p>
        </w:tc>
      </w:tr>
    </w:tbl>
    <w:p w:rsidR="00B85B52" w:rsidRPr="00CD3121" w:rsidRDefault="00B85B52" w:rsidP="00E71FCB">
      <w:pPr>
        <w:spacing w:line="360" w:lineRule="auto"/>
        <w:rPr>
          <w:rFonts w:ascii="Arial" w:hAnsi="Arial" w:cs="Arial"/>
        </w:rPr>
      </w:pPr>
    </w:p>
    <w:p w:rsidR="00B85B52" w:rsidRPr="00CD3121" w:rsidRDefault="00B85B52" w:rsidP="00F223D8">
      <w:pPr>
        <w:spacing w:line="360" w:lineRule="auto"/>
        <w:ind w:firstLine="708"/>
        <w:rPr>
          <w:rFonts w:ascii="Arial" w:hAnsi="Arial" w:cs="Arial"/>
        </w:rPr>
      </w:pPr>
      <w:r w:rsidRPr="00CD3121">
        <w:rPr>
          <w:rFonts w:ascii="Arial" w:hAnsi="Arial" w:cs="Arial"/>
        </w:rPr>
        <w:t>Nadalje su proračunate vrijednosti realne dobiti i vremena otplate investicije uređaja za proizvodnju električne energije ovisno o cijenama skupe i jeftine struje s pretpostavkom da će cijene struje ostati nepromije</w:t>
      </w:r>
      <w:r w:rsidR="0034759D" w:rsidRPr="00CD3121">
        <w:rPr>
          <w:rFonts w:ascii="Arial" w:hAnsi="Arial" w:cs="Arial"/>
        </w:rPr>
        <w:t>njena u budućnosti. U Tablici 18</w:t>
      </w:r>
      <w:r w:rsidRPr="00CD3121">
        <w:rPr>
          <w:rFonts w:ascii="Arial" w:hAnsi="Arial" w:cs="Arial"/>
        </w:rPr>
        <w:t>. prikazane su navedene vrijednosti za slučaj korištenja električne energij</w:t>
      </w:r>
      <w:r w:rsidR="004A2424" w:rsidRPr="00CD3121">
        <w:rPr>
          <w:rFonts w:ascii="Arial" w:hAnsi="Arial" w:cs="Arial"/>
        </w:rPr>
        <w:t>e za privredu (Skupa struja = 0.</w:t>
      </w:r>
      <w:r w:rsidRPr="00CD3121">
        <w:rPr>
          <w:rFonts w:ascii="Arial" w:hAnsi="Arial" w:cs="Arial"/>
        </w:rPr>
        <w:t>5 kn/</w:t>
      </w:r>
      <w:proofErr w:type="spellStart"/>
      <w:r w:rsidRPr="00CD3121">
        <w:rPr>
          <w:rFonts w:ascii="Arial" w:hAnsi="Arial" w:cs="Arial"/>
        </w:rPr>
        <w:t>kWh</w:t>
      </w:r>
      <w:proofErr w:type="spellEnd"/>
      <w:r w:rsidRPr="00CD3121">
        <w:rPr>
          <w:rFonts w:ascii="Arial" w:hAnsi="Arial" w:cs="Arial"/>
        </w:rPr>
        <w:t xml:space="preserve">, Jeftina struja = </w:t>
      </w:r>
      <w:r w:rsidR="004A2424" w:rsidRPr="00CD3121">
        <w:rPr>
          <w:rFonts w:ascii="Arial" w:hAnsi="Arial" w:cs="Arial"/>
        </w:rPr>
        <w:t>0.</w:t>
      </w:r>
      <w:r w:rsidR="0034759D" w:rsidRPr="00CD3121">
        <w:rPr>
          <w:rFonts w:ascii="Arial" w:hAnsi="Arial" w:cs="Arial"/>
        </w:rPr>
        <w:t>25 kn/</w:t>
      </w:r>
      <w:proofErr w:type="spellStart"/>
      <w:r w:rsidR="0034759D" w:rsidRPr="00CD3121">
        <w:rPr>
          <w:rFonts w:ascii="Arial" w:hAnsi="Arial" w:cs="Arial"/>
        </w:rPr>
        <w:t>kWh</w:t>
      </w:r>
      <w:proofErr w:type="spellEnd"/>
      <w:r w:rsidR="0034759D" w:rsidRPr="00CD3121">
        <w:rPr>
          <w:rFonts w:ascii="Arial" w:hAnsi="Arial" w:cs="Arial"/>
        </w:rPr>
        <w:t>) dok je u Tablici 19</w:t>
      </w:r>
      <w:r w:rsidRPr="00CD3121">
        <w:rPr>
          <w:rFonts w:ascii="Arial" w:hAnsi="Arial" w:cs="Arial"/>
        </w:rPr>
        <w:t>. prikazan slučaj za korištenje u kućanstvima (Skupa struja</w:t>
      </w:r>
      <w:r w:rsidR="004A2424" w:rsidRPr="00CD3121">
        <w:rPr>
          <w:rFonts w:ascii="Arial" w:hAnsi="Arial" w:cs="Arial"/>
        </w:rPr>
        <w:t xml:space="preserve"> = 1 kn/</w:t>
      </w:r>
      <w:proofErr w:type="spellStart"/>
      <w:r w:rsidR="004A2424" w:rsidRPr="00CD3121">
        <w:rPr>
          <w:rFonts w:ascii="Arial" w:hAnsi="Arial" w:cs="Arial"/>
        </w:rPr>
        <w:t>kWh</w:t>
      </w:r>
      <w:proofErr w:type="spellEnd"/>
      <w:r w:rsidR="004A2424" w:rsidRPr="00CD3121">
        <w:rPr>
          <w:rFonts w:ascii="Arial" w:hAnsi="Arial" w:cs="Arial"/>
        </w:rPr>
        <w:t>, Jeftina struja = 0.</w:t>
      </w:r>
      <w:r w:rsidRPr="00CD3121">
        <w:rPr>
          <w:rFonts w:ascii="Arial" w:hAnsi="Arial" w:cs="Arial"/>
        </w:rPr>
        <w:t>5 kn/</w:t>
      </w:r>
      <w:proofErr w:type="spellStart"/>
      <w:r w:rsidRPr="00CD3121">
        <w:rPr>
          <w:rFonts w:ascii="Arial" w:hAnsi="Arial" w:cs="Arial"/>
        </w:rPr>
        <w:t>kWh</w:t>
      </w:r>
      <w:proofErr w:type="spellEnd"/>
      <w:r w:rsidRPr="00CD3121">
        <w:rPr>
          <w:rFonts w:ascii="Arial" w:hAnsi="Arial" w:cs="Arial"/>
        </w:rPr>
        <w:t>).</w:t>
      </w:r>
    </w:p>
    <w:p w:rsidR="00101920" w:rsidRPr="00CD3121" w:rsidRDefault="00101920" w:rsidP="00E71FCB">
      <w:pPr>
        <w:spacing w:line="360" w:lineRule="auto"/>
        <w:rPr>
          <w:rFonts w:ascii="Arial" w:hAnsi="Arial" w:cs="Arial"/>
        </w:rPr>
      </w:pPr>
    </w:p>
    <w:p w:rsidR="00101920" w:rsidRPr="00CD3121" w:rsidRDefault="00101920" w:rsidP="00E71FCB">
      <w:pPr>
        <w:spacing w:line="360" w:lineRule="auto"/>
        <w:rPr>
          <w:rFonts w:ascii="Arial" w:hAnsi="Arial" w:cs="Arial"/>
        </w:rPr>
      </w:pPr>
    </w:p>
    <w:p w:rsidR="00101920" w:rsidRPr="00CD3121" w:rsidRDefault="00101920" w:rsidP="00E71FCB">
      <w:pPr>
        <w:spacing w:line="360" w:lineRule="auto"/>
        <w:rPr>
          <w:rFonts w:ascii="Arial" w:hAnsi="Arial" w:cs="Arial"/>
        </w:rPr>
      </w:pPr>
    </w:p>
    <w:p w:rsidR="00101920" w:rsidRPr="00CD3121" w:rsidRDefault="00101920" w:rsidP="00E71FCB">
      <w:pPr>
        <w:spacing w:line="360" w:lineRule="auto"/>
        <w:rPr>
          <w:rFonts w:ascii="Arial" w:hAnsi="Arial" w:cs="Arial"/>
        </w:rPr>
      </w:pPr>
    </w:p>
    <w:p w:rsidR="0034759D" w:rsidRPr="00CD3121" w:rsidRDefault="0034759D" w:rsidP="00E71FCB">
      <w:pPr>
        <w:spacing w:line="360" w:lineRule="auto"/>
        <w:rPr>
          <w:rFonts w:ascii="Arial" w:hAnsi="Arial" w:cs="Arial"/>
        </w:rPr>
      </w:pPr>
    </w:p>
    <w:p w:rsidR="0034759D" w:rsidRPr="00CD3121" w:rsidRDefault="0034759D" w:rsidP="00E71FCB">
      <w:pPr>
        <w:spacing w:line="360" w:lineRule="auto"/>
        <w:rPr>
          <w:rFonts w:ascii="Arial" w:hAnsi="Arial" w:cs="Arial"/>
        </w:rPr>
      </w:pPr>
    </w:p>
    <w:p w:rsidR="0034759D" w:rsidRPr="00CD3121" w:rsidRDefault="0034759D" w:rsidP="00E71FCB">
      <w:pPr>
        <w:spacing w:line="360" w:lineRule="auto"/>
        <w:rPr>
          <w:rFonts w:ascii="Arial" w:hAnsi="Arial" w:cs="Arial"/>
        </w:rPr>
      </w:pPr>
    </w:p>
    <w:p w:rsidR="00B85B52" w:rsidRPr="00CD3121" w:rsidRDefault="0034759D" w:rsidP="001A4477">
      <w:pPr>
        <w:spacing w:line="360" w:lineRule="auto"/>
        <w:ind w:firstLine="360"/>
        <w:jc w:val="center"/>
        <w:rPr>
          <w:rFonts w:ascii="Arial" w:hAnsi="Arial" w:cs="Arial"/>
          <w:sz w:val="20"/>
          <w:szCs w:val="20"/>
        </w:rPr>
      </w:pPr>
      <w:r w:rsidRPr="00CD3121">
        <w:rPr>
          <w:rFonts w:ascii="Arial" w:hAnsi="Arial" w:cs="Arial"/>
          <w:sz w:val="20"/>
          <w:szCs w:val="20"/>
        </w:rPr>
        <w:lastRenderedPageBreak/>
        <w:t>Tablica 18</w:t>
      </w:r>
      <w:r w:rsidR="00B85B52" w:rsidRPr="00CD3121">
        <w:rPr>
          <w:rFonts w:ascii="Arial" w:hAnsi="Arial" w:cs="Arial"/>
          <w:sz w:val="20"/>
          <w:szCs w:val="20"/>
        </w:rPr>
        <w:t>. Realna dobit i vrijeme otplate investicije uređaja za proizvodnju električne energije (privreda)</w:t>
      </w:r>
    </w:p>
    <w:tbl>
      <w:tblPr>
        <w:tblW w:w="5620" w:type="dxa"/>
        <w:jc w:val="center"/>
        <w:tblLook w:val="04A0" w:firstRow="1" w:lastRow="0" w:firstColumn="1" w:lastColumn="0" w:noHBand="0" w:noVBand="1"/>
      </w:tblPr>
      <w:tblGrid>
        <w:gridCol w:w="1094"/>
        <w:gridCol w:w="1005"/>
        <w:gridCol w:w="1000"/>
        <w:gridCol w:w="1300"/>
        <w:gridCol w:w="1280"/>
      </w:tblGrid>
      <w:tr w:rsidR="00F86C96" w:rsidRPr="002F3C00" w:rsidTr="00F86C96">
        <w:trPr>
          <w:trHeight w:val="300"/>
          <w:jc w:val="center"/>
        </w:trPr>
        <w:tc>
          <w:tcPr>
            <w:tcW w:w="1040" w:type="dxa"/>
            <w:tcBorders>
              <w:top w:val="single" w:sz="4" w:space="0" w:color="808080"/>
              <w:left w:val="single" w:sz="4" w:space="0" w:color="808080"/>
              <w:bottom w:val="single" w:sz="4" w:space="0" w:color="808080"/>
              <w:right w:val="single" w:sz="4" w:space="0" w:color="808080"/>
            </w:tcBorders>
            <w:shd w:val="clear" w:color="000000" w:fill="9CC2E5"/>
            <w:noWrap/>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Trošak izgradnje (kn)</w:t>
            </w:r>
          </w:p>
        </w:tc>
        <w:tc>
          <w:tcPr>
            <w:tcW w:w="1000" w:type="dxa"/>
            <w:tcBorders>
              <w:top w:val="single" w:sz="4" w:space="0" w:color="808080"/>
              <w:left w:val="nil"/>
              <w:bottom w:val="single" w:sz="4" w:space="0" w:color="808080"/>
              <w:right w:val="single" w:sz="4" w:space="0" w:color="808080"/>
            </w:tcBorders>
            <w:shd w:val="clear" w:color="000000" w:fill="9CC2E5"/>
            <w:noWrap/>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Dobit (kn/god)</w:t>
            </w:r>
          </w:p>
        </w:tc>
        <w:tc>
          <w:tcPr>
            <w:tcW w:w="1000" w:type="dxa"/>
            <w:tcBorders>
              <w:top w:val="single" w:sz="4" w:space="0" w:color="808080"/>
              <w:left w:val="nil"/>
              <w:bottom w:val="single" w:sz="4" w:space="0" w:color="808080"/>
              <w:right w:val="single" w:sz="4" w:space="0" w:color="808080"/>
            </w:tcBorders>
            <w:shd w:val="clear" w:color="000000" w:fill="9CC2E5"/>
            <w:noWrap/>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Vrijeme otplate (god)</w:t>
            </w:r>
          </w:p>
        </w:tc>
        <w:tc>
          <w:tcPr>
            <w:tcW w:w="1300" w:type="dxa"/>
            <w:tcBorders>
              <w:top w:val="single" w:sz="4" w:space="0" w:color="808080"/>
              <w:left w:val="nil"/>
              <w:bottom w:val="single" w:sz="4" w:space="0" w:color="808080"/>
              <w:right w:val="single" w:sz="4" w:space="0" w:color="808080"/>
            </w:tcBorders>
            <w:shd w:val="clear" w:color="000000" w:fill="9CC2E5"/>
            <w:noWrap/>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Održavanje (kn/god)</w:t>
            </w:r>
          </w:p>
        </w:tc>
        <w:tc>
          <w:tcPr>
            <w:tcW w:w="1280" w:type="dxa"/>
            <w:tcBorders>
              <w:top w:val="single" w:sz="4" w:space="0" w:color="808080"/>
              <w:left w:val="nil"/>
              <w:bottom w:val="single" w:sz="4" w:space="0" w:color="808080"/>
              <w:right w:val="single" w:sz="4" w:space="0" w:color="808080"/>
            </w:tcBorders>
            <w:shd w:val="clear" w:color="000000" w:fill="9CC2E5"/>
            <w:noWrap/>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Realna dobit (kn/god)</w:t>
            </w:r>
          </w:p>
        </w:tc>
      </w:tr>
      <w:tr w:rsidR="00F86C96" w:rsidRPr="002F3C00" w:rsidTr="00F86C96">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20,030</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3,207</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6</w:t>
            </w:r>
          </w:p>
        </w:tc>
        <w:tc>
          <w:tcPr>
            <w:tcW w:w="13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601</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2,606</w:t>
            </w:r>
          </w:p>
        </w:tc>
      </w:tr>
      <w:tr w:rsidR="00F86C96" w:rsidRPr="002F3C00" w:rsidTr="00F86C96">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69,103</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11,063</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6</w:t>
            </w:r>
          </w:p>
        </w:tc>
        <w:tc>
          <w:tcPr>
            <w:tcW w:w="13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2,073</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8,989</w:t>
            </w:r>
          </w:p>
        </w:tc>
      </w:tr>
      <w:tr w:rsidR="00F86C96" w:rsidRPr="002F3C00" w:rsidTr="00F86C96">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11,789</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1,887</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6</w:t>
            </w:r>
          </w:p>
        </w:tc>
        <w:tc>
          <w:tcPr>
            <w:tcW w:w="13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354</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1,534</w:t>
            </w:r>
          </w:p>
        </w:tc>
      </w:tr>
      <w:tr w:rsidR="00F86C96" w:rsidRPr="002F3C00" w:rsidTr="00F86C96">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1,080</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173</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6</w:t>
            </w:r>
          </w:p>
        </w:tc>
        <w:tc>
          <w:tcPr>
            <w:tcW w:w="13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32</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141</w:t>
            </w:r>
          </w:p>
        </w:tc>
      </w:tr>
      <w:tr w:rsidR="00F86C96" w:rsidRPr="002F3C00" w:rsidTr="00F86C96">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3,828</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613</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6</w:t>
            </w:r>
          </w:p>
        </w:tc>
        <w:tc>
          <w:tcPr>
            <w:tcW w:w="13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115</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498</w:t>
            </w:r>
          </w:p>
        </w:tc>
      </w:tr>
      <w:tr w:rsidR="00F86C96" w:rsidRPr="002F3C00" w:rsidTr="00F86C96">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19,290</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3,088</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6</w:t>
            </w:r>
          </w:p>
        </w:tc>
        <w:tc>
          <w:tcPr>
            <w:tcW w:w="13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579</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2,509</w:t>
            </w:r>
          </w:p>
        </w:tc>
      </w:tr>
      <w:tr w:rsidR="00F86C96" w:rsidRPr="002F3C00" w:rsidTr="00F86C96">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9,221</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1,476</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6</w:t>
            </w:r>
          </w:p>
        </w:tc>
        <w:tc>
          <w:tcPr>
            <w:tcW w:w="13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277</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1,200</w:t>
            </w:r>
          </w:p>
        </w:tc>
      </w:tr>
      <w:tr w:rsidR="00F86C96" w:rsidRPr="002F3C00" w:rsidTr="00F86C96">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106,771</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17,093</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6</w:t>
            </w:r>
          </w:p>
        </w:tc>
        <w:tc>
          <w:tcPr>
            <w:tcW w:w="13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3,203</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13,890</w:t>
            </w:r>
          </w:p>
        </w:tc>
      </w:tr>
      <w:tr w:rsidR="00F86C96" w:rsidRPr="002F3C00" w:rsidTr="00F86C96">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11,507</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1,842</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6</w:t>
            </w:r>
          </w:p>
        </w:tc>
        <w:tc>
          <w:tcPr>
            <w:tcW w:w="13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345</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1,497</w:t>
            </w:r>
          </w:p>
        </w:tc>
      </w:tr>
      <w:tr w:rsidR="00F86C96" w:rsidRPr="002F3C00" w:rsidTr="00F86C96">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1,694</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271</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6</w:t>
            </w:r>
          </w:p>
        </w:tc>
        <w:tc>
          <w:tcPr>
            <w:tcW w:w="13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51</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220</w:t>
            </w:r>
          </w:p>
        </w:tc>
      </w:tr>
      <w:tr w:rsidR="00F86C96" w:rsidRPr="002F3C00" w:rsidTr="00F86C96">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27,511</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4,404</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6</w:t>
            </w:r>
          </w:p>
        </w:tc>
        <w:tc>
          <w:tcPr>
            <w:tcW w:w="13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825</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3,579</w:t>
            </w:r>
          </w:p>
        </w:tc>
      </w:tr>
      <w:tr w:rsidR="00F86C96" w:rsidRPr="002F3C00" w:rsidTr="00F86C96">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59,204</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9,478</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6</w:t>
            </w:r>
          </w:p>
        </w:tc>
        <w:tc>
          <w:tcPr>
            <w:tcW w:w="13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1,776</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7,702</w:t>
            </w:r>
          </w:p>
        </w:tc>
      </w:tr>
      <w:tr w:rsidR="00F86C96" w:rsidRPr="002F3C00" w:rsidTr="00F86C96">
        <w:trPr>
          <w:trHeight w:val="300"/>
          <w:jc w:val="center"/>
        </w:trPr>
        <w:tc>
          <w:tcPr>
            <w:tcW w:w="1040" w:type="dxa"/>
            <w:tcBorders>
              <w:top w:val="nil"/>
              <w:left w:val="single" w:sz="4" w:space="0" w:color="808080"/>
              <w:bottom w:val="single" w:sz="4" w:space="0" w:color="808080"/>
              <w:right w:val="single" w:sz="4" w:space="0" w:color="808080"/>
            </w:tcBorders>
            <w:shd w:val="clear" w:color="auto" w:fill="auto"/>
            <w:noWrap/>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341,030</w:t>
            </w:r>
          </w:p>
        </w:tc>
        <w:tc>
          <w:tcPr>
            <w:tcW w:w="1000" w:type="dxa"/>
            <w:tcBorders>
              <w:top w:val="nil"/>
              <w:left w:val="nil"/>
              <w:bottom w:val="single" w:sz="4" w:space="0" w:color="808080"/>
              <w:right w:val="single" w:sz="4" w:space="0" w:color="808080"/>
            </w:tcBorders>
            <w:shd w:val="clear" w:color="auto" w:fill="auto"/>
            <w:noWrap/>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54,595</w:t>
            </w:r>
          </w:p>
        </w:tc>
        <w:tc>
          <w:tcPr>
            <w:tcW w:w="1000" w:type="dxa"/>
            <w:tcBorders>
              <w:top w:val="nil"/>
              <w:left w:val="nil"/>
              <w:bottom w:val="single" w:sz="4" w:space="0" w:color="808080"/>
              <w:right w:val="single" w:sz="4" w:space="0" w:color="808080"/>
            </w:tcBorders>
            <w:shd w:val="clear" w:color="auto" w:fill="auto"/>
            <w:noWrap/>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6</w:t>
            </w:r>
          </w:p>
        </w:tc>
        <w:tc>
          <w:tcPr>
            <w:tcW w:w="1300" w:type="dxa"/>
            <w:tcBorders>
              <w:top w:val="nil"/>
              <w:left w:val="nil"/>
              <w:bottom w:val="single" w:sz="4" w:space="0" w:color="808080"/>
              <w:right w:val="single" w:sz="4" w:space="0" w:color="808080"/>
            </w:tcBorders>
            <w:shd w:val="clear" w:color="auto" w:fill="auto"/>
            <w:noWrap/>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10,231</w:t>
            </w:r>
          </w:p>
        </w:tc>
        <w:tc>
          <w:tcPr>
            <w:tcW w:w="1280" w:type="dxa"/>
            <w:tcBorders>
              <w:top w:val="nil"/>
              <w:left w:val="nil"/>
              <w:bottom w:val="single" w:sz="4" w:space="0" w:color="808080"/>
              <w:right w:val="single" w:sz="4" w:space="0" w:color="808080"/>
            </w:tcBorders>
            <w:shd w:val="clear" w:color="auto" w:fill="auto"/>
            <w:noWrap/>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44,364</w:t>
            </w:r>
          </w:p>
        </w:tc>
      </w:tr>
    </w:tbl>
    <w:p w:rsidR="00B85B52" w:rsidRPr="00CD3121" w:rsidRDefault="00B85B52" w:rsidP="00E71FCB">
      <w:pPr>
        <w:spacing w:line="360" w:lineRule="auto"/>
        <w:rPr>
          <w:rFonts w:ascii="Arial" w:hAnsi="Arial" w:cs="Arial"/>
          <w:sz w:val="20"/>
          <w:szCs w:val="20"/>
        </w:rPr>
      </w:pPr>
    </w:p>
    <w:p w:rsidR="00B85B52" w:rsidRPr="00CD3121" w:rsidRDefault="0034759D" w:rsidP="001A4477">
      <w:pPr>
        <w:spacing w:line="360" w:lineRule="auto"/>
        <w:ind w:firstLine="360"/>
        <w:jc w:val="center"/>
        <w:rPr>
          <w:rFonts w:ascii="Arial" w:hAnsi="Arial" w:cs="Arial"/>
          <w:sz w:val="20"/>
          <w:szCs w:val="20"/>
        </w:rPr>
      </w:pPr>
      <w:r w:rsidRPr="00CD3121">
        <w:rPr>
          <w:rFonts w:ascii="Arial" w:hAnsi="Arial" w:cs="Arial"/>
          <w:sz w:val="20"/>
          <w:szCs w:val="20"/>
        </w:rPr>
        <w:t>Tablica 19</w:t>
      </w:r>
      <w:r w:rsidR="00B85B52" w:rsidRPr="00CD3121">
        <w:rPr>
          <w:rFonts w:ascii="Arial" w:hAnsi="Arial" w:cs="Arial"/>
          <w:sz w:val="20"/>
          <w:szCs w:val="20"/>
        </w:rPr>
        <w:t>. Realna dobit i vrijeme otplate investicije uređaja za proizvodnju električne energije (kućanstva)</w:t>
      </w:r>
    </w:p>
    <w:tbl>
      <w:tblPr>
        <w:tblW w:w="5620" w:type="dxa"/>
        <w:jc w:val="center"/>
        <w:tblLook w:val="04A0" w:firstRow="1" w:lastRow="0" w:firstColumn="1" w:lastColumn="0" w:noHBand="0" w:noVBand="1"/>
      </w:tblPr>
      <w:tblGrid>
        <w:gridCol w:w="1094"/>
        <w:gridCol w:w="1005"/>
        <w:gridCol w:w="1000"/>
        <w:gridCol w:w="1300"/>
        <w:gridCol w:w="1280"/>
      </w:tblGrid>
      <w:tr w:rsidR="00F86C96" w:rsidRPr="002F3C00" w:rsidTr="00F86C96">
        <w:trPr>
          <w:trHeight w:val="300"/>
          <w:jc w:val="center"/>
        </w:trPr>
        <w:tc>
          <w:tcPr>
            <w:tcW w:w="1040" w:type="dxa"/>
            <w:tcBorders>
              <w:top w:val="single" w:sz="4" w:space="0" w:color="808080"/>
              <w:left w:val="single" w:sz="4" w:space="0" w:color="808080"/>
              <w:bottom w:val="single" w:sz="4" w:space="0" w:color="808080"/>
              <w:right w:val="single" w:sz="4" w:space="0" w:color="808080"/>
            </w:tcBorders>
            <w:shd w:val="clear" w:color="000000" w:fill="9CC2E5"/>
            <w:noWrap/>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Trošak izgradnje (kn)</w:t>
            </w:r>
          </w:p>
        </w:tc>
        <w:tc>
          <w:tcPr>
            <w:tcW w:w="1000" w:type="dxa"/>
            <w:tcBorders>
              <w:top w:val="single" w:sz="4" w:space="0" w:color="808080"/>
              <w:left w:val="nil"/>
              <w:bottom w:val="single" w:sz="4" w:space="0" w:color="808080"/>
              <w:right w:val="single" w:sz="4" w:space="0" w:color="808080"/>
            </w:tcBorders>
            <w:shd w:val="clear" w:color="000000" w:fill="9CC2E5"/>
            <w:noWrap/>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Dobit (kn/god)</w:t>
            </w:r>
          </w:p>
        </w:tc>
        <w:tc>
          <w:tcPr>
            <w:tcW w:w="1000" w:type="dxa"/>
            <w:tcBorders>
              <w:top w:val="single" w:sz="4" w:space="0" w:color="808080"/>
              <w:left w:val="nil"/>
              <w:bottom w:val="single" w:sz="4" w:space="0" w:color="808080"/>
              <w:right w:val="single" w:sz="4" w:space="0" w:color="808080"/>
            </w:tcBorders>
            <w:shd w:val="clear" w:color="000000" w:fill="9CC2E5"/>
            <w:noWrap/>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Vrijeme otplate (god)</w:t>
            </w:r>
          </w:p>
        </w:tc>
        <w:tc>
          <w:tcPr>
            <w:tcW w:w="1300" w:type="dxa"/>
            <w:tcBorders>
              <w:top w:val="single" w:sz="4" w:space="0" w:color="808080"/>
              <w:left w:val="nil"/>
              <w:bottom w:val="single" w:sz="4" w:space="0" w:color="808080"/>
              <w:right w:val="single" w:sz="4" w:space="0" w:color="808080"/>
            </w:tcBorders>
            <w:shd w:val="clear" w:color="000000" w:fill="9CC2E5"/>
            <w:noWrap/>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Održavanje (kn/god)</w:t>
            </w:r>
          </w:p>
        </w:tc>
        <w:tc>
          <w:tcPr>
            <w:tcW w:w="1280" w:type="dxa"/>
            <w:tcBorders>
              <w:top w:val="single" w:sz="4" w:space="0" w:color="808080"/>
              <w:left w:val="nil"/>
              <w:bottom w:val="single" w:sz="4" w:space="0" w:color="808080"/>
              <w:right w:val="single" w:sz="4" w:space="0" w:color="808080"/>
            </w:tcBorders>
            <w:shd w:val="clear" w:color="000000" w:fill="9CC2E5"/>
            <w:noWrap/>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Realna dobit (kn/god)</w:t>
            </w:r>
          </w:p>
        </w:tc>
      </w:tr>
      <w:tr w:rsidR="00F86C96" w:rsidRPr="002F3C00" w:rsidTr="00F86C96">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20,030</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6,413</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w:t>
            </w:r>
          </w:p>
        </w:tc>
        <w:tc>
          <w:tcPr>
            <w:tcW w:w="13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601</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5,812</w:t>
            </w:r>
          </w:p>
        </w:tc>
      </w:tr>
      <w:tr w:rsidR="00F86C96" w:rsidRPr="002F3C00" w:rsidTr="00F86C96">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69,103</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22,125</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w:t>
            </w:r>
          </w:p>
        </w:tc>
        <w:tc>
          <w:tcPr>
            <w:tcW w:w="13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2,073</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20,052</w:t>
            </w:r>
          </w:p>
        </w:tc>
      </w:tr>
      <w:tr w:rsidR="00F86C96" w:rsidRPr="002F3C00" w:rsidTr="00F86C96">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11,789</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3,775</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w:t>
            </w:r>
          </w:p>
        </w:tc>
        <w:tc>
          <w:tcPr>
            <w:tcW w:w="13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354</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3,421</w:t>
            </w:r>
          </w:p>
        </w:tc>
      </w:tr>
      <w:tr w:rsidR="00F86C96" w:rsidRPr="002F3C00" w:rsidTr="00F86C96">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1,080</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346</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w:t>
            </w:r>
          </w:p>
        </w:tc>
        <w:tc>
          <w:tcPr>
            <w:tcW w:w="13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32</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313</w:t>
            </w:r>
          </w:p>
        </w:tc>
      </w:tr>
      <w:tr w:rsidR="00F86C96" w:rsidRPr="002F3C00" w:rsidTr="00F86C96">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3,828</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1,226</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w:t>
            </w:r>
          </w:p>
        </w:tc>
        <w:tc>
          <w:tcPr>
            <w:tcW w:w="13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115</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1,111</w:t>
            </w:r>
          </w:p>
        </w:tc>
      </w:tr>
      <w:tr w:rsidR="00F86C96" w:rsidRPr="002F3C00" w:rsidTr="00F86C96">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19,290</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6,176</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w:t>
            </w:r>
          </w:p>
        </w:tc>
        <w:tc>
          <w:tcPr>
            <w:tcW w:w="13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579</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5,598</w:t>
            </w:r>
          </w:p>
        </w:tc>
      </w:tr>
      <w:tr w:rsidR="00F86C96" w:rsidRPr="002F3C00" w:rsidTr="00F86C96">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9,221</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2,952</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w:t>
            </w:r>
          </w:p>
        </w:tc>
        <w:tc>
          <w:tcPr>
            <w:tcW w:w="13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277</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2,676</w:t>
            </w:r>
          </w:p>
        </w:tc>
      </w:tr>
      <w:tr w:rsidR="00F86C96" w:rsidRPr="002F3C00" w:rsidTr="00F86C96">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106,771</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34,186</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w:t>
            </w:r>
          </w:p>
        </w:tc>
        <w:tc>
          <w:tcPr>
            <w:tcW w:w="13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3,203</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30,982</w:t>
            </w:r>
          </w:p>
        </w:tc>
      </w:tr>
      <w:tr w:rsidR="00F86C96" w:rsidRPr="002F3C00" w:rsidTr="00F86C96">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11,507</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3,684</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w:t>
            </w:r>
          </w:p>
        </w:tc>
        <w:tc>
          <w:tcPr>
            <w:tcW w:w="13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345</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3,339</w:t>
            </w:r>
          </w:p>
        </w:tc>
      </w:tr>
      <w:tr w:rsidR="00F86C96" w:rsidRPr="002F3C00" w:rsidTr="00F86C96">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1,694</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542</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w:t>
            </w:r>
          </w:p>
        </w:tc>
        <w:tc>
          <w:tcPr>
            <w:tcW w:w="13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51</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491</w:t>
            </w:r>
          </w:p>
        </w:tc>
      </w:tr>
      <w:tr w:rsidR="00F86C96" w:rsidRPr="002F3C00" w:rsidTr="00F86C96">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27,511</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8,808</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w:t>
            </w:r>
          </w:p>
        </w:tc>
        <w:tc>
          <w:tcPr>
            <w:tcW w:w="13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825</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7,983</w:t>
            </w:r>
          </w:p>
        </w:tc>
      </w:tr>
      <w:tr w:rsidR="00F86C96" w:rsidRPr="002F3C00" w:rsidTr="00F86C96">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59,204</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18,956</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w:t>
            </w:r>
          </w:p>
        </w:tc>
        <w:tc>
          <w:tcPr>
            <w:tcW w:w="13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1,776</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17,180</w:t>
            </w:r>
          </w:p>
        </w:tc>
      </w:tr>
      <w:tr w:rsidR="00F86C96" w:rsidRPr="002F3C00" w:rsidTr="00F86C96">
        <w:trPr>
          <w:trHeight w:val="300"/>
          <w:jc w:val="center"/>
        </w:trPr>
        <w:tc>
          <w:tcPr>
            <w:tcW w:w="1040" w:type="dxa"/>
            <w:tcBorders>
              <w:top w:val="nil"/>
              <w:left w:val="single" w:sz="4" w:space="0" w:color="808080"/>
              <w:bottom w:val="single" w:sz="4" w:space="0" w:color="808080"/>
              <w:right w:val="single" w:sz="4" w:space="0" w:color="808080"/>
            </w:tcBorders>
            <w:shd w:val="clear" w:color="auto" w:fill="auto"/>
            <w:noWrap/>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341,030</w:t>
            </w:r>
          </w:p>
        </w:tc>
        <w:tc>
          <w:tcPr>
            <w:tcW w:w="1000" w:type="dxa"/>
            <w:tcBorders>
              <w:top w:val="nil"/>
              <w:left w:val="nil"/>
              <w:bottom w:val="single" w:sz="4" w:space="0" w:color="808080"/>
              <w:right w:val="single" w:sz="4" w:space="0" w:color="808080"/>
            </w:tcBorders>
            <w:shd w:val="clear" w:color="auto" w:fill="auto"/>
            <w:noWrap/>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109,189</w:t>
            </w:r>
          </w:p>
        </w:tc>
        <w:tc>
          <w:tcPr>
            <w:tcW w:w="1000" w:type="dxa"/>
            <w:tcBorders>
              <w:top w:val="nil"/>
              <w:left w:val="nil"/>
              <w:bottom w:val="single" w:sz="4" w:space="0" w:color="808080"/>
              <w:right w:val="single" w:sz="4" w:space="0" w:color="808080"/>
            </w:tcBorders>
            <w:shd w:val="clear" w:color="auto" w:fill="auto"/>
            <w:noWrap/>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3</w:t>
            </w:r>
          </w:p>
        </w:tc>
        <w:tc>
          <w:tcPr>
            <w:tcW w:w="1300" w:type="dxa"/>
            <w:tcBorders>
              <w:top w:val="nil"/>
              <w:left w:val="nil"/>
              <w:bottom w:val="single" w:sz="4" w:space="0" w:color="808080"/>
              <w:right w:val="single" w:sz="4" w:space="0" w:color="808080"/>
            </w:tcBorders>
            <w:shd w:val="clear" w:color="auto" w:fill="auto"/>
            <w:noWrap/>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10,231</w:t>
            </w:r>
          </w:p>
        </w:tc>
        <w:tc>
          <w:tcPr>
            <w:tcW w:w="1280" w:type="dxa"/>
            <w:tcBorders>
              <w:top w:val="nil"/>
              <w:left w:val="nil"/>
              <w:bottom w:val="single" w:sz="4" w:space="0" w:color="808080"/>
              <w:right w:val="single" w:sz="4" w:space="0" w:color="808080"/>
            </w:tcBorders>
            <w:shd w:val="clear" w:color="auto" w:fill="auto"/>
            <w:noWrap/>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98,959</w:t>
            </w:r>
          </w:p>
        </w:tc>
      </w:tr>
    </w:tbl>
    <w:p w:rsidR="00C31B91" w:rsidRPr="00CD3121" w:rsidRDefault="00C31B91" w:rsidP="00E71FCB">
      <w:pPr>
        <w:spacing w:line="360" w:lineRule="auto"/>
        <w:rPr>
          <w:rFonts w:ascii="Arial" w:hAnsi="Arial" w:cs="Arial"/>
        </w:rPr>
      </w:pPr>
    </w:p>
    <w:p w:rsidR="00AD0CC9" w:rsidRPr="00CD3121" w:rsidRDefault="00B85B52" w:rsidP="00F223D8">
      <w:pPr>
        <w:spacing w:line="360" w:lineRule="auto"/>
        <w:ind w:firstLine="360"/>
        <w:rPr>
          <w:rFonts w:ascii="Arial" w:hAnsi="Arial" w:cs="Arial"/>
        </w:rPr>
      </w:pPr>
      <w:r w:rsidRPr="00CD3121">
        <w:rPr>
          <w:rFonts w:ascii="Arial" w:hAnsi="Arial" w:cs="Arial"/>
        </w:rPr>
        <w:t>Investicijski troškovi sa ugradnjom uređaja za proizvodnju električne energije</w:t>
      </w:r>
      <w:r w:rsidR="00954D70" w:rsidRPr="00CD3121">
        <w:rPr>
          <w:rFonts w:ascii="Arial" w:hAnsi="Arial" w:cs="Arial"/>
        </w:rPr>
        <w:t xml:space="preserve"> (Tablica 20.)</w:t>
      </w:r>
      <w:r w:rsidRPr="00CD3121">
        <w:rPr>
          <w:rFonts w:ascii="Arial" w:hAnsi="Arial" w:cs="Arial"/>
        </w:rPr>
        <w:t xml:space="preserve"> pro</w:t>
      </w:r>
      <w:r w:rsidR="008F2529" w:rsidRPr="00CD3121">
        <w:rPr>
          <w:rFonts w:ascii="Arial" w:hAnsi="Arial" w:cs="Arial"/>
        </w:rPr>
        <w:t>cijenjeni su na 12,992,</w:t>
      </w:r>
      <w:r w:rsidR="00101920" w:rsidRPr="00CD3121">
        <w:rPr>
          <w:rFonts w:ascii="Arial" w:hAnsi="Arial" w:cs="Arial"/>
        </w:rPr>
        <w:t xml:space="preserve">263 kn, </w:t>
      </w:r>
      <w:r w:rsidRPr="00CD3121">
        <w:rPr>
          <w:rFonts w:ascii="Arial" w:hAnsi="Arial" w:cs="Arial"/>
        </w:rPr>
        <w:t>tro</w:t>
      </w:r>
      <w:r w:rsidR="008F2529" w:rsidRPr="00CD3121">
        <w:rPr>
          <w:rFonts w:ascii="Arial" w:hAnsi="Arial" w:cs="Arial"/>
        </w:rPr>
        <w:t>škovi održavanja i pogona na 83,</w:t>
      </w:r>
      <w:r w:rsidRPr="00CD3121">
        <w:rPr>
          <w:rFonts w:ascii="Arial" w:hAnsi="Arial" w:cs="Arial"/>
        </w:rPr>
        <w:t>964 kn</w:t>
      </w:r>
      <w:r w:rsidR="00101920" w:rsidRPr="00CD3121">
        <w:rPr>
          <w:rFonts w:ascii="Arial" w:hAnsi="Arial" w:cs="Arial"/>
        </w:rPr>
        <w:t xml:space="preserve"> a t</w:t>
      </w:r>
      <w:r w:rsidR="008F2529" w:rsidRPr="00CD3121">
        <w:rPr>
          <w:rFonts w:ascii="Arial" w:hAnsi="Arial" w:cs="Arial"/>
        </w:rPr>
        <w:t>roškovi amortizacije 218,</w:t>
      </w:r>
      <w:r w:rsidR="00101920" w:rsidRPr="00CD3121">
        <w:rPr>
          <w:rFonts w:ascii="Arial" w:hAnsi="Arial" w:cs="Arial"/>
        </w:rPr>
        <w:t>870 kn</w:t>
      </w:r>
      <w:r w:rsidRPr="00CD3121">
        <w:rPr>
          <w:rFonts w:ascii="Arial" w:hAnsi="Arial" w:cs="Arial"/>
        </w:rPr>
        <w:t>. Neto sadašnja vrijednost projekta uz diskont</w:t>
      </w:r>
      <w:r w:rsidR="008F2529" w:rsidRPr="00CD3121">
        <w:rPr>
          <w:rFonts w:ascii="Arial" w:hAnsi="Arial" w:cs="Arial"/>
        </w:rPr>
        <w:t>nu stopu od 4% iznosi 18,124,</w:t>
      </w:r>
      <w:r w:rsidR="00101920" w:rsidRPr="00CD3121">
        <w:rPr>
          <w:rFonts w:ascii="Arial" w:hAnsi="Arial" w:cs="Arial"/>
        </w:rPr>
        <w:t>517</w:t>
      </w:r>
      <w:r w:rsidR="0034759D" w:rsidRPr="00CD3121">
        <w:rPr>
          <w:rFonts w:ascii="Arial" w:hAnsi="Arial" w:cs="Arial"/>
        </w:rPr>
        <w:t xml:space="preserve"> kn (Tablica 20</w:t>
      </w:r>
      <w:r w:rsidRPr="00CD3121">
        <w:rPr>
          <w:rFonts w:ascii="Arial" w:hAnsi="Arial" w:cs="Arial"/>
        </w:rPr>
        <w:t>.).</w:t>
      </w:r>
    </w:p>
    <w:p w:rsidR="00AD0CC9" w:rsidRPr="00CD3121" w:rsidRDefault="00AD0CC9" w:rsidP="00E71FCB">
      <w:pPr>
        <w:spacing w:line="360" w:lineRule="auto"/>
        <w:rPr>
          <w:rFonts w:ascii="Arial" w:hAnsi="Arial" w:cs="Arial"/>
        </w:rPr>
        <w:sectPr w:rsidR="00AD0CC9" w:rsidRPr="00CD3121" w:rsidSect="00C31B91">
          <w:pgSz w:w="11906" w:h="16838"/>
          <w:pgMar w:top="1418" w:right="1418" w:bottom="1418" w:left="1418" w:header="709" w:footer="709" w:gutter="0"/>
          <w:cols w:space="708"/>
          <w:docGrid w:linePitch="360"/>
        </w:sectPr>
      </w:pPr>
    </w:p>
    <w:p w:rsidR="00AD0CC9" w:rsidRPr="00CD3121" w:rsidRDefault="00AD0CC9" w:rsidP="001A4477">
      <w:pPr>
        <w:spacing w:line="360" w:lineRule="auto"/>
        <w:ind w:firstLine="360"/>
        <w:jc w:val="center"/>
        <w:rPr>
          <w:rFonts w:ascii="Arial" w:hAnsi="Arial" w:cs="Arial"/>
          <w:sz w:val="20"/>
          <w:szCs w:val="20"/>
        </w:rPr>
      </w:pPr>
      <w:r w:rsidRPr="00CD3121">
        <w:rPr>
          <w:rFonts w:ascii="Arial" w:hAnsi="Arial" w:cs="Arial"/>
          <w:sz w:val="20"/>
          <w:szCs w:val="20"/>
        </w:rPr>
        <w:lastRenderedPageBreak/>
        <w:t xml:space="preserve">Tablica </w:t>
      </w:r>
      <w:r w:rsidR="0034759D" w:rsidRPr="00CD3121">
        <w:rPr>
          <w:rFonts w:ascii="Arial" w:hAnsi="Arial" w:cs="Arial"/>
          <w:sz w:val="20"/>
          <w:szCs w:val="20"/>
        </w:rPr>
        <w:t>20</w:t>
      </w:r>
      <w:r w:rsidRPr="00CD3121">
        <w:rPr>
          <w:rFonts w:ascii="Arial" w:hAnsi="Arial" w:cs="Arial"/>
          <w:sz w:val="20"/>
          <w:szCs w:val="20"/>
        </w:rPr>
        <w:t>. Procjena investicijskih troškova i troškova pogona i održavanja Varijante 3</w:t>
      </w:r>
    </w:p>
    <w:tbl>
      <w:tblPr>
        <w:tblW w:w="12624" w:type="dxa"/>
        <w:jc w:val="center"/>
        <w:tblLook w:val="04A0" w:firstRow="1" w:lastRow="0" w:firstColumn="1" w:lastColumn="0" w:noHBand="0" w:noVBand="1"/>
      </w:tblPr>
      <w:tblGrid>
        <w:gridCol w:w="1963"/>
        <w:gridCol w:w="1000"/>
        <w:gridCol w:w="1139"/>
        <w:gridCol w:w="1473"/>
        <w:gridCol w:w="1280"/>
        <w:gridCol w:w="1373"/>
        <w:gridCol w:w="1517"/>
        <w:gridCol w:w="1517"/>
        <w:gridCol w:w="1362"/>
      </w:tblGrid>
      <w:tr w:rsidR="00F86C96" w:rsidRPr="002F3C00" w:rsidTr="002F3C00">
        <w:trPr>
          <w:trHeight w:val="1440"/>
          <w:jc w:val="center"/>
        </w:trPr>
        <w:tc>
          <w:tcPr>
            <w:tcW w:w="1963" w:type="dxa"/>
            <w:vMerge w:val="restart"/>
            <w:tcBorders>
              <w:top w:val="single" w:sz="4" w:space="0" w:color="808080"/>
              <w:left w:val="single" w:sz="4" w:space="0" w:color="808080"/>
              <w:bottom w:val="single" w:sz="4" w:space="0" w:color="808080"/>
              <w:right w:val="single" w:sz="4" w:space="0" w:color="808080"/>
            </w:tcBorders>
            <w:shd w:val="clear" w:color="000000" w:fill="9CC2E5"/>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DN / kapacitet</w:t>
            </w:r>
          </w:p>
        </w:tc>
        <w:tc>
          <w:tcPr>
            <w:tcW w:w="1000" w:type="dxa"/>
            <w:vMerge w:val="restart"/>
            <w:tcBorders>
              <w:top w:val="single" w:sz="4" w:space="0" w:color="808080"/>
              <w:left w:val="single" w:sz="4" w:space="0" w:color="808080"/>
              <w:bottom w:val="single" w:sz="4" w:space="0" w:color="808080"/>
              <w:right w:val="single" w:sz="4" w:space="0" w:color="808080"/>
            </w:tcBorders>
            <w:shd w:val="clear" w:color="000000" w:fill="9CC2E5"/>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 xml:space="preserve"> Duljina / broj </w:t>
            </w:r>
          </w:p>
        </w:tc>
        <w:tc>
          <w:tcPr>
            <w:tcW w:w="1139" w:type="dxa"/>
            <w:tcBorders>
              <w:top w:val="single" w:sz="4" w:space="0" w:color="808080"/>
              <w:left w:val="nil"/>
              <w:bottom w:val="single" w:sz="4" w:space="0" w:color="808080"/>
              <w:right w:val="single" w:sz="4" w:space="0" w:color="808080"/>
            </w:tcBorders>
            <w:shd w:val="clear" w:color="000000" w:fill="9CC2E5"/>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 xml:space="preserve"> Jedinična cijena</w:t>
            </w:r>
          </w:p>
        </w:tc>
        <w:tc>
          <w:tcPr>
            <w:tcW w:w="1473" w:type="dxa"/>
            <w:tcBorders>
              <w:top w:val="single" w:sz="4" w:space="0" w:color="808080"/>
              <w:left w:val="nil"/>
              <w:bottom w:val="single" w:sz="4" w:space="0" w:color="808080"/>
              <w:right w:val="single" w:sz="4" w:space="0" w:color="808080"/>
            </w:tcBorders>
            <w:shd w:val="clear" w:color="000000" w:fill="9CC2E5"/>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 xml:space="preserve"> Procjena investicijskih troškova</w:t>
            </w:r>
          </w:p>
        </w:tc>
        <w:tc>
          <w:tcPr>
            <w:tcW w:w="1280" w:type="dxa"/>
            <w:vMerge w:val="restart"/>
            <w:tcBorders>
              <w:top w:val="single" w:sz="4" w:space="0" w:color="808080"/>
              <w:left w:val="single" w:sz="4" w:space="0" w:color="808080"/>
              <w:bottom w:val="single" w:sz="4" w:space="0" w:color="808080"/>
              <w:right w:val="single" w:sz="4" w:space="0" w:color="808080"/>
            </w:tcBorders>
            <w:shd w:val="clear" w:color="000000" w:fill="9CC2E5"/>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Troškovi održavanja u % investicije</w:t>
            </w:r>
          </w:p>
        </w:tc>
        <w:tc>
          <w:tcPr>
            <w:tcW w:w="1373" w:type="dxa"/>
            <w:vMerge w:val="restart"/>
            <w:tcBorders>
              <w:top w:val="single" w:sz="4" w:space="0" w:color="808080"/>
              <w:left w:val="single" w:sz="4" w:space="0" w:color="808080"/>
              <w:bottom w:val="single" w:sz="4" w:space="0" w:color="808080"/>
              <w:right w:val="single" w:sz="4" w:space="0" w:color="808080"/>
            </w:tcBorders>
            <w:shd w:val="clear" w:color="000000" w:fill="9CC2E5"/>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Troškovi amortizacije u % investicije</w:t>
            </w:r>
          </w:p>
        </w:tc>
        <w:tc>
          <w:tcPr>
            <w:tcW w:w="1517" w:type="dxa"/>
            <w:tcBorders>
              <w:top w:val="single" w:sz="4" w:space="0" w:color="808080"/>
              <w:left w:val="nil"/>
              <w:bottom w:val="single" w:sz="4" w:space="0" w:color="808080"/>
              <w:right w:val="single" w:sz="4" w:space="0" w:color="808080"/>
            </w:tcBorders>
            <w:shd w:val="clear" w:color="000000" w:fill="9CC2E5"/>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 xml:space="preserve"> Inkrementalni troškovi pogona i održavanja</w:t>
            </w:r>
          </w:p>
        </w:tc>
        <w:tc>
          <w:tcPr>
            <w:tcW w:w="1517" w:type="dxa"/>
            <w:tcBorders>
              <w:top w:val="single" w:sz="4" w:space="0" w:color="808080"/>
              <w:left w:val="nil"/>
              <w:bottom w:val="single" w:sz="4" w:space="0" w:color="808080"/>
              <w:right w:val="single" w:sz="4" w:space="0" w:color="808080"/>
            </w:tcBorders>
            <w:shd w:val="clear" w:color="000000" w:fill="9CC2E5"/>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 xml:space="preserve"> Inkrementalni troškovi amortizacije</w:t>
            </w:r>
          </w:p>
        </w:tc>
        <w:tc>
          <w:tcPr>
            <w:tcW w:w="1362" w:type="dxa"/>
            <w:vMerge w:val="restart"/>
            <w:tcBorders>
              <w:top w:val="single" w:sz="4" w:space="0" w:color="808080"/>
              <w:left w:val="single" w:sz="4" w:space="0" w:color="808080"/>
              <w:bottom w:val="single" w:sz="4" w:space="0" w:color="808080"/>
              <w:right w:val="single" w:sz="4" w:space="0" w:color="808080"/>
            </w:tcBorders>
            <w:shd w:val="clear" w:color="000000" w:fill="9CC2E5"/>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 xml:space="preserve"> Građevinski radovi </w:t>
            </w:r>
          </w:p>
        </w:tc>
      </w:tr>
      <w:tr w:rsidR="00F86C96" w:rsidRPr="002F3C00" w:rsidTr="002F3C00">
        <w:trPr>
          <w:trHeight w:val="300"/>
          <w:jc w:val="center"/>
        </w:trPr>
        <w:tc>
          <w:tcPr>
            <w:tcW w:w="1963" w:type="dxa"/>
            <w:vMerge/>
            <w:tcBorders>
              <w:top w:val="single" w:sz="4" w:space="0" w:color="808080"/>
              <w:left w:val="single" w:sz="4" w:space="0" w:color="808080"/>
              <w:bottom w:val="single" w:sz="4" w:space="0" w:color="808080"/>
              <w:right w:val="single" w:sz="4" w:space="0" w:color="808080"/>
            </w:tcBorders>
            <w:vAlign w:val="center"/>
            <w:hideMark/>
          </w:tcPr>
          <w:p w:rsidR="00F86C96" w:rsidRPr="002F3C00" w:rsidRDefault="00F86C96" w:rsidP="00F86C96">
            <w:pPr>
              <w:spacing w:after="0" w:line="240" w:lineRule="auto"/>
              <w:rPr>
                <w:rFonts w:ascii="Arial" w:eastAsia="Times New Roman" w:hAnsi="Arial" w:cs="Arial"/>
                <w:b/>
                <w:bCs/>
                <w:color w:val="000000"/>
                <w:sz w:val="20"/>
                <w:szCs w:val="20"/>
                <w:lang w:eastAsia="hr-HR"/>
              </w:rPr>
            </w:pPr>
          </w:p>
        </w:tc>
        <w:tc>
          <w:tcPr>
            <w:tcW w:w="1000" w:type="dxa"/>
            <w:vMerge/>
            <w:tcBorders>
              <w:top w:val="single" w:sz="4" w:space="0" w:color="808080"/>
              <w:left w:val="single" w:sz="4" w:space="0" w:color="808080"/>
              <w:bottom w:val="single" w:sz="4" w:space="0" w:color="808080"/>
              <w:right w:val="single" w:sz="4" w:space="0" w:color="808080"/>
            </w:tcBorders>
            <w:vAlign w:val="center"/>
            <w:hideMark/>
          </w:tcPr>
          <w:p w:rsidR="00F86C96" w:rsidRPr="002F3C00" w:rsidRDefault="00F86C96" w:rsidP="00F86C96">
            <w:pPr>
              <w:spacing w:after="0" w:line="240" w:lineRule="auto"/>
              <w:rPr>
                <w:rFonts w:ascii="Arial" w:eastAsia="Times New Roman" w:hAnsi="Arial" w:cs="Arial"/>
                <w:b/>
                <w:bCs/>
                <w:color w:val="000000"/>
                <w:sz w:val="20"/>
                <w:szCs w:val="20"/>
                <w:lang w:eastAsia="hr-HR"/>
              </w:rPr>
            </w:pPr>
          </w:p>
        </w:tc>
        <w:tc>
          <w:tcPr>
            <w:tcW w:w="1139" w:type="dxa"/>
            <w:tcBorders>
              <w:top w:val="nil"/>
              <w:left w:val="nil"/>
              <w:bottom w:val="single" w:sz="4" w:space="0" w:color="808080"/>
              <w:right w:val="single" w:sz="4" w:space="0" w:color="808080"/>
            </w:tcBorders>
            <w:shd w:val="clear" w:color="000000" w:fill="9CC2E5"/>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 xml:space="preserve">(kn) </w:t>
            </w:r>
          </w:p>
        </w:tc>
        <w:tc>
          <w:tcPr>
            <w:tcW w:w="1473" w:type="dxa"/>
            <w:tcBorders>
              <w:top w:val="nil"/>
              <w:left w:val="nil"/>
              <w:bottom w:val="single" w:sz="4" w:space="0" w:color="808080"/>
              <w:right w:val="single" w:sz="4" w:space="0" w:color="808080"/>
            </w:tcBorders>
            <w:shd w:val="clear" w:color="000000" w:fill="9CC2E5"/>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 xml:space="preserve">(kn) </w:t>
            </w:r>
          </w:p>
        </w:tc>
        <w:tc>
          <w:tcPr>
            <w:tcW w:w="1280" w:type="dxa"/>
            <w:vMerge/>
            <w:tcBorders>
              <w:top w:val="single" w:sz="4" w:space="0" w:color="808080"/>
              <w:left w:val="single" w:sz="4" w:space="0" w:color="808080"/>
              <w:bottom w:val="single" w:sz="4" w:space="0" w:color="808080"/>
              <w:right w:val="single" w:sz="4" w:space="0" w:color="808080"/>
            </w:tcBorders>
            <w:vAlign w:val="center"/>
            <w:hideMark/>
          </w:tcPr>
          <w:p w:rsidR="00F86C96" w:rsidRPr="002F3C00" w:rsidRDefault="00F86C96" w:rsidP="00F86C96">
            <w:pPr>
              <w:spacing w:after="0" w:line="240" w:lineRule="auto"/>
              <w:rPr>
                <w:rFonts w:ascii="Arial" w:eastAsia="Times New Roman" w:hAnsi="Arial" w:cs="Arial"/>
                <w:b/>
                <w:bCs/>
                <w:color w:val="000000"/>
                <w:sz w:val="20"/>
                <w:szCs w:val="20"/>
                <w:lang w:eastAsia="hr-HR"/>
              </w:rPr>
            </w:pPr>
          </w:p>
        </w:tc>
        <w:tc>
          <w:tcPr>
            <w:tcW w:w="1373" w:type="dxa"/>
            <w:vMerge/>
            <w:tcBorders>
              <w:top w:val="single" w:sz="4" w:space="0" w:color="808080"/>
              <w:left w:val="single" w:sz="4" w:space="0" w:color="808080"/>
              <w:bottom w:val="single" w:sz="4" w:space="0" w:color="808080"/>
              <w:right w:val="single" w:sz="4" w:space="0" w:color="808080"/>
            </w:tcBorders>
            <w:vAlign w:val="center"/>
            <w:hideMark/>
          </w:tcPr>
          <w:p w:rsidR="00F86C96" w:rsidRPr="002F3C00" w:rsidRDefault="00F86C96" w:rsidP="00F86C96">
            <w:pPr>
              <w:spacing w:after="0" w:line="240" w:lineRule="auto"/>
              <w:rPr>
                <w:rFonts w:ascii="Arial" w:eastAsia="Times New Roman" w:hAnsi="Arial" w:cs="Arial"/>
                <w:b/>
                <w:bCs/>
                <w:color w:val="000000"/>
                <w:sz w:val="20"/>
                <w:szCs w:val="20"/>
                <w:lang w:eastAsia="hr-HR"/>
              </w:rPr>
            </w:pPr>
          </w:p>
        </w:tc>
        <w:tc>
          <w:tcPr>
            <w:tcW w:w="1517" w:type="dxa"/>
            <w:tcBorders>
              <w:top w:val="nil"/>
              <w:left w:val="nil"/>
              <w:bottom w:val="single" w:sz="4" w:space="0" w:color="808080"/>
              <w:right w:val="single" w:sz="4" w:space="0" w:color="808080"/>
            </w:tcBorders>
            <w:shd w:val="clear" w:color="000000" w:fill="9CC2E5"/>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 xml:space="preserve">(kn/god) </w:t>
            </w:r>
          </w:p>
        </w:tc>
        <w:tc>
          <w:tcPr>
            <w:tcW w:w="1517" w:type="dxa"/>
            <w:tcBorders>
              <w:top w:val="nil"/>
              <w:left w:val="nil"/>
              <w:bottom w:val="single" w:sz="4" w:space="0" w:color="808080"/>
              <w:right w:val="single" w:sz="4" w:space="0" w:color="808080"/>
            </w:tcBorders>
            <w:shd w:val="clear" w:color="000000" w:fill="9CC2E5"/>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 xml:space="preserve">(HRK/god) </w:t>
            </w:r>
          </w:p>
        </w:tc>
        <w:tc>
          <w:tcPr>
            <w:tcW w:w="1362" w:type="dxa"/>
            <w:vMerge/>
            <w:tcBorders>
              <w:top w:val="single" w:sz="4" w:space="0" w:color="808080"/>
              <w:left w:val="single" w:sz="4" w:space="0" w:color="808080"/>
              <w:bottom w:val="single" w:sz="4" w:space="0" w:color="808080"/>
              <w:right w:val="single" w:sz="4" w:space="0" w:color="808080"/>
            </w:tcBorders>
            <w:vAlign w:val="center"/>
            <w:hideMark/>
          </w:tcPr>
          <w:p w:rsidR="00F86C96" w:rsidRPr="002F3C00" w:rsidRDefault="00F86C96" w:rsidP="00F86C96">
            <w:pPr>
              <w:spacing w:after="0" w:line="240" w:lineRule="auto"/>
              <w:rPr>
                <w:rFonts w:ascii="Arial" w:eastAsia="Times New Roman" w:hAnsi="Arial" w:cs="Arial"/>
                <w:b/>
                <w:bCs/>
                <w:color w:val="000000"/>
                <w:sz w:val="20"/>
                <w:szCs w:val="20"/>
                <w:lang w:eastAsia="hr-HR"/>
              </w:rPr>
            </w:pPr>
          </w:p>
        </w:tc>
      </w:tr>
      <w:tr w:rsidR="00F86C96" w:rsidRPr="002F3C00" w:rsidTr="002F3C00">
        <w:trPr>
          <w:trHeight w:val="300"/>
          <w:jc w:val="center"/>
        </w:trPr>
        <w:tc>
          <w:tcPr>
            <w:tcW w:w="1963"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PEHD DN 400</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5,417</w:t>
            </w:r>
          </w:p>
        </w:tc>
        <w:tc>
          <w:tcPr>
            <w:tcW w:w="1139"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1,050</w:t>
            </w:r>
          </w:p>
        </w:tc>
        <w:tc>
          <w:tcPr>
            <w:tcW w:w="14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5,687,850</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0.50%</w:t>
            </w:r>
          </w:p>
        </w:tc>
        <w:tc>
          <w:tcPr>
            <w:tcW w:w="13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1.40%</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28,439</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79,630</w:t>
            </w:r>
          </w:p>
        </w:tc>
        <w:tc>
          <w:tcPr>
            <w:tcW w:w="1362"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5,687,850</w:t>
            </w:r>
          </w:p>
        </w:tc>
      </w:tr>
      <w:tr w:rsidR="00F86C96" w:rsidRPr="002F3C00" w:rsidTr="002F3C00">
        <w:trPr>
          <w:trHeight w:val="300"/>
          <w:jc w:val="center"/>
        </w:trPr>
        <w:tc>
          <w:tcPr>
            <w:tcW w:w="1963"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PEHD DN 225</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133</w:t>
            </w:r>
          </w:p>
        </w:tc>
        <w:tc>
          <w:tcPr>
            <w:tcW w:w="1139"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650</w:t>
            </w:r>
          </w:p>
        </w:tc>
        <w:tc>
          <w:tcPr>
            <w:tcW w:w="14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86,320</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0.50%</w:t>
            </w:r>
          </w:p>
        </w:tc>
        <w:tc>
          <w:tcPr>
            <w:tcW w:w="13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1.40%</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432</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1,208</w:t>
            </w:r>
          </w:p>
        </w:tc>
        <w:tc>
          <w:tcPr>
            <w:tcW w:w="1362"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86,320</w:t>
            </w:r>
          </w:p>
        </w:tc>
      </w:tr>
      <w:tr w:rsidR="00F86C96" w:rsidRPr="002F3C00" w:rsidTr="002F3C00">
        <w:trPr>
          <w:trHeight w:val="300"/>
          <w:jc w:val="center"/>
        </w:trPr>
        <w:tc>
          <w:tcPr>
            <w:tcW w:w="1963"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PEHD DN 400</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3,043</w:t>
            </w:r>
          </w:p>
        </w:tc>
        <w:tc>
          <w:tcPr>
            <w:tcW w:w="1139"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1,050</w:t>
            </w:r>
          </w:p>
        </w:tc>
        <w:tc>
          <w:tcPr>
            <w:tcW w:w="14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3,195,476</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0.50%</w:t>
            </w:r>
          </w:p>
        </w:tc>
        <w:tc>
          <w:tcPr>
            <w:tcW w:w="13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1.40%</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15,977</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44,737</w:t>
            </w:r>
          </w:p>
        </w:tc>
        <w:tc>
          <w:tcPr>
            <w:tcW w:w="1362"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3,195,476</w:t>
            </w:r>
          </w:p>
        </w:tc>
      </w:tr>
      <w:tr w:rsidR="00F86C96" w:rsidRPr="002F3C00" w:rsidTr="002F3C00">
        <w:trPr>
          <w:trHeight w:val="300"/>
          <w:jc w:val="center"/>
        </w:trPr>
        <w:tc>
          <w:tcPr>
            <w:tcW w:w="1963"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PEHD DN 225</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5</w:t>
            </w:r>
          </w:p>
        </w:tc>
        <w:tc>
          <w:tcPr>
            <w:tcW w:w="1139"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650</w:t>
            </w:r>
          </w:p>
        </w:tc>
        <w:tc>
          <w:tcPr>
            <w:tcW w:w="14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3,250</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0.50%</w:t>
            </w:r>
          </w:p>
        </w:tc>
        <w:tc>
          <w:tcPr>
            <w:tcW w:w="13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1.40%</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16</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46</w:t>
            </w:r>
          </w:p>
        </w:tc>
        <w:tc>
          <w:tcPr>
            <w:tcW w:w="1362"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3,250</w:t>
            </w:r>
          </w:p>
        </w:tc>
      </w:tr>
      <w:tr w:rsidR="00F86C96" w:rsidRPr="002F3C00" w:rsidTr="002F3C00">
        <w:trPr>
          <w:trHeight w:val="300"/>
          <w:jc w:val="center"/>
        </w:trPr>
        <w:tc>
          <w:tcPr>
            <w:tcW w:w="1963"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PEHD DN 110</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18</w:t>
            </w:r>
          </w:p>
        </w:tc>
        <w:tc>
          <w:tcPr>
            <w:tcW w:w="1139"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300</w:t>
            </w:r>
          </w:p>
        </w:tc>
        <w:tc>
          <w:tcPr>
            <w:tcW w:w="14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5,400</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0.50%</w:t>
            </w:r>
          </w:p>
        </w:tc>
        <w:tc>
          <w:tcPr>
            <w:tcW w:w="13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1.40%</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27</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76</w:t>
            </w:r>
          </w:p>
        </w:tc>
        <w:tc>
          <w:tcPr>
            <w:tcW w:w="1362"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5,400</w:t>
            </w:r>
          </w:p>
        </w:tc>
      </w:tr>
      <w:tr w:rsidR="00F86C96" w:rsidRPr="002F3C00" w:rsidTr="002F3C00">
        <w:trPr>
          <w:trHeight w:val="300"/>
          <w:jc w:val="center"/>
        </w:trPr>
        <w:tc>
          <w:tcPr>
            <w:tcW w:w="1963"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PEHD DN 225</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257</w:t>
            </w:r>
          </w:p>
        </w:tc>
        <w:tc>
          <w:tcPr>
            <w:tcW w:w="1139"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750</w:t>
            </w:r>
          </w:p>
        </w:tc>
        <w:tc>
          <w:tcPr>
            <w:tcW w:w="14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192,750</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0.50%</w:t>
            </w:r>
          </w:p>
        </w:tc>
        <w:tc>
          <w:tcPr>
            <w:tcW w:w="13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1.40%</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964</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2,699</w:t>
            </w:r>
          </w:p>
        </w:tc>
        <w:tc>
          <w:tcPr>
            <w:tcW w:w="1362"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192,750</w:t>
            </w:r>
          </w:p>
        </w:tc>
      </w:tr>
      <w:tr w:rsidR="00F86C96" w:rsidRPr="002F3C00" w:rsidTr="002F3C00">
        <w:trPr>
          <w:trHeight w:val="300"/>
          <w:jc w:val="center"/>
        </w:trPr>
        <w:tc>
          <w:tcPr>
            <w:tcW w:w="1963"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PEHD DN 225</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45</w:t>
            </w:r>
          </w:p>
        </w:tc>
        <w:tc>
          <w:tcPr>
            <w:tcW w:w="1139"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750</w:t>
            </w:r>
          </w:p>
        </w:tc>
        <w:tc>
          <w:tcPr>
            <w:tcW w:w="14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33,720</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0.50%</w:t>
            </w:r>
          </w:p>
        </w:tc>
        <w:tc>
          <w:tcPr>
            <w:tcW w:w="13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1.40%</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169</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472</w:t>
            </w:r>
          </w:p>
        </w:tc>
        <w:tc>
          <w:tcPr>
            <w:tcW w:w="1362"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33,720</w:t>
            </w:r>
          </w:p>
        </w:tc>
      </w:tr>
      <w:tr w:rsidR="00F86C96" w:rsidRPr="002F3C00" w:rsidTr="002F3C00">
        <w:trPr>
          <w:trHeight w:val="300"/>
          <w:jc w:val="center"/>
        </w:trPr>
        <w:tc>
          <w:tcPr>
            <w:tcW w:w="1963"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PEHD DN 225</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123</w:t>
            </w:r>
          </w:p>
        </w:tc>
        <w:tc>
          <w:tcPr>
            <w:tcW w:w="1139"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750</w:t>
            </w:r>
          </w:p>
        </w:tc>
        <w:tc>
          <w:tcPr>
            <w:tcW w:w="14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92,220</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0.50%</w:t>
            </w:r>
          </w:p>
        </w:tc>
        <w:tc>
          <w:tcPr>
            <w:tcW w:w="13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1.40%</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461</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1,291</w:t>
            </w:r>
          </w:p>
        </w:tc>
        <w:tc>
          <w:tcPr>
            <w:tcW w:w="1362"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92,220</w:t>
            </w:r>
          </w:p>
        </w:tc>
      </w:tr>
      <w:tr w:rsidR="00F86C96" w:rsidRPr="002F3C00" w:rsidTr="002F3C00">
        <w:trPr>
          <w:trHeight w:val="300"/>
          <w:jc w:val="center"/>
        </w:trPr>
        <w:tc>
          <w:tcPr>
            <w:tcW w:w="1963"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PEHD DN 225</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267</w:t>
            </w:r>
          </w:p>
        </w:tc>
        <w:tc>
          <w:tcPr>
            <w:tcW w:w="1139"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750</w:t>
            </w:r>
          </w:p>
        </w:tc>
        <w:tc>
          <w:tcPr>
            <w:tcW w:w="14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199,988</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0.50%</w:t>
            </w:r>
          </w:p>
        </w:tc>
        <w:tc>
          <w:tcPr>
            <w:tcW w:w="13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1.40%</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1,000</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2,800</w:t>
            </w:r>
          </w:p>
        </w:tc>
        <w:tc>
          <w:tcPr>
            <w:tcW w:w="1362"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199,988</w:t>
            </w:r>
          </w:p>
        </w:tc>
      </w:tr>
      <w:tr w:rsidR="00F86C96" w:rsidRPr="002F3C00" w:rsidTr="002F3C00">
        <w:trPr>
          <w:trHeight w:val="300"/>
          <w:jc w:val="center"/>
        </w:trPr>
        <w:tc>
          <w:tcPr>
            <w:tcW w:w="1963"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PEHD DN 225</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376</w:t>
            </w:r>
          </w:p>
        </w:tc>
        <w:tc>
          <w:tcPr>
            <w:tcW w:w="1139"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750</w:t>
            </w:r>
          </w:p>
        </w:tc>
        <w:tc>
          <w:tcPr>
            <w:tcW w:w="14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282,165</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0.50%</w:t>
            </w:r>
          </w:p>
        </w:tc>
        <w:tc>
          <w:tcPr>
            <w:tcW w:w="13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1.40%</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1,411</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3,950</w:t>
            </w:r>
          </w:p>
        </w:tc>
        <w:tc>
          <w:tcPr>
            <w:tcW w:w="1362"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282,165</w:t>
            </w:r>
          </w:p>
        </w:tc>
      </w:tr>
      <w:tr w:rsidR="00F86C96" w:rsidRPr="002F3C00" w:rsidTr="002F3C00">
        <w:trPr>
          <w:trHeight w:val="300"/>
          <w:jc w:val="center"/>
        </w:trPr>
        <w:tc>
          <w:tcPr>
            <w:tcW w:w="1963"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PEHD DN 225</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266</w:t>
            </w:r>
          </w:p>
        </w:tc>
        <w:tc>
          <w:tcPr>
            <w:tcW w:w="1139"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750</w:t>
            </w:r>
          </w:p>
        </w:tc>
        <w:tc>
          <w:tcPr>
            <w:tcW w:w="14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199,710</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0.50%</w:t>
            </w:r>
          </w:p>
        </w:tc>
        <w:tc>
          <w:tcPr>
            <w:tcW w:w="13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1.40%</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999</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2,796</w:t>
            </w:r>
          </w:p>
        </w:tc>
        <w:tc>
          <w:tcPr>
            <w:tcW w:w="1362"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199,710</w:t>
            </w:r>
          </w:p>
        </w:tc>
      </w:tr>
      <w:tr w:rsidR="00F86C96" w:rsidRPr="002F3C00" w:rsidTr="002F3C00">
        <w:trPr>
          <w:trHeight w:val="300"/>
          <w:jc w:val="center"/>
        </w:trPr>
        <w:tc>
          <w:tcPr>
            <w:tcW w:w="1963"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PEHD DN 225</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250</w:t>
            </w:r>
          </w:p>
        </w:tc>
        <w:tc>
          <w:tcPr>
            <w:tcW w:w="1139"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750</w:t>
            </w:r>
          </w:p>
        </w:tc>
        <w:tc>
          <w:tcPr>
            <w:tcW w:w="14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187,365</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0.50%</w:t>
            </w:r>
          </w:p>
        </w:tc>
        <w:tc>
          <w:tcPr>
            <w:tcW w:w="13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1.40%</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937</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2,623</w:t>
            </w:r>
          </w:p>
        </w:tc>
        <w:tc>
          <w:tcPr>
            <w:tcW w:w="1362"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187,365</w:t>
            </w:r>
          </w:p>
        </w:tc>
      </w:tr>
      <w:tr w:rsidR="00F86C96" w:rsidRPr="002F3C00" w:rsidTr="002F3C00">
        <w:trPr>
          <w:trHeight w:val="300"/>
          <w:jc w:val="center"/>
        </w:trPr>
        <w:tc>
          <w:tcPr>
            <w:tcW w:w="1963"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PEHD DN 225</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398</w:t>
            </w:r>
          </w:p>
        </w:tc>
        <w:tc>
          <w:tcPr>
            <w:tcW w:w="1139"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750</w:t>
            </w:r>
          </w:p>
        </w:tc>
        <w:tc>
          <w:tcPr>
            <w:tcW w:w="14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298,695</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0.50%</w:t>
            </w:r>
          </w:p>
        </w:tc>
        <w:tc>
          <w:tcPr>
            <w:tcW w:w="13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1.40%</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1,493</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4,182</w:t>
            </w:r>
          </w:p>
        </w:tc>
        <w:tc>
          <w:tcPr>
            <w:tcW w:w="1362"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298,695</w:t>
            </w:r>
          </w:p>
        </w:tc>
      </w:tr>
      <w:tr w:rsidR="00F86C96" w:rsidRPr="002F3C00" w:rsidTr="002F3C00">
        <w:trPr>
          <w:trHeight w:val="300"/>
          <w:jc w:val="center"/>
        </w:trPr>
        <w:tc>
          <w:tcPr>
            <w:tcW w:w="1963"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PEHD DN 180</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143</w:t>
            </w:r>
          </w:p>
        </w:tc>
        <w:tc>
          <w:tcPr>
            <w:tcW w:w="1139"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600</w:t>
            </w:r>
          </w:p>
        </w:tc>
        <w:tc>
          <w:tcPr>
            <w:tcW w:w="14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85,932</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0.50%</w:t>
            </w:r>
          </w:p>
        </w:tc>
        <w:tc>
          <w:tcPr>
            <w:tcW w:w="13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1.40%</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430</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1,203</w:t>
            </w:r>
          </w:p>
        </w:tc>
        <w:tc>
          <w:tcPr>
            <w:tcW w:w="1362"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85,932</w:t>
            </w:r>
          </w:p>
        </w:tc>
      </w:tr>
      <w:tr w:rsidR="00F86C96" w:rsidRPr="002F3C00" w:rsidTr="002F3C00">
        <w:trPr>
          <w:trHeight w:val="300"/>
          <w:jc w:val="center"/>
        </w:trPr>
        <w:tc>
          <w:tcPr>
            <w:tcW w:w="1963"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PEHD DN 225</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501</w:t>
            </w:r>
          </w:p>
        </w:tc>
        <w:tc>
          <w:tcPr>
            <w:tcW w:w="1139"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750</w:t>
            </w:r>
          </w:p>
        </w:tc>
        <w:tc>
          <w:tcPr>
            <w:tcW w:w="14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375,585</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0.50%</w:t>
            </w:r>
          </w:p>
        </w:tc>
        <w:tc>
          <w:tcPr>
            <w:tcW w:w="13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1.40%</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1,878</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5,258</w:t>
            </w:r>
          </w:p>
        </w:tc>
        <w:tc>
          <w:tcPr>
            <w:tcW w:w="1362"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375,585</w:t>
            </w:r>
          </w:p>
        </w:tc>
      </w:tr>
      <w:tr w:rsidR="00F86C96" w:rsidRPr="002F3C00" w:rsidTr="002F3C00">
        <w:trPr>
          <w:trHeight w:val="300"/>
          <w:jc w:val="center"/>
        </w:trPr>
        <w:tc>
          <w:tcPr>
            <w:tcW w:w="1963"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PEHD DN 50</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178</w:t>
            </w:r>
          </w:p>
        </w:tc>
        <w:tc>
          <w:tcPr>
            <w:tcW w:w="1139"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300</w:t>
            </w:r>
          </w:p>
        </w:tc>
        <w:tc>
          <w:tcPr>
            <w:tcW w:w="14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53,541</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0.50%</w:t>
            </w:r>
          </w:p>
        </w:tc>
        <w:tc>
          <w:tcPr>
            <w:tcW w:w="13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1.40%</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268</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750</w:t>
            </w:r>
          </w:p>
        </w:tc>
        <w:tc>
          <w:tcPr>
            <w:tcW w:w="1362"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53,541</w:t>
            </w:r>
          </w:p>
        </w:tc>
      </w:tr>
      <w:tr w:rsidR="00F86C96" w:rsidRPr="002F3C00" w:rsidTr="002F3C00">
        <w:trPr>
          <w:trHeight w:val="300"/>
          <w:jc w:val="center"/>
        </w:trPr>
        <w:tc>
          <w:tcPr>
            <w:tcW w:w="1963"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PEHD DN 110</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198</w:t>
            </w:r>
          </w:p>
        </w:tc>
        <w:tc>
          <w:tcPr>
            <w:tcW w:w="1139"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400</w:t>
            </w:r>
          </w:p>
        </w:tc>
        <w:tc>
          <w:tcPr>
            <w:tcW w:w="14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79,116</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0.50%</w:t>
            </w:r>
          </w:p>
        </w:tc>
        <w:tc>
          <w:tcPr>
            <w:tcW w:w="13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1.40%</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396</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1,108</w:t>
            </w:r>
          </w:p>
        </w:tc>
        <w:tc>
          <w:tcPr>
            <w:tcW w:w="1362"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79,116</w:t>
            </w:r>
          </w:p>
        </w:tc>
      </w:tr>
      <w:tr w:rsidR="00F86C96" w:rsidRPr="002F3C00" w:rsidTr="002F3C00">
        <w:trPr>
          <w:trHeight w:val="300"/>
          <w:jc w:val="center"/>
        </w:trPr>
        <w:tc>
          <w:tcPr>
            <w:tcW w:w="1963"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PEHD DN 110</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143</w:t>
            </w:r>
          </w:p>
        </w:tc>
        <w:tc>
          <w:tcPr>
            <w:tcW w:w="1139"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400</w:t>
            </w:r>
          </w:p>
        </w:tc>
        <w:tc>
          <w:tcPr>
            <w:tcW w:w="14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57,116</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0.50%</w:t>
            </w:r>
          </w:p>
        </w:tc>
        <w:tc>
          <w:tcPr>
            <w:tcW w:w="13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1.40%</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286</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800</w:t>
            </w:r>
          </w:p>
        </w:tc>
        <w:tc>
          <w:tcPr>
            <w:tcW w:w="1362"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57,116</w:t>
            </w:r>
          </w:p>
        </w:tc>
      </w:tr>
      <w:tr w:rsidR="00F86C96" w:rsidRPr="002F3C00" w:rsidTr="002F3C00">
        <w:trPr>
          <w:trHeight w:val="300"/>
          <w:jc w:val="center"/>
        </w:trPr>
        <w:tc>
          <w:tcPr>
            <w:tcW w:w="1963"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PEHD DN 350</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340</w:t>
            </w:r>
          </w:p>
        </w:tc>
        <w:tc>
          <w:tcPr>
            <w:tcW w:w="1139"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1,050</w:t>
            </w:r>
          </w:p>
        </w:tc>
        <w:tc>
          <w:tcPr>
            <w:tcW w:w="14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356,790</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0.50%</w:t>
            </w:r>
          </w:p>
        </w:tc>
        <w:tc>
          <w:tcPr>
            <w:tcW w:w="13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1.40%</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1,784</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4,995</w:t>
            </w:r>
          </w:p>
        </w:tc>
        <w:tc>
          <w:tcPr>
            <w:tcW w:w="1362"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356,790</w:t>
            </w:r>
          </w:p>
        </w:tc>
      </w:tr>
      <w:tr w:rsidR="00F86C96" w:rsidRPr="002F3C00" w:rsidTr="002F3C00">
        <w:trPr>
          <w:trHeight w:val="300"/>
          <w:jc w:val="center"/>
        </w:trPr>
        <w:tc>
          <w:tcPr>
            <w:tcW w:w="1963"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PEHD DN 225</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467</w:t>
            </w:r>
          </w:p>
        </w:tc>
        <w:tc>
          <w:tcPr>
            <w:tcW w:w="1139"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750</w:t>
            </w:r>
          </w:p>
        </w:tc>
        <w:tc>
          <w:tcPr>
            <w:tcW w:w="14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350,565</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0.50%</w:t>
            </w:r>
          </w:p>
        </w:tc>
        <w:tc>
          <w:tcPr>
            <w:tcW w:w="13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1.40%</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1,753</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4,908</w:t>
            </w:r>
          </w:p>
        </w:tc>
        <w:tc>
          <w:tcPr>
            <w:tcW w:w="1362"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350,565</w:t>
            </w:r>
          </w:p>
        </w:tc>
      </w:tr>
      <w:tr w:rsidR="00F86C96" w:rsidRPr="002F3C00" w:rsidTr="002F3C00">
        <w:trPr>
          <w:trHeight w:val="300"/>
          <w:jc w:val="center"/>
        </w:trPr>
        <w:tc>
          <w:tcPr>
            <w:tcW w:w="1963"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PEHD DN 110</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322</w:t>
            </w:r>
          </w:p>
        </w:tc>
        <w:tc>
          <w:tcPr>
            <w:tcW w:w="1139"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400</w:t>
            </w:r>
          </w:p>
        </w:tc>
        <w:tc>
          <w:tcPr>
            <w:tcW w:w="14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128,680</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0.50%</w:t>
            </w:r>
          </w:p>
        </w:tc>
        <w:tc>
          <w:tcPr>
            <w:tcW w:w="13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1.40%</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643</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1,802</w:t>
            </w:r>
          </w:p>
        </w:tc>
        <w:tc>
          <w:tcPr>
            <w:tcW w:w="1362"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128,680</w:t>
            </w:r>
          </w:p>
        </w:tc>
      </w:tr>
      <w:tr w:rsidR="00F86C96" w:rsidRPr="002F3C00" w:rsidTr="002F3C00">
        <w:trPr>
          <w:trHeight w:val="300"/>
          <w:jc w:val="center"/>
        </w:trPr>
        <w:tc>
          <w:tcPr>
            <w:tcW w:w="1963" w:type="dxa"/>
            <w:vMerge w:val="restart"/>
            <w:tcBorders>
              <w:top w:val="nil"/>
              <w:left w:val="single" w:sz="4" w:space="0" w:color="808080"/>
              <w:bottom w:val="single" w:sz="4" w:space="0" w:color="808080"/>
              <w:right w:val="single" w:sz="4" w:space="0" w:color="808080"/>
            </w:tcBorders>
            <w:shd w:val="clear" w:color="000000" w:fill="9CC2E5"/>
            <w:noWrap/>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lastRenderedPageBreak/>
              <w:t>DN / kapacitet</w:t>
            </w:r>
          </w:p>
        </w:tc>
        <w:tc>
          <w:tcPr>
            <w:tcW w:w="1000" w:type="dxa"/>
            <w:vMerge w:val="restart"/>
            <w:tcBorders>
              <w:top w:val="nil"/>
              <w:left w:val="single" w:sz="4" w:space="0" w:color="808080"/>
              <w:bottom w:val="single" w:sz="4" w:space="0" w:color="808080"/>
              <w:right w:val="single" w:sz="4" w:space="0" w:color="808080"/>
            </w:tcBorders>
            <w:shd w:val="clear" w:color="000000" w:fill="9CC2E5"/>
            <w:noWrap/>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 xml:space="preserve"> Duljina / broj </w:t>
            </w:r>
          </w:p>
        </w:tc>
        <w:tc>
          <w:tcPr>
            <w:tcW w:w="1139" w:type="dxa"/>
            <w:tcBorders>
              <w:top w:val="nil"/>
              <w:left w:val="nil"/>
              <w:bottom w:val="single" w:sz="4" w:space="0" w:color="808080"/>
              <w:right w:val="single" w:sz="4" w:space="0" w:color="808080"/>
            </w:tcBorders>
            <w:shd w:val="clear" w:color="000000" w:fill="9CC2E5"/>
            <w:noWrap/>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 xml:space="preserve"> Jedinična cijena</w:t>
            </w:r>
          </w:p>
        </w:tc>
        <w:tc>
          <w:tcPr>
            <w:tcW w:w="1473" w:type="dxa"/>
            <w:tcBorders>
              <w:top w:val="nil"/>
              <w:left w:val="nil"/>
              <w:bottom w:val="single" w:sz="4" w:space="0" w:color="808080"/>
              <w:right w:val="single" w:sz="4" w:space="0" w:color="808080"/>
            </w:tcBorders>
            <w:shd w:val="clear" w:color="000000" w:fill="9CC2E5"/>
            <w:noWrap/>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 xml:space="preserve"> Procjena investicijskih troškova</w:t>
            </w:r>
          </w:p>
        </w:tc>
        <w:tc>
          <w:tcPr>
            <w:tcW w:w="1280" w:type="dxa"/>
            <w:vMerge w:val="restart"/>
            <w:tcBorders>
              <w:top w:val="nil"/>
              <w:left w:val="single" w:sz="4" w:space="0" w:color="808080"/>
              <w:bottom w:val="single" w:sz="4" w:space="0" w:color="808080"/>
              <w:right w:val="single" w:sz="4" w:space="0" w:color="808080"/>
            </w:tcBorders>
            <w:shd w:val="clear" w:color="000000" w:fill="9CC2E5"/>
            <w:noWrap/>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Troškovi održavanja u % investicije</w:t>
            </w:r>
          </w:p>
        </w:tc>
        <w:tc>
          <w:tcPr>
            <w:tcW w:w="1373" w:type="dxa"/>
            <w:vMerge w:val="restart"/>
            <w:tcBorders>
              <w:top w:val="nil"/>
              <w:left w:val="single" w:sz="4" w:space="0" w:color="808080"/>
              <w:bottom w:val="single" w:sz="4" w:space="0" w:color="808080"/>
              <w:right w:val="single" w:sz="4" w:space="0" w:color="808080"/>
            </w:tcBorders>
            <w:shd w:val="clear" w:color="000000" w:fill="9CC2E5"/>
            <w:noWrap/>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Troškovi amortizacije u % investicije</w:t>
            </w:r>
          </w:p>
        </w:tc>
        <w:tc>
          <w:tcPr>
            <w:tcW w:w="1517" w:type="dxa"/>
            <w:tcBorders>
              <w:top w:val="nil"/>
              <w:left w:val="nil"/>
              <w:bottom w:val="single" w:sz="4" w:space="0" w:color="808080"/>
              <w:right w:val="single" w:sz="4" w:space="0" w:color="808080"/>
            </w:tcBorders>
            <w:shd w:val="clear" w:color="000000" w:fill="9CC2E5"/>
            <w:noWrap/>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 xml:space="preserve"> Inkrementalni troškovi pogona i održavanja</w:t>
            </w:r>
          </w:p>
        </w:tc>
        <w:tc>
          <w:tcPr>
            <w:tcW w:w="1517" w:type="dxa"/>
            <w:tcBorders>
              <w:top w:val="nil"/>
              <w:left w:val="nil"/>
              <w:bottom w:val="single" w:sz="4" w:space="0" w:color="808080"/>
              <w:right w:val="single" w:sz="4" w:space="0" w:color="808080"/>
            </w:tcBorders>
            <w:shd w:val="clear" w:color="000000" w:fill="9CC2E5"/>
            <w:noWrap/>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 xml:space="preserve"> Inkrementalni troškovi amortizacije</w:t>
            </w:r>
          </w:p>
        </w:tc>
        <w:tc>
          <w:tcPr>
            <w:tcW w:w="1362" w:type="dxa"/>
            <w:vMerge w:val="restart"/>
            <w:tcBorders>
              <w:top w:val="nil"/>
              <w:left w:val="single" w:sz="4" w:space="0" w:color="808080"/>
              <w:bottom w:val="single" w:sz="4" w:space="0" w:color="808080"/>
              <w:right w:val="single" w:sz="4" w:space="0" w:color="808080"/>
            </w:tcBorders>
            <w:shd w:val="clear" w:color="000000" w:fill="9CC2E5"/>
            <w:noWrap/>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 xml:space="preserve"> Građevinski radovi </w:t>
            </w:r>
          </w:p>
        </w:tc>
      </w:tr>
      <w:tr w:rsidR="00F86C96" w:rsidRPr="002F3C00" w:rsidTr="002F3C00">
        <w:trPr>
          <w:trHeight w:val="300"/>
          <w:jc w:val="center"/>
        </w:trPr>
        <w:tc>
          <w:tcPr>
            <w:tcW w:w="1963" w:type="dxa"/>
            <w:vMerge/>
            <w:tcBorders>
              <w:top w:val="nil"/>
              <w:left w:val="single" w:sz="4" w:space="0" w:color="808080"/>
              <w:bottom w:val="single" w:sz="4" w:space="0" w:color="808080"/>
              <w:right w:val="single" w:sz="4" w:space="0" w:color="808080"/>
            </w:tcBorders>
            <w:vAlign w:val="center"/>
            <w:hideMark/>
          </w:tcPr>
          <w:p w:rsidR="00F86C96" w:rsidRPr="002F3C00" w:rsidRDefault="00F86C96" w:rsidP="00F86C96">
            <w:pPr>
              <w:spacing w:after="0" w:line="240" w:lineRule="auto"/>
              <w:rPr>
                <w:rFonts w:ascii="Arial" w:eastAsia="Times New Roman" w:hAnsi="Arial" w:cs="Arial"/>
                <w:b/>
                <w:bCs/>
                <w:color w:val="000000"/>
                <w:sz w:val="20"/>
                <w:szCs w:val="20"/>
                <w:lang w:eastAsia="hr-HR"/>
              </w:rPr>
            </w:pPr>
          </w:p>
        </w:tc>
        <w:tc>
          <w:tcPr>
            <w:tcW w:w="1000" w:type="dxa"/>
            <w:vMerge/>
            <w:tcBorders>
              <w:top w:val="nil"/>
              <w:left w:val="single" w:sz="4" w:space="0" w:color="808080"/>
              <w:bottom w:val="single" w:sz="4" w:space="0" w:color="808080"/>
              <w:right w:val="single" w:sz="4" w:space="0" w:color="808080"/>
            </w:tcBorders>
            <w:vAlign w:val="center"/>
            <w:hideMark/>
          </w:tcPr>
          <w:p w:rsidR="00F86C96" w:rsidRPr="002F3C00" w:rsidRDefault="00F86C96" w:rsidP="00F86C96">
            <w:pPr>
              <w:spacing w:after="0" w:line="240" w:lineRule="auto"/>
              <w:rPr>
                <w:rFonts w:ascii="Arial" w:eastAsia="Times New Roman" w:hAnsi="Arial" w:cs="Arial"/>
                <w:b/>
                <w:bCs/>
                <w:color w:val="000000"/>
                <w:sz w:val="20"/>
                <w:szCs w:val="20"/>
                <w:lang w:eastAsia="hr-HR"/>
              </w:rPr>
            </w:pPr>
          </w:p>
        </w:tc>
        <w:tc>
          <w:tcPr>
            <w:tcW w:w="1139" w:type="dxa"/>
            <w:tcBorders>
              <w:top w:val="nil"/>
              <w:left w:val="nil"/>
              <w:bottom w:val="single" w:sz="4" w:space="0" w:color="808080"/>
              <w:right w:val="single" w:sz="4" w:space="0" w:color="808080"/>
            </w:tcBorders>
            <w:shd w:val="clear" w:color="000000" w:fill="9CC2E5"/>
            <w:noWrap/>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 xml:space="preserve">(kn) </w:t>
            </w:r>
          </w:p>
        </w:tc>
        <w:tc>
          <w:tcPr>
            <w:tcW w:w="1473" w:type="dxa"/>
            <w:tcBorders>
              <w:top w:val="nil"/>
              <w:left w:val="nil"/>
              <w:bottom w:val="single" w:sz="4" w:space="0" w:color="808080"/>
              <w:right w:val="single" w:sz="4" w:space="0" w:color="808080"/>
            </w:tcBorders>
            <w:shd w:val="clear" w:color="000000" w:fill="9CC2E5"/>
            <w:noWrap/>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 xml:space="preserve">(kn) </w:t>
            </w:r>
          </w:p>
        </w:tc>
        <w:tc>
          <w:tcPr>
            <w:tcW w:w="1280" w:type="dxa"/>
            <w:vMerge/>
            <w:tcBorders>
              <w:top w:val="nil"/>
              <w:left w:val="single" w:sz="4" w:space="0" w:color="808080"/>
              <w:bottom w:val="single" w:sz="4" w:space="0" w:color="808080"/>
              <w:right w:val="single" w:sz="4" w:space="0" w:color="808080"/>
            </w:tcBorders>
            <w:vAlign w:val="center"/>
            <w:hideMark/>
          </w:tcPr>
          <w:p w:rsidR="00F86C96" w:rsidRPr="002F3C00" w:rsidRDefault="00F86C96" w:rsidP="00F86C96">
            <w:pPr>
              <w:spacing w:after="0" w:line="240" w:lineRule="auto"/>
              <w:rPr>
                <w:rFonts w:ascii="Arial" w:eastAsia="Times New Roman" w:hAnsi="Arial" w:cs="Arial"/>
                <w:b/>
                <w:bCs/>
                <w:color w:val="000000"/>
                <w:sz w:val="20"/>
                <w:szCs w:val="20"/>
                <w:lang w:eastAsia="hr-HR"/>
              </w:rPr>
            </w:pPr>
          </w:p>
        </w:tc>
        <w:tc>
          <w:tcPr>
            <w:tcW w:w="1373" w:type="dxa"/>
            <w:vMerge/>
            <w:tcBorders>
              <w:top w:val="nil"/>
              <w:left w:val="single" w:sz="4" w:space="0" w:color="808080"/>
              <w:bottom w:val="single" w:sz="4" w:space="0" w:color="808080"/>
              <w:right w:val="single" w:sz="4" w:space="0" w:color="808080"/>
            </w:tcBorders>
            <w:vAlign w:val="center"/>
            <w:hideMark/>
          </w:tcPr>
          <w:p w:rsidR="00F86C96" w:rsidRPr="002F3C00" w:rsidRDefault="00F86C96" w:rsidP="00F86C96">
            <w:pPr>
              <w:spacing w:after="0" w:line="240" w:lineRule="auto"/>
              <w:rPr>
                <w:rFonts w:ascii="Arial" w:eastAsia="Times New Roman" w:hAnsi="Arial" w:cs="Arial"/>
                <w:b/>
                <w:bCs/>
                <w:color w:val="000000"/>
                <w:sz w:val="20"/>
                <w:szCs w:val="20"/>
                <w:lang w:eastAsia="hr-HR"/>
              </w:rPr>
            </w:pPr>
          </w:p>
        </w:tc>
        <w:tc>
          <w:tcPr>
            <w:tcW w:w="1517" w:type="dxa"/>
            <w:tcBorders>
              <w:top w:val="nil"/>
              <w:left w:val="nil"/>
              <w:bottom w:val="single" w:sz="4" w:space="0" w:color="808080"/>
              <w:right w:val="single" w:sz="4" w:space="0" w:color="808080"/>
            </w:tcBorders>
            <w:shd w:val="clear" w:color="000000" w:fill="9CC2E5"/>
            <w:noWrap/>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 xml:space="preserve">(kn/god) </w:t>
            </w:r>
          </w:p>
        </w:tc>
        <w:tc>
          <w:tcPr>
            <w:tcW w:w="1517" w:type="dxa"/>
            <w:tcBorders>
              <w:top w:val="nil"/>
              <w:left w:val="nil"/>
              <w:bottom w:val="single" w:sz="4" w:space="0" w:color="808080"/>
              <w:right w:val="single" w:sz="4" w:space="0" w:color="808080"/>
            </w:tcBorders>
            <w:shd w:val="clear" w:color="000000" w:fill="9CC2E5"/>
            <w:noWrap/>
            <w:vAlign w:val="center"/>
            <w:hideMark/>
          </w:tcPr>
          <w:p w:rsidR="00F86C96" w:rsidRPr="002F3C00" w:rsidRDefault="00F86C96" w:rsidP="00F86C96">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 xml:space="preserve">(kn/god) </w:t>
            </w:r>
          </w:p>
        </w:tc>
        <w:tc>
          <w:tcPr>
            <w:tcW w:w="1362" w:type="dxa"/>
            <w:vMerge/>
            <w:tcBorders>
              <w:top w:val="nil"/>
              <w:left w:val="single" w:sz="4" w:space="0" w:color="808080"/>
              <w:bottom w:val="single" w:sz="4" w:space="0" w:color="808080"/>
              <w:right w:val="single" w:sz="4" w:space="0" w:color="808080"/>
            </w:tcBorders>
            <w:vAlign w:val="center"/>
            <w:hideMark/>
          </w:tcPr>
          <w:p w:rsidR="00F86C96" w:rsidRPr="002F3C00" w:rsidRDefault="00F86C96" w:rsidP="00F86C96">
            <w:pPr>
              <w:spacing w:after="0" w:line="240" w:lineRule="auto"/>
              <w:rPr>
                <w:rFonts w:ascii="Arial" w:eastAsia="Times New Roman" w:hAnsi="Arial" w:cs="Arial"/>
                <w:b/>
                <w:bCs/>
                <w:color w:val="000000"/>
                <w:sz w:val="20"/>
                <w:szCs w:val="20"/>
                <w:lang w:eastAsia="hr-HR"/>
              </w:rPr>
            </w:pPr>
          </w:p>
        </w:tc>
      </w:tr>
      <w:tr w:rsidR="00F86C96" w:rsidRPr="002F3C00" w:rsidTr="002F3C00">
        <w:trPr>
          <w:trHeight w:val="300"/>
          <w:jc w:val="center"/>
        </w:trPr>
        <w:tc>
          <w:tcPr>
            <w:tcW w:w="1963"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proofErr w:type="spellStart"/>
            <w:r w:rsidRPr="002F3C00">
              <w:rPr>
                <w:rFonts w:ascii="Arial" w:eastAsia="Times New Roman" w:hAnsi="Arial" w:cs="Arial"/>
                <w:color w:val="000000"/>
                <w:sz w:val="20"/>
                <w:szCs w:val="20"/>
                <w:lang w:eastAsia="hr-HR"/>
              </w:rPr>
              <w:t>Hidrofor</w:t>
            </w:r>
            <w:proofErr w:type="spellEnd"/>
            <w:r w:rsidRPr="002F3C00">
              <w:rPr>
                <w:rFonts w:ascii="Arial" w:eastAsia="Times New Roman" w:hAnsi="Arial" w:cs="Arial"/>
                <w:color w:val="000000"/>
                <w:sz w:val="20"/>
                <w:szCs w:val="20"/>
                <w:lang w:eastAsia="hr-HR"/>
              </w:rPr>
              <w:t xml:space="preserve"> - građevinski</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7</w:t>
            </w:r>
          </w:p>
        </w:tc>
        <w:tc>
          <w:tcPr>
            <w:tcW w:w="1139"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7,000</w:t>
            </w:r>
          </w:p>
        </w:tc>
        <w:tc>
          <w:tcPr>
            <w:tcW w:w="14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49,000</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1.00%</w:t>
            </w:r>
          </w:p>
        </w:tc>
        <w:tc>
          <w:tcPr>
            <w:tcW w:w="13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2.00%</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490</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980</w:t>
            </w:r>
          </w:p>
        </w:tc>
        <w:tc>
          <w:tcPr>
            <w:tcW w:w="1362"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49,000</w:t>
            </w:r>
          </w:p>
        </w:tc>
      </w:tr>
      <w:tr w:rsidR="00F86C96" w:rsidRPr="002F3C00" w:rsidTr="002F3C00">
        <w:trPr>
          <w:trHeight w:val="300"/>
          <w:jc w:val="center"/>
        </w:trPr>
        <w:tc>
          <w:tcPr>
            <w:tcW w:w="1963"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proofErr w:type="spellStart"/>
            <w:r w:rsidRPr="002F3C00">
              <w:rPr>
                <w:rFonts w:ascii="Arial" w:eastAsia="Times New Roman" w:hAnsi="Arial" w:cs="Arial"/>
                <w:color w:val="000000"/>
                <w:sz w:val="20"/>
                <w:szCs w:val="20"/>
                <w:lang w:eastAsia="hr-HR"/>
              </w:rPr>
              <w:t>Hidrofor</w:t>
            </w:r>
            <w:proofErr w:type="spellEnd"/>
            <w:r w:rsidRPr="002F3C00">
              <w:rPr>
                <w:rFonts w:ascii="Arial" w:eastAsia="Times New Roman" w:hAnsi="Arial" w:cs="Arial"/>
                <w:color w:val="000000"/>
                <w:sz w:val="20"/>
                <w:szCs w:val="20"/>
                <w:lang w:eastAsia="hr-HR"/>
              </w:rPr>
              <w:t xml:space="preserve"> - </w:t>
            </w:r>
            <w:proofErr w:type="spellStart"/>
            <w:r w:rsidRPr="002F3C00">
              <w:rPr>
                <w:rFonts w:ascii="Arial" w:eastAsia="Times New Roman" w:hAnsi="Arial" w:cs="Arial"/>
                <w:color w:val="000000"/>
                <w:sz w:val="20"/>
                <w:szCs w:val="20"/>
                <w:lang w:eastAsia="hr-HR"/>
              </w:rPr>
              <w:t>elektro</w:t>
            </w:r>
            <w:proofErr w:type="spellEnd"/>
            <w:r w:rsidRPr="002F3C00">
              <w:rPr>
                <w:rFonts w:ascii="Arial" w:eastAsia="Times New Roman" w:hAnsi="Arial" w:cs="Arial"/>
                <w:color w:val="000000"/>
                <w:sz w:val="20"/>
                <w:szCs w:val="20"/>
                <w:lang w:eastAsia="hr-HR"/>
              </w:rPr>
              <w:t>-strojarski</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7</w:t>
            </w:r>
          </w:p>
        </w:tc>
        <w:tc>
          <w:tcPr>
            <w:tcW w:w="1139"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4,000</w:t>
            </w:r>
          </w:p>
        </w:tc>
        <w:tc>
          <w:tcPr>
            <w:tcW w:w="14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28,000</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3.00%</w:t>
            </w:r>
          </w:p>
        </w:tc>
        <w:tc>
          <w:tcPr>
            <w:tcW w:w="13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6.50%</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840</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1,820</w:t>
            </w:r>
          </w:p>
        </w:tc>
        <w:tc>
          <w:tcPr>
            <w:tcW w:w="1362"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w:t>
            </w:r>
          </w:p>
        </w:tc>
      </w:tr>
      <w:tr w:rsidR="00F86C96" w:rsidRPr="002F3C00" w:rsidTr="002F3C00">
        <w:trPr>
          <w:trHeight w:val="300"/>
          <w:jc w:val="center"/>
        </w:trPr>
        <w:tc>
          <w:tcPr>
            <w:tcW w:w="1963"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Elektro priključak</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7</w:t>
            </w:r>
          </w:p>
        </w:tc>
        <w:tc>
          <w:tcPr>
            <w:tcW w:w="1139"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3,000</w:t>
            </w:r>
          </w:p>
        </w:tc>
        <w:tc>
          <w:tcPr>
            <w:tcW w:w="14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21,000</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3.00%</w:t>
            </w:r>
          </w:p>
        </w:tc>
        <w:tc>
          <w:tcPr>
            <w:tcW w:w="13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5.00%</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630</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1,050</w:t>
            </w:r>
          </w:p>
        </w:tc>
        <w:tc>
          <w:tcPr>
            <w:tcW w:w="1362"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w:t>
            </w:r>
          </w:p>
        </w:tc>
      </w:tr>
      <w:tr w:rsidR="00F86C96" w:rsidRPr="002F3C00" w:rsidTr="002F3C00">
        <w:trPr>
          <w:trHeight w:val="300"/>
          <w:jc w:val="center"/>
        </w:trPr>
        <w:tc>
          <w:tcPr>
            <w:tcW w:w="1963"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PRV ventil &lt; DN250</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10</w:t>
            </w:r>
          </w:p>
        </w:tc>
        <w:tc>
          <w:tcPr>
            <w:tcW w:w="1139"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20,000</w:t>
            </w:r>
          </w:p>
        </w:tc>
        <w:tc>
          <w:tcPr>
            <w:tcW w:w="14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200,000</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3.00%</w:t>
            </w:r>
          </w:p>
        </w:tc>
        <w:tc>
          <w:tcPr>
            <w:tcW w:w="13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6.50%</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6,000</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13,000</w:t>
            </w:r>
          </w:p>
        </w:tc>
        <w:tc>
          <w:tcPr>
            <w:tcW w:w="1362"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w:t>
            </w:r>
          </w:p>
        </w:tc>
      </w:tr>
      <w:tr w:rsidR="00F86C96" w:rsidRPr="002F3C00" w:rsidTr="002F3C00">
        <w:trPr>
          <w:trHeight w:val="300"/>
          <w:jc w:val="center"/>
        </w:trPr>
        <w:tc>
          <w:tcPr>
            <w:tcW w:w="1963"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PRV ventil &gt; DN250</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w:t>
            </w:r>
          </w:p>
        </w:tc>
        <w:tc>
          <w:tcPr>
            <w:tcW w:w="1139"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50,000</w:t>
            </w:r>
          </w:p>
        </w:tc>
        <w:tc>
          <w:tcPr>
            <w:tcW w:w="14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100,000</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3.00%</w:t>
            </w:r>
          </w:p>
        </w:tc>
        <w:tc>
          <w:tcPr>
            <w:tcW w:w="13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6.50%</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3,000</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6,500</w:t>
            </w:r>
          </w:p>
        </w:tc>
        <w:tc>
          <w:tcPr>
            <w:tcW w:w="1362"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w:t>
            </w:r>
          </w:p>
        </w:tc>
      </w:tr>
      <w:tr w:rsidR="00F86C96" w:rsidRPr="002F3C00" w:rsidTr="002F3C00">
        <w:trPr>
          <w:trHeight w:val="300"/>
          <w:jc w:val="center"/>
        </w:trPr>
        <w:tc>
          <w:tcPr>
            <w:tcW w:w="1963"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AB okno (T čvor)</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14</w:t>
            </w:r>
          </w:p>
        </w:tc>
        <w:tc>
          <w:tcPr>
            <w:tcW w:w="1139"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21,500</w:t>
            </w:r>
          </w:p>
        </w:tc>
        <w:tc>
          <w:tcPr>
            <w:tcW w:w="14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301,000</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1.00%</w:t>
            </w:r>
          </w:p>
        </w:tc>
        <w:tc>
          <w:tcPr>
            <w:tcW w:w="13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2.00%</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3,010</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6,020</w:t>
            </w:r>
          </w:p>
        </w:tc>
        <w:tc>
          <w:tcPr>
            <w:tcW w:w="1362"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301,000</w:t>
            </w:r>
          </w:p>
        </w:tc>
      </w:tr>
      <w:tr w:rsidR="00F86C96" w:rsidRPr="002F3C00" w:rsidTr="002F3C00">
        <w:trPr>
          <w:trHeight w:val="300"/>
          <w:jc w:val="center"/>
        </w:trPr>
        <w:tc>
          <w:tcPr>
            <w:tcW w:w="1963"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 xml:space="preserve">Uređaj za proizvodnju </w:t>
            </w:r>
            <w:proofErr w:type="spellStart"/>
            <w:r w:rsidRPr="002F3C00">
              <w:rPr>
                <w:rFonts w:ascii="Arial" w:eastAsia="Times New Roman" w:hAnsi="Arial" w:cs="Arial"/>
                <w:color w:val="000000"/>
                <w:sz w:val="20"/>
                <w:szCs w:val="20"/>
                <w:lang w:eastAsia="hr-HR"/>
              </w:rPr>
              <w:t>el.energije</w:t>
            </w:r>
            <w:proofErr w:type="spellEnd"/>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w:t>
            </w:r>
          </w:p>
        </w:tc>
        <w:tc>
          <w:tcPr>
            <w:tcW w:w="1139"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22,800</w:t>
            </w:r>
          </w:p>
        </w:tc>
        <w:tc>
          <w:tcPr>
            <w:tcW w:w="14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20,030</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3.00%</w:t>
            </w:r>
          </w:p>
        </w:tc>
        <w:tc>
          <w:tcPr>
            <w:tcW w:w="13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6.50%</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601</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1,302</w:t>
            </w:r>
          </w:p>
        </w:tc>
        <w:tc>
          <w:tcPr>
            <w:tcW w:w="1362"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w:t>
            </w:r>
          </w:p>
        </w:tc>
      </w:tr>
      <w:tr w:rsidR="00F86C96" w:rsidRPr="002F3C00" w:rsidTr="002F3C00">
        <w:trPr>
          <w:trHeight w:val="300"/>
          <w:jc w:val="center"/>
        </w:trPr>
        <w:tc>
          <w:tcPr>
            <w:tcW w:w="1963"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 xml:space="preserve">Uređaj za proizvodnju </w:t>
            </w:r>
            <w:proofErr w:type="spellStart"/>
            <w:r w:rsidRPr="002F3C00">
              <w:rPr>
                <w:rFonts w:ascii="Arial" w:eastAsia="Times New Roman" w:hAnsi="Arial" w:cs="Arial"/>
                <w:color w:val="000000"/>
                <w:sz w:val="20"/>
                <w:szCs w:val="20"/>
                <w:lang w:eastAsia="hr-HR"/>
              </w:rPr>
              <w:t>el.energije</w:t>
            </w:r>
            <w:proofErr w:type="spellEnd"/>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w:t>
            </w:r>
          </w:p>
        </w:tc>
        <w:tc>
          <w:tcPr>
            <w:tcW w:w="1139"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22,800</w:t>
            </w:r>
          </w:p>
        </w:tc>
        <w:tc>
          <w:tcPr>
            <w:tcW w:w="14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69,103</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3.00%</w:t>
            </w:r>
          </w:p>
        </w:tc>
        <w:tc>
          <w:tcPr>
            <w:tcW w:w="13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6.50%</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2,073</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4,492</w:t>
            </w:r>
          </w:p>
        </w:tc>
        <w:tc>
          <w:tcPr>
            <w:tcW w:w="1362"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w:t>
            </w:r>
          </w:p>
        </w:tc>
      </w:tr>
      <w:tr w:rsidR="00F86C96" w:rsidRPr="002F3C00" w:rsidTr="002F3C00">
        <w:trPr>
          <w:trHeight w:val="300"/>
          <w:jc w:val="center"/>
        </w:trPr>
        <w:tc>
          <w:tcPr>
            <w:tcW w:w="1963"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 xml:space="preserve">Uređaj za proizvodnju </w:t>
            </w:r>
            <w:proofErr w:type="spellStart"/>
            <w:r w:rsidRPr="002F3C00">
              <w:rPr>
                <w:rFonts w:ascii="Arial" w:eastAsia="Times New Roman" w:hAnsi="Arial" w:cs="Arial"/>
                <w:color w:val="000000"/>
                <w:sz w:val="20"/>
                <w:szCs w:val="20"/>
                <w:lang w:eastAsia="hr-HR"/>
              </w:rPr>
              <w:t>el.energije</w:t>
            </w:r>
            <w:proofErr w:type="spellEnd"/>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w:t>
            </w:r>
          </w:p>
        </w:tc>
        <w:tc>
          <w:tcPr>
            <w:tcW w:w="1139"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22,800</w:t>
            </w:r>
          </w:p>
        </w:tc>
        <w:tc>
          <w:tcPr>
            <w:tcW w:w="14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11,789</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3.00%</w:t>
            </w:r>
          </w:p>
        </w:tc>
        <w:tc>
          <w:tcPr>
            <w:tcW w:w="13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6.50%</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354</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766</w:t>
            </w:r>
          </w:p>
        </w:tc>
        <w:tc>
          <w:tcPr>
            <w:tcW w:w="1362"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w:t>
            </w:r>
          </w:p>
        </w:tc>
      </w:tr>
      <w:tr w:rsidR="00F86C96" w:rsidRPr="002F3C00" w:rsidTr="002F3C00">
        <w:trPr>
          <w:trHeight w:val="300"/>
          <w:jc w:val="center"/>
        </w:trPr>
        <w:tc>
          <w:tcPr>
            <w:tcW w:w="1963"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 xml:space="preserve">Uređaj za proizvodnju </w:t>
            </w:r>
            <w:proofErr w:type="spellStart"/>
            <w:r w:rsidRPr="002F3C00">
              <w:rPr>
                <w:rFonts w:ascii="Arial" w:eastAsia="Times New Roman" w:hAnsi="Arial" w:cs="Arial"/>
                <w:color w:val="000000"/>
                <w:sz w:val="20"/>
                <w:szCs w:val="20"/>
                <w:lang w:eastAsia="hr-HR"/>
              </w:rPr>
              <w:t>el.energije</w:t>
            </w:r>
            <w:proofErr w:type="spellEnd"/>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w:t>
            </w:r>
          </w:p>
        </w:tc>
        <w:tc>
          <w:tcPr>
            <w:tcW w:w="1139"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22,800</w:t>
            </w:r>
          </w:p>
        </w:tc>
        <w:tc>
          <w:tcPr>
            <w:tcW w:w="14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1,080</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3.00%</w:t>
            </w:r>
          </w:p>
        </w:tc>
        <w:tc>
          <w:tcPr>
            <w:tcW w:w="13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6.50%</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32</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70</w:t>
            </w:r>
          </w:p>
        </w:tc>
        <w:tc>
          <w:tcPr>
            <w:tcW w:w="1362"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w:t>
            </w:r>
          </w:p>
        </w:tc>
      </w:tr>
      <w:tr w:rsidR="00F86C96" w:rsidRPr="002F3C00" w:rsidTr="002F3C00">
        <w:trPr>
          <w:trHeight w:val="300"/>
          <w:jc w:val="center"/>
        </w:trPr>
        <w:tc>
          <w:tcPr>
            <w:tcW w:w="1963"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 xml:space="preserve">Uređaj za proizvodnju </w:t>
            </w:r>
            <w:proofErr w:type="spellStart"/>
            <w:r w:rsidRPr="002F3C00">
              <w:rPr>
                <w:rFonts w:ascii="Arial" w:eastAsia="Times New Roman" w:hAnsi="Arial" w:cs="Arial"/>
                <w:color w:val="000000"/>
                <w:sz w:val="20"/>
                <w:szCs w:val="20"/>
                <w:lang w:eastAsia="hr-HR"/>
              </w:rPr>
              <w:t>el.energije</w:t>
            </w:r>
            <w:proofErr w:type="spellEnd"/>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w:t>
            </w:r>
          </w:p>
        </w:tc>
        <w:tc>
          <w:tcPr>
            <w:tcW w:w="1139"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22,800</w:t>
            </w:r>
          </w:p>
        </w:tc>
        <w:tc>
          <w:tcPr>
            <w:tcW w:w="14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3,828</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3.00%</w:t>
            </w:r>
          </w:p>
        </w:tc>
        <w:tc>
          <w:tcPr>
            <w:tcW w:w="13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6.50%</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115</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249</w:t>
            </w:r>
          </w:p>
        </w:tc>
        <w:tc>
          <w:tcPr>
            <w:tcW w:w="1362"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w:t>
            </w:r>
          </w:p>
        </w:tc>
      </w:tr>
      <w:tr w:rsidR="00F86C96" w:rsidRPr="002F3C00" w:rsidTr="002F3C00">
        <w:trPr>
          <w:trHeight w:val="300"/>
          <w:jc w:val="center"/>
        </w:trPr>
        <w:tc>
          <w:tcPr>
            <w:tcW w:w="1963"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 xml:space="preserve">Uređaj za proizvodnju </w:t>
            </w:r>
            <w:proofErr w:type="spellStart"/>
            <w:r w:rsidRPr="002F3C00">
              <w:rPr>
                <w:rFonts w:ascii="Arial" w:eastAsia="Times New Roman" w:hAnsi="Arial" w:cs="Arial"/>
                <w:color w:val="000000"/>
                <w:sz w:val="20"/>
                <w:szCs w:val="20"/>
                <w:lang w:eastAsia="hr-HR"/>
              </w:rPr>
              <w:t>el.energije</w:t>
            </w:r>
            <w:proofErr w:type="spellEnd"/>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w:t>
            </w:r>
          </w:p>
        </w:tc>
        <w:tc>
          <w:tcPr>
            <w:tcW w:w="1139"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22,800</w:t>
            </w:r>
          </w:p>
        </w:tc>
        <w:tc>
          <w:tcPr>
            <w:tcW w:w="14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19,290</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3.00%</w:t>
            </w:r>
          </w:p>
        </w:tc>
        <w:tc>
          <w:tcPr>
            <w:tcW w:w="13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6.50%</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579</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1,254</w:t>
            </w:r>
          </w:p>
        </w:tc>
        <w:tc>
          <w:tcPr>
            <w:tcW w:w="1362"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w:t>
            </w:r>
          </w:p>
        </w:tc>
      </w:tr>
      <w:tr w:rsidR="00F86C96" w:rsidRPr="002F3C00" w:rsidTr="002F3C00">
        <w:trPr>
          <w:trHeight w:val="300"/>
          <w:jc w:val="center"/>
        </w:trPr>
        <w:tc>
          <w:tcPr>
            <w:tcW w:w="1963"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 xml:space="preserve">Uređaj za proizvodnju </w:t>
            </w:r>
            <w:proofErr w:type="spellStart"/>
            <w:r w:rsidRPr="002F3C00">
              <w:rPr>
                <w:rFonts w:ascii="Arial" w:eastAsia="Times New Roman" w:hAnsi="Arial" w:cs="Arial"/>
                <w:color w:val="000000"/>
                <w:sz w:val="20"/>
                <w:szCs w:val="20"/>
                <w:lang w:eastAsia="hr-HR"/>
              </w:rPr>
              <w:t>el.energije</w:t>
            </w:r>
            <w:proofErr w:type="spellEnd"/>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w:t>
            </w:r>
          </w:p>
        </w:tc>
        <w:tc>
          <w:tcPr>
            <w:tcW w:w="1139"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22,800</w:t>
            </w:r>
          </w:p>
        </w:tc>
        <w:tc>
          <w:tcPr>
            <w:tcW w:w="14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9,221</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3.00%</w:t>
            </w:r>
          </w:p>
        </w:tc>
        <w:tc>
          <w:tcPr>
            <w:tcW w:w="13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6.50%</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277</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599</w:t>
            </w:r>
          </w:p>
        </w:tc>
        <w:tc>
          <w:tcPr>
            <w:tcW w:w="1362"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w:t>
            </w:r>
          </w:p>
        </w:tc>
      </w:tr>
      <w:tr w:rsidR="002F3C00" w:rsidRPr="002F3C00" w:rsidTr="002F3C00">
        <w:trPr>
          <w:trHeight w:val="300"/>
          <w:jc w:val="center"/>
        </w:trPr>
        <w:tc>
          <w:tcPr>
            <w:tcW w:w="1963" w:type="dxa"/>
            <w:vMerge w:val="restart"/>
            <w:tcBorders>
              <w:top w:val="nil"/>
              <w:left w:val="single" w:sz="4" w:space="0" w:color="808080"/>
              <w:bottom w:val="single" w:sz="4" w:space="0" w:color="808080"/>
              <w:right w:val="single" w:sz="4" w:space="0" w:color="808080"/>
            </w:tcBorders>
            <w:shd w:val="clear" w:color="000000" w:fill="9CC2E5"/>
            <w:noWrap/>
            <w:vAlign w:val="center"/>
            <w:hideMark/>
          </w:tcPr>
          <w:p w:rsidR="002F3C00" w:rsidRPr="002F3C00" w:rsidRDefault="002F3C00" w:rsidP="00EA32FD">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lastRenderedPageBreak/>
              <w:t>DN / kapacitet</w:t>
            </w:r>
          </w:p>
        </w:tc>
        <w:tc>
          <w:tcPr>
            <w:tcW w:w="1000" w:type="dxa"/>
            <w:vMerge w:val="restart"/>
            <w:tcBorders>
              <w:top w:val="nil"/>
              <w:left w:val="single" w:sz="4" w:space="0" w:color="808080"/>
              <w:bottom w:val="single" w:sz="4" w:space="0" w:color="808080"/>
              <w:right w:val="single" w:sz="4" w:space="0" w:color="808080"/>
            </w:tcBorders>
            <w:shd w:val="clear" w:color="000000" w:fill="9CC2E5"/>
            <w:noWrap/>
            <w:vAlign w:val="center"/>
            <w:hideMark/>
          </w:tcPr>
          <w:p w:rsidR="002F3C00" w:rsidRPr="002F3C00" w:rsidRDefault="002F3C00" w:rsidP="00EA32FD">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 xml:space="preserve"> Duljina / broj </w:t>
            </w:r>
          </w:p>
        </w:tc>
        <w:tc>
          <w:tcPr>
            <w:tcW w:w="1139" w:type="dxa"/>
            <w:tcBorders>
              <w:top w:val="nil"/>
              <w:left w:val="nil"/>
              <w:bottom w:val="single" w:sz="4" w:space="0" w:color="808080"/>
              <w:right w:val="single" w:sz="4" w:space="0" w:color="808080"/>
            </w:tcBorders>
            <w:shd w:val="clear" w:color="000000" w:fill="9CC2E5"/>
            <w:noWrap/>
            <w:vAlign w:val="center"/>
            <w:hideMark/>
          </w:tcPr>
          <w:p w:rsidR="002F3C00" w:rsidRPr="002F3C00" w:rsidRDefault="002F3C00" w:rsidP="00EA32FD">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 xml:space="preserve"> Jedinična cijena</w:t>
            </w:r>
          </w:p>
        </w:tc>
        <w:tc>
          <w:tcPr>
            <w:tcW w:w="1473" w:type="dxa"/>
            <w:tcBorders>
              <w:top w:val="nil"/>
              <w:left w:val="nil"/>
              <w:bottom w:val="single" w:sz="4" w:space="0" w:color="808080"/>
              <w:right w:val="single" w:sz="4" w:space="0" w:color="808080"/>
            </w:tcBorders>
            <w:shd w:val="clear" w:color="000000" w:fill="9CC2E5"/>
            <w:noWrap/>
            <w:vAlign w:val="center"/>
            <w:hideMark/>
          </w:tcPr>
          <w:p w:rsidR="002F3C00" w:rsidRPr="002F3C00" w:rsidRDefault="002F3C00" w:rsidP="00EA32FD">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 xml:space="preserve"> Procjena investicijskih troškova</w:t>
            </w:r>
          </w:p>
        </w:tc>
        <w:tc>
          <w:tcPr>
            <w:tcW w:w="1280" w:type="dxa"/>
            <w:vMerge w:val="restart"/>
            <w:tcBorders>
              <w:top w:val="nil"/>
              <w:left w:val="single" w:sz="4" w:space="0" w:color="808080"/>
              <w:bottom w:val="single" w:sz="4" w:space="0" w:color="808080"/>
              <w:right w:val="single" w:sz="4" w:space="0" w:color="808080"/>
            </w:tcBorders>
            <w:shd w:val="clear" w:color="000000" w:fill="9CC2E5"/>
            <w:noWrap/>
            <w:vAlign w:val="center"/>
            <w:hideMark/>
          </w:tcPr>
          <w:p w:rsidR="002F3C00" w:rsidRPr="002F3C00" w:rsidRDefault="002F3C00" w:rsidP="00EA32FD">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Troškovi održavanja u % investicije</w:t>
            </w:r>
          </w:p>
        </w:tc>
        <w:tc>
          <w:tcPr>
            <w:tcW w:w="1373" w:type="dxa"/>
            <w:vMerge w:val="restart"/>
            <w:tcBorders>
              <w:top w:val="nil"/>
              <w:left w:val="single" w:sz="4" w:space="0" w:color="808080"/>
              <w:bottom w:val="single" w:sz="4" w:space="0" w:color="808080"/>
              <w:right w:val="single" w:sz="4" w:space="0" w:color="808080"/>
            </w:tcBorders>
            <w:shd w:val="clear" w:color="000000" w:fill="9CC2E5"/>
            <w:noWrap/>
            <w:vAlign w:val="center"/>
            <w:hideMark/>
          </w:tcPr>
          <w:p w:rsidR="002F3C00" w:rsidRPr="002F3C00" w:rsidRDefault="002F3C00" w:rsidP="00EA32FD">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Troškovi amortizacije u % investicije</w:t>
            </w:r>
          </w:p>
        </w:tc>
        <w:tc>
          <w:tcPr>
            <w:tcW w:w="1517" w:type="dxa"/>
            <w:tcBorders>
              <w:top w:val="nil"/>
              <w:left w:val="nil"/>
              <w:bottom w:val="single" w:sz="4" w:space="0" w:color="808080"/>
              <w:right w:val="single" w:sz="4" w:space="0" w:color="808080"/>
            </w:tcBorders>
            <w:shd w:val="clear" w:color="000000" w:fill="9CC2E5"/>
            <w:noWrap/>
            <w:vAlign w:val="center"/>
            <w:hideMark/>
          </w:tcPr>
          <w:p w:rsidR="002F3C00" w:rsidRPr="002F3C00" w:rsidRDefault="002F3C00" w:rsidP="00EA32FD">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 xml:space="preserve"> Inkrementalni troškovi pogona i održavanja</w:t>
            </w:r>
          </w:p>
        </w:tc>
        <w:tc>
          <w:tcPr>
            <w:tcW w:w="1517" w:type="dxa"/>
            <w:tcBorders>
              <w:top w:val="nil"/>
              <w:left w:val="nil"/>
              <w:bottom w:val="single" w:sz="4" w:space="0" w:color="808080"/>
              <w:right w:val="single" w:sz="4" w:space="0" w:color="808080"/>
            </w:tcBorders>
            <w:shd w:val="clear" w:color="000000" w:fill="9CC2E5"/>
            <w:noWrap/>
            <w:vAlign w:val="center"/>
            <w:hideMark/>
          </w:tcPr>
          <w:p w:rsidR="002F3C00" w:rsidRPr="002F3C00" w:rsidRDefault="002F3C00" w:rsidP="00EA32FD">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 xml:space="preserve"> Inkrementalni troškovi amortizacije</w:t>
            </w:r>
          </w:p>
        </w:tc>
        <w:tc>
          <w:tcPr>
            <w:tcW w:w="1362" w:type="dxa"/>
            <w:vMerge w:val="restart"/>
            <w:tcBorders>
              <w:top w:val="nil"/>
              <w:left w:val="single" w:sz="4" w:space="0" w:color="808080"/>
              <w:bottom w:val="single" w:sz="4" w:space="0" w:color="808080"/>
              <w:right w:val="single" w:sz="4" w:space="0" w:color="808080"/>
            </w:tcBorders>
            <w:shd w:val="clear" w:color="000000" w:fill="9CC2E5"/>
            <w:noWrap/>
            <w:vAlign w:val="center"/>
            <w:hideMark/>
          </w:tcPr>
          <w:p w:rsidR="002F3C00" w:rsidRPr="002F3C00" w:rsidRDefault="002F3C00" w:rsidP="00EA32FD">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 xml:space="preserve"> Građevinski radovi </w:t>
            </w:r>
          </w:p>
        </w:tc>
      </w:tr>
      <w:tr w:rsidR="002F3C00" w:rsidRPr="002F3C00" w:rsidTr="002F3C00">
        <w:trPr>
          <w:trHeight w:val="300"/>
          <w:jc w:val="center"/>
        </w:trPr>
        <w:tc>
          <w:tcPr>
            <w:tcW w:w="1963" w:type="dxa"/>
            <w:vMerge/>
            <w:tcBorders>
              <w:top w:val="nil"/>
              <w:left w:val="single" w:sz="4" w:space="0" w:color="808080"/>
              <w:bottom w:val="single" w:sz="4" w:space="0" w:color="808080"/>
              <w:right w:val="single" w:sz="4" w:space="0" w:color="808080"/>
            </w:tcBorders>
            <w:vAlign w:val="center"/>
            <w:hideMark/>
          </w:tcPr>
          <w:p w:rsidR="002F3C00" w:rsidRPr="002F3C00" w:rsidRDefault="002F3C00" w:rsidP="00EA32FD">
            <w:pPr>
              <w:spacing w:after="0" w:line="240" w:lineRule="auto"/>
              <w:rPr>
                <w:rFonts w:ascii="Arial" w:eastAsia="Times New Roman" w:hAnsi="Arial" w:cs="Arial"/>
                <w:b/>
                <w:bCs/>
                <w:color w:val="000000"/>
                <w:sz w:val="20"/>
                <w:szCs w:val="20"/>
                <w:lang w:eastAsia="hr-HR"/>
              </w:rPr>
            </w:pPr>
          </w:p>
        </w:tc>
        <w:tc>
          <w:tcPr>
            <w:tcW w:w="1000" w:type="dxa"/>
            <w:vMerge/>
            <w:tcBorders>
              <w:top w:val="nil"/>
              <w:left w:val="single" w:sz="4" w:space="0" w:color="808080"/>
              <w:bottom w:val="single" w:sz="4" w:space="0" w:color="808080"/>
              <w:right w:val="single" w:sz="4" w:space="0" w:color="808080"/>
            </w:tcBorders>
            <w:vAlign w:val="center"/>
            <w:hideMark/>
          </w:tcPr>
          <w:p w:rsidR="002F3C00" w:rsidRPr="002F3C00" w:rsidRDefault="002F3C00" w:rsidP="00EA32FD">
            <w:pPr>
              <w:spacing w:after="0" w:line="240" w:lineRule="auto"/>
              <w:rPr>
                <w:rFonts w:ascii="Arial" w:eastAsia="Times New Roman" w:hAnsi="Arial" w:cs="Arial"/>
                <w:b/>
                <w:bCs/>
                <w:color w:val="000000"/>
                <w:sz w:val="20"/>
                <w:szCs w:val="20"/>
                <w:lang w:eastAsia="hr-HR"/>
              </w:rPr>
            </w:pPr>
          </w:p>
        </w:tc>
        <w:tc>
          <w:tcPr>
            <w:tcW w:w="1139" w:type="dxa"/>
            <w:tcBorders>
              <w:top w:val="nil"/>
              <w:left w:val="nil"/>
              <w:bottom w:val="single" w:sz="4" w:space="0" w:color="808080"/>
              <w:right w:val="single" w:sz="4" w:space="0" w:color="808080"/>
            </w:tcBorders>
            <w:shd w:val="clear" w:color="000000" w:fill="9CC2E5"/>
            <w:noWrap/>
            <w:vAlign w:val="center"/>
            <w:hideMark/>
          </w:tcPr>
          <w:p w:rsidR="002F3C00" w:rsidRPr="002F3C00" w:rsidRDefault="002F3C00" w:rsidP="00EA32FD">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 xml:space="preserve">(kn) </w:t>
            </w:r>
          </w:p>
        </w:tc>
        <w:tc>
          <w:tcPr>
            <w:tcW w:w="1473" w:type="dxa"/>
            <w:tcBorders>
              <w:top w:val="nil"/>
              <w:left w:val="nil"/>
              <w:bottom w:val="single" w:sz="4" w:space="0" w:color="808080"/>
              <w:right w:val="single" w:sz="4" w:space="0" w:color="808080"/>
            </w:tcBorders>
            <w:shd w:val="clear" w:color="000000" w:fill="9CC2E5"/>
            <w:noWrap/>
            <w:vAlign w:val="center"/>
            <w:hideMark/>
          </w:tcPr>
          <w:p w:rsidR="002F3C00" w:rsidRPr="002F3C00" w:rsidRDefault="002F3C00" w:rsidP="00EA32FD">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 xml:space="preserve">(kn) </w:t>
            </w:r>
          </w:p>
        </w:tc>
        <w:tc>
          <w:tcPr>
            <w:tcW w:w="1280" w:type="dxa"/>
            <w:vMerge/>
            <w:tcBorders>
              <w:top w:val="nil"/>
              <w:left w:val="single" w:sz="4" w:space="0" w:color="808080"/>
              <w:bottom w:val="single" w:sz="4" w:space="0" w:color="808080"/>
              <w:right w:val="single" w:sz="4" w:space="0" w:color="808080"/>
            </w:tcBorders>
            <w:vAlign w:val="center"/>
            <w:hideMark/>
          </w:tcPr>
          <w:p w:rsidR="002F3C00" w:rsidRPr="002F3C00" w:rsidRDefault="002F3C00" w:rsidP="00EA32FD">
            <w:pPr>
              <w:spacing w:after="0" w:line="240" w:lineRule="auto"/>
              <w:rPr>
                <w:rFonts w:ascii="Arial" w:eastAsia="Times New Roman" w:hAnsi="Arial" w:cs="Arial"/>
                <w:b/>
                <w:bCs/>
                <w:color w:val="000000"/>
                <w:sz w:val="20"/>
                <w:szCs w:val="20"/>
                <w:lang w:eastAsia="hr-HR"/>
              </w:rPr>
            </w:pPr>
          </w:p>
        </w:tc>
        <w:tc>
          <w:tcPr>
            <w:tcW w:w="1373" w:type="dxa"/>
            <w:vMerge/>
            <w:tcBorders>
              <w:top w:val="nil"/>
              <w:left w:val="single" w:sz="4" w:space="0" w:color="808080"/>
              <w:bottom w:val="single" w:sz="4" w:space="0" w:color="808080"/>
              <w:right w:val="single" w:sz="4" w:space="0" w:color="808080"/>
            </w:tcBorders>
            <w:vAlign w:val="center"/>
            <w:hideMark/>
          </w:tcPr>
          <w:p w:rsidR="002F3C00" w:rsidRPr="002F3C00" w:rsidRDefault="002F3C00" w:rsidP="00EA32FD">
            <w:pPr>
              <w:spacing w:after="0" w:line="240" w:lineRule="auto"/>
              <w:rPr>
                <w:rFonts w:ascii="Arial" w:eastAsia="Times New Roman" w:hAnsi="Arial" w:cs="Arial"/>
                <w:b/>
                <w:bCs/>
                <w:color w:val="000000"/>
                <w:sz w:val="20"/>
                <w:szCs w:val="20"/>
                <w:lang w:eastAsia="hr-HR"/>
              </w:rPr>
            </w:pPr>
          </w:p>
        </w:tc>
        <w:tc>
          <w:tcPr>
            <w:tcW w:w="1517" w:type="dxa"/>
            <w:tcBorders>
              <w:top w:val="nil"/>
              <w:left w:val="nil"/>
              <w:bottom w:val="single" w:sz="4" w:space="0" w:color="808080"/>
              <w:right w:val="single" w:sz="4" w:space="0" w:color="808080"/>
            </w:tcBorders>
            <w:shd w:val="clear" w:color="000000" w:fill="9CC2E5"/>
            <w:noWrap/>
            <w:vAlign w:val="center"/>
            <w:hideMark/>
          </w:tcPr>
          <w:p w:rsidR="002F3C00" w:rsidRPr="002F3C00" w:rsidRDefault="002F3C00" w:rsidP="00EA32FD">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 xml:space="preserve">(kn/god) </w:t>
            </w:r>
          </w:p>
        </w:tc>
        <w:tc>
          <w:tcPr>
            <w:tcW w:w="1517" w:type="dxa"/>
            <w:tcBorders>
              <w:top w:val="nil"/>
              <w:left w:val="nil"/>
              <w:bottom w:val="single" w:sz="4" w:space="0" w:color="808080"/>
              <w:right w:val="single" w:sz="4" w:space="0" w:color="808080"/>
            </w:tcBorders>
            <w:shd w:val="clear" w:color="000000" w:fill="9CC2E5"/>
            <w:noWrap/>
            <w:vAlign w:val="center"/>
            <w:hideMark/>
          </w:tcPr>
          <w:p w:rsidR="002F3C00" w:rsidRPr="002F3C00" w:rsidRDefault="002F3C00" w:rsidP="00EA32FD">
            <w:pPr>
              <w:spacing w:after="0" w:line="240" w:lineRule="auto"/>
              <w:jc w:val="center"/>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 xml:space="preserve">(kn/god) </w:t>
            </w:r>
          </w:p>
        </w:tc>
        <w:tc>
          <w:tcPr>
            <w:tcW w:w="1362" w:type="dxa"/>
            <w:vMerge/>
            <w:tcBorders>
              <w:top w:val="nil"/>
              <w:left w:val="single" w:sz="4" w:space="0" w:color="808080"/>
              <w:bottom w:val="single" w:sz="4" w:space="0" w:color="808080"/>
              <w:right w:val="single" w:sz="4" w:space="0" w:color="808080"/>
            </w:tcBorders>
            <w:vAlign w:val="center"/>
            <w:hideMark/>
          </w:tcPr>
          <w:p w:rsidR="002F3C00" w:rsidRPr="002F3C00" w:rsidRDefault="002F3C00" w:rsidP="00EA32FD">
            <w:pPr>
              <w:spacing w:after="0" w:line="240" w:lineRule="auto"/>
              <w:rPr>
                <w:rFonts w:ascii="Arial" w:eastAsia="Times New Roman" w:hAnsi="Arial" w:cs="Arial"/>
                <w:b/>
                <w:bCs/>
                <w:color w:val="000000"/>
                <w:sz w:val="20"/>
                <w:szCs w:val="20"/>
                <w:lang w:eastAsia="hr-HR"/>
              </w:rPr>
            </w:pPr>
          </w:p>
        </w:tc>
      </w:tr>
      <w:tr w:rsidR="00F86C96" w:rsidRPr="002F3C00" w:rsidTr="002F3C00">
        <w:trPr>
          <w:trHeight w:val="300"/>
          <w:jc w:val="center"/>
        </w:trPr>
        <w:tc>
          <w:tcPr>
            <w:tcW w:w="1963"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 xml:space="preserve">Uređaj za proizvodnju </w:t>
            </w:r>
            <w:proofErr w:type="spellStart"/>
            <w:r w:rsidRPr="002F3C00">
              <w:rPr>
                <w:rFonts w:ascii="Arial" w:eastAsia="Times New Roman" w:hAnsi="Arial" w:cs="Arial"/>
                <w:color w:val="000000"/>
                <w:sz w:val="20"/>
                <w:szCs w:val="20"/>
                <w:lang w:eastAsia="hr-HR"/>
              </w:rPr>
              <w:t>el.energije</w:t>
            </w:r>
            <w:proofErr w:type="spellEnd"/>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w:t>
            </w:r>
          </w:p>
        </w:tc>
        <w:tc>
          <w:tcPr>
            <w:tcW w:w="1139"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22,800</w:t>
            </w:r>
          </w:p>
        </w:tc>
        <w:tc>
          <w:tcPr>
            <w:tcW w:w="14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106,771</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3.00%</w:t>
            </w:r>
          </w:p>
        </w:tc>
        <w:tc>
          <w:tcPr>
            <w:tcW w:w="13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6.50%</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3,203</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6,940</w:t>
            </w:r>
          </w:p>
        </w:tc>
        <w:tc>
          <w:tcPr>
            <w:tcW w:w="1362"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w:t>
            </w:r>
          </w:p>
        </w:tc>
      </w:tr>
      <w:tr w:rsidR="00F86C96" w:rsidRPr="002F3C00" w:rsidTr="002F3C00">
        <w:trPr>
          <w:trHeight w:val="300"/>
          <w:jc w:val="center"/>
        </w:trPr>
        <w:tc>
          <w:tcPr>
            <w:tcW w:w="1963"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 xml:space="preserve">Uređaj za proizvodnju </w:t>
            </w:r>
            <w:proofErr w:type="spellStart"/>
            <w:r w:rsidRPr="002F3C00">
              <w:rPr>
                <w:rFonts w:ascii="Arial" w:eastAsia="Times New Roman" w:hAnsi="Arial" w:cs="Arial"/>
                <w:color w:val="000000"/>
                <w:sz w:val="20"/>
                <w:szCs w:val="20"/>
                <w:lang w:eastAsia="hr-HR"/>
              </w:rPr>
              <w:t>el.energije</w:t>
            </w:r>
            <w:proofErr w:type="spellEnd"/>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w:t>
            </w:r>
          </w:p>
        </w:tc>
        <w:tc>
          <w:tcPr>
            <w:tcW w:w="1139"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22,800</w:t>
            </w:r>
          </w:p>
        </w:tc>
        <w:tc>
          <w:tcPr>
            <w:tcW w:w="14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11,507</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3.00%</w:t>
            </w:r>
          </w:p>
        </w:tc>
        <w:tc>
          <w:tcPr>
            <w:tcW w:w="13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6.50%</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345</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748</w:t>
            </w:r>
          </w:p>
        </w:tc>
        <w:tc>
          <w:tcPr>
            <w:tcW w:w="1362"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w:t>
            </w:r>
          </w:p>
        </w:tc>
      </w:tr>
      <w:tr w:rsidR="00F86C96" w:rsidRPr="002F3C00" w:rsidTr="002F3C00">
        <w:trPr>
          <w:trHeight w:val="300"/>
          <w:jc w:val="center"/>
        </w:trPr>
        <w:tc>
          <w:tcPr>
            <w:tcW w:w="1963"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 xml:space="preserve">Uređaj za proizvodnju </w:t>
            </w:r>
            <w:proofErr w:type="spellStart"/>
            <w:r w:rsidRPr="002F3C00">
              <w:rPr>
                <w:rFonts w:ascii="Arial" w:eastAsia="Times New Roman" w:hAnsi="Arial" w:cs="Arial"/>
                <w:color w:val="000000"/>
                <w:sz w:val="20"/>
                <w:szCs w:val="20"/>
                <w:lang w:eastAsia="hr-HR"/>
              </w:rPr>
              <w:t>el.energije</w:t>
            </w:r>
            <w:proofErr w:type="spellEnd"/>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w:t>
            </w:r>
          </w:p>
        </w:tc>
        <w:tc>
          <w:tcPr>
            <w:tcW w:w="1139"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22,800</w:t>
            </w:r>
          </w:p>
        </w:tc>
        <w:tc>
          <w:tcPr>
            <w:tcW w:w="14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1,694</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3.00%</w:t>
            </w:r>
          </w:p>
        </w:tc>
        <w:tc>
          <w:tcPr>
            <w:tcW w:w="13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6.50%</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51</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110</w:t>
            </w:r>
          </w:p>
        </w:tc>
        <w:tc>
          <w:tcPr>
            <w:tcW w:w="1362"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w:t>
            </w:r>
          </w:p>
        </w:tc>
      </w:tr>
      <w:tr w:rsidR="00F86C96" w:rsidRPr="002F3C00" w:rsidTr="002F3C00">
        <w:trPr>
          <w:trHeight w:val="300"/>
          <w:jc w:val="center"/>
        </w:trPr>
        <w:tc>
          <w:tcPr>
            <w:tcW w:w="1963"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 xml:space="preserve">Uređaj za proizvodnju </w:t>
            </w:r>
            <w:proofErr w:type="spellStart"/>
            <w:r w:rsidRPr="002F3C00">
              <w:rPr>
                <w:rFonts w:ascii="Arial" w:eastAsia="Times New Roman" w:hAnsi="Arial" w:cs="Arial"/>
                <w:color w:val="000000"/>
                <w:sz w:val="20"/>
                <w:szCs w:val="20"/>
                <w:lang w:eastAsia="hr-HR"/>
              </w:rPr>
              <w:t>el.energije</w:t>
            </w:r>
            <w:proofErr w:type="spellEnd"/>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w:t>
            </w:r>
          </w:p>
        </w:tc>
        <w:tc>
          <w:tcPr>
            <w:tcW w:w="1139"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22,800</w:t>
            </w:r>
          </w:p>
        </w:tc>
        <w:tc>
          <w:tcPr>
            <w:tcW w:w="14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27,511</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3.00%</w:t>
            </w:r>
          </w:p>
        </w:tc>
        <w:tc>
          <w:tcPr>
            <w:tcW w:w="13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6.50%</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825</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1,788</w:t>
            </w:r>
          </w:p>
        </w:tc>
        <w:tc>
          <w:tcPr>
            <w:tcW w:w="1362"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w:t>
            </w:r>
          </w:p>
        </w:tc>
      </w:tr>
      <w:tr w:rsidR="00F86C96" w:rsidRPr="002F3C00" w:rsidTr="002F3C00">
        <w:trPr>
          <w:trHeight w:val="300"/>
          <w:jc w:val="center"/>
        </w:trPr>
        <w:tc>
          <w:tcPr>
            <w:tcW w:w="1963"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 xml:space="preserve">Uređaj za proizvodnju </w:t>
            </w:r>
            <w:proofErr w:type="spellStart"/>
            <w:r w:rsidRPr="002F3C00">
              <w:rPr>
                <w:rFonts w:ascii="Arial" w:eastAsia="Times New Roman" w:hAnsi="Arial" w:cs="Arial"/>
                <w:color w:val="000000"/>
                <w:sz w:val="20"/>
                <w:szCs w:val="20"/>
                <w:lang w:eastAsia="hr-HR"/>
              </w:rPr>
              <w:t>el.energije</w:t>
            </w:r>
            <w:proofErr w:type="spellEnd"/>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w:t>
            </w:r>
          </w:p>
        </w:tc>
        <w:tc>
          <w:tcPr>
            <w:tcW w:w="1139"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22,800</w:t>
            </w:r>
          </w:p>
        </w:tc>
        <w:tc>
          <w:tcPr>
            <w:tcW w:w="14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59,204</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3.00%</w:t>
            </w:r>
          </w:p>
        </w:tc>
        <w:tc>
          <w:tcPr>
            <w:tcW w:w="13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6.50%</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1,776</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3,848</w:t>
            </w:r>
          </w:p>
        </w:tc>
        <w:tc>
          <w:tcPr>
            <w:tcW w:w="1362"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center"/>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0</w:t>
            </w:r>
          </w:p>
        </w:tc>
      </w:tr>
      <w:tr w:rsidR="00F86C96" w:rsidRPr="002F3C00" w:rsidTr="002F3C00">
        <w:trPr>
          <w:trHeight w:val="300"/>
          <w:jc w:val="center"/>
        </w:trPr>
        <w:tc>
          <w:tcPr>
            <w:tcW w:w="1963" w:type="dxa"/>
            <w:tcBorders>
              <w:top w:val="nil"/>
              <w:left w:val="single" w:sz="4" w:space="0" w:color="808080"/>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 </w:t>
            </w:r>
          </w:p>
        </w:tc>
        <w:tc>
          <w:tcPr>
            <w:tcW w:w="100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 </w:t>
            </w:r>
          </w:p>
        </w:tc>
        <w:tc>
          <w:tcPr>
            <w:tcW w:w="1139"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 </w:t>
            </w:r>
          </w:p>
        </w:tc>
        <w:tc>
          <w:tcPr>
            <w:tcW w:w="14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right"/>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12,992,263</w:t>
            </w:r>
          </w:p>
        </w:tc>
        <w:tc>
          <w:tcPr>
            <w:tcW w:w="1280"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 </w:t>
            </w:r>
          </w:p>
        </w:tc>
        <w:tc>
          <w:tcPr>
            <w:tcW w:w="1373"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 </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right"/>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83,964</w:t>
            </w:r>
          </w:p>
        </w:tc>
        <w:tc>
          <w:tcPr>
            <w:tcW w:w="1517"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jc w:val="right"/>
              <w:rPr>
                <w:rFonts w:ascii="Arial" w:eastAsia="Times New Roman" w:hAnsi="Arial" w:cs="Arial"/>
                <w:b/>
                <w:bCs/>
                <w:color w:val="000000"/>
                <w:sz w:val="20"/>
                <w:szCs w:val="20"/>
                <w:lang w:eastAsia="hr-HR"/>
              </w:rPr>
            </w:pPr>
            <w:r w:rsidRPr="002F3C00">
              <w:rPr>
                <w:rFonts w:ascii="Arial" w:eastAsia="Times New Roman" w:hAnsi="Arial" w:cs="Arial"/>
                <w:b/>
                <w:bCs/>
                <w:color w:val="000000"/>
                <w:sz w:val="20"/>
                <w:szCs w:val="20"/>
                <w:lang w:eastAsia="hr-HR"/>
              </w:rPr>
              <w:t>218,870</w:t>
            </w:r>
          </w:p>
        </w:tc>
        <w:tc>
          <w:tcPr>
            <w:tcW w:w="1362" w:type="dxa"/>
            <w:tcBorders>
              <w:top w:val="nil"/>
              <w:left w:val="nil"/>
              <w:bottom w:val="single" w:sz="4" w:space="0" w:color="808080"/>
              <w:right w:val="single" w:sz="4" w:space="0" w:color="808080"/>
            </w:tcBorders>
            <w:shd w:val="clear" w:color="000000" w:fill="FFFFFF"/>
            <w:noWrap/>
            <w:vAlign w:val="center"/>
            <w:hideMark/>
          </w:tcPr>
          <w:p w:rsidR="00F86C96" w:rsidRPr="002F3C00" w:rsidRDefault="00F86C96" w:rsidP="00F86C96">
            <w:pPr>
              <w:spacing w:after="0" w:line="240" w:lineRule="auto"/>
              <w:rPr>
                <w:rFonts w:ascii="Arial" w:eastAsia="Times New Roman" w:hAnsi="Arial" w:cs="Arial"/>
                <w:color w:val="000000"/>
                <w:sz w:val="20"/>
                <w:szCs w:val="20"/>
                <w:lang w:eastAsia="hr-HR"/>
              </w:rPr>
            </w:pPr>
            <w:r w:rsidRPr="002F3C00">
              <w:rPr>
                <w:rFonts w:ascii="Arial" w:eastAsia="Times New Roman" w:hAnsi="Arial" w:cs="Arial"/>
                <w:color w:val="000000"/>
                <w:sz w:val="20"/>
                <w:szCs w:val="20"/>
                <w:lang w:eastAsia="hr-HR"/>
              </w:rPr>
              <w:t> </w:t>
            </w:r>
          </w:p>
        </w:tc>
      </w:tr>
    </w:tbl>
    <w:p w:rsidR="00AD0CC9" w:rsidRPr="00CD3121" w:rsidRDefault="00AD0CC9" w:rsidP="00E71FCB">
      <w:pPr>
        <w:spacing w:line="360" w:lineRule="auto"/>
        <w:rPr>
          <w:rFonts w:ascii="Arial" w:hAnsi="Arial" w:cs="Arial"/>
          <w:sz w:val="20"/>
          <w:szCs w:val="20"/>
        </w:rPr>
      </w:pPr>
    </w:p>
    <w:p w:rsidR="00AD0CC9" w:rsidRPr="00CD3121" w:rsidRDefault="00AD0CC9" w:rsidP="00E71FCB">
      <w:pPr>
        <w:spacing w:line="360" w:lineRule="auto"/>
        <w:rPr>
          <w:rFonts w:ascii="Arial" w:hAnsi="Arial" w:cs="Arial"/>
          <w:sz w:val="20"/>
          <w:szCs w:val="20"/>
        </w:rPr>
        <w:sectPr w:rsidR="00AD0CC9" w:rsidRPr="00CD3121" w:rsidSect="00AD0CC9">
          <w:pgSz w:w="16838" w:h="11906" w:orient="landscape"/>
          <w:pgMar w:top="1418" w:right="1418" w:bottom="1418" w:left="1418" w:header="709" w:footer="709" w:gutter="0"/>
          <w:cols w:space="708"/>
          <w:docGrid w:linePitch="360"/>
        </w:sectPr>
      </w:pPr>
    </w:p>
    <w:p w:rsidR="0034759D" w:rsidRPr="00CD3121" w:rsidRDefault="0034759D" w:rsidP="000C3A56">
      <w:pPr>
        <w:spacing w:line="360" w:lineRule="auto"/>
        <w:ind w:firstLine="360"/>
        <w:rPr>
          <w:rFonts w:ascii="Arial" w:hAnsi="Arial" w:cs="Arial"/>
        </w:rPr>
      </w:pPr>
      <w:r w:rsidRPr="00CD3121">
        <w:rPr>
          <w:rFonts w:ascii="Arial" w:hAnsi="Arial" w:cs="Arial"/>
        </w:rPr>
        <w:lastRenderedPageBreak/>
        <w:t>Koristeći FAVAD metodu proračunata su istjecanja vode na puknućima vodoopskrbnih cjevovoda te su količine uspoređene sa postojećim stanjem i određene su ušteđene količine curenja izražene u   m</w:t>
      </w:r>
      <w:r w:rsidRPr="00CD3121">
        <w:rPr>
          <w:rFonts w:ascii="Arial" w:hAnsi="Arial" w:cs="Arial"/>
          <w:vertAlign w:val="superscript"/>
        </w:rPr>
        <w:t>3</w:t>
      </w:r>
      <w:r w:rsidRPr="00CD3121">
        <w:rPr>
          <w:rFonts w:ascii="Arial" w:hAnsi="Arial" w:cs="Arial"/>
        </w:rPr>
        <w:t>/god te u kn/god</w:t>
      </w:r>
      <w:r w:rsidR="00F223D8" w:rsidRPr="00CD3121">
        <w:rPr>
          <w:rFonts w:ascii="Arial" w:hAnsi="Arial" w:cs="Arial"/>
        </w:rPr>
        <w:t xml:space="preserve"> (Tablica 21.)</w:t>
      </w:r>
      <w:r w:rsidRPr="00CD3121">
        <w:rPr>
          <w:rFonts w:ascii="Arial" w:hAnsi="Arial" w:cs="Arial"/>
        </w:rPr>
        <w:t>.</w:t>
      </w:r>
      <w:r w:rsidR="000C3A56" w:rsidRPr="00CD3121">
        <w:rPr>
          <w:rFonts w:ascii="Arial" w:hAnsi="Arial" w:cs="Arial"/>
        </w:rPr>
        <w:t xml:space="preserve"> Iz proračuna je vidljivo da se u zonama Švica, Otočac istok, Otočac jugozapad, </w:t>
      </w:r>
      <w:proofErr w:type="spellStart"/>
      <w:r w:rsidR="000C3A56" w:rsidRPr="00CD3121">
        <w:rPr>
          <w:rFonts w:ascii="Arial" w:hAnsi="Arial" w:cs="Arial"/>
        </w:rPr>
        <w:t>Poljice</w:t>
      </w:r>
      <w:proofErr w:type="spellEnd"/>
      <w:r w:rsidR="000C3A56" w:rsidRPr="00CD3121">
        <w:rPr>
          <w:rFonts w:ascii="Arial" w:hAnsi="Arial" w:cs="Arial"/>
        </w:rPr>
        <w:t xml:space="preserve"> te Hrvatsko polje nakon mjera </w:t>
      </w:r>
      <w:r w:rsidR="00AD3802">
        <w:rPr>
          <w:rFonts w:ascii="Arial" w:hAnsi="Arial" w:cs="Arial"/>
        </w:rPr>
        <w:t>unapređenja</w:t>
      </w:r>
      <w:r w:rsidR="000C3A56" w:rsidRPr="00CD3121">
        <w:rPr>
          <w:rFonts w:ascii="Arial" w:hAnsi="Arial" w:cs="Arial"/>
        </w:rPr>
        <w:t xml:space="preserve"> javljaju veći tlakovi nego u postojećem stanju, što je posljedica rekonstrukcije dijela cjevovoda te uvođenja nove crpne stanice na lokaciji VS Švica. S obzirom da u ukupnoj količini vodnih gubitaka ne predstavljaju velik iznos navedene lokacije njihov utjecaj je zanemaren</w:t>
      </w:r>
    </w:p>
    <w:p w:rsidR="0034759D" w:rsidRPr="00CD3121" w:rsidRDefault="0034759D" w:rsidP="001A4477">
      <w:pPr>
        <w:spacing w:line="360" w:lineRule="auto"/>
        <w:ind w:firstLine="360"/>
        <w:jc w:val="center"/>
        <w:rPr>
          <w:rFonts w:ascii="Arial" w:hAnsi="Arial" w:cs="Arial"/>
          <w:sz w:val="20"/>
          <w:szCs w:val="20"/>
        </w:rPr>
      </w:pPr>
      <w:r w:rsidRPr="00CD3121">
        <w:rPr>
          <w:rFonts w:ascii="Arial" w:hAnsi="Arial" w:cs="Arial"/>
          <w:sz w:val="20"/>
          <w:szCs w:val="20"/>
        </w:rPr>
        <w:t>Tablica 21. Ušteđena količina curenja u Varijanti 3</w:t>
      </w:r>
    </w:p>
    <w:tbl>
      <w:tblPr>
        <w:tblW w:w="9468" w:type="dxa"/>
        <w:jc w:val="center"/>
        <w:tblLayout w:type="fixed"/>
        <w:tblLook w:val="04A0" w:firstRow="1" w:lastRow="0" w:firstColumn="1" w:lastColumn="0" w:noHBand="0" w:noVBand="1"/>
      </w:tblPr>
      <w:tblGrid>
        <w:gridCol w:w="1354"/>
        <w:gridCol w:w="1275"/>
        <w:gridCol w:w="1260"/>
        <w:gridCol w:w="1260"/>
        <w:gridCol w:w="1170"/>
        <w:gridCol w:w="810"/>
        <w:gridCol w:w="1259"/>
        <w:gridCol w:w="1080"/>
      </w:tblGrid>
      <w:tr w:rsidR="004D34D1" w:rsidRPr="00EA32FD" w:rsidTr="002E5B35">
        <w:trPr>
          <w:trHeight w:val="1680"/>
          <w:jc w:val="center"/>
        </w:trPr>
        <w:tc>
          <w:tcPr>
            <w:tcW w:w="1354" w:type="dxa"/>
            <w:vMerge w:val="restart"/>
            <w:tcBorders>
              <w:top w:val="single" w:sz="4" w:space="0" w:color="808080"/>
              <w:left w:val="single" w:sz="4" w:space="0" w:color="808080"/>
              <w:bottom w:val="single" w:sz="4" w:space="0" w:color="808080"/>
              <w:right w:val="single" w:sz="4" w:space="0" w:color="808080"/>
            </w:tcBorders>
            <w:shd w:val="clear" w:color="000000" w:fill="9CC2E5"/>
            <w:noWrap/>
            <w:vAlign w:val="center"/>
            <w:hideMark/>
          </w:tcPr>
          <w:p w:rsidR="004D34D1" w:rsidRPr="00EA32FD" w:rsidRDefault="004D34D1" w:rsidP="004D34D1">
            <w:pPr>
              <w:spacing w:after="0" w:line="240" w:lineRule="auto"/>
              <w:jc w:val="center"/>
              <w:rPr>
                <w:rFonts w:ascii="Arial" w:eastAsia="Times New Roman" w:hAnsi="Arial" w:cs="Arial"/>
                <w:b/>
                <w:bCs/>
                <w:color w:val="000000"/>
                <w:sz w:val="20"/>
                <w:szCs w:val="20"/>
                <w:lang w:eastAsia="hr-HR"/>
              </w:rPr>
            </w:pPr>
            <w:r w:rsidRPr="00EA32FD">
              <w:rPr>
                <w:rFonts w:ascii="Arial" w:eastAsia="Times New Roman" w:hAnsi="Arial" w:cs="Arial"/>
                <w:b/>
                <w:bCs/>
                <w:color w:val="000000"/>
                <w:sz w:val="20"/>
                <w:szCs w:val="20"/>
                <w:lang w:eastAsia="hr-HR"/>
              </w:rPr>
              <w:t>DMA</w:t>
            </w:r>
          </w:p>
        </w:tc>
        <w:tc>
          <w:tcPr>
            <w:tcW w:w="1275" w:type="dxa"/>
            <w:tcBorders>
              <w:top w:val="single" w:sz="4" w:space="0" w:color="808080"/>
              <w:left w:val="nil"/>
              <w:bottom w:val="single" w:sz="4" w:space="0" w:color="808080"/>
              <w:right w:val="single" w:sz="4" w:space="0" w:color="808080"/>
            </w:tcBorders>
            <w:shd w:val="clear" w:color="000000" w:fill="9CC2E5"/>
            <w:vAlign w:val="center"/>
            <w:hideMark/>
          </w:tcPr>
          <w:p w:rsidR="004D34D1" w:rsidRPr="00EA32FD" w:rsidRDefault="004D34D1" w:rsidP="00EA32FD">
            <w:pPr>
              <w:spacing w:after="0" w:line="240" w:lineRule="auto"/>
              <w:jc w:val="center"/>
              <w:rPr>
                <w:rFonts w:ascii="Arial" w:eastAsia="Times New Roman" w:hAnsi="Arial" w:cs="Arial"/>
                <w:b/>
                <w:bCs/>
                <w:color w:val="000000"/>
                <w:sz w:val="20"/>
                <w:szCs w:val="20"/>
                <w:lang w:eastAsia="hr-HR"/>
              </w:rPr>
            </w:pPr>
            <w:r w:rsidRPr="00EA32FD">
              <w:rPr>
                <w:rFonts w:ascii="Arial" w:eastAsia="Times New Roman" w:hAnsi="Arial" w:cs="Arial"/>
                <w:b/>
                <w:bCs/>
                <w:color w:val="000000"/>
                <w:sz w:val="20"/>
                <w:szCs w:val="20"/>
                <w:lang w:eastAsia="hr-HR"/>
              </w:rPr>
              <w:t>Vrijednost tlaka u post</w:t>
            </w:r>
            <w:r w:rsidR="00EA32FD">
              <w:rPr>
                <w:rFonts w:ascii="Arial" w:eastAsia="Times New Roman" w:hAnsi="Arial" w:cs="Arial"/>
                <w:b/>
                <w:bCs/>
                <w:color w:val="000000"/>
                <w:sz w:val="20"/>
                <w:szCs w:val="20"/>
                <w:lang w:eastAsia="hr-HR"/>
              </w:rPr>
              <w:t>.</w:t>
            </w:r>
            <w:r w:rsidRPr="00EA32FD">
              <w:rPr>
                <w:rFonts w:ascii="Arial" w:eastAsia="Times New Roman" w:hAnsi="Arial" w:cs="Arial"/>
                <w:b/>
                <w:bCs/>
                <w:color w:val="000000"/>
                <w:sz w:val="20"/>
                <w:szCs w:val="20"/>
                <w:lang w:eastAsia="hr-HR"/>
              </w:rPr>
              <w:t xml:space="preserve"> stanju </w:t>
            </w:r>
          </w:p>
        </w:tc>
        <w:tc>
          <w:tcPr>
            <w:tcW w:w="1260" w:type="dxa"/>
            <w:tcBorders>
              <w:top w:val="single" w:sz="4" w:space="0" w:color="808080"/>
              <w:left w:val="nil"/>
              <w:bottom w:val="single" w:sz="4" w:space="0" w:color="808080"/>
              <w:right w:val="single" w:sz="4" w:space="0" w:color="808080"/>
            </w:tcBorders>
            <w:shd w:val="clear" w:color="000000" w:fill="9CC2E5"/>
            <w:vAlign w:val="center"/>
            <w:hideMark/>
          </w:tcPr>
          <w:p w:rsidR="004D34D1" w:rsidRPr="00EA32FD" w:rsidRDefault="004D34D1" w:rsidP="00EA32FD">
            <w:pPr>
              <w:spacing w:after="0" w:line="240" w:lineRule="auto"/>
              <w:jc w:val="center"/>
              <w:rPr>
                <w:rFonts w:ascii="Arial" w:eastAsia="Times New Roman" w:hAnsi="Arial" w:cs="Arial"/>
                <w:b/>
                <w:bCs/>
                <w:color w:val="000000"/>
                <w:sz w:val="20"/>
                <w:szCs w:val="20"/>
                <w:lang w:eastAsia="hr-HR"/>
              </w:rPr>
            </w:pPr>
            <w:r w:rsidRPr="00EA32FD">
              <w:rPr>
                <w:rFonts w:ascii="Arial" w:eastAsia="Times New Roman" w:hAnsi="Arial" w:cs="Arial"/>
                <w:b/>
                <w:bCs/>
                <w:color w:val="000000"/>
                <w:sz w:val="20"/>
                <w:szCs w:val="20"/>
                <w:lang w:eastAsia="hr-HR"/>
              </w:rPr>
              <w:t xml:space="preserve">Vrijednost tlaka nakon mjera </w:t>
            </w:r>
            <w:proofErr w:type="spellStart"/>
            <w:r w:rsidR="00AD3802" w:rsidRPr="00EA32FD">
              <w:rPr>
                <w:rFonts w:ascii="Arial" w:eastAsia="Times New Roman" w:hAnsi="Arial" w:cs="Arial"/>
                <w:b/>
                <w:bCs/>
                <w:color w:val="000000"/>
                <w:sz w:val="20"/>
                <w:szCs w:val="20"/>
                <w:lang w:eastAsia="hr-HR"/>
              </w:rPr>
              <w:t>unapr</w:t>
            </w:r>
            <w:proofErr w:type="spellEnd"/>
            <w:r w:rsidR="00EA32FD" w:rsidRPr="00EA32FD">
              <w:rPr>
                <w:rFonts w:ascii="Arial" w:eastAsia="Times New Roman" w:hAnsi="Arial" w:cs="Arial"/>
                <w:b/>
                <w:bCs/>
                <w:color w:val="000000"/>
                <w:sz w:val="20"/>
                <w:szCs w:val="20"/>
                <w:lang w:eastAsia="hr-HR"/>
              </w:rPr>
              <w:t>.</w:t>
            </w:r>
            <w:r w:rsidRPr="00EA32FD">
              <w:rPr>
                <w:rFonts w:ascii="Arial" w:eastAsia="Times New Roman" w:hAnsi="Arial" w:cs="Arial"/>
                <w:b/>
                <w:bCs/>
                <w:color w:val="000000"/>
                <w:sz w:val="20"/>
                <w:szCs w:val="20"/>
                <w:lang w:eastAsia="hr-HR"/>
              </w:rPr>
              <w:t xml:space="preserve"> sustava</w:t>
            </w:r>
          </w:p>
        </w:tc>
        <w:tc>
          <w:tcPr>
            <w:tcW w:w="1260" w:type="dxa"/>
            <w:tcBorders>
              <w:top w:val="single" w:sz="4" w:space="0" w:color="808080"/>
              <w:left w:val="nil"/>
              <w:bottom w:val="single" w:sz="4" w:space="0" w:color="808080"/>
              <w:right w:val="single" w:sz="4" w:space="0" w:color="808080"/>
            </w:tcBorders>
            <w:shd w:val="clear" w:color="000000" w:fill="9CC2E5"/>
            <w:vAlign w:val="center"/>
            <w:hideMark/>
          </w:tcPr>
          <w:p w:rsidR="004D34D1" w:rsidRPr="00EA32FD" w:rsidRDefault="004D34D1" w:rsidP="00EA32FD">
            <w:pPr>
              <w:spacing w:after="0" w:line="240" w:lineRule="auto"/>
              <w:jc w:val="center"/>
              <w:rPr>
                <w:rFonts w:ascii="Arial" w:eastAsia="Times New Roman" w:hAnsi="Arial" w:cs="Arial"/>
                <w:b/>
                <w:bCs/>
                <w:color w:val="000000"/>
                <w:sz w:val="20"/>
                <w:szCs w:val="20"/>
                <w:lang w:eastAsia="hr-HR"/>
              </w:rPr>
            </w:pPr>
            <w:r w:rsidRPr="00EA32FD">
              <w:rPr>
                <w:rFonts w:ascii="Arial" w:eastAsia="Times New Roman" w:hAnsi="Arial" w:cs="Arial"/>
                <w:b/>
                <w:bCs/>
                <w:color w:val="000000"/>
                <w:sz w:val="20"/>
                <w:szCs w:val="20"/>
                <w:lang w:eastAsia="hr-HR"/>
              </w:rPr>
              <w:t xml:space="preserve">Količina curenja prije </w:t>
            </w:r>
            <w:proofErr w:type="spellStart"/>
            <w:r w:rsidRPr="00EA32FD">
              <w:rPr>
                <w:rFonts w:ascii="Arial" w:eastAsia="Times New Roman" w:hAnsi="Arial" w:cs="Arial"/>
                <w:b/>
                <w:bCs/>
                <w:color w:val="000000"/>
                <w:sz w:val="20"/>
                <w:szCs w:val="20"/>
                <w:lang w:eastAsia="hr-HR"/>
              </w:rPr>
              <w:t>regul</w:t>
            </w:r>
            <w:proofErr w:type="spellEnd"/>
            <w:r w:rsidR="00EA32FD">
              <w:rPr>
                <w:rFonts w:ascii="Arial" w:eastAsia="Times New Roman" w:hAnsi="Arial" w:cs="Arial"/>
                <w:b/>
                <w:bCs/>
                <w:color w:val="000000"/>
                <w:sz w:val="20"/>
                <w:szCs w:val="20"/>
                <w:lang w:eastAsia="hr-HR"/>
              </w:rPr>
              <w:t>.</w:t>
            </w:r>
          </w:p>
        </w:tc>
        <w:tc>
          <w:tcPr>
            <w:tcW w:w="1170" w:type="dxa"/>
            <w:tcBorders>
              <w:top w:val="single" w:sz="4" w:space="0" w:color="808080"/>
              <w:left w:val="nil"/>
              <w:bottom w:val="single" w:sz="4" w:space="0" w:color="808080"/>
              <w:right w:val="single" w:sz="4" w:space="0" w:color="808080"/>
            </w:tcBorders>
            <w:shd w:val="clear" w:color="000000" w:fill="9CC2E5"/>
            <w:vAlign w:val="center"/>
            <w:hideMark/>
          </w:tcPr>
          <w:p w:rsidR="004D34D1" w:rsidRPr="00EA32FD" w:rsidRDefault="004D34D1" w:rsidP="004D34D1">
            <w:pPr>
              <w:spacing w:after="0" w:line="240" w:lineRule="auto"/>
              <w:jc w:val="center"/>
              <w:rPr>
                <w:rFonts w:ascii="Arial" w:eastAsia="Times New Roman" w:hAnsi="Arial" w:cs="Arial"/>
                <w:b/>
                <w:bCs/>
                <w:color w:val="000000"/>
                <w:sz w:val="20"/>
                <w:szCs w:val="20"/>
                <w:lang w:eastAsia="hr-HR"/>
              </w:rPr>
            </w:pPr>
            <w:r w:rsidRPr="00EA32FD">
              <w:rPr>
                <w:rFonts w:ascii="Arial" w:eastAsia="Times New Roman" w:hAnsi="Arial" w:cs="Arial"/>
                <w:b/>
                <w:bCs/>
                <w:color w:val="000000"/>
                <w:sz w:val="20"/>
                <w:szCs w:val="20"/>
                <w:lang w:eastAsia="hr-HR"/>
              </w:rPr>
              <w:t>Količina curenja uz regulaciju</w:t>
            </w:r>
          </w:p>
        </w:tc>
        <w:tc>
          <w:tcPr>
            <w:tcW w:w="3149" w:type="dxa"/>
            <w:gridSpan w:val="3"/>
            <w:tcBorders>
              <w:top w:val="single" w:sz="4" w:space="0" w:color="808080"/>
              <w:left w:val="nil"/>
              <w:bottom w:val="single" w:sz="4" w:space="0" w:color="808080"/>
              <w:right w:val="single" w:sz="4" w:space="0" w:color="808080"/>
            </w:tcBorders>
            <w:shd w:val="clear" w:color="000000" w:fill="9CC2E5"/>
            <w:vAlign w:val="center"/>
            <w:hideMark/>
          </w:tcPr>
          <w:p w:rsidR="004D34D1" w:rsidRPr="00EA32FD" w:rsidRDefault="004D34D1" w:rsidP="004D34D1">
            <w:pPr>
              <w:spacing w:after="0" w:line="240" w:lineRule="auto"/>
              <w:jc w:val="center"/>
              <w:rPr>
                <w:rFonts w:ascii="Arial" w:eastAsia="Times New Roman" w:hAnsi="Arial" w:cs="Arial"/>
                <w:b/>
                <w:bCs/>
                <w:color w:val="000000"/>
                <w:sz w:val="20"/>
                <w:szCs w:val="20"/>
                <w:lang w:eastAsia="hr-HR"/>
              </w:rPr>
            </w:pPr>
            <w:r w:rsidRPr="00EA32FD">
              <w:rPr>
                <w:rFonts w:ascii="Arial" w:eastAsia="Times New Roman" w:hAnsi="Arial" w:cs="Arial"/>
                <w:b/>
                <w:bCs/>
                <w:color w:val="000000"/>
                <w:sz w:val="20"/>
                <w:szCs w:val="20"/>
                <w:lang w:eastAsia="hr-HR"/>
              </w:rPr>
              <w:t>Ušteđena količina curenja</w:t>
            </w:r>
          </w:p>
        </w:tc>
      </w:tr>
      <w:tr w:rsidR="004D34D1" w:rsidRPr="00EA32FD" w:rsidTr="002E5B35">
        <w:trPr>
          <w:trHeight w:val="300"/>
          <w:jc w:val="center"/>
        </w:trPr>
        <w:tc>
          <w:tcPr>
            <w:tcW w:w="1354" w:type="dxa"/>
            <w:vMerge/>
            <w:tcBorders>
              <w:top w:val="single" w:sz="4" w:space="0" w:color="808080"/>
              <w:left w:val="single" w:sz="4" w:space="0" w:color="808080"/>
              <w:bottom w:val="single" w:sz="4" w:space="0" w:color="808080"/>
              <w:right w:val="single" w:sz="4" w:space="0" w:color="808080"/>
            </w:tcBorders>
            <w:vAlign w:val="center"/>
            <w:hideMark/>
          </w:tcPr>
          <w:p w:rsidR="004D34D1" w:rsidRPr="00EA32FD" w:rsidRDefault="004D34D1" w:rsidP="004D34D1">
            <w:pPr>
              <w:spacing w:after="0" w:line="240" w:lineRule="auto"/>
              <w:rPr>
                <w:rFonts w:ascii="Arial" w:eastAsia="Times New Roman" w:hAnsi="Arial" w:cs="Arial"/>
                <w:b/>
                <w:bCs/>
                <w:color w:val="000000"/>
                <w:sz w:val="20"/>
                <w:szCs w:val="20"/>
                <w:lang w:eastAsia="hr-HR"/>
              </w:rPr>
            </w:pPr>
          </w:p>
        </w:tc>
        <w:tc>
          <w:tcPr>
            <w:tcW w:w="1275" w:type="dxa"/>
            <w:tcBorders>
              <w:top w:val="nil"/>
              <w:left w:val="nil"/>
              <w:bottom w:val="single" w:sz="4" w:space="0" w:color="808080"/>
              <w:right w:val="single" w:sz="4" w:space="0" w:color="808080"/>
            </w:tcBorders>
            <w:shd w:val="clear" w:color="000000" w:fill="9CC2E5"/>
            <w:noWrap/>
            <w:vAlign w:val="center"/>
            <w:hideMark/>
          </w:tcPr>
          <w:p w:rsidR="004D34D1" w:rsidRPr="00EA32FD" w:rsidRDefault="004D34D1" w:rsidP="004D34D1">
            <w:pPr>
              <w:spacing w:after="0" w:line="240" w:lineRule="auto"/>
              <w:jc w:val="center"/>
              <w:rPr>
                <w:rFonts w:ascii="Arial" w:eastAsia="Times New Roman" w:hAnsi="Arial" w:cs="Arial"/>
                <w:b/>
                <w:bCs/>
                <w:color w:val="000000"/>
                <w:sz w:val="20"/>
                <w:szCs w:val="20"/>
                <w:lang w:eastAsia="hr-HR"/>
              </w:rPr>
            </w:pPr>
            <w:r w:rsidRPr="00EA32FD">
              <w:rPr>
                <w:rFonts w:ascii="Arial" w:eastAsia="Times New Roman" w:hAnsi="Arial" w:cs="Arial"/>
                <w:b/>
                <w:bCs/>
                <w:color w:val="000000"/>
                <w:sz w:val="20"/>
                <w:szCs w:val="20"/>
                <w:lang w:eastAsia="hr-HR"/>
              </w:rPr>
              <w:t>[m]</w:t>
            </w:r>
          </w:p>
        </w:tc>
        <w:tc>
          <w:tcPr>
            <w:tcW w:w="1260" w:type="dxa"/>
            <w:tcBorders>
              <w:top w:val="nil"/>
              <w:left w:val="nil"/>
              <w:bottom w:val="single" w:sz="4" w:space="0" w:color="808080"/>
              <w:right w:val="single" w:sz="4" w:space="0" w:color="808080"/>
            </w:tcBorders>
            <w:shd w:val="clear" w:color="000000" w:fill="9CC2E5"/>
            <w:noWrap/>
            <w:vAlign w:val="center"/>
            <w:hideMark/>
          </w:tcPr>
          <w:p w:rsidR="004D34D1" w:rsidRPr="00EA32FD" w:rsidRDefault="004D34D1" w:rsidP="004D34D1">
            <w:pPr>
              <w:spacing w:after="0" w:line="240" w:lineRule="auto"/>
              <w:jc w:val="center"/>
              <w:rPr>
                <w:rFonts w:ascii="Arial" w:eastAsia="Times New Roman" w:hAnsi="Arial" w:cs="Arial"/>
                <w:b/>
                <w:bCs/>
                <w:color w:val="000000"/>
                <w:sz w:val="20"/>
                <w:szCs w:val="20"/>
                <w:lang w:eastAsia="hr-HR"/>
              </w:rPr>
            </w:pPr>
            <w:r w:rsidRPr="00EA32FD">
              <w:rPr>
                <w:rFonts w:ascii="Arial" w:eastAsia="Times New Roman" w:hAnsi="Arial" w:cs="Arial"/>
                <w:b/>
                <w:bCs/>
                <w:color w:val="000000"/>
                <w:sz w:val="20"/>
                <w:szCs w:val="20"/>
                <w:lang w:eastAsia="hr-HR"/>
              </w:rPr>
              <w:t>[m]</w:t>
            </w:r>
          </w:p>
        </w:tc>
        <w:tc>
          <w:tcPr>
            <w:tcW w:w="1260" w:type="dxa"/>
            <w:tcBorders>
              <w:top w:val="nil"/>
              <w:left w:val="nil"/>
              <w:bottom w:val="single" w:sz="4" w:space="0" w:color="808080"/>
              <w:right w:val="single" w:sz="4" w:space="0" w:color="808080"/>
            </w:tcBorders>
            <w:shd w:val="clear" w:color="000000" w:fill="9CC2E5"/>
            <w:noWrap/>
            <w:vAlign w:val="center"/>
            <w:hideMark/>
          </w:tcPr>
          <w:p w:rsidR="004D34D1" w:rsidRPr="00EA32FD" w:rsidRDefault="004D34D1" w:rsidP="004D34D1">
            <w:pPr>
              <w:spacing w:after="0" w:line="240" w:lineRule="auto"/>
              <w:jc w:val="center"/>
              <w:rPr>
                <w:rFonts w:ascii="Arial" w:eastAsia="Times New Roman" w:hAnsi="Arial" w:cs="Arial"/>
                <w:b/>
                <w:bCs/>
                <w:color w:val="000000"/>
                <w:sz w:val="20"/>
                <w:szCs w:val="20"/>
                <w:lang w:eastAsia="hr-HR"/>
              </w:rPr>
            </w:pPr>
            <w:r w:rsidRPr="00EA32FD">
              <w:rPr>
                <w:rFonts w:ascii="Arial" w:eastAsia="Times New Roman" w:hAnsi="Arial" w:cs="Arial"/>
                <w:b/>
                <w:bCs/>
                <w:color w:val="000000"/>
                <w:sz w:val="20"/>
                <w:szCs w:val="20"/>
                <w:lang w:eastAsia="hr-HR"/>
              </w:rPr>
              <w:t>[l/s]</w:t>
            </w:r>
          </w:p>
        </w:tc>
        <w:tc>
          <w:tcPr>
            <w:tcW w:w="1170" w:type="dxa"/>
            <w:tcBorders>
              <w:top w:val="nil"/>
              <w:left w:val="nil"/>
              <w:bottom w:val="single" w:sz="4" w:space="0" w:color="808080"/>
              <w:right w:val="single" w:sz="4" w:space="0" w:color="808080"/>
            </w:tcBorders>
            <w:shd w:val="clear" w:color="000000" w:fill="9CC2E5"/>
            <w:noWrap/>
            <w:vAlign w:val="center"/>
            <w:hideMark/>
          </w:tcPr>
          <w:p w:rsidR="004D34D1" w:rsidRPr="00EA32FD" w:rsidRDefault="004D34D1" w:rsidP="004D34D1">
            <w:pPr>
              <w:spacing w:after="0" w:line="240" w:lineRule="auto"/>
              <w:jc w:val="center"/>
              <w:rPr>
                <w:rFonts w:ascii="Arial" w:eastAsia="Times New Roman" w:hAnsi="Arial" w:cs="Arial"/>
                <w:b/>
                <w:bCs/>
                <w:color w:val="000000"/>
                <w:sz w:val="20"/>
                <w:szCs w:val="20"/>
                <w:lang w:eastAsia="hr-HR"/>
              </w:rPr>
            </w:pPr>
            <w:r w:rsidRPr="00EA32FD">
              <w:rPr>
                <w:rFonts w:ascii="Arial" w:eastAsia="Times New Roman" w:hAnsi="Arial" w:cs="Arial"/>
                <w:b/>
                <w:bCs/>
                <w:color w:val="000000"/>
                <w:sz w:val="20"/>
                <w:szCs w:val="20"/>
                <w:lang w:eastAsia="hr-HR"/>
              </w:rPr>
              <w:t>[l/s]</w:t>
            </w:r>
          </w:p>
        </w:tc>
        <w:tc>
          <w:tcPr>
            <w:tcW w:w="810" w:type="dxa"/>
            <w:tcBorders>
              <w:top w:val="nil"/>
              <w:left w:val="nil"/>
              <w:bottom w:val="single" w:sz="4" w:space="0" w:color="808080"/>
              <w:right w:val="single" w:sz="4" w:space="0" w:color="808080"/>
            </w:tcBorders>
            <w:shd w:val="clear" w:color="000000" w:fill="9CC2E5"/>
            <w:noWrap/>
            <w:vAlign w:val="center"/>
            <w:hideMark/>
          </w:tcPr>
          <w:p w:rsidR="004D34D1" w:rsidRPr="00EA32FD" w:rsidRDefault="004D34D1" w:rsidP="004D34D1">
            <w:pPr>
              <w:spacing w:after="0" w:line="240" w:lineRule="auto"/>
              <w:jc w:val="center"/>
              <w:rPr>
                <w:rFonts w:ascii="Arial" w:eastAsia="Times New Roman" w:hAnsi="Arial" w:cs="Arial"/>
                <w:b/>
                <w:bCs/>
                <w:color w:val="000000"/>
                <w:sz w:val="20"/>
                <w:szCs w:val="20"/>
                <w:lang w:eastAsia="hr-HR"/>
              </w:rPr>
            </w:pPr>
            <w:r w:rsidRPr="00EA32FD">
              <w:rPr>
                <w:rFonts w:ascii="Arial" w:eastAsia="Times New Roman" w:hAnsi="Arial" w:cs="Arial"/>
                <w:b/>
                <w:bCs/>
                <w:color w:val="000000"/>
                <w:sz w:val="20"/>
                <w:szCs w:val="20"/>
                <w:lang w:eastAsia="hr-HR"/>
              </w:rPr>
              <w:t>[l/s]</w:t>
            </w:r>
          </w:p>
        </w:tc>
        <w:tc>
          <w:tcPr>
            <w:tcW w:w="1259" w:type="dxa"/>
            <w:tcBorders>
              <w:top w:val="nil"/>
              <w:left w:val="nil"/>
              <w:bottom w:val="single" w:sz="4" w:space="0" w:color="808080"/>
              <w:right w:val="single" w:sz="4" w:space="0" w:color="808080"/>
            </w:tcBorders>
            <w:shd w:val="clear" w:color="000000" w:fill="9CC2E5"/>
            <w:noWrap/>
            <w:vAlign w:val="center"/>
            <w:hideMark/>
          </w:tcPr>
          <w:p w:rsidR="004D34D1" w:rsidRPr="00EA32FD" w:rsidRDefault="004D34D1" w:rsidP="004D34D1">
            <w:pPr>
              <w:spacing w:after="0" w:line="240" w:lineRule="auto"/>
              <w:jc w:val="center"/>
              <w:rPr>
                <w:rFonts w:ascii="Arial" w:eastAsia="Times New Roman" w:hAnsi="Arial" w:cs="Arial"/>
                <w:b/>
                <w:bCs/>
                <w:color w:val="000000"/>
                <w:sz w:val="20"/>
                <w:szCs w:val="20"/>
                <w:lang w:eastAsia="hr-HR"/>
              </w:rPr>
            </w:pPr>
            <w:r w:rsidRPr="00EA32FD">
              <w:rPr>
                <w:rFonts w:ascii="Arial" w:eastAsia="Times New Roman" w:hAnsi="Arial" w:cs="Arial"/>
                <w:b/>
                <w:bCs/>
                <w:color w:val="000000"/>
                <w:sz w:val="20"/>
                <w:szCs w:val="20"/>
                <w:lang w:eastAsia="hr-HR"/>
              </w:rPr>
              <w:t>[m</w:t>
            </w:r>
            <w:r w:rsidRPr="00EA32FD">
              <w:rPr>
                <w:rFonts w:ascii="Arial" w:eastAsia="Times New Roman" w:hAnsi="Arial" w:cs="Arial"/>
                <w:b/>
                <w:bCs/>
                <w:color w:val="000000"/>
                <w:sz w:val="20"/>
                <w:szCs w:val="20"/>
                <w:vertAlign w:val="superscript"/>
                <w:lang w:eastAsia="hr-HR"/>
              </w:rPr>
              <w:t>3</w:t>
            </w:r>
            <w:r w:rsidRPr="00EA32FD">
              <w:rPr>
                <w:rFonts w:ascii="Arial" w:eastAsia="Times New Roman" w:hAnsi="Arial" w:cs="Arial"/>
                <w:b/>
                <w:bCs/>
                <w:color w:val="000000"/>
                <w:sz w:val="20"/>
                <w:szCs w:val="20"/>
                <w:lang w:eastAsia="hr-HR"/>
              </w:rPr>
              <w:t>/god]</w:t>
            </w:r>
          </w:p>
        </w:tc>
        <w:tc>
          <w:tcPr>
            <w:tcW w:w="1080" w:type="dxa"/>
            <w:tcBorders>
              <w:top w:val="nil"/>
              <w:left w:val="nil"/>
              <w:bottom w:val="single" w:sz="4" w:space="0" w:color="808080"/>
              <w:right w:val="single" w:sz="4" w:space="0" w:color="808080"/>
            </w:tcBorders>
            <w:shd w:val="clear" w:color="000000" w:fill="9CC2E5"/>
            <w:noWrap/>
            <w:vAlign w:val="center"/>
            <w:hideMark/>
          </w:tcPr>
          <w:p w:rsidR="004D34D1" w:rsidRPr="00EA32FD" w:rsidRDefault="004D34D1" w:rsidP="004D34D1">
            <w:pPr>
              <w:spacing w:after="0" w:line="240" w:lineRule="auto"/>
              <w:jc w:val="center"/>
              <w:rPr>
                <w:rFonts w:ascii="Arial" w:eastAsia="Times New Roman" w:hAnsi="Arial" w:cs="Arial"/>
                <w:b/>
                <w:bCs/>
                <w:color w:val="000000"/>
                <w:sz w:val="20"/>
                <w:szCs w:val="20"/>
                <w:lang w:eastAsia="hr-HR"/>
              </w:rPr>
            </w:pPr>
            <w:r w:rsidRPr="00EA32FD">
              <w:rPr>
                <w:rFonts w:ascii="Arial" w:eastAsia="Times New Roman" w:hAnsi="Arial" w:cs="Arial"/>
                <w:b/>
                <w:bCs/>
                <w:color w:val="000000"/>
                <w:sz w:val="20"/>
                <w:szCs w:val="20"/>
                <w:lang w:eastAsia="hr-HR"/>
              </w:rPr>
              <w:t>[kn/god]</w:t>
            </w:r>
          </w:p>
        </w:tc>
      </w:tr>
      <w:tr w:rsidR="004D34D1" w:rsidRPr="00EA32FD" w:rsidTr="002E5B35">
        <w:trPr>
          <w:trHeight w:val="300"/>
          <w:jc w:val="center"/>
        </w:trPr>
        <w:tc>
          <w:tcPr>
            <w:tcW w:w="1354" w:type="dxa"/>
            <w:tcBorders>
              <w:top w:val="nil"/>
              <w:left w:val="single" w:sz="4" w:space="0" w:color="808080"/>
              <w:bottom w:val="single" w:sz="4" w:space="0" w:color="808080"/>
              <w:right w:val="single" w:sz="4" w:space="0" w:color="808080"/>
            </w:tcBorders>
            <w:shd w:val="clear" w:color="000000" w:fill="FBE4D5"/>
            <w:noWrap/>
            <w:vAlign w:val="center"/>
            <w:hideMark/>
          </w:tcPr>
          <w:p w:rsidR="004D34D1" w:rsidRPr="00EA32FD" w:rsidRDefault="004D34D1" w:rsidP="004D34D1">
            <w:pPr>
              <w:spacing w:after="0" w:line="240" w:lineRule="auto"/>
              <w:jc w:val="center"/>
              <w:rPr>
                <w:rFonts w:ascii="Arial" w:eastAsia="Times New Roman" w:hAnsi="Arial" w:cs="Arial"/>
                <w:b/>
                <w:bCs/>
                <w:color w:val="000000"/>
                <w:sz w:val="20"/>
                <w:szCs w:val="20"/>
                <w:lang w:eastAsia="hr-HR"/>
              </w:rPr>
            </w:pPr>
            <w:proofErr w:type="spellStart"/>
            <w:r w:rsidRPr="00EA32FD">
              <w:rPr>
                <w:rFonts w:ascii="Arial" w:eastAsia="Times New Roman" w:hAnsi="Arial" w:cs="Arial"/>
                <w:b/>
                <w:bCs/>
                <w:color w:val="000000"/>
                <w:sz w:val="20"/>
                <w:szCs w:val="20"/>
                <w:lang w:eastAsia="hr-HR"/>
              </w:rPr>
              <w:t>Sinac</w:t>
            </w:r>
            <w:proofErr w:type="spellEnd"/>
            <w:r w:rsidRPr="00EA32FD">
              <w:rPr>
                <w:rFonts w:ascii="Arial" w:eastAsia="Times New Roman" w:hAnsi="Arial" w:cs="Arial"/>
                <w:b/>
                <w:bCs/>
                <w:color w:val="000000"/>
                <w:sz w:val="20"/>
                <w:szCs w:val="20"/>
                <w:lang w:eastAsia="hr-HR"/>
              </w:rPr>
              <w:t xml:space="preserve"> jug+</w:t>
            </w:r>
            <w:proofErr w:type="spellStart"/>
            <w:r w:rsidRPr="00EA32FD">
              <w:rPr>
                <w:rFonts w:ascii="Arial" w:eastAsia="Times New Roman" w:hAnsi="Arial" w:cs="Arial"/>
                <w:b/>
                <w:bCs/>
                <w:color w:val="000000"/>
                <w:sz w:val="20"/>
                <w:szCs w:val="20"/>
                <w:lang w:eastAsia="hr-HR"/>
              </w:rPr>
              <w:t>sinac</w:t>
            </w:r>
            <w:proofErr w:type="spellEnd"/>
          </w:p>
        </w:tc>
        <w:tc>
          <w:tcPr>
            <w:tcW w:w="1275"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83.61</w:t>
            </w:r>
          </w:p>
        </w:tc>
        <w:tc>
          <w:tcPr>
            <w:tcW w:w="126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45.35</w:t>
            </w:r>
          </w:p>
        </w:tc>
        <w:tc>
          <w:tcPr>
            <w:tcW w:w="126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3.95</w:t>
            </w:r>
          </w:p>
        </w:tc>
        <w:tc>
          <w:tcPr>
            <w:tcW w:w="117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2.14</w:t>
            </w:r>
          </w:p>
        </w:tc>
        <w:tc>
          <w:tcPr>
            <w:tcW w:w="81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1.81</w:t>
            </w:r>
          </w:p>
        </w:tc>
        <w:tc>
          <w:tcPr>
            <w:tcW w:w="1259"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57,002.05</w:t>
            </w:r>
          </w:p>
        </w:tc>
        <w:tc>
          <w:tcPr>
            <w:tcW w:w="108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17,101</w:t>
            </w:r>
          </w:p>
        </w:tc>
      </w:tr>
      <w:tr w:rsidR="004D34D1" w:rsidRPr="00EA32FD" w:rsidTr="002E5B35">
        <w:trPr>
          <w:trHeight w:val="300"/>
          <w:jc w:val="center"/>
        </w:trPr>
        <w:tc>
          <w:tcPr>
            <w:tcW w:w="1354" w:type="dxa"/>
            <w:tcBorders>
              <w:top w:val="nil"/>
              <w:left w:val="single" w:sz="4" w:space="0" w:color="808080"/>
              <w:bottom w:val="single" w:sz="4" w:space="0" w:color="808080"/>
              <w:right w:val="single" w:sz="4" w:space="0" w:color="808080"/>
            </w:tcBorders>
            <w:shd w:val="clear" w:color="000000" w:fill="FBE4D5"/>
            <w:noWrap/>
            <w:vAlign w:val="center"/>
            <w:hideMark/>
          </w:tcPr>
          <w:p w:rsidR="004D34D1" w:rsidRPr="00EA32FD" w:rsidRDefault="004D34D1" w:rsidP="004D34D1">
            <w:pPr>
              <w:spacing w:after="0" w:line="240" w:lineRule="auto"/>
              <w:jc w:val="center"/>
              <w:rPr>
                <w:rFonts w:ascii="Arial" w:eastAsia="Times New Roman" w:hAnsi="Arial" w:cs="Arial"/>
                <w:b/>
                <w:bCs/>
                <w:color w:val="000000"/>
                <w:sz w:val="20"/>
                <w:szCs w:val="20"/>
                <w:lang w:eastAsia="hr-HR"/>
              </w:rPr>
            </w:pPr>
            <w:proofErr w:type="spellStart"/>
            <w:r w:rsidRPr="00EA32FD">
              <w:rPr>
                <w:rFonts w:ascii="Arial" w:eastAsia="Times New Roman" w:hAnsi="Arial" w:cs="Arial"/>
                <w:b/>
                <w:bCs/>
                <w:color w:val="000000"/>
                <w:sz w:val="20"/>
                <w:szCs w:val="20"/>
                <w:lang w:eastAsia="hr-HR"/>
              </w:rPr>
              <w:t>Zalužnica</w:t>
            </w:r>
            <w:proofErr w:type="spellEnd"/>
          </w:p>
        </w:tc>
        <w:tc>
          <w:tcPr>
            <w:tcW w:w="1275"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62.14</w:t>
            </w:r>
          </w:p>
        </w:tc>
        <w:tc>
          <w:tcPr>
            <w:tcW w:w="126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53.83</w:t>
            </w:r>
          </w:p>
        </w:tc>
        <w:tc>
          <w:tcPr>
            <w:tcW w:w="126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1.96</w:t>
            </w:r>
          </w:p>
        </w:tc>
        <w:tc>
          <w:tcPr>
            <w:tcW w:w="117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1.70</w:t>
            </w:r>
          </w:p>
        </w:tc>
        <w:tc>
          <w:tcPr>
            <w:tcW w:w="81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0.26</w:t>
            </w:r>
          </w:p>
        </w:tc>
        <w:tc>
          <w:tcPr>
            <w:tcW w:w="1259"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8,265.94</w:t>
            </w:r>
          </w:p>
        </w:tc>
        <w:tc>
          <w:tcPr>
            <w:tcW w:w="108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2,480</w:t>
            </w:r>
          </w:p>
        </w:tc>
      </w:tr>
      <w:tr w:rsidR="004D34D1" w:rsidRPr="00EA32FD" w:rsidTr="002E5B35">
        <w:trPr>
          <w:trHeight w:val="300"/>
          <w:jc w:val="center"/>
        </w:trPr>
        <w:tc>
          <w:tcPr>
            <w:tcW w:w="1354" w:type="dxa"/>
            <w:tcBorders>
              <w:top w:val="nil"/>
              <w:left w:val="single" w:sz="4" w:space="0" w:color="808080"/>
              <w:bottom w:val="single" w:sz="4" w:space="0" w:color="808080"/>
              <w:right w:val="single" w:sz="4" w:space="0" w:color="808080"/>
            </w:tcBorders>
            <w:shd w:val="clear" w:color="000000" w:fill="FBE4D5"/>
            <w:noWrap/>
            <w:vAlign w:val="center"/>
            <w:hideMark/>
          </w:tcPr>
          <w:p w:rsidR="004D34D1" w:rsidRPr="00EA32FD" w:rsidRDefault="004D34D1" w:rsidP="004D34D1">
            <w:pPr>
              <w:spacing w:after="0" w:line="240" w:lineRule="auto"/>
              <w:jc w:val="center"/>
              <w:rPr>
                <w:rFonts w:ascii="Arial" w:eastAsia="Times New Roman" w:hAnsi="Arial" w:cs="Arial"/>
                <w:b/>
                <w:bCs/>
                <w:color w:val="000000"/>
                <w:sz w:val="20"/>
                <w:szCs w:val="20"/>
                <w:lang w:eastAsia="hr-HR"/>
              </w:rPr>
            </w:pPr>
            <w:proofErr w:type="spellStart"/>
            <w:r w:rsidRPr="00EA32FD">
              <w:rPr>
                <w:rFonts w:ascii="Arial" w:eastAsia="Times New Roman" w:hAnsi="Arial" w:cs="Arial"/>
                <w:b/>
                <w:bCs/>
                <w:color w:val="000000"/>
                <w:sz w:val="20"/>
                <w:szCs w:val="20"/>
                <w:lang w:eastAsia="hr-HR"/>
              </w:rPr>
              <w:t>Vrhovine</w:t>
            </w:r>
            <w:proofErr w:type="spellEnd"/>
          </w:p>
        </w:tc>
        <w:tc>
          <w:tcPr>
            <w:tcW w:w="1275"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66.40</w:t>
            </w:r>
          </w:p>
        </w:tc>
        <w:tc>
          <w:tcPr>
            <w:tcW w:w="126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66.40</w:t>
            </w:r>
          </w:p>
        </w:tc>
        <w:tc>
          <w:tcPr>
            <w:tcW w:w="126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4.25</w:t>
            </w:r>
          </w:p>
        </w:tc>
        <w:tc>
          <w:tcPr>
            <w:tcW w:w="117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4.25</w:t>
            </w:r>
          </w:p>
        </w:tc>
        <w:tc>
          <w:tcPr>
            <w:tcW w:w="81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0.00</w:t>
            </w:r>
          </w:p>
        </w:tc>
        <w:tc>
          <w:tcPr>
            <w:tcW w:w="1259"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0.00</w:t>
            </w:r>
          </w:p>
        </w:tc>
        <w:tc>
          <w:tcPr>
            <w:tcW w:w="108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0</w:t>
            </w:r>
          </w:p>
        </w:tc>
      </w:tr>
      <w:tr w:rsidR="004D34D1" w:rsidRPr="00EA32FD" w:rsidTr="002E5B35">
        <w:trPr>
          <w:trHeight w:val="300"/>
          <w:jc w:val="center"/>
        </w:trPr>
        <w:tc>
          <w:tcPr>
            <w:tcW w:w="1354" w:type="dxa"/>
            <w:tcBorders>
              <w:top w:val="nil"/>
              <w:left w:val="single" w:sz="4" w:space="0" w:color="808080"/>
              <w:bottom w:val="single" w:sz="4" w:space="0" w:color="808080"/>
              <w:right w:val="single" w:sz="4" w:space="0" w:color="808080"/>
            </w:tcBorders>
            <w:shd w:val="clear" w:color="000000" w:fill="FBE4D5"/>
            <w:noWrap/>
            <w:vAlign w:val="center"/>
            <w:hideMark/>
          </w:tcPr>
          <w:p w:rsidR="004D34D1" w:rsidRPr="00EA32FD" w:rsidRDefault="004D34D1" w:rsidP="004D34D1">
            <w:pPr>
              <w:spacing w:after="0" w:line="240" w:lineRule="auto"/>
              <w:jc w:val="center"/>
              <w:rPr>
                <w:rFonts w:ascii="Arial" w:eastAsia="Times New Roman" w:hAnsi="Arial" w:cs="Arial"/>
                <w:b/>
                <w:bCs/>
                <w:color w:val="000000"/>
                <w:sz w:val="20"/>
                <w:szCs w:val="20"/>
                <w:lang w:eastAsia="hr-HR"/>
              </w:rPr>
            </w:pPr>
            <w:r w:rsidRPr="00EA32FD">
              <w:rPr>
                <w:rFonts w:ascii="Arial" w:eastAsia="Times New Roman" w:hAnsi="Arial" w:cs="Arial"/>
                <w:b/>
                <w:bCs/>
                <w:color w:val="000000"/>
                <w:sz w:val="20"/>
                <w:szCs w:val="20"/>
                <w:lang w:eastAsia="hr-HR"/>
              </w:rPr>
              <w:t xml:space="preserve">Ličko </w:t>
            </w:r>
            <w:proofErr w:type="spellStart"/>
            <w:r w:rsidRPr="00EA32FD">
              <w:rPr>
                <w:rFonts w:ascii="Arial" w:eastAsia="Times New Roman" w:hAnsi="Arial" w:cs="Arial"/>
                <w:b/>
                <w:bCs/>
                <w:color w:val="000000"/>
                <w:sz w:val="20"/>
                <w:szCs w:val="20"/>
                <w:lang w:eastAsia="hr-HR"/>
              </w:rPr>
              <w:t>lešće</w:t>
            </w:r>
            <w:proofErr w:type="spellEnd"/>
          </w:p>
        </w:tc>
        <w:tc>
          <w:tcPr>
            <w:tcW w:w="1275"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72.65</w:t>
            </w:r>
          </w:p>
        </w:tc>
        <w:tc>
          <w:tcPr>
            <w:tcW w:w="126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52.43</w:t>
            </w:r>
          </w:p>
        </w:tc>
        <w:tc>
          <w:tcPr>
            <w:tcW w:w="126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17.74</w:t>
            </w:r>
          </w:p>
        </w:tc>
        <w:tc>
          <w:tcPr>
            <w:tcW w:w="117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12.80</w:t>
            </w:r>
          </w:p>
        </w:tc>
        <w:tc>
          <w:tcPr>
            <w:tcW w:w="81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4.94</w:t>
            </w:r>
          </w:p>
        </w:tc>
        <w:tc>
          <w:tcPr>
            <w:tcW w:w="1259"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155,706.15</w:t>
            </w:r>
          </w:p>
        </w:tc>
        <w:tc>
          <w:tcPr>
            <w:tcW w:w="108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46,712</w:t>
            </w:r>
          </w:p>
        </w:tc>
      </w:tr>
      <w:tr w:rsidR="004D34D1" w:rsidRPr="00EA32FD" w:rsidTr="002E5B35">
        <w:trPr>
          <w:trHeight w:val="300"/>
          <w:jc w:val="center"/>
        </w:trPr>
        <w:tc>
          <w:tcPr>
            <w:tcW w:w="1354" w:type="dxa"/>
            <w:tcBorders>
              <w:top w:val="nil"/>
              <w:left w:val="single" w:sz="4" w:space="0" w:color="808080"/>
              <w:bottom w:val="single" w:sz="4" w:space="0" w:color="808080"/>
              <w:right w:val="single" w:sz="4" w:space="0" w:color="808080"/>
            </w:tcBorders>
            <w:shd w:val="clear" w:color="000000" w:fill="FBE4D5"/>
            <w:noWrap/>
            <w:vAlign w:val="center"/>
            <w:hideMark/>
          </w:tcPr>
          <w:p w:rsidR="004D34D1" w:rsidRPr="00EA32FD" w:rsidRDefault="004D34D1" w:rsidP="004D34D1">
            <w:pPr>
              <w:spacing w:after="0" w:line="240" w:lineRule="auto"/>
              <w:jc w:val="center"/>
              <w:rPr>
                <w:rFonts w:ascii="Arial" w:eastAsia="Times New Roman" w:hAnsi="Arial" w:cs="Arial"/>
                <w:b/>
                <w:bCs/>
                <w:color w:val="000000"/>
                <w:sz w:val="20"/>
                <w:szCs w:val="20"/>
                <w:lang w:eastAsia="hr-HR"/>
              </w:rPr>
            </w:pPr>
            <w:r w:rsidRPr="00EA32FD">
              <w:rPr>
                <w:rFonts w:ascii="Arial" w:eastAsia="Times New Roman" w:hAnsi="Arial" w:cs="Arial"/>
                <w:b/>
                <w:bCs/>
                <w:color w:val="000000"/>
                <w:sz w:val="20"/>
                <w:szCs w:val="20"/>
                <w:lang w:eastAsia="hr-HR"/>
              </w:rPr>
              <w:t>Čovići</w:t>
            </w:r>
          </w:p>
        </w:tc>
        <w:tc>
          <w:tcPr>
            <w:tcW w:w="1275"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47.72</w:t>
            </w:r>
          </w:p>
        </w:tc>
        <w:tc>
          <w:tcPr>
            <w:tcW w:w="126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27.65</w:t>
            </w:r>
          </w:p>
        </w:tc>
        <w:tc>
          <w:tcPr>
            <w:tcW w:w="126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4.36</w:t>
            </w:r>
          </w:p>
        </w:tc>
        <w:tc>
          <w:tcPr>
            <w:tcW w:w="117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2.53</w:t>
            </w:r>
          </w:p>
        </w:tc>
        <w:tc>
          <w:tcPr>
            <w:tcW w:w="81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1.83</w:t>
            </w:r>
          </w:p>
        </w:tc>
        <w:tc>
          <w:tcPr>
            <w:tcW w:w="1259"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57,828.25</w:t>
            </w:r>
          </w:p>
        </w:tc>
        <w:tc>
          <w:tcPr>
            <w:tcW w:w="108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17,348</w:t>
            </w:r>
          </w:p>
        </w:tc>
      </w:tr>
      <w:tr w:rsidR="004D34D1" w:rsidRPr="00EA32FD" w:rsidTr="002E5B35">
        <w:trPr>
          <w:trHeight w:val="300"/>
          <w:jc w:val="center"/>
        </w:trPr>
        <w:tc>
          <w:tcPr>
            <w:tcW w:w="1354" w:type="dxa"/>
            <w:tcBorders>
              <w:top w:val="nil"/>
              <w:left w:val="single" w:sz="4" w:space="0" w:color="808080"/>
              <w:bottom w:val="single" w:sz="4" w:space="0" w:color="808080"/>
              <w:right w:val="single" w:sz="4" w:space="0" w:color="808080"/>
            </w:tcBorders>
            <w:shd w:val="clear" w:color="000000" w:fill="FBE4D5"/>
            <w:noWrap/>
            <w:vAlign w:val="center"/>
            <w:hideMark/>
          </w:tcPr>
          <w:p w:rsidR="004D34D1" w:rsidRPr="00EA32FD" w:rsidRDefault="004D34D1" w:rsidP="004D34D1">
            <w:pPr>
              <w:spacing w:after="0" w:line="240" w:lineRule="auto"/>
              <w:jc w:val="center"/>
              <w:rPr>
                <w:rFonts w:ascii="Arial" w:eastAsia="Times New Roman" w:hAnsi="Arial" w:cs="Arial"/>
                <w:b/>
                <w:bCs/>
                <w:color w:val="000000"/>
                <w:sz w:val="20"/>
                <w:szCs w:val="20"/>
                <w:lang w:eastAsia="hr-HR"/>
              </w:rPr>
            </w:pPr>
            <w:r w:rsidRPr="00EA32FD">
              <w:rPr>
                <w:rFonts w:ascii="Arial" w:eastAsia="Times New Roman" w:hAnsi="Arial" w:cs="Arial"/>
                <w:b/>
                <w:bCs/>
                <w:color w:val="000000"/>
                <w:sz w:val="20"/>
                <w:szCs w:val="20"/>
                <w:lang w:eastAsia="hr-HR"/>
              </w:rPr>
              <w:t>Prozor</w:t>
            </w:r>
          </w:p>
        </w:tc>
        <w:tc>
          <w:tcPr>
            <w:tcW w:w="1275"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80.00</w:t>
            </w:r>
          </w:p>
        </w:tc>
        <w:tc>
          <w:tcPr>
            <w:tcW w:w="126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39.94</w:t>
            </w:r>
          </w:p>
        </w:tc>
        <w:tc>
          <w:tcPr>
            <w:tcW w:w="126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1.38</w:t>
            </w:r>
          </w:p>
        </w:tc>
        <w:tc>
          <w:tcPr>
            <w:tcW w:w="117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0.69</w:t>
            </w:r>
          </w:p>
        </w:tc>
        <w:tc>
          <w:tcPr>
            <w:tcW w:w="81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0.69</w:t>
            </w:r>
          </w:p>
        </w:tc>
        <w:tc>
          <w:tcPr>
            <w:tcW w:w="1259"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21,792.48</w:t>
            </w:r>
          </w:p>
        </w:tc>
        <w:tc>
          <w:tcPr>
            <w:tcW w:w="108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6,538</w:t>
            </w:r>
          </w:p>
        </w:tc>
      </w:tr>
      <w:tr w:rsidR="004D34D1" w:rsidRPr="00EA32FD" w:rsidTr="002E5B35">
        <w:trPr>
          <w:trHeight w:val="300"/>
          <w:jc w:val="center"/>
        </w:trPr>
        <w:tc>
          <w:tcPr>
            <w:tcW w:w="1354" w:type="dxa"/>
            <w:tcBorders>
              <w:top w:val="nil"/>
              <w:left w:val="single" w:sz="4" w:space="0" w:color="808080"/>
              <w:bottom w:val="single" w:sz="4" w:space="0" w:color="808080"/>
              <w:right w:val="single" w:sz="4" w:space="0" w:color="808080"/>
            </w:tcBorders>
            <w:shd w:val="clear" w:color="000000" w:fill="FBE4D5"/>
            <w:noWrap/>
            <w:vAlign w:val="center"/>
            <w:hideMark/>
          </w:tcPr>
          <w:p w:rsidR="004D34D1" w:rsidRPr="00EA32FD" w:rsidRDefault="004D34D1" w:rsidP="004D34D1">
            <w:pPr>
              <w:spacing w:after="0" w:line="240" w:lineRule="auto"/>
              <w:jc w:val="center"/>
              <w:rPr>
                <w:rFonts w:ascii="Arial" w:eastAsia="Times New Roman" w:hAnsi="Arial" w:cs="Arial"/>
                <w:b/>
                <w:bCs/>
                <w:color w:val="000000"/>
                <w:sz w:val="20"/>
                <w:szCs w:val="20"/>
                <w:lang w:eastAsia="hr-HR"/>
              </w:rPr>
            </w:pPr>
            <w:proofErr w:type="spellStart"/>
            <w:r w:rsidRPr="00EA32FD">
              <w:rPr>
                <w:rFonts w:ascii="Arial" w:eastAsia="Times New Roman" w:hAnsi="Arial" w:cs="Arial"/>
                <w:b/>
                <w:bCs/>
                <w:color w:val="000000"/>
                <w:sz w:val="20"/>
                <w:szCs w:val="20"/>
                <w:lang w:eastAsia="hr-HR"/>
              </w:rPr>
              <w:t>Vivoze</w:t>
            </w:r>
            <w:proofErr w:type="spellEnd"/>
          </w:p>
        </w:tc>
        <w:tc>
          <w:tcPr>
            <w:tcW w:w="1275"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61.29</w:t>
            </w:r>
          </w:p>
        </w:tc>
        <w:tc>
          <w:tcPr>
            <w:tcW w:w="126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33.42</w:t>
            </w:r>
          </w:p>
        </w:tc>
        <w:tc>
          <w:tcPr>
            <w:tcW w:w="126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1.80</w:t>
            </w:r>
          </w:p>
        </w:tc>
        <w:tc>
          <w:tcPr>
            <w:tcW w:w="117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0.98</w:t>
            </w:r>
          </w:p>
        </w:tc>
        <w:tc>
          <w:tcPr>
            <w:tcW w:w="81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0.82</w:t>
            </w:r>
          </w:p>
        </w:tc>
        <w:tc>
          <w:tcPr>
            <w:tcW w:w="1259"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25,812.29</w:t>
            </w:r>
          </w:p>
        </w:tc>
        <w:tc>
          <w:tcPr>
            <w:tcW w:w="108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7,744</w:t>
            </w:r>
          </w:p>
        </w:tc>
      </w:tr>
      <w:tr w:rsidR="004D34D1" w:rsidRPr="00EA32FD" w:rsidTr="002E5B35">
        <w:trPr>
          <w:trHeight w:val="300"/>
          <w:jc w:val="center"/>
        </w:trPr>
        <w:tc>
          <w:tcPr>
            <w:tcW w:w="1354" w:type="dxa"/>
            <w:tcBorders>
              <w:top w:val="nil"/>
              <w:left w:val="single" w:sz="4" w:space="0" w:color="808080"/>
              <w:bottom w:val="single" w:sz="4" w:space="0" w:color="808080"/>
              <w:right w:val="single" w:sz="4" w:space="0" w:color="808080"/>
            </w:tcBorders>
            <w:shd w:val="clear" w:color="000000" w:fill="FBE4D5"/>
            <w:noWrap/>
            <w:vAlign w:val="center"/>
            <w:hideMark/>
          </w:tcPr>
          <w:p w:rsidR="004D34D1" w:rsidRPr="00EA32FD" w:rsidRDefault="004D34D1" w:rsidP="004D34D1">
            <w:pPr>
              <w:spacing w:after="0" w:line="240" w:lineRule="auto"/>
              <w:jc w:val="center"/>
              <w:rPr>
                <w:rFonts w:ascii="Arial" w:eastAsia="Times New Roman" w:hAnsi="Arial" w:cs="Arial"/>
                <w:b/>
                <w:bCs/>
                <w:color w:val="000000"/>
                <w:sz w:val="20"/>
                <w:szCs w:val="20"/>
                <w:lang w:eastAsia="hr-HR"/>
              </w:rPr>
            </w:pPr>
            <w:r w:rsidRPr="00EA32FD">
              <w:rPr>
                <w:rFonts w:ascii="Arial" w:eastAsia="Times New Roman" w:hAnsi="Arial" w:cs="Arial"/>
                <w:b/>
                <w:bCs/>
                <w:color w:val="000000"/>
                <w:sz w:val="20"/>
                <w:szCs w:val="20"/>
                <w:lang w:eastAsia="hr-HR"/>
              </w:rPr>
              <w:t>Radićeva</w:t>
            </w:r>
          </w:p>
        </w:tc>
        <w:tc>
          <w:tcPr>
            <w:tcW w:w="1275"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64.82</w:t>
            </w:r>
          </w:p>
        </w:tc>
        <w:tc>
          <w:tcPr>
            <w:tcW w:w="126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58.71</w:t>
            </w:r>
          </w:p>
        </w:tc>
        <w:tc>
          <w:tcPr>
            <w:tcW w:w="126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1.79</w:t>
            </w:r>
          </w:p>
        </w:tc>
        <w:tc>
          <w:tcPr>
            <w:tcW w:w="117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1.62</w:t>
            </w:r>
          </w:p>
        </w:tc>
        <w:tc>
          <w:tcPr>
            <w:tcW w:w="81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0.17</w:t>
            </w:r>
          </w:p>
        </w:tc>
        <w:tc>
          <w:tcPr>
            <w:tcW w:w="1259"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5,320.98</w:t>
            </w:r>
          </w:p>
        </w:tc>
        <w:tc>
          <w:tcPr>
            <w:tcW w:w="108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1,596</w:t>
            </w:r>
          </w:p>
        </w:tc>
      </w:tr>
      <w:tr w:rsidR="004D34D1" w:rsidRPr="00EA32FD" w:rsidTr="002E5B35">
        <w:trPr>
          <w:trHeight w:val="300"/>
          <w:jc w:val="center"/>
        </w:trPr>
        <w:tc>
          <w:tcPr>
            <w:tcW w:w="1354" w:type="dxa"/>
            <w:tcBorders>
              <w:top w:val="nil"/>
              <w:left w:val="single" w:sz="4" w:space="0" w:color="808080"/>
              <w:bottom w:val="single" w:sz="4" w:space="0" w:color="808080"/>
              <w:right w:val="single" w:sz="4" w:space="0" w:color="808080"/>
            </w:tcBorders>
            <w:shd w:val="clear" w:color="000000" w:fill="FBE4D5"/>
            <w:noWrap/>
            <w:vAlign w:val="center"/>
            <w:hideMark/>
          </w:tcPr>
          <w:p w:rsidR="004D34D1" w:rsidRPr="00EA32FD" w:rsidRDefault="004D34D1" w:rsidP="004D34D1">
            <w:pPr>
              <w:spacing w:after="0" w:line="240" w:lineRule="auto"/>
              <w:jc w:val="center"/>
              <w:rPr>
                <w:rFonts w:ascii="Arial" w:eastAsia="Times New Roman" w:hAnsi="Arial" w:cs="Arial"/>
                <w:b/>
                <w:bCs/>
                <w:color w:val="000000"/>
                <w:sz w:val="20"/>
                <w:szCs w:val="20"/>
                <w:lang w:eastAsia="hr-HR"/>
              </w:rPr>
            </w:pPr>
            <w:proofErr w:type="spellStart"/>
            <w:r w:rsidRPr="00EA32FD">
              <w:rPr>
                <w:rFonts w:ascii="Arial" w:eastAsia="Times New Roman" w:hAnsi="Arial" w:cs="Arial"/>
                <w:b/>
                <w:bCs/>
                <w:color w:val="000000"/>
                <w:sz w:val="20"/>
                <w:szCs w:val="20"/>
                <w:lang w:eastAsia="hr-HR"/>
              </w:rPr>
              <w:t>Biškupljak</w:t>
            </w:r>
            <w:proofErr w:type="spellEnd"/>
          </w:p>
        </w:tc>
        <w:tc>
          <w:tcPr>
            <w:tcW w:w="1275"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58.42</w:t>
            </w:r>
          </w:p>
        </w:tc>
        <w:tc>
          <w:tcPr>
            <w:tcW w:w="126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37.18</w:t>
            </w:r>
          </w:p>
        </w:tc>
        <w:tc>
          <w:tcPr>
            <w:tcW w:w="126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1.41</w:t>
            </w:r>
          </w:p>
        </w:tc>
        <w:tc>
          <w:tcPr>
            <w:tcW w:w="117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0.90</w:t>
            </w:r>
          </w:p>
        </w:tc>
        <w:tc>
          <w:tcPr>
            <w:tcW w:w="81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0.51</w:t>
            </w:r>
          </w:p>
        </w:tc>
        <w:tc>
          <w:tcPr>
            <w:tcW w:w="1259"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16,166.60</w:t>
            </w:r>
          </w:p>
        </w:tc>
        <w:tc>
          <w:tcPr>
            <w:tcW w:w="108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4,850</w:t>
            </w:r>
          </w:p>
        </w:tc>
      </w:tr>
      <w:tr w:rsidR="004D34D1" w:rsidRPr="00EA32FD" w:rsidTr="002E5B35">
        <w:trPr>
          <w:trHeight w:val="300"/>
          <w:jc w:val="center"/>
        </w:trPr>
        <w:tc>
          <w:tcPr>
            <w:tcW w:w="1354" w:type="dxa"/>
            <w:tcBorders>
              <w:top w:val="nil"/>
              <w:left w:val="single" w:sz="4" w:space="0" w:color="808080"/>
              <w:bottom w:val="single" w:sz="4" w:space="0" w:color="808080"/>
              <w:right w:val="single" w:sz="4" w:space="0" w:color="808080"/>
            </w:tcBorders>
            <w:shd w:val="clear" w:color="000000" w:fill="FBE4D5"/>
            <w:noWrap/>
            <w:vAlign w:val="center"/>
            <w:hideMark/>
          </w:tcPr>
          <w:p w:rsidR="004D34D1" w:rsidRPr="00EA32FD" w:rsidRDefault="004D34D1" w:rsidP="004D34D1">
            <w:pPr>
              <w:spacing w:after="0" w:line="240" w:lineRule="auto"/>
              <w:jc w:val="center"/>
              <w:rPr>
                <w:rFonts w:ascii="Arial" w:eastAsia="Times New Roman" w:hAnsi="Arial" w:cs="Arial"/>
                <w:b/>
                <w:bCs/>
                <w:color w:val="000000"/>
                <w:sz w:val="20"/>
                <w:szCs w:val="20"/>
                <w:lang w:eastAsia="hr-HR"/>
              </w:rPr>
            </w:pPr>
            <w:r w:rsidRPr="00EA32FD">
              <w:rPr>
                <w:rFonts w:ascii="Arial" w:eastAsia="Times New Roman" w:hAnsi="Arial" w:cs="Arial"/>
                <w:b/>
                <w:bCs/>
                <w:color w:val="000000"/>
                <w:sz w:val="20"/>
                <w:szCs w:val="20"/>
                <w:lang w:eastAsia="hr-HR"/>
              </w:rPr>
              <w:t>Staro selo</w:t>
            </w:r>
          </w:p>
        </w:tc>
        <w:tc>
          <w:tcPr>
            <w:tcW w:w="1275"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63.71</w:t>
            </w:r>
          </w:p>
        </w:tc>
        <w:tc>
          <w:tcPr>
            <w:tcW w:w="126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37.92</w:t>
            </w:r>
          </w:p>
        </w:tc>
        <w:tc>
          <w:tcPr>
            <w:tcW w:w="126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0.08</w:t>
            </w:r>
          </w:p>
        </w:tc>
        <w:tc>
          <w:tcPr>
            <w:tcW w:w="117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0.05</w:t>
            </w:r>
          </w:p>
        </w:tc>
        <w:tc>
          <w:tcPr>
            <w:tcW w:w="81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0.03</w:t>
            </w:r>
          </w:p>
        </w:tc>
        <w:tc>
          <w:tcPr>
            <w:tcW w:w="1259"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1,021.27</w:t>
            </w:r>
          </w:p>
        </w:tc>
        <w:tc>
          <w:tcPr>
            <w:tcW w:w="108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306</w:t>
            </w:r>
          </w:p>
        </w:tc>
      </w:tr>
      <w:tr w:rsidR="004D34D1" w:rsidRPr="00EA32FD" w:rsidTr="002E5B35">
        <w:trPr>
          <w:trHeight w:val="300"/>
          <w:jc w:val="center"/>
        </w:trPr>
        <w:tc>
          <w:tcPr>
            <w:tcW w:w="1354" w:type="dxa"/>
            <w:tcBorders>
              <w:top w:val="nil"/>
              <w:left w:val="single" w:sz="4" w:space="0" w:color="808080"/>
              <w:bottom w:val="single" w:sz="4" w:space="0" w:color="808080"/>
              <w:right w:val="single" w:sz="4" w:space="0" w:color="808080"/>
            </w:tcBorders>
            <w:shd w:val="clear" w:color="000000" w:fill="FBE4D5"/>
            <w:noWrap/>
            <w:vAlign w:val="center"/>
            <w:hideMark/>
          </w:tcPr>
          <w:p w:rsidR="004D34D1" w:rsidRPr="00EA32FD" w:rsidRDefault="004D34D1" w:rsidP="004D34D1">
            <w:pPr>
              <w:spacing w:after="0" w:line="240" w:lineRule="auto"/>
              <w:jc w:val="center"/>
              <w:rPr>
                <w:rFonts w:ascii="Arial" w:eastAsia="Times New Roman" w:hAnsi="Arial" w:cs="Arial"/>
                <w:b/>
                <w:bCs/>
                <w:color w:val="000000"/>
                <w:sz w:val="20"/>
                <w:szCs w:val="20"/>
                <w:lang w:eastAsia="hr-HR"/>
              </w:rPr>
            </w:pPr>
            <w:r w:rsidRPr="00EA32FD">
              <w:rPr>
                <w:rFonts w:ascii="Arial" w:eastAsia="Times New Roman" w:hAnsi="Arial" w:cs="Arial"/>
                <w:b/>
                <w:bCs/>
                <w:color w:val="000000"/>
                <w:sz w:val="20"/>
                <w:szCs w:val="20"/>
                <w:lang w:eastAsia="hr-HR"/>
              </w:rPr>
              <w:t>Markovićevo selo</w:t>
            </w:r>
          </w:p>
        </w:tc>
        <w:tc>
          <w:tcPr>
            <w:tcW w:w="1275"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66.27</w:t>
            </w:r>
          </w:p>
        </w:tc>
        <w:tc>
          <w:tcPr>
            <w:tcW w:w="126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52.60</w:t>
            </w:r>
          </w:p>
        </w:tc>
        <w:tc>
          <w:tcPr>
            <w:tcW w:w="126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0.36</w:t>
            </w:r>
          </w:p>
        </w:tc>
        <w:tc>
          <w:tcPr>
            <w:tcW w:w="117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0.29</w:t>
            </w:r>
          </w:p>
        </w:tc>
        <w:tc>
          <w:tcPr>
            <w:tcW w:w="81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0.07</w:t>
            </w:r>
          </w:p>
        </w:tc>
        <w:tc>
          <w:tcPr>
            <w:tcW w:w="1259"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2,341.86</w:t>
            </w:r>
          </w:p>
        </w:tc>
        <w:tc>
          <w:tcPr>
            <w:tcW w:w="108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703</w:t>
            </w:r>
          </w:p>
        </w:tc>
      </w:tr>
      <w:tr w:rsidR="004D34D1" w:rsidRPr="00EA32FD" w:rsidTr="002E5B35">
        <w:trPr>
          <w:trHeight w:val="300"/>
          <w:jc w:val="center"/>
        </w:trPr>
        <w:tc>
          <w:tcPr>
            <w:tcW w:w="1354" w:type="dxa"/>
            <w:tcBorders>
              <w:top w:val="nil"/>
              <w:left w:val="single" w:sz="4" w:space="0" w:color="808080"/>
              <w:bottom w:val="single" w:sz="4" w:space="0" w:color="808080"/>
              <w:right w:val="single" w:sz="4" w:space="0" w:color="808080"/>
            </w:tcBorders>
            <w:shd w:val="clear" w:color="000000" w:fill="FBE4D5"/>
            <w:noWrap/>
            <w:vAlign w:val="center"/>
            <w:hideMark/>
          </w:tcPr>
          <w:p w:rsidR="004D34D1" w:rsidRPr="00EA32FD" w:rsidRDefault="004D34D1" w:rsidP="004D34D1">
            <w:pPr>
              <w:spacing w:after="0" w:line="240" w:lineRule="auto"/>
              <w:jc w:val="center"/>
              <w:rPr>
                <w:rFonts w:ascii="Arial" w:eastAsia="Times New Roman" w:hAnsi="Arial" w:cs="Arial"/>
                <w:b/>
                <w:bCs/>
                <w:color w:val="000000"/>
                <w:sz w:val="20"/>
                <w:szCs w:val="20"/>
                <w:lang w:eastAsia="hr-HR"/>
              </w:rPr>
            </w:pPr>
            <w:proofErr w:type="spellStart"/>
            <w:r w:rsidRPr="00EA32FD">
              <w:rPr>
                <w:rFonts w:ascii="Arial" w:eastAsia="Times New Roman" w:hAnsi="Arial" w:cs="Arial"/>
                <w:b/>
                <w:bCs/>
                <w:color w:val="000000"/>
                <w:sz w:val="20"/>
                <w:szCs w:val="20"/>
                <w:lang w:eastAsia="hr-HR"/>
              </w:rPr>
              <w:t>Podum</w:t>
            </w:r>
            <w:proofErr w:type="spellEnd"/>
          </w:p>
        </w:tc>
        <w:tc>
          <w:tcPr>
            <w:tcW w:w="1275"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54.35</w:t>
            </w:r>
          </w:p>
        </w:tc>
        <w:tc>
          <w:tcPr>
            <w:tcW w:w="126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41.66</w:t>
            </w:r>
          </w:p>
        </w:tc>
        <w:tc>
          <w:tcPr>
            <w:tcW w:w="126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0.48</w:t>
            </w:r>
          </w:p>
        </w:tc>
        <w:tc>
          <w:tcPr>
            <w:tcW w:w="117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0.37</w:t>
            </w:r>
          </w:p>
        </w:tc>
        <w:tc>
          <w:tcPr>
            <w:tcW w:w="81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0.11</w:t>
            </w:r>
          </w:p>
        </w:tc>
        <w:tc>
          <w:tcPr>
            <w:tcW w:w="1259"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3,534.35</w:t>
            </w:r>
          </w:p>
        </w:tc>
        <w:tc>
          <w:tcPr>
            <w:tcW w:w="108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1,060</w:t>
            </w:r>
          </w:p>
        </w:tc>
      </w:tr>
      <w:tr w:rsidR="004D34D1" w:rsidRPr="00EA32FD" w:rsidTr="002E5B35">
        <w:trPr>
          <w:trHeight w:val="300"/>
          <w:jc w:val="center"/>
        </w:trPr>
        <w:tc>
          <w:tcPr>
            <w:tcW w:w="1354" w:type="dxa"/>
            <w:tcBorders>
              <w:top w:val="nil"/>
              <w:left w:val="single" w:sz="4" w:space="0" w:color="808080"/>
              <w:bottom w:val="single" w:sz="4" w:space="0" w:color="808080"/>
              <w:right w:val="single" w:sz="4" w:space="0" w:color="808080"/>
            </w:tcBorders>
            <w:shd w:val="clear" w:color="000000" w:fill="FBE4D5"/>
            <w:noWrap/>
            <w:vAlign w:val="center"/>
            <w:hideMark/>
          </w:tcPr>
          <w:p w:rsidR="004D34D1" w:rsidRPr="00EA32FD" w:rsidRDefault="004D34D1" w:rsidP="004D34D1">
            <w:pPr>
              <w:spacing w:after="0" w:line="240" w:lineRule="auto"/>
              <w:jc w:val="center"/>
              <w:rPr>
                <w:rFonts w:ascii="Arial" w:eastAsia="Times New Roman" w:hAnsi="Arial" w:cs="Arial"/>
                <w:b/>
                <w:bCs/>
                <w:color w:val="000000"/>
                <w:sz w:val="20"/>
                <w:szCs w:val="20"/>
                <w:lang w:eastAsia="hr-HR"/>
              </w:rPr>
            </w:pPr>
            <w:r w:rsidRPr="00EA32FD">
              <w:rPr>
                <w:rFonts w:ascii="Arial" w:eastAsia="Times New Roman" w:hAnsi="Arial" w:cs="Arial"/>
                <w:b/>
                <w:bCs/>
                <w:color w:val="000000"/>
                <w:sz w:val="20"/>
                <w:szCs w:val="20"/>
                <w:lang w:eastAsia="hr-HR"/>
              </w:rPr>
              <w:t>Glavace</w:t>
            </w:r>
          </w:p>
        </w:tc>
        <w:tc>
          <w:tcPr>
            <w:tcW w:w="1275"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46.20</w:t>
            </w:r>
          </w:p>
        </w:tc>
        <w:tc>
          <w:tcPr>
            <w:tcW w:w="126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37.54</w:t>
            </w:r>
          </w:p>
        </w:tc>
        <w:tc>
          <w:tcPr>
            <w:tcW w:w="126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8.77</w:t>
            </w:r>
          </w:p>
        </w:tc>
        <w:tc>
          <w:tcPr>
            <w:tcW w:w="117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7.13</w:t>
            </w:r>
          </w:p>
        </w:tc>
        <w:tc>
          <w:tcPr>
            <w:tcW w:w="81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1.64</w:t>
            </w:r>
          </w:p>
        </w:tc>
        <w:tc>
          <w:tcPr>
            <w:tcW w:w="1259"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51,842.04</w:t>
            </w:r>
          </w:p>
        </w:tc>
        <w:tc>
          <w:tcPr>
            <w:tcW w:w="108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15,553</w:t>
            </w:r>
          </w:p>
        </w:tc>
      </w:tr>
      <w:tr w:rsidR="004D34D1" w:rsidRPr="00EA32FD" w:rsidTr="002E5B35">
        <w:trPr>
          <w:trHeight w:val="300"/>
          <w:jc w:val="center"/>
        </w:trPr>
        <w:tc>
          <w:tcPr>
            <w:tcW w:w="1354" w:type="dxa"/>
            <w:tcBorders>
              <w:top w:val="nil"/>
              <w:left w:val="single" w:sz="4" w:space="0" w:color="808080"/>
              <w:bottom w:val="single" w:sz="4" w:space="0" w:color="808080"/>
              <w:right w:val="single" w:sz="4" w:space="0" w:color="808080"/>
            </w:tcBorders>
            <w:shd w:val="clear" w:color="000000" w:fill="FBE4D5"/>
            <w:noWrap/>
            <w:vAlign w:val="center"/>
            <w:hideMark/>
          </w:tcPr>
          <w:p w:rsidR="004D34D1" w:rsidRPr="00EA32FD" w:rsidRDefault="004D34D1" w:rsidP="004D34D1">
            <w:pPr>
              <w:spacing w:after="0" w:line="240" w:lineRule="auto"/>
              <w:jc w:val="center"/>
              <w:rPr>
                <w:rFonts w:ascii="Arial" w:eastAsia="Times New Roman" w:hAnsi="Arial" w:cs="Arial"/>
                <w:b/>
                <w:bCs/>
                <w:color w:val="000000"/>
                <w:sz w:val="20"/>
                <w:szCs w:val="20"/>
                <w:lang w:eastAsia="hr-HR"/>
              </w:rPr>
            </w:pPr>
            <w:r w:rsidRPr="00EA32FD">
              <w:rPr>
                <w:rFonts w:ascii="Arial" w:eastAsia="Times New Roman" w:hAnsi="Arial" w:cs="Arial"/>
                <w:b/>
                <w:bCs/>
                <w:color w:val="000000"/>
                <w:sz w:val="20"/>
                <w:szCs w:val="20"/>
                <w:lang w:eastAsia="hr-HR"/>
              </w:rPr>
              <w:t>Otočac istok</w:t>
            </w:r>
          </w:p>
        </w:tc>
        <w:tc>
          <w:tcPr>
            <w:tcW w:w="1275"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46.42</w:t>
            </w:r>
          </w:p>
        </w:tc>
        <w:tc>
          <w:tcPr>
            <w:tcW w:w="126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50.32</w:t>
            </w:r>
          </w:p>
        </w:tc>
        <w:tc>
          <w:tcPr>
            <w:tcW w:w="126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1.56</w:t>
            </w:r>
          </w:p>
        </w:tc>
        <w:tc>
          <w:tcPr>
            <w:tcW w:w="117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1.71</w:t>
            </w:r>
          </w:p>
        </w:tc>
        <w:tc>
          <w:tcPr>
            <w:tcW w:w="81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-0.15</w:t>
            </w:r>
          </w:p>
        </w:tc>
        <w:tc>
          <w:tcPr>
            <w:tcW w:w="1259"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-4,663.14</w:t>
            </w:r>
          </w:p>
        </w:tc>
        <w:tc>
          <w:tcPr>
            <w:tcW w:w="108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-1,399</w:t>
            </w:r>
          </w:p>
        </w:tc>
      </w:tr>
      <w:tr w:rsidR="004D34D1" w:rsidRPr="00EA32FD" w:rsidTr="002E5B35">
        <w:trPr>
          <w:trHeight w:val="300"/>
          <w:jc w:val="center"/>
        </w:trPr>
        <w:tc>
          <w:tcPr>
            <w:tcW w:w="1354" w:type="dxa"/>
            <w:tcBorders>
              <w:top w:val="nil"/>
              <w:left w:val="single" w:sz="4" w:space="0" w:color="808080"/>
              <w:bottom w:val="single" w:sz="4" w:space="0" w:color="808080"/>
              <w:right w:val="single" w:sz="4" w:space="0" w:color="808080"/>
            </w:tcBorders>
            <w:shd w:val="clear" w:color="000000" w:fill="FBE4D5"/>
            <w:noWrap/>
            <w:vAlign w:val="center"/>
            <w:hideMark/>
          </w:tcPr>
          <w:p w:rsidR="004D34D1" w:rsidRPr="00EA32FD" w:rsidRDefault="004D34D1" w:rsidP="004D34D1">
            <w:pPr>
              <w:spacing w:after="0" w:line="240" w:lineRule="auto"/>
              <w:jc w:val="center"/>
              <w:rPr>
                <w:rFonts w:ascii="Arial" w:eastAsia="Times New Roman" w:hAnsi="Arial" w:cs="Arial"/>
                <w:b/>
                <w:bCs/>
                <w:color w:val="000000"/>
                <w:sz w:val="20"/>
                <w:szCs w:val="20"/>
                <w:lang w:eastAsia="hr-HR"/>
              </w:rPr>
            </w:pPr>
            <w:r w:rsidRPr="00EA32FD">
              <w:rPr>
                <w:rFonts w:ascii="Arial" w:eastAsia="Times New Roman" w:hAnsi="Arial" w:cs="Arial"/>
                <w:b/>
                <w:bCs/>
                <w:color w:val="000000"/>
                <w:sz w:val="20"/>
                <w:szCs w:val="20"/>
                <w:lang w:eastAsia="hr-HR"/>
              </w:rPr>
              <w:t>Otočac sjever</w:t>
            </w:r>
          </w:p>
        </w:tc>
        <w:tc>
          <w:tcPr>
            <w:tcW w:w="1275"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46.15</w:t>
            </w:r>
          </w:p>
        </w:tc>
        <w:tc>
          <w:tcPr>
            <w:tcW w:w="126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34.40</w:t>
            </w:r>
          </w:p>
        </w:tc>
        <w:tc>
          <w:tcPr>
            <w:tcW w:w="126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1.55</w:t>
            </w:r>
          </w:p>
        </w:tc>
        <w:tc>
          <w:tcPr>
            <w:tcW w:w="117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1.16</w:t>
            </w:r>
          </w:p>
        </w:tc>
        <w:tc>
          <w:tcPr>
            <w:tcW w:w="81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0.39</w:t>
            </w:r>
          </w:p>
        </w:tc>
        <w:tc>
          <w:tcPr>
            <w:tcW w:w="1259"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12,445.27</w:t>
            </w:r>
          </w:p>
        </w:tc>
        <w:tc>
          <w:tcPr>
            <w:tcW w:w="108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3,734</w:t>
            </w:r>
          </w:p>
        </w:tc>
      </w:tr>
      <w:tr w:rsidR="004D34D1" w:rsidRPr="00EA32FD" w:rsidTr="002E5B35">
        <w:trPr>
          <w:trHeight w:val="300"/>
          <w:jc w:val="center"/>
        </w:trPr>
        <w:tc>
          <w:tcPr>
            <w:tcW w:w="1354" w:type="dxa"/>
            <w:tcBorders>
              <w:top w:val="nil"/>
              <w:left w:val="single" w:sz="4" w:space="0" w:color="808080"/>
              <w:bottom w:val="single" w:sz="4" w:space="0" w:color="808080"/>
              <w:right w:val="single" w:sz="4" w:space="0" w:color="808080"/>
            </w:tcBorders>
            <w:shd w:val="clear" w:color="000000" w:fill="FBE4D5"/>
            <w:noWrap/>
            <w:vAlign w:val="center"/>
            <w:hideMark/>
          </w:tcPr>
          <w:p w:rsidR="004D34D1" w:rsidRPr="00EA32FD" w:rsidRDefault="004D34D1" w:rsidP="004D34D1">
            <w:pPr>
              <w:spacing w:after="0" w:line="240" w:lineRule="auto"/>
              <w:jc w:val="center"/>
              <w:rPr>
                <w:rFonts w:ascii="Arial" w:eastAsia="Times New Roman" w:hAnsi="Arial" w:cs="Arial"/>
                <w:b/>
                <w:bCs/>
                <w:color w:val="000000"/>
                <w:sz w:val="20"/>
                <w:szCs w:val="20"/>
                <w:lang w:eastAsia="hr-HR"/>
              </w:rPr>
            </w:pPr>
            <w:r w:rsidRPr="00EA32FD">
              <w:rPr>
                <w:rFonts w:ascii="Arial" w:eastAsia="Times New Roman" w:hAnsi="Arial" w:cs="Arial"/>
                <w:b/>
                <w:bCs/>
                <w:color w:val="000000"/>
                <w:sz w:val="20"/>
                <w:szCs w:val="20"/>
                <w:lang w:eastAsia="hr-HR"/>
              </w:rPr>
              <w:t>Otočac jugozapad</w:t>
            </w:r>
          </w:p>
        </w:tc>
        <w:tc>
          <w:tcPr>
            <w:tcW w:w="1275"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56.28</w:t>
            </w:r>
          </w:p>
        </w:tc>
        <w:tc>
          <w:tcPr>
            <w:tcW w:w="126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59.35</w:t>
            </w:r>
          </w:p>
        </w:tc>
        <w:tc>
          <w:tcPr>
            <w:tcW w:w="126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10.32</w:t>
            </w:r>
          </w:p>
        </w:tc>
        <w:tc>
          <w:tcPr>
            <w:tcW w:w="117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10.88</w:t>
            </w:r>
          </w:p>
        </w:tc>
        <w:tc>
          <w:tcPr>
            <w:tcW w:w="81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-0.56</w:t>
            </w:r>
          </w:p>
        </w:tc>
        <w:tc>
          <w:tcPr>
            <w:tcW w:w="1259"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-17,752.95</w:t>
            </w:r>
          </w:p>
        </w:tc>
        <w:tc>
          <w:tcPr>
            <w:tcW w:w="108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-5,326</w:t>
            </w:r>
          </w:p>
        </w:tc>
      </w:tr>
      <w:tr w:rsidR="004D34D1" w:rsidRPr="00EA32FD" w:rsidTr="002E5B35">
        <w:trPr>
          <w:trHeight w:val="300"/>
          <w:jc w:val="center"/>
        </w:trPr>
        <w:tc>
          <w:tcPr>
            <w:tcW w:w="1354" w:type="dxa"/>
            <w:tcBorders>
              <w:top w:val="nil"/>
              <w:left w:val="single" w:sz="4" w:space="0" w:color="808080"/>
              <w:bottom w:val="single" w:sz="4" w:space="0" w:color="808080"/>
              <w:right w:val="single" w:sz="4" w:space="0" w:color="808080"/>
            </w:tcBorders>
            <w:shd w:val="clear" w:color="000000" w:fill="FBE4D5"/>
            <w:noWrap/>
            <w:vAlign w:val="center"/>
            <w:hideMark/>
          </w:tcPr>
          <w:p w:rsidR="004D34D1" w:rsidRPr="00EA32FD" w:rsidRDefault="004D34D1" w:rsidP="004D34D1">
            <w:pPr>
              <w:spacing w:after="0" w:line="240" w:lineRule="auto"/>
              <w:jc w:val="center"/>
              <w:rPr>
                <w:rFonts w:ascii="Arial" w:eastAsia="Times New Roman" w:hAnsi="Arial" w:cs="Arial"/>
                <w:b/>
                <w:bCs/>
                <w:color w:val="000000"/>
                <w:sz w:val="20"/>
                <w:szCs w:val="20"/>
                <w:lang w:eastAsia="hr-HR"/>
              </w:rPr>
            </w:pPr>
            <w:proofErr w:type="spellStart"/>
            <w:r w:rsidRPr="00EA32FD">
              <w:rPr>
                <w:rFonts w:ascii="Arial" w:eastAsia="Times New Roman" w:hAnsi="Arial" w:cs="Arial"/>
                <w:b/>
                <w:bCs/>
                <w:color w:val="000000"/>
                <w:sz w:val="20"/>
                <w:szCs w:val="20"/>
                <w:lang w:eastAsia="hr-HR"/>
              </w:rPr>
              <w:t>Poljice</w:t>
            </w:r>
            <w:proofErr w:type="spellEnd"/>
          </w:p>
        </w:tc>
        <w:tc>
          <w:tcPr>
            <w:tcW w:w="1275"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46.62</w:t>
            </w:r>
          </w:p>
        </w:tc>
        <w:tc>
          <w:tcPr>
            <w:tcW w:w="126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61.10</w:t>
            </w:r>
          </w:p>
        </w:tc>
        <w:tc>
          <w:tcPr>
            <w:tcW w:w="126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5.64</w:t>
            </w:r>
          </w:p>
        </w:tc>
        <w:tc>
          <w:tcPr>
            <w:tcW w:w="117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7.39</w:t>
            </w:r>
          </w:p>
        </w:tc>
        <w:tc>
          <w:tcPr>
            <w:tcW w:w="81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-1.75</w:t>
            </w:r>
          </w:p>
        </w:tc>
        <w:tc>
          <w:tcPr>
            <w:tcW w:w="1259"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-55,243.60</w:t>
            </w:r>
          </w:p>
        </w:tc>
        <w:tc>
          <w:tcPr>
            <w:tcW w:w="108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-16,573</w:t>
            </w:r>
          </w:p>
        </w:tc>
      </w:tr>
      <w:tr w:rsidR="004D34D1" w:rsidRPr="00EA32FD" w:rsidTr="002E5B35">
        <w:trPr>
          <w:trHeight w:val="300"/>
          <w:jc w:val="center"/>
        </w:trPr>
        <w:tc>
          <w:tcPr>
            <w:tcW w:w="1354" w:type="dxa"/>
            <w:tcBorders>
              <w:top w:val="nil"/>
              <w:left w:val="single" w:sz="4" w:space="0" w:color="808080"/>
              <w:bottom w:val="single" w:sz="4" w:space="0" w:color="808080"/>
              <w:right w:val="single" w:sz="4" w:space="0" w:color="808080"/>
            </w:tcBorders>
            <w:shd w:val="clear" w:color="000000" w:fill="FBE4D5"/>
            <w:noWrap/>
            <w:vAlign w:val="center"/>
            <w:hideMark/>
          </w:tcPr>
          <w:p w:rsidR="004D34D1" w:rsidRPr="00EA32FD" w:rsidRDefault="004D34D1" w:rsidP="004D34D1">
            <w:pPr>
              <w:spacing w:after="0" w:line="240" w:lineRule="auto"/>
              <w:jc w:val="center"/>
              <w:rPr>
                <w:rFonts w:ascii="Arial" w:eastAsia="Times New Roman" w:hAnsi="Arial" w:cs="Arial"/>
                <w:b/>
                <w:bCs/>
                <w:color w:val="000000"/>
                <w:sz w:val="20"/>
                <w:szCs w:val="20"/>
                <w:lang w:eastAsia="hr-HR"/>
              </w:rPr>
            </w:pPr>
            <w:proofErr w:type="spellStart"/>
            <w:r w:rsidRPr="00EA32FD">
              <w:rPr>
                <w:rFonts w:ascii="Arial" w:eastAsia="Times New Roman" w:hAnsi="Arial" w:cs="Arial"/>
                <w:b/>
                <w:bCs/>
                <w:color w:val="000000"/>
                <w:sz w:val="20"/>
                <w:szCs w:val="20"/>
                <w:lang w:eastAsia="hr-HR"/>
              </w:rPr>
              <w:t>Hrv.polje</w:t>
            </w:r>
            <w:proofErr w:type="spellEnd"/>
          </w:p>
        </w:tc>
        <w:tc>
          <w:tcPr>
            <w:tcW w:w="1275"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51.35</w:t>
            </w:r>
          </w:p>
        </w:tc>
        <w:tc>
          <w:tcPr>
            <w:tcW w:w="126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55.16</w:t>
            </w:r>
          </w:p>
        </w:tc>
        <w:tc>
          <w:tcPr>
            <w:tcW w:w="126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1.39</w:t>
            </w:r>
          </w:p>
        </w:tc>
        <w:tc>
          <w:tcPr>
            <w:tcW w:w="117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1.52</w:t>
            </w:r>
          </w:p>
        </w:tc>
        <w:tc>
          <w:tcPr>
            <w:tcW w:w="81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-0.13</w:t>
            </w:r>
          </w:p>
        </w:tc>
        <w:tc>
          <w:tcPr>
            <w:tcW w:w="1259"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-4,106.07</w:t>
            </w:r>
          </w:p>
        </w:tc>
        <w:tc>
          <w:tcPr>
            <w:tcW w:w="108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-1,232</w:t>
            </w:r>
          </w:p>
        </w:tc>
      </w:tr>
      <w:tr w:rsidR="004D34D1" w:rsidRPr="00EA32FD" w:rsidTr="002E5B35">
        <w:trPr>
          <w:trHeight w:val="300"/>
          <w:jc w:val="center"/>
        </w:trPr>
        <w:tc>
          <w:tcPr>
            <w:tcW w:w="1354" w:type="dxa"/>
            <w:tcBorders>
              <w:top w:val="nil"/>
              <w:left w:val="single" w:sz="4" w:space="0" w:color="808080"/>
              <w:bottom w:val="single" w:sz="4" w:space="0" w:color="808080"/>
              <w:right w:val="single" w:sz="4" w:space="0" w:color="808080"/>
            </w:tcBorders>
            <w:shd w:val="clear" w:color="000000" w:fill="FBE4D5"/>
            <w:noWrap/>
            <w:vAlign w:val="center"/>
            <w:hideMark/>
          </w:tcPr>
          <w:p w:rsidR="004D34D1" w:rsidRPr="00EA32FD" w:rsidRDefault="004D34D1" w:rsidP="004D34D1">
            <w:pPr>
              <w:spacing w:after="0" w:line="240" w:lineRule="auto"/>
              <w:jc w:val="center"/>
              <w:rPr>
                <w:rFonts w:ascii="Arial" w:eastAsia="Times New Roman" w:hAnsi="Arial" w:cs="Arial"/>
                <w:b/>
                <w:bCs/>
                <w:color w:val="000000"/>
                <w:sz w:val="20"/>
                <w:szCs w:val="20"/>
                <w:lang w:eastAsia="hr-HR"/>
              </w:rPr>
            </w:pPr>
            <w:r w:rsidRPr="00EA32FD">
              <w:rPr>
                <w:rFonts w:ascii="Arial" w:eastAsia="Times New Roman" w:hAnsi="Arial" w:cs="Arial"/>
                <w:b/>
                <w:bCs/>
                <w:color w:val="000000"/>
                <w:sz w:val="20"/>
                <w:szCs w:val="20"/>
                <w:lang w:eastAsia="hr-HR"/>
              </w:rPr>
              <w:t>Švica</w:t>
            </w:r>
          </w:p>
        </w:tc>
        <w:tc>
          <w:tcPr>
            <w:tcW w:w="1275"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43.50</w:t>
            </w:r>
          </w:p>
        </w:tc>
        <w:tc>
          <w:tcPr>
            <w:tcW w:w="126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56.65</w:t>
            </w:r>
          </w:p>
        </w:tc>
        <w:tc>
          <w:tcPr>
            <w:tcW w:w="126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1.08</w:t>
            </w:r>
          </w:p>
        </w:tc>
        <w:tc>
          <w:tcPr>
            <w:tcW w:w="117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1.46</w:t>
            </w:r>
          </w:p>
        </w:tc>
        <w:tc>
          <w:tcPr>
            <w:tcW w:w="81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-0.38</w:t>
            </w:r>
          </w:p>
        </w:tc>
        <w:tc>
          <w:tcPr>
            <w:tcW w:w="1259"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-11,861.89</w:t>
            </w:r>
          </w:p>
        </w:tc>
        <w:tc>
          <w:tcPr>
            <w:tcW w:w="108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-3,559</w:t>
            </w:r>
          </w:p>
        </w:tc>
      </w:tr>
      <w:tr w:rsidR="004D34D1" w:rsidRPr="00EA32FD" w:rsidTr="002E5B35">
        <w:trPr>
          <w:trHeight w:val="300"/>
          <w:jc w:val="center"/>
        </w:trPr>
        <w:tc>
          <w:tcPr>
            <w:tcW w:w="1354" w:type="dxa"/>
            <w:tcBorders>
              <w:top w:val="nil"/>
              <w:left w:val="single" w:sz="4" w:space="0" w:color="808080"/>
              <w:bottom w:val="single" w:sz="4" w:space="0" w:color="808080"/>
              <w:right w:val="single" w:sz="4" w:space="0" w:color="808080"/>
            </w:tcBorders>
            <w:shd w:val="clear" w:color="000000" w:fill="FBE4D5"/>
            <w:noWrap/>
            <w:vAlign w:val="center"/>
            <w:hideMark/>
          </w:tcPr>
          <w:p w:rsidR="004D34D1" w:rsidRPr="00EA32FD" w:rsidRDefault="004D34D1" w:rsidP="004D34D1">
            <w:pPr>
              <w:spacing w:after="0" w:line="240" w:lineRule="auto"/>
              <w:jc w:val="center"/>
              <w:rPr>
                <w:rFonts w:ascii="Arial" w:eastAsia="Times New Roman" w:hAnsi="Arial" w:cs="Arial"/>
                <w:b/>
                <w:bCs/>
                <w:color w:val="000000"/>
                <w:sz w:val="20"/>
                <w:szCs w:val="20"/>
                <w:lang w:eastAsia="hr-HR"/>
              </w:rPr>
            </w:pPr>
            <w:r w:rsidRPr="00EA32FD">
              <w:rPr>
                <w:rFonts w:ascii="Arial" w:eastAsia="Times New Roman" w:hAnsi="Arial" w:cs="Arial"/>
                <w:b/>
                <w:bCs/>
                <w:color w:val="000000"/>
                <w:sz w:val="20"/>
                <w:szCs w:val="20"/>
                <w:lang w:eastAsia="hr-HR"/>
              </w:rPr>
              <w:t xml:space="preserve">Gornja </w:t>
            </w:r>
            <w:proofErr w:type="spellStart"/>
            <w:r w:rsidRPr="00EA32FD">
              <w:rPr>
                <w:rFonts w:ascii="Arial" w:eastAsia="Times New Roman" w:hAnsi="Arial" w:cs="Arial"/>
                <w:b/>
                <w:bCs/>
                <w:color w:val="000000"/>
                <w:sz w:val="20"/>
                <w:szCs w:val="20"/>
                <w:lang w:eastAsia="hr-HR"/>
              </w:rPr>
              <w:t>švica</w:t>
            </w:r>
            <w:proofErr w:type="spellEnd"/>
          </w:p>
        </w:tc>
        <w:tc>
          <w:tcPr>
            <w:tcW w:w="1275"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69.58</w:t>
            </w:r>
          </w:p>
        </w:tc>
        <w:tc>
          <w:tcPr>
            <w:tcW w:w="126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28.55</w:t>
            </w:r>
          </w:p>
        </w:tc>
        <w:tc>
          <w:tcPr>
            <w:tcW w:w="126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0.72</w:t>
            </w:r>
          </w:p>
        </w:tc>
        <w:tc>
          <w:tcPr>
            <w:tcW w:w="117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0.30</w:t>
            </w:r>
          </w:p>
        </w:tc>
        <w:tc>
          <w:tcPr>
            <w:tcW w:w="81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0.42</w:t>
            </w:r>
          </w:p>
        </w:tc>
        <w:tc>
          <w:tcPr>
            <w:tcW w:w="1259"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13,389.25</w:t>
            </w:r>
          </w:p>
        </w:tc>
        <w:tc>
          <w:tcPr>
            <w:tcW w:w="108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4,017</w:t>
            </w:r>
          </w:p>
        </w:tc>
      </w:tr>
      <w:tr w:rsidR="004D34D1" w:rsidRPr="00EA32FD" w:rsidTr="002E5B35">
        <w:trPr>
          <w:trHeight w:val="300"/>
          <w:jc w:val="center"/>
        </w:trPr>
        <w:tc>
          <w:tcPr>
            <w:tcW w:w="1354" w:type="dxa"/>
            <w:tcBorders>
              <w:top w:val="nil"/>
              <w:left w:val="single" w:sz="4" w:space="0" w:color="808080"/>
              <w:bottom w:val="single" w:sz="4" w:space="0" w:color="808080"/>
              <w:right w:val="single" w:sz="4" w:space="0" w:color="808080"/>
            </w:tcBorders>
            <w:shd w:val="clear" w:color="000000" w:fill="FBE4D5"/>
            <w:noWrap/>
            <w:vAlign w:val="center"/>
            <w:hideMark/>
          </w:tcPr>
          <w:p w:rsidR="004D34D1" w:rsidRPr="00EA32FD" w:rsidRDefault="004D34D1" w:rsidP="004D34D1">
            <w:pPr>
              <w:spacing w:after="0" w:line="240" w:lineRule="auto"/>
              <w:jc w:val="center"/>
              <w:rPr>
                <w:rFonts w:ascii="Arial" w:eastAsia="Times New Roman" w:hAnsi="Arial" w:cs="Arial"/>
                <w:b/>
                <w:bCs/>
                <w:color w:val="000000"/>
                <w:sz w:val="20"/>
                <w:szCs w:val="20"/>
                <w:lang w:eastAsia="hr-HR"/>
              </w:rPr>
            </w:pPr>
            <w:proofErr w:type="spellStart"/>
            <w:r w:rsidRPr="00EA32FD">
              <w:rPr>
                <w:rFonts w:ascii="Arial" w:eastAsia="Times New Roman" w:hAnsi="Arial" w:cs="Arial"/>
                <w:b/>
                <w:bCs/>
                <w:color w:val="000000"/>
                <w:sz w:val="20"/>
                <w:szCs w:val="20"/>
                <w:lang w:eastAsia="hr-HR"/>
              </w:rPr>
              <w:t>Šegotinka</w:t>
            </w:r>
            <w:proofErr w:type="spellEnd"/>
          </w:p>
        </w:tc>
        <w:tc>
          <w:tcPr>
            <w:tcW w:w="1275"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70.27</w:t>
            </w:r>
          </w:p>
        </w:tc>
        <w:tc>
          <w:tcPr>
            <w:tcW w:w="126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70.27</w:t>
            </w:r>
          </w:p>
        </w:tc>
        <w:tc>
          <w:tcPr>
            <w:tcW w:w="126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0.43</w:t>
            </w:r>
          </w:p>
        </w:tc>
        <w:tc>
          <w:tcPr>
            <w:tcW w:w="117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0.43</w:t>
            </w:r>
          </w:p>
        </w:tc>
        <w:tc>
          <w:tcPr>
            <w:tcW w:w="81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0.00</w:t>
            </w:r>
          </w:p>
        </w:tc>
        <w:tc>
          <w:tcPr>
            <w:tcW w:w="1259"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0.00</w:t>
            </w:r>
          </w:p>
        </w:tc>
        <w:tc>
          <w:tcPr>
            <w:tcW w:w="108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0</w:t>
            </w:r>
          </w:p>
        </w:tc>
      </w:tr>
      <w:tr w:rsidR="004D34D1" w:rsidRPr="00EA32FD" w:rsidTr="002E5B35">
        <w:trPr>
          <w:trHeight w:val="300"/>
          <w:jc w:val="center"/>
        </w:trPr>
        <w:tc>
          <w:tcPr>
            <w:tcW w:w="1354" w:type="dxa"/>
            <w:tcBorders>
              <w:top w:val="nil"/>
              <w:left w:val="single" w:sz="4" w:space="0" w:color="808080"/>
              <w:bottom w:val="single" w:sz="4" w:space="0" w:color="808080"/>
              <w:right w:val="single" w:sz="4" w:space="0" w:color="808080"/>
            </w:tcBorders>
            <w:shd w:val="clear" w:color="000000" w:fill="FBE4D5"/>
            <w:noWrap/>
            <w:vAlign w:val="center"/>
            <w:hideMark/>
          </w:tcPr>
          <w:p w:rsidR="004D34D1" w:rsidRPr="00EA32FD" w:rsidRDefault="004D34D1" w:rsidP="004D34D1">
            <w:pPr>
              <w:spacing w:after="0" w:line="240" w:lineRule="auto"/>
              <w:jc w:val="center"/>
              <w:rPr>
                <w:rFonts w:ascii="Arial" w:eastAsia="Times New Roman" w:hAnsi="Arial" w:cs="Arial"/>
                <w:b/>
                <w:bCs/>
                <w:color w:val="000000"/>
                <w:sz w:val="20"/>
                <w:szCs w:val="20"/>
                <w:lang w:eastAsia="hr-HR"/>
              </w:rPr>
            </w:pPr>
            <w:proofErr w:type="spellStart"/>
            <w:r w:rsidRPr="00EA32FD">
              <w:rPr>
                <w:rFonts w:ascii="Arial" w:eastAsia="Times New Roman" w:hAnsi="Arial" w:cs="Arial"/>
                <w:b/>
                <w:bCs/>
                <w:color w:val="000000"/>
                <w:sz w:val="20"/>
                <w:szCs w:val="20"/>
                <w:lang w:eastAsia="hr-HR"/>
              </w:rPr>
              <w:t>Kuterevo</w:t>
            </w:r>
            <w:proofErr w:type="spellEnd"/>
          </w:p>
        </w:tc>
        <w:tc>
          <w:tcPr>
            <w:tcW w:w="1275"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50.99</w:t>
            </w:r>
          </w:p>
        </w:tc>
        <w:tc>
          <w:tcPr>
            <w:tcW w:w="126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50.99</w:t>
            </w:r>
          </w:p>
        </w:tc>
        <w:tc>
          <w:tcPr>
            <w:tcW w:w="126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0.01</w:t>
            </w:r>
          </w:p>
        </w:tc>
        <w:tc>
          <w:tcPr>
            <w:tcW w:w="117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0.01</w:t>
            </w:r>
          </w:p>
        </w:tc>
        <w:tc>
          <w:tcPr>
            <w:tcW w:w="81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0.00</w:t>
            </w:r>
          </w:p>
        </w:tc>
        <w:tc>
          <w:tcPr>
            <w:tcW w:w="1259"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0.00</w:t>
            </w:r>
          </w:p>
        </w:tc>
        <w:tc>
          <w:tcPr>
            <w:tcW w:w="108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0</w:t>
            </w:r>
          </w:p>
        </w:tc>
      </w:tr>
      <w:tr w:rsidR="004D34D1" w:rsidRPr="00EA32FD" w:rsidTr="002E5B35">
        <w:trPr>
          <w:trHeight w:val="300"/>
          <w:jc w:val="center"/>
        </w:trPr>
        <w:tc>
          <w:tcPr>
            <w:tcW w:w="1354" w:type="dxa"/>
            <w:tcBorders>
              <w:top w:val="nil"/>
              <w:left w:val="single" w:sz="4" w:space="0" w:color="808080"/>
              <w:bottom w:val="single" w:sz="4" w:space="0" w:color="808080"/>
              <w:right w:val="single" w:sz="4" w:space="0" w:color="808080"/>
            </w:tcBorders>
            <w:shd w:val="clear" w:color="000000" w:fill="FBE4D5"/>
            <w:noWrap/>
            <w:vAlign w:val="center"/>
            <w:hideMark/>
          </w:tcPr>
          <w:p w:rsidR="004D34D1" w:rsidRPr="00EA32FD" w:rsidRDefault="004D34D1" w:rsidP="004D34D1">
            <w:pPr>
              <w:spacing w:after="0" w:line="240" w:lineRule="auto"/>
              <w:jc w:val="center"/>
              <w:rPr>
                <w:rFonts w:ascii="Arial" w:eastAsia="Times New Roman" w:hAnsi="Arial" w:cs="Arial"/>
                <w:b/>
                <w:bCs/>
                <w:color w:val="000000"/>
                <w:sz w:val="20"/>
                <w:szCs w:val="20"/>
                <w:lang w:eastAsia="hr-HR"/>
              </w:rPr>
            </w:pPr>
            <w:proofErr w:type="spellStart"/>
            <w:r w:rsidRPr="00EA32FD">
              <w:rPr>
                <w:rFonts w:ascii="Arial" w:eastAsia="Times New Roman" w:hAnsi="Arial" w:cs="Arial"/>
                <w:b/>
                <w:bCs/>
                <w:color w:val="000000"/>
                <w:sz w:val="20"/>
                <w:szCs w:val="20"/>
                <w:lang w:eastAsia="hr-HR"/>
              </w:rPr>
              <w:t>Grezina</w:t>
            </w:r>
            <w:proofErr w:type="spellEnd"/>
          </w:p>
        </w:tc>
        <w:tc>
          <w:tcPr>
            <w:tcW w:w="1275"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52.51</w:t>
            </w:r>
          </w:p>
        </w:tc>
        <w:tc>
          <w:tcPr>
            <w:tcW w:w="126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52.51</w:t>
            </w:r>
          </w:p>
        </w:tc>
        <w:tc>
          <w:tcPr>
            <w:tcW w:w="126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0.00</w:t>
            </w:r>
          </w:p>
        </w:tc>
        <w:tc>
          <w:tcPr>
            <w:tcW w:w="117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0.00</w:t>
            </w:r>
          </w:p>
        </w:tc>
        <w:tc>
          <w:tcPr>
            <w:tcW w:w="81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0.00</w:t>
            </w:r>
          </w:p>
        </w:tc>
        <w:tc>
          <w:tcPr>
            <w:tcW w:w="1259"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0.00</w:t>
            </w:r>
          </w:p>
        </w:tc>
        <w:tc>
          <w:tcPr>
            <w:tcW w:w="1080" w:type="dxa"/>
            <w:tcBorders>
              <w:top w:val="nil"/>
              <w:left w:val="nil"/>
              <w:bottom w:val="single" w:sz="4" w:space="0" w:color="808080"/>
              <w:right w:val="single" w:sz="4" w:space="0" w:color="808080"/>
            </w:tcBorders>
            <w:shd w:val="clear" w:color="auto" w:fill="auto"/>
            <w:noWrap/>
            <w:vAlign w:val="center"/>
            <w:hideMark/>
          </w:tcPr>
          <w:p w:rsidR="004D34D1" w:rsidRPr="00EA32FD" w:rsidRDefault="004D34D1" w:rsidP="004D34D1">
            <w:pPr>
              <w:spacing w:after="0" w:line="240" w:lineRule="auto"/>
              <w:jc w:val="center"/>
              <w:rPr>
                <w:rFonts w:ascii="Arial" w:eastAsia="Times New Roman" w:hAnsi="Arial" w:cs="Arial"/>
                <w:color w:val="000000"/>
                <w:sz w:val="20"/>
                <w:szCs w:val="20"/>
                <w:lang w:eastAsia="hr-HR"/>
              </w:rPr>
            </w:pPr>
            <w:r w:rsidRPr="00EA32FD">
              <w:rPr>
                <w:rFonts w:ascii="Arial" w:eastAsia="Times New Roman" w:hAnsi="Arial" w:cs="Arial"/>
                <w:color w:val="000000"/>
                <w:sz w:val="20"/>
                <w:szCs w:val="20"/>
                <w:lang w:eastAsia="hr-HR"/>
              </w:rPr>
              <w:t>0</w:t>
            </w:r>
          </w:p>
        </w:tc>
      </w:tr>
    </w:tbl>
    <w:p w:rsidR="00947CAF" w:rsidRPr="00EA32FD" w:rsidRDefault="00193BE6" w:rsidP="00947CAF">
      <w:pPr>
        <w:pStyle w:val="Heading2"/>
        <w:numPr>
          <w:ilvl w:val="1"/>
          <w:numId w:val="9"/>
        </w:numPr>
        <w:spacing w:line="360" w:lineRule="auto"/>
        <w:rPr>
          <w:rFonts w:ascii="Arial" w:hAnsi="Arial" w:cs="Arial"/>
          <w:b/>
          <w:sz w:val="22"/>
          <w:szCs w:val="22"/>
        </w:rPr>
      </w:pPr>
      <w:bookmarkStart w:id="21" w:name="_Toc448134097"/>
      <w:r w:rsidRPr="00EA32FD">
        <w:rPr>
          <w:rFonts w:ascii="Arial" w:hAnsi="Arial" w:cs="Arial"/>
          <w:b/>
          <w:sz w:val="22"/>
          <w:szCs w:val="22"/>
        </w:rPr>
        <w:lastRenderedPageBreak/>
        <w:t>VARIJANTA 4</w:t>
      </w:r>
      <w:bookmarkEnd w:id="21"/>
    </w:p>
    <w:p w:rsidR="00BA7EFD" w:rsidRPr="00CD3121" w:rsidRDefault="00BA7EFD" w:rsidP="00BA7EFD">
      <w:pPr>
        <w:rPr>
          <w:rFonts w:ascii="Arial" w:hAnsi="Arial" w:cs="Arial"/>
        </w:rPr>
      </w:pPr>
    </w:p>
    <w:p w:rsidR="00193BE6" w:rsidRPr="00CD3121" w:rsidRDefault="00193BE6" w:rsidP="00F223D8">
      <w:pPr>
        <w:spacing w:line="360" w:lineRule="auto"/>
        <w:ind w:firstLine="708"/>
        <w:rPr>
          <w:rFonts w:ascii="Arial" w:hAnsi="Arial" w:cs="Arial"/>
        </w:rPr>
      </w:pPr>
      <w:r w:rsidRPr="00CD3121">
        <w:rPr>
          <w:rFonts w:ascii="Arial" w:hAnsi="Arial" w:cs="Arial"/>
        </w:rPr>
        <w:t xml:space="preserve">Pri izradi </w:t>
      </w:r>
      <w:r w:rsidR="00F223D8" w:rsidRPr="00CD3121">
        <w:rPr>
          <w:rFonts w:ascii="Arial" w:hAnsi="Arial" w:cs="Arial"/>
        </w:rPr>
        <w:t xml:space="preserve">modela </w:t>
      </w:r>
      <w:r w:rsidRPr="00CD3121">
        <w:rPr>
          <w:rFonts w:ascii="Arial" w:hAnsi="Arial" w:cs="Arial"/>
        </w:rPr>
        <w:t>četvrtog varijantnog rješenja</w:t>
      </w:r>
      <w:r w:rsidR="00F223D8" w:rsidRPr="00CD3121">
        <w:rPr>
          <w:rFonts w:ascii="Arial" w:hAnsi="Arial" w:cs="Arial"/>
        </w:rPr>
        <w:t xml:space="preserve"> (Slika 28.)</w:t>
      </w:r>
      <w:r w:rsidRPr="00CD3121">
        <w:rPr>
          <w:rFonts w:ascii="Arial" w:hAnsi="Arial" w:cs="Arial"/>
        </w:rPr>
        <w:t xml:space="preserve"> polazište je </w:t>
      </w:r>
      <w:r w:rsidR="00970775" w:rsidRPr="00CD3121">
        <w:rPr>
          <w:rFonts w:ascii="Arial" w:hAnsi="Arial" w:cs="Arial"/>
        </w:rPr>
        <w:t xml:space="preserve">bilo treće varijantno rješenje te je predviđena izgradnja nove vodospreme umjesto VS </w:t>
      </w:r>
      <w:proofErr w:type="spellStart"/>
      <w:r w:rsidR="00970775" w:rsidRPr="00CD3121">
        <w:rPr>
          <w:rFonts w:ascii="Arial" w:hAnsi="Arial" w:cs="Arial"/>
        </w:rPr>
        <w:t>Luketinka</w:t>
      </w:r>
      <w:proofErr w:type="spellEnd"/>
      <w:r w:rsidR="00970775" w:rsidRPr="00CD3121">
        <w:rPr>
          <w:rFonts w:ascii="Arial" w:hAnsi="Arial" w:cs="Arial"/>
        </w:rPr>
        <w:t xml:space="preserve"> na 25m nižoj lokaciji</w:t>
      </w:r>
      <w:r w:rsidR="000408A4" w:rsidRPr="00CD3121">
        <w:rPr>
          <w:rFonts w:ascii="Arial" w:hAnsi="Arial" w:cs="Arial"/>
        </w:rPr>
        <w:t xml:space="preserve"> (VS – </w:t>
      </w:r>
      <w:r w:rsidR="007D14C9" w:rsidRPr="00CD3121">
        <w:rPr>
          <w:rFonts w:ascii="Arial" w:hAnsi="Arial" w:cs="Arial"/>
        </w:rPr>
        <w:t>Slika 32.</w:t>
      </w:r>
      <w:r w:rsidR="000408A4" w:rsidRPr="00CD3121">
        <w:rPr>
          <w:rFonts w:ascii="Arial" w:hAnsi="Arial" w:cs="Arial"/>
        </w:rPr>
        <w:t>)</w:t>
      </w:r>
      <w:r w:rsidR="00970775" w:rsidRPr="00CD3121">
        <w:rPr>
          <w:rFonts w:ascii="Arial" w:hAnsi="Arial" w:cs="Arial"/>
        </w:rPr>
        <w:t xml:space="preserve">. </w:t>
      </w:r>
    </w:p>
    <w:p w:rsidR="00BA7EFD" w:rsidRPr="00CD3121" w:rsidRDefault="00BA7EFD" w:rsidP="00E71FCB">
      <w:pPr>
        <w:spacing w:line="360" w:lineRule="auto"/>
        <w:rPr>
          <w:rFonts w:ascii="Arial" w:hAnsi="Arial" w:cs="Arial"/>
        </w:rPr>
      </w:pPr>
    </w:p>
    <w:p w:rsidR="00F829BA" w:rsidRPr="00CD3121" w:rsidRDefault="00F829BA" w:rsidP="00E71FCB">
      <w:pPr>
        <w:spacing w:line="360" w:lineRule="auto"/>
        <w:jc w:val="center"/>
        <w:rPr>
          <w:rFonts w:ascii="Arial" w:hAnsi="Arial" w:cs="Arial"/>
        </w:rPr>
      </w:pPr>
      <w:r w:rsidRPr="00CD3121">
        <w:rPr>
          <w:rFonts w:ascii="Arial" w:hAnsi="Arial" w:cs="Arial"/>
          <w:noProof/>
          <w:lang w:eastAsia="hr-HR"/>
        </w:rPr>
        <w:drawing>
          <wp:inline distT="0" distB="0" distL="0" distR="0" wp14:anchorId="1422D2C2" wp14:editId="16FC1D5E">
            <wp:extent cx="5229225" cy="4124325"/>
            <wp:effectExtent l="0" t="0" r="9525"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229225" cy="4124325"/>
                    </a:xfrm>
                    <a:prstGeom prst="rect">
                      <a:avLst/>
                    </a:prstGeom>
                  </pic:spPr>
                </pic:pic>
              </a:graphicData>
            </a:graphic>
          </wp:inline>
        </w:drawing>
      </w:r>
    </w:p>
    <w:p w:rsidR="00F829BA" w:rsidRPr="00CD3121" w:rsidRDefault="007D14C9" w:rsidP="001A4477">
      <w:pPr>
        <w:spacing w:line="360" w:lineRule="auto"/>
        <w:ind w:firstLine="360"/>
        <w:jc w:val="center"/>
        <w:rPr>
          <w:rFonts w:ascii="Arial" w:hAnsi="Arial" w:cs="Arial"/>
          <w:sz w:val="20"/>
          <w:szCs w:val="20"/>
        </w:rPr>
      </w:pPr>
      <w:r w:rsidRPr="00CD3121">
        <w:rPr>
          <w:rFonts w:ascii="Arial" w:hAnsi="Arial" w:cs="Arial"/>
          <w:sz w:val="20"/>
          <w:szCs w:val="20"/>
        </w:rPr>
        <w:t>Slika 32.</w:t>
      </w:r>
      <w:r w:rsidR="00F829BA" w:rsidRPr="00CD3121">
        <w:rPr>
          <w:rFonts w:ascii="Arial" w:hAnsi="Arial" w:cs="Arial"/>
          <w:sz w:val="20"/>
          <w:szCs w:val="20"/>
        </w:rPr>
        <w:t xml:space="preserve"> Prikaz promjena sustava predviđenih četvrtim varijantnim rješenjem</w:t>
      </w:r>
    </w:p>
    <w:p w:rsidR="00BA7EFD" w:rsidRPr="00CD3121" w:rsidRDefault="00BA7EFD" w:rsidP="001A4477">
      <w:pPr>
        <w:spacing w:line="360" w:lineRule="auto"/>
        <w:ind w:firstLine="360"/>
        <w:jc w:val="center"/>
        <w:rPr>
          <w:rFonts w:ascii="Arial" w:hAnsi="Arial" w:cs="Arial"/>
          <w:sz w:val="20"/>
          <w:szCs w:val="20"/>
        </w:rPr>
      </w:pPr>
    </w:p>
    <w:p w:rsidR="00F829BA" w:rsidRPr="00CD3121" w:rsidRDefault="00F829BA" w:rsidP="00F223D8">
      <w:pPr>
        <w:spacing w:line="360" w:lineRule="auto"/>
        <w:ind w:firstLine="360"/>
        <w:rPr>
          <w:rFonts w:ascii="Arial" w:hAnsi="Arial" w:cs="Arial"/>
        </w:rPr>
      </w:pPr>
      <w:r w:rsidRPr="00CD3121">
        <w:rPr>
          <w:rFonts w:ascii="Arial" w:hAnsi="Arial" w:cs="Arial"/>
        </w:rPr>
        <w:t xml:space="preserve">Kao i u trećem varijantnom rješenju i ovdje je zbog sigurnosti u slučaju popravka dijelova sustava ili kvara na crpnim stanicama predviđen je dodatni glavni dovodni cjevovod koji je izveden rekonstrukcijom cjevovoda od odvojka za Prozor prema Gornjoj Dubravi (C1 – </w:t>
      </w:r>
      <w:r w:rsidR="007D14C9" w:rsidRPr="00CD3121">
        <w:rPr>
          <w:rFonts w:ascii="Arial" w:hAnsi="Arial" w:cs="Arial"/>
        </w:rPr>
        <w:t>Slika 32.</w:t>
      </w:r>
      <w:r w:rsidRPr="00CD3121">
        <w:rPr>
          <w:rFonts w:ascii="Arial" w:hAnsi="Arial" w:cs="Arial"/>
        </w:rPr>
        <w:t xml:space="preserve">) te spojem (C2 – </w:t>
      </w:r>
      <w:r w:rsidR="007D14C9" w:rsidRPr="00CD3121">
        <w:rPr>
          <w:rFonts w:ascii="Arial" w:hAnsi="Arial" w:cs="Arial"/>
        </w:rPr>
        <w:t>Slika 32.</w:t>
      </w:r>
      <w:r w:rsidRPr="00CD3121">
        <w:rPr>
          <w:rFonts w:ascii="Arial" w:hAnsi="Arial" w:cs="Arial"/>
        </w:rPr>
        <w:t xml:space="preserve">) na cjevovod kroz Gornju Dubravu i rekonstrukcijom istog do Otočca (C3 – </w:t>
      </w:r>
      <w:r w:rsidR="007D14C9" w:rsidRPr="00CD3121">
        <w:rPr>
          <w:rFonts w:ascii="Arial" w:hAnsi="Arial" w:cs="Arial"/>
        </w:rPr>
        <w:t>Slika 32.</w:t>
      </w:r>
      <w:r w:rsidRPr="00CD3121">
        <w:rPr>
          <w:rFonts w:ascii="Arial" w:hAnsi="Arial" w:cs="Arial"/>
        </w:rPr>
        <w:t xml:space="preserve">). Stari glavni dovodni cjevovod je zatvoren ventilom (V3 – </w:t>
      </w:r>
      <w:r w:rsidR="007D14C9" w:rsidRPr="00CD3121">
        <w:rPr>
          <w:rFonts w:ascii="Arial" w:hAnsi="Arial" w:cs="Arial"/>
        </w:rPr>
        <w:t>Slika 32.</w:t>
      </w:r>
      <w:r w:rsidRPr="00CD3121">
        <w:rPr>
          <w:rFonts w:ascii="Arial" w:hAnsi="Arial" w:cs="Arial"/>
        </w:rPr>
        <w:t xml:space="preserve">) sjeverno od lokacije VS </w:t>
      </w:r>
      <w:proofErr w:type="spellStart"/>
      <w:r w:rsidRPr="00CD3121">
        <w:rPr>
          <w:rFonts w:ascii="Arial" w:hAnsi="Arial" w:cs="Arial"/>
        </w:rPr>
        <w:t>Umac</w:t>
      </w:r>
      <w:proofErr w:type="spellEnd"/>
      <w:r w:rsidRPr="00CD3121">
        <w:rPr>
          <w:rFonts w:ascii="Arial" w:hAnsi="Arial" w:cs="Arial"/>
        </w:rPr>
        <w:t xml:space="preserve"> koji se otvara samo u izvanrednim situacijama. </w:t>
      </w:r>
    </w:p>
    <w:p w:rsidR="00BA7EFD" w:rsidRPr="00CD3121" w:rsidRDefault="00BA7EFD" w:rsidP="00E71FCB">
      <w:pPr>
        <w:spacing w:line="360" w:lineRule="auto"/>
        <w:rPr>
          <w:rFonts w:ascii="Arial" w:hAnsi="Arial" w:cs="Arial"/>
        </w:rPr>
      </w:pPr>
    </w:p>
    <w:p w:rsidR="00F829BA" w:rsidRPr="00CD3121" w:rsidRDefault="00F829BA" w:rsidP="00F223D8">
      <w:pPr>
        <w:spacing w:line="360" w:lineRule="auto"/>
        <w:ind w:firstLine="360"/>
        <w:rPr>
          <w:rFonts w:ascii="Arial" w:hAnsi="Arial" w:cs="Arial"/>
        </w:rPr>
      </w:pPr>
      <w:r w:rsidRPr="00CD3121">
        <w:rPr>
          <w:rFonts w:ascii="Arial" w:hAnsi="Arial" w:cs="Arial"/>
        </w:rPr>
        <w:lastRenderedPageBreak/>
        <w:t xml:space="preserve">Predviđena je ugradnja novog cjevovoda od odvojka za Donji Prozor do lokacije VS </w:t>
      </w:r>
      <w:proofErr w:type="spellStart"/>
      <w:r w:rsidRPr="00CD3121">
        <w:rPr>
          <w:rFonts w:ascii="Arial" w:hAnsi="Arial" w:cs="Arial"/>
        </w:rPr>
        <w:t>Umac</w:t>
      </w:r>
      <w:proofErr w:type="spellEnd"/>
      <w:r w:rsidRPr="00CD3121">
        <w:rPr>
          <w:rFonts w:ascii="Arial" w:hAnsi="Arial" w:cs="Arial"/>
        </w:rPr>
        <w:t xml:space="preserve"> (C4 – </w:t>
      </w:r>
      <w:r w:rsidR="007D14C9" w:rsidRPr="00CD3121">
        <w:rPr>
          <w:rFonts w:ascii="Arial" w:hAnsi="Arial" w:cs="Arial"/>
        </w:rPr>
        <w:t>Slika 32.</w:t>
      </w:r>
      <w:r w:rsidRPr="00CD3121">
        <w:rPr>
          <w:rFonts w:ascii="Arial" w:hAnsi="Arial" w:cs="Arial"/>
        </w:rPr>
        <w:t xml:space="preserve">). Također je potrebna i izgradnja novih cjevovoda na lokacijama isključenih vodosprema Švica (C5 – </w:t>
      </w:r>
      <w:r w:rsidR="007D14C9" w:rsidRPr="00CD3121">
        <w:rPr>
          <w:rFonts w:ascii="Arial" w:hAnsi="Arial" w:cs="Arial"/>
        </w:rPr>
        <w:t>Slika 32.</w:t>
      </w:r>
      <w:r w:rsidR="00BA7EFD" w:rsidRPr="00CD3121">
        <w:rPr>
          <w:rFonts w:ascii="Arial" w:hAnsi="Arial" w:cs="Arial"/>
        </w:rPr>
        <w:t xml:space="preserve">) i Crkvina (C6 – </w:t>
      </w:r>
      <w:r w:rsidR="007D14C9" w:rsidRPr="00CD3121">
        <w:rPr>
          <w:rFonts w:ascii="Arial" w:hAnsi="Arial" w:cs="Arial"/>
        </w:rPr>
        <w:t>Slika 32.</w:t>
      </w:r>
      <w:r w:rsidR="00BA7EFD" w:rsidRPr="00CD3121">
        <w:rPr>
          <w:rFonts w:ascii="Arial" w:hAnsi="Arial" w:cs="Arial"/>
        </w:rPr>
        <w:t>).</w:t>
      </w:r>
    </w:p>
    <w:p w:rsidR="000408A4" w:rsidRPr="00CD3121" w:rsidRDefault="00970775" w:rsidP="00F223D8">
      <w:pPr>
        <w:spacing w:line="360" w:lineRule="auto"/>
        <w:ind w:firstLine="360"/>
        <w:rPr>
          <w:rFonts w:ascii="Arial" w:hAnsi="Arial" w:cs="Arial"/>
        </w:rPr>
      </w:pPr>
      <w:r w:rsidRPr="00CD3121">
        <w:rPr>
          <w:rFonts w:ascii="Arial" w:hAnsi="Arial" w:cs="Arial"/>
        </w:rPr>
        <w:t>Predložena je ugradnja 9 ventila sa uređajima za proizvodn</w:t>
      </w:r>
      <w:r w:rsidR="000408A4" w:rsidRPr="00CD3121">
        <w:rPr>
          <w:rFonts w:ascii="Arial" w:hAnsi="Arial" w:cs="Arial"/>
        </w:rPr>
        <w:t>ju električne energije na novom</w:t>
      </w:r>
      <w:r w:rsidRPr="00CD3121">
        <w:rPr>
          <w:rFonts w:ascii="Arial" w:hAnsi="Arial" w:cs="Arial"/>
        </w:rPr>
        <w:t xml:space="preserve"> glavnom dovodnom cjevovodu sjeverno od lokacije VS </w:t>
      </w:r>
      <w:proofErr w:type="spellStart"/>
      <w:r w:rsidRPr="00CD3121">
        <w:rPr>
          <w:rFonts w:ascii="Arial" w:hAnsi="Arial" w:cs="Arial"/>
        </w:rPr>
        <w:t>Umac</w:t>
      </w:r>
      <w:proofErr w:type="spellEnd"/>
      <w:r w:rsidR="00F829BA" w:rsidRPr="00CD3121">
        <w:rPr>
          <w:rFonts w:ascii="Arial" w:hAnsi="Arial" w:cs="Arial"/>
        </w:rPr>
        <w:t xml:space="preserve"> (V3 – </w:t>
      </w:r>
      <w:r w:rsidR="007D14C9" w:rsidRPr="00CD3121">
        <w:rPr>
          <w:rFonts w:ascii="Arial" w:hAnsi="Arial" w:cs="Arial"/>
        </w:rPr>
        <w:t>Slika 32.</w:t>
      </w:r>
      <w:r w:rsidR="00F829BA" w:rsidRPr="00CD3121">
        <w:rPr>
          <w:rFonts w:ascii="Arial" w:hAnsi="Arial" w:cs="Arial"/>
        </w:rPr>
        <w:t>)</w:t>
      </w:r>
      <w:r w:rsidRPr="00CD3121">
        <w:rPr>
          <w:rFonts w:ascii="Arial" w:hAnsi="Arial" w:cs="Arial"/>
        </w:rPr>
        <w:t>, na</w:t>
      </w:r>
      <w:r w:rsidR="000408A4" w:rsidRPr="00CD3121">
        <w:rPr>
          <w:rFonts w:ascii="Arial" w:hAnsi="Arial" w:cs="Arial"/>
        </w:rPr>
        <w:t xml:space="preserve"> odvojcima prema </w:t>
      </w:r>
      <w:proofErr w:type="spellStart"/>
      <w:r w:rsidR="000408A4" w:rsidRPr="00CD3121">
        <w:rPr>
          <w:rFonts w:ascii="Arial" w:hAnsi="Arial" w:cs="Arial"/>
        </w:rPr>
        <w:t>Biškupljaku</w:t>
      </w:r>
      <w:proofErr w:type="spellEnd"/>
      <w:r w:rsidR="000408A4" w:rsidRPr="00CD3121">
        <w:rPr>
          <w:rFonts w:ascii="Arial" w:hAnsi="Arial" w:cs="Arial"/>
        </w:rPr>
        <w:t xml:space="preserve"> (V4 – </w:t>
      </w:r>
      <w:r w:rsidR="007D14C9" w:rsidRPr="00CD3121">
        <w:rPr>
          <w:rFonts w:ascii="Arial" w:hAnsi="Arial" w:cs="Arial"/>
        </w:rPr>
        <w:t>Slika 32.</w:t>
      </w:r>
      <w:r w:rsidR="000408A4" w:rsidRPr="00CD3121">
        <w:rPr>
          <w:rFonts w:ascii="Arial" w:hAnsi="Arial" w:cs="Arial"/>
        </w:rPr>
        <w:t xml:space="preserve">), </w:t>
      </w:r>
      <w:r w:rsidRPr="00CD3121">
        <w:rPr>
          <w:rFonts w:ascii="Arial" w:hAnsi="Arial" w:cs="Arial"/>
        </w:rPr>
        <w:t>Starom Selu</w:t>
      </w:r>
      <w:r w:rsidR="000408A4" w:rsidRPr="00CD3121">
        <w:rPr>
          <w:rFonts w:ascii="Arial" w:hAnsi="Arial" w:cs="Arial"/>
        </w:rPr>
        <w:t xml:space="preserve"> (V5 – </w:t>
      </w:r>
      <w:r w:rsidR="007D14C9" w:rsidRPr="00CD3121">
        <w:rPr>
          <w:rFonts w:ascii="Arial" w:hAnsi="Arial" w:cs="Arial"/>
        </w:rPr>
        <w:t>Slika 32.</w:t>
      </w:r>
      <w:r w:rsidR="000408A4" w:rsidRPr="00CD3121">
        <w:rPr>
          <w:rFonts w:ascii="Arial" w:hAnsi="Arial" w:cs="Arial"/>
        </w:rPr>
        <w:t xml:space="preserve">), Gornjem Prozoru (V1 – </w:t>
      </w:r>
      <w:r w:rsidR="007D14C9" w:rsidRPr="00CD3121">
        <w:rPr>
          <w:rFonts w:ascii="Arial" w:hAnsi="Arial" w:cs="Arial"/>
        </w:rPr>
        <w:t>Slika 32.</w:t>
      </w:r>
      <w:r w:rsidR="000408A4" w:rsidRPr="00CD3121">
        <w:rPr>
          <w:rFonts w:ascii="Arial" w:hAnsi="Arial" w:cs="Arial"/>
        </w:rPr>
        <w:t xml:space="preserve">) i Donjem Prozoru (V2 – </w:t>
      </w:r>
      <w:r w:rsidR="007D14C9" w:rsidRPr="00CD3121">
        <w:rPr>
          <w:rFonts w:ascii="Arial" w:hAnsi="Arial" w:cs="Arial"/>
        </w:rPr>
        <w:t>Slika 32.</w:t>
      </w:r>
      <w:r w:rsidR="000408A4" w:rsidRPr="00CD3121">
        <w:rPr>
          <w:rFonts w:ascii="Arial" w:hAnsi="Arial" w:cs="Arial"/>
        </w:rPr>
        <w:t xml:space="preserve">), </w:t>
      </w:r>
      <w:r w:rsidRPr="00CD3121">
        <w:rPr>
          <w:rFonts w:ascii="Arial" w:hAnsi="Arial" w:cs="Arial"/>
        </w:rPr>
        <w:t xml:space="preserve"> na sjevernim odvojcima u Otočcu</w:t>
      </w:r>
      <w:r w:rsidR="000408A4" w:rsidRPr="00CD3121">
        <w:rPr>
          <w:rFonts w:ascii="Arial" w:hAnsi="Arial" w:cs="Arial"/>
        </w:rPr>
        <w:t xml:space="preserve"> (V7 i V6 – </w:t>
      </w:r>
      <w:r w:rsidR="007D14C9" w:rsidRPr="00CD3121">
        <w:rPr>
          <w:rFonts w:ascii="Arial" w:hAnsi="Arial" w:cs="Arial"/>
        </w:rPr>
        <w:t>Slika 32.</w:t>
      </w:r>
      <w:r w:rsidR="000408A4" w:rsidRPr="00CD3121">
        <w:rPr>
          <w:rFonts w:ascii="Arial" w:hAnsi="Arial" w:cs="Arial"/>
        </w:rPr>
        <w:t xml:space="preserve">), na cjevovodu koji u postojećem stanju spaja VS Švica i </w:t>
      </w:r>
      <w:proofErr w:type="spellStart"/>
      <w:r w:rsidR="000408A4" w:rsidRPr="00CD3121">
        <w:rPr>
          <w:rFonts w:ascii="Arial" w:hAnsi="Arial" w:cs="Arial"/>
        </w:rPr>
        <w:t>Vs</w:t>
      </w:r>
      <w:proofErr w:type="spellEnd"/>
      <w:r w:rsidR="000408A4" w:rsidRPr="00CD3121">
        <w:rPr>
          <w:rFonts w:ascii="Arial" w:hAnsi="Arial" w:cs="Arial"/>
        </w:rPr>
        <w:t xml:space="preserve"> Crkvina (V8 – </w:t>
      </w:r>
      <w:r w:rsidR="007D14C9" w:rsidRPr="00CD3121">
        <w:rPr>
          <w:rFonts w:ascii="Arial" w:hAnsi="Arial" w:cs="Arial"/>
        </w:rPr>
        <w:t>Slika 32.</w:t>
      </w:r>
      <w:r w:rsidR="000408A4" w:rsidRPr="00CD3121">
        <w:rPr>
          <w:rFonts w:ascii="Arial" w:hAnsi="Arial" w:cs="Arial"/>
        </w:rPr>
        <w:t>)</w:t>
      </w:r>
      <w:r w:rsidRPr="00CD3121">
        <w:rPr>
          <w:rFonts w:ascii="Arial" w:hAnsi="Arial" w:cs="Arial"/>
        </w:rPr>
        <w:t xml:space="preserve"> te je predviđena zamjena postojećeg ventila za naselje Čovići i </w:t>
      </w:r>
      <w:r w:rsidR="00DA6A00" w:rsidRPr="00CD3121">
        <w:rPr>
          <w:rFonts w:ascii="Arial" w:hAnsi="Arial" w:cs="Arial"/>
        </w:rPr>
        <w:t>smanjenje</w:t>
      </w:r>
      <w:r w:rsidRPr="00CD3121">
        <w:rPr>
          <w:rFonts w:ascii="Arial" w:hAnsi="Arial" w:cs="Arial"/>
        </w:rPr>
        <w:t xml:space="preserve"> tlaka za dodatna 2 bara</w:t>
      </w:r>
      <w:r w:rsidR="000408A4" w:rsidRPr="00CD3121">
        <w:rPr>
          <w:rFonts w:ascii="Arial" w:hAnsi="Arial" w:cs="Arial"/>
        </w:rPr>
        <w:t xml:space="preserve"> (V-Čovići – </w:t>
      </w:r>
      <w:r w:rsidR="007D14C9" w:rsidRPr="00CD3121">
        <w:rPr>
          <w:rFonts w:ascii="Arial" w:hAnsi="Arial" w:cs="Arial"/>
        </w:rPr>
        <w:t>Slika 32.</w:t>
      </w:r>
      <w:r w:rsidR="000408A4" w:rsidRPr="00CD3121">
        <w:rPr>
          <w:rFonts w:ascii="Arial" w:hAnsi="Arial" w:cs="Arial"/>
        </w:rPr>
        <w:t>)</w:t>
      </w:r>
      <w:r w:rsidRPr="00CD3121">
        <w:rPr>
          <w:rFonts w:ascii="Arial" w:hAnsi="Arial" w:cs="Arial"/>
        </w:rPr>
        <w:t>.</w:t>
      </w:r>
      <w:r w:rsidR="00B96025" w:rsidRPr="00CD3121">
        <w:rPr>
          <w:rFonts w:ascii="Arial" w:hAnsi="Arial" w:cs="Arial"/>
        </w:rPr>
        <w:t xml:space="preserve"> </w:t>
      </w:r>
    </w:p>
    <w:p w:rsidR="000408A4" w:rsidRPr="00CD3121" w:rsidRDefault="00970775" w:rsidP="00F223D8">
      <w:pPr>
        <w:spacing w:line="360" w:lineRule="auto"/>
        <w:ind w:firstLine="360"/>
        <w:rPr>
          <w:rFonts w:ascii="Arial" w:hAnsi="Arial" w:cs="Arial"/>
        </w:rPr>
      </w:pPr>
      <w:r w:rsidRPr="00CD3121">
        <w:rPr>
          <w:rFonts w:ascii="Arial" w:hAnsi="Arial" w:cs="Arial"/>
        </w:rPr>
        <w:t>Ovakvo rješenje zahtjeva i ugradnju 16 malih crpnih sta</w:t>
      </w:r>
      <w:r w:rsidR="000408A4" w:rsidRPr="00CD3121">
        <w:rPr>
          <w:rFonts w:ascii="Arial" w:hAnsi="Arial" w:cs="Arial"/>
        </w:rPr>
        <w:t xml:space="preserve">nica za krajnje čvorove sustava jer su smanjenjem tlakova u sustavu prouzročeni tlakovi u 16 čvorova manji od propisanih za normalnu vodoopskrbu stanovništva.  </w:t>
      </w:r>
    </w:p>
    <w:p w:rsidR="000408A4" w:rsidRPr="00CD3121" w:rsidRDefault="000408A4" w:rsidP="00F223D8">
      <w:pPr>
        <w:spacing w:line="360" w:lineRule="auto"/>
        <w:ind w:firstLine="360"/>
        <w:rPr>
          <w:rFonts w:ascii="Arial" w:hAnsi="Arial" w:cs="Arial"/>
        </w:rPr>
      </w:pPr>
      <w:r w:rsidRPr="00CD3121">
        <w:rPr>
          <w:rFonts w:ascii="Arial" w:hAnsi="Arial" w:cs="Arial"/>
        </w:rPr>
        <w:t xml:space="preserve">Nadalje, u ovoj su varijanti ugrađene i dvije veće crpne stanice. Prva je predviđena na istočnom ogranku sustava sjeverno od naselja </w:t>
      </w:r>
      <w:proofErr w:type="spellStart"/>
      <w:r w:rsidRPr="00CD3121">
        <w:rPr>
          <w:rFonts w:ascii="Arial" w:hAnsi="Arial" w:cs="Arial"/>
        </w:rPr>
        <w:t>Sinac</w:t>
      </w:r>
      <w:proofErr w:type="spellEnd"/>
      <w:r w:rsidRPr="00CD3121">
        <w:rPr>
          <w:rFonts w:ascii="Arial" w:hAnsi="Arial" w:cs="Arial"/>
        </w:rPr>
        <w:t xml:space="preserve"> (CS1 – </w:t>
      </w:r>
      <w:r w:rsidR="007D14C9" w:rsidRPr="00CD3121">
        <w:rPr>
          <w:rFonts w:ascii="Arial" w:hAnsi="Arial" w:cs="Arial"/>
        </w:rPr>
        <w:t>Slika 32.</w:t>
      </w:r>
      <w:r w:rsidRPr="00CD3121">
        <w:rPr>
          <w:rFonts w:ascii="Arial" w:hAnsi="Arial" w:cs="Arial"/>
        </w:rPr>
        <w:t xml:space="preserve">) a druga na lokaciji isključene VS Švica (CS2 – </w:t>
      </w:r>
      <w:r w:rsidR="007D14C9" w:rsidRPr="00CD3121">
        <w:rPr>
          <w:rFonts w:ascii="Arial" w:hAnsi="Arial" w:cs="Arial"/>
        </w:rPr>
        <w:t>Slika 32.</w:t>
      </w:r>
      <w:r w:rsidRPr="00CD3121">
        <w:rPr>
          <w:rFonts w:ascii="Arial" w:hAnsi="Arial" w:cs="Arial"/>
        </w:rPr>
        <w:t xml:space="preserve">) zbog nemogućnosti gravitacijske opskrbe stanovništva uzrokovane terenskim uvjetima. </w:t>
      </w:r>
    </w:p>
    <w:p w:rsidR="00970775" w:rsidRPr="00CD3121" w:rsidRDefault="00970775" w:rsidP="00F223D8">
      <w:pPr>
        <w:spacing w:line="360" w:lineRule="auto"/>
        <w:ind w:firstLine="360"/>
        <w:rPr>
          <w:rFonts w:ascii="Arial" w:hAnsi="Arial" w:cs="Arial"/>
        </w:rPr>
      </w:pPr>
      <w:r w:rsidRPr="00CD3121">
        <w:rPr>
          <w:rFonts w:ascii="Arial" w:hAnsi="Arial" w:cs="Arial"/>
        </w:rPr>
        <w:t>Investicijski troškovi bez ugradnje uređaja za proizvodnju električne energije</w:t>
      </w:r>
      <w:r w:rsidR="00F223D8" w:rsidRPr="00CD3121">
        <w:rPr>
          <w:rFonts w:ascii="Arial" w:hAnsi="Arial" w:cs="Arial"/>
        </w:rPr>
        <w:t xml:space="preserve"> (Tablica 22.)</w:t>
      </w:r>
      <w:r w:rsidRPr="00CD3121">
        <w:rPr>
          <w:rFonts w:ascii="Arial" w:hAnsi="Arial" w:cs="Arial"/>
        </w:rPr>
        <w:t xml:space="preserve"> p</w:t>
      </w:r>
      <w:r w:rsidR="008F2529" w:rsidRPr="00CD3121">
        <w:rPr>
          <w:rFonts w:ascii="Arial" w:hAnsi="Arial" w:cs="Arial"/>
        </w:rPr>
        <w:t>rocijenjeni su na 9,712,</w:t>
      </w:r>
      <w:r w:rsidR="00624680" w:rsidRPr="00CD3121">
        <w:rPr>
          <w:rFonts w:ascii="Arial" w:hAnsi="Arial" w:cs="Arial"/>
        </w:rPr>
        <w:t>956 kn,</w:t>
      </w:r>
      <w:r w:rsidRPr="00CD3121">
        <w:rPr>
          <w:rFonts w:ascii="Arial" w:hAnsi="Arial" w:cs="Arial"/>
        </w:rPr>
        <w:t xml:space="preserve"> tro</w:t>
      </w:r>
      <w:r w:rsidR="008F2529" w:rsidRPr="00CD3121">
        <w:rPr>
          <w:rFonts w:ascii="Arial" w:hAnsi="Arial" w:cs="Arial"/>
        </w:rPr>
        <w:t>škovi održavanja i pogona na 70,</w:t>
      </w:r>
      <w:r w:rsidRPr="00CD3121">
        <w:rPr>
          <w:rFonts w:ascii="Arial" w:hAnsi="Arial" w:cs="Arial"/>
        </w:rPr>
        <w:t>820 kn</w:t>
      </w:r>
      <w:r w:rsidR="008F2529" w:rsidRPr="00CD3121">
        <w:rPr>
          <w:rFonts w:ascii="Arial" w:hAnsi="Arial" w:cs="Arial"/>
        </w:rPr>
        <w:t xml:space="preserve"> a troškovi amortizacije 161,</w:t>
      </w:r>
      <w:r w:rsidR="00624680" w:rsidRPr="00CD3121">
        <w:rPr>
          <w:rFonts w:ascii="Arial" w:hAnsi="Arial" w:cs="Arial"/>
        </w:rPr>
        <w:t>516 kn</w:t>
      </w:r>
      <w:r w:rsidRPr="00CD3121">
        <w:rPr>
          <w:rFonts w:ascii="Arial" w:hAnsi="Arial" w:cs="Arial"/>
        </w:rPr>
        <w:t>. Neto sadašnja vrijednost projekta bez ugradnje uređaja za proizvodnju električne energije uz diskont</w:t>
      </w:r>
      <w:r w:rsidR="00624680" w:rsidRPr="00CD3121">
        <w:rPr>
          <w:rFonts w:ascii="Arial" w:hAnsi="Arial" w:cs="Arial"/>
        </w:rPr>
        <w:t xml:space="preserve">nu stopu od </w:t>
      </w:r>
      <w:r w:rsidR="008F2529" w:rsidRPr="00CD3121">
        <w:rPr>
          <w:rFonts w:ascii="Arial" w:hAnsi="Arial" w:cs="Arial"/>
        </w:rPr>
        <w:t>4% iznosi 13,650,</w:t>
      </w:r>
      <w:r w:rsidR="00624680" w:rsidRPr="00CD3121">
        <w:rPr>
          <w:rFonts w:ascii="Arial" w:hAnsi="Arial" w:cs="Arial"/>
        </w:rPr>
        <w:t>453</w:t>
      </w:r>
      <w:r w:rsidRPr="00CD3121">
        <w:rPr>
          <w:rFonts w:ascii="Arial" w:hAnsi="Arial" w:cs="Arial"/>
        </w:rPr>
        <w:t xml:space="preserve"> kn.</w:t>
      </w:r>
    </w:p>
    <w:p w:rsidR="00BA7EFD" w:rsidRPr="00CD3121" w:rsidRDefault="00BA7EFD" w:rsidP="00E71FCB">
      <w:pPr>
        <w:spacing w:line="360" w:lineRule="auto"/>
        <w:rPr>
          <w:rFonts w:ascii="Arial" w:hAnsi="Arial" w:cs="Arial"/>
        </w:rPr>
      </w:pPr>
    </w:p>
    <w:p w:rsidR="00BA7EFD" w:rsidRPr="00CD3121" w:rsidRDefault="00BA7EFD" w:rsidP="00E71FCB">
      <w:pPr>
        <w:spacing w:line="360" w:lineRule="auto"/>
        <w:rPr>
          <w:rFonts w:ascii="Arial" w:hAnsi="Arial" w:cs="Arial"/>
        </w:rPr>
      </w:pPr>
    </w:p>
    <w:p w:rsidR="00BA7EFD" w:rsidRPr="00CD3121" w:rsidRDefault="00BA7EFD" w:rsidP="00E71FCB">
      <w:pPr>
        <w:spacing w:line="360" w:lineRule="auto"/>
        <w:rPr>
          <w:rFonts w:ascii="Arial" w:hAnsi="Arial" w:cs="Arial"/>
        </w:rPr>
      </w:pPr>
    </w:p>
    <w:p w:rsidR="00BA7EFD" w:rsidRPr="00CD3121" w:rsidRDefault="00BA7EFD" w:rsidP="00E71FCB">
      <w:pPr>
        <w:spacing w:line="360" w:lineRule="auto"/>
        <w:rPr>
          <w:rFonts w:ascii="Arial" w:hAnsi="Arial" w:cs="Arial"/>
        </w:rPr>
      </w:pPr>
    </w:p>
    <w:p w:rsidR="00BA7EFD" w:rsidRPr="00CD3121" w:rsidRDefault="00BA7EFD" w:rsidP="00E71FCB">
      <w:pPr>
        <w:spacing w:line="360" w:lineRule="auto"/>
        <w:rPr>
          <w:rFonts w:ascii="Arial" w:hAnsi="Arial" w:cs="Arial"/>
        </w:rPr>
      </w:pPr>
    </w:p>
    <w:p w:rsidR="00BA7EFD" w:rsidRPr="00CD3121" w:rsidRDefault="00BA7EFD" w:rsidP="00E71FCB">
      <w:pPr>
        <w:spacing w:line="360" w:lineRule="auto"/>
        <w:rPr>
          <w:rFonts w:ascii="Arial" w:hAnsi="Arial" w:cs="Arial"/>
        </w:rPr>
      </w:pPr>
    </w:p>
    <w:p w:rsidR="00BA7EFD" w:rsidRPr="00CD3121" w:rsidRDefault="00BA7EFD" w:rsidP="00E71FCB">
      <w:pPr>
        <w:spacing w:line="360" w:lineRule="auto"/>
        <w:rPr>
          <w:rFonts w:ascii="Arial" w:hAnsi="Arial" w:cs="Arial"/>
        </w:rPr>
      </w:pPr>
    </w:p>
    <w:p w:rsidR="00BA7EFD" w:rsidRPr="00CD3121" w:rsidRDefault="00BA7EFD" w:rsidP="00E71FCB">
      <w:pPr>
        <w:spacing w:line="360" w:lineRule="auto"/>
        <w:rPr>
          <w:rFonts w:ascii="Arial" w:hAnsi="Arial" w:cs="Arial"/>
        </w:rPr>
      </w:pPr>
    </w:p>
    <w:p w:rsidR="00BA7EFD" w:rsidRPr="00CD3121" w:rsidRDefault="00BA7EFD" w:rsidP="00E71FCB">
      <w:pPr>
        <w:spacing w:line="360" w:lineRule="auto"/>
        <w:rPr>
          <w:rFonts w:ascii="Arial" w:hAnsi="Arial" w:cs="Arial"/>
        </w:rPr>
      </w:pPr>
    </w:p>
    <w:p w:rsidR="004D34D1" w:rsidRPr="00CD3121" w:rsidRDefault="000408A4" w:rsidP="004D34D1">
      <w:pPr>
        <w:spacing w:line="360" w:lineRule="auto"/>
        <w:ind w:firstLine="360"/>
        <w:jc w:val="center"/>
        <w:rPr>
          <w:rFonts w:ascii="Arial" w:hAnsi="Arial" w:cs="Arial"/>
          <w:sz w:val="20"/>
          <w:szCs w:val="20"/>
        </w:rPr>
      </w:pPr>
      <w:r w:rsidRPr="00CD3121">
        <w:rPr>
          <w:rFonts w:ascii="Arial" w:hAnsi="Arial" w:cs="Arial"/>
          <w:sz w:val="20"/>
          <w:szCs w:val="20"/>
        </w:rPr>
        <w:lastRenderedPageBreak/>
        <w:t>Tablica 22</w:t>
      </w:r>
      <w:r w:rsidR="00970775" w:rsidRPr="00CD3121">
        <w:rPr>
          <w:rFonts w:ascii="Arial" w:hAnsi="Arial" w:cs="Arial"/>
          <w:sz w:val="20"/>
          <w:szCs w:val="20"/>
        </w:rPr>
        <w:t>. Procjena investicijskih troškova i troškova pogona i održavanja bez ugradnje uređaja za proizvodnju električne energije Varijante 4</w:t>
      </w:r>
    </w:p>
    <w:p w:rsidR="004D34D1" w:rsidRDefault="004D34D1" w:rsidP="00E71FCB">
      <w:pPr>
        <w:spacing w:line="360" w:lineRule="auto"/>
        <w:jc w:val="center"/>
        <w:rPr>
          <w:rFonts w:ascii="Arial" w:hAnsi="Arial" w:cs="Arial"/>
          <w:sz w:val="20"/>
          <w:szCs w:val="20"/>
        </w:rPr>
      </w:pPr>
    </w:p>
    <w:tbl>
      <w:tblPr>
        <w:tblW w:w="5000" w:type="pct"/>
        <w:tblLayout w:type="fixed"/>
        <w:tblLook w:val="04A0" w:firstRow="1" w:lastRow="0" w:firstColumn="1" w:lastColumn="0" w:noHBand="0" w:noVBand="1"/>
      </w:tblPr>
      <w:tblGrid>
        <w:gridCol w:w="1189"/>
        <w:gridCol w:w="899"/>
        <w:gridCol w:w="990"/>
        <w:gridCol w:w="1283"/>
        <w:gridCol w:w="1150"/>
        <w:gridCol w:w="1350"/>
        <w:gridCol w:w="1259"/>
        <w:gridCol w:w="1166"/>
      </w:tblGrid>
      <w:tr w:rsidR="002E5B35" w:rsidRPr="002E5B35" w:rsidTr="007B5ACF">
        <w:trPr>
          <w:trHeight w:val="1440"/>
        </w:trPr>
        <w:tc>
          <w:tcPr>
            <w:tcW w:w="640" w:type="pct"/>
            <w:vMerge w:val="restart"/>
            <w:tcBorders>
              <w:top w:val="single" w:sz="4" w:space="0" w:color="808080"/>
              <w:left w:val="single" w:sz="4" w:space="0" w:color="808080"/>
              <w:bottom w:val="single" w:sz="4" w:space="0" w:color="808080"/>
              <w:right w:val="single" w:sz="4" w:space="0" w:color="808080"/>
            </w:tcBorders>
            <w:shd w:val="clear" w:color="000000" w:fill="9CC2E5"/>
            <w:vAlign w:val="center"/>
            <w:hideMark/>
          </w:tcPr>
          <w:p w:rsidR="002E5B35" w:rsidRPr="002E5B35" w:rsidRDefault="002E5B35" w:rsidP="00CF7666">
            <w:pPr>
              <w:spacing w:after="0" w:line="240" w:lineRule="auto"/>
              <w:jc w:val="center"/>
              <w:rPr>
                <w:rFonts w:ascii="Arial" w:eastAsia="Times New Roman" w:hAnsi="Arial" w:cs="Arial"/>
                <w:b/>
                <w:bCs/>
                <w:color w:val="000000"/>
                <w:sz w:val="20"/>
                <w:szCs w:val="20"/>
                <w:lang w:eastAsia="hr-HR"/>
              </w:rPr>
            </w:pPr>
            <w:r w:rsidRPr="002E5B35">
              <w:rPr>
                <w:rFonts w:ascii="Arial" w:eastAsia="Times New Roman" w:hAnsi="Arial" w:cs="Arial"/>
                <w:b/>
                <w:bCs/>
                <w:color w:val="000000"/>
                <w:sz w:val="20"/>
                <w:szCs w:val="20"/>
                <w:lang w:eastAsia="hr-HR"/>
              </w:rPr>
              <w:t>DN / kapacitet</w:t>
            </w:r>
          </w:p>
        </w:tc>
        <w:tc>
          <w:tcPr>
            <w:tcW w:w="484" w:type="pct"/>
            <w:vMerge w:val="restart"/>
            <w:tcBorders>
              <w:top w:val="single" w:sz="4" w:space="0" w:color="808080"/>
              <w:left w:val="single" w:sz="4" w:space="0" w:color="808080"/>
              <w:bottom w:val="single" w:sz="4" w:space="0" w:color="808080"/>
              <w:right w:val="single" w:sz="4" w:space="0" w:color="808080"/>
            </w:tcBorders>
            <w:shd w:val="clear" w:color="000000" w:fill="9CC2E5"/>
            <w:vAlign w:val="center"/>
            <w:hideMark/>
          </w:tcPr>
          <w:p w:rsidR="002E5B35" w:rsidRPr="002E5B35" w:rsidRDefault="002E5B35" w:rsidP="00CF7666">
            <w:pPr>
              <w:spacing w:after="0" w:line="240" w:lineRule="auto"/>
              <w:jc w:val="center"/>
              <w:rPr>
                <w:rFonts w:ascii="Arial" w:eastAsia="Times New Roman" w:hAnsi="Arial" w:cs="Arial"/>
                <w:b/>
                <w:bCs/>
                <w:color w:val="000000"/>
                <w:sz w:val="20"/>
                <w:szCs w:val="20"/>
                <w:lang w:eastAsia="hr-HR"/>
              </w:rPr>
            </w:pPr>
            <w:r w:rsidRPr="002E5B35">
              <w:rPr>
                <w:rFonts w:ascii="Arial" w:eastAsia="Times New Roman" w:hAnsi="Arial" w:cs="Arial"/>
                <w:b/>
                <w:bCs/>
                <w:color w:val="000000"/>
                <w:sz w:val="20"/>
                <w:szCs w:val="20"/>
                <w:lang w:eastAsia="hr-HR"/>
              </w:rPr>
              <w:t xml:space="preserve"> Duljina / broj </w:t>
            </w:r>
          </w:p>
        </w:tc>
        <w:tc>
          <w:tcPr>
            <w:tcW w:w="533" w:type="pct"/>
            <w:tcBorders>
              <w:top w:val="single" w:sz="4" w:space="0" w:color="808080"/>
              <w:left w:val="nil"/>
              <w:bottom w:val="single" w:sz="4" w:space="0" w:color="808080"/>
              <w:right w:val="single" w:sz="4" w:space="0" w:color="808080"/>
            </w:tcBorders>
            <w:shd w:val="clear" w:color="000000" w:fill="9CC2E5"/>
            <w:vAlign w:val="center"/>
            <w:hideMark/>
          </w:tcPr>
          <w:p w:rsidR="002E5B35" w:rsidRPr="002E5B35" w:rsidRDefault="002E5B35" w:rsidP="00CF7666">
            <w:pPr>
              <w:spacing w:after="0" w:line="240" w:lineRule="auto"/>
              <w:jc w:val="center"/>
              <w:rPr>
                <w:rFonts w:ascii="Arial" w:eastAsia="Times New Roman" w:hAnsi="Arial" w:cs="Arial"/>
                <w:b/>
                <w:bCs/>
                <w:color w:val="000000"/>
                <w:sz w:val="20"/>
                <w:szCs w:val="20"/>
                <w:lang w:eastAsia="hr-HR"/>
              </w:rPr>
            </w:pPr>
            <w:r w:rsidRPr="002E5B35">
              <w:rPr>
                <w:rFonts w:ascii="Arial" w:eastAsia="Times New Roman" w:hAnsi="Arial" w:cs="Arial"/>
                <w:b/>
                <w:bCs/>
                <w:color w:val="000000"/>
                <w:sz w:val="20"/>
                <w:szCs w:val="20"/>
                <w:lang w:eastAsia="hr-HR"/>
              </w:rPr>
              <w:t xml:space="preserve"> Jed. cijena</w:t>
            </w:r>
          </w:p>
        </w:tc>
        <w:tc>
          <w:tcPr>
            <w:tcW w:w="691" w:type="pct"/>
            <w:tcBorders>
              <w:top w:val="single" w:sz="4" w:space="0" w:color="808080"/>
              <w:left w:val="nil"/>
              <w:bottom w:val="single" w:sz="4" w:space="0" w:color="808080"/>
              <w:right w:val="single" w:sz="4" w:space="0" w:color="808080"/>
            </w:tcBorders>
            <w:shd w:val="clear" w:color="000000" w:fill="9CC2E5"/>
            <w:vAlign w:val="center"/>
            <w:hideMark/>
          </w:tcPr>
          <w:p w:rsidR="002E5B35" w:rsidRPr="002E5B35" w:rsidRDefault="002E5B35" w:rsidP="00CF7666">
            <w:pPr>
              <w:spacing w:after="0" w:line="240" w:lineRule="auto"/>
              <w:jc w:val="center"/>
              <w:rPr>
                <w:rFonts w:ascii="Arial" w:eastAsia="Times New Roman" w:hAnsi="Arial" w:cs="Arial"/>
                <w:b/>
                <w:bCs/>
                <w:color w:val="000000"/>
                <w:sz w:val="20"/>
                <w:szCs w:val="20"/>
                <w:lang w:eastAsia="hr-HR"/>
              </w:rPr>
            </w:pPr>
            <w:r w:rsidRPr="002E5B35">
              <w:rPr>
                <w:rFonts w:ascii="Arial" w:eastAsia="Times New Roman" w:hAnsi="Arial" w:cs="Arial"/>
                <w:b/>
                <w:bCs/>
                <w:color w:val="000000"/>
                <w:sz w:val="20"/>
                <w:szCs w:val="20"/>
                <w:lang w:eastAsia="hr-HR"/>
              </w:rPr>
              <w:t xml:space="preserve"> Procjena </w:t>
            </w:r>
            <w:proofErr w:type="spellStart"/>
            <w:r w:rsidRPr="002E5B35">
              <w:rPr>
                <w:rFonts w:ascii="Arial" w:eastAsia="Times New Roman" w:hAnsi="Arial" w:cs="Arial"/>
                <w:b/>
                <w:bCs/>
                <w:color w:val="000000"/>
                <w:sz w:val="20"/>
                <w:szCs w:val="20"/>
                <w:lang w:eastAsia="hr-HR"/>
              </w:rPr>
              <w:t>invest</w:t>
            </w:r>
            <w:proofErr w:type="spellEnd"/>
            <w:r w:rsidRPr="002E5B35">
              <w:rPr>
                <w:rFonts w:ascii="Arial" w:eastAsia="Times New Roman" w:hAnsi="Arial" w:cs="Arial"/>
                <w:b/>
                <w:bCs/>
                <w:color w:val="000000"/>
                <w:sz w:val="20"/>
                <w:szCs w:val="20"/>
                <w:lang w:eastAsia="hr-HR"/>
              </w:rPr>
              <w:t>. troškova</w:t>
            </w:r>
          </w:p>
        </w:tc>
        <w:tc>
          <w:tcPr>
            <w:tcW w:w="619" w:type="pct"/>
            <w:vMerge w:val="restart"/>
            <w:tcBorders>
              <w:top w:val="single" w:sz="4" w:space="0" w:color="808080"/>
              <w:left w:val="single" w:sz="4" w:space="0" w:color="808080"/>
              <w:bottom w:val="single" w:sz="4" w:space="0" w:color="808080"/>
              <w:right w:val="single" w:sz="4" w:space="0" w:color="808080"/>
            </w:tcBorders>
            <w:shd w:val="clear" w:color="000000" w:fill="9CC2E5"/>
            <w:vAlign w:val="center"/>
            <w:hideMark/>
          </w:tcPr>
          <w:p w:rsidR="002E5B35" w:rsidRPr="002E5B35" w:rsidRDefault="002E5B35" w:rsidP="00CF7666">
            <w:pPr>
              <w:spacing w:after="0" w:line="240" w:lineRule="auto"/>
              <w:jc w:val="center"/>
              <w:rPr>
                <w:rFonts w:ascii="Arial" w:eastAsia="Times New Roman" w:hAnsi="Arial" w:cs="Arial"/>
                <w:b/>
                <w:bCs/>
                <w:color w:val="000000"/>
                <w:sz w:val="20"/>
                <w:szCs w:val="20"/>
                <w:lang w:eastAsia="hr-HR"/>
              </w:rPr>
            </w:pPr>
            <w:r w:rsidRPr="002E5B35">
              <w:rPr>
                <w:rFonts w:ascii="Arial" w:eastAsia="Times New Roman" w:hAnsi="Arial" w:cs="Arial"/>
                <w:b/>
                <w:bCs/>
                <w:color w:val="000000"/>
                <w:sz w:val="20"/>
                <w:szCs w:val="20"/>
                <w:lang w:eastAsia="hr-HR"/>
              </w:rPr>
              <w:t xml:space="preserve">Troškovi </w:t>
            </w:r>
            <w:proofErr w:type="spellStart"/>
            <w:r w:rsidRPr="002E5B35">
              <w:rPr>
                <w:rFonts w:ascii="Arial" w:eastAsia="Times New Roman" w:hAnsi="Arial" w:cs="Arial"/>
                <w:b/>
                <w:bCs/>
                <w:color w:val="000000"/>
                <w:sz w:val="20"/>
                <w:szCs w:val="20"/>
                <w:lang w:eastAsia="hr-HR"/>
              </w:rPr>
              <w:t>održ</w:t>
            </w:r>
            <w:proofErr w:type="spellEnd"/>
            <w:r w:rsidRPr="002E5B35">
              <w:rPr>
                <w:rFonts w:ascii="Arial" w:eastAsia="Times New Roman" w:hAnsi="Arial" w:cs="Arial"/>
                <w:b/>
                <w:bCs/>
                <w:color w:val="000000"/>
                <w:sz w:val="20"/>
                <w:szCs w:val="20"/>
                <w:lang w:eastAsia="hr-HR"/>
              </w:rPr>
              <w:t xml:space="preserve">. u % </w:t>
            </w:r>
            <w:proofErr w:type="spellStart"/>
            <w:r w:rsidRPr="002E5B35">
              <w:rPr>
                <w:rFonts w:ascii="Arial" w:eastAsia="Times New Roman" w:hAnsi="Arial" w:cs="Arial"/>
                <w:b/>
                <w:bCs/>
                <w:color w:val="000000"/>
                <w:sz w:val="20"/>
                <w:szCs w:val="20"/>
                <w:lang w:eastAsia="hr-HR"/>
              </w:rPr>
              <w:t>invest</w:t>
            </w:r>
            <w:proofErr w:type="spellEnd"/>
            <w:r w:rsidRPr="002E5B35">
              <w:rPr>
                <w:rFonts w:ascii="Arial" w:eastAsia="Times New Roman" w:hAnsi="Arial" w:cs="Arial"/>
                <w:b/>
                <w:bCs/>
                <w:color w:val="000000"/>
                <w:sz w:val="20"/>
                <w:szCs w:val="20"/>
                <w:lang w:eastAsia="hr-HR"/>
              </w:rPr>
              <w:t>.</w:t>
            </w:r>
          </w:p>
        </w:tc>
        <w:tc>
          <w:tcPr>
            <w:tcW w:w="727" w:type="pct"/>
            <w:vMerge w:val="restart"/>
            <w:tcBorders>
              <w:top w:val="single" w:sz="4" w:space="0" w:color="808080"/>
              <w:left w:val="single" w:sz="4" w:space="0" w:color="808080"/>
              <w:bottom w:val="single" w:sz="4" w:space="0" w:color="808080"/>
              <w:right w:val="single" w:sz="4" w:space="0" w:color="808080"/>
            </w:tcBorders>
            <w:shd w:val="clear" w:color="000000" w:fill="9CC2E5"/>
            <w:vAlign w:val="center"/>
            <w:hideMark/>
          </w:tcPr>
          <w:p w:rsidR="002E5B35" w:rsidRPr="002E5B35" w:rsidRDefault="002E5B35" w:rsidP="00CF7666">
            <w:pPr>
              <w:spacing w:after="0" w:line="240" w:lineRule="auto"/>
              <w:jc w:val="center"/>
              <w:rPr>
                <w:rFonts w:ascii="Arial" w:eastAsia="Times New Roman" w:hAnsi="Arial" w:cs="Arial"/>
                <w:b/>
                <w:bCs/>
                <w:color w:val="000000"/>
                <w:sz w:val="20"/>
                <w:szCs w:val="20"/>
                <w:lang w:eastAsia="hr-HR"/>
              </w:rPr>
            </w:pPr>
            <w:r w:rsidRPr="002E5B35">
              <w:rPr>
                <w:rFonts w:ascii="Arial" w:eastAsia="Times New Roman" w:hAnsi="Arial" w:cs="Arial"/>
                <w:b/>
                <w:bCs/>
                <w:color w:val="000000"/>
                <w:sz w:val="20"/>
                <w:szCs w:val="20"/>
                <w:lang w:eastAsia="hr-HR"/>
              </w:rPr>
              <w:t xml:space="preserve">Troškovi amort. u % </w:t>
            </w:r>
            <w:proofErr w:type="spellStart"/>
            <w:r w:rsidRPr="002E5B35">
              <w:rPr>
                <w:rFonts w:ascii="Arial" w:eastAsia="Times New Roman" w:hAnsi="Arial" w:cs="Arial"/>
                <w:b/>
                <w:bCs/>
                <w:color w:val="000000"/>
                <w:sz w:val="20"/>
                <w:szCs w:val="20"/>
                <w:lang w:eastAsia="hr-HR"/>
              </w:rPr>
              <w:t>invest</w:t>
            </w:r>
            <w:proofErr w:type="spellEnd"/>
            <w:r w:rsidRPr="002E5B35">
              <w:rPr>
                <w:rFonts w:ascii="Arial" w:eastAsia="Times New Roman" w:hAnsi="Arial" w:cs="Arial"/>
                <w:b/>
                <w:bCs/>
                <w:color w:val="000000"/>
                <w:sz w:val="20"/>
                <w:szCs w:val="20"/>
                <w:lang w:eastAsia="hr-HR"/>
              </w:rPr>
              <w:t>.</w:t>
            </w:r>
          </w:p>
        </w:tc>
        <w:tc>
          <w:tcPr>
            <w:tcW w:w="678" w:type="pct"/>
            <w:tcBorders>
              <w:top w:val="single" w:sz="4" w:space="0" w:color="808080"/>
              <w:left w:val="nil"/>
              <w:bottom w:val="single" w:sz="4" w:space="0" w:color="808080"/>
              <w:right w:val="single" w:sz="4" w:space="0" w:color="808080"/>
            </w:tcBorders>
            <w:shd w:val="clear" w:color="000000" w:fill="9CC2E5"/>
            <w:vAlign w:val="center"/>
            <w:hideMark/>
          </w:tcPr>
          <w:p w:rsidR="002E5B35" w:rsidRPr="002E5B35" w:rsidRDefault="002E5B35" w:rsidP="00CF7666">
            <w:pPr>
              <w:spacing w:after="0" w:line="240" w:lineRule="auto"/>
              <w:jc w:val="center"/>
              <w:rPr>
                <w:rFonts w:ascii="Arial" w:eastAsia="Times New Roman" w:hAnsi="Arial" w:cs="Arial"/>
                <w:b/>
                <w:bCs/>
                <w:color w:val="000000"/>
                <w:sz w:val="20"/>
                <w:szCs w:val="20"/>
                <w:lang w:eastAsia="hr-HR"/>
              </w:rPr>
            </w:pPr>
            <w:r w:rsidRPr="002E5B35">
              <w:rPr>
                <w:rFonts w:ascii="Arial" w:eastAsia="Times New Roman" w:hAnsi="Arial" w:cs="Arial"/>
                <w:b/>
                <w:bCs/>
                <w:color w:val="000000"/>
                <w:sz w:val="20"/>
                <w:szCs w:val="20"/>
                <w:lang w:eastAsia="hr-HR"/>
              </w:rPr>
              <w:t xml:space="preserve"> </w:t>
            </w:r>
            <w:proofErr w:type="spellStart"/>
            <w:r w:rsidRPr="002E5B35">
              <w:rPr>
                <w:rFonts w:ascii="Arial" w:eastAsia="Times New Roman" w:hAnsi="Arial" w:cs="Arial"/>
                <w:b/>
                <w:bCs/>
                <w:color w:val="000000"/>
                <w:sz w:val="20"/>
                <w:szCs w:val="20"/>
                <w:lang w:eastAsia="hr-HR"/>
              </w:rPr>
              <w:t>Inkrem</w:t>
            </w:r>
            <w:proofErr w:type="spellEnd"/>
            <w:r w:rsidRPr="002E5B35">
              <w:rPr>
                <w:rFonts w:ascii="Arial" w:eastAsia="Times New Roman" w:hAnsi="Arial" w:cs="Arial"/>
                <w:b/>
                <w:bCs/>
                <w:color w:val="000000"/>
                <w:sz w:val="20"/>
                <w:szCs w:val="20"/>
                <w:lang w:eastAsia="hr-HR"/>
              </w:rPr>
              <w:t xml:space="preserve">. troškovi pogona i </w:t>
            </w:r>
            <w:proofErr w:type="spellStart"/>
            <w:r w:rsidRPr="002E5B35">
              <w:rPr>
                <w:rFonts w:ascii="Arial" w:eastAsia="Times New Roman" w:hAnsi="Arial" w:cs="Arial"/>
                <w:b/>
                <w:bCs/>
                <w:color w:val="000000"/>
                <w:sz w:val="20"/>
                <w:szCs w:val="20"/>
                <w:lang w:eastAsia="hr-HR"/>
              </w:rPr>
              <w:t>održ</w:t>
            </w:r>
            <w:proofErr w:type="spellEnd"/>
            <w:r w:rsidRPr="002E5B35">
              <w:rPr>
                <w:rFonts w:ascii="Arial" w:eastAsia="Times New Roman" w:hAnsi="Arial" w:cs="Arial"/>
                <w:b/>
                <w:bCs/>
                <w:color w:val="000000"/>
                <w:sz w:val="20"/>
                <w:szCs w:val="20"/>
                <w:lang w:eastAsia="hr-HR"/>
              </w:rPr>
              <w:t>.</w:t>
            </w:r>
          </w:p>
        </w:tc>
        <w:tc>
          <w:tcPr>
            <w:tcW w:w="628" w:type="pct"/>
            <w:tcBorders>
              <w:top w:val="single" w:sz="4" w:space="0" w:color="808080"/>
              <w:left w:val="nil"/>
              <w:bottom w:val="single" w:sz="4" w:space="0" w:color="808080"/>
              <w:right w:val="single" w:sz="4" w:space="0" w:color="808080"/>
            </w:tcBorders>
            <w:shd w:val="clear" w:color="000000" w:fill="9CC2E5"/>
            <w:vAlign w:val="center"/>
            <w:hideMark/>
          </w:tcPr>
          <w:p w:rsidR="002E5B35" w:rsidRPr="002E5B35" w:rsidRDefault="002E5B35" w:rsidP="00CF7666">
            <w:pPr>
              <w:spacing w:after="0" w:line="240" w:lineRule="auto"/>
              <w:jc w:val="center"/>
              <w:rPr>
                <w:rFonts w:ascii="Arial" w:eastAsia="Times New Roman" w:hAnsi="Arial" w:cs="Arial"/>
                <w:b/>
                <w:bCs/>
                <w:color w:val="000000"/>
                <w:sz w:val="20"/>
                <w:szCs w:val="20"/>
                <w:lang w:eastAsia="hr-HR"/>
              </w:rPr>
            </w:pPr>
            <w:r w:rsidRPr="002E5B35">
              <w:rPr>
                <w:rFonts w:ascii="Arial" w:eastAsia="Times New Roman" w:hAnsi="Arial" w:cs="Arial"/>
                <w:b/>
                <w:bCs/>
                <w:color w:val="000000"/>
                <w:sz w:val="20"/>
                <w:szCs w:val="20"/>
                <w:lang w:eastAsia="hr-HR"/>
              </w:rPr>
              <w:t xml:space="preserve"> </w:t>
            </w:r>
            <w:proofErr w:type="spellStart"/>
            <w:r w:rsidRPr="002E5B35">
              <w:rPr>
                <w:rFonts w:ascii="Arial" w:eastAsia="Times New Roman" w:hAnsi="Arial" w:cs="Arial"/>
                <w:b/>
                <w:bCs/>
                <w:color w:val="000000"/>
                <w:sz w:val="20"/>
                <w:szCs w:val="20"/>
                <w:lang w:eastAsia="hr-HR"/>
              </w:rPr>
              <w:t>Inkrem</w:t>
            </w:r>
            <w:proofErr w:type="spellEnd"/>
            <w:r w:rsidRPr="002E5B35">
              <w:rPr>
                <w:rFonts w:ascii="Arial" w:eastAsia="Times New Roman" w:hAnsi="Arial" w:cs="Arial"/>
                <w:b/>
                <w:bCs/>
                <w:color w:val="000000"/>
                <w:sz w:val="20"/>
                <w:szCs w:val="20"/>
                <w:lang w:eastAsia="hr-HR"/>
              </w:rPr>
              <w:t>. troškovi amort.</w:t>
            </w:r>
          </w:p>
        </w:tc>
      </w:tr>
      <w:tr w:rsidR="00EA32FD" w:rsidRPr="002E5B35" w:rsidTr="007B5ACF">
        <w:trPr>
          <w:trHeight w:val="300"/>
        </w:trPr>
        <w:tc>
          <w:tcPr>
            <w:tcW w:w="640" w:type="pct"/>
            <w:vMerge/>
            <w:tcBorders>
              <w:top w:val="single" w:sz="4" w:space="0" w:color="808080"/>
              <w:left w:val="single" w:sz="4" w:space="0" w:color="808080"/>
              <w:bottom w:val="single" w:sz="4" w:space="0" w:color="808080"/>
              <w:right w:val="single" w:sz="4" w:space="0" w:color="808080"/>
            </w:tcBorders>
            <w:vAlign w:val="center"/>
            <w:hideMark/>
          </w:tcPr>
          <w:p w:rsidR="00EA32FD" w:rsidRPr="002E5B35" w:rsidRDefault="00EA32FD" w:rsidP="00EA32FD">
            <w:pPr>
              <w:spacing w:after="0" w:line="240" w:lineRule="auto"/>
              <w:rPr>
                <w:rFonts w:ascii="Arial" w:eastAsia="Times New Roman" w:hAnsi="Arial" w:cs="Arial"/>
                <w:b/>
                <w:bCs/>
                <w:color w:val="000000"/>
                <w:sz w:val="20"/>
                <w:szCs w:val="20"/>
                <w:lang w:val="en-US"/>
              </w:rPr>
            </w:pPr>
          </w:p>
        </w:tc>
        <w:tc>
          <w:tcPr>
            <w:tcW w:w="484" w:type="pct"/>
            <w:vMerge/>
            <w:tcBorders>
              <w:top w:val="single" w:sz="4" w:space="0" w:color="808080"/>
              <w:left w:val="single" w:sz="4" w:space="0" w:color="808080"/>
              <w:bottom w:val="single" w:sz="4" w:space="0" w:color="808080"/>
              <w:right w:val="single" w:sz="4" w:space="0" w:color="808080"/>
            </w:tcBorders>
            <w:vAlign w:val="center"/>
            <w:hideMark/>
          </w:tcPr>
          <w:p w:rsidR="00EA32FD" w:rsidRPr="002E5B35" w:rsidRDefault="00EA32FD" w:rsidP="00EA32FD">
            <w:pPr>
              <w:spacing w:after="0" w:line="240" w:lineRule="auto"/>
              <w:rPr>
                <w:rFonts w:ascii="Arial" w:eastAsia="Times New Roman" w:hAnsi="Arial" w:cs="Arial"/>
                <w:b/>
                <w:bCs/>
                <w:color w:val="000000"/>
                <w:sz w:val="20"/>
                <w:szCs w:val="20"/>
                <w:lang w:val="en-US"/>
              </w:rPr>
            </w:pPr>
          </w:p>
        </w:tc>
        <w:tc>
          <w:tcPr>
            <w:tcW w:w="533" w:type="pct"/>
            <w:tcBorders>
              <w:top w:val="nil"/>
              <w:left w:val="nil"/>
              <w:bottom w:val="single" w:sz="4" w:space="0" w:color="808080"/>
              <w:right w:val="single" w:sz="4" w:space="0" w:color="808080"/>
            </w:tcBorders>
            <w:shd w:val="clear" w:color="000000" w:fill="9CC2E5"/>
            <w:vAlign w:val="center"/>
            <w:hideMark/>
          </w:tcPr>
          <w:p w:rsidR="00EA32FD" w:rsidRPr="002E5B35" w:rsidRDefault="00EA32FD" w:rsidP="00EA32FD">
            <w:pPr>
              <w:spacing w:after="0" w:line="240" w:lineRule="auto"/>
              <w:jc w:val="center"/>
              <w:rPr>
                <w:rFonts w:ascii="Arial" w:eastAsia="Times New Roman" w:hAnsi="Arial" w:cs="Arial"/>
                <w:b/>
                <w:bCs/>
                <w:color w:val="000000"/>
                <w:sz w:val="20"/>
                <w:szCs w:val="20"/>
                <w:lang w:val="en-US"/>
              </w:rPr>
            </w:pPr>
            <w:r w:rsidRPr="002E5B35">
              <w:rPr>
                <w:rFonts w:ascii="Arial" w:eastAsia="Times New Roman" w:hAnsi="Arial" w:cs="Arial"/>
                <w:b/>
                <w:bCs/>
                <w:color w:val="000000"/>
                <w:sz w:val="20"/>
                <w:szCs w:val="20"/>
                <w:lang w:val="en-US"/>
              </w:rPr>
              <w:t>(</w:t>
            </w:r>
            <w:proofErr w:type="spellStart"/>
            <w:r w:rsidRPr="002E5B35">
              <w:rPr>
                <w:rFonts w:ascii="Arial" w:eastAsia="Times New Roman" w:hAnsi="Arial" w:cs="Arial"/>
                <w:b/>
                <w:bCs/>
                <w:color w:val="000000"/>
                <w:sz w:val="20"/>
                <w:szCs w:val="20"/>
                <w:lang w:val="en-US"/>
              </w:rPr>
              <w:t>kn</w:t>
            </w:r>
            <w:proofErr w:type="spellEnd"/>
            <w:r w:rsidRPr="002E5B35">
              <w:rPr>
                <w:rFonts w:ascii="Arial" w:eastAsia="Times New Roman" w:hAnsi="Arial" w:cs="Arial"/>
                <w:b/>
                <w:bCs/>
                <w:color w:val="000000"/>
                <w:sz w:val="20"/>
                <w:szCs w:val="20"/>
                <w:lang w:val="en-US"/>
              </w:rPr>
              <w:t xml:space="preserve">) </w:t>
            </w:r>
          </w:p>
        </w:tc>
        <w:tc>
          <w:tcPr>
            <w:tcW w:w="691" w:type="pct"/>
            <w:tcBorders>
              <w:top w:val="nil"/>
              <w:left w:val="nil"/>
              <w:bottom w:val="single" w:sz="4" w:space="0" w:color="808080"/>
              <w:right w:val="single" w:sz="4" w:space="0" w:color="808080"/>
            </w:tcBorders>
            <w:shd w:val="clear" w:color="000000" w:fill="9CC2E5"/>
            <w:vAlign w:val="center"/>
            <w:hideMark/>
          </w:tcPr>
          <w:p w:rsidR="00EA32FD" w:rsidRPr="002E5B35" w:rsidRDefault="00EA32FD" w:rsidP="00EA32FD">
            <w:pPr>
              <w:spacing w:after="0" w:line="240" w:lineRule="auto"/>
              <w:jc w:val="center"/>
              <w:rPr>
                <w:rFonts w:ascii="Arial" w:eastAsia="Times New Roman" w:hAnsi="Arial" w:cs="Arial"/>
                <w:b/>
                <w:bCs/>
                <w:color w:val="000000"/>
                <w:sz w:val="20"/>
                <w:szCs w:val="20"/>
                <w:lang w:val="en-US"/>
              </w:rPr>
            </w:pPr>
            <w:r w:rsidRPr="002E5B35">
              <w:rPr>
                <w:rFonts w:ascii="Arial" w:eastAsia="Times New Roman" w:hAnsi="Arial" w:cs="Arial"/>
                <w:b/>
                <w:bCs/>
                <w:color w:val="000000"/>
                <w:sz w:val="20"/>
                <w:szCs w:val="20"/>
                <w:lang w:val="en-US"/>
              </w:rPr>
              <w:t>(</w:t>
            </w:r>
            <w:proofErr w:type="spellStart"/>
            <w:r w:rsidRPr="002E5B35">
              <w:rPr>
                <w:rFonts w:ascii="Arial" w:eastAsia="Times New Roman" w:hAnsi="Arial" w:cs="Arial"/>
                <w:b/>
                <w:bCs/>
                <w:color w:val="000000"/>
                <w:sz w:val="20"/>
                <w:szCs w:val="20"/>
                <w:lang w:val="en-US"/>
              </w:rPr>
              <w:t>kn</w:t>
            </w:r>
            <w:proofErr w:type="spellEnd"/>
            <w:r w:rsidRPr="002E5B35">
              <w:rPr>
                <w:rFonts w:ascii="Arial" w:eastAsia="Times New Roman" w:hAnsi="Arial" w:cs="Arial"/>
                <w:b/>
                <w:bCs/>
                <w:color w:val="000000"/>
                <w:sz w:val="20"/>
                <w:szCs w:val="20"/>
                <w:lang w:val="en-US"/>
              </w:rPr>
              <w:t xml:space="preserve">) </w:t>
            </w:r>
          </w:p>
        </w:tc>
        <w:tc>
          <w:tcPr>
            <w:tcW w:w="619" w:type="pct"/>
            <w:vMerge/>
            <w:tcBorders>
              <w:top w:val="single" w:sz="4" w:space="0" w:color="808080"/>
              <w:left w:val="single" w:sz="4" w:space="0" w:color="808080"/>
              <w:bottom w:val="single" w:sz="4" w:space="0" w:color="808080"/>
              <w:right w:val="single" w:sz="4" w:space="0" w:color="808080"/>
            </w:tcBorders>
            <w:vAlign w:val="center"/>
            <w:hideMark/>
          </w:tcPr>
          <w:p w:rsidR="00EA32FD" w:rsidRPr="002E5B35" w:rsidRDefault="00EA32FD" w:rsidP="00EA32FD">
            <w:pPr>
              <w:spacing w:after="0" w:line="240" w:lineRule="auto"/>
              <w:rPr>
                <w:rFonts w:ascii="Arial" w:eastAsia="Times New Roman" w:hAnsi="Arial" w:cs="Arial"/>
                <w:b/>
                <w:bCs/>
                <w:color w:val="000000"/>
                <w:sz w:val="20"/>
                <w:szCs w:val="20"/>
                <w:lang w:val="en-US"/>
              </w:rPr>
            </w:pPr>
          </w:p>
        </w:tc>
        <w:tc>
          <w:tcPr>
            <w:tcW w:w="727" w:type="pct"/>
            <w:vMerge/>
            <w:tcBorders>
              <w:top w:val="single" w:sz="4" w:space="0" w:color="808080"/>
              <w:left w:val="single" w:sz="4" w:space="0" w:color="808080"/>
              <w:bottom w:val="single" w:sz="4" w:space="0" w:color="808080"/>
              <w:right w:val="single" w:sz="4" w:space="0" w:color="808080"/>
            </w:tcBorders>
            <w:vAlign w:val="center"/>
            <w:hideMark/>
          </w:tcPr>
          <w:p w:rsidR="00EA32FD" w:rsidRPr="002E5B35" w:rsidRDefault="00EA32FD" w:rsidP="00EA32FD">
            <w:pPr>
              <w:spacing w:after="0" w:line="240" w:lineRule="auto"/>
              <w:rPr>
                <w:rFonts w:ascii="Arial" w:eastAsia="Times New Roman" w:hAnsi="Arial" w:cs="Arial"/>
                <w:b/>
                <w:bCs/>
                <w:color w:val="000000"/>
                <w:sz w:val="20"/>
                <w:szCs w:val="20"/>
                <w:lang w:val="en-US"/>
              </w:rPr>
            </w:pPr>
          </w:p>
        </w:tc>
        <w:tc>
          <w:tcPr>
            <w:tcW w:w="678" w:type="pct"/>
            <w:tcBorders>
              <w:top w:val="nil"/>
              <w:left w:val="nil"/>
              <w:bottom w:val="single" w:sz="4" w:space="0" w:color="808080"/>
              <w:right w:val="single" w:sz="4" w:space="0" w:color="808080"/>
            </w:tcBorders>
            <w:shd w:val="clear" w:color="000000" w:fill="9CC2E5"/>
            <w:vAlign w:val="center"/>
            <w:hideMark/>
          </w:tcPr>
          <w:p w:rsidR="00EA32FD" w:rsidRPr="002E5B35" w:rsidRDefault="00EA32FD" w:rsidP="00EA32FD">
            <w:pPr>
              <w:spacing w:after="0" w:line="240" w:lineRule="auto"/>
              <w:jc w:val="center"/>
              <w:rPr>
                <w:rFonts w:ascii="Arial" w:eastAsia="Times New Roman" w:hAnsi="Arial" w:cs="Arial"/>
                <w:b/>
                <w:bCs/>
                <w:color w:val="000000"/>
                <w:sz w:val="20"/>
                <w:szCs w:val="20"/>
                <w:lang w:val="en-US"/>
              </w:rPr>
            </w:pPr>
            <w:r w:rsidRPr="002E5B35">
              <w:rPr>
                <w:rFonts w:ascii="Arial" w:eastAsia="Times New Roman" w:hAnsi="Arial" w:cs="Arial"/>
                <w:b/>
                <w:bCs/>
                <w:color w:val="000000"/>
                <w:sz w:val="20"/>
                <w:szCs w:val="20"/>
                <w:lang w:val="en-US"/>
              </w:rPr>
              <w:t>(</w:t>
            </w:r>
            <w:proofErr w:type="spellStart"/>
            <w:r w:rsidRPr="002E5B35">
              <w:rPr>
                <w:rFonts w:ascii="Arial" w:eastAsia="Times New Roman" w:hAnsi="Arial" w:cs="Arial"/>
                <w:b/>
                <w:bCs/>
                <w:color w:val="000000"/>
                <w:sz w:val="20"/>
                <w:szCs w:val="20"/>
                <w:lang w:val="en-US"/>
              </w:rPr>
              <w:t>kn</w:t>
            </w:r>
            <w:proofErr w:type="spellEnd"/>
            <w:r w:rsidRPr="002E5B35">
              <w:rPr>
                <w:rFonts w:ascii="Arial" w:eastAsia="Times New Roman" w:hAnsi="Arial" w:cs="Arial"/>
                <w:b/>
                <w:bCs/>
                <w:color w:val="000000"/>
                <w:sz w:val="20"/>
                <w:szCs w:val="20"/>
                <w:lang w:val="en-US"/>
              </w:rPr>
              <w:t xml:space="preserve">/god) </w:t>
            </w:r>
          </w:p>
        </w:tc>
        <w:tc>
          <w:tcPr>
            <w:tcW w:w="628" w:type="pct"/>
            <w:tcBorders>
              <w:top w:val="nil"/>
              <w:left w:val="nil"/>
              <w:bottom w:val="single" w:sz="4" w:space="0" w:color="808080"/>
              <w:right w:val="single" w:sz="4" w:space="0" w:color="808080"/>
            </w:tcBorders>
            <w:shd w:val="clear" w:color="000000" w:fill="9CC2E5"/>
            <w:vAlign w:val="center"/>
            <w:hideMark/>
          </w:tcPr>
          <w:p w:rsidR="00EA32FD" w:rsidRPr="002E5B35" w:rsidRDefault="00EA32FD" w:rsidP="00EA32FD">
            <w:pPr>
              <w:spacing w:after="0" w:line="240" w:lineRule="auto"/>
              <w:jc w:val="center"/>
              <w:rPr>
                <w:rFonts w:ascii="Arial" w:eastAsia="Times New Roman" w:hAnsi="Arial" w:cs="Arial"/>
                <w:b/>
                <w:bCs/>
                <w:color w:val="000000"/>
                <w:sz w:val="20"/>
                <w:szCs w:val="20"/>
                <w:lang w:val="en-US"/>
              </w:rPr>
            </w:pPr>
            <w:r w:rsidRPr="002E5B35">
              <w:rPr>
                <w:rFonts w:ascii="Arial" w:eastAsia="Times New Roman" w:hAnsi="Arial" w:cs="Arial"/>
                <w:b/>
                <w:bCs/>
                <w:color w:val="000000"/>
                <w:sz w:val="20"/>
                <w:szCs w:val="20"/>
                <w:lang w:val="en-US"/>
              </w:rPr>
              <w:t>(</w:t>
            </w:r>
            <w:proofErr w:type="spellStart"/>
            <w:r w:rsidRPr="002E5B35">
              <w:rPr>
                <w:rFonts w:ascii="Arial" w:eastAsia="Times New Roman" w:hAnsi="Arial" w:cs="Arial"/>
                <w:b/>
                <w:bCs/>
                <w:color w:val="000000"/>
                <w:sz w:val="20"/>
                <w:szCs w:val="20"/>
                <w:lang w:val="en-US"/>
              </w:rPr>
              <w:t>kn</w:t>
            </w:r>
            <w:proofErr w:type="spellEnd"/>
            <w:r w:rsidRPr="002E5B35">
              <w:rPr>
                <w:rFonts w:ascii="Arial" w:eastAsia="Times New Roman" w:hAnsi="Arial" w:cs="Arial"/>
                <w:b/>
                <w:bCs/>
                <w:color w:val="000000"/>
                <w:sz w:val="20"/>
                <w:szCs w:val="20"/>
                <w:lang w:val="en-US"/>
              </w:rPr>
              <w:t xml:space="preserve">/god) </w:t>
            </w:r>
          </w:p>
        </w:tc>
      </w:tr>
      <w:tr w:rsidR="00EA32FD" w:rsidRPr="002E5B35" w:rsidTr="007B5ACF">
        <w:trPr>
          <w:trHeight w:val="300"/>
        </w:trPr>
        <w:tc>
          <w:tcPr>
            <w:tcW w:w="640" w:type="pct"/>
            <w:tcBorders>
              <w:top w:val="nil"/>
              <w:left w:val="single" w:sz="4" w:space="0" w:color="808080"/>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PEHD DN 225</w:t>
            </w:r>
          </w:p>
        </w:tc>
        <w:tc>
          <w:tcPr>
            <w:tcW w:w="484"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133</w:t>
            </w:r>
          </w:p>
        </w:tc>
        <w:tc>
          <w:tcPr>
            <w:tcW w:w="533"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650</w:t>
            </w:r>
          </w:p>
        </w:tc>
        <w:tc>
          <w:tcPr>
            <w:tcW w:w="691"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86,320</w:t>
            </w:r>
          </w:p>
        </w:tc>
        <w:tc>
          <w:tcPr>
            <w:tcW w:w="619"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0.50%</w:t>
            </w:r>
          </w:p>
        </w:tc>
        <w:tc>
          <w:tcPr>
            <w:tcW w:w="727"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1.40%</w:t>
            </w:r>
          </w:p>
        </w:tc>
        <w:tc>
          <w:tcPr>
            <w:tcW w:w="67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432</w:t>
            </w:r>
          </w:p>
        </w:tc>
        <w:tc>
          <w:tcPr>
            <w:tcW w:w="62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1,208</w:t>
            </w:r>
          </w:p>
        </w:tc>
      </w:tr>
      <w:tr w:rsidR="00EA32FD" w:rsidRPr="002E5B35" w:rsidTr="007B5ACF">
        <w:trPr>
          <w:trHeight w:val="300"/>
        </w:trPr>
        <w:tc>
          <w:tcPr>
            <w:tcW w:w="640" w:type="pct"/>
            <w:tcBorders>
              <w:top w:val="nil"/>
              <w:left w:val="single" w:sz="4" w:space="0" w:color="808080"/>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PEHD DN 400</w:t>
            </w:r>
          </w:p>
        </w:tc>
        <w:tc>
          <w:tcPr>
            <w:tcW w:w="484"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3,043</w:t>
            </w:r>
          </w:p>
        </w:tc>
        <w:tc>
          <w:tcPr>
            <w:tcW w:w="533"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1,050</w:t>
            </w:r>
          </w:p>
        </w:tc>
        <w:tc>
          <w:tcPr>
            <w:tcW w:w="691"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3,195,476</w:t>
            </w:r>
          </w:p>
        </w:tc>
        <w:tc>
          <w:tcPr>
            <w:tcW w:w="619"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0.50%</w:t>
            </w:r>
          </w:p>
        </w:tc>
        <w:tc>
          <w:tcPr>
            <w:tcW w:w="727"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1.40%</w:t>
            </w:r>
          </w:p>
        </w:tc>
        <w:tc>
          <w:tcPr>
            <w:tcW w:w="67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15,977</w:t>
            </w:r>
          </w:p>
        </w:tc>
        <w:tc>
          <w:tcPr>
            <w:tcW w:w="62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44,737</w:t>
            </w:r>
          </w:p>
        </w:tc>
      </w:tr>
      <w:tr w:rsidR="00EA32FD" w:rsidRPr="002E5B35" w:rsidTr="007B5ACF">
        <w:trPr>
          <w:trHeight w:val="300"/>
        </w:trPr>
        <w:tc>
          <w:tcPr>
            <w:tcW w:w="640" w:type="pct"/>
            <w:tcBorders>
              <w:top w:val="nil"/>
              <w:left w:val="single" w:sz="4" w:space="0" w:color="808080"/>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PEHD DN 225</w:t>
            </w:r>
          </w:p>
        </w:tc>
        <w:tc>
          <w:tcPr>
            <w:tcW w:w="484"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5</w:t>
            </w:r>
          </w:p>
        </w:tc>
        <w:tc>
          <w:tcPr>
            <w:tcW w:w="533"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650</w:t>
            </w:r>
          </w:p>
        </w:tc>
        <w:tc>
          <w:tcPr>
            <w:tcW w:w="691"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3,250</w:t>
            </w:r>
          </w:p>
        </w:tc>
        <w:tc>
          <w:tcPr>
            <w:tcW w:w="619"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0.50%</w:t>
            </w:r>
          </w:p>
        </w:tc>
        <w:tc>
          <w:tcPr>
            <w:tcW w:w="727"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1.40%</w:t>
            </w:r>
          </w:p>
        </w:tc>
        <w:tc>
          <w:tcPr>
            <w:tcW w:w="67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16</w:t>
            </w:r>
          </w:p>
        </w:tc>
        <w:tc>
          <w:tcPr>
            <w:tcW w:w="62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46</w:t>
            </w:r>
          </w:p>
        </w:tc>
      </w:tr>
      <w:tr w:rsidR="00EA32FD" w:rsidRPr="002E5B35" w:rsidTr="007B5ACF">
        <w:trPr>
          <w:trHeight w:val="300"/>
        </w:trPr>
        <w:tc>
          <w:tcPr>
            <w:tcW w:w="640" w:type="pct"/>
            <w:tcBorders>
              <w:top w:val="nil"/>
              <w:left w:val="single" w:sz="4" w:space="0" w:color="808080"/>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PEHD DN 110</w:t>
            </w:r>
          </w:p>
        </w:tc>
        <w:tc>
          <w:tcPr>
            <w:tcW w:w="484"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10</w:t>
            </w:r>
          </w:p>
        </w:tc>
        <w:tc>
          <w:tcPr>
            <w:tcW w:w="533"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300</w:t>
            </w:r>
          </w:p>
        </w:tc>
        <w:tc>
          <w:tcPr>
            <w:tcW w:w="691"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3,000</w:t>
            </w:r>
          </w:p>
        </w:tc>
        <w:tc>
          <w:tcPr>
            <w:tcW w:w="619"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0.50%</w:t>
            </w:r>
          </w:p>
        </w:tc>
        <w:tc>
          <w:tcPr>
            <w:tcW w:w="727"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1.40%</w:t>
            </w:r>
          </w:p>
        </w:tc>
        <w:tc>
          <w:tcPr>
            <w:tcW w:w="67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15</w:t>
            </w:r>
          </w:p>
        </w:tc>
        <w:tc>
          <w:tcPr>
            <w:tcW w:w="62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42</w:t>
            </w:r>
          </w:p>
        </w:tc>
      </w:tr>
      <w:tr w:rsidR="00EA32FD" w:rsidRPr="002E5B35" w:rsidTr="007B5ACF">
        <w:trPr>
          <w:trHeight w:val="300"/>
        </w:trPr>
        <w:tc>
          <w:tcPr>
            <w:tcW w:w="640" w:type="pct"/>
            <w:tcBorders>
              <w:top w:val="nil"/>
              <w:left w:val="single" w:sz="4" w:space="0" w:color="808080"/>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PEHD DN 400</w:t>
            </w:r>
          </w:p>
        </w:tc>
        <w:tc>
          <w:tcPr>
            <w:tcW w:w="484"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88</w:t>
            </w:r>
          </w:p>
        </w:tc>
        <w:tc>
          <w:tcPr>
            <w:tcW w:w="533"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1,050</w:t>
            </w:r>
          </w:p>
        </w:tc>
        <w:tc>
          <w:tcPr>
            <w:tcW w:w="691"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91,928</w:t>
            </w:r>
          </w:p>
        </w:tc>
        <w:tc>
          <w:tcPr>
            <w:tcW w:w="619"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0.50%</w:t>
            </w:r>
          </w:p>
        </w:tc>
        <w:tc>
          <w:tcPr>
            <w:tcW w:w="727"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1.40%</w:t>
            </w:r>
          </w:p>
        </w:tc>
        <w:tc>
          <w:tcPr>
            <w:tcW w:w="67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460</w:t>
            </w:r>
          </w:p>
        </w:tc>
        <w:tc>
          <w:tcPr>
            <w:tcW w:w="62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1,287</w:t>
            </w:r>
          </w:p>
        </w:tc>
      </w:tr>
      <w:tr w:rsidR="00EA32FD" w:rsidRPr="002E5B35" w:rsidTr="007B5ACF">
        <w:trPr>
          <w:trHeight w:val="300"/>
        </w:trPr>
        <w:tc>
          <w:tcPr>
            <w:tcW w:w="640" w:type="pct"/>
            <w:tcBorders>
              <w:top w:val="nil"/>
              <w:left w:val="single" w:sz="4" w:space="0" w:color="808080"/>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PEHD DN 225</w:t>
            </w:r>
          </w:p>
        </w:tc>
        <w:tc>
          <w:tcPr>
            <w:tcW w:w="484"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257</w:t>
            </w:r>
          </w:p>
        </w:tc>
        <w:tc>
          <w:tcPr>
            <w:tcW w:w="533"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750</w:t>
            </w:r>
          </w:p>
        </w:tc>
        <w:tc>
          <w:tcPr>
            <w:tcW w:w="691"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192,750</w:t>
            </w:r>
          </w:p>
        </w:tc>
        <w:tc>
          <w:tcPr>
            <w:tcW w:w="619"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0.50%</w:t>
            </w:r>
          </w:p>
        </w:tc>
        <w:tc>
          <w:tcPr>
            <w:tcW w:w="727"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1.40%</w:t>
            </w:r>
          </w:p>
        </w:tc>
        <w:tc>
          <w:tcPr>
            <w:tcW w:w="67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964</w:t>
            </w:r>
          </w:p>
        </w:tc>
        <w:tc>
          <w:tcPr>
            <w:tcW w:w="62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2,699</w:t>
            </w:r>
          </w:p>
        </w:tc>
      </w:tr>
      <w:tr w:rsidR="00EA32FD" w:rsidRPr="002E5B35" w:rsidTr="007B5ACF">
        <w:trPr>
          <w:trHeight w:val="300"/>
        </w:trPr>
        <w:tc>
          <w:tcPr>
            <w:tcW w:w="640" w:type="pct"/>
            <w:tcBorders>
              <w:top w:val="nil"/>
              <w:left w:val="single" w:sz="4" w:space="0" w:color="808080"/>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PEHD DN 225</w:t>
            </w:r>
          </w:p>
        </w:tc>
        <w:tc>
          <w:tcPr>
            <w:tcW w:w="484"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45</w:t>
            </w:r>
          </w:p>
        </w:tc>
        <w:tc>
          <w:tcPr>
            <w:tcW w:w="533"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750</w:t>
            </w:r>
          </w:p>
        </w:tc>
        <w:tc>
          <w:tcPr>
            <w:tcW w:w="691"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33,720</w:t>
            </w:r>
          </w:p>
        </w:tc>
        <w:tc>
          <w:tcPr>
            <w:tcW w:w="619"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0.50%</w:t>
            </w:r>
          </w:p>
        </w:tc>
        <w:tc>
          <w:tcPr>
            <w:tcW w:w="727"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1.40%</w:t>
            </w:r>
          </w:p>
        </w:tc>
        <w:tc>
          <w:tcPr>
            <w:tcW w:w="67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169</w:t>
            </w:r>
          </w:p>
        </w:tc>
        <w:tc>
          <w:tcPr>
            <w:tcW w:w="62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472</w:t>
            </w:r>
          </w:p>
        </w:tc>
      </w:tr>
      <w:tr w:rsidR="00EA32FD" w:rsidRPr="002E5B35" w:rsidTr="007B5ACF">
        <w:trPr>
          <w:trHeight w:val="300"/>
        </w:trPr>
        <w:tc>
          <w:tcPr>
            <w:tcW w:w="640" w:type="pct"/>
            <w:tcBorders>
              <w:top w:val="nil"/>
              <w:left w:val="single" w:sz="4" w:space="0" w:color="808080"/>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PEHD DN 225</w:t>
            </w:r>
          </w:p>
        </w:tc>
        <w:tc>
          <w:tcPr>
            <w:tcW w:w="484"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123</w:t>
            </w:r>
          </w:p>
        </w:tc>
        <w:tc>
          <w:tcPr>
            <w:tcW w:w="533"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750</w:t>
            </w:r>
          </w:p>
        </w:tc>
        <w:tc>
          <w:tcPr>
            <w:tcW w:w="691"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92,220</w:t>
            </w:r>
          </w:p>
        </w:tc>
        <w:tc>
          <w:tcPr>
            <w:tcW w:w="619"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0.50%</w:t>
            </w:r>
          </w:p>
        </w:tc>
        <w:tc>
          <w:tcPr>
            <w:tcW w:w="727"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1.40%</w:t>
            </w:r>
          </w:p>
        </w:tc>
        <w:tc>
          <w:tcPr>
            <w:tcW w:w="67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461</w:t>
            </w:r>
          </w:p>
        </w:tc>
        <w:tc>
          <w:tcPr>
            <w:tcW w:w="62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1,291</w:t>
            </w:r>
          </w:p>
        </w:tc>
      </w:tr>
      <w:tr w:rsidR="00EA32FD" w:rsidRPr="002E5B35" w:rsidTr="007B5ACF">
        <w:trPr>
          <w:trHeight w:val="300"/>
        </w:trPr>
        <w:tc>
          <w:tcPr>
            <w:tcW w:w="640" w:type="pct"/>
            <w:tcBorders>
              <w:top w:val="nil"/>
              <w:left w:val="single" w:sz="4" w:space="0" w:color="808080"/>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PEHD DN 225</w:t>
            </w:r>
          </w:p>
        </w:tc>
        <w:tc>
          <w:tcPr>
            <w:tcW w:w="484"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267</w:t>
            </w:r>
          </w:p>
        </w:tc>
        <w:tc>
          <w:tcPr>
            <w:tcW w:w="533"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750</w:t>
            </w:r>
          </w:p>
        </w:tc>
        <w:tc>
          <w:tcPr>
            <w:tcW w:w="691"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199,988</w:t>
            </w:r>
          </w:p>
        </w:tc>
        <w:tc>
          <w:tcPr>
            <w:tcW w:w="619"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0.50%</w:t>
            </w:r>
          </w:p>
        </w:tc>
        <w:tc>
          <w:tcPr>
            <w:tcW w:w="727"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1.40%</w:t>
            </w:r>
          </w:p>
        </w:tc>
        <w:tc>
          <w:tcPr>
            <w:tcW w:w="67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1,000</w:t>
            </w:r>
          </w:p>
        </w:tc>
        <w:tc>
          <w:tcPr>
            <w:tcW w:w="62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2,800</w:t>
            </w:r>
          </w:p>
        </w:tc>
      </w:tr>
      <w:tr w:rsidR="00EA32FD" w:rsidRPr="002E5B35" w:rsidTr="007B5ACF">
        <w:trPr>
          <w:trHeight w:val="300"/>
        </w:trPr>
        <w:tc>
          <w:tcPr>
            <w:tcW w:w="640" w:type="pct"/>
            <w:tcBorders>
              <w:top w:val="nil"/>
              <w:left w:val="single" w:sz="4" w:space="0" w:color="808080"/>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PEHD DN 225</w:t>
            </w:r>
          </w:p>
        </w:tc>
        <w:tc>
          <w:tcPr>
            <w:tcW w:w="484"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376</w:t>
            </w:r>
          </w:p>
        </w:tc>
        <w:tc>
          <w:tcPr>
            <w:tcW w:w="533"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750</w:t>
            </w:r>
          </w:p>
        </w:tc>
        <w:tc>
          <w:tcPr>
            <w:tcW w:w="691"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282,165</w:t>
            </w:r>
          </w:p>
        </w:tc>
        <w:tc>
          <w:tcPr>
            <w:tcW w:w="619"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0.50%</w:t>
            </w:r>
          </w:p>
        </w:tc>
        <w:tc>
          <w:tcPr>
            <w:tcW w:w="727"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1.40%</w:t>
            </w:r>
          </w:p>
        </w:tc>
        <w:tc>
          <w:tcPr>
            <w:tcW w:w="67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1,411</w:t>
            </w:r>
          </w:p>
        </w:tc>
        <w:tc>
          <w:tcPr>
            <w:tcW w:w="62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3,950</w:t>
            </w:r>
          </w:p>
        </w:tc>
      </w:tr>
      <w:tr w:rsidR="00EA32FD" w:rsidRPr="002E5B35" w:rsidTr="007B5ACF">
        <w:trPr>
          <w:trHeight w:val="300"/>
        </w:trPr>
        <w:tc>
          <w:tcPr>
            <w:tcW w:w="640" w:type="pct"/>
            <w:tcBorders>
              <w:top w:val="nil"/>
              <w:left w:val="single" w:sz="4" w:space="0" w:color="808080"/>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PEHD DN 225</w:t>
            </w:r>
          </w:p>
        </w:tc>
        <w:tc>
          <w:tcPr>
            <w:tcW w:w="484"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266</w:t>
            </w:r>
          </w:p>
        </w:tc>
        <w:tc>
          <w:tcPr>
            <w:tcW w:w="533"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750</w:t>
            </w:r>
          </w:p>
        </w:tc>
        <w:tc>
          <w:tcPr>
            <w:tcW w:w="691"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199,710</w:t>
            </w:r>
          </w:p>
        </w:tc>
        <w:tc>
          <w:tcPr>
            <w:tcW w:w="619"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0.50%</w:t>
            </w:r>
          </w:p>
        </w:tc>
        <w:tc>
          <w:tcPr>
            <w:tcW w:w="727"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1.40%</w:t>
            </w:r>
          </w:p>
        </w:tc>
        <w:tc>
          <w:tcPr>
            <w:tcW w:w="67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999</w:t>
            </w:r>
          </w:p>
        </w:tc>
        <w:tc>
          <w:tcPr>
            <w:tcW w:w="62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2,796</w:t>
            </w:r>
          </w:p>
        </w:tc>
      </w:tr>
      <w:tr w:rsidR="00EA32FD" w:rsidRPr="002E5B35" w:rsidTr="007B5ACF">
        <w:trPr>
          <w:trHeight w:val="300"/>
        </w:trPr>
        <w:tc>
          <w:tcPr>
            <w:tcW w:w="640" w:type="pct"/>
            <w:tcBorders>
              <w:top w:val="nil"/>
              <w:left w:val="single" w:sz="4" w:space="0" w:color="808080"/>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PEHD DN 225</w:t>
            </w:r>
          </w:p>
        </w:tc>
        <w:tc>
          <w:tcPr>
            <w:tcW w:w="484"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250</w:t>
            </w:r>
          </w:p>
        </w:tc>
        <w:tc>
          <w:tcPr>
            <w:tcW w:w="533"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750</w:t>
            </w:r>
          </w:p>
        </w:tc>
        <w:tc>
          <w:tcPr>
            <w:tcW w:w="691"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187,365</w:t>
            </w:r>
          </w:p>
        </w:tc>
        <w:tc>
          <w:tcPr>
            <w:tcW w:w="619"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0.50%</w:t>
            </w:r>
          </w:p>
        </w:tc>
        <w:tc>
          <w:tcPr>
            <w:tcW w:w="727"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1.40%</w:t>
            </w:r>
          </w:p>
        </w:tc>
        <w:tc>
          <w:tcPr>
            <w:tcW w:w="67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937</w:t>
            </w:r>
          </w:p>
        </w:tc>
        <w:tc>
          <w:tcPr>
            <w:tcW w:w="62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2,623</w:t>
            </w:r>
          </w:p>
        </w:tc>
      </w:tr>
      <w:tr w:rsidR="00EA32FD" w:rsidRPr="002E5B35" w:rsidTr="007B5ACF">
        <w:trPr>
          <w:trHeight w:val="300"/>
        </w:trPr>
        <w:tc>
          <w:tcPr>
            <w:tcW w:w="640" w:type="pct"/>
            <w:tcBorders>
              <w:top w:val="nil"/>
              <w:left w:val="single" w:sz="4" w:space="0" w:color="808080"/>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PEHD DN 225</w:t>
            </w:r>
          </w:p>
        </w:tc>
        <w:tc>
          <w:tcPr>
            <w:tcW w:w="484"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398</w:t>
            </w:r>
          </w:p>
        </w:tc>
        <w:tc>
          <w:tcPr>
            <w:tcW w:w="533"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750</w:t>
            </w:r>
          </w:p>
        </w:tc>
        <w:tc>
          <w:tcPr>
            <w:tcW w:w="691"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298,695</w:t>
            </w:r>
          </w:p>
        </w:tc>
        <w:tc>
          <w:tcPr>
            <w:tcW w:w="619"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0.50%</w:t>
            </w:r>
          </w:p>
        </w:tc>
        <w:tc>
          <w:tcPr>
            <w:tcW w:w="727"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1.40%</w:t>
            </w:r>
          </w:p>
        </w:tc>
        <w:tc>
          <w:tcPr>
            <w:tcW w:w="67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1,493</w:t>
            </w:r>
          </w:p>
        </w:tc>
        <w:tc>
          <w:tcPr>
            <w:tcW w:w="62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4,182</w:t>
            </w:r>
          </w:p>
        </w:tc>
      </w:tr>
      <w:tr w:rsidR="00EA32FD" w:rsidRPr="002E5B35" w:rsidTr="007B5ACF">
        <w:trPr>
          <w:trHeight w:val="300"/>
        </w:trPr>
        <w:tc>
          <w:tcPr>
            <w:tcW w:w="640" w:type="pct"/>
            <w:tcBorders>
              <w:top w:val="nil"/>
              <w:left w:val="single" w:sz="4" w:space="0" w:color="808080"/>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PEHD DN 350</w:t>
            </w:r>
          </w:p>
        </w:tc>
        <w:tc>
          <w:tcPr>
            <w:tcW w:w="484"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272</w:t>
            </w:r>
          </w:p>
        </w:tc>
        <w:tc>
          <w:tcPr>
            <w:tcW w:w="533"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1,050</w:t>
            </w:r>
          </w:p>
        </w:tc>
        <w:tc>
          <w:tcPr>
            <w:tcW w:w="691"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285,726</w:t>
            </w:r>
          </w:p>
        </w:tc>
        <w:tc>
          <w:tcPr>
            <w:tcW w:w="619"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0.50%</w:t>
            </w:r>
          </w:p>
        </w:tc>
        <w:tc>
          <w:tcPr>
            <w:tcW w:w="727"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1.40%</w:t>
            </w:r>
          </w:p>
        </w:tc>
        <w:tc>
          <w:tcPr>
            <w:tcW w:w="67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1,429</w:t>
            </w:r>
          </w:p>
        </w:tc>
        <w:tc>
          <w:tcPr>
            <w:tcW w:w="62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4,000</w:t>
            </w:r>
          </w:p>
        </w:tc>
      </w:tr>
      <w:tr w:rsidR="00EA32FD" w:rsidRPr="002E5B35" w:rsidTr="007B5ACF">
        <w:trPr>
          <w:trHeight w:val="300"/>
        </w:trPr>
        <w:tc>
          <w:tcPr>
            <w:tcW w:w="640" w:type="pct"/>
            <w:tcBorders>
              <w:top w:val="nil"/>
              <w:left w:val="single" w:sz="4" w:space="0" w:color="808080"/>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PEHD DN 180</w:t>
            </w:r>
          </w:p>
        </w:tc>
        <w:tc>
          <w:tcPr>
            <w:tcW w:w="484"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143</w:t>
            </w:r>
          </w:p>
        </w:tc>
        <w:tc>
          <w:tcPr>
            <w:tcW w:w="533"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600</w:t>
            </w:r>
          </w:p>
        </w:tc>
        <w:tc>
          <w:tcPr>
            <w:tcW w:w="691"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85,932</w:t>
            </w:r>
          </w:p>
        </w:tc>
        <w:tc>
          <w:tcPr>
            <w:tcW w:w="619"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0.50%</w:t>
            </w:r>
          </w:p>
        </w:tc>
        <w:tc>
          <w:tcPr>
            <w:tcW w:w="727"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1.40%</w:t>
            </w:r>
          </w:p>
        </w:tc>
        <w:tc>
          <w:tcPr>
            <w:tcW w:w="67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430</w:t>
            </w:r>
          </w:p>
        </w:tc>
        <w:tc>
          <w:tcPr>
            <w:tcW w:w="62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1,203</w:t>
            </w:r>
          </w:p>
        </w:tc>
      </w:tr>
      <w:tr w:rsidR="00EA32FD" w:rsidRPr="002E5B35" w:rsidTr="007B5ACF">
        <w:trPr>
          <w:trHeight w:val="300"/>
        </w:trPr>
        <w:tc>
          <w:tcPr>
            <w:tcW w:w="640" w:type="pct"/>
            <w:tcBorders>
              <w:top w:val="nil"/>
              <w:left w:val="single" w:sz="4" w:space="0" w:color="808080"/>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PEHD DN 225</w:t>
            </w:r>
          </w:p>
        </w:tc>
        <w:tc>
          <w:tcPr>
            <w:tcW w:w="484"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501</w:t>
            </w:r>
          </w:p>
        </w:tc>
        <w:tc>
          <w:tcPr>
            <w:tcW w:w="533"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750</w:t>
            </w:r>
          </w:p>
        </w:tc>
        <w:tc>
          <w:tcPr>
            <w:tcW w:w="691"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375,585</w:t>
            </w:r>
          </w:p>
        </w:tc>
        <w:tc>
          <w:tcPr>
            <w:tcW w:w="619"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0.50%</w:t>
            </w:r>
          </w:p>
        </w:tc>
        <w:tc>
          <w:tcPr>
            <w:tcW w:w="727"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1.40%</w:t>
            </w:r>
          </w:p>
        </w:tc>
        <w:tc>
          <w:tcPr>
            <w:tcW w:w="67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1,878</w:t>
            </w:r>
          </w:p>
        </w:tc>
        <w:tc>
          <w:tcPr>
            <w:tcW w:w="62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5,258</w:t>
            </w:r>
          </w:p>
        </w:tc>
      </w:tr>
      <w:tr w:rsidR="00EA32FD" w:rsidRPr="002E5B35" w:rsidTr="007B5ACF">
        <w:trPr>
          <w:trHeight w:val="300"/>
        </w:trPr>
        <w:tc>
          <w:tcPr>
            <w:tcW w:w="640" w:type="pct"/>
            <w:tcBorders>
              <w:top w:val="nil"/>
              <w:left w:val="single" w:sz="4" w:space="0" w:color="808080"/>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PEHD DN 50</w:t>
            </w:r>
          </w:p>
        </w:tc>
        <w:tc>
          <w:tcPr>
            <w:tcW w:w="484"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178</w:t>
            </w:r>
          </w:p>
        </w:tc>
        <w:tc>
          <w:tcPr>
            <w:tcW w:w="533"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300</w:t>
            </w:r>
          </w:p>
        </w:tc>
        <w:tc>
          <w:tcPr>
            <w:tcW w:w="691"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53,541</w:t>
            </w:r>
          </w:p>
        </w:tc>
        <w:tc>
          <w:tcPr>
            <w:tcW w:w="619"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0.50%</w:t>
            </w:r>
          </w:p>
        </w:tc>
        <w:tc>
          <w:tcPr>
            <w:tcW w:w="727"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1.40%</w:t>
            </w:r>
          </w:p>
        </w:tc>
        <w:tc>
          <w:tcPr>
            <w:tcW w:w="67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268</w:t>
            </w:r>
          </w:p>
        </w:tc>
        <w:tc>
          <w:tcPr>
            <w:tcW w:w="62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750</w:t>
            </w:r>
          </w:p>
        </w:tc>
      </w:tr>
      <w:tr w:rsidR="00EA32FD" w:rsidRPr="002E5B35" w:rsidTr="007B5ACF">
        <w:trPr>
          <w:trHeight w:val="300"/>
        </w:trPr>
        <w:tc>
          <w:tcPr>
            <w:tcW w:w="640" w:type="pct"/>
            <w:tcBorders>
              <w:top w:val="nil"/>
              <w:left w:val="single" w:sz="4" w:space="0" w:color="808080"/>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PEHD DN 110</w:t>
            </w:r>
          </w:p>
        </w:tc>
        <w:tc>
          <w:tcPr>
            <w:tcW w:w="484"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198</w:t>
            </w:r>
          </w:p>
        </w:tc>
        <w:tc>
          <w:tcPr>
            <w:tcW w:w="533"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400</w:t>
            </w:r>
          </w:p>
        </w:tc>
        <w:tc>
          <w:tcPr>
            <w:tcW w:w="691"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79,116</w:t>
            </w:r>
          </w:p>
        </w:tc>
        <w:tc>
          <w:tcPr>
            <w:tcW w:w="619"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0.50%</w:t>
            </w:r>
          </w:p>
        </w:tc>
        <w:tc>
          <w:tcPr>
            <w:tcW w:w="727"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1.40%</w:t>
            </w:r>
          </w:p>
        </w:tc>
        <w:tc>
          <w:tcPr>
            <w:tcW w:w="67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396</w:t>
            </w:r>
          </w:p>
        </w:tc>
        <w:tc>
          <w:tcPr>
            <w:tcW w:w="62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1,108</w:t>
            </w:r>
          </w:p>
        </w:tc>
      </w:tr>
      <w:tr w:rsidR="00EA32FD" w:rsidRPr="002E5B35" w:rsidTr="007B5ACF">
        <w:trPr>
          <w:trHeight w:val="300"/>
        </w:trPr>
        <w:tc>
          <w:tcPr>
            <w:tcW w:w="640" w:type="pct"/>
            <w:tcBorders>
              <w:top w:val="nil"/>
              <w:left w:val="single" w:sz="4" w:space="0" w:color="808080"/>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PEHD DN 110</w:t>
            </w:r>
          </w:p>
        </w:tc>
        <w:tc>
          <w:tcPr>
            <w:tcW w:w="484"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143</w:t>
            </w:r>
          </w:p>
        </w:tc>
        <w:tc>
          <w:tcPr>
            <w:tcW w:w="533"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400</w:t>
            </w:r>
          </w:p>
        </w:tc>
        <w:tc>
          <w:tcPr>
            <w:tcW w:w="691"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57,116</w:t>
            </w:r>
          </w:p>
        </w:tc>
        <w:tc>
          <w:tcPr>
            <w:tcW w:w="619"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0.50%</w:t>
            </w:r>
          </w:p>
        </w:tc>
        <w:tc>
          <w:tcPr>
            <w:tcW w:w="727"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1.40%</w:t>
            </w:r>
          </w:p>
        </w:tc>
        <w:tc>
          <w:tcPr>
            <w:tcW w:w="67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286</w:t>
            </w:r>
          </w:p>
        </w:tc>
        <w:tc>
          <w:tcPr>
            <w:tcW w:w="62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800</w:t>
            </w:r>
          </w:p>
        </w:tc>
      </w:tr>
      <w:tr w:rsidR="00EA32FD" w:rsidRPr="002E5B35" w:rsidTr="007B5ACF">
        <w:trPr>
          <w:trHeight w:val="300"/>
        </w:trPr>
        <w:tc>
          <w:tcPr>
            <w:tcW w:w="640" w:type="pct"/>
            <w:tcBorders>
              <w:top w:val="nil"/>
              <w:left w:val="single" w:sz="4" w:space="0" w:color="808080"/>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PEHD DN 350</w:t>
            </w:r>
          </w:p>
        </w:tc>
        <w:tc>
          <w:tcPr>
            <w:tcW w:w="484"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340</w:t>
            </w:r>
          </w:p>
        </w:tc>
        <w:tc>
          <w:tcPr>
            <w:tcW w:w="533"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1,050</w:t>
            </w:r>
          </w:p>
        </w:tc>
        <w:tc>
          <w:tcPr>
            <w:tcW w:w="691"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356,790</w:t>
            </w:r>
          </w:p>
        </w:tc>
        <w:tc>
          <w:tcPr>
            <w:tcW w:w="619"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0.50%</w:t>
            </w:r>
          </w:p>
        </w:tc>
        <w:tc>
          <w:tcPr>
            <w:tcW w:w="727"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1.40%</w:t>
            </w:r>
          </w:p>
        </w:tc>
        <w:tc>
          <w:tcPr>
            <w:tcW w:w="67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1,784</w:t>
            </w:r>
          </w:p>
        </w:tc>
        <w:tc>
          <w:tcPr>
            <w:tcW w:w="62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4,995</w:t>
            </w:r>
          </w:p>
        </w:tc>
      </w:tr>
      <w:tr w:rsidR="00EA32FD" w:rsidRPr="002E5B35" w:rsidTr="007B5ACF">
        <w:trPr>
          <w:trHeight w:val="300"/>
        </w:trPr>
        <w:tc>
          <w:tcPr>
            <w:tcW w:w="640" w:type="pct"/>
            <w:tcBorders>
              <w:top w:val="nil"/>
              <w:left w:val="single" w:sz="4" w:space="0" w:color="808080"/>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PEHD DN 225</w:t>
            </w:r>
          </w:p>
        </w:tc>
        <w:tc>
          <w:tcPr>
            <w:tcW w:w="484"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467</w:t>
            </w:r>
          </w:p>
        </w:tc>
        <w:tc>
          <w:tcPr>
            <w:tcW w:w="533"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750</w:t>
            </w:r>
          </w:p>
        </w:tc>
        <w:tc>
          <w:tcPr>
            <w:tcW w:w="691"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350,565</w:t>
            </w:r>
          </w:p>
        </w:tc>
        <w:tc>
          <w:tcPr>
            <w:tcW w:w="619"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0.50%</w:t>
            </w:r>
          </w:p>
        </w:tc>
        <w:tc>
          <w:tcPr>
            <w:tcW w:w="727"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1.40%</w:t>
            </w:r>
          </w:p>
        </w:tc>
        <w:tc>
          <w:tcPr>
            <w:tcW w:w="67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1,753</w:t>
            </w:r>
          </w:p>
        </w:tc>
        <w:tc>
          <w:tcPr>
            <w:tcW w:w="62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4,908</w:t>
            </w:r>
          </w:p>
        </w:tc>
      </w:tr>
      <w:tr w:rsidR="00EA32FD" w:rsidRPr="002E5B35" w:rsidTr="007B5ACF">
        <w:trPr>
          <w:trHeight w:val="300"/>
        </w:trPr>
        <w:tc>
          <w:tcPr>
            <w:tcW w:w="640" w:type="pct"/>
            <w:tcBorders>
              <w:top w:val="nil"/>
              <w:left w:val="single" w:sz="4" w:space="0" w:color="808080"/>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PEHD DN 110</w:t>
            </w:r>
          </w:p>
        </w:tc>
        <w:tc>
          <w:tcPr>
            <w:tcW w:w="484"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322</w:t>
            </w:r>
          </w:p>
        </w:tc>
        <w:tc>
          <w:tcPr>
            <w:tcW w:w="533"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400</w:t>
            </w:r>
          </w:p>
        </w:tc>
        <w:tc>
          <w:tcPr>
            <w:tcW w:w="691"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128,680</w:t>
            </w:r>
          </w:p>
        </w:tc>
        <w:tc>
          <w:tcPr>
            <w:tcW w:w="619"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0.50%</w:t>
            </w:r>
          </w:p>
        </w:tc>
        <w:tc>
          <w:tcPr>
            <w:tcW w:w="727"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1.40%</w:t>
            </w:r>
          </w:p>
        </w:tc>
        <w:tc>
          <w:tcPr>
            <w:tcW w:w="67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643</w:t>
            </w:r>
          </w:p>
        </w:tc>
        <w:tc>
          <w:tcPr>
            <w:tcW w:w="62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1,802</w:t>
            </w:r>
          </w:p>
        </w:tc>
      </w:tr>
      <w:tr w:rsidR="00EA32FD" w:rsidRPr="002E5B35" w:rsidTr="007B5ACF">
        <w:trPr>
          <w:trHeight w:val="300"/>
        </w:trPr>
        <w:tc>
          <w:tcPr>
            <w:tcW w:w="640" w:type="pct"/>
            <w:tcBorders>
              <w:top w:val="nil"/>
              <w:left w:val="single" w:sz="4" w:space="0" w:color="808080"/>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PEHD DN 350</w:t>
            </w:r>
          </w:p>
        </w:tc>
        <w:tc>
          <w:tcPr>
            <w:tcW w:w="484"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272</w:t>
            </w:r>
          </w:p>
        </w:tc>
        <w:tc>
          <w:tcPr>
            <w:tcW w:w="533"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1,050</w:t>
            </w:r>
          </w:p>
        </w:tc>
        <w:tc>
          <w:tcPr>
            <w:tcW w:w="691"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285,726</w:t>
            </w:r>
          </w:p>
        </w:tc>
        <w:tc>
          <w:tcPr>
            <w:tcW w:w="619"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0.50%</w:t>
            </w:r>
          </w:p>
        </w:tc>
        <w:tc>
          <w:tcPr>
            <w:tcW w:w="727"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1.40%</w:t>
            </w:r>
          </w:p>
        </w:tc>
        <w:tc>
          <w:tcPr>
            <w:tcW w:w="67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1,429</w:t>
            </w:r>
          </w:p>
        </w:tc>
        <w:tc>
          <w:tcPr>
            <w:tcW w:w="62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4,000</w:t>
            </w:r>
          </w:p>
        </w:tc>
      </w:tr>
      <w:tr w:rsidR="002E5B35" w:rsidRPr="002E5B35" w:rsidTr="007B5ACF">
        <w:trPr>
          <w:trHeight w:val="1440"/>
        </w:trPr>
        <w:tc>
          <w:tcPr>
            <w:tcW w:w="640" w:type="pct"/>
            <w:vMerge w:val="restart"/>
            <w:tcBorders>
              <w:top w:val="single" w:sz="4" w:space="0" w:color="808080"/>
              <w:left w:val="single" w:sz="4" w:space="0" w:color="808080"/>
              <w:bottom w:val="single" w:sz="4" w:space="0" w:color="808080"/>
              <w:right w:val="single" w:sz="4" w:space="0" w:color="808080"/>
            </w:tcBorders>
            <w:shd w:val="clear" w:color="000000" w:fill="9CC2E5"/>
            <w:vAlign w:val="center"/>
            <w:hideMark/>
          </w:tcPr>
          <w:p w:rsidR="002E5B35" w:rsidRPr="002E5B35" w:rsidRDefault="002E5B35" w:rsidP="00CF7666">
            <w:pPr>
              <w:spacing w:after="0" w:line="240" w:lineRule="auto"/>
              <w:jc w:val="center"/>
              <w:rPr>
                <w:rFonts w:ascii="Arial" w:eastAsia="Times New Roman" w:hAnsi="Arial" w:cs="Arial"/>
                <w:b/>
                <w:bCs/>
                <w:color w:val="000000"/>
                <w:sz w:val="20"/>
                <w:szCs w:val="20"/>
                <w:lang w:eastAsia="hr-HR"/>
              </w:rPr>
            </w:pPr>
            <w:r w:rsidRPr="002E5B35">
              <w:rPr>
                <w:rFonts w:ascii="Arial" w:eastAsia="Times New Roman" w:hAnsi="Arial" w:cs="Arial"/>
                <w:b/>
                <w:bCs/>
                <w:color w:val="000000"/>
                <w:sz w:val="20"/>
                <w:szCs w:val="20"/>
                <w:lang w:eastAsia="hr-HR"/>
              </w:rPr>
              <w:lastRenderedPageBreak/>
              <w:t>DN / kapacitet</w:t>
            </w:r>
          </w:p>
        </w:tc>
        <w:tc>
          <w:tcPr>
            <w:tcW w:w="484" w:type="pct"/>
            <w:vMerge w:val="restart"/>
            <w:tcBorders>
              <w:top w:val="single" w:sz="4" w:space="0" w:color="808080"/>
              <w:left w:val="single" w:sz="4" w:space="0" w:color="808080"/>
              <w:bottom w:val="single" w:sz="4" w:space="0" w:color="808080"/>
              <w:right w:val="single" w:sz="4" w:space="0" w:color="808080"/>
            </w:tcBorders>
            <w:shd w:val="clear" w:color="000000" w:fill="9CC2E5"/>
            <w:vAlign w:val="center"/>
            <w:hideMark/>
          </w:tcPr>
          <w:p w:rsidR="002E5B35" w:rsidRPr="002E5B35" w:rsidRDefault="002E5B35" w:rsidP="00CF7666">
            <w:pPr>
              <w:spacing w:after="0" w:line="240" w:lineRule="auto"/>
              <w:jc w:val="center"/>
              <w:rPr>
                <w:rFonts w:ascii="Arial" w:eastAsia="Times New Roman" w:hAnsi="Arial" w:cs="Arial"/>
                <w:b/>
                <w:bCs/>
                <w:color w:val="000000"/>
                <w:sz w:val="20"/>
                <w:szCs w:val="20"/>
                <w:lang w:eastAsia="hr-HR"/>
              </w:rPr>
            </w:pPr>
            <w:r w:rsidRPr="002E5B35">
              <w:rPr>
                <w:rFonts w:ascii="Arial" w:eastAsia="Times New Roman" w:hAnsi="Arial" w:cs="Arial"/>
                <w:b/>
                <w:bCs/>
                <w:color w:val="000000"/>
                <w:sz w:val="20"/>
                <w:szCs w:val="20"/>
                <w:lang w:eastAsia="hr-HR"/>
              </w:rPr>
              <w:t xml:space="preserve"> Duljina / broj </w:t>
            </w:r>
          </w:p>
        </w:tc>
        <w:tc>
          <w:tcPr>
            <w:tcW w:w="533" w:type="pct"/>
            <w:tcBorders>
              <w:top w:val="single" w:sz="4" w:space="0" w:color="808080"/>
              <w:left w:val="nil"/>
              <w:bottom w:val="single" w:sz="4" w:space="0" w:color="808080"/>
              <w:right w:val="single" w:sz="4" w:space="0" w:color="808080"/>
            </w:tcBorders>
            <w:shd w:val="clear" w:color="000000" w:fill="9CC2E5"/>
            <w:vAlign w:val="center"/>
            <w:hideMark/>
          </w:tcPr>
          <w:p w:rsidR="002E5B35" w:rsidRPr="002E5B35" w:rsidRDefault="002E5B35" w:rsidP="00CF7666">
            <w:pPr>
              <w:spacing w:after="0" w:line="240" w:lineRule="auto"/>
              <w:jc w:val="center"/>
              <w:rPr>
                <w:rFonts w:ascii="Arial" w:eastAsia="Times New Roman" w:hAnsi="Arial" w:cs="Arial"/>
                <w:b/>
                <w:bCs/>
                <w:color w:val="000000"/>
                <w:sz w:val="20"/>
                <w:szCs w:val="20"/>
                <w:lang w:eastAsia="hr-HR"/>
              </w:rPr>
            </w:pPr>
            <w:r w:rsidRPr="002E5B35">
              <w:rPr>
                <w:rFonts w:ascii="Arial" w:eastAsia="Times New Roman" w:hAnsi="Arial" w:cs="Arial"/>
                <w:b/>
                <w:bCs/>
                <w:color w:val="000000"/>
                <w:sz w:val="20"/>
                <w:szCs w:val="20"/>
                <w:lang w:eastAsia="hr-HR"/>
              </w:rPr>
              <w:t xml:space="preserve"> Jed. cijena</w:t>
            </w:r>
          </w:p>
        </w:tc>
        <w:tc>
          <w:tcPr>
            <w:tcW w:w="691" w:type="pct"/>
            <w:tcBorders>
              <w:top w:val="single" w:sz="4" w:space="0" w:color="808080"/>
              <w:left w:val="nil"/>
              <w:bottom w:val="single" w:sz="4" w:space="0" w:color="808080"/>
              <w:right w:val="single" w:sz="4" w:space="0" w:color="808080"/>
            </w:tcBorders>
            <w:shd w:val="clear" w:color="000000" w:fill="9CC2E5"/>
            <w:vAlign w:val="center"/>
            <w:hideMark/>
          </w:tcPr>
          <w:p w:rsidR="002E5B35" w:rsidRPr="002E5B35" w:rsidRDefault="002E5B35" w:rsidP="00CF7666">
            <w:pPr>
              <w:spacing w:after="0" w:line="240" w:lineRule="auto"/>
              <w:jc w:val="center"/>
              <w:rPr>
                <w:rFonts w:ascii="Arial" w:eastAsia="Times New Roman" w:hAnsi="Arial" w:cs="Arial"/>
                <w:b/>
                <w:bCs/>
                <w:color w:val="000000"/>
                <w:sz w:val="20"/>
                <w:szCs w:val="20"/>
                <w:lang w:eastAsia="hr-HR"/>
              </w:rPr>
            </w:pPr>
            <w:r w:rsidRPr="002E5B35">
              <w:rPr>
                <w:rFonts w:ascii="Arial" w:eastAsia="Times New Roman" w:hAnsi="Arial" w:cs="Arial"/>
                <w:b/>
                <w:bCs/>
                <w:color w:val="000000"/>
                <w:sz w:val="20"/>
                <w:szCs w:val="20"/>
                <w:lang w:eastAsia="hr-HR"/>
              </w:rPr>
              <w:t xml:space="preserve"> Procjena </w:t>
            </w:r>
            <w:proofErr w:type="spellStart"/>
            <w:r w:rsidRPr="002E5B35">
              <w:rPr>
                <w:rFonts w:ascii="Arial" w:eastAsia="Times New Roman" w:hAnsi="Arial" w:cs="Arial"/>
                <w:b/>
                <w:bCs/>
                <w:color w:val="000000"/>
                <w:sz w:val="20"/>
                <w:szCs w:val="20"/>
                <w:lang w:eastAsia="hr-HR"/>
              </w:rPr>
              <w:t>invest</w:t>
            </w:r>
            <w:proofErr w:type="spellEnd"/>
            <w:r w:rsidRPr="002E5B35">
              <w:rPr>
                <w:rFonts w:ascii="Arial" w:eastAsia="Times New Roman" w:hAnsi="Arial" w:cs="Arial"/>
                <w:b/>
                <w:bCs/>
                <w:color w:val="000000"/>
                <w:sz w:val="20"/>
                <w:szCs w:val="20"/>
                <w:lang w:eastAsia="hr-HR"/>
              </w:rPr>
              <w:t>. troškova</w:t>
            </w:r>
          </w:p>
        </w:tc>
        <w:tc>
          <w:tcPr>
            <w:tcW w:w="619" w:type="pct"/>
            <w:vMerge w:val="restart"/>
            <w:tcBorders>
              <w:top w:val="single" w:sz="4" w:space="0" w:color="808080"/>
              <w:left w:val="single" w:sz="4" w:space="0" w:color="808080"/>
              <w:bottom w:val="single" w:sz="4" w:space="0" w:color="808080"/>
              <w:right w:val="single" w:sz="4" w:space="0" w:color="808080"/>
            </w:tcBorders>
            <w:shd w:val="clear" w:color="000000" w:fill="9CC2E5"/>
            <w:vAlign w:val="center"/>
            <w:hideMark/>
          </w:tcPr>
          <w:p w:rsidR="002E5B35" w:rsidRPr="002E5B35" w:rsidRDefault="002E5B35" w:rsidP="00CF7666">
            <w:pPr>
              <w:spacing w:after="0" w:line="240" w:lineRule="auto"/>
              <w:jc w:val="center"/>
              <w:rPr>
                <w:rFonts w:ascii="Arial" w:eastAsia="Times New Roman" w:hAnsi="Arial" w:cs="Arial"/>
                <w:b/>
                <w:bCs/>
                <w:color w:val="000000"/>
                <w:sz w:val="20"/>
                <w:szCs w:val="20"/>
                <w:lang w:eastAsia="hr-HR"/>
              </w:rPr>
            </w:pPr>
            <w:r w:rsidRPr="002E5B35">
              <w:rPr>
                <w:rFonts w:ascii="Arial" w:eastAsia="Times New Roman" w:hAnsi="Arial" w:cs="Arial"/>
                <w:b/>
                <w:bCs/>
                <w:color w:val="000000"/>
                <w:sz w:val="20"/>
                <w:szCs w:val="20"/>
                <w:lang w:eastAsia="hr-HR"/>
              </w:rPr>
              <w:t xml:space="preserve">Troškovi </w:t>
            </w:r>
            <w:proofErr w:type="spellStart"/>
            <w:r w:rsidRPr="002E5B35">
              <w:rPr>
                <w:rFonts w:ascii="Arial" w:eastAsia="Times New Roman" w:hAnsi="Arial" w:cs="Arial"/>
                <w:b/>
                <w:bCs/>
                <w:color w:val="000000"/>
                <w:sz w:val="20"/>
                <w:szCs w:val="20"/>
                <w:lang w:eastAsia="hr-HR"/>
              </w:rPr>
              <w:t>održ</w:t>
            </w:r>
            <w:proofErr w:type="spellEnd"/>
            <w:r w:rsidRPr="002E5B35">
              <w:rPr>
                <w:rFonts w:ascii="Arial" w:eastAsia="Times New Roman" w:hAnsi="Arial" w:cs="Arial"/>
                <w:b/>
                <w:bCs/>
                <w:color w:val="000000"/>
                <w:sz w:val="20"/>
                <w:szCs w:val="20"/>
                <w:lang w:eastAsia="hr-HR"/>
              </w:rPr>
              <w:t xml:space="preserve">. u % </w:t>
            </w:r>
            <w:proofErr w:type="spellStart"/>
            <w:r w:rsidRPr="002E5B35">
              <w:rPr>
                <w:rFonts w:ascii="Arial" w:eastAsia="Times New Roman" w:hAnsi="Arial" w:cs="Arial"/>
                <w:b/>
                <w:bCs/>
                <w:color w:val="000000"/>
                <w:sz w:val="20"/>
                <w:szCs w:val="20"/>
                <w:lang w:eastAsia="hr-HR"/>
              </w:rPr>
              <w:t>invest</w:t>
            </w:r>
            <w:proofErr w:type="spellEnd"/>
            <w:r w:rsidRPr="002E5B35">
              <w:rPr>
                <w:rFonts w:ascii="Arial" w:eastAsia="Times New Roman" w:hAnsi="Arial" w:cs="Arial"/>
                <w:b/>
                <w:bCs/>
                <w:color w:val="000000"/>
                <w:sz w:val="20"/>
                <w:szCs w:val="20"/>
                <w:lang w:eastAsia="hr-HR"/>
              </w:rPr>
              <w:t>.</w:t>
            </w:r>
          </w:p>
        </w:tc>
        <w:tc>
          <w:tcPr>
            <w:tcW w:w="727" w:type="pct"/>
            <w:vMerge w:val="restart"/>
            <w:tcBorders>
              <w:top w:val="single" w:sz="4" w:space="0" w:color="808080"/>
              <w:left w:val="single" w:sz="4" w:space="0" w:color="808080"/>
              <w:bottom w:val="single" w:sz="4" w:space="0" w:color="808080"/>
              <w:right w:val="single" w:sz="4" w:space="0" w:color="808080"/>
            </w:tcBorders>
            <w:shd w:val="clear" w:color="000000" w:fill="9CC2E5"/>
            <w:vAlign w:val="center"/>
            <w:hideMark/>
          </w:tcPr>
          <w:p w:rsidR="002E5B35" w:rsidRPr="002E5B35" w:rsidRDefault="002E5B35" w:rsidP="00CF7666">
            <w:pPr>
              <w:spacing w:after="0" w:line="240" w:lineRule="auto"/>
              <w:jc w:val="center"/>
              <w:rPr>
                <w:rFonts w:ascii="Arial" w:eastAsia="Times New Roman" w:hAnsi="Arial" w:cs="Arial"/>
                <w:b/>
                <w:bCs/>
                <w:color w:val="000000"/>
                <w:sz w:val="20"/>
                <w:szCs w:val="20"/>
                <w:lang w:eastAsia="hr-HR"/>
              </w:rPr>
            </w:pPr>
            <w:r w:rsidRPr="002E5B35">
              <w:rPr>
                <w:rFonts w:ascii="Arial" w:eastAsia="Times New Roman" w:hAnsi="Arial" w:cs="Arial"/>
                <w:b/>
                <w:bCs/>
                <w:color w:val="000000"/>
                <w:sz w:val="20"/>
                <w:szCs w:val="20"/>
                <w:lang w:eastAsia="hr-HR"/>
              </w:rPr>
              <w:t xml:space="preserve">Troškovi amort. u % </w:t>
            </w:r>
            <w:proofErr w:type="spellStart"/>
            <w:r w:rsidRPr="002E5B35">
              <w:rPr>
                <w:rFonts w:ascii="Arial" w:eastAsia="Times New Roman" w:hAnsi="Arial" w:cs="Arial"/>
                <w:b/>
                <w:bCs/>
                <w:color w:val="000000"/>
                <w:sz w:val="20"/>
                <w:szCs w:val="20"/>
                <w:lang w:eastAsia="hr-HR"/>
              </w:rPr>
              <w:t>invest</w:t>
            </w:r>
            <w:proofErr w:type="spellEnd"/>
            <w:r w:rsidRPr="002E5B35">
              <w:rPr>
                <w:rFonts w:ascii="Arial" w:eastAsia="Times New Roman" w:hAnsi="Arial" w:cs="Arial"/>
                <w:b/>
                <w:bCs/>
                <w:color w:val="000000"/>
                <w:sz w:val="20"/>
                <w:szCs w:val="20"/>
                <w:lang w:eastAsia="hr-HR"/>
              </w:rPr>
              <w:t>.</w:t>
            </w:r>
          </w:p>
        </w:tc>
        <w:tc>
          <w:tcPr>
            <w:tcW w:w="678" w:type="pct"/>
            <w:tcBorders>
              <w:top w:val="single" w:sz="4" w:space="0" w:color="808080"/>
              <w:left w:val="nil"/>
              <w:bottom w:val="single" w:sz="4" w:space="0" w:color="808080"/>
              <w:right w:val="single" w:sz="4" w:space="0" w:color="808080"/>
            </w:tcBorders>
            <w:shd w:val="clear" w:color="000000" w:fill="9CC2E5"/>
            <w:vAlign w:val="center"/>
            <w:hideMark/>
          </w:tcPr>
          <w:p w:rsidR="002E5B35" w:rsidRPr="002E5B35" w:rsidRDefault="002E5B35" w:rsidP="00CF7666">
            <w:pPr>
              <w:spacing w:after="0" w:line="240" w:lineRule="auto"/>
              <w:jc w:val="center"/>
              <w:rPr>
                <w:rFonts w:ascii="Arial" w:eastAsia="Times New Roman" w:hAnsi="Arial" w:cs="Arial"/>
                <w:b/>
                <w:bCs/>
                <w:color w:val="000000"/>
                <w:sz w:val="20"/>
                <w:szCs w:val="20"/>
                <w:lang w:eastAsia="hr-HR"/>
              </w:rPr>
            </w:pPr>
            <w:r w:rsidRPr="002E5B35">
              <w:rPr>
                <w:rFonts w:ascii="Arial" w:eastAsia="Times New Roman" w:hAnsi="Arial" w:cs="Arial"/>
                <w:b/>
                <w:bCs/>
                <w:color w:val="000000"/>
                <w:sz w:val="20"/>
                <w:szCs w:val="20"/>
                <w:lang w:eastAsia="hr-HR"/>
              </w:rPr>
              <w:t xml:space="preserve"> </w:t>
            </w:r>
            <w:proofErr w:type="spellStart"/>
            <w:r w:rsidRPr="002E5B35">
              <w:rPr>
                <w:rFonts w:ascii="Arial" w:eastAsia="Times New Roman" w:hAnsi="Arial" w:cs="Arial"/>
                <w:b/>
                <w:bCs/>
                <w:color w:val="000000"/>
                <w:sz w:val="20"/>
                <w:szCs w:val="20"/>
                <w:lang w:eastAsia="hr-HR"/>
              </w:rPr>
              <w:t>Inkrem</w:t>
            </w:r>
            <w:proofErr w:type="spellEnd"/>
            <w:r w:rsidRPr="002E5B35">
              <w:rPr>
                <w:rFonts w:ascii="Arial" w:eastAsia="Times New Roman" w:hAnsi="Arial" w:cs="Arial"/>
                <w:b/>
                <w:bCs/>
                <w:color w:val="000000"/>
                <w:sz w:val="20"/>
                <w:szCs w:val="20"/>
                <w:lang w:eastAsia="hr-HR"/>
              </w:rPr>
              <w:t xml:space="preserve">. troškovi pogona i </w:t>
            </w:r>
            <w:proofErr w:type="spellStart"/>
            <w:r w:rsidRPr="002E5B35">
              <w:rPr>
                <w:rFonts w:ascii="Arial" w:eastAsia="Times New Roman" w:hAnsi="Arial" w:cs="Arial"/>
                <w:b/>
                <w:bCs/>
                <w:color w:val="000000"/>
                <w:sz w:val="20"/>
                <w:szCs w:val="20"/>
                <w:lang w:eastAsia="hr-HR"/>
              </w:rPr>
              <w:t>održ</w:t>
            </w:r>
            <w:proofErr w:type="spellEnd"/>
            <w:r w:rsidRPr="002E5B35">
              <w:rPr>
                <w:rFonts w:ascii="Arial" w:eastAsia="Times New Roman" w:hAnsi="Arial" w:cs="Arial"/>
                <w:b/>
                <w:bCs/>
                <w:color w:val="000000"/>
                <w:sz w:val="20"/>
                <w:szCs w:val="20"/>
                <w:lang w:eastAsia="hr-HR"/>
              </w:rPr>
              <w:t>.</w:t>
            </w:r>
          </w:p>
        </w:tc>
        <w:tc>
          <w:tcPr>
            <w:tcW w:w="628" w:type="pct"/>
            <w:tcBorders>
              <w:top w:val="single" w:sz="4" w:space="0" w:color="808080"/>
              <w:left w:val="nil"/>
              <w:bottom w:val="single" w:sz="4" w:space="0" w:color="808080"/>
              <w:right w:val="single" w:sz="4" w:space="0" w:color="808080"/>
            </w:tcBorders>
            <w:shd w:val="clear" w:color="000000" w:fill="9CC2E5"/>
            <w:vAlign w:val="center"/>
            <w:hideMark/>
          </w:tcPr>
          <w:p w:rsidR="002E5B35" w:rsidRPr="002E5B35" w:rsidRDefault="002E5B35" w:rsidP="00CF7666">
            <w:pPr>
              <w:spacing w:after="0" w:line="240" w:lineRule="auto"/>
              <w:jc w:val="center"/>
              <w:rPr>
                <w:rFonts w:ascii="Arial" w:eastAsia="Times New Roman" w:hAnsi="Arial" w:cs="Arial"/>
                <w:b/>
                <w:bCs/>
                <w:color w:val="000000"/>
                <w:sz w:val="20"/>
                <w:szCs w:val="20"/>
                <w:lang w:eastAsia="hr-HR"/>
              </w:rPr>
            </w:pPr>
            <w:r w:rsidRPr="002E5B35">
              <w:rPr>
                <w:rFonts w:ascii="Arial" w:eastAsia="Times New Roman" w:hAnsi="Arial" w:cs="Arial"/>
                <w:b/>
                <w:bCs/>
                <w:color w:val="000000"/>
                <w:sz w:val="20"/>
                <w:szCs w:val="20"/>
                <w:lang w:eastAsia="hr-HR"/>
              </w:rPr>
              <w:t xml:space="preserve"> </w:t>
            </w:r>
            <w:proofErr w:type="spellStart"/>
            <w:r w:rsidRPr="002E5B35">
              <w:rPr>
                <w:rFonts w:ascii="Arial" w:eastAsia="Times New Roman" w:hAnsi="Arial" w:cs="Arial"/>
                <w:b/>
                <w:bCs/>
                <w:color w:val="000000"/>
                <w:sz w:val="20"/>
                <w:szCs w:val="20"/>
                <w:lang w:eastAsia="hr-HR"/>
              </w:rPr>
              <w:t>Inkrem</w:t>
            </w:r>
            <w:proofErr w:type="spellEnd"/>
            <w:r w:rsidRPr="002E5B35">
              <w:rPr>
                <w:rFonts w:ascii="Arial" w:eastAsia="Times New Roman" w:hAnsi="Arial" w:cs="Arial"/>
                <w:b/>
                <w:bCs/>
                <w:color w:val="000000"/>
                <w:sz w:val="20"/>
                <w:szCs w:val="20"/>
                <w:lang w:eastAsia="hr-HR"/>
              </w:rPr>
              <w:t>. troškovi amort.</w:t>
            </w:r>
          </w:p>
        </w:tc>
      </w:tr>
      <w:tr w:rsidR="002E5B35" w:rsidRPr="002E5B35" w:rsidTr="007B5ACF">
        <w:trPr>
          <w:trHeight w:val="300"/>
        </w:trPr>
        <w:tc>
          <w:tcPr>
            <w:tcW w:w="640" w:type="pct"/>
            <w:vMerge/>
            <w:tcBorders>
              <w:top w:val="single" w:sz="4" w:space="0" w:color="808080"/>
              <w:left w:val="single" w:sz="4" w:space="0" w:color="808080"/>
              <w:bottom w:val="single" w:sz="4" w:space="0" w:color="808080"/>
              <w:right w:val="single" w:sz="4" w:space="0" w:color="808080"/>
            </w:tcBorders>
            <w:vAlign w:val="center"/>
            <w:hideMark/>
          </w:tcPr>
          <w:p w:rsidR="002E5B35" w:rsidRPr="002E5B35" w:rsidRDefault="002E5B35" w:rsidP="00CF7666">
            <w:pPr>
              <w:spacing w:after="0" w:line="240" w:lineRule="auto"/>
              <w:rPr>
                <w:rFonts w:ascii="Arial" w:eastAsia="Times New Roman" w:hAnsi="Arial" w:cs="Arial"/>
                <w:b/>
                <w:bCs/>
                <w:color w:val="000000"/>
                <w:sz w:val="20"/>
                <w:szCs w:val="20"/>
                <w:lang w:val="en-US"/>
              </w:rPr>
            </w:pPr>
          </w:p>
        </w:tc>
        <w:tc>
          <w:tcPr>
            <w:tcW w:w="484" w:type="pct"/>
            <w:vMerge/>
            <w:tcBorders>
              <w:top w:val="single" w:sz="4" w:space="0" w:color="808080"/>
              <w:left w:val="single" w:sz="4" w:space="0" w:color="808080"/>
              <w:bottom w:val="single" w:sz="4" w:space="0" w:color="808080"/>
              <w:right w:val="single" w:sz="4" w:space="0" w:color="808080"/>
            </w:tcBorders>
            <w:vAlign w:val="center"/>
            <w:hideMark/>
          </w:tcPr>
          <w:p w:rsidR="002E5B35" w:rsidRPr="002E5B35" w:rsidRDefault="002E5B35" w:rsidP="00CF7666">
            <w:pPr>
              <w:spacing w:after="0" w:line="240" w:lineRule="auto"/>
              <w:rPr>
                <w:rFonts w:ascii="Arial" w:eastAsia="Times New Roman" w:hAnsi="Arial" w:cs="Arial"/>
                <w:b/>
                <w:bCs/>
                <w:color w:val="000000"/>
                <w:sz w:val="20"/>
                <w:szCs w:val="20"/>
                <w:lang w:val="en-US"/>
              </w:rPr>
            </w:pPr>
          </w:p>
        </w:tc>
        <w:tc>
          <w:tcPr>
            <w:tcW w:w="533" w:type="pct"/>
            <w:tcBorders>
              <w:top w:val="nil"/>
              <w:left w:val="nil"/>
              <w:bottom w:val="single" w:sz="4" w:space="0" w:color="808080"/>
              <w:right w:val="single" w:sz="4" w:space="0" w:color="808080"/>
            </w:tcBorders>
            <w:shd w:val="clear" w:color="000000" w:fill="9CC2E5"/>
            <w:vAlign w:val="center"/>
            <w:hideMark/>
          </w:tcPr>
          <w:p w:rsidR="002E5B35" w:rsidRPr="002E5B35" w:rsidRDefault="002E5B35" w:rsidP="00CF7666">
            <w:pPr>
              <w:spacing w:after="0" w:line="240" w:lineRule="auto"/>
              <w:jc w:val="center"/>
              <w:rPr>
                <w:rFonts w:ascii="Arial" w:eastAsia="Times New Roman" w:hAnsi="Arial" w:cs="Arial"/>
                <w:b/>
                <w:bCs/>
                <w:color w:val="000000"/>
                <w:sz w:val="20"/>
                <w:szCs w:val="20"/>
                <w:lang w:val="en-US"/>
              </w:rPr>
            </w:pPr>
            <w:r w:rsidRPr="002E5B35">
              <w:rPr>
                <w:rFonts w:ascii="Arial" w:eastAsia="Times New Roman" w:hAnsi="Arial" w:cs="Arial"/>
                <w:b/>
                <w:bCs/>
                <w:color w:val="000000"/>
                <w:sz w:val="20"/>
                <w:szCs w:val="20"/>
                <w:lang w:val="en-US"/>
              </w:rPr>
              <w:t>(</w:t>
            </w:r>
            <w:proofErr w:type="spellStart"/>
            <w:r w:rsidRPr="002E5B35">
              <w:rPr>
                <w:rFonts w:ascii="Arial" w:eastAsia="Times New Roman" w:hAnsi="Arial" w:cs="Arial"/>
                <w:b/>
                <w:bCs/>
                <w:color w:val="000000"/>
                <w:sz w:val="20"/>
                <w:szCs w:val="20"/>
                <w:lang w:val="en-US"/>
              </w:rPr>
              <w:t>kn</w:t>
            </w:r>
            <w:proofErr w:type="spellEnd"/>
            <w:r w:rsidRPr="002E5B35">
              <w:rPr>
                <w:rFonts w:ascii="Arial" w:eastAsia="Times New Roman" w:hAnsi="Arial" w:cs="Arial"/>
                <w:b/>
                <w:bCs/>
                <w:color w:val="000000"/>
                <w:sz w:val="20"/>
                <w:szCs w:val="20"/>
                <w:lang w:val="en-US"/>
              </w:rPr>
              <w:t xml:space="preserve">) </w:t>
            </w:r>
          </w:p>
        </w:tc>
        <w:tc>
          <w:tcPr>
            <w:tcW w:w="691" w:type="pct"/>
            <w:tcBorders>
              <w:top w:val="nil"/>
              <w:left w:val="nil"/>
              <w:bottom w:val="single" w:sz="4" w:space="0" w:color="808080"/>
              <w:right w:val="single" w:sz="4" w:space="0" w:color="808080"/>
            </w:tcBorders>
            <w:shd w:val="clear" w:color="000000" w:fill="9CC2E5"/>
            <w:vAlign w:val="center"/>
            <w:hideMark/>
          </w:tcPr>
          <w:p w:rsidR="002E5B35" w:rsidRPr="002E5B35" w:rsidRDefault="002E5B35" w:rsidP="00CF7666">
            <w:pPr>
              <w:spacing w:after="0" w:line="240" w:lineRule="auto"/>
              <w:jc w:val="center"/>
              <w:rPr>
                <w:rFonts w:ascii="Arial" w:eastAsia="Times New Roman" w:hAnsi="Arial" w:cs="Arial"/>
                <w:b/>
                <w:bCs/>
                <w:color w:val="000000"/>
                <w:sz w:val="20"/>
                <w:szCs w:val="20"/>
                <w:lang w:val="en-US"/>
              </w:rPr>
            </w:pPr>
            <w:r w:rsidRPr="002E5B35">
              <w:rPr>
                <w:rFonts w:ascii="Arial" w:eastAsia="Times New Roman" w:hAnsi="Arial" w:cs="Arial"/>
                <w:b/>
                <w:bCs/>
                <w:color w:val="000000"/>
                <w:sz w:val="20"/>
                <w:szCs w:val="20"/>
                <w:lang w:val="en-US"/>
              </w:rPr>
              <w:t>(</w:t>
            </w:r>
            <w:proofErr w:type="spellStart"/>
            <w:r w:rsidRPr="002E5B35">
              <w:rPr>
                <w:rFonts w:ascii="Arial" w:eastAsia="Times New Roman" w:hAnsi="Arial" w:cs="Arial"/>
                <w:b/>
                <w:bCs/>
                <w:color w:val="000000"/>
                <w:sz w:val="20"/>
                <w:szCs w:val="20"/>
                <w:lang w:val="en-US"/>
              </w:rPr>
              <w:t>kn</w:t>
            </w:r>
            <w:proofErr w:type="spellEnd"/>
            <w:r w:rsidRPr="002E5B35">
              <w:rPr>
                <w:rFonts w:ascii="Arial" w:eastAsia="Times New Roman" w:hAnsi="Arial" w:cs="Arial"/>
                <w:b/>
                <w:bCs/>
                <w:color w:val="000000"/>
                <w:sz w:val="20"/>
                <w:szCs w:val="20"/>
                <w:lang w:val="en-US"/>
              </w:rPr>
              <w:t xml:space="preserve">) </w:t>
            </w:r>
          </w:p>
        </w:tc>
        <w:tc>
          <w:tcPr>
            <w:tcW w:w="619" w:type="pct"/>
            <w:vMerge/>
            <w:tcBorders>
              <w:top w:val="single" w:sz="4" w:space="0" w:color="808080"/>
              <w:left w:val="single" w:sz="4" w:space="0" w:color="808080"/>
              <w:bottom w:val="single" w:sz="4" w:space="0" w:color="808080"/>
              <w:right w:val="single" w:sz="4" w:space="0" w:color="808080"/>
            </w:tcBorders>
            <w:vAlign w:val="center"/>
            <w:hideMark/>
          </w:tcPr>
          <w:p w:rsidR="002E5B35" w:rsidRPr="002E5B35" w:rsidRDefault="002E5B35" w:rsidP="00CF7666">
            <w:pPr>
              <w:spacing w:after="0" w:line="240" w:lineRule="auto"/>
              <w:rPr>
                <w:rFonts w:ascii="Arial" w:eastAsia="Times New Roman" w:hAnsi="Arial" w:cs="Arial"/>
                <w:b/>
                <w:bCs/>
                <w:color w:val="000000"/>
                <w:sz w:val="20"/>
                <w:szCs w:val="20"/>
                <w:lang w:val="en-US"/>
              </w:rPr>
            </w:pPr>
          </w:p>
        </w:tc>
        <w:tc>
          <w:tcPr>
            <w:tcW w:w="727" w:type="pct"/>
            <w:vMerge/>
            <w:tcBorders>
              <w:top w:val="single" w:sz="4" w:space="0" w:color="808080"/>
              <w:left w:val="single" w:sz="4" w:space="0" w:color="808080"/>
              <w:bottom w:val="single" w:sz="4" w:space="0" w:color="808080"/>
              <w:right w:val="single" w:sz="4" w:space="0" w:color="808080"/>
            </w:tcBorders>
            <w:vAlign w:val="center"/>
            <w:hideMark/>
          </w:tcPr>
          <w:p w:rsidR="002E5B35" w:rsidRPr="002E5B35" w:rsidRDefault="002E5B35" w:rsidP="00CF7666">
            <w:pPr>
              <w:spacing w:after="0" w:line="240" w:lineRule="auto"/>
              <w:rPr>
                <w:rFonts w:ascii="Arial" w:eastAsia="Times New Roman" w:hAnsi="Arial" w:cs="Arial"/>
                <w:b/>
                <w:bCs/>
                <w:color w:val="000000"/>
                <w:sz w:val="20"/>
                <w:szCs w:val="20"/>
                <w:lang w:val="en-US"/>
              </w:rPr>
            </w:pPr>
          </w:p>
        </w:tc>
        <w:tc>
          <w:tcPr>
            <w:tcW w:w="678" w:type="pct"/>
            <w:tcBorders>
              <w:top w:val="nil"/>
              <w:left w:val="nil"/>
              <w:bottom w:val="single" w:sz="4" w:space="0" w:color="808080"/>
              <w:right w:val="single" w:sz="4" w:space="0" w:color="808080"/>
            </w:tcBorders>
            <w:shd w:val="clear" w:color="000000" w:fill="9CC2E5"/>
            <w:vAlign w:val="center"/>
            <w:hideMark/>
          </w:tcPr>
          <w:p w:rsidR="002E5B35" w:rsidRPr="002E5B35" w:rsidRDefault="002E5B35" w:rsidP="00CF7666">
            <w:pPr>
              <w:spacing w:after="0" w:line="240" w:lineRule="auto"/>
              <w:jc w:val="center"/>
              <w:rPr>
                <w:rFonts w:ascii="Arial" w:eastAsia="Times New Roman" w:hAnsi="Arial" w:cs="Arial"/>
                <w:b/>
                <w:bCs/>
                <w:color w:val="000000"/>
                <w:sz w:val="20"/>
                <w:szCs w:val="20"/>
                <w:lang w:val="en-US"/>
              </w:rPr>
            </w:pPr>
            <w:r w:rsidRPr="002E5B35">
              <w:rPr>
                <w:rFonts w:ascii="Arial" w:eastAsia="Times New Roman" w:hAnsi="Arial" w:cs="Arial"/>
                <w:b/>
                <w:bCs/>
                <w:color w:val="000000"/>
                <w:sz w:val="20"/>
                <w:szCs w:val="20"/>
                <w:lang w:val="en-US"/>
              </w:rPr>
              <w:t>(</w:t>
            </w:r>
            <w:proofErr w:type="spellStart"/>
            <w:r w:rsidRPr="002E5B35">
              <w:rPr>
                <w:rFonts w:ascii="Arial" w:eastAsia="Times New Roman" w:hAnsi="Arial" w:cs="Arial"/>
                <w:b/>
                <w:bCs/>
                <w:color w:val="000000"/>
                <w:sz w:val="20"/>
                <w:szCs w:val="20"/>
                <w:lang w:val="en-US"/>
              </w:rPr>
              <w:t>kn</w:t>
            </w:r>
            <w:proofErr w:type="spellEnd"/>
            <w:r w:rsidRPr="002E5B35">
              <w:rPr>
                <w:rFonts w:ascii="Arial" w:eastAsia="Times New Roman" w:hAnsi="Arial" w:cs="Arial"/>
                <w:b/>
                <w:bCs/>
                <w:color w:val="000000"/>
                <w:sz w:val="20"/>
                <w:szCs w:val="20"/>
                <w:lang w:val="en-US"/>
              </w:rPr>
              <w:t xml:space="preserve">/god) </w:t>
            </w:r>
          </w:p>
        </w:tc>
        <w:tc>
          <w:tcPr>
            <w:tcW w:w="628" w:type="pct"/>
            <w:tcBorders>
              <w:top w:val="nil"/>
              <w:left w:val="nil"/>
              <w:bottom w:val="single" w:sz="4" w:space="0" w:color="808080"/>
              <w:right w:val="single" w:sz="4" w:space="0" w:color="808080"/>
            </w:tcBorders>
            <w:shd w:val="clear" w:color="000000" w:fill="9CC2E5"/>
            <w:vAlign w:val="center"/>
            <w:hideMark/>
          </w:tcPr>
          <w:p w:rsidR="002E5B35" w:rsidRPr="002E5B35" w:rsidRDefault="002E5B35" w:rsidP="00CF7666">
            <w:pPr>
              <w:spacing w:after="0" w:line="240" w:lineRule="auto"/>
              <w:jc w:val="center"/>
              <w:rPr>
                <w:rFonts w:ascii="Arial" w:eastAsia="Times New Roman" w:hAnsi="Arial" w:cs="Arial"/>
                <w:b/>
                <w:bCs/>
                <w:color w:val="000000"/>
                <w:sz w:val="20"/>
                <w:szCs w:val="20"/>
                <w:lang w:val="en-US"/>
              </w:rPr>
            </w:pPr>
            <w:r w:rsidRPr="002E5B35">
              <w:rPr>
                <w:rFonts w:ascii="Arial" w:eastAsia="Times New Roman" w:hAnsi="Arial" w:cs="Arial"/>
                <w:b/>
                <w:bCs/>
                <w:color w:val="000000"/>
                <w:sz w:val="20"/>
                <w:szCs w:val="20"/>
                <w:lang w:val="en-US"/>
              </w:rPr>
              <w:t>(</w:t>
            </w:r>
            <w:proofErr w:type="spellStart"/>
            <w:r w:rsidRPr="002E5B35">
              <w:rPr>
                <w:rFonts w:ascii="Arial" w:eastAsia="Times New Roman" w:hAnsi="Arial" w:cs="Arial"/>
                <w:b/>
                <w:bCs/>
                <w:color w:val="000000"/>
                <w:sz w:val="20"/>
                <w:szCs w:val="20"/>
                <w:lang w:val="en-US"/>
              </w:rPr>
              <w:t>kn</w:t>
            </w:r>
            <w:proofErr w:type="spellEnd"/>
            <w:r w:rsidRPr="002E5B35">
              <w:rPr>
                <w:rFonts w:ascii="Arial" w:eastAsia="Times New Roman" w:hAnsi="Arial" w:cs="Arial"/>
                <w:b/>
                <w:bCs/>
                <w:color w:val="000000"/>
                <w:sz w:val="20"/>
                <w:szCs w:val="20"/>
                <w:lang w:val="en-US"/>
              </w:rPr>
              <w:t xml:space="preserve">/god) </w:t>
            </w:r>
          </w:p>
        </w:tc>
      </w:tr>
      <w:tr w:rsidR="00EA32FD" w:rsidRPr="002E5B35" w:rsidTr="007B5ACF">
        <w:trPr>
          <w:trHeight w:val="300"/>
        </w:trPr>
        <w:tc>
          <w:tcPr>
            <w:tcW w:w="640" w:type="pct"/>
            <w:tcBorders>
              <w:top w:val="nil"/>
              <w:left w:val="single" w:sz="4" w:space="0" w:color="808080"/>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PEHD DN 400</w:t>
            </w:r>
          </w:p>
        </w:tc>
        <w:tc>
          <w:tcPr>
            <w:tcW w:w="484"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467</w:t>
            </w:r>
          </w:p>
        </w:tc>
        <w:tc>
          <w:tcPr>
            <w:tcW w:w="533"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1,150</w:t>
            </w:r>
          </w:p>
        </w:tc>
        <w:tc>
          <w:tcPr>
            <w:tcW w:w="691"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537,096</w:t>
            </w:r>
          </w:p>
        </w:tc>
        <w:tc>
          <w:tcPr>
            <w:tcW w:w="619"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0.50%</w:t>
            </w:r>
          </w:p>
        </w:tc>
        <w:tc>
          <w:tcPr>
            <w:tcW w:w="727"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1.40%</w:t>
            </w:r>
          </w:p>
        </w:tc>
        <w:tc>
          <w:tcPr>
            <w:tcW w:w="67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2,685</w:t>
            </w:r>
          </w:p>
        </w:tc>
        <w:tc>
          <w:tcPr>
            <w:tcW w:w="62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7,519</w:t>
            </w:r>
          </w:p>
        </w:tc>
      </w:tr>
      <w:tr w:rsidR="00EA32FD" w:rsidRPr="002E5B35" w:rsidTr="007B5ACF">
        <w:trPr>
          <w:trHeight w:val="300"/>
        </w:trPr>
        <w:tc>
          <w:tcPr>
            <w:tcW w:w="640" w:type="pct"/>
            <w:tcBorders>
              <w:top w:val="nil"/>
              <w:left w:val="single" w:sz="4" w:space="0" w:color="808080"/>
              <w:bottom w:val="single" w:sz="4" w:space="0" w:color="808080"/>
              <w:right w:val="single" w:sz="4" w:space="0" w:color="808080"/>
            </w:tcBorders>
            <w:shd w:val="clear" w:color="auto" w:fill="auto"/>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 xml:space="preserve">SPT 12 l/s - </w:t>
            </w:r>
            <w:proofErr w:type="spellStart"/>
            <w:r w:rsidRPr="002E5B35">
              <w:rPr>
                <w:rFonts w:ascii="Arial" w:eastAsia="Times New Roman" w:hAnsi="Arial" w:cs="Arial"/>
                <w:color w:val="000000"/>
                <w:sz w:val="20"/>
                <w:szCs w:val="20"/>
                <w:lang w:val="en-US"/>
              </w:rPr>
              <w:t>građevinski</w:t>
            </w:r>
            <w:proofErr w:type="spellEnd"/>
          </w:p>
        </w:tc>
        <w:tc>
          <w:tcPr>
            <w:tcW w:w="484"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2</w:t>
            </w:r>
          </w:p>
        </w:tc>
        <w:tc>
          <w:tcPr>
            <w:tcW w:w="533"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76,000</w:t>
            </w:r>
          </w:p>
        </w:tc>
        <w:tc>
          <w:tcPr>
            <w:tcW w:w="691"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152,000</w:t>
            </w:r>
          </w:p>
        </w:tc>
        <w:tc>
          <w:tcPr>
            <w:tcW w:w="619" w:type="pct"/>
            <w:tcBorders>
              <w:top w:val="nil"/>
              <w:left w:val="nil"/>
              <w:bottom w:val="single" w:sz="4" w:space="0" w:color="808080"/>
              <w:right w:val="single" w:sz="4" w:space="0" w:color="808080"/>
            </w:tcBorders>
            <w:shd w:val="clear" w:color="auto" w:fill="auto"/>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1.00%</w:t>
            </w:r>
          </w:p>
        </w:tc>
        <w:tc>
          <w:tcPr>
            <w:tcW w:w="727" w:type="pct"/>
            <w:tcBorders>
              <w:top w:val="nil"/>
              <w:left w:val="nil"/>
              <w:bottom w:val="single" w:sz="4" w:space="0" w:color="808080"/>
              <w:right w:val="single" w:sz="4" w:space="0" w:color="808080"/>
            </w:tcBorders>
            <w:shd w:val="clear" w:color="auto" w:fill="auto"/>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2.00%</w:t>
            </w:r>
          </w:p>
        </w:tc>
        <w:tc>
          <w:tcPr>
            <w:tcW w:w="67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1,520</w:t>
            </w:r>
          </w:p>
        </w:tc>
        <w:tc>
          <w:tcPr>
            <w:tcW w:w="62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3,040</w:t>
            </w:r>
          </w:p>
        </w:tc>
      </w:tr>
      <w:tr w:rsidR="00EA32FD" w:rsidRPr="002E5B35" w:rsidTr="007B5ACF">
        <w:trPr>
          <w:trHeight w:val="300"/>
        </w:trPr>
        <w:tc>
          <w:tcPr>
            <w:tcW w:w="640" w:type="pct"/>
            <w:tcBorders>
              <w:top w:val="nil"/>
              <w:left w:val="single" w:sz="4" w:space="0" w:color="808080"/>
              <w:bottom w:val="single" w:sz="4" w:space="0" w:color="808080"/>
              <w:right w:val="single" w:sz="4" w:space="0" w:color="808080"/>
            </w:tcBorders>
            <w:shd w:val="clear" w:color="auto" w:fill="auto"/>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 xml:space="preserve">SPT 12 l/s - </w:t>
            </w:r>
            <w:proofErr w:type="spellStart"/>
            <w:r w:rsidRPr="002E5B35">
              <w:rPr>
                <w:rFonts w:ascii="Arial" w:eastAsia="Times New Roman" w:hAnsi="Arial" w:cs="Arial"/>
                <w:color w:val="000000"/>
                <w:sz w:val="20"/>
                <w:szCs w:val="20"/>
                <w:lang w:val="en-US"/>
              </w:rPr>
              <w:t>elektro-strojarski</w:t>
            </w:r>
            <w:proofErr w:type="spellEnd"/>
          </w:p>
        </w:tc>
        <w:tc>
          <w:tcPr>
            <w:tcW w:w="484"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2</w:t>
            </w:r>
          </w:p>
        </w:tc>
        <w:tc>
          <w:tcPr>
            <w:tcW w:w="533"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114,000</w:t>
            </w:r>
          </w:p>
        </w:tc>
        <w:tc>
          <w:tcPr>
            <w:tcW w:w="691"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228,000</w:t>
            </w:r>
          </w:p>
        </w:tc>
        <w:tc>
          <w:tcPr>
            <w:tcW w:w="619" w:type="pct"/>
            <w:tcBorders>
              <w:top w:val="nil"/>
              <w:left w:val="nil"/>
              <w:bottom w:val="single" w:sz="4" w:space="0" w:color="808080"/>
              <w:right w:val="single" w:sz="4" w:space="0" w:color="808080"/>
            </w:tcBorders>
            <w:shd w:val="clear" w:color="auto" w:fill="auto"/>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3.00%</w:t>
            </w:r>
          </w:p>
        </w:tc>
        <w:tc>
          <w:tcPr>
            <w:tcW w:w="727" w:type="pct"/>
            <w:tcBorders>
              <w:top w:val="nil"/>
              <w:left w:val="nil"/>
              <w:bottom w:val="single" w:sz="4" w:space="0" w:color="808080"/>
              <w:right w:val="single" w:sz="4" w:space="0" w:color="808080"/>
            </w:tcBorders>
            <w:shd w:val="clear" w:color="auto" w:fill="auto"/>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6.50%</w:t>
            </w:r>
          </w:p>
        </w:tc>
        <w:tc>
          <w:tcPr>
            <w:tcW w:w="67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6,840</w:t>
            </w:r>
          </w:p>
        </w:tc>
        <w:tc>
          <w:tcPr>
            <w:tcW w:w="62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14,820</w:t>
            </w:r>
          </w:p>
        </w:tc>
      </w:tr>
      <w:tr w:rsidR="00EA32FD" w:rsidRPr="002E5B35" w:rsidTr="007B5ACF">
        <w:trPr>
          <w:trHeight w:val="300"/>
        </w:trPr>
        <w:tc>
          <w:tcPr>
            <w:tcW w:w="640" w:type="pct"/>
            <w:tcBorders>
              <w:top w:val="nil"/>
              <w:left w:val="single" w:sz="4" w:space="0" w:color="808080"/>
              <w:bottom w:val="single" w:sz="4" w:space="0" w:color="808080"/>
              <w:right w:val="single" w:sz="4" w:space="0" w:color="808080"/>
            </w:tcBorders>
            <w:shd w:val="clear" w:color="auto" w:fill="auto"/>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proofErr w:type="spellStart"/>
            <w:r w:rsidRPr="002E5B35">
              <w:rPr>
                <w:rFonts w:ascii="Arial" w:eastAsia="Times New Roman" w:hAnsi="Arial" w:cs="Arial"/>
                <w:color w:val="000000"/>
                <w:sz w:val="20"/>
                <w:szCs w:val="20"/>
                <w:lang w:val="en-US"/>
              </w:rPr>
              <w:t>Hidrofor</w:t>
            </w:r>
            <w:proofErr w:type="spellEnd"/>
            <w:r w:rsidRPr="002E5B35">
              <w:rPr>
                <w:rFonts w:ascii="Arial" w:eastAsia="Times New Roman" w:hAnsi="Arial" w:cs="Arial"/>
                <w:color w:val="000000"/>
                <w:sz w:val="20"/>
                <w:szCs w:val="20"/>
                <w:lang w:val="en-US"/>
              </w:rPr>
              <w:t xml:space="preserve"> - </w:t>
            </w:r>
            <w:proofErr w:type="spellStart"/>
            <w:r w:rsidRPr="002E5B35">
              <w:rPr>
                <w:rFonts w:ascii="Arial" w:eastAsia="Times New Roman" w:hAnsi="Arial" w:cs="Arial"/>
                <w:color w:val="000000"/>
                <w:sz w:val="20"/>
                <w:szCs w:val="20"/>
                <w:lang w:val="en-US"/>
              </w:rPr>
              <w:t>građevinski</w:t>
            </w:r>
            <w:proofErr w:type="spellEnd"/>
          </w:p>
        </w:tc>
        <w:tc>
          <w:tcPr>
            <w:tcW w:w="484"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16</w:t>
            </w:r>
          </w:p>
        </w:tc>
        <w:tc>
          <w:tcPr>
            <w:tcW w:w="533"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7,000</w:t>
            </w:r>
          </w:p>
        </w:tc>
        <w:tc>
          <w:tcPr>
            <w:tcW w:w="691"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112,000</w:t>
            </w:r>
          </w:p>
        </w:tc>
        <w:tc>
          <w:tcPr>
            <w:tcW w:w="619" w:type="pct"/>
            <w:tcBorders>
              <w:top w:val="nil"/>
              <w:left w:val="nil"/>
              <w:bottom w:val="single" w:sz="4" w:space="0" w:color="808080"/>
              <w:right w:val="single" w:sz="4" w:space="0" w:color="808080"/>
            </w:tcBorders>
            <w:shd w:val="clear" w:color="auto" w:fill="auto"/>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1.00%</w:t>
            </w:r>
          </w:p>
        </w:tc>
        <w:tc>
          <w:tcPr>
            <w:tcW w:w="727" w:type="pct"/>
            <w:tcBorders>
              <w:top w:val="nil"/>
              <w:left w:val="nil"/>
              <w:bottom w:val="single" w:sz="4" w:space="0" w:color="808080"/>
              <w:right w:val="single" w:sz="4" w:space="0" w:color="808080"/>
            </w:tcBorders>
            <w:shd w:val="clear" w:color="auto" w:fill="auto"/>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2.00%</w:t>
            </w:r>
          </w:p>
        </w:tc>
        <w:tc>
          <w:tcPr>
            <w:tcW w:w="67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1,120</w:t>
            </w:r>
          </w:p>
        </w:tc>
        <w:tc>
          <w:tcPr>
            <w:tcW w:w="62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2,240</w:t>
            </w:r>
          </w:p>
        </w:tc>
      </w:tr>
      <w:tr w:rsidR="00EA32FD" w:rsidRPr="002E5B35" w:rsidTr="007B5ACF">
        <w:trPr>
          <w:trHeight w:val="300"/>
        </w:trPr>
        <w:tc>
          <w:tcPr>
            <w:tcW w:w="640" w:type="pct"/>
            <w:tcBorders>
              <w:top w:val="nil"/>
              <w:left w:val="single" w:sz="4" w:space="0" w:color="808080"/>
              <w:bottom w:val="single" w:sz="4" w:space="0" w:color="808080"/>
              <w:right w:val="single" w:sz="4" w:space="0" w:color="808080"/>
            </w:tcBorders>
            <w:shd w:val="clear" w:color="auto" w:fill="auto"/>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proofErr w:type="spellStart"/>
            <w:r w:rsidRPr="002E5B35">
              <w:rPr>
                <w:rFonts w:ascii="Arial" w:eastAsia="Times New Roman" w:hAnsi="Arial" w:cs="Arial"/>
                <w:color w:val="000000"/>
                <w:sz w:val="20"/>
                <w:szCs w:val="20"/>
                <w:lang w:val="en-US"/>
              </w:rPr>
              <w:t>Hidrofor</w:t>
            </w:r>
            <w:proofErr w:type="spellEnd"/>
            <w:r w:rsidRPr="002E5B35">
              <w:rPr>
                <w:rFonts w:ascii="Arial" w:eastAsia="Times New Roman" w:hAnsi="Arial" w:cs="Arial"/>
                <w:color w:val="000000"/>
                <w:sz w:val="20"/>
                <w:szCs w:val="20"/>
                <w:lang w:val="en-US"/>
              </w:rPr>
              <w:t xml:space="preserve"> - </w:t>
            </w:r>
            <w:proofErr w:type="spellStart"/>
            <w:r w:rsidRPr="002E5B35">
              <w:rPr>
                <w:rFonts w:ascii="Arial" w:eastAsia="Times New Roman" w:hAnsi="Arial" w:cs="Arial"/>
                <w:color w:val="000000"/>
                <w:sz w:val="20"/>
                <w:szCs w:val="20"/>
                <w:lang w:val="en-US"/>
              </w:rPr>
              <w:t>elektro-strojarski</w:t>
            </w:r>
            <w:proofErr w:type="spellEnd"/>
          </w:p>
        </w:tc>
        <w:tc>
          <w:tcPr>
            <w:tcW w:w="484"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16</w:t>
            </w:r>
          </w:p>
        </w:tc>
        <w:tc>
          <w:tcPr>
            <w:tcW w:w="533"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4,000</w:t>
            </w:r>
          </w:p>
        </w:tc>
        <w:tc>
          <w:tcPr>
            <w:tcW w:w="691"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64,000</w:t>
            </w:r>
          </w:p>
        </w:tc>
        <w:tc>
          <w:tcPr>
            <w:tcW w:w="619" w:type="pct"/>
            <w:tcBorders>
              <w:top w:val="nil"/>
              <w:left w:val="nil"/>
              <w:bottom w:val="single" w:sz="4" w:space="0" w:color="808080"/>
              <w:right w:val="single" w:sz="4" w:space="0" w:color="808080"/>
            </w:tcBorders>
            <w:shd w:val="clear" w:color="auto" w:fill="auto"/>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3.00%</w:t>
            </w:r>
          </w:p>
        </w:tc>
        <w:tc>
          <w:tcPr>
            <w:tcW w:w="727" w:type="pct"/>
            <w:tcBorders>
              <w:top w:val="nil"/>
              <w:left w:val="nil"/>
              <w:bottom w:val="single" w:sz="4" w:space="0" w:color="808080"/>
              <w:right w:val="single" w:sz="4" w:space="0" w:color="808080"/>
            </w:tcBorders>
            <w:shd w:val="clear" w:color="auto" w:fill="auto"/>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6.50%</w:t>
            </w:r>
          </w:p>
        </w:tc>
        <w:tc>
          <w:tcPr>
            <w:tcW w:w="67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1,920</w:t>
            </w:r>
          </w:p>
        </w:tc>
        <w:tc>
          <w:tcPr>
            <w:tcW w:w="62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4,160</w:t>
            </w:r>
          </w:p>
        </w:tc>
      </w:tr>
      <w:tr w:rsidR="00EA32FD" w:rsidRPr="002E5B35" w:rsidTr="007B5ACF">
        <w:trPr>
          <w:trHeight w:val="300"/>
        </w:trPr>
        <w:tc>
          <w:tcPr>
            <w:tcW w:w="640" w:type="pct"/>
            <w:tcBorders>
              <w:top w:val="nil"/>
              <w:left w:val="single" w:sz="4" w:space="0" w:color="808080"/>
              <w:bottom w:val="single" w:sz="4" w:space="0" w:color="808080"/>
              <w:right w:val="single" w:sz="4" w:space="0" w:color="808080"/>
            </w:tcBorders>
            <w:shd w:val="clear" w:color="auto" w:fill="auto"/>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proofErr w:type="spellStart"/>
            <w:r w:rsidRPr="002E5B35">
              <w:rPr>
                <w:rFonts w:ascii="Arial" w:eastAsia="Times New Roman" w:hAnsi="Arial" w:cs="Arial"/>
                <w:color w:val="000000"/>
                <w:sz w:val="20"/>
                <w:szCs w:val="20"/>
                <w:lang w:val="en-US"/>
              </w:rPr>
              <w:t>Elektro</w:t>
            </w:r>
            <w:proofErr w:type="spellEnd"/>
            <w:r w:rsidRPr="002E5B35">
              <w:rPr>
                <w:rFonts w:ascii="Arial" w:eastAsia="Times New Roman" w:hAnsi="Arial" w:cs="Arial"/>
                <w:color w:val="000000"/>
                <w:sz w:val="20"/>
                <w:szCs w:val="20"/>
                <w:lang w:val="en-US"/>
              </w:rPr>
              <w:t xml:space="preserve"> </w:t>
            </w:r>
            <w:proofErr w:type="spellStart"/>
            <w:r w:rsidRPr="002E5B35">
              <w:rPr>
                <w:rFonts w:ascii="Arial" w:eastAsia="Times New Roman" w:hAnsi="Arial" w:cs="Arial"/>
                <w:color w:val="000000"/>
                <w:sz w:val="20"/>
                <w:szCs w:val="20"/>
                <w:lang w:val="en-US"/>
              </w:rPr>
              <w:t>priključak</w:t>
            </w:r>
            <w:proofErr w:type="spellEnd"/>
          </w:p>
        </w:tc>
        <w:tc>
          <w:tcPr>
            <w:tcW w:w="484"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16</w:t>
            </w:r>
          </w:p>
        </w:tc>
        <w:tc>
          <w:tcPr>
            <w:tcW w:w="533"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3,000</w:t>
            </w:r>
          </w:p>
        </w:tc>
        <w:tc>
          <w:tcPr>
            <w:tcW w:w="691"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48,000</w:t>
            </w:r>
          </w:p>
        </w:tc>
        <w:tc>
          <w:tcPr>
            <w:tcW w:w="619" w:type="pct"/>
            <w:tcBorders>
              <w:top w:val="nil"/>
              <w:left w:val="nil"/>
              <w:bottom w:val="single" w:sz="4" w:space="0" w:color="808080"/>
              <w:right w:val="single" w:sz="4" w:space="0" w:color="808080"/>
            </w:tcBorders>
            <w:shd w:val="clear" w:color="auto" w:fill="auto"/>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3.00%</w:t>
            </w:r>
          </w:p>
        </w:tc>
        <w:tc>
          <w:tcPr>
            <w:tcW w:w="727" w:type="pct"/>
            <w:tcBorders>
              <w:top w:val="nil"/>
              <w:left w:val="nil"/>
              <w:bottom w:val="single" w:sz="4" w:space="0" w:color="808080"/>
              <w:right w:val="single" w:sz="4" w:space="0" w:color="808080"/>
            </w:tcBorders>
            <w:shd w:val="clear" w:color="auto" w:fill="auto"/>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5.00%</w:t>
            </w:r>
          </w:p>
        </w:tc>
        <w:tc>
          <w:tcPr>
            <w:tcW w:w="67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1,440</w:t>
            </w:r>
          </w:p>
        </w:tc>
        <w:tc>
          <w:tcPr>
            <w:tcW w:w="62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2,400</w:t>
            </w:r>
          </w:p>
        </w:tc>
      </w:tr>
      <w:tr w:rsidR="00EA32FD" w:rsidRPr="002E5B35" w:rsidTr="007B5ACF">
        <w:trPr>
          <w:trHeight w:val="300"/>
        </w:trPr>
        <w:tc>
          <w:tcPr>
            <w:tcW w:w="640" w:type="pct"/>
            <w:tcBorders>
              <w:top w:val="nil"/>
              <w:left w:val="single" w:sz="4" w:space="0" w:color="808080"/>
              <w:bottom w:val="single" w:sz="4" w:space="0" w:color="808080"/>
              <w:right w:val="single" w:sz="4" w:space="0" w:color="808080"/>
            </w:tcBorders>
            <w:shd w:val="clear" w:color="auto" w:fill="auto"/>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VODOSPREMA</w:t>
            </w:r>
          </w:p>
        </w:tc>
        <w:tc>
          <w:tcPr>
            <w:tcW w:w="484"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w:t>
            </w:r>
          </w:p>
        </w:tc>
        <w:tc>
          <w:tcPr>
            <w:tcW w:w="533"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1,200,000</w:t>
            </w:r>
          </w:p>
        </w:tc>
        <w:tc>
          <w:tcPr>
            <w:tcW w:w="691"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1,200,000</w:t>
            </w:r>
          </w:p>
        </w:tc>
        <w:tc>
          <w:tcPr>
            <w:tcW w:w="619" w:type="pct"/>
            <w:tcBorders>
              <w:top w:val="nil"/>
              <w:left w:val="nil"/>
              <w:bottom w:val="single" w:sz="4" w:space="0" w:color="808080"/>
              <w:right w:val="single" w:sz="4" w:space="0" w:color="808080"/>
            </w:tcBorders>
            <w:shd w:val="clear" w:color="auto" w:fill="auto"/>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1.00%</w:t>
            </w:r>
          </w:p>
        </w:tc>
        <w:tc>
          <w:tcPr>
            <w:tcW w:w="727" w:type="pct"/>
            <w:tcBorders>
              <w:top w:val="nil"/>
              <w:left w:val="nil"/>
              <w:bottom w:val="single" w:sz="4" w:space="0" w:color="808080"/>
              <w:right w:val="single" w:sz="4" w:space="0" w:color="808080"/>
            </w:tcBorders>
            <w:shd w:val="clear" w:color="auto" w:fill="auto"/>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1.00%</w:t>
            </w:r>
          </w:p>
        </w:tc>
        <w:tc>
          <w:tcPr>
            <w:tcW w:w="67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12,000</w:t>
            </w:r>
          </w:p>
        </w:tc>
        <w:tc>
          <w:tcPr>
            <w:tcW w:w="62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12,000</w:t>
            </w:r>
          </w:p>
        </w:tc>
      </w:tr>
      <w:tr w:rsidR="00EA32FD" w:rsidRPr="002E5B35" w:rsidTr="007B5ACF">
        <w:trPr>
          <w:trHeight w:val="300"/>
        </w:trPr>
        <w:tc>
          <w:tcPr>
            <w:tcW w:w="640" w:type="pct"/>
            <w:tcBorders>
              <w:top w:val="nil"/>
              <w:left w:val="single" w:sz="4" w:space="0" w:color="808080"/>
              <w:bottom w:val="single" w:sz="4" w:space="0" w:color="808080"/>
              <w:right w:val="single" w:sz="4" w:space="0" w:color="808080"/>
            </w:tcBorders>
            <w:shd w:val="clear" w:color="auto" w:fill="auto"/>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 xml:space="preserve">PRV </w:t>
            </w:r>
            <w:proofErr w:type="spellStart"/>
            <w:r w:rsidRPr="002E5B35">
              <w:rPr>
                <w:rFonts w:ascii="Arial" w:eastAsia="Times New Roman" w:hAnsi="Arial" w:cs="Arial"/>
                <w:color w:val="000000"/>
                <w:sz w:val="20"/>
                <w:szCs w:val="20"/>
                <w:lang w:val="en-US"/>
              </w:rPr>
              <w:t>ventil</w:t>
            </w:r>
            <w:proofErr w:type="spellEnd"/>
            <w:r w:rsidRPr="002E5B35">
              <w:rPr>
                <w:rFonts w:ascii="Arial" w:eastAsia="Times New Roman" w:hAnsi="Arial" w:cs="Arial"/>
                <w:color w:val="000000"/>
                <w:sz w:val="20"/>
                <w:szCs w:val="20"/>
                <w:lang w:val="en-US"/>
              </w:rPr>
              <w:t xml:space="preserve"> &lt; DN250</w:t>
            </w:r>
          </w:p>
        </w:tc>
        <w:tc>
          <w:tcPr>
            <w:tcW w:w="484"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8</w:t>
            </w:r>
          </w:p>
        </w:tc>
        <w:tc>
          <w:tcPr>
            <w:tcW w:w="533"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20,000</w:t>
            </w:r>
          </w:p>
        </w:tc>
        <w:tc>
          <w:tcPr>
            <w:tcW w:w="691"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160,000</w:t>
            </w:r>
          </w:p>
        </w:tc>
        <w:tc>
          <w:tcPr>
            <w:tcW w:w="619" w:type="pct"/>
            <w:tcBorders>
              <w:top w:val="nil"/>
              <w:left w:val="nil"/>
              <w:bottom w:val="single" w:sz="4" w:space="0" w:color="808080"/>
              <w:right w:val="single" w:sz="4" w:space="0" w:color="808080"/>
            </w:tcBorders>
            <w:shd w:val="clear" w:color="auto" w:fill="auto"/>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3.00%</w:t>
            </w:r>
          </w:p>
        </w:tc>
        <w:tc>
          <w:tcPr>
            <w:tcW w:w="727" w:type="pct"/>
            <w:tcBorders>
              <w:top w:val="nil"/>
              <w:left w:val="nil"/>
              <w:bottom w:val="single" w:sz="4" w:space="0" w:color="808080"/>
              <w:right w:val="single" w:sz="4" w:space="0" w:color="808080"/>
            </w:tcBorders>
            <w:shd w:val="clear" w:color="auto" w:fill="auto"/>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6.50%</w:t>
            </w:r>
          </w:p>
        </w:tc>
        <w:tc>
          <w:tcPr>
            <w:tcW w:w="67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4,800</w:t>
            </w:r>
          </w:p>
        </w:tc>
        <w:tc>
          <w:tcPr>
            <w:tcW w:w="62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10,400</w:t>
            </w:r>
          </w:p>
        </w:tc>
      </w:tr>
      <w:tr w:rsidR="00EA32FD" w:rsidRPr="002E5B35" w:rsidTr="007B5ACF">
        <w:trPr>
          <w:trHeight w:val="300"/>
        </w:trPr>
        <w:tc>
          <w:tcPr>
            <w:tcW w:w="640" w:type="pct"/>
            <w:tcBorders>
              <w:top w:val="nil"/>
              <w:left w:val="single" w:sz="4" w:space="0" w:color="808080"/>
              <w:bottom w:val="single" w:sz="4" w:space="0" w:color="808080"/>
              <w:right w:val="single" w:sz="4" w:space="0" w:color="808080"/>
            </w:tcBorders>
            <w:shd w:val="clear" w:color="auto" w:fill="auto"/>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 xml:space="preserve">PRV </w:t>
            </w:r>
            <w:proofErr w:type="spellStart"/>
            <w:r w:rsidRPr="002E5B35">
              <w:rPr>
                <w:rFonts w:ascii="Arial" w:eastAsia="Times New Roman" w:hAnsi="Arial" w:cs="Arial"/>
                <w:color w:val="000000"/>
                <w:sz w:val="20"/>
                <w:szCs w:val="20"/>
                <w:lang w:val="en-US"/>
              </w:rPr>
              <w:t>ventil</w:t>
            </w:r>
            <w:proofErr w:type="spellEnd"/>
            <w:r w:rsidRPr="002E5B35">
              <w:rPr>
                <w:rFonts w:ascii="Arial" w:eastAsia="Times New Roman" w:hAnsi="Arial" w:cs="Arial"/>
                <w:color w:val="000000"/>
                <w:sz w:val="20"/>
                <w:szCs w:val="20"/>
                <w:lang w:val="en-US"/>
              </w:rPr>
              <w:t xml:space="preserve"> &gt; DN250</w:t>
            </w:r>
          </w:p>
        </w:tc>
        <w:tc>
          <w:tcPr>
            <w:tcW w:w="484"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w:t>
            </w:r>
          </w:p>
        </w:tc>
        <w:tc>
          <w:tcPr>
            <w:tcW w:w="533"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50,000</w:t>
            </w:r>
          </w:p>
        </w:tc>
        <w:tc>
          <w:tcPr>
            <w:tcW w:w="691"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50,000</w:t>
            </w:r>
          </w:p>
        </w:tc>
        <w:tc>
          <w:tcPr>
            <w:tcW w:w="619" w:type="pct"/>
            <w:tcBorders>
              <w:top w:val="nil"/>
              <w:left w:val="nil"/>
              <w:bottom w:val="single" w:sz="4" w:space="0" w:color="808080"/>
              <w:right w:val="single" w:sz="4" w:space="0" w:color="808080"/>
            </w:tcBorders>
            <w:shd w:val="clear" w:color="auto" w:fill="auto"/>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3.00%</w:t>
            </w:r>
          </w:p>
        </w:tc>
        <w:tc>
          <w:tcPr>
            <w:tcW w:w="727" w:type="pct"/>
            <w:tcBorders>
              <w:top w:val="nil"/>
              <w:left w:val="nil"/>
              <w:bottom w:val="single" w:sz="4" w:space="0" w:color="808080"/>
              <w:right w:val="single" w:sz="4" w:space="0" w:color="808080"/>
            </w:tcBorders>
            <w:shd w:val="clear" w:color="auto" w:fill="auto"/>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6.50%</w:t>
            </w:r>
          </w:p>
        </w:tc>
        <w:tc>
          <w:tcPr>
            <w:tcW w:w="67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1,500</w:t>
            </w:r>
          </w:p>
        </w:tc>
        <w:tc>
          <w:tcPr>
            <w:tcW w:w="62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3,250</w:t>
            </w:r>
          </w:p>
        </w:tc>
      </w:tr>
      <w:tr w:rsidR="00EA32FD" w:rsidRPr="002E5B35" w:rsidTr="007B5ACF">
        <w:trPr>
          <w:trHeight w:val="300"/>
        </w:trPr>
        <w:tc>
          <w:tcPr>
            <w:tcW w:w="640" w:type="pct"/>
            <w:tcBorders>
              <w:top w:val="nil"/>
              <w:left w:val="single" w:sz="4" w:space="0" w:color="808080"/>
              <w:bottom w:val="single" w:sz="4" w:space="0" w:color="808080"/>
              <w:right w:val="single" w:sz="4" w:space="0" w:color="808080"/>
            </w:tcBorders>
            <w:shd w:val="clear" w:color="auto" w:fill="auto"/>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 xml:space="preserve">AB </w:t>
            </w:r>
            <w:proofErr w:type="spellStart"/>
            <w:r w:rsidRPr="002E5B35">
              <w:rPr>
                <w:rFonts w:ascii="Arial" w:eastAsia="Times New Roman" w:hAnsi="Arial" w:cs="Arial"/>
                <w:color w:val="000000"/>
                <w:sz w:val="20"/>
                <w:szCs w:val="20"/>
                <w:lang w:val="en-US"/>
              </w:rPr>
              <w:t>okno</w:t>
            </w:r>
            <w:proofErr w:type="spellEnd"/>
            <w:r w:rsidRPr="002E5B35">
              <w:rPr>
                <w:rFonts w:ascii="Arial" w:eastAsia="Times New Roman" w:hAnsi="Arial" w:cs="Arial"/>
                <w:color w:val="000000"/>
                <w:sz w:val="20"/>
                <w:szCs w:val="20"/>
                <w:lang w:val="en-US"/>
              </w:rPr>
              <w:t xml:space="preserve"> (T </w:t>
            </w:r>
            <w:proofErr w:type="spellStart"/>
            <w:r w:rsidRPr="002E5B35">
              <w:rPr>
                <w:rFonts w:ascii="Arial" w:eastAsia="Times New Roman" w:hAnsi="Arial" w:cs="Arial"/>
                <w:color w:val="000000"/>
                <w:sz w:val="20"/>
                <w:szCs w:val="20"/>
                <w:lang w:val="en-US"/>
              </w:rPr>
              <w:t>čvor</w:t>
            </w:r>
            <w:proofErr w:type="spellEnd"/>
            <w:r w:rsidRPr="002E5B35">
              <w:rPr>
                <w:rFonts w:ascii="Arial" w:eastAsia="Times New Roman" w:hAnsi="Arial" w:cs="Arial"/>
                <w:color w:val="000000"/>
                <w:sz w:val="20"/>
                <w:szCs w:val="20"/>
                <w:lang w:val="en-US"/>
              </w:rPr>
              <w:t>)</w:t>
            </w:r>
          </w:p>
        </w:tc>
        <w:tc>
          <w:tcPr>
            <w:tcW w:w="484"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11</w:t>
            </w:r>
          </w:p>
        </w:tc>
        <w:tc>
          <w:tcPr>
            <w:tcW w:w="533"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21,500</w:t>
            </w:r>
          </w:p>
        </w:tc>
        <w:tc>
          <w:tcPr>
            <w:tcW w:w="691"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236,500</w:t>
            </w:r>
          </w:p>
        </w:tc>
        <w:tc>
          <w:tcPr>
            <w:tcW w:w="619" w:type="pct"/>
            <w:tcBorders>
              <w:top w:val="nil"/>
              <w:left w:val="nil"/>
              <w:bottom w:val="single" w:sz="4" w:space="0" w:color="808080"/>
              <w:right w:val="single" w:sz="4" w:space="0" w:color="808080"/>
            </w:tcBorders>
            <w:shd w:val="clear" w:color="auto" w:fill="auto"/>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1.00%</w:t>
            </w:r>
          </w:p>
        </w:tc>
        <w:tc>
          <w:tcPr>
            <w:tcW w:w="727" w:type="pct"/>
            <w:tcBorders>
              <w:top w:val="nil"/>
              <w:left w:val="nil"/>
              <w:bottom w:val="single" w:sz="4" w:space="0" w:color="808080"/>
              <w:right w:val="single" w:sz="4" w:space="0" w:color="808080"/>
            </w:tcBorders>
            <w:shd w:val="clear" w:color="auto" w:fill="auto"/>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2.00%</w:t>
            </w:r>
          </w:p>
        </w:tc>
        <w:tc>
          <w:tcPr>
            <w:tcW w:w="67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2,365</w:t>
            </w:r>
          </w:p>
        </w:tc>
        <w:tc>
          <w:tcPr>
            <w:tcW w:w="62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color w:val="000000"/>
                <w:sz w:val="20"/>
                <w:szCs w:val="20"/>
                <w:lang w:val="en-US"/>
              </w:rPr>
            </w:pPr>
            <w:r w:rsidRPr="002E5B35">
              <w:rPr>
                <w:rFonts w:ascii="Arial" w:eastAsia="Times New Roman" w:hAnsi="Arial" w:cs="Arial"/>
                <w:color w:val="000000"/>
                <w:sz w:val="20"/>
                <w:szCs w:val="20"/>
                <w:lang w:val="en-US"/>
              </w:rPr>
              <w:t>4,730</w:t>
            </w:r>
          </w:p>
        </w:tc>
      </w:tr>
      <w:tr w:rsidR="00EA32FD" w:rsidRPr="002E5B35" w:rsidTr="007B5ACF">
        <w:trPr>
          <w:trHeight w:val="300"/>
        </w:trPr>
        <w:tc>
          <w:tcPr>
            <w:tcW w:w="640" w:type="pct"/>
            <w:tcBorders>
              <w:top w:val="nil"/>
              <w:left w:val="single" w:sz="4" w:space="0" w:color="808080"/>
              <w:bottom w:val="single" w:sz="4" w:space="0" w:color="808080"/>
              <w:right w:val="single" w:sz="4" w:space="0" w:color="808080"/>
            </w:tcBorders>
            <w:shd w:val="clear" w:color="auto" w:fill="auto"/>
            <w:noWrap/>
            <w:vAlign w:val="bottom"/>
            <w:hideMark/>
          </w:tcPr>
          <w:p w:rsidR="00EA32FD" w:rsidRPr="002E5B35" w:rsidRDefault="00EA32FD" w:rsidP="00EA32FD">
            <w:pPr>
              <w:spacing w:after="0" w:line="240" w:lineRule="auto"/>
              <w:rPr>
                <w:rFonts w:ascii="Calibri" w:eastAsia="Times New Roman" w:hAnsi="Calibri" w:cs="Times New Roman"/>
                <w:color w:val="000000"/>
                <w:sz w:val="20"/>
                <w:szCs w:val="20"/>
                <w:lang w:val="en-US"/>
              </w:rPr>
            </w:pPr>
            <w:r w:rsidRPr="002E5B35">
              <w:rPr>
                <w:rFonts w:ascii="Calibri" w:eastAsia="Times New Roman" w:hAnsi="Calibri" w:cs="Times New Roman"/>
                <w:color w:val="000000"/>
                <w:sz w:val="20"/>
                <w:szCs w:val="20"/>
                <w:lang w:val="en-US"/>
              </w:rPr>
              <w:t> </w:t>
            </w:r>
          </w:p>
        </w:tc>
        <w:tc>
          <w:tcPr>
            <w:tcW w:w="484" w:type="pct"/>
            <w:tcBorders>
              <w:top w:val="nil"/>
              <w:left w:val="nil"/>
              <w:bottom w:val="single" w:sz="4" w:space="0" w:color="808080"/>
              <w:right w:val="single" w:sz="4" w:space="0" w:color="808080"/>
            </w:tcBorders>
            <w:shd w:val="clear" w:color="auto" w:fill="auto"/>
            <w:noWrap/>
            <w:vAlign w:val="bottom"/>
            <w:hideMark/>
          </w:tcPr>
          <w:p w:rsidR="00EA32FD" w:rsidRPr="002E5B35" w:rsidRDefault="00EA32FD" w:rsidP="00EA32FD">
            <w:pPr>
              <w:spacing w:after="0" w:line="240" w:lineRule="auto"/>
              <w:rPr>
                <w:rFonts w:ascii="Calibri" w:eastAsia="Times New Roman" w:hAnsi="Calibri" w:cs="Times New Roman"/>
                <w:color w:val="000000"/>
                <w:sz w:val="20"/>
                <w:szCs w:val="20"/>
                <w:lang w:val="en-US"/>
              </w:rPr>
            </w:pPr>
            <w:r w:rsidRPr="002E5B35">
              <w:rPr>
                <w:rFonts w:ascii="Calibri" w:eastAsia="Times New Roman" w:hAnsi="Calibri" w:cs="Times New Roman"/>
                <w:color w:val="000000"/>
                <w:sz w:val="20"/>
                <w:szCs w:val="20"/>
                <w:lang w:val="en-US"/>
              </w:rPr>
              <w:t> </w:t>
            </w:r>
          </w:p>
        </w:tc>
        <w:tc>
          <w:tcPr>
            <w:tcW w:w="533" w:type="pct"/>
            <w:tcBorders>
              <w:top w:val="nil"/>
              <w:left w:val="nil"/>
              <w:bottom w:val="single" w:sz="4" w:space="0" w:color="808080"/>
              <w:right w:val="single" w:sz="4" w:space="0" w:color="808080"/>
            </w:tcBorders>
            <w:shd w:val="clear" w:color="auto" w:fill="auto"/>
            <w:noWrap/>
            <w:vAlign w:val="bottom"/>
            <w:hideMark/>
          </w:tcPr>
          <w:p w:rsidR="00EA32FD" w:rsidRPr="002E5B35" w:rsidRDefault="00EA32FD" w:rsidP="00EA32FD">
            <w:pPr>
              <w:spacing w:after="0" w:line="240" w:lineRule="auto"/>
              <w:rPr>
                <w:rFonts w:ascii="Calibri" w:eastAsia="Times New Roman" w:hAnsi="Calibri" w:cs="Times New Roman"/>
                <w:color w:val="000000"/>
                <w:sz w:val="20"/>
                <w:szCs w:val="20"/>
                <w:lang w:val="en-US"/>
              </w:rPr>
            </w:pPr>
            <w:r w:rsidRPr="002E5B35">
              <w:rPr>
                <w:rFonts w:ascii="Calibri" w:eastAsia="Times New Roman" w:hAnsi="Calibri" w:cs="Times New Roman"/>
                <w:color w:val="000000"/>
                <w:sz w:val="20"/>
                <w:szCs w:val="20"/>
                <w:lang w:val="en-US"/>
              </w:rPr>
              <w:t> </w:t>
            </w:r>
          </w:p>
        </w:tc>
        <w:tc>
          <w:tcPr>
            <w:tcW w:w="691"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b/>
                <w:bCs/>
                <w:color w:val="000000"/>
                <w:sz w:val="20"/>
                <w:szCs w:val="20"/>
                <w:lang w:val="en-US"/>
              </w:rPr>
            </w:pPr>
            <w:r w:rsidRPr="002E5B35">
              <w:rPr>
                <w:rFonts w:ascii="Arial" w:eastAsia="Times New Roman" w:hAnsi="Arial" w:cs="Arial"/>
                <w:b/>
                <w:bCs/>
                <w:color w:val="000000"/>
                <w:sz w:val="20"/>
                <w:szCs w:val="20"/>
                <w:lang w:val="en-US"/>
              </w:rPr>
              <w:t>9,712,959</w:t>
            </w:r>
          </w:p>
        </w:tc>
        <w:tc>
          <w:tcPr>
            <w:tcW w:w="619" w:type="pct"/>
            <w:tcBorders>
              <w:top w:val="nil"/>
              <w:left w:val="nil"/>
              <w:bottom w:val="single" w:sz="4" w:space="0" w:color="808080"/>
              <w:right w:val="single" w:sz="4" w:space="0" w:color="808080"/>
            </w:tcBorders>
            <w:shd w:val="clear" w:color="auto" w:fill="auto"/>
            <w:noWrap/>
            <w:vAlign w:val="bottom"/>
            <w:hideMark/>
          </w:tcPr>
          <w:p w:rsidR="00EA32FD" w:rsidRPr="002E5B35" w:rsidRDefault="00EA32FD" w:rsidP="00EA32FD">
            <w:pPr>
              <w:spacing w:after="0" w:line="240" w:lineRule="auto"/>
              <w:rPr>
                <w:rFonts w:ascii="Calibri" w:eastAsia="Times New Roman" w:hAnsi="Calibri" w:cs="Times New Roman"/>
                <w:color w:val="000000"/>
                <w:sz w:val="20"/>
                <w:szCs w:val="20"/>
                <w:lang w:val="en-US"/>
              </w:rPr>
            </w:pPr>
            <w:r w:rsidRPr="002E5B35">
              <w:rPr>
                <w:rFonts w:ascii="Calibri" w:eastAsia="Times New Roman" w:hAnsi="Calibri" w:cs="Times New Roman"/>
                <w:color w:val="000000"/>
                <w:sz w:val="20"/>
                <w:szCs w:val="20"/>
                <w:lang w:val="en-US"/>
              </w:rPr>
              <w:t> </w:t>
            </w:r>
          </w:p>
        </w:tc>
        <w:tc>
          <w:tcPr>
            <w:tcW w:w="727" w:type="pct"/>
            <w:tcBorders>
              <w:top w:val="nil"/>
              <w:left w:val="nil"/>
              <w:bottom w:val="single" w:sz="4" w:space="0" w:color="808080"/>
              <w:right w:val="single" w:sz="4" w:space="0" w:color="808080"/>
            </w:tcBorders>
            <w:shd w:val="clear" w:color="auto" w:fill="auto"/>
            <w:noWrap/>
            <w:vAlign w:val="bottom"/>
            <w:hideMark/>
          </w:tcPr>
          <w:p w:rsidR="00EA32FD" w:rsidRPr="002E5B35" w:rsidRDefault="00EA32FD" w:rsidP="00EA32FD">
            <w:pPr>
              <w:spacing w:after="0" w:line="240" w:lineRule="auto"/>
              <w:rPr>
                <w:rFonts w:ascii="Calibri" w:eastAsia="Times New Roman" w:hAnsi="Calibri" w:cs="Times New Roman"/>
                <w:color w:val="000000"/>
                <w:sz w:val="20"/>
                <w:szCs w:val="20"/>
                <w:lang w:val="en-US"/>
              </w:rPr>
            </w:pPr>
            <w:r w:rsidRPr="002E5B35">
              <w:rPr>
                <w:rFonts w:ascii="Calibri" w:eastAsia="Times New Roman" w:hAnsi="Calibri" w:cs="Times New Roman"/>
                <w:color w:val="000000"/>
                <w:sz w:val="20"/>
                <w:szCs w:val="20"/>
                <w:lang w:val="en-US"/>
              </w:rPr>
              <w:t> </w:t>
            </w:r>
          </w:p>
        </w:tc>
        <w:tc>
          <w:tcPr>
            <w:tcW w:w="67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b/>
                <w:bCs/>
                <w:color w:val="000000"/>
                <w:sz w:val="20"/>
                <w:szCs w:val="20"/>
                <w:lang w:val="en-US"/>
              </w:rPr>
            </w:pPr>
            <w:r w:rsidRPr="002E5B35">
              <w:rPr>
                <w:rFonts w:ascii="Arial" w:eastAsia="Times New Roman" w:hAnsi="Arial" w:cs="Arial"/>
                <w:b/>
                <w:bCs/>
                <w:color w:val="000000"/>
                <w:sz w:val="20"/>
                <w:szCs w:val="20"/>
                <w:lang w:val="en-US"/>
              </w:rPr>
              <w:t>70,820</w:t>
            </w:r>
          </w:p>
        </w:tc>
        <w:tc>
          <w:tcPr>
            <w:tcW w:w="628" w:type="pct"/>
            <w:tcBorders>
              <w:top w:val="nil"/>
              <w:left w:val="nil"/>
              <w:bottom w:val="single" w:sz="4" w:space="0" w:color="808080"/>
              <w:right w:val="single" w:sz="4" w:space="0" w:color="808080"/>
            </w:tcBorders>
            <w:shd w:val="clear" w:color="000000" w:fill="FFFFFF"/>
            <w:noWrap/>
            <w:vAlign w:val="center"/>
            <w:hideMark/>
          </w:tcPr>
          <w:p w:rsidR="00EA32FD" w:rsidRPr="002E5B35" w:rsidRDefault="00EA32FD" w:rsidP="00EA32FD">
            <w:pPr>
              <w:spacing w:after="0" w:line="240" w:lineRule="auto"/>
              <w:jc w:val="center"/>
              <w:rPr>
                <w:rFonts w:ascii="Arial" w:eastAsia="Times New Roman" w:hAnsi="Arial" w:cs="Arial"/>
                <w:b/>
                <w:bCs/>
                <w:color w:val="000000"/>
                <w:sz w:val="20"/>
                <w:szCs w:val="20"/>
                <w:lang w:val="en-US"/>
              </w:rPr>
            </w:pPr>
            <w:r w:rsidRPr="002E5B35">
              <w:rPr>
                <w:rFonts w:ascii="Arial" w:eastAsia="Times New Roman" w:hAnsi="Arial" w:cs="Arial"/>
                <w:b/>
                <w:bCs/>
                <w:color w:val="000000"/>
                <w:sz w:val="20"/>
                <w:szCs w:val="20"/>
                <w:lang w:val="en-US"/>
              </w:rPr>
              <w:t>161,516</w:t>
            </w:r>
          </w:p>
        </w:tc>
      </w:tr>
    </w:tbl>
    <w:p w:rsidR="00EA32FD" w:rsidRPr="00CD3121" w:rsidRDefault="00EA32FD" w:rsidP="00E71FCB">
      <w:pPr>
        <w:spacing w:line="360" w:lineRule="auto"/>
        <w:jc w:val="center"/>
        <w:rPr>
          <w:rFonts w:ascii="Arial" w:hAnsi="Arial" w:cs="Arial"/>
          <w:sz w:val="20"/>
          <w:szCs w:val="20"/>
        </w:rPr>
        <w:sectPr w:rsidR="00EA32FD" w:rsidRPr="00CD3121" w:rsidSect="00AD0CC9">
          <w:pgSz w:w="11906" w:h="16838"/>
          <w:pgMar w:top="1418" w:right="1418" w:bottom="1418" w:left="1418" w:header="709" w:footer="709" w:gutter="0"/>
          <w:cols w:space="708"/>
          <w:docGrid w:linePitch="360"/>
        </w:sectPr>
      </w:pPr>
    </w:p>
    <w:p w:rsidR="004F4FF0" w:rsidRPr="00CD3121" w:rsidRDefault="004F4FF0" w:rsidP="00E71FCB">
      <w:pPr>
        <w:spacing w:line="360" w:lineRule="auto"/>
        <w:jc w:val="center"/>
        <w:rPr>
          <w:rFonts w:ascii="Arial" w:hAnsi="Arial" w:cs="Arial"/>
          <w:noProof/>
          <w:lang w:eastAsia="hr-HR"/>
        </w:rPr>
      </w:pPr>
      <w:r w:rsidRPr="00CD3121">
        <w:rPr>
          <w:rFonts w:ascii="Arial" w:hAnsi="Arial" w:cs="Arial"/>
          <w:noProof/>
          <w:lang w:eastAsia="hr-HR"/>
        </w:rPr>
        <w:lastRenderedPageBreak/>
        <w:drawing>
          <wp:anchor distT="0" distB="0" distL="114300" distR="114300" simplePos="0" relativeHeight="251671552" behindDoc="0" locked="0" layoutInCell="1" allowOverlap="1" wp14:anchorId="60FF5E29" wp14:editId="3FCC41E2">
            <wp:simplePos x="0" y="0"/>
            <wp:positionH relativeFrom="margin">
              <wp:align>right</wp:align>
            </wp:positionH>
            <wp:positionV relativeFrom="paragraph">
              <wp:posOffset>18415</wp:posOffset>
            </wp:positionV>
            <wp:extent cx="7324725" cy="5229225"/>
            <wp:effectExtent l="0" t="0" r="9525" b="952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extLst>
                        <a:ext uri="{28A0092B-C50C-407E-A947-70E740481C1C}">
                          <a14:useLocalDpi xmlns:a14="http://schemas.microsoft.com/office/drawing/2010/main" val="0"/>
                        </a:ext>
                      </a:extLst>
                    </a:blip>
                    <a:srcRect t="2487"/>
                    <a:stretch/>
                  </pic:blipFill>
                  <pic:spPr bwMode="auto">
                    <a:xfrm>
                      <a:off x="0" y="0"/>
                      <a:ext cx="7324725" cy="5229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F4FF0" w:rsidRPr="00CD3121" w:rsidRDefault="004F4FF0" w:rsidP="00E71FCB">
      <w:pPr>
        <w:spacing w:line="360" w:lineRule="auto"/>
        <w:jc w:val="center"/>
        <w:rPr>
          <w:rFonts w:ascii="Arial" w:hAnsi="Arial" w:cs="Arial"/>
          <w:noProof/>
          <w:lang w:eastAsia="hr-HR"/>
        </w:rPr>
      </w:pPr>
      <w:r w:rsidRPr="00CD3121">
        <w:rPr>
          <w:rFonts w:ascii="Arial" w:hAnsi="Arial" w:cs="Arial"/>
          <w:noProof/>
          <w:lang w:eastAsia="hr-HR"/>
        </w:rPr>
        <w:drawing>
          <wp:anchor distT="0" distB="0" distL="114300" distR="114300" simplePos="0" relativeHeight="251667456" behindDoc="0" locked="0" layoutInCell="1" allowOverlap="1" wp14:anchorId="1A083FAA" wp14:editId="497F17F3">
            <wp:simplePos x="0" y="0"/>
            <wp:positionH relativeFrom="column">
              <wp:posOffset>847725</wp:posOffset>
            </wp:positionH>
            <wp:positionV relativeFrom="paragraph">
              <wp:posOffset>4445</wp:posOffset>
            </wp:positionV>
            <wp:extent cx="771525" cy="1333500"/>
            <wp:effectExtent l="0" t="0" r="952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71525" cy="1333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6025" w:rsidRPr="00CD3121" w:rsidRDefault="00B96025" w:rsidP="00E71FCB">
      <w:pPr>
        <w:spacing w:line="360" w:lineRule="auto"/>
        <w:jc w:val="center"/>
        <w:rPr>
          <w:rFonts w:ascii="Arial" w:hAnsi="Arial" w:cs="Arial"/>
          <w:sz w:val="20"/>
          <w:szCs w:val="20"/>
        </w:rPr>
      </w:pPr>
    </w:p>
    <w:p w:rsidR="004F4FF0" w:rsidRPr="00CD3121" w:rsidRDefault="004F4FF0" w:rsidP="00E71FCB">
      <w:pPr>
        <w:spacing w:line="360" w:lineRule="auto"/>
        <w:jc w:val="center"/>
        <w:rPr>
          <w:rFonts w:ascii="Arial" w:hAnsi="Arial" w:cs="Arial"/>
          <w:sz w:val="20"/>
          <w:szCs w:val="20"/>
        </w:rPr>
      </w:pPr>
    </w:p>
    <w:p w:rsidR="004F4FF0" w:rsidRPr="00CD3121" w:rsidRDefault="004F4FF0" w:rsidP="00E71FCB">
      <w:pPr>
        <w:spacing w:line="360" w:lineRule="auto"/>
        <w:jc w:val="center"/>
        <w:rPr>
          <w:rFonts w:ascii="Arial" w:hAnsi="Arial" w:cs="Arial"/>
          <w:sz w:val="20"/>
          <w:szCs w:val="20"/>
        </w:rPr>
      </w:pPr>
    </w:p>
    <w:p w:rsidR="004F4FF0" w:rsidRPr="00CD3121" w:rsidRDefault="004F4FF0" w:rsidP="00E71FCB">
      <w:pPr>
        <w:spacing w:line="360" w:lineRule="auto"/>
        <w:jc w:val="center"/>
        <w:rPr>
          <w:rFonts w:ascii="Arial" w:hAnsi="Arial" w:cs="Arial"/>
          <w:sz w:val="20"/>
          <w:szCs w:val="20"/>
        </w:rPr>
      </w:pPr>
    </w:p>
    <w:p w:rsidR="004F4FF0" w:rsidRPr="00CD3121" w:rsidRDefault="004F4FF0" w:rsidP="00E71FCB">
      <w:pPr>
        <w:spacing w:line="360" w:lineRule="auto"/>
        <w:jc w:val="center"/>
        <w:rPr>
          <w:rFonts w:ascii="Arial" w:hAnsi="Arial" w:cs="Arial"/>
          <w:sz w:val="20"/>
          <w:szCs w:val="20"/>
        </w:rPr>
      </w:pPr>
    </w:p>
    <w:p w:rsidR="004F4FF0" w:rsidRPr="00CD3121" w:rsidRDefault="004F4FF0" w:rsidP="00E71FCB">
      <w:pPr>
        <w:spacing w:line="360" w:lineRule="auto"/>
        <w:jc w:val="center"/>
        <w:rPr>
          <w:rFonts w:ascii="Arial" w:hAnsi="Arial" w:cs="Arial"/>
          <w:sz w:val="20"/>
          <w:szCs w:val="20"/>
        </w:rPr>
      </w:pPr>
    </w:p>
    <w:p w:rsidR="004F4FF0" w:rsidRPr="00CD3121" w:rsidRDefault="004F4FF0" w:rsidP="00E71FCB">
      <w:pPr>
        <w:spacing w:line="360" w:lineRule="auto"/>
        <w:jc w:val="center"/>
        <w:rPr>
          <w:rFonts w:ascii="Arial" w:hAnsi="Arial" w:cs="Arial"/>
          <w:sz w:val="20"/>
          <w:szCs w:val="20"/>
        </w:rPr>
      </w:pPr>
    </w:p>
    <w:p w:rsidR="004F4FF0" w:rsidRPr="00CD3121" w:rsidRDefault="004F4FF0" w:rsidP="00E71FCB">
      <w:pPr>
        <w:spacing w:line="360" w:lineRule="auto"/>
        <w:jc w:val="center"/>
        <w:rPr>
          <w:rFonts w:ascii="Arial" w:hAnsi="Arial" w:cs="Arial"/>
          <w:sz w:val="20"/>
          <w:szCs w:val="20"/>
        </w:rPr>
      </w:pPr>
    </w:p>
    <w:p w:rsidR="004F4FF0" w:rsidRPr="00CD3121" w:rsidRDefault="004F4FF0" w:rsidP="00E71FCB">
      <w:pPr>
        <w:spacing w:line="360" w:lineRule="auto"/>
        <w:jc w:val="center"/>
        <w:rPr>
          <w:rFonts w:ascii="Arial" w:hAnsi="Arial" w:cs="Arial"/>
          <w:sz w:val="20"/>
          <w:szCs w:val="20"/>
        </w:rPr>
      </w:pPr>
    </w:p>
    <w:p w:rsidR="004F4FF0" w:rsidRPr="00CD3121" w:rsidRDefault="004F4FF0" w:rsidP="00E71FCB">
      <w:pPr>
        <w:spacing w:line="360" w:lineRule="auto"/>
        <w:jc w:val="center"/>
        <w:rPr>
          <w:rFonts w:ascii="Arial" w:hAnsi="Arial" w:cs="Arial"/>
          <w:sz w:val="20"/>
          <w:szCs w:val="20"/>
        </w:rPr>
      </w:pPr>
    </w:p>
    <w:p w:rsidR="004F4FF0" w:rsidRPr="00CD3121" w:rsidRDefault="004F4FF0" w:rsidP="00E71FCB">
      <w:pPr>
        <w:spacing w:line="360" w:lineRule="auto"/>
        <w:jc w:val="center"/>
        <w:rPr>
          <w:rFonts w:ascii="Arial" w:hAnsi="Arial" w:cs="Arial"/>
          <w:sz w:val="20"/>
          <w:szCs w:val="20"/>
        </w:rPr>
      </w:pPr>
    </w:p>
    <w:p w:rsidR="004F4FF0" w:rsidRPr="00CD3121" w:rsidRDefault="004F4FF0" w:rsidP="00E71FCB">
      <w:pPr>
        <w:spacing w:line="360" w:lineRule="auto"/>
        <w:jc w:val="center"/>
        <w:rPr>
          <w:rFonts w:ascii="Arial" w:hAnsi="Arial" w:cs="Arial"/>
          <w:sz w:val="20"/>
          <w:szCs w:val="20"/>
        </w:rPr>
      </w:pPr>
    </w:p>
    <w:p w:rsidR="004F4FF0" w:rsidRPr="00CD3121" w:rsidRDefault="004F4FF0" w:rsidP="00E71FCB">
      <w:pPr>
        <w:spacing w:line="360" w:lineRule="auto"/>
        <w:jc w:val="center"/>
        <w:rPr>
          <w:rFonts w:ascii="Arial" w:hAnsi="Arial" w:cs="Arial"/>
          <w:sz w:val="20"/>
          <w:szCs w:val="20"/>
        </w:rPr>
      </w:pPr>
    </w:p>
    <w:p w:rsidR="004F4FF0" w:rsidRPr="00CD3121" w:rsidRDefault="004F4FF0" w:rsidP="00E71FCB">
      <w:pPr>
        <w:spacing w:line="360" w:lineRule="auto"/>
        <w:jc w:val="center"/>
        <w:rPr>
          <w:rFonts w:ascii="Arial" w:hAnsi="Arial" w:cs="Arial"/>
          <w:sz w:val="20"/>
          <w:szCs w:val="20"/>
        </w:rPr>
      </w:pPr>
    </w:p>
    <w:p w:rsidR="00BA7EFD" w:rsidRPr="00CD3121" w:rsidRDefault="00BA7EFD" w:rsidP="001A4477">
      <w:pPr>
        <w:spacing w:line="360" w:lineRule="auto"/>
        <w:ind w:firstLine="360"/>
        <w:jc w:val="center"/>
        <w:rPr>
          <w:rFonts w:ascii="Arial" w:hAnsi="Arial" w:cs="Arial"/>
          <w:sz w:val="20"/>
          <w:szCs w:val="20"/>
        </w:rPr>
      </w:pPr>
    </w:p>
    <w:p w:rsidR="00B96025" w:rsidRPr="00CD3121" w:rsidRDefault="007D14C9" w:rsidP="001A4477">
      <w:pPr>
        <w:spacing w:line="360" w:lineRule="auto"/>
        <w:ind w:firstLine="360"/>
        <w:jc w:val="center"/>
        <w:rPr>
          <w:rFonts w:ascii="Arial" w:hAnsi="Arial" w:cs="Arial"/>
          <w:sz w:val="20"/>
          <w:szCs w:val="20"/>
        </w:rPr>
      </w:pPr>
      <w:r w:rsidRPr="00CD3121">
        <w:rPr>
          <w:rFonts w:ascii="Arial" w:hAnsi="Arial" w:cs="Arial"/>
          <w:sz w:val="20"/>
          <w:szCs w:val="20"/>
        </w:rPr>
        <w:t>Slika 33.</w:t>
      </w:r>
      <w:r w:rsidR="000408A4" w:rsidRPr="00CD3121">
        <w:rPr>
          <w:rFonts w:ascii="Arial" w:hAnsi="Arial" w:cs="Arial"/>
          <w:sz w:val="20"/>
          <w:szCs w:val="20"/>
        </w:rPr>
        <w:t xml:space="preserve"> Shematski prikaz </w:t>
      </w:r>
      <w:r w:rsidR="00C93C00" w:rsidRPr="00CD3121">
        <w:rPr>
          <w:rFonts w:ascii="Arial" w:hAnsi="Arial" w:cs="Arial"/>
          <w:sz w:val="20"/>
          <w:szCs w:val="20"/>
        </w:rPr>
        <w:t>raspodjele</w:t>
      </w:r>
      <w:r w:rsidR="00B96025" w:rsidRPr="00CD3121">
        <w:rPr>
          <w:rFonts w:ascii="Arial" w:hAnsi="Arial" w:cs="Arial"/>
          <w:sz w:val="20"/>
          <w:szCs w:val="20"/>
        </w:rPr>
        <w:t xml:space="preserve"> tlakova u Varijanti 4 sustava Gacka-Otočac u satu najveće potrošnje (08:00) </w:t>
      </w:r>
    </w:p>
    <w:p w:rsidR="00B96025" w:rsidRPr="00CD3121" w:rsidRDefault="00B96025" w:rsidP="00E71FCB">
      <w:pPr>
        <w:spacing w:line="360" w:lineRule="auto"/>
        <w:rPr>
          <w:rFonts w:ascii="Arial" w:hAnsi="Arial" w:cs="Arial"/>
          <w:sz w:val="20"/>
          <w:szCs w:val="20"/>
        </w:rPr>
        <w:sectPr w:rsidR="00B96025" w:rsidRPr="00CD3121" w:rsidSect="00B96025">
          <w:pgSz w:w="16838" w:h="11906" w:orient="landscape"/>
          <w:pgMar w:top="1418" w:right="1418" w:bottom="1418" w:left="1418" w:header="709" w:footer="709" w:gutter="0"/>
          <w:cols w:space="708"/>
          <w:docGrid w:linePitch="360"/>
        </w:sectPr>
      </w:pPr>
    </w:p>
    <w:p w:rsidR="00111F04" w:rsidRPr="00CD3121" w:rsidRDefault="00111F04" w:rsidP="00F223D8">
      <w:pPr>
        <w:spacing w:line="360" w:lineRule="auto"/>
        <w:ind w:firstLine="360"/>
        <w:rPr>
          <w:rFonts w:ascii="Arial" w:hAnsi="Arial" w:cs="Arial"/>
        </w:rPr>
      </w:pPr>
      <w:r w:rsidRPr="00CD3121">
        <w:rPr>
          <w:rFonts w:ascii="Arial" w:hAnsi="Arial" w:cs="Arial"/>
        </w:rPr>
        <w:lastRenderedPageBreak/>
        <w:t>Uz pretpostavku rada uređaja za proizvodnju električne energije na ugrađenim ventilima od 24 sata na dan na temelju srednjeg dnevnog protoka kroz ventile izračunate su vrijednosti količine električne energije koja se može proiz</w:t>
      </w:r>
      <w:r w:rsidR="00F223D8" w:rsidRPr="00CD3121">
        <w:rPr>
          <w:rFonts w:ascii="Arial" w:hAnsi="Arial" w:cs="Arial"/>
        </w:rPr>
        <w:t>vesti u danu i godini (Tablica 2</w:t>
      </w:r>
      <w:r w:rsidRPr="00CD3121">
        <w:rPr>
          <w:rFonts w:ascii="Arial" w:hAnsi="Arial" w:cs="Arial"/>
        </w:rPr>
        <w:t>3.).</w:t>
      </w:r>
    </w:p>
    <w:p w:rsidR="00111F04" w:rsidRPr="00CD3121" w:rsidRDefault="00111F04" w:rsidP="00E71FCB">
      <w:pPr>
        <w:spacing w:line="360" w:lineRule="auto"/>
        <w:rPr>
          <w:rFonts w:ascii="Arial" w:hAnsi="Arial" w:cs="Arial"/>
          <w:sz w:val="20"/>
          <w:szCs w:val="20"/>
        </w:rPr>
      </w:pPr>
    </w:p>
    <w:p w:rsidR="00111F04" w:rsidRPr="00CD3121" w:rsidRDefault="000408A4" w:rsidP="001A4477">
      <w:pPr>
        <w:spacing w:line="360" w:lineRule="auto"/>
        <w:ind w:firstLine="360"/>
        <w:jc w:val="center"/>
        <w:rPr>
          <w:rFonts w:ascii="Arial" w:hAnsi="Arial" w:cs="Arial"/>
          <w:sz w:val="20"/>
          <w:szCs w:val="20"/>
        </w:rPr>
      </w:pPr>
      <w:r w:rsidRPr="00CD3121">
        <w:rPr>
          <w:rFonts w:ascii="Arial" w:hAnsi="Arial" w:cs="Arial"/>
          <w:sz w:val="20"/>
          <w:szCs w:val="20"/>
        </w:rPr>
        <w:t>Tablica 23</w:t>
      </w:r>
      <w:r w:rsidR="00111F04" w:rsidRPr="00CD3121">
        <w:rPr>
          <w:rFonts w:ascii="Arial" w:hAnsi="Arial" w:cs="Arial"/>
          <w:sz w:val="20"/>
          <w:szCs w:val="20"/>
        </w:rPr>
        <w:t>. Količina električne energije koju je moguće proizvesti na ugrađenim ventilima u Varijanti 4</w:t>
      </w:r>
    </w:p>
    <w:tbl>
      <w:tblPr>
        <w:tblW w:w="8737" w:type="dxa"/>
        <w:jc w:val="center"/>
        <w:tblLook w:val="04A0" w:firstRow="1" w:lastRow="0" w:firstColumn="1" w:lastColumn="0" w:noHBand="0" w:noVBand="1"/>
      </w:tblPr>
      <w:tblGrid>
        <w:gridCol w:w="898"/>
        <w:gridCol w:w="1000"/>
        <w:gridCol w:w="1000"/>
        <w:gridCol w:w="1071"/>
        <w:gridCol w:w="992"/>
        <w:gridCol w:w="717"/>
        <w:gridCol w:w="851"/>
        <w:gridCol w:w="1194"/>
        <w:gridCol w:w="1120"/>
      </w:tblGrid>
      <w:tr w:rsidR="008F5AF6" w:rsidRPr="00AD1A82" w:rsidTr="008F5AF6">
        <w:trPr>
          <w:trHeight w:val="300"/>
          <w:jc w:val="center"/>
        </w:trPr>
        <w:tc>
          <w:tcPr>
            <w:tcW w:w="898" w:type="dxa"/>
            <w:tcBorders>
              <w:top w:val="single" w:sz="4" w:space="0" w:color="808080"/>
              <w:left w:val="single" w:sz="4" w:space="0" w:color="808080"/>
              <w:bottom w:val="single" w:sz="4" w:space="0" w:color="808080"/>
              <w:right w:val="single" w:sz="4" w:space="0" w:color="808080"/>
            </w:tcBorders>
            <w:shd w:val="clear" w:color="000000" w:fill="9CC2E5"/>
            <w:noWrap/>
            <w:vAlign w:val="center"/>
            <w:hideMark/>
          </w:tcPr>
          <w:p w:rsidR="008F5AF6" w:rsidRPr="00AD1A82" w:rsidRDefault="008F5AF6" w:rsidP="008F5AF6">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Ventil</w:t>
            </w:r>
          </w:p>
        </w:tc>
        <w:tc>
          <w:tcPr>
            <w:tcW w:w="1000" w:type="dxa"/>
            <w:tcBorders>
              <w:top w:val="single" w:sz="4" w:space="0" w:color="808080"/>
              <w:left w:val="nil"/>
              <w:bottom w:val="single" w:sz="4" w:space="0" w:color="808080"/>
              <w:right w:val="single" w:sz="4" w:space="0" w:color="808080"/>
            </w:tcBorders>
            <w:shd w:val="clear" w:color="000000" w:fill="9CC2E5"/>
            <w:noWrap/>
            <w:vAlign w:val="center"/>
            <w:hideMark/>
          </w:tcPr>
          <w:p w:rsidR="008F5AF6" w:rsidRPr="00AD1A82" w:rsidRDefault="008F5AF6" w:rsidP="008F5AF6">
            <w:pPr>
              <w:spacing w:after="0" w:line="240" w:lineRule="auto"/>
              <w:jc w:val="center"/>
              <w:rPr>
                <w:rFonts w:ascii="Arial" w:eastAsia="Times New Roman" w:hAnsi="Arial" w:cs="Arial"/>
                <w:b/>
                <w:bCs/>
                <w:color w:val="000000"/>
                <w:sz w:val="20"/>
                <w:szCs w:val="20"/>
                <w:lang w:eastAsia="hr-HR"/>
              </w:rPr>
            </w:pPr>
            <w:proofErr w:type="spellStart"/>
            <w:r w:rsidRPr="00AD1A82">
              <w:rPr>
                <w:rFonts w:ascii="Arial" w:eastAsia="Times New Roman" w:hAnsi="Arial" w:cs="Arial"/>
                <w:b/>
                <w:bCs/>
                <w:color w:val="000000"/>
                <w:sz w:val="20"/>
                <w:szCs w:val="20"/>
                <w:lang w:eastAsia="hr-HR"/>
              </w:rPr>
              <w:t>Q</w:t>
            </w:r>
            <w:r w:rsidRPr="00AD1A82">
              <w:rPr>
                <w:rFonts w:ascii="Arial" w:eastAsia="Times New Roman" w:hAnsi="Arial" w:cs="Arial"/>
                <w:b/>
                <w:bCs/>
                <w:color w:val="000000"/>
                <w:sz w:val="20"/>
                <w:szCs w:val="20"/>
                <w:vertAlign w:val="subscript"/>
                <w:lang w:eastAsia="hr-HR"/>
              </w:rPr>
              <w:t>min</w:t>
            </w:r>
            <w:proofErr w:type="spellEnd"/>
            <w:r w:rsidRPr="00AD1A82">
              <w:rPr>
                <w:rFonts w:ascii="Arial" w:eastAsia="Times New Roman" w:hAnsi="Arial" w:cs="Arial"/>
                <w:b/>
                <w:bCs/>
                <w:color w:val="000000"/>
                <w:sz w:val="20"/>
                <w:szCs w:val="20"/>
                <w:lang w:eastAsia="hr-HR"/>
              </w:rPr>
              <w:t xml:space="preserve"> [l/s]</w:t>
            </w:r>
          </w:p>
        </w:tc>
        <w:tc>
          <w:tcPr>
            <w:tcW w:w="1000" w:type="dxa"/>
            <w:tcBorders>
              <w:top w:val="single" w:sz="4" w:space="0" w:color="808080"/>
              <w:left w:val="nil"/>
              <w:bottom w:val="single" w:sz="4" w:space="0" w:color="808080"/>
              <w:right w:val="single" w:sz="4" w:space="0" w:color="808080"/>
            </w:tcBorders>
            <w:shd w:val="clear" w:color="000000" w:fill="9CC2E5"/>
            <w:noWrap/>
            <w:vAlign w:val="center"/>
            <w:hideMark/>
          </w:tcPr>
          <w:p w:rsidR="008F5AF6" w:rsidRPr="00AD1A82" w:rsidRDefault="008F5AF6" w:rsidP="008F5AF6">
            <w:pPr>
              <w:spacing w:after="0" w:line="240" w:lineRule="auto"/>
              <w:jc w:val="center"/>
              <w:rPr>
                <w:rFonts w:ascii="Arial" w:eastAsia="Times New Roman" w:hAnsi="Arial" w:cs="Arial"/>
                <w:b/>
                <w:bCs/>
                <w:color w:val="000000"/>
                <w:sz w:val="20"/>
                <w:szCs w:val="20"/>
                <w:lang w:eastAsia="hr-HR"/>
              </w:rPr>
            </w:pPr>
            <w:proofErr w:type="spellStart"/>
            <w:r w:rsidRPr="00AD1A82">
              <w:rPr>
                <w:rFonts w:ascii="Arial" w:eastAsia="Times New Roman" w:hAnsi="Arial" w:cs="Arial"/>
                <w:b/>
                <w:bCs/>
                <w:color w:val="000000"/>
                <w:sz w:val="20"/>
                <w:szCs w:val="20"/>
                <w:lang w:eastAsia="hr-HR"/>
              </w:rPr>
              <w:t>Q</w:t>
            </w:r>
            <w:r w:rsidRPr="00AD1A82">
              <w:rPr>
                <w:rFonts w:ascii="Arial" w:eastAsia="Times New Roman" w:hAnsi="Arial" w:cs="Arial"/>
                <w:b/>
                <w:bCs/>
                <w:color w:val="000000"/>
                <w:sz w:val="20"/>
                <w:szCs w:val="20"/>
                <w:vertAlign w:val="subscript"/>
                <w:lang w:eastAsia="hr-HR"/>
              </w:rPr>
              <w:t>max</w:t>
            </w:r>
            <w:proofErr w:type="spellEnd"/>
            <w:r w:rsidRPr="00AD1A82">
              <w:rPr>
                <w:rFonts w:ascii="Arial" w:eastAsia="Times New Roman" w:hAnsi="Arial" w:cs="Arial"/>
                <w:b/>
                <w:bCs/>
                <w:color w:val="000000"/>
                <w:sz w:val="20"/>
                <w:szCs w:val="20"/>
                <w:lang w:eastAsia="hr-HR"/>
              </w:rPr>
              <w:t xml:space="preserve"> [l/s]</w:t>
            </w:r>
          </w:p>
        </w:tc>
        <w:tc>
          <w:tcPr>
            <w:tcW w:w="1071" w:type="dxa"/>
            <w:tcBorders>
              <w:top w:val="single" w:sz="4" w:space="0" w:color="808080"/>
              <w:left w:val="nil"/>
              <w:bottom w:val="single" w:sz="4" w:space="0" w:color="808080"/>
              <w:right w:val="single" w:sz="4" w:space="0" w:color="808080"/>
            </w:tcBorders>
            <w:shd w:val="clear" w:color="000000" w:fill="9CC2E5"/>
            <w:noWrap/>
            <w:vAlign w:val="center"/>
            <w:hideMark/>
          </w:tcPr>
          <w:p w:rsidR="008F5AF6" w:rsidRPr="00AD1A82" w:rsidRDefault="008F5AF6" w:rsidP="008F5AF6">
            <w:pPr>
              <w:spacing w:after="0" w:line="240" w:lineRule="auto"/>
              <w:jc w:val="center"/>
              <w:rPr>
                <w:rFonts w:ascii="Arial" w:eastAsia="Times New Roman" w:hAnsi="Arial" w:cs="Arial"/>
                <w:b/>
                <w:bCs/>
                <w:color w:val="000000"/>
                <w:sz w:val="20"/>
                <w:szCs w:val="20"/>
                <w:lang w:eastAsia="hr-HR"/>
              </w:rPr>
            </w:pPr>
            <w:proofErr w:type="spellStart"/>
            <w:r w:rsidRPr="00AD1A82">
              <w:rPr>
                <w:rFonts w:ascii="Arial" w:eastAsia="Times New Roman" w:hAnsi="Arial" w:cs="Arial"/>
                <w:b/>
                <w:bCs/>
                <w:color w:val="000000"/>
                <w:sz w:val="20"/>
                <w:szCs w:val="20"/>
                <w:lang w:eastAsia="hr-HR"/>
              </w:rPr>
              <w:t>Q</w:t>
            </w:r>
            <w:r w:rsidRPr="00AD1A82">
              <w:rPr>
                <w:rFonts w:ascii="Arial" w:eastAsia="Times New Roman" w:hAnsi="Arial" w:cs="Arial"/>
                <w:b/>
                <w:bCs/>
                <w:color w:val="000000"/>
                <w:sz w:val="20"/>
                <w:szCs w:val="20"/>
                <w:vertAlign w:val="subscript"/>
                <w:lang w:eastAsia="hr-HR"/>
              </w:rPr>
              <w:t>sr</w:t>
            </w:r>
            <w:proofErr w:type="spellEnd"/>
            <w:r w:rsidRPr="00AD1A82">
              <w:rPr>
                <w:rFonts w:ascii="Arial" w:eastAsia="Times New Roman" w:hAnsi="Arial" w:cs="Arial"/>
                <w:b/>
                <w:bCs/>
                <w:color w:val="000000"/>
                <w:sz w:val="20"/>
                <w:szCs w:val="20"/>
                <w:lang w:eastAsia="hr-HR"/>
              </w:rPr>
              <w:t xml:space="preserve"> [l/s]</w:t>
            </w:r>
          </w:p>
        </w:tc>
        <w:tc>
          <w:tcPr>
            <w:tcW w:w="992" w:type="dxa"/>
            <w:tcBorders>
              <w:top w:val="single" w:sz="4" w:space="0" w:color="808080"/>
              <w:left w:val="nil"/>
              <w:bottom w:val="single" w:sz="4" w:space="0" w:color="808080"/>
              <w:right w:val="single" w:sz="4" w:space="0" w:color="808080"/>
            </w:tcBorders>
            <w:shd w:val="clear" w:color="000000" w:fill="9CC2E5"/>
            <w:noWrap/>
            <w:vAlign w:val="center"/>
            <w:hideMark/>
          </w:tcPr>
          <w:p w:rsidR="008F5AF6" w:rsidRPr="00AD1A82" w:rsidRDefault="008F5AF6" w:rsidP="008F5AF6">
            <w:pPr>
              <w:spacing w:after="0" w:line="240" w:lineRule="auto"/>
              <w:jc w:val="center"/>
              <w:rPr>
                <w:rFonts w:ascii="Arial" w:eastAsia="Times New Roman" w:hAnsi="Arial" w:cs="Arial"/>
                <w:b/>
                <w:bCs/>
                <w:color w:val="000000"/>
                <w:sz w:val="20"/>
                <w:szCs w:val="20"/>
                <w:lang w:eastAsia="hr-HR"/>
              </w:rPr>
            </w:pPr>
            <w:proofErr w:type="spellStart"/>
            <w:r w:rsidRPr="00AD1A82">
              <w:rPr>
                <w:rFonts w:ascii="Arial" w:eastAsia="Times New Roman" w:hAnsi="Arial" w:cs="Arial"/>
                <w:b/>
                <w:bCs/>
                <w:color w:val="000000"/>
                <w:sz w:val="20"/>
                <w:szCs w:val="20"/>
                <w:lang w:eastAsia="hr-HR"/>
              </w:rPr>
              <w:t>Q</w:t>
            </w:r>
            <w:r w:rsidRPr="00AD1A82">
              <w:rPr>
                <w:rFonts w:ascii="Arial" w:eastAsia="Times New Roman" w:hAnsi="Arial" w:cs="Arial"/>
                <w:b/>
                <w:bCs/>
                <w:color w:val="000000"/>
                <w:sz w:val="20"/>
                <w:szCs w:val="20"/>
                <w:vertAlign w:val="subscript"/>
                <w:lang w:eastAsia="hr-HR"/>
              </w:rPr>
              <w:t>sr</w:t>
            </w:r>
            <w:proofErr w:type="spellEnd"/>
            <w:r w:rsidRPr="00AD1A82">
              <w:rPr>
                <w:rFonts w:ascii="Arial" w:eastAsia="Times New Roman" w:hAnsi="Arial" w:cs="Arial"/>
                <w:b/>
                <w:bCs/>
                <w:color w:val="000000"/>
                <w:sz w:val="20"/>
                <w:szCs w:val="20"/>
                <w:lang w:eastAsia="hr-HR"/>
              </w:rPr>
              <w:t xml:space="preserve"> [m</w:t>
            </w:r>
            <w:r w:rsidRPr="00AD1A82">
              <w:rPr>
                <w:rFonts w:ascii="Arial" w:eastAsia="Times New Roman" w:hAnsi="Arial" w:cs="Arial"/>
                <w:b/>
                <w:bCs/>
                <w:color w:val="000000"/>
                <w:sz w:val="20"/>
                <w:szCs w:val="20"/>
                <w:vertAlign w:val="superscript"/>
                <w:lang w:eastAsia="hr-HR"/>
              </w:rPr>
              <w:t>3</w:t>
            </w:r>
            <w:r w:rsidRPr="00AD1A82">
              <w:rPr>
                <w:rFonts w:ascii="Arial" w:eastAsia="Times New Roman" w:hAnsi="Arial" w:cs="Arial"/>
                <w:b/>
                <w:bCs/>
                <w:color w:val="000000"/>
                <w:sz w:val="20"/>
                <w:szCs w:val="20"/>
                <w:lang w:eastAsia="hr-HR"/>
              </w:rPr>
              <w:t>/s]</w:t>
            </w:r>
          </w:p>
        </w:tc>
        <w:tc>
          <w:tcPr>
            <w:tcW w:w="709" w:type="dxa"/>
            <w:tcBorders>
              <w:top w:val="single" w:sz="4" w:space="0" w:color="808080"/>
              <w:left w:val="nil"/>
              <w:bottom w:val="single" w:sz="4" w:space="0" w:color="808080"/>
              <w:right w:val="single" w:sz="4" w:space="0" w:color="808080"/>
            </w:tcBorders>
            <w:shd w:val="clear" w:color="000000" w:fill="9CC2E5"/>
            <w:noWrap/>
            <w:vAlign w:val="center"/>
            <w:hideMark/>
          </w:tcPr>
          <w:p w:rsidR="008F5AF6" w:rsidRPr="00AD1A82" w:rsidRDefault="008F5AF6" w:rsidP="008F5AF6">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H [m]</w:t>
            </w:r>
          </w:p>
        </w:tc>
        <w:tc>
          <w:tcPr>
            <w:tcW w:w="851" w:type="dxa"/>
            <w:tcBorders>
              <w:top w:val="single" w:sz="4" w:space="0" w:color="808080"/>
              <w:left w:val="nil"/>
              <w:bottom w:val="single" w:sz="4" w:space="0" w:color="808080"/>
              <w:right w:val="single" w:sz="4" w:space="0" w:color="808080"/>
            </w:tcBorders>
            <w:shd w:val="clear" w:color="000000" w:fill="9CC2E5"/>
            <w:noWrap/>
            <w:vAlign w:val="center"/>
            <w:hideMark/>
          </w:tcPr>
          <w:p w:rsidR="008F5AF6" w:rsidRPr="00AD1A82" w:rsidRDefault="008F5AF6" w:rsidP="008F5AF6">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P [kW]</w:t>
            </w:r>
          </w:p>
        </w:tc>
        <w:tc>
          <w:tcPr>
            <w:tcW w:w="1096" w:type="dxa"/>
            <w:tcBorders>
              <w:top w:val="single" w:sz="4" w:space="0" w:color="808080"/>
              <w:left w:val="nil"/>
              <w:bottom w:val="single" w:sz="4" w:space="0" w:color="808080"/>
              <w:right w:val="single" w:sz="4" w:space="0" w:color="808080"/>
            </w:tcBorders>
            <w:shd w:val="clear" w:color="000000" w:fill="9CC2E5"/>
            <w:noWrap/>
            <w:vAlign w:val="center"/>
            <w:hideMark/>
          </w:tcPr>
          <w:p w:rsidR="008F5AF6" w:rsidRPr="00AD1A82" w:rsidRDefault="008F5AF6" w:rsidP="008F5AF6">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E [</w:t>
            </w:r>
            <w:proofErr w:type="spellStart"/>
            <w:r w:rsidRPr="00AD1A82">
              <w:rPr>
                <w:rFonts w:ascii="Arial" w:eastAsia="Times New Roman" w:hAnsi="Arial" w:cs="Arial"/>
                <w:b/>
                <w:bCs/>
                <w:color w:val="000000"/>
                <w:sz w:val="20"/>
                <w:szCs w:val="20"/>
                <w:lang w:eastAsia="hr-HR"/>
              </w:rPr>
              <w:t>kWh</w:t>
            </w:r>
            <w:proofErr w:type="spellEnd"/>
            <w:r w:rsidRPr="00AD1A82">
              <w:rPr>
                <w:rFonts w:ascii="Arial" w:eastAsia="Times New Roman" w:hAnsi="Arial" w:cs="Arial"/>
                <w:b/>
                <w:bCs/>
                <w:color w:val="000000"/>
                <w:sz w:val="20"/>
                <w:szCs w:val="20"/>
                <w:lang w:eastAsia="hr-HR"/>
              </w:rPr>
              <w:t>/god]</w:t>
            </w:r>
          </w:p>
        </w:tc>
        <w:tc>
          <w:tcPr>
            <w:tcW w:w="1120" w:type="dxa"/>
            <w:tcBorders>
              <w:top w:val="single" w:sz="4" w:space="0" w:color="808080"/>
              <w:left w:val="nil"/>
              <w:bottom w:val="single" w:sz="4" w:space="0" w:color="808080"/>
              <w:right w:val="single" w:sz="4" w:space="0" w:color="808080"/>
            </w:tcBorders>
            <w:shd w:val="clear" w:color="000000" w:fill="9CC2E5"/>
            <w:noWrap/>
            <w:vAlign w:val="center"/>
            <w:hideMark/>
          </w:tcPr>
          <w:p w:rsidR="008F5AF6" w:rsidRPr="00AD1A82" w:rsidRDefault="008F5AF6" w:rsidP="008F5AF6">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E [</w:t>
            </w:r>
            <w:proofErr w:type="spellStart"/>
            <w:r w:rsidRPr="00AD1A82">
              <w:rPr>
                <w:rFonts w:ascii="Arial" w:eastAsia="Times New Roman" w:hAnsi="Arial" w:cs="Arial"/>
                <w:b/>
                <w:bCs/>
                <w:color w:val="000000"/>
                <w:sz w:val="20"/>
                <w:szCs w:val="20"/>
                <w:lang w:eastAsia="hr-HR"/>
              </w:rPr>
              <w:t>kWh</w:t>
            </w:r>
            <w:proofErr w:type="spellEnd"/>
            <w:r w:rsidRPr="00AD1A82">
              <w:rPr>
                <w:rFonts w:ascii="Arial" w:eastAsia="Times New Roman" w:hAnsi="Arial" w:cs="Arial"/>
                <w:b/>
                <w:bCs/>
                <w:color w:val="000000"/>
                <w:sz w:val="20"/>
                <w:szCs w:val="20"/>
                <w:lang w:eastAsia="hr-HR"/>
              </w:rPr>
              <w:t>/d]</w:t>
            </w:r>
          </w:p>
        </w:tc>
      </w:tr>
      <w:tr w:rsidR="008F5AF6" w:rsidRPr="00AD1A82" w:rsidTr="008F5AF6">
        <w:trPr>
          <w:trHeight w:val="300"/>
          <w:jc w:val="center"/>
        </w:trPr>
        <w:tc>
          <w:tcPr>
            <w:tcW w:w="898" w:type="dxa"/>
            <w:tcBorders>
              <w:top w:val="nil"/>
              <w:left w:val="single" w:sz="4" w:space="0" w:color="808080"/>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4</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1.03</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1.75</w:t>
            </w:r>
          </w:p>
        </w:tc>
        <w:tc>
          <w:tcPr>
            <w:tcW w:w="1071"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1.39</w:t>
            </w:r>
          </w:p>
        </w:tc>
        <w:tc>
          <w:tcPr>
            <w:tcW w:w="992"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0.001</w:t>
            </w:r>
          </w:p>
        </w:tc>
        <w:tc>
          <w:tcPr>
            <w:tcW w:w="709"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20.75</w:t>
            </w:r>
          </w:p>
        </w:tc>
        <w:tc>
          <w:tcPr>
            <w:tcW w:w="851"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0.23</w:t>
            </w:r>
          </w:p>
        </w:tc>
        <w:tc>
          <w:tcPr>
            <w:tcW w:w="1096"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2,021</w:t>
            </w:r>
          </w:p>
        </w:tc>
        <w:tc>
          <w:tcPr>
            <w:tcW w:w="112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5.54</w:t>
            </w:r>
          </w:p>
        </w:tc>
      </w:tr>
      <w:tr w:rsidR="008F5AF6" w:rsidRPr="00AD1A82" w:rsidTr="008F5AF6">
        <w:trPr>
          <w:trHeight w:val="300"/>
          <w:jc w:val="center"/>
        </w:trPr>
        <w:tc>
          <w:tcPr>
            <w:tcW w:w="898" w:type="dxa"/>
            <w:tcBorders>
              <w:top w:val="nil"/>
              <w:left w:val="single" w:sz="4" w:space="0" w:color="808080"/>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8.08</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10.88</w:t>
            </w:r>
          </w:p>
        </w:tc>
        <w:tc>
          <w:tcPr>
            <w:tcW w:w="1071"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9.48</w:t>
            </w:r>
          </w:p>
        </w:tc>
        <w:tc>
          <w:tcPr>
            <w:tcW w:w="992"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0.010</w:t>
            </w:r>
          </w:p>
        </w:tc>
        <w:tc>
          <w:tcPr>
            <w:tcW w:w="709"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9.49</w:t>
            </w:r>
          </w:p>
        </w:tc>
        <w:tc>
          <w:tcPr>
            <w:tcW w:w="851"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0.72</w:t>
            </w:r>
          </w:p>
        </w:tc>
        <w:tc>
          <w:tcPr>
            <w:tcW w:w="1096"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6,305</w:t>
            </w:r>
          </w:p>
        </w:tc>
        <w:tc>
          <w:tcPr>
            <w:tcW w:w="112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17.27</w:t>
            </w:r>
          </w:p>
        </w:tc>
      </w:tr>
      <w:tr w:rsidR="008F5AF6" w:rsidRPr="00AD1A82" w:rsidTr="008F5AF6">
        <w:trPr>
          <w:trHeight w:val="300"/>
          <w:jc w:val="center"/>
        </w:trPr>
        <w:tc>
          <w:tcPr>
            <w:tcW w:w="898" w:type="dxa"/>
            <w:tcBorders>
              <w:top w:val="nil"/>
              <w:left w:val="single" w:sz="4" w:space="0" w:color="808080"/>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8</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0.09</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1.19</w:t>
            </w:r>
          </w:p>
        </w:tc>
        <w:tc>
          <w:tcPr>
            <w:tcW w:w="1071"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0.64</w:t>
            </w:r>
          </w:p>
        </w:tc>
        <w:tc>
          <w:tcPr>
            <w:tcW w:w="992"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0.001</w:t>
            </w:r>
          </w:p>
        </w:tc>
        <w:tc>
          <w:tcPr>
            <w:tcW w:w="709"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15.60</w:t>
            </w:r>
          </w:p>
        </w:tc>
        <w:tc>
          <w:tcPr>
            <w:tcW w:w="851"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0.08</w:t>
            </w:r>
          </w:p>
        </w:tc>
        <w:tc>
          <w:tcPr>
            <w:tcW w:w="1096"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700</w:t>
            </w:r>
          </w:p>
        </w:tc>
        <w:tc>
          <w:tcPr>
            <w:tcW w:w="112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1.92</w:t>
            </w:r>
          </w:p>
        </w:tc>
      </w:tr>
      <w:tr w:rsidR="008F5AF6" w:rsidRPr="00AD1A82" w:rsidTr="008F5AF6">
        <w:trPr>
          <w:trHeight w:val="300"/>
          <w:jc w:val="center"/>
        </w:trPr>
        <w:tc>
          <w:tcPr>
            <w:tcW w:w="898" w:type="dxa"/>
            <w:tcBorders>
              <w:top w:val="nil"/>
              <w:left w:val="single" w:sz="4" w:space="0" w:color="808080"/>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9</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1.50</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2.33</w:t>
            </w:r>
          </w:p>
        </w:tc>
        <w:tc>
          <w:tcPr>
            <w:tcW w:w="1071"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1.92</w:t>
            </w:r>
          </w:p>
        </w:tc>
        <w:tc>
          <w:tcPr>
            <w:tcW w:w="992"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0.002</w:t>
            </w:r>
          </w:p>
        </w:tc>
        <w:tc>
          <w:tcPr>
            <w:tcW w:w="709"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14.83</w:t>
            </w:r>
          </w:p>
        </w:tc>
        <w:tc>
          <w:tcPr>
            <w:tcW w:w="851"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0.23</w:t>
            </w:r>
          </w:p>
        </w:tc>
        <w:tc>
          <w:tcPr>
            <w:tcW w:w="1096"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1,990</w:t>
            </w:r>
          </w:p>
        </w:tc>
        <w:tc>
          <w:tcPr>
            <w:tcW w:w="112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5.45</w:t>
            </w:r>
          </w:p>
        </w:tc>
      </w:tr>
      <w:tr w:rsidR="008F5AF6" w:rsidRPr="00AD1A82" w:rsidTr="008F5AF6">
        <w:trPr>
          <w:trHeight w:val="300"/>
          <w:jc w:val="center"/>
        </w:trPr>
        <w:tc>
          <w:tcPr>
            <w:tcW w:w="898" w:type="dxa"/>
            <w:tcBorders>
              <w:top w:val="nil"/>
              <w:left w:val="single" w:sz="4" w:space="0" w:color="808080"/>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10</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1.62</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3.16</w:t>
            </w:r>
          </w:p>
        </w:tc>
        <w:tc>
          <w:tcPr>
            <w:tcW w:w="1071"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2.39</w:t>
            </w:r>
          </w:p>
        </w:tc>
        <w:tc>
          <w:tcPr>
            <w:tcW w:w="992"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0.002</w:t>
            </w:r>
          </w:p>
        </w:tc>
        <w:tc>
          <w:tcPr>
            <w:tcW w:w="709"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13.61</w:t>
            </w:r>
          </w:p>
        </w:tc>
        <w:tc>
          <w:tcPr>
            <w:tcW w:w="851"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0.26</w:t>
            </w:r>
          </w:p>
        </w:tc>
        <w:tc>
          <w:tcPr>
            <w:tcW w:w="1096"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2,280</w:t>
            </w:r>
          </w:p>
        </w:tc>
        <w:tc>
          <w:tcPr>
            <w:tcW w:w="112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6.25</w:t>
            </w:r>
          </w:p>
        </w:tc>
      </w:tr>
      <w:tr w:rsidR="008F5AF6" w:rsidRPr="00AD1A82" w:rsidTr="008F5AF6">
        <w:trPr>
          <w:trHeight w:val="300"/>
          <w:jc w:val="center"/>
        </w:trPr>
        <w:tc>
          <w:tcPr>
            <w:tcW w:w="898" w:type="dxa"/>
            <w:tcBorders>
              <w:top w:val="nil"/>
              <w:left w:val="single" w:sz="4" w:space="0" w:color="808080"/>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11</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0.55</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1.19</w:t>
            </w:r>
          </w:p>
        </w:tc>
        <w:tc>
          <w:tcPr>
            <w:tcW w:w="1071"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0.87</w:t>
            </w:r>
          </w:p>
        </w:tc>
        <w:tc>
          <w:tcPr>
            <w:tcW w:w="992"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0.001</w:t>
            </w:r>
          </w:p>
        </w:tc>
        <w:tc>
          <w:tcPr>
            <w:tcW w:w="709"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24.40</w:t>
            </w:r>
          </w:p>
        </w:tc>
        <w:tc>
          <w:tcPr>
            <w:tcW w:w="851"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0.17</w:t>
            </w:r>
          </w:p>
        </w:tc>
        <w:tc>
          <w:tcPr>
            <w:tcW w:w="1096"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1,488</w:t>
            </w:r>
          </w:p>
        </w:tc>
        <w:tc>
          <w:tcPr>
            <w:tcW w:w="112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4.08</w:t>
            </w:r>
          </w:p>
        </w:tc>
      </w:tr>
      <w:tr w:rsidR="008F5AF6" w:rsidRPr="00AD1A82" w:rsidTr="008F5AF6">
        <w:trPr>
          <w:trHeight w:val="300"/>
          <w:jc w:val="center"/>
        </w:trPr>
        <w:tc>
          <w:tcPr>
            <w:tcW w:w="898" w:type="dxa"/>
            <w:tcBorders>
              <w:top w:val="nil"/>
              <w:left w:val="single" w:sz="4" w:space="0" w:color="808080"/>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15</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0.27</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2.47</w:t>
            </w:r>
          </w:p>
        </w:tc>
        <w:tc>
          <w:tcPr>
            <w:tcW w:w="1071"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1.37</w:t>
            </w:r>
          </w:p>
        </w:tc>
        <w:tc>
          <w:tcPr>
            <w:tcW w:w="992"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0.001</w:t>
            </w:r>
          </w:p>
        </w:tc>
        <w:tc>
          <w:tcPr>
            <w:tcW w:w="709"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19.20</w:t>
            </w:r>
          </w:p>
        </w:tc>
        <w:tc>
          <w:tcPr>
            <w:tcW w:w="851"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0.21</w:t>
            </w:r>
          </w:p>
        </w:tc>
        <w:tc>
          <w:tcPr>
            <w:tcW w:w="1096"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1,843</w:t>
            </w:r>
          </w:p>
        </w:tc>
        <w:tc>
          <w:tcPr>
            <w:tcW w:w="112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5.05</w:t>
            </w:r>
          </w:p>
        </w:tc>
      </w:tr>
      <w:tr w:rsidR="008F5AF6" w:rsidRPr="00AD1A82" w:rsidTr="008F5AF6">
        <w:trPr>
          <w:trHeight w:val="300"/>
          <w:jc w:val="center"/>
        </w:trPr>
        <w:tc>
          <w:tcPr>
            <w:tcW w:w="898" w:type="dxa"/>
            <w:tcBorders>
              <w:top w:val="nil"/>
              <w:left w:val="single" w:sz="4" w:space="0" w:color="808080"/>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16</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5.17</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6.76</w:t>
            </w:r>
          </w:p>
        </w:tc>
        <w:tc>
          <w:tcPr>
            <w:tcW w:w="1071"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5.97</w:t>
            </w:r>
          </w:p>
        </w:tc>
        <w:tc>
          <w:tcPr>
            <w:tcW w:w="992"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0.006</w:t>
            </w:r>
          </w:p>
        </w:tc>
        <w:tc>
          <w:tcPr>
            <w:tcW w:w="709"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53.74</w:t>
            </w:r>
          </w:p>
        </w:tc>
        <w:tc>
          <w:tcPr>
            <w:tcW w:w="851"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2.56</w:t>
            </w:r>
          </w:p>
        </w:tc>
        <w:tc>
          <w:tcPr>
            <w:tcW w:w="1096"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22,465</w:t>
            </w:r>
          </w:p>
        </w:tc>
        <w:tc>
          <w:tcPr>
            <w:tcW w:w="112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61.55</w:t>
            </w:r>
          </w:p>
        </w:tc>
      </w:tr>
      <w:tr w:rsidR="008F5AF6" w:rsidRPr="00AD1A82" w:rsidTr="008F5AF6">
        <w:trPr>
          <w:trHeight w:val="300"/>
          <w:jc w:val="center"/>
        </w:trPr>
        <w:tc>
          <w:tcPr>
            <w:tcW w:w="898" w:type="dxa"/>
            <w:tcBorders>
              <w:top w:val="nil"/>
              <w:left w:val="single" w:sz="4" w:space="0" w:color="808080"/>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2296</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4.66</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6.12</w:t>
            </w:r>
          </w:p>
        </w:tc>
        <w:tc>
          <w:tcPr>
            <w:tcW w:w="1071"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5.39</w:t>
            </w:r>
          </w:p>
        </w:tc>
        <w:tc>
          <w:tcPr>
            <w:tcW w:w="992"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0.005</w:t>
            </w:r>
          </w:p>
        </w:tc>
        <w:tc>
          <w:tcPr>
            <w:tcW w:w="709"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33.53</w:t>
            </w:r>
          </w:p>
        </w:tc>
        <w:tc>
          <w:tcPr>
            <w:tcW w:w="851"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1.45</w:t>
            </w:r>
          </w:p>
        </w:tc>
        <w:tc>
          <w:tcPr>
            <w:tcW w:w="1096"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12,665</w:t>
            </w:r>
          </w:p>
        </w:tc>
        <w:tc>
          <w:tcPr>
            <w:tcW w:w="112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34.70</w:t>
            </w:r>
          </w:p>
        </w:tc>
      </w:tr>
      <w:tr w:rsidR="008F5AF6" w:rsidRPr="00AD1A82" w:rsidTr="008F5AF6">
        <w:trPr>
          <w:trHeight w:val="300"/>
          <w:jc w:val="center"/>
        </w:trPr>
        <w:tc>
          <w:tcPr>
            <w:tcW w:w="898" w:type="dxa"/>
            <w:tcBorders>
              <w:top w:val="nil"/>
              <w:left w:val="single" w:sz="4" w:space="0" w:color="808080"/>
              <w:bottom w:val="single" w:sz="4" w:space="0" w:color="808080"/>
              <w:right w:val="single" w:sz="4" w:space="0" w:color="808080"/>
            </w:tcBorders>
            <w:shd w:val="clear" w:color="auto" w:fill="auto"/>
            <w:noWrap/>
            <w:vAlign w:val="bottom"/>
            <w:hideMark/>
          </w:tcPr>
          <w:p w:rsidR="008F5AF6" w:rsidRPr="00AD1A82" w:rsidRDefault="008F5AF6" w:rsidP="008F5AF6">
            <w:pPr>
              <w:spacing w:after="0" w:line="240" w:lineRule="auto"/>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 </w:t>
            </w:r>
          </w:p>
        </w:tc>
        <w:tc>
          <w:tcPr>
            <w:tcW w:w="1000" w:type="dxa"/>
            <w:tcBorders>
              <w:top w:val="nil"/>
              <w:left w:val="nil"/>
              <w:bottom w:val="single" w:sz="4" w:space="0" w:color="808080"/>
              <w:right w:val="single" w:sz="4" w:space="0" w:color="808080"/>
            </w:tcBorders>
            <w:shd w:val="clear" w:color="auto" w:fill="auto"/>
            <w:noWrap/>
            <w:vAlign w:val="bottom"/>
            <w:hideMark/>
          </w:tcPr>
          <w:p w:rsidR="008F5AF6" w:rsidRPr="00AD1A82" w:rsidRDefault="008F5AF6" w:rsidP="008F5AF6">
            <w:pPr>
              <w:spacing w:after="0" w:line="240" w:lineRule="auto"/>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 </w:t>
            </w:r>
          </w:p>
        </w:tc>
        <w:tc>
          <w:tcPr>
            <w:tcW w:w="1000" w:type="dxa"/>
            <w:tcBorders>
              <w:top w:val="nil"/>
              <w:left w:val="nil"/>
              <w:bottom w:val="single" w:sz="4" w:space="0" w:color="808080"/>
              <w:right w:val="single" w:sz="4" w:space="0" w:color="808080"/>
            </w:tcBorders>
            <w:shd w:val="clear" w:color="auto" w:fill="auto"/>
            <w:noWrap/>
            <w:vAlign w:val="bottom"/>
            <w:hideMark/>
          </w:tcPr>
          <w:p w:rsidR="008F5AF6" w:rsidRPr="00AD1A82" w:rsidRDefault="008F5AF6" w:rsidP="008F5AF6">
            <w:pPr>
              <w:spacing w:after="0" w:line="240" w:lineRule="auto"/>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 </w:t>
            </w:r>
          </w:p>
        </w:tc>
        <w:tc>
          <w:tcPr>
            <w:tcW w:w="1071" w:type="dxa"/>
            <w:tcBorders>
              <w:top w:val="nil"/>
              <w:left w:val="nil"/>
              <w:bottom w:val="single" w:sz="4" w:space="0" w:color="808080"/>
              <w:right w:val="single" w:sz="4" w:space="0" w:color="808080"/>
            </w:tcBorders>
            <w:shd w:val="clear" w:color="auto" w:fill="auto"/>
            <w:noWrap/>
            <w:vAlign w:val="bottom"/>
            <w:hideMark/>
          </w:tcPr>
          <w:p w:rsidR="008F5AF6" w:rsidRPr="00AD1A82" w:rsidRDefault="008F5AF6" w:rsidP="008F5AF6">
            <w:pPr>
              <w:spacing w:after="0" w:line="240" w:lineRule="auto"/>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 </w:t>
            </w:r>
          </w:p>
        </w:tc>
        <w:tc>
          <w:tcPr>
            <w:tcW w:w="992" w:type="dxa"/>
            <w:tcBorders>
              <w:top w:val="nil"/>
              <w:left w:val="nil"/>
              <w:bottom w:val="single" w:sz="4" w:space="0" w:color="808080"/>
              <w:right w:val="single" w:sz="4" w:space="0" w:color="808080"/>
            </w:tcBorders>
            <w:shd w:val="clear" w:color="auto" w:fill="auto"/>
            <w:noWrap/>
            <w:vAlign w:val="bottom"/>
            <w:hideMark/>
          </w:tcPr>
          <w:p w:rsidR="008F5AF6" w:rsidRPr="00AD1A82" w:rsidRDefault="008F5AF6" w:rsidP="008F5AF6">
            <w:pPr>
              <w:spacing w:after="0" w:line="240" w:lineRule="auto"/>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 </w:t>
            </w:r>
          </w:p>
        </w:tc>
        <w:tc>
          <w:tcPr>
            <w:tcW w:w="709" w:type="dxa"/>
            <w:tcBorders>
              <w:top w:val="nil"/>
              <w:left w:val="nil"/>
              <w:bottom w:val="single" w:sz="4" w:space="0" w:color="808080"/>
              <w:right w:val="single" w:sz="4" w:space="0" w:color="808080"/>
            </w:tcBorders>
            <w:shd w:val="clear" w:color="auto" w:fill="auto"/>
            <w:noWrap/>
            <w:vAlign w:val="center"/>
            <w:hideMark/>
          </w:tcPr>
          <w:p w:rsidR="008F5AF6" w:rsidRPr="00AD1A82" w:rsidRDefault="008F5AF6" w:rsidP="008F5AF6">
            <w:pPr>
              <w:spacing w:after="0" w:line="240" w:lineRule="auto"/>
              <w:jc w:val="right"/>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Σ</w:t>
            </w:r>
          </w:p>
        </w:tc>
        <w:tc>
          <w:tcPr>
            <w:tcW w:w="851"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5.91</w:t>
            </w:r>
          </w:p>
        </w:tc>
        <w:tc>
          <w:tcPr>
            <w:tcW w:w="1096"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51,757</w:t>
            </w:r>
          </w:p>
        </w:tc>
        <w:tc>
          <w:tcPr>
            <w:tcW w:w="112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141.80</w:t>
            </w:r>
          </w:p>
        </w:tc>
      </w:tr>
    </w:tbl>
    <w:p w:rsidR="00111F04" w:rsidRPr="00CD3121" w:rsidRDefault="00111F04" w:rsidP="00E71FCB">
      <w:pPr>
        <w:spacing w:line="360" w:lineRule="auto"/>
        <w:rPr>
          <w:rFonts w:ascii="Arial" w:hAnsi="Arial" w:cs="Arial"/>
          <w:sz w:val="20"/>
          <w:szCs w:val="20"/>
        </w:rPr>
      </w:pPr>
    </w:p>
    <w:p w:rsidR="00111F04" w:rsidRPr="00CD3121" w:rsidRDefault="00111F04" w:rsidP="00F223D8">
      <w:pPr>
        <w:spacing w:line="360" w:lineRule="auto"/>
        <w:ind w:firstLine="708"/>
        <w:rPr>
          <w:rFonts w:ascii="Arial" w:hAnsi="Arial" w:cs="Arial"/>
        </w:rPr>
      </w:pPr>
      <w:r w:rsidRPr="00CD3121">
        <w:rPr>
          <w:rFonts w:ascii="Arial" w:hAnsi="Arial" w:cs="Arial"/>
        </w:rPr>
        <w:t>Nadalje su proračunate vrijednosti realne dobiti i vremena otplate investicije uređaja za proizvodnju električne energije ovisno o cijenama skupe i jeftine struje s pretpostavkom da će cijene struje ostati nepromije</w:t>
      </w:r>
      <w:r w:rsidR="000408A4" w:rsidRPr="00CD3121">
        <w:rPr>
          <w:rFonts w:ascii="Arial" w:hAnsi="Arial" w:cs="Arial"/>
        </w:rPr>
        <w:t>njena u budućnosti. U Tablici 24</w:t>
      </w:r>
      <w:r w:rsidRPr="00CD3121">
        <w:rPr>
          <w:rFonts w:ascii="Arial" w:hAnsi="Arial" w:cs="Arial"/>
        </w:rPr>
        <w:t>. prikazane su navedene vrijednosti za slučaj korištenja električne energij</w:t>
      </w:r>
      <w:r w:rsidR="008F2529" w:rsidRPr="00CD3121">
        <w:rPr>
          <w:rFonts w:ascii="Arial" w:hAnsi="Arial" w:cs="Arial"/>
        </w:rPr>
        <w:t>e za privredu (Skupa struja = 0.</w:t>
      </w:r>
      <w:r w:rsidRPr="00CD3121">
        <w:rPr>
          <w:rFonts w:ascii="Arial" w:hAnsi="Arial" w:cs="Arial"/>
        </w:rPr>
        <w:t>5 kn/</w:t>
      </w:r>
      <w:proofErr w:type="spellStart"/>
      <w:r w:rsidRPr="00CD3121">
        <w:rPr>
          <w:rFonts w:ascii="Arial" w:hAnsi="Arial" w:cs="Arial"/>
        </w:rPr>
        <w:t>kWh</w:t>
      </w:r>
      <w:proofErr w:type="spellEnd"/>
      <w:r w:rsidRPr="00CD3121">
        <w:rPr>
          <w:rFonts w:ascii="Arial" w:hAnsi="Arial" w:cs="Arial"/>
        </w:rPr>
        <w:t xml:space="preserve">, Jeftina struja = </w:t>
      </w:r>
      <w:r w:rsidR="008F2529" w:rsidRPr="00CD3121">
        <w:rPr>
          <w:rFonts w:ascii="Arial" w:hAnsi="Arial" w:cs="Arial"/>
        </w:rPr>
        <w:t>0.</w:t>
      </w:r>
      <w:r w:rsidR="000408A4" w:rsidRPr="00CD3121">
        <w:rPr>
          <w:rFonts w:ascii="Arial" w:hAnsi="Arial" w:cs="Arial"/>
        </w:rPr>
        <w:t>25 kn/</w:t>
      </w:r>
      <w:proofErr w:type="spellStart"/>
      <w:r w:rsidR="000408A4" w:rsidRPr="00CD3121">
        <w:rPr>
          <w:rFonts w:ascii="Arial" w:hAnsi="Arial" w:cs="Arial"/>
        </w:rPr>
        <w:t>kWh</w:t>
      </w:r>
      <w:proofErr w:type="spellEnd"/>
      <w:r w:rsidR="000408A4" w:rsidRPr="00CD3121">
        <w:rPr>
          <w:rFonts w:ascii="Arial" w:hAnsi="Arial" w:cs="Arial"/>
        </w:rPr>
        <w:t>) dok je u Tablici 25</w:t>
      </w:r>
      <w:r w:rsidRPr="00CD3121">
        <w:rPr>
          <w:rFonts w:ascii="Arial" w:hAnsi="Arial" w:cs="Arial"/>
        </w:rPr>
        <w:t>. prikazan slučaj za korištenje u kućanstvima (Skupa struja =</w:t>
      </w:r>
      <w:r w:rsidR="008F2529" w:rsidRPr="00CD3121">
        <w:rPr>
          <w:rFonts w:ascii="Arial" w:hAnsi="Arial" w:cs="Arial"/>
        </w:rPr>
        <w:t xml:space="preserve"> 1 kn/</w:t>
      </w:r>
      <w:proofErr w:type="spellStart"/>
      <w:r w:rsidR="008F2529" w:rsidRPr="00CD3121">
        <w:rPr>
          <w:rFonts w:ascii="Arial" w:hAnsi="Arial" w:cs="Arial"/>
        </w:rPr>
        <w:t>kWh</w:t>
      </w:r>
      <w:proofErr w:type="spellEnd"/>
      <w:r w:rsidR="008F2529" w:rsidRPr="00CD3121">
        <w:rPr>
          <w:rFonts w:ascii="Arial" w:hAnsi="Arial" w:cs="Arial"/>
        </w:rPr>
        <w:t>, Jeftina struja = 0.</w:t>
      </w:r>
      <w:r w:rsidRPr="00CD3121">
        <w:rPr>
          <w:rFonts w:ascii="Arial" w:hAnsi="Arial" w:cs="Arial"/>
        </w:rPr>
        <w:t>5 kn/</w:t>
      </w:r>
      <w:proofErr w:type="spellStart"/>
      <w:r w:rsidRPr="00CD3121">
        <w:rPr>
          <w:rFonts w:ascii="Arial" w:hAnsi="Arial" w:cs="Arial"/>
        </w:rPr>
        <w:t>kWh</w:t>
      </w:r>
      <w:proofErr w:type="spellEnd"/>
      <w:r w:rsidRPr="00CD3121">
        <w:rPr>
          <w:rFonts w:ascii="Arial" w:hAnsi="Arial" w:cs="Arial"/>
        </w:rPr>
        <w:t>).</w:t>
      </w:r>
    </w:p>
    <w:p w:rsidR="00111F04" w:rsidRPr="00CD3121" w:rsidRDefault="00111F04" w:rsidP="00E71FCB">
      <w:pPr>
        <w:spacing w:line="360" w:lineRule="auto"/>
        <w:rPr>
          <w:rFonts w:ascii="Arial" w:hAnsi="Arial" w:cs="Arial"/>
        </w:rPr>
      </w:pPr>
    </w:p>
    <w:p w:rsidR="00393EDF" w:rsidRPr="00CD3121" w:rsidRDefault="00393EDF" w:rsidP="00E71FCB">
      <w:pPr>
        <w:spacing w:line="360" w:lineRule="auto"/>
        <w:rPr>
          <w:rFonts w:ascii="Arial" w:hAnsi="Arial" w:cs="Arial"/>
        </w:rPr>
      </w:pPr>
    </w:p>
    <w:p w:rsidR="00393EDF" w:rsidRPr="00CD3121" w:rsidRDefault="00393EDF" w:rsidP="00E71FCB">
      <w:pPr>
        <w:spacing w:line="360" w:lineRule="auto"/>
        <w:rPr>
          <w:rFonts w:ascii="Arial" w:hAnsi="Arial" w:cs="Arial"/>
        </w:rPr>
      </w:pPr>
    </w:p>
    <w:p w:rsidR="00393EDF" w:rsidRPr="00CD3121" w:rsidRDefault="00393EDF" w:rsidP="00E71FCB">
      <w:pPr>
        <w:spacing w:line="360" w:lineRule="auto"/>
        <w:rPr>
          <w:rFonts w:ascii="Arial" w:hAnsi="Arial" w:cs="Arial"/>
        </w:rPr>
      </w:pPr>
    </w:p>
    <w:p w:rsidR="00393EDF" w:rsidRPr="00CD3121" w:rsidRDefault="00393EDF" w:rsidP="00E71FCB">
      <w:pPr>
        <w:spacing w:line="360" w:lineRule="auto"/>
        <w:rPr>
          <w:rFonts w:ascii="Arial" w:hAnsi="Arial" w:cs="Arial"/>
        </w:rPr>
      </w:pPr>
    </w:p>
    <w:p w:rsidR="00393EDF" w:rsidRPr="00CD3121" w:rsidRDefault="00393EDF" w:rsidP="00E71FCB">
      <w:pPr>
        <w:spacing w:line="360" w:lineRule="auto"/>
        <w:rPr>
          <w:rFonts w:ascii="Arial" w:hAnsi="Arial" w:cs="Arial"/>
        </w:rPr>
      </w:pPr>
    </w:p>
    <w:p w:rsidR="000408A4" w:rsidRPr="00CD3121" w:rsidRDefault="000408A4" w:rsidP="00E71FCB">
      <w:pPr>
        <w:spacing w:line="360" w:lineRule="auto"/>
        <w:rPr>
          <w:rFonts w:ascii="Arial" w:hAnsi="Arial" w:cs="Arial"/>
        </w:rPr>
      </w:pPr>
    </w:p>
    <w:p w:rsidR="000408A4" w:rsidRPr="00CD3121" w:rsidRDefault="000408A4" w:rsidP="00E71FCB">
      <w:pPr>
        <w:spacing w:line="360" w:lineRule="auto"/>
        <w:rPr>
          <w:rFonts w:ascii="Arial" w:hAnsi="Arial" w:cs="Arial"/>
        </w:rPr>
      </w:pPr>
    </w:p>
    <w:p w:rsidR="000408A4" w:rsidRPr="00CD3121" w:rsidRDefault="000408A4" w:rsidP="00E71FCB">
      <w:pPr>
        <w:spacing w:line="360" w:lineRule="auto"/>
        <w:rPr>
          <w:rFonts w:ascii="Arial" w:hAnsi="Arial" w:cs="Arial"/>
        </w:rPr>
      </w:pPr>
    </w:p>
    <w:p w:rsidR="00111F04" w:rsidRPr="00CD3121" w:rsidRDefault="000408A4" w:rsidP="001A4477">
      <w:pPr>
        <w:spacing w:line="360" w:lineRule="auto"/>
        <w:ind w:firstLine="360"/>
        <w:jc w:val="center"/>
        <w:rPr>
          <w:rFonts w:ascii="Arial" w:hAnsi="Arial" w:cs="Arial"/>
          <w:sz w:val="20"/>
          <w:szCs w:val="20"/>
        </w:rPr>
      </w:pPr>
      <w:r w:rsidRPr="00CD3121">
        <w:rPr>
          <w:rFonts w:ascii="Arial" w:hAnsi="Arial" w:cs="Arial"/>
          <w:sz w:val="20"/>
          <w:szCs w:val="20"/>
        </w:rPr>
        <w:lastRenderedPageBreak/>
        <w:t>Tablica 24</w:t>
      </w:r>
      <w:r w:rsidR="00111F04" w:rsidRPr="00CD3121">
        <w:rPr>
          <w:rFonts w:ascii="Arial" w:hAnsi="Arial" w:cs="Arial"/>
          <w:sz w:val="20"/>
          <w:szCs w:val="20"/>
        </w:rPr>
        <w:t>. Realna dobit i vrijeme otplate investicije uređaja za proizvodnju električne energije (privreda)</w:t>
      </w:r>
    </w:p>
    <w:tbl>
      <w:tblPr>
        <w:tblW w:w="5620" w:type="dxa"/>
        <w:jc w:val="center"/>
        <w:tblLook w:val="04A0" w:firstRow="1" w:lastRow="0" w:firstColumn="1" w:lastColumn="0" w:noHBand="0" w:noVBand="1"/>
      </w:tblPr>
      <w:tblGrid>
        <w:gridCol w:w="1094"/>
        <w:gridCol w:w="1005"/>
        <w:gridCol w:w="1000"/>
        <w:gridCol w:w="1300"/>
        <w:gridCol w:w="1280"/>
      </w:tblGrid>
      <w:tr w:rsidR="008F5AF6" w:rsidRPr="00AD1A82" w:rsidTr="008F5AF6">
        <w:trPr>
          <w:trHeight w:val="300"/>
          <w:jc w:val="center"/>
        </w:trPr>
        <w:tc>
          <w:tcPr>
            <w:tcW w:w="1040" w:type="dxa"/>
            <w:tcBorders>
              <w:top w:val="single" w:sz="4" w:space="0" w:color="808080"/>
              <w:left w:val="single" w:sz="4" w:space="0" w:color="808080"/>
              <w:bottom w:val="single" w:sz="4" w:space="0" w:color="808080"/>
              <w:right w:val="single" w:sz="4" w:space="0" w:color="808080"/>
            </w:tcBorders>
            <w:shd w:val="clear" w:color="000000" w:fill="9CC2E5"/>
            <w:noWrap/>
            <w:vAlign w:val="center"/>
            <w:hideMark/>
          </w:tcPr>
          <w:p w:rsidR="008F5AF6" w:rsidRPr="00AD1A82" w:rsidRDefault="008F5AF6" w:rsidP="008F5AF6">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Trošak izgradnje (kn)</w:t>
            </w:r>
          </w:p>
        </w:tc>
        <w:tc>
          <w:tcPr>
            <w:tcW w:w="1000" w:type="dxa"/>
            <w:tcBorders>
              <w:top w:val="single" w:sz="4" w:space="0" w:color="808080"/>
              <w:left w:val="nil"/>
              <w:bottom w:val="single" w:sz="4" w:space="0" w:color="808080"/>
              <w:right w:val="single" w:sz="4" w:space="0" w:color="808080"/>
            </w:tcBorders>
            <w:shd w:val="clear" w:color="000000" w:fill="9CC2E5"/>
            <w:noWrap/>
            <w:vAlign w:val="center"/>
            <w:hideMark/>
          </w:tcPr>
          <w:p w:rsidR="008F5AF6" w:rsidRPr="00AD1A82" w:rsidRDefault="008F5AF6" w:rsidP="008F5AF6">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Dobit (kn/god)</w:t>
            </w:r>
          </w:p>
        </w:tc>
        <w:tc>
          <w:tcPr>
            <w:tcW w:w="1000" w:type="dxa"/>
            <w:tcBorders>
              <w:top w:val="single" w:sz="4" w:space="0" w:color="808080"/>
              <w:left w:val="nil"/>
              <w:bottom w:val="single" w:sz="4" w:space="0" w:color="808080"/>
              <w:right w:val="single" w:sz="4" w:space="0" w:color="808080"/>
            </w:tcBorders>
            <w:shd w:val="clear" w:color="000000" w:fill="9CC2E5"/>
            <w:noWrap/>
            <w:vAlign w:val="center"/>
            <w:hideMark/>
          </w:tcPr>
          <w:p w:rsidR="008F5AF6" w:rsidRPr="00AD1A82" w:rsidRDefault="008F5AF6" w:rsidP="008F5AF6">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Vrijeme otplate (god)</w:t>
            </w:r>
          </w:p>
        </w:tc>
        <w:tc>
          <w:tcPr>
            <w:tcW w:w="1300" w:type="dxa"/>
            <w:tcBorders>
              <w:top w:val="single" w:sz="4" w:space="0" w:color="808080"/>
              <w:left w:val="nil"/>
              <w:bottom w:val="single" w:sz="4" w:space="0" w:color="808080"/>
              <w:right w:val="single" w:sz="4" w:space="0" w:color="808080"/>
            </w:tcBorders>
            <w:shd w:val="clear" w:color="000000" w:fill="9CC2E5"/>
            <w:noWrap/>
            <w:vAlign w:val="center"/>
            <w:hideMark/>
          </w:tcPr>
          <w:p w:rsidR="008F5AF6" w:rsidRPr="00AD1A82" w:rsidRDefault="008F5AF6" w:rsidP="008F5AF6">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Održavanje (kn/god)</w:t>
            </w:r>
          </w:p>
        </w:tc>
        <w:tc>
          <w:tcPr>
            <w:tcW w:w="1280" w:type="dxa"/>
            <w:tcBorders>
              <w:top w:val="single" w:sz="4" w:space="0" w:color="808080"/>
              <w:left w:val="nil"/>
              <w:bottom w:val="single" w:sz="4" w:space="0" w:color="808080"/>
              <w:right w:val="single" w:sz="4" w:space="0" w:color="808080"/>
            </w:tcBorders>
            <w:shd w:val="clear" w:color="000000" w:fill="9CC2E5"/>
            <w:noWrap/>
            <w:vAlign w:val="center"/>
            <w:hideMark/>
          </w:tcPr>
          <w:p w:rsidR="008F5AF6" w:rsidRPr="00AD1A82" w:rsidRDefault="008F5AF6" w:rsidP="008F5AF6">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Realna dobit (kn/god)</w:t>
            </w:r>
          </w:p>
        </w:tc>
      </w:tr>
      <w:tr w:rsidR="008F5AF6" w:rsidRPr="00AD1A82" w:rsidTr="008F5AF6">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5,261</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842</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6</w:t>
            </w:r>
          </w:p>
        </w:tc>
        <w:tc>
          <w:tcPr>
            <w:tcW w:w="13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158</w:t>
            </w:r>
          </w:p>
        </w:tc>
        <w:tc>
          <w:tcPr>
            <w:tcW w:w="128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684</w:t>
            </w:r>
          </w:p>
        </w:tc>
      </w:tr>
      <w:tr w:rsidR="008F5AF6" w:rsidRPr="00AD1A82" w:rsidTr="008F5AF6">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16,410</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2,627</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6</w:t>
            </w:r>
          </w:p>
        </w:tc>
        <w:tc>
          <w:tcPr>
            <w:tcW w:w="13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492</w:t>
            </w:r>
          </w:p>
        </w:tc>
        <w:tc>
          <w:tcPr>
            <w:tcW w:w="128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2,135</w:t>
            </w:r>
          </w:p>
        </w:tc>
      </w:tr>
      <w:tr w:rsidR="008F5AF6" w:rsidRPr="00AD1A82" w:rsidTr="008F5AF6">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1,821</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292</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6</w:t>
            </w:r>
          </w:p>
        </w:tc>
        <w:tc>
          <w:tcPr>
            <w:tcW w:w="13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55</w:t>
            </w:r>
          </w:p>
        </w:tc>
        <w:tc>
          <w:tcPr>
            <w:tcW w:w="128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237</w:t>
            </w:r>
          </w:p>
        </w:tc>
      </w:tr>
      <w:tr w:rsidR="008F5AF6" w:rsidRPr="00AD1A82" w:rsidTr="008F5AF6">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5,180</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829</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6</w:t>
            </w:r>
          </w:p>
        </w:tc>
        <w:tc>
          <w:tcPr>
            <w:tcW w:w="13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155</w:t>
            </w:r>
          </w:p>
        </w:tc>
        <w:tc>
          <w:tcPr>
            <w:tcW w:w="128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674</w:t>
            </w:r>
          </w:p>
        </w:tc>
      </w:tr>
      <w:tr w:rsidR="008F5AF6" w:rsidRPr="00AD1A82" w:rsidTr="008F5AF6">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5,933</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950</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6</w:t>
            </w:r>
          </w:p>
        </w:tc>
        <w:tc>
          <w:tcPr>
            <w:tcW w:w="13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178</w:t>
            </w:r>
          </w:p>
        </w:tc>
        <w:tc>
          <w:tcPr>
            <w:tcW w:w="128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772</w:t>
            </w:r>
          </w:p>
        </w:tc>
      </w:tr>
      <w:tr w:rsidR="008F5AF6" w:rsidRPr="00AD1A82" w:rsidTr="008F5AF6">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3,872</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620</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6</w:t>
            </w:r>
          </w:p>
        </w:tc>
        <w:tc>
          <w:tcPr>
            <w:tcW w:w="13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116</w:t>
            </w:r>
          </w:p>
        </w:tc>
        <w:tc>
          <w:tcPr>
            <w:tcW w:w="128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504</w:t>
            </w:r>
          </w:p>
        </w:tc>
      </w:tr>
      <w:tr w:rsidR="008F5AF6" w:rsidRPr="00AD1A82" w:rsidTr="008F5AF6">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4,798</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768</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6</w:t>
            </w:r>
          </w:p>
        </w:tc>
        <w:tc>
          <w:tcPr>
            <w:tcW w:w="13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144</w:t>
            </w:r>
          </w:p>
        </w:tc>
        <w:tc>
          <w:tcPr>
            <w:tcW w:w="128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624</w:t>
            </w:r>
          </w:p>
        </w:tc>
      </w:tr>
      <w:tr w:rsidR="008F5AF6" w:rsidRPr="00AD1A82" w:rsidTr="008F5AF6">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58,470</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9,360</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6</w:t>
            </w:r>
          </w:p>
        </w:tc>
        <w:tc>
          <w:tcPr>
            <w:tcW w:w="13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1,754</w:t>
            </w:r>
          </w:p>
        </w:tc>
        <w:tc>
          <w:tcPr>
            <w:tcW w:w="128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7,606</w:t>
            </w:r>
          </w:p>
        </w:tc>
      </w:tr>
      <w:tr w:rsidR="008F5AF6" w:rsidRPr="00AD1A82" w:rsidTr="008F5AF6">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32,965</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5,277</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6</w:t>
            </w:r>
          </w:p>
        </w:tc>
        <w:tc>
          <w:tcPr>
            <w:tcW w:w="13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989</w:t>
            </w:r>
          </w:p>
        </w:tc>
        <w:tc>
          <w:tcPr>
            <w:tcW w:w="128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4,288</w:t>
            </w:r>
          </w:p>
        </w:tc>
      </w:tr>
      <w:tr w:rsidR="008F5AF6" w:rsidRPr="00AD1A82" w:rsidTr="008F5AF6">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134,709</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21,565</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6</w:t>
            </w:r>
          </w:p>
        </w:tc>
        <w:tc>
          <w:tcPr>
            <w:tcW w:w="13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4,041</w:t>
            </w:r>
          </w:p>
        </w:tc>
        <w:tc>
          <w:tcPr>
            <w:tcW w:w="128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17,524</w:t>
            </w:r>
          </w:p>
        </w:tc>
      </w:tr>
    </w:tbl>
    <w:p w:rsidR="00111F04" w:rsidRPr="00CD3121" w:rsidRDefault="00111F04" w:rsidP="00E71FCB">
      <w:pPr>
        <w:spacing w:line="360" w:lineRule="auto"/>
        <w:rPr>
          <w:rFonts w:ascii="Arial" w:hAnsi="Arial" w:cs="Arial"/>
          <w:sz w:val="20"/>
          <w:szCs w:val="20"/>
        </w:rPr>
      </w:pPr>
    </w:p>
    <w:p w:rsidR="00970775" w:rsidRPr="00CD3121" w:rsidRDefault="00970775" w:rsidP="00E71FCB">
      <w:pPr>
        <w:spacing w:line="360" w:lineRule="auto"/>
        <w:rPr>
          <w:rFonts w:ascii="Arial" w:hAnsi="Arial" w:cs="Arial"/>
          <w:sz w:val="20"/>
          <w:szCs w:val="20"/>
        </w:rPr>
      </w:pPr>
    </w:p>
    <w:p w:rsidR="00111F04" w:rsidRPr="00CD3121" w:rsidRDefault="000408A4" w:rsidP="001A4477">
      <w:pPr>
        <w:spacing w:line="360" w:lineRule="auto"/>
        <w:ind w:firstLine="360"/>
        <w:jc w:val="center"/>
        <w:rPr>
          <w:rFonts w:ascii="Arial" w:hAnsi="Arial" w:cs="Arial"/>
          <w:sz w:val="20"/>
          <w:szCs w:val="20"/>
        </w:rPr>
      </w:pPr>
      <w:r w:rsidRPr="00CD3121">
        <w:rPr>
          <w:rFonts w:ascii="Arial" w:hAnsi="Arial" w:cs="Arial"/>
          <w:sz w:val="20"/>
          <w:szCs w:val="20"/>
        </w:rPr>
        <w:t>Tablica 25</w:t>
      </w:r>
      <w:r w:rsidR="00111F04" w:rsidRPr="00CD3121">
        <w:rPr>
          <w:rFonts w:ascii="Arial" w:hAnsi="Arial" w:cs="Arial"/>
          <w:sz w:val="20"/>
          <w:szCs w:val="20"/>
        </w:rPr>
        <w:t>. Realna dobit i vrijeme otplate investicije uređaja za proizvodnju električne energije (kućanstva)</w:t>
      </w:r>
    </w:p>
    <w:tbl>
      <w:tblPr>
        <w:tblW w:w="5620" w:type="dxa"/>
        <w:jc w:val="center"/>
        <w:tblLook w:val="04A0" w:firstRow="1" w:lastRow="0" w:firstColumn="1" w:lastColumn="0" w:noHBand="0" w:noVBand="1"/>
      </w:tblPr>
      <w:tblGrid>
        <w:gridCol w:w="1094"/>
        <w:gridCol w:w="1005"/>
        <w:gridCol w:w="1000"/>
        <w:gridCol w:w="1300"/>
        <w:gridCol w:w="1280"/>
      </w:tblGrid>
      <w:tr w:rsidR="008F5AF6" w:rsidRPr="00AD1A82" w:rsidTr="008F5AF6">
        <w:trPr>
          <w:trHeight w:val="300"/>
          <w:jc w:val="center"/>
        </w:trPr>
        <w:tc>
          <w:tcPr>
            <w:tcW w:w="1040" w:type="dxa"/>
            <w:tcBorders>
              <w:top w:val="single" w:sz="4" w:space="0" w:color="808080"/>
              <w:left w:val="single" w:sz="4" w:space="0" w:color="808080"/>
              <w:bottom w:val="single" w:sz="4" w:space="0" w:color="808080"/>
              <w:right w:val="single" w:sz="4" w:space="0" w:color="808080"/>
            </w:tcBorders>
            <w:shd w:val="clear" w:color="000000" w:fill="9CC2E5"/>
            <w:noWrap/>
            <w:vAlign w:val="center"/>
            <w:hideMark/>
          </w:tcPr>
          <w:p w:rsidR="008F5AF6" w:rsidRPr="00AD1A82" w:rsidRDefault="008F5AF6" w:rsidP="008F5AF6">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Trošak izgradnje (kn)</w:t>
            </w:r>
          </w:p>
        </w:tc>
        <w:tc>
          <w:tcPr>
            <w:tcW w:w="1000" w:type="dxa"/>
            <w:tcBorders>
              <w:top w:val="single" w:sz="4" w:space="0" w:color="808080"/>
              <w:left w:val="nil"/>
              <w:bottom w:val="single" w:sz="4" w:space="0" w:color="808080"/>
              <w:right w:val="single" w:sz="4" w:space="0" w:color="808080"/>
            </w:tcBorders>
            <w:shd w:val="clear" w:color="000000" w:fill="9CC2E5"/>
            <w:noWrap/>
            <w:vAlign w:val="center"/>
            <w:hideMark/>
          </w:tcPr>
          <w:p w:rsidR="008F5AF6" w:rsidRPr="00AD1A82" w:rsidRDefault="008F5AF6" w:rsidP="008F5AF6">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Dobit (kn/god)</w:t>
            </w:r>
          </w:p>
        </w:tc>
        <w:tc>
          <w:tcPr>
            <w:tcW w:w="1000" w:type="dxa"/>
            <w:tcBorders>
              <w:top w:val="single" w:sz="4" w:space="0" w:color="808080"/>
              <w:left w:val="nil"/>
              <w:bottom w:val="single" w:sz="4" w:space="0" w:color="808080"/>
              <w:right w:val="single" w:sz="4" w:space="0" w:color="808080"/>
            </w:tcBorders>
            <w:shd w:val="clear" w:color="000000" w:fill="9CC2E5"/>
            <w:noWrap/>
            <w:vAlign w:val="center"/>
            <w:hideMark/>
          </w:tcPr>
          <w:p w:rsidR="008F5AF6" w:rsidRPr="00AD1A82" w:rsidRDefault="008F5AF6" w:rsidP="008F5AF6">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Vrijeme otplate (god)</w:t>
            </w:r>
          </w:p>
        </w:tc>
        <w:tc>
          <w:tcPr>
            <w:tcW w:w="1300" w:type="dxa"/>
            <w:tcBorders>
              <w:top w:val="single" w:sz="4" w:space="0" w:color="808080"/>
              <w:left w:val="nil"/>
              <w:bottom w:val="single" w:sz="4" w:space="0" w:color="808080"/>
              <w:right w:val="single" w:sz="4" w:space="0" w:color="808080"/>
            </w:tcBorders>
            <w:shd w:val="clear" w:color="000000" w:fill="9CC2E5"/>
            <w:noWrap/>
            <w:vAlign w:val="center"/>
            <w:hideMark/>
          </w:tcPr>
          <w:p w:rsidR="008F5AF6" w:rsidRPr="00AD1A82" w:rsidRDefault="008F5AF6" w:rsidP="008F5AF6">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Održavanje (kn/god)</w:t>
            </w:r>
          </w:p>
        </w:tc>
        <w:tc>
          <w:tcPr>
            <w:tcW w:w="1280" w:type="dxa"/>
            <w:tcBorders>
              <w:top w:val="single" w:sz="4" w:space="0" w:color="808080"/>
              <w:left w:val="nil"/>
              <w:bottom w:val="single" w:sz="4" w:space="0" w:color="808080"/>
              <w:right w:val="single" w:sz="4" w:space="0" w:color="808080"/>
            </w:tcBorders>
            <w:shd w:val="clear" w:color="000000" w:fill="9CC2E5"/>
            <w:noWrap/>
            <w:vAlign w:val="center"/>
            <w:hideMark/>
          </w:tcPr>
          <w:p w:rsidR="008F5AF6" w:rsidRPr="00AD1A82" w:rsidRDefault="008F5AF6" w:rsidP="008F5AF6">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Realna dobit (kn/god)</w:t>
            </w:r>
          </w:p>
        </w:tc>
      </w:tr>
      <w:tr w:rsidR="008F5AF6" w:rsidRPr="00AD1A82" w:rsidTr="008F5AF6">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5,261</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1,684</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w:t>
            </w:r>
          </w:p>
        </w:tc>
        <w:tc>
          <w:tcPr>
            <w:tcW w:w="13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158</w:t>
            </w:r>
          </w:p>
        </w:tc>
        <w:tc>
          <w:tcPr>
            <w:tcW w:w="128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1,527</w:t>
            </w:r>
          </w:p>
        </w:tc>
      </w:tr>
      <w:tr w:rsidR="008F5AF6" w:rsidRPr="00AD1A82" w:rsidTr="008F5AF6">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16,410</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5,254</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w:t>
            </w:r>
          </w:p>
        </w:tc>
        <w:tc>
          <w:tcPr>
            <w:tcW w:w="13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492</w:t>
            </w:r>
          </w:p>
        </w:tc>
        <w:tc>
          <w:tcPr>
            <w:tcW w:w="128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4,762</w:t>
            </w:r>
          </w:p>
        </w:tc>
      </w:tr>
      <w:tr w:rsidR="008F5AF6" w:rsidRPr="00AD1A82" w:rsidTr="008F5AF6">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1,821</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583</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w:t>
            </w:r>
          </w:p>
        </w:tc>
        <w:tc>
          <w:tcPr>
            <w:tcW w:w="13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55</w:t>
            </w:r>
          </w:p>
        </w:tc>
        <w:tc>
          <w:tcPr>
            <w:tcW w:w="128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528</w:t>
            </w:r>
          </w:p>
        </w:tc>
      </w:tr>
      <w:tr w:rsidR="008F5AF6" w:rsidRPr="00AD1A82" w:rsidTr="008F5AF6">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5,180</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1,659</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w:t>
            </w:r>
          </w:p>
        </w:tc>
        <w:tc>
          <w:tcPr>
            <w:tcW w:w="13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155</w:t>
            </w:r>
          </w:p>
        </w:tc>
        <w:tc>
          <w:tcPr>
            <w:tcW w:w="128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1,503</w:t>
            </w:r>
          </w:p>
        </w:tc>
      </w:tr>
      <w:tr w:rsidR="008F5AF6" w:rsidRPr="00AD1A82" w:rsidTr="008F5AF6">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5,933</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1,900</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w:t>
            </w:r>
          </w:p>
        </w:tc>
        <w:tc>
          <w:tcPr>
            <w:tcW w:w="13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178</w:t>
            </w:r>
          </w:p>
        </w:tc>
        <w:tc>
          <w:tcPr>
            <w:tcW w:w="128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1,722</w:t>
            </w:r>
          </w:p>
        </w:tc>
      </w:tr>
      <w:tr w:rsidR="008F5AF6" w:rsidRPr="00AD1A82" w:rsidTr="008F5AF6">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3,872</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1,240</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w:t>
            </w:r>
          </w:p>
        </w:tc>
        <w:tc>
          <w:tcPr>
            <w:tcW w:w="13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116</w:t>
            </w:r>
          </w:p>
        </w:tc>
        <w:tc>
          <w:tcPr>
            <w:tcW w:w="128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1,124</w:t>
            </w:r>
          </w:p>
        </w:tc>
      </w:tr>
      <w:tr w:rsidR="008F5AF6" w:rsidRPr="00AD1A82" w:rsidTr="008F5AF6">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4,798</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1,536</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w:t>
            </w:r>
          </w:p>
        </w:tc>
        <w:tc>
          <w:tcPr>
            <w:tcW w:w="13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144</w:t>
            </w:r>
          </w:p>
        </w:tc>
        <w:tc>
          <w:tcPr>
            <w:tcW w:w="128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1,392</w:t>
            </w:r>
          </w:p>
        </w:tc>
      </w:tr>
      <w:tr w:rsidR="008F5AF6" w:rsidRPr="00AD1A82" w:rsidTr="008F5AF6">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58,470</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18,721</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w:t>
            </w:r>
          </w:p>
        </w:tc>
        <w:tc>
          <w:tcPr>
            <w:tcW w:w="13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1,754</w:t>
            </w:r>
          </w:p>
        </w:tc>
        <w:tc>
          <w:tcPr>
            <w:tcW w:w="128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16,967</w:t>
            </w:r>
          </w:p>
        </w:tc>
      </w:tr>
      <w:tr w:rsidR="008F5AF6" w:rsidRPr="00AD1A82" w:rsidTr="008F5AF6">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32,965</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10,554</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w:t>
            </w:r>
          </w:p>
        </w:tc>
        <w:tc>
          <w:tcPr>
            <w:tcW w:w="13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989</w:t>
            </w:r>
          </w:p>
        </w:tc>
        <w:tc>
          <w:tcPr>
            <w:tcW w:w="128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9,566</w:t>
            </w:r>
          </w:p>
        </w:tc>
      </w:tr>
      <w:tr w:rsidR="008F5AF6" w:rsidRPr="00AD1A82" w:rsidTr="008F5AF6">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134,709</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43,131</w:t>
            </w:r>
          </w:p>
        </w:tc>
        <w:tc>
          <w:tcPr>
            <w:tcW w:w="10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3</w:t>
            </w:r>
          </w:p>
        </w:tc>
        <w:tc>
          <w:tcPr>
            <w:tcW w:w="130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4,041</w:t>
            </w:r>
          </w:p>
        </w:tc>
        <w:tc>
          <w:tcPr>
            <w:tcW w:w="1280" w:type="dxa"/>
            <w:tcBorders>
              <w:top w:val="nil"/>
              <w:left w:val="nil"/>
              <w:bottom w:val="single" w:sz="4" w:space="0" w:color="808080"/>
              <w:right w:val="single" w:sz="4" w:space="0" w:color="808080"/>
            </w:tcBorders>
            <w:shd w:val="clear" w:color="000000" w:fill="FFFFFF"/>
            <w:noWrap/>
            <w:vAlign w:val="center"/>
            <w:hideMark/>
          </w:tcPr>
          <w:p w:rsidR="008F5AF6" w:rsidRPr="00AD1A82" w:rsidRDefault="008F5AF6" w:rsidP="008F5AF6">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39,089</w:t>
            </w:r>
          </w:p>
        </w:tc>
      </w:tr>
    </w:tbl>
    <w:p w:rsidR="00111F04" w:rsidRPr="00CD3121" w:rsidRDefault="00111F04" w:rsidP="00E71FCB">
      <w:pPr>
        <w:spacing w:line="360" w:lineRule="auto"/>
        <w:rPr>
          <w:rFonts w:ascii="Arial" w:hAnsi="Arial" w:cs="Arial"/>
          <w:sz w:val="20"/>
          <w:szCs w:val="20"/>
        </w:rPr>
      </w:pPr>
    </w:p>
    <w:p w:rsidR="00111F04" w:rsidRPr="00CD3121" w:rsidRDefault="00111F04" w:rsidP="00F223D8">
      <w:pPr>
        <w:spacing w:line="360" w:lineRule="auto"/>
        <w:ind w:firstLine="360"/>
        <w:rPr>
          <w:rFonts w:ascii="Arial" w:hAnsi="Arial" w:cs="Arial"/>
        </w:rPr>
      </w:pPr>
      <w:r w:rsidRPr="00CD3121">
        <w:rPr>
          <w:rFonts w:ascii="Arial" w:hAnsi="Arial" w:cs="Arial"/>
        </w:rPr>
        <w:t>Investicijski troškovi sa ugradnjom uređaja za proizvodnju električne energije</w:t>
      </w:r>
      <w:r w:rsidR="00F223D8" w:rsidRPr="00CD3121">
        <w:rPr>
          <w:rFonts w:ascii="Arial" w:hAnsi="Arial" w:cs="Arial"/>
        </w:rPr>
        <w:t xml:space="preserve"> (Tablica 26.)</w:t>
      </w:r>
      <w:r w:rsidRPr="00CD3121">
        <w:rPr>
          <w:rFonts w:ascii="Arial" w:hAnsi="Arial" w:cs="Arial"/>
        </w:rPr>
        <w:t xml:space="preserve"> procijenjeni su na </w:t>
      </w:r>
      <w:r w:rsidR="008F2529" w:rsidRPr="00CD3121">
        <w:rPr>
          <w:rFonts w:ascii="Arial" w:hAnsi="Arial" w:cs="Arial"/>
        </w:rPr>
        <w:t>9,847,</w:t>
      </w:r>
      <w:r w:rsidR="002F63E2" w:rsidRPr="00CD3121">
        <w:rPr>
          <w:rFonts w:ascii="Arial" w:hAnsi="Arial" w:cs="Arial"/>
        </w:rPr>
        <w:t xml:space="preserve">668 kn, </w:t>
      </w:r>
      <w:r w:rsidRPr="00CD3121">
        <w:rPr>
          <w:rFonts w:ascii="Arial" w:hAnsi="Arial" w:cs="Arial"/>
        </w:rPr>
        <w:t>tro</w:t>
      </w:r>
      <w:r w:rsidR="008F2529" w:rsidRPr="00CD3121">
        <w:rPr>
          <w:rFonts w:ascii="Arial" w:hAnsi="Arial" w:cs="Arial"/>
        </w:rPr>
        <w:t>škovi održavanja i pogona na 74,</w:t>
      </w:r>
      <w:r w:rsidRPr="00CD3121">
        <w:rPr>
          <w:rFonts w:ascii="Arial" w:hAnsi="Arial" w:cs="Arial"/>
        </w:rPr>
        <w:t>861 kn</w:t>
      </w:r>
      <w:r w:rsidR="008F2529" w:rsidRPr="00CD3121">
        <w:rPr>
          <w:rFonts w:ascii="Arial" w:hAnsi="Arial" w:cs="Arial"/>
        </w:rPr>
        <w:t>, a troškovi amortizacije 170,</w:t>
      </w:r>
      <w:r w:rsidR="002F63E2" w:rsidRPr="00CD3121">
        <w:rPr>
          <w:rFonts w:ascii="Arial" w:hAnsi="Arial" w:cs="Arial"/>
        </w:rPr>
        <w:t>274 kn</w:t>
      </w:r>
      <w:r w:rsidRPr="00CD3121">
        <w:rPr>
          <w:rFonts w:ascii="Arial" w:hAnsi="Arial" w:cs="Arial"/>
        </w:rPr>
        <w:t>. Neto sadašnja vrijednost projekta uz diskont</w:t>
      </w:r>
      <w:r w:rsidR="008F2529" w:rsidRPr="00CD3121">
        <w:rPr>
          <w:rFonts w:ascii="Arial" w:hAnsi="Arial" w:cs="Arial"/>
        </w:rPr>
        <w:t>nu stopu od 4% iznosi 14,002,</w:t>
      </w:r>
      <w:r w:rsidR="002F63E2" w:rsidRPr="00CD3121">
        <w:rPr>
          <w:rFonts w:ascii="Arial" w:hAnsi="Arial" w:cs="Arial"/>
        </w:rPr>
        <w:t>073</w:t>
      </w:r>
      <w:r w:rsidR="000408A4" w:rsidRPr="00CD3121">
        <w:rPr>
          <w:rFonts w:ascii="Arial" w:hAnsi="Arial" w:cs="Arial"/>
        </w:rPr>
        <w:t xml:space="preserve"> kn (Tablica 26</w:t>
      </w:r>
      <w:r w:rsidRPr="00CD3121">
        <w:rPr>
          <w:rFonts w:ascii="Arial" w:hAnsi="Arial" w:cs="Arial"/>
        </w:rPr>
        <w:t>.).</w:t>
      </w:r>
    </w:p>
    <w:p w:rsidR="00111F04" w:rsidRPr="00CD3121" w:rsidRDefault="00111F04" w:rsidP="00E71FCB">
      <w:pPr>
        <w:spacing w:line="360" w:lineRule="auto"/>
        <w:rPr>
          <w:rFonts w:ascii="Arial" w:hAnsi="Arial" w:cs="Arial"/>
        </w:rPr>
      </w:pPr>
    </w:p>
    <w:p w:rsidR="00111F04" w:rsidRPr="00CD3121" w:rsidRDefault="00111F04" w:rsidP="00E71FCB">
      <w:pPr>
        <w:spacing w:line="360" w:lineRule="auto"/>
        <w:rPr>
          <w:rFonts w:ascii="Arial" w:hAnsi="Arial" w:cs="Arial"/>
        </w:rPr>
      </w:pPr>
    </w:p>
    <w:p w:rsidR="00111F04" w:rsidRPr="00CD3121" w:rsidRDefault="00111F04" w:rsidP="00E71FCB">
      <w:pPr>
        <w:spacing w:line="360" w:lineRule="auto"/>
        <w:rPr>
          <w:rFonts w:ascii="Arial" w:hAnsi="Arial" w:cs="Arial"/>
        </w:rPr>
      </w:pPr>
    </w:p>
    <w:p w:rsidR="00111F04" w:rsidRPr="00CD3121" w:rsidRDefault="00111F04" w:rsidP="00E71FCB">
      <w:pPr>
        <w:spacing w:line="360" w:lineRule="auto"/>
        <w:rPr>
          <w:rFonts w:ascii="Arial" w:hAnsi="Arial" w:cs="Arial"/>
        </w:rPr>
        <w:sectPr w:rsidR="00111F04" w:rsidRPr="00CD3121" w:rsidSect="00B96025">
          <w:pgSz w:w="11906" w:h="16838"/>
          <w:pgMar w:top="1418" w:right="1418" w:bottom="1418" w:left="1418" w:header="709" w:footer="709" w:gutter="0"/>
          <w:cols w:space="708"/>
          <w:docGrid w:linePitch="360"/>
        </w:sectPr>
      </w:pPr>
    </w:p>
    <w:p w:rsidR="00111F04" w:rsidRPr="00CD3121" w:rsidRDefault="000408A4" w:rsidP="001A4477">
      <w:pPr>
        <w:spacing w:line="360" w:lineRule="auto"/>
        <w:ind w:firstLine="360"/>
        <w:jc w:val="center"/>
        <w:rPr>
          <w:rFonts w:ascii="Arial" w:hAnsi="Arial" w:cs="Arial"/>
          <w:sz w:val="20"/>
          <w:szCs w:val="20"/>
        </w:rPr>
      </w:pPr>
      <w:r w:rsidRPr="00CD3121">
        <w:rPr>
          <w:rFonts w:ascii="Arial" w:hAnsi="Arial" w:cs="Arial"/>
          <w:sz w:val="20"/>
          <w:szCs w:val="20"/>
        </w:rPr>
        <w:lastRenderedPageBreak/>
        <w:t>Tablica 26</w:t>
      </w:r>
      <w:r w:rsidR="00111F04" w:rsidRPr="00CD3121">
        <w:rPr>
          <w:rFonts w:ascii="Arial" w:hAnsi="Arial" w:cs="Arial"/>
          <w:sz w:val="20"/>
          <w:szCs w:val="20"/>
        </w:rPr>
        <w:t>. Procjena investicijskih troškova i troškova pogona i održavanja Varijante 4</w:t>
      </w:r>
    </w:p>
    <w:tbl>
      <w:tblPr>
        <w:tblW w:w="9800" w:type="dxa"/>
        <w:jc w:val="center"/>
        <w:tblLook w:val="04A0" w:firstRow="1" w:lastRow="0" w:firstColumn="1" w:lastColumn="0" w:noHBand="0" w:noVBand="1"/>
      </w:tblPr>
      <w:tblGrid>
        <w:gridCol w:w="1650"/>
        <w:gridCol w:w="1000"/>
        <w:gridCol w:w="1139"/>
        <w:gridCol w:w="1473"/>
        <w:gridCol w:w="1280"/>
        <w:gridCol w:w="1373"/>
        <w:gridCol w:w="1517"/>
        <w:gridCol w:w="1517"/>
        <w:gridCol w:w="1362"/>
      </w:tblGrid>
      <w:tr w:rsidR="00FF044D" w:rsidRPr="00AD1A82" w:rsidTr="00FF044D">
        <w:trPr>
          <w:trHeight w:val="1440"/>
          <w:jc w:val="center"/>
        </w:trPr>
        <w:tc>
          <w:tcPr>
            <w:tcW w:w="1040" w:type="dxa"/>
            <w:vMerge w:val="restart"/>
            <w:tcBorders>
              <w:top w:val="single" w:sz="4" w:space="0" w:color="808080"/>
              <w:left w:val="single" w:sz="4" w:space="0" w:color="808080"/>
              <w:bottom w:val="single" w:sz="4" w:space="0" w:color="808080"/>
              <w:right w:val="single" w:sz="4" w:space="0" w:color="808080"/>
            </w:tcBorders>
            <w:shd w:val="clear" w:color="000000" w:fill="9CC2E5"/>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DN / kapacitet</w:t>
            </w:r>
          </w:p>
        </w:tc>
        <w:tc>
          <w:tcPr>
            <w:tcW w:w="1000" w:type="dxa"/>
            <w:vMerge w:val="restart"/>
            <w:tcBorders>
              <w:top w:val="single" w:sz="4" w:space="0" w:color="808080"/>
              <w:left w:val="single" w:sz="4" w:space="0" w:color="808080"/>
              <w:bottom w:val="single" w:sz="4" w:space="0" w:color="808080"/>
              <w:right w:val="single" w:sz="4" w:space="0" w:color="808080"/>
            </w:tcBorders>
            <w:shd w:val="clear" w:color="000000" w:fill="9CC2E5"/>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 xml:space="preserve"> Duljina / broj </w:t>
            </w:r>
          </w:p>
        </w:tc>
        <w:tc>
          <w:tcPr>
            <w:tcW w:w="1000" w:type="dxa"/>
            <w:tcBorders>
              <w:top w:val="single" w:sz="4" w:space="0" w:color="808080"/>
              <w:left w:val="nil"/>
              <w:bottom w:val="single" w:sz="4" w:space="0" w:color="808080"/>
              <w:right w:val="single" w:sz="4" w:space="0" w:color="808080"/>
            </w:tcBorders>
            <w:shd w:val="clear" w:color="000000" w:fill="9CC2E5"/>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 xml:space="preserve"> Jedinična cijena</w:t>
            </w:r>
          </w:p>
        </w:tc>
        <w:tc>
          <w:tcPr>
            <w:tcW w:w="1300" w:type="dxa"/>
            <w:tcBorders>
              <w:top w:val="single" w:sz="4" w:space="0" w:color="808080"/>
              <w:left w:val="nil"/>
              <w:bottom w:val="single" w:sz="4" w:space="0" w:color="808080"/>
              <w:right w:val="single" w:sz="4" w:space="0" w:color="808080"/>
            </w:tcBorders>
            <w:shd w:val="clear" w:color="000000" w:fill="9CC2E5"/>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 xml:space="preserve"> Procjena investicijskih troškova</w:t>
            </w:r>
          </w:p>
        </w:tc>
        <w:tc>
          <w:tcPr>
            <w:tcW w:w="1280" w:type="dxa"/>
            <w:vMerge w:val="restart"/>
            <w:tcBorders>
              <w:top w:val="single" w:sz="4" w:space="0" w:color="808080"/>
              <w:left w:val="single" w:sz="4" w:space="0" w:color="808080"/>
              <w:bottom w:val="single" w:sz="4" w:space="0" w:color="808080"/>
              <w:right w:val="single" w:sz="4" w:space="0" w:color="808080"/>
            </w:tcBorders>
            <w:shd w:val="clear" w:color="000000" w:fill="9CC2E5"/>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Troškovi održavanja u % investicije</w:t>
            </w:r>
          </w:p>
        </w:tc>
        <w:tc>
          <w:tcPr>
            <w:tcW w:w="980" w:type="dxa"/>
            <w:vMerge w:val="restart"/>
            <w:tcBorders>
              <w:top w:val="single" w:sz="4" w:space="0" w:color="808080"/>
              <w:left w:val="single" w:sz="4" w:space="0" w:color="808080"/>
              <w:bottom w:val="single" w:sz="4" w:space="0" w:color="808080"/>
              <w:right w:val="single" w:sz="4" w:space="0" w:color="808080"/>
            </w:tcBorders>
            <w:shd w:val="clear" w:color="000000" w:fill="9CC2E5"/>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Troškovi amortizacije u % investicije</w:t>
            </w:r>
          </w:p>
        </w:tc>
        <w:tc>
          <w:tcPr>
            <w:tcW w:w="1040" w:type="dxa"/>
            <w:tcBorders>
              <w:top w:val="single" w:sz="4" w:space="0" w:color="808080"/>
              <w:left w:val="nil"/>
              <w:bottom w:val="single" w:sz="4" w:space="0" w:color="808080"/>
              <w:right w:val="single" w:sz="4" w:space="0" w:color="808080"/>
            </w:tcBorders>
            <w:shd w:val="clear" w:color="000000" w:fill="9CC2E5"/>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 xml:space="preserve"> Inkrementalni troškovi pogona i održavanja</w:t>
            </w:r>
          </w:p>
        </w:tc>
        <w:tc>
          <w:tcPr>
            <w:tcW w:w="1040" w:type="dxa"/>
            <w:tcBorders>
              <w:top w:val="single" w:sz="4" w:space="0" w:color="808080"/>
              <w:left w:val="nil"/>
              <w:bottom w:val="single" w:sz="4" w:space="0" w:color="808080"/>
              <w:right w:val="single" w:sz="4" w:space="0" w:color="808080"/>
            </w:tcBorders>
            <w:shd w:val="clear" w:color="000000" w:fill="9CC2E5"/>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 xml:space="preserve"> Inkrementalni troškovi amortizacije</w:t>
            </w:r>
          </w:p>
        </w:tc>
        <w:tc>
          <w:tcPr>
            <w:tcW w:w="1120" w:type="dxa"/>
            <w:vMerge w:val="restart"/>
            <w:tcBorders>
              <w:top w:val="single" w:sz="4" w:space="0" w:color="808080"/>
              <w:left w:val="single" w:sz="4" w:space="0" w:color="808080"/>
              <w:bottom w:val="single" w:sz="4" w:space="0" w:color="808080"/>
              <w:right w:val="single" w:sz="4" w:space="0" w:color="808080"/>
            </w:tcBorders>
            <w:shd w:val="clear" w:color="000000" w:fill="9CC2E5"/>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 xml:space="preserve"> Građevinski radovi </w:t>
            </w:r>
          </w:p>
        </w:tc>
      </w:tr>
      <w:tr w:rsidR="00FF044D" w:rsidRPr="00AD1A82" w:rsidTr="00FF044D">
        <w:trPr>
          <w:trHeight w:val="300"/>
          <w:jc w:val="center"/>
        </w:trPr>
        <w:tc>
          <w:tcPr>
            <w:tcW w:w="1040" w:type="dxa"/>
            <w:vMerge/>
            <w:tcBorders>
              <w:top w:val="single" w:sz="4" w:space="0" w:color="808080"/>
              <w:left w:val="single" w:sz="4" w:space="0" w:color="808080"/>
              <w:bottom w:val="single" w:sz="4" w:space="0" w:color="808080"/>
              <w:right w:val="single" w:sz="4" w:space="0" w:color="808080"/>
            </w:tcBorders>
            <w:vAlign w:val="center"/>
            <w:hideMark/>
          </w:tcPr>
          <w:p w:rsidR="00FF044D" w:rsidRPr="00AD1A82" w:rsidRDefault="00FF044D" w:rsidP="00FF044D">
            <w:pPr>
              <w:spacing w:after="0" w:line="240" w:lineRule="auto"/>
              <w:rPr>
                <w:rFonts w:ascii="Arial" w:eastAsia="Times New Roman" w:hAnsi="Arial" w:cs="Arial"/>
                <w:b/>
                <w:bCs/>
                <w:color w:val="000000"/>
                <w:sz w:val="20"/>
                <w:szCs w:val="20"/>
                <w:lang w:eastAsia="hr-HR"/>
              </w:rPr>
            </w:pPr>
          </w:p>
        </w:tc>
        <w:tc>
          <w:tcPr>
            <w:tcW w:w="1000" w:type="dxa"/>
            <w:vMerge/>
            <w:tcBorders>
              <w:top w:val="single" w:sz="4" w:space="0" w:color="808080"/>
              <w:left w:val="single" w:sz="4" w:space="0" w:color="808080"/>
              <w:bottom w:val="single" w:sz="4" w:space="0" w:color="808080"/>
              <w:right w:val="single" w:sz="4" w:space="0" w:color="808080"/>
            </w:tcBorders>
            <w:vAlign w:val="center"/>
            <w:hideMark/>
          </w:tcPr>
          <w:p w:rsidR="00FF044D" w:rsidRPr="00AD1A82" w:rsidRDefault="00FF044D" w:rsidP="00FF044D">
            <w:pPr>
              <w:spacing w:after="0" w:line="240" w:lineRule="auto"/>
              <w:rPr>
                <w:rFonts w:ascii="Arial" w:eastAsia="Times New Roman" w:hAnsi="Arial" w:cs="Arial"/>
                <w:b/>
                <w:bCs/>
                <w:color w:val="000000"/>
                <w:sz w:val="20"/>
                <w:szCs w:val="20"/>
                <w:lang w:eastAsia="hr-HR"/>
              </w:rPr>
            </w:pPr>
          </w:p>
        </w:tc>
        <w:tc>
          <w:tcPr>
            <w:tcW w:w="1000" w:type="dxa"/>
            <w:tcBorders>
              <w:top w:val="nil"/>
              <w:left w:val="nil"/>
              <w:bottom w:val="single" w:sz="4" w:space="0" w:color="808080"/>
              <w:right w:val="single" w:sz="4" w:space="0" w:color="808080"/>
            </w:tcBorders>
            <w:shd w:val="clear" w:color="000000" w:fill="9CC2E5"/>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 xml:space="preserve">(kn) </w:t>
            </w:r>
          </w:p>
        </w:tc>
        <w:tc>
          <w:tcPr>
            <w:tcW w:w="1300" w:type="dxa"/>
            <w:tcBorders>
              <w:top w:val="nil"/>
              <w:left w:val="nil"/>
              <w:bottom w:val="single" w:sz="4" w:space="0" w:color="808080"/>
              <w:right w:val="single" w:sz="4" w:space="0" w:color="808080"/>
            </w:tcBorders>
            <w:shd w:val="clear" w:color="000000" w:fill="9CC2E5"/>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 xml:space="preserve">(kn) </w:t>
            </w:r>
          </w:p>
        </w:tc>
        <w:tc>
          <w:tcPr>
            <w:tcW w:w="1280" w:type="dxa"/>
            <w:vMerge/>
            <w:tcBorders>
              <w:top w:val="single" w:sz="4" w:space="0" w:color="808080"/>
              <w:left w:val="single" w:sz="4" w:space="0" w:color="808080"/>
              <w:bottom w:val="single" w:sz="4" w:space="0" w:color="808080"/>
              <w:right w:val="single" w:sz="4" w:space="0" w:color="808080"/>
            </w:tcBorders>
            <w:vAlign w:val="center"/>
            <w:hideMark/>
          </w:tcPr>
          <w:p w:rsidR="00FF044D" w:rsidRPr="00AD1A82" w:rsidRDefault="00FF044D" w:rsidP="00FF044D">
            <w:pPr>
              <w:spacing w:after="0" w:line="240" w:lineRule="auto"/>
              <w:rPr>
                <w:rFonts w:ascii="Arial" w:eastAsia="Times New Roman" w:hAnsi="Arial" w:cs="Arial"/>
                <w:b/>
                <w:bCs/>
                <w:color w:val="000000"/>
                <w:sz w:val="20"/>
                <w:szCs w:val="20"/>
                <w:lang w:eastAsia="hr-HR"/>
              </w:rPr>
            </w:pPr>
          </w:p>
        </w:tc>
        <w:tc>
          <w:tcPr>
            <w:tcW w:w="980" w:type="dxa"/>
            <w:vMerge/>
            <w:tcBorders>
              <w:top w:val="single" w:sz="4" w:space="0" w:color="808080"/>
              <w:left w:val="single" w:sz="4" w:space="0" w:color="808080"/>
              <w:bottom w:val="single" w:sz="4" w:space="0" w:color="808080"/>
              <w:right w:val="single" w:sz="4" w:space="0" w:color="808080"/>
            </w:tcBorders>
            <w:vAlign w:val="center"/>
            <w:hideMark/>
          </w:tcPr>
          <w:p w:rsidR="00FF044D" w:rsidRPr="00AD1A82" w:rsidRDefault="00FF044D" w:rsidP="00FF044D">
            <w:pPr>
              <w:spacing w:after="0" w:line="240" w:lineRule="auto"/>
              <w:rPr>
                <w:rFonts w:ascii="Arial" w:eastAsia="Times New Roman" w:hAnsi="Arial" w:cs="Arial"/>
                <w:b/>
                <w:bCs/>
                <w:color w:val="000000"/>
                <w:sz w:val="20"/>
                <w:szCs w:val="20"/>
                <w:lang w:eastAsia="hr-HR"/>
              </w:rPr>
            </w:pPr>
          </w:p>
        </w:tc>
        <w:tc>
          <w:tcPr>
            <w:tcW w:w="1040" w:type="dxa"/>
            <w:tcBorders>
              <w:top w:val="nil"/>
              <w:left w:val="nil"/>
              <w:bottom w:val="single" w:sz="4" w:space="0" w:color="808080"/>
              <w:right w:val="single" w:sz="4" w:space="0" w:color="808080"/>
            </w:tcBorders>
            <w:shd w:val="clear" w:color="000000" w:fill="9CC2E5"/>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 xml:space="preserve">(kn /god) </w:t>
            </w:r>
          </w:p>
        </w:tc>
        <w:tc>
          <w:tcPr>
            <w:tcW w:w="1040" w:type="dxa"/>
            <w:tcBorders>
              <w:top w:val="nil"/>
              <w:left w:val="nil"/>
              <w:bottom w:val="single" w:sz="4" w:space="0" w:color="808080"/>
              <w:right w:val="single" w:sz="4" w:space="0" w:color="808080"/>
            </w:tcBorders>
            <w:shd w:val="clear" w:color="000000" w:fill="9CC2E5"/>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 xml:space="preserve">(kn /god) </w:t>
            </w:r>
          </w:p>
        </w:tc>
        <w:tc>
          <w:tcPr>
            <w:tcW w:w="1120" w:type="dxa"/>
            <w:vMerge/>
            <w:tcBorders>
              <w:top w:val="single" w:sz="4" w:space="0" w:color="808080"/>
              <w:left w:val="single" w:sz="4" w:space="0" w:color="808080"/>
              <w:bottom w:val="single" w:sz="4" w:space="0" w:color="808080"/>
              <w:right w:val="single" w:sz="4" w:space="0" w:color="808080"/>
            </w:tcBorders>
            <w:vAlign w:val="center"/>
            <w:hideMark/>
          </w:tcPr>
          <w:p w:rsidR="00FF044D" w:rsidRPr="00AD1A82" w:rsidRDefault="00FF044D" w:rsidP="00FF044D">
            <w:pPr>
              <w:spacing w:after="0" w:line="240" w:lineRule="auto"/>
              <w:rPr>
                <w:rFonts w:ascii="Arial" w:eastAsia="Times New Roman" w:hAnsi="Arial" w:cs="Arial"/>
                <w:b/>
                <w:bCs/>
                <w:color w:val="000000"/>
                <w:sz w:val="20"/>
                <w:szCs w:val="20"/>
                <w:lang w:eastAsia="hr-HR"/>
              </w:rPr>
            </w:pPr>
          </w:p>
        </w:tc>
      </w:tr>
      <w:tr w:rsidR="00FF044D" w:rsidRPr="00AD1A82" w:rsidTr="00FF044D">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PEHD DN 225</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133</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650</w:t>
            </w:r>
          </w:p>
        </w:tc>
        <w:tc>
          <w:tcPr>
            <w:tcW w:w="13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86,320</w:t>
            </w:r>
          </w:p>
        </w:tc>
        <w:tc>
          <w:tcPr>
            <w:tcW w:w="12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0.50%</w:t>
            </w:r>
          </w:p>
        </w:tc>
        <w:tc>
          <w:tcPr>
            <w:tcW w:w="9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1.40%</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432</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1,208</w:t>
            </w:r>
          </w:p>
        </w:tc>
        <w:tc>
          <w:tcPr>
            <w:tcW w:w="112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86,320</w:t>
            </w:r>
          </w:p>
        </w:tc>
      </w:tr>
      <w:tr w:rsidR="00FF044D" w:rsidRPr="00AD1A82" w:rsidTr="00FF044D">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PEHD DN 400</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3,043</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1,050</w:t>
            </w:r>
          </w:p>
        </w:tc>
        <w:tc>
          <w:tcPr>
            <w:tcW w:w="13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3,195,476</w:t>
            </w:r>
          </w:p>
        </w:tc>
        <w:tc>
          <w:tcPr>
            <w:tcW w:w="12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0.50%</w:t>
            </w:r>
          </w:p>
        </w:tc>
        <w:tc>
          <w:tcPr>
            <w:tcW w:w="9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1.40%</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15,977</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44,737</w:t>
            </w:r>
          </w:p>
        </w:tc>
        <w:tc>
          <w:tcPr>
            <w:tcW w:w="112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3,195,476</w:t>
            </w:r>
          </w:p>
        </w:tc>
      </w:tr>
      <w:tr w:rsidR="00FF044D" w:rsidRPr="00AD1A82" w:rsidTr="00FF044D">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PEHD DN 225</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650</w:t>
            </w:r>
          </w:p>
        </w:tc>
        <w:tc>
          <w:tcPr>
            <w:tcW w:w="13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3,250</w:t>
            </w:r>
          </w:p>
        </w:tc>
        <w:tc>
          <w:tcPr>
            <w:tcW w:w="12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0.50%</w:t>
            </w:r>
          </w:p>
        </w:tc>
        <w:tc>
          <w:tcPr>
            <w:tcW w:w="9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1.40%</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16</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46</w:t>
            </w:r>
          </w:p>
        </w:tc>
        <w:tc>
          <w:tcPr>
            <w:tcW w:w="112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3,250</w:t>
            </w:r>
          </w:p>
        </w:tc>
      </w:tr>
      <w:tr w:rsidR="00FF044D" w:rsidRPr="00AD1A82" w:rsidTr="00FF044D">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PEHD DN 110</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10</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300</w:t>
            </w:r>
          </w:p>
        </w:tc>
        <w:tc>
          <w:tcPr>
            <w:tcW w:w="13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3,000</w:t>
            </w:r>
          </w:p>
        </w:tc>
        <w:tc>
          <w:tcPr>
            <w:tcW w:w="12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0.50%</w:t>
            </w:r>
          </w:p>
        </w:tc>
        <w:tc>
          <w:tcPr>
            <w:tcW w:w="9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1.40%</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15</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42</w:t>
            </w:r>
          </w:p>
        </w:tc>
        <w:tc>
          <w:tcPr>
            <w:tcW w:w="112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3,000</w:t>
            </w:r>
          </w:p>
        </w:tc>
      </w:tr>
      <w:tr w:rsidR="00FF044D" w:rsidRPr="00AD1A82" w:rsidTr="00FF044D">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PEHD DN 400</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88</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1,050</w:t>
            </w:r>
          </w:p>
        </w:tc>
        <w:tc>
          <w:tcPr>
            <w:tcW w:w="13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91,928</w:t>
            </w:r>
          </w:p>
        </w:tc>
        <w:tc>
          <w:tcPr>
            <w:tcW w:w="12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0.50%</w:t>
            </w:r>
          </w:p>
        </w:tc>
        <w:tc>
          <w:tcPr>
            <w:tcW w:w="9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1.40%</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460</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1,287</w:t>
            </w:r>
          </w:p>
        </w:tc>
        <w:tc>
          <w:tcPr>
            <w:tcW w:w="112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91,928</w:t>
            </w:r>
          </w:p>
        </w:tc>
      </w:tr>
      <w:tr w:rsidR="00FF044D" w:rsidRPr="00AD1A82" w:rsidTr="00FF044D">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PEHD DN 225</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257</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750</w:t>
            </w:r>
          </w:p>
        </w:tc>
        <w:tc>
          <w:tcPr>
            <w:tcW w:w="13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192,750</w:t>
            </w:r>
          </w:p>
        </w:tc>
        <w:tc>
          <w:tcPr>
            <w:tcW w:w="12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0.50%</w:t>
            </w:r>
          </w:p>
        </w:tc>
        <w:tc>
          <w:tcPr>
            <w:tcW w:w="9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1.40%</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964</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2,699</w:t>
            </w:r>
          </w:p>
        </w:tc>
        <w:tc>
          <w:tcPr>
            <w:tcW w:w="112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192,750</w:t>
            </w:r>
          </w:p>
        </w:tc>
      </w:tr>
      <w:tr w:rsidR="00FF044D" w:rsidRPr="00AD1A82" w:rsidTr="00FF044D">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PEHD DN 225</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45</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750</w:t>
            </w:r>
          </w:p>
        </w:tc>
        <w:tc>
          <w:tcPr>
            <w:tcW w:w="13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33,720</w:t>
            </w:r>
          </w:p>
        </w:tc>
        <w:tc>
          <w:tcPr>
            <w:tcW w:w="12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0.50%</w:t>
            </w:r>
          </w:p>
        </w:tc>
        <w:tc>
          <w:tcPr>
            <w:tcW w:w="9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1.40%</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169</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472</w:t>
            </w:r>
          </w:p>
        </w:tc>
        <w:tc>
          <w:tcPr>
            <w:tcW w:w="112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33,720</w:t>
            </w:r>
          </w:p>
        </w:tc>
      </w:tr>
      <w:tr w:rsidR="00FF044D" w:rsidRPr="00AD1A82" w:rsidTr="00FF044D">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PEHD DN 225</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123</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750</w:t>
            </w:r>
          </w:p>
        </w:tc>
        <w:tc>
          <w:tcPr>
            <w:tcW w:w="13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92,220</w:t>
            </w:r>
          </w:p>
        </w:tc>
        <w:tc>
          <w:tcPr>
            <w:tcW w:w="12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0.50%</w:t>
            </w:r>
          </w:p>
        </w:tc>
        <w:tc>
          <w:tcPr>
            <w:tcW w:w="9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1.40%</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461</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1,291</w:t>
            </w:r>
          </w:p>
        </w:tc>
        <w:tc>
          <w:tcPr>
            <w:tcW w:w="112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92,220</w:t>
            </w:r>
          </w:p>
        </w:tc>
      </w:tr>
      <w:tr w:rsidR="00FF044D" w:rsidRPr="00AD1A82" w:rsidTr="00FF044D">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PEHD DN 225</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267</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750</w:t>
            </w:r>
          </w:p>
        </w:tc>
        <w:tc>
          <w:tcPr>
            <w:tcW w:w="13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199,988</w:t>
            </w:r>
          </w:p>
        </w:tc>
        <w:tc>
          <w:tcPr>
            <w:tcW w:w="12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0.50%</w:t>
            </w:r>
          </w:p>
        </w:tc>
        <w:tc>
          <w:tcPr>
            <w:tcW w:w="9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1.40%</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1,000</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2,800</w:t>
            </w:r>
          </w:p>
        </w:tc>
        <w:tc>
          <w:tcPr>
            <w:tcW w:w="112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199,988</w:t>
            </w:r>
          </w:p>
        </w:tc>
      </w:tr>
      <w:tr w:rsidR="00FF044D" w:rsidRPr="00AD1A82" w:rsidTr="00FF044D">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PEHD DN 225</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376</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750</w:t>
            </w:r>
          </w:p>
        </w:tc>
        <w:tc>
          <w:tcPr>
            <w:tcW w:w="13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282,165</w:t>
            </w:r>
          </w:p>
        </w:tc>
        <w:tc>
          <w:tcPr>
            <w:tcW w:w="12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0.50%</w:t>
            </w:r>
          </w:p>
        </w:tc>
        <w:tc>
          <w:tcPr>
            <w:tcW w:w="9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1.40%</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1,411</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3,950</w:t>
            </w:r>
          </w:p>
        </w:tc>
        <w:tc>
          <w:tcPr>
            <w:tcW w:w="112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282,165</w:t>
            </w:r>
          </w:p>
        </w:tc>
      </w:tr>
      <w:tr w:rsidR="00FF044D" w:rsidRPr="00AD1A82" w:rsidTr="00FF044D">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PEHD DN 225</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266</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750</w:t>
            </w:r>
          </w:p>
        </w:tc>
        <w:tc>
          <w:tcPr>
            <w:tcW w:w="13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199,710</w:t>
            </w:r>
          </w:p>
        </w:tc>
        <w:tc>
          <w:tcPr>
            <w:tcW w:w="12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0.50%</w:t>
            </w:r>
          </w:p>
        </w:tc>
        <w:tc>
          <w:tcPr>
            <w:tcW w:w="9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1.40%</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999</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2,796</w:t>
            </w:r>
          </w:p>
        </w:tc>
        <w:tc>
          <w:tcPr>
            <w:tcW w:w="112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199,710</w:t>
            </w:r>
          </w:p>
        </w:tc>
      </w:tr>
      <w:tr w:rsidR="00FF044D" w:rsidRPr="00AD1A82" w:rsidTr="00FF044D">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PEHD DN 225</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250</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750</w:t>
            </w:r>
          </w:p>
        </w:tc>
        <w:tc>
          <w:tcPr>
            <w:tcW w:w="13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187,365</w:t>
            </w:r>
          </w:p>
        </w:tc>
        <w:tc>
          <w:tcPr>
            <w:tcW w:w="12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0.50%</w:t>
            </w:r>
          </w:p>
        </w:tc>
        <w:tc>
          <w:tcPr>
            <w:tcW w:w="9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1.40%</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937</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2,623</w:t>
            </w:r>
          </w:p>
        </w:tc>
        <w:tc>
          <w:tcPr>
            <w:tcW w:w="112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187,365</w:t>
            </w:r>
          </w:p>
        </w:tc>
      </w:tr>
      <w:tr w:rsidR="00FF044D" w:rsidRPr="00AD1A82" w:rsidTr="00FF044D">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PEHD DN 225</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398</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750</w:t>
            </w:r>
          </w:p>
        </w:tc>
        <w:tc>
          <w:tcPr>
            <w:tcW w:w="13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298,695</w:t>
            </w:r>
          </w:p>
        </w:tc>
        <w:tc>
          <w:tcPr>
            <w:tcW w:w="12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0.50%</w:t>
            </w:r>
          </w:p>
        </w:tc>
        <w:tc>
          <w:tcPr>
            <w:tcW w:w="9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1.40%</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1,493</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4,182</w:t>
            </w:r>
          </w:p>
        </w:tc>
        <w:tc>
          <w:tcPr>
            <w:tcW w:w="112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298,695</w:t>
            </w:r>
          </w:p>
        </w:tc>
      </w:tr>
      <w:tr w:rsidR="00FF044D" w:rsidRPr="00AD1A82" w:rsidTr="00FF044D">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PEHD DN 350</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272</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1,050</w:t>
            </w:r>
          </w:p>
        </w:tc>
        <w:tc>
          <w:tcPr>
            <w:tcW w:w="13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285,726</w:t>
            </w:r>
          </w:p>
        </w:tc>
        <w:tc>
          <w:tcPr>
            <w:tcW w:w="12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0.50%</w:t>
            </w:r>
          </w:p>
        </w:tc>
        <w:tc>
          <w:tcPr>
            <w:tcW w:w="9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1.40%</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1,429</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4,000</w:t>
            </w:r>
          </w:p>
        </w:tc>
        <w:tc>
          <w:tcPr>
            <w:tcW w:w="112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285,726</w:t>
            </w:r>
          </w:p>
        </w:tc>
      </w:tr>
      <w:tr w:rsidR="00FF044D" w:rsidRPr="00AD1A82" w:rsidTr="00FF044D">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PEHD DN 180</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143</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600</w:t>
            </w:r>
          </w:p>
        </w:tc>
        <w:tc>
          <w:tcPr>
            <w:tcW w:w="13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85,932</w:t>
            </w:r>
          </w:p>
        </w:tc>
        <w:tc>
          <w:tcPr>
            <w:tcW w:w="12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0.50%</w:t>
            </w:r>
          </w:p>
        </w:tc>
        <w:tc>
          <w:tcPr>
            <w:tcW w:w="9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1.40%</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430</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1,203</w:t>
            </w:r>
          </w:p>
        </w:tc>
        <w:tc>
          <w:tcPr>
            <w:tcW w:w="112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85,932</w:t>
            </w:r>
          </w:p>
        </w:tc>
      </w:tr>
      <w:tr w:rsidR="00FF044D" w:rsidRPr="00AD1A82" w:rsidTr="00FF044D">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PEHD DN 225</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501</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750</w:t>
            </w:r>
          </w:p>
        </w:tc>
        <w:tc>
          <w:tcPr>
            <w:tcW w:w="13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375,585</w:t>
            </w:r>
          </w:p>
        </w:tc>
        <w:tc>
          <w:tcPr>
            <w:tcW w:w="12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0.50%</w:t>
            </w:r>
          </w:p>
        </w:tc>
        <w:tc>
          <w:tcPr>
            <w:tcW w:w="9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1.40%</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1,878</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5,258</w:t>
            </w:r>
          </w:p>
        </w:tc>
        <w:tc>
          <w:tcPr>
            <w:tcW w:w="112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375,585</w:t>
            </w:r>
          </w:p>
        </w:tc>
      </w:tr>
      <w:tr w:rsidR="00FF044D" w:rsidRPr="00AD1A82" w:rsidTr="00FF044D">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PEHD DN 50</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178</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300</w:t>
            </w:r>
          </w:p>
        </w:tc>
        <w:tc>
          <w:tcPr>
            <w:tcW w:w="13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53,541</w:t>
            </w:r>
          </w:p>
        </w:tc>
        <w:tc>
          <w:tcPr>
            <w:tcW w:w="12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0.50%</w:t>
            </w:r>
          </w:p>
        </w:tc>
        <w:tc>
          <w:tcPr>
            <w:tcW w:w="9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1.40%</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268</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750</w:t>
            </w:r>
          </w:p>
        </w:tc>
        <w:tc>
          <w:tcPr>
            <w:tcW w:w="112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53,541</w:t>
            </w:r>
          </w:p>
        </w:tc>
      </w:tr>
      <w:tr w:rsidR="00FF044D" w:rsidRPr="00AD1A82" w:rsidTr="00FF044D">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PEHD DN 110</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198</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400</w:t>
            </w:r>
          </w:p>
        </w:tc>
        <w:tc>
          <w:tcPr>
            <w:tcW w:w="13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79,116</w:t>
            </w:r>
          </w:p>
        </w:tc>
        <w:tc>
          <w:tcPr>
            <w:tcW w:w="12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0.50%</w:t>
            </w:r>
          </w:p>
        </w:tc>
        <w:tc>
          <w:tcPr>
            <w:tcW w:w="9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1.40%</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396</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1,108</w:t>
            </w:r>
          </w:p>
        </w:tc>
        <w:tc>
          <w:tcPr>
            <w:tcW w:w="112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79,116</w:t>
            </w:r>
          </w:p>
        </w:tc>
      </w:tr>
      <w:tr w:rsidR="00FF044D" w:rsidRPr="00AD1A82" w:rsidTr="00FF044D">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PEHD DN 110</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143</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400</w:t>
            </w:r>
          </w:p>
        </w:tc>
        <w:tc>
          <w:tcPr>
            <w:tcW w:w="13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57,116</w:t>
            </w:r>
          </w:p>
        </w:tc>
        <w:tc>
          <w:tcPr>
            <w:tcW w:w="12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0.50%</w:t>
            </w:r>
          </w:p>
        </w:tc>
        <w:tc>
          <w:tcPr>
            <w:tcW w:w="9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1.40%</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286</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800</w:t>
            </w:r>
          </w:p>
        </w:tc>
        <w:tc>
          <w:tcPr>
            <w:tcW w:w="112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57,116</w:t>
            </w:r>
          </w:p>
        </w:tc>
      </w:tr>
      <w:tr w:rsidR="00FF044D" w:rsidRPr="00AD1A82" w:rsidTr="00FF044D">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PEHD DN 350</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340</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1,050</w:t>
            </w:r>
          </w:p>
        </w:tc>
        <w:tc>
          <w:tcPr>
            <w:tcW w:w="13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356,790</w:t>
            </w:r>
          </w:p>
        </w:tc>
        <w:tc>
          <w:tcPr>
            <w:tcW w:w="12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0.50%</w:t>
            </w:r>
          </w:p>
        </w:tc>
        <w:tc>
          <w:tcPr>
            <w:tcW w:w="9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1.40%</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1,784</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4,995</w:t>
            </w:r>
          </w:p>
        </w:tc>
        <w:tc>
          <w:tcPr>
            <w:tcW w:w="112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356,790</w:t>
            </w:r>
          </w:p>
        </w:tc>
      </w:tr>
      <w:tr w:rsidR="00FF044D" w:rsidRPr="00AD1A82" w:rsidTr="00FF044D">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PEHD DN 225</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467</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750</w:t>
            </w:r>
          </w:p>
        </w:tc>
        <w:tc>
          <w:tcPr>
            <w:tcW w:w="13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350,565</w:t>
            </w:r>
          </w:p>
        </w:tc>
        <w:tc>
          <w:tcPr>
            <w:tcW w:w="12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0.50%</w:t>
            </w:r>
          </w:p>
        </w:tc>
        <w:tc>
          <w:tcPr>
            <w:tcW w:w="9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1.40%</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1,753</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4,908</w:t>
            </w:r>
          </w:p>
        </w:tc>
        <w:tc>
          <w:tcPr>
            <w:tcW w:w="112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350,565</w:t>
            </w:r>
          </w:p>
        </w:tc>
      </w:tr>
      <w:tr w:rsidR="00FF044D" w:rsidRPr="00AD1A82" w:rsidTr="00FF044D">
        <w:trPr>
          <w:trHeight w:val="300"/>
          <w:jc w:val="center"/>
        </w:trPr>
        <w:tc>
          <w:tcPr>
            <w:tcW w:w="1040" w:type="dxa"/>
            <w:vMerge w:val="restart"/>
            <w:tcBorders>
              <w:top w:val="nil"/>
              <w:left w:val="single" w:sz="4" w:space="0" w:color="808080"/>
              <w:bottom w:val="single" w:sz="4" w:space="0" w:color="808080"/>
              <w:right w:val="single" w:sz="4" w:space="0" w:color="808080"/>
            </w:tcBorders>
            <w:shd w:val="clear" w:color="000000" w:fill="9CC2E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lastRenderedPageBreak/>
              <w:t>DN / kapacitet</w:t>
            </w:r>
          </w:p>
        </w:tc>
        <w:tc>
          <w:tcPr>
            <w:tcW w:w="1000" w:type="dxa"/>
            <w:vMerge w:val="restart"/>
            <w:tcBorders>
              <w:top w:val="nil"/>
              <w:left w:val="single" w:sz="4" w:space="0" w:color="808080"/>
              <w:bottom w:val="single" w:sz="4" w:space="0" w:color="808080"/>
              <w:right w:val="single" w:sz="4" w:space="0" w:color="808080"/>
            </w:tcBorders>
            <w:shd w:val="clear" w:color="000000" w:fill="9CC2E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 xml:space="preserve"> Duljina / broj </w:t>
            </w:r>
          </w:p>
        </w:tc>
        <w:tc>
          <w:tcPr>
            <w:tcW w:w="1000" w:type="dxa"/>
            <w:tcBorders>
              <w:top w:val="nil"/>
              <w:left w:val="nil"/>
              <w:bottom w:val="single" w:sz="4" w:space="0" w:color="808080"/>
              <w:right w:val="single" w:sz="4" w:space="0" w:color="808080"/>
            </w:tcBorders>
            <w:shd w:val="clear" w:color="000000" w:fill="9CC2E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 xml:space="preserve"> Jedinična cijena</w:t>
            </w:r>
          </w:p>
        </w:tc>
        <w:tc>
          <w:tcPr>
            <w:tcW w:w="1300" w:type="dxa"/>
            <w:tcBorders>
              <w:top w:val="nil"/>
              <w:left w:val="nil"/>
              <w:bottom w:val="single" w:sz="4" w:space="0" w:color="808080"/>
              <w:right w:val="single" w:sz="4" w:space="0" w:color="808080"/>
            </w:tcBorders>
            <w:shd w:val="clear" w:color="000000" w:fill="9CC2E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 xml:space="preserve"> Procjena investicijskih troškova</w:t>
            </w:r>
          </w:p>
        </w:tc>
        <w:tc>
          <w:tcPr>
            <w:tcW w:w="1280" w:type="dxa"/>
            <w:vMerge w:val="restart"/>
            <w:tcBorders>
              <w:top w:val="nil"/>
              <w:left w:val="single" w:sz="4" w:space="0" w:color="808080"/>
              <w:bottom w:val="single" w:sz="4" w:space="0" w:color="808080"/>
              <w:right w:val="single" w:sz="4" w:space="0" w:color="808080"/>
            </w:tcBorders>
            <w:shd w:val="clear" w:color="000000" w:fill="9CC2E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Troškovi održavanja u % investicije</w:t>
            </w:r>
          </w:p>
        </w:tc>
        <w:tc>
          <w:tcPr>
            <w:tcW w:w="980" w:type="dxa"/>
            <w:vMerge w:val="restart"/>
            <w:tcBorders>
              <w:top w:val="nil"/>
              <w:left w:val="single" w:sz="4" w:space="0" w:color="808080"/>
              <w:bottom w:val="single" w:sz="4" w:space="0" w:color="808080"/>
              <w:right w:val="single" w:sz="4" w:space="0" w:color="808080"/>
            </w:tcBorders>
            <w:shd w:val="clear" w:color="000000" w:fill="9CC2E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Troškovi amortizacije u % investicije</w:t>
            </w:r>
          </w:p>
        </w:tc>
        <w:tc>
          <w:tcPr>
            <w:tcW w:w="1040" w:type="dxa"/>
            <w:tcBorders>
              <w:top w:val="nil"/>
              <w:left w:val="nil"/>
              <w:bottom w:val="single" w:sz="4" w:space="0" w:color="808080"/>
              <w:right w:val="single" w:sz="4" w:space="0" w:color="808080"/>
            </w:tcBorders>
            <w:shd w:val="clear" w:color="000000" w:fill="9CC2E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 xml:space="preserve"> Inkrementalni troškovi pogona i održavanja</w:t>
            </w:r>
          </w:p>
        </w:tc>
        <w:tc>
          <w:tcPr>
            <w:tcW w:w="1040" w:type="dxa"/>
            <w:tcBorders>
              <w:top w:val="nil"/>
              <w:left w:val="nil"/>
              <w:bottom w:val="single" w:sz="4" w:space="0" w:color="808080"/>
              <w:right w:val="single" w:sz="4" w:space="0" w:color="808080"/>
            </w:tcBorders>
            <w:shd w:val="clear" w:color="000000" w:fill="9CC2E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 xml:space="preserve"> Inkrementalni troškovi amortizacije</w:t>
            </w:r>
          </w:p>
        </w:tc>
        <w:tc>
          <w:tcPr>
            <w:tcW w:w="1120" w:type="dxa"/>
            <w:vMerge w:val="restart"/>
            <w:tcBorders>
              <w:top w:val="nil"/>
              <w:left w:val="single" w:sz="4" w:space="0" w:color="808080"/>
              <w:bottom w:val="single" w:sz="4" w:space="0" w:color="808080"/>
              <w:right w:val="single" w:sz="4" w:space="0" w:color="808080"/>
            </w:tcBorders>
            <w:shd w:val="clear" w:color="000000" w:fill="9CC2E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 xml:space="preserve"> Građevinski radovi </w:t>
            </w:r>
          </w:p>
        </w:tc>
      </w:tr>
      <w:tr w:rsidR="00FF044D" w:rsidRPr="00AD1A82" w:rsidTr="00FF044D">
        <w:trPr>
          <w:trHeight w:val="300"/>
          <w:jc w:val="center"/>
        </w:trPr>
        <w:tc>
          <w:tcPr>
            <w:tcW w:w="1040" w:type="dxa"/>
            <w:vMerge/>
            <w:tcBorders>
              <w:top w:val="nil"/>
              <w:left w:val="single" w:sz="4" w:space="0" w:color="808080"/>
              <w:bottom w:val="single" w:sz="4" w:space="0" w:color="808080"/>
              <w:right w:val="single" w:sz="4" w:space="0" w:color="808080"/>
            </w:tcBorders>
            <w:vAlign w:val="center"/>
            <w:hideMark/>
          </w:tcPr>
          <w:p w:rsidR="00FF044D" w:rsidRPr="00AD1A82" w:rsidRDefault="00FF044D" w:rsidP="00FF044D">
            <w:pPr>
              <w:spacing w:after="0" w:line="240" w:lineRule="auto"/>
              <w:rPr>
                <w:rFonts w:ascii="Arial" w:eastAsia="Times New Roman" w:hAnsi="Arial" w:cs="Arial"/>
                <w:b/>
                <w:bCs/>
                <w:color w:val="000000"/>
                <w:sz w:val="20"/>
                <w:szCs w:val="20"/>
                <w:lang w:eastAsia="hr-HR"/>
              </w:rPr>
            </w:pPr>
          </w:p>
        </w:tc>
        <w:tc>
          <w:tcPr>
            <w:tcW w:w="1000" w:type="dxa"/>
            <w:vMerge/>
            <w:tcBorders>
              <w:top w:val="nil"/>
              <w:left w:val="single" w:sz="4" w:space="0" w:color="808080"/>
              <w:bottom w:val="single" w:sz="4" w:space="0" w:color="808080"/>
              <w:right w:val="single" w:sz="4" w:space="0" w:color="808080"/>
            </w:tcBorders>
            <w:vAlign w:val="center"/>
            <w:hideMark/>
          </w:tcPr>
          <w:p w:rsidR="00FF044D" w:rsidRPr="00AD1A82" w:rsidRDefault="00FF044D" w:rsidP="00FF044D">
            <w:pPr>
              <w:spacing w:after="0" w:line="240" w:lineRule="auto"/>
              <w:rPr>
                <w:rFonts w:ascii="Arial" w:eastAsia="Times New Roman" w:hAnsi="Arial" w:cs="Arial"/>
                <w:b/>
                <w:bCs/>
                <w:color w:val="000000"/>
                <w:sz w:val="20"/>
                <w:szCs w:val="20"/>
                <w:lang w:eastAsia="hr-HR"/>
              </w:rPr>
            </w:pPr>
          </w:p>
        </w:tc>
        <w:tc>
          <w:tcPr>
            <w:tcW w:w="1000" w:type="dxa"/>
            <w:tcBorders>
              <w:top w:val="nil"/>
              <w:left w:val="nil"/>
              <w:bottom w:val="single" w:sz="4" w:space="0" w:color="808080"/>
              <w:right w:val="single" w:sz="4" w:space="0" w:color="808080"/>
            </w:tcBorders>
            <w:shd w:val="clear" w:color="000000" w:fill="9CC2E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 xml:space="preserve">(kn) </w:t>
            </w:r>
          </w:p>
        </w:tc>
        <w:tc>
          <w:tcPr>
            <w:tcW w:w="1300" w:type="dxa"/>
            <w:tcBorders>
              <w:top w:val="nil"/>
              <w:left w:val="nil"/>
              <w:bottom w:val="single" w:sz="4" w:space="0" w:color="808080"/>
              <w:right w:val="single" w:sz="4" w:space="0" w:color="808080"/>
            </w:tcBorders>
            <w:shd w:val="clear" w:color="000000" w:fill="9CC2E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 xml:space="preserve">(kn) </w:t>
            </w:r>
          </w:p>
        </w:tc>
        <w:tc>
          <w:tcPr>
            <w:tcW w:w="1280" w:type="dxa"/>
            <w:vMerge/>
            <w:tcBorders>
              <w:top w:val="nil"/>
              <w:left w:val="single" w:sz="4" w:space="0" w:color="808080"/>
              <w:bottom w:val="single" w:sz="4" w:space="0" w:color="808080"/>
              <w:right w:val="single" w:sz="4" w:space="0" w:color="808080"/>
            </w:tcBorders>
            <w:vAlign w:val="center"/>
            <w:hideMark/>
          </w:tcPr>
          <w:p w:rsidR="00FF044D" w:rsidRPr="00AD1A82" w:rsidRDefault="00FF044D" w:rsidP="00FF044D">
            <w:pPr>
              <w:spacing w:after="0" w:line="240" w:lineRule="auto"/>
              <w:rPr>
                <w:rFonts w:ascii="Arial" w:eastAsia="Times New Roman" w:hAnsi="Arial" w:cs="Arial"/>
                <w:b/>
                <w:bCs/>
                <w:color w:val="000000"/>
                <w:sz w:val="20"/>
                <w:szCs w:val="20"/>
                <w:lang w:eastAsia="hr-HR"/>
              </w:rPr>
            </w:pPr>
          </w:p>
        </w:tc>
        <w:tc>
          <w:tcPr>
            <w:tcW w:w="980" w:type="dxa"/>
            <w:vMerge/>
            <w:tcBorders>
              <w:top w:val="nil"/>
              <w:left w:val="single" w:sz="4" w:space="0" w:color="808080"/>
              <w:bottom w:val="single" w:sz="4" w:space="0" w:color="808080"/>
              <w:right w:val="single" w:sz="4" w:space="0" w:color="808080"/>
            </w:tcBorders>
            <w:vAlign w:val="center"/>
            <w:hideMark/>
          </w:tcPr>
          <w:p w:rsidR="00FF044D" w:rsidRPr="00AD1A82" w:rsidRDefault="00FF044D" w:rsidP="00FF044D">
            <w:pPr>
              <w:spacing w:after="0" w:line="240" w:lineRule="auto"/>
              <w:rPr>
                <w:rFonts w:ascii="Arial" w:eastAsia="Times New Roman" w:hAnsi="Arial" w:cs="Arial"/>
                <w:b/>
                <w:bCs/>
                <w:color w:val="000000"/>
                <w:sz w:val="20"/>
                <w:szCs w:val="20"/>
                <w:lang w:eastAsia="hr-HR"/>
              </w:rPr>
            </w:pPr>
          </w:p>
        </w:tc>
        <w:tc>
          <w:tcPr>
            <w:tcW w:w="1040" w:type="dxa"/>
            <w:tcBorders>
              <w:top w:val="nil"/>
              <w:left w:val="nil"/>
              <w:bottom w:val="single" w:sz="4" w:space="0" w:color="808080"/>
              <w:right w:val="single" w:sz="4" w:space="0" w:color="808080"/>
            </w:tcBorders>
            <w:shd w:val="clear" w:color="000000" w:fill="9CC2E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 xml:space="preserve">(kn /god) </w:t>
            </w:r>
          </w:p>
        </w:tc>
        <w:tc>
          <w:tcPr>
            <w:tcW w:w="1040" w:type="dxa"/>
            <w:tcBorders>
              <w:top w:val="nil"/>
              <w:left w:val="nil"/>
              <w:bottom w:val="single" w:sz="4" w:space="0" w:color="808080"/>
              <w:right w:val="single" w:sz="4" w:space="0" w:color="808080"/>
            </w:tcBorders>
            <w:shd w:val="clear" w:color="000000" w:fill="9CC2E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 xml:space="preserve">(kn /god) </w:t>
            </w:r>
          </w:p>
        </w:tc>
        <w:tc>
          <w:tcPr>
            <w:tcW w:w="1120" w:type="dxa"/>
            <w:vMerge/>
            <w:tcBorders>
              <w:top w:val="nil"/>
              <w:left w:val="single" w:sz="4" w:space="0" w:color="808080"/>
              <w:bottom w:val="single" w:sz="4" w:space="0" w:color="808080"/>
              <w:right w:val="single" w:sz="4" w:space="0" w:color="808080"/>
            </w:tcBorders>
            <w:vAlign w:val="center"/>
            <w:hideMark/>
          </w:tcPr>
          <w:p w:rsidR="00FF044D" w:rsidRPr="00AD1A82" w:rsidRDefault="00FF044D" w:rsidP="00FF044D">
            <w:pPr>
              <w:spacing w:after="0" w:line="240" w:lineRule="auto"/>
              <w:rPr>
                <w:rFonts w:ascii="Arial" w:eastAsia="Times New Roman" w:hAnsi="Arial" w:cs="Arial"/>
                <w:b/>
                <w:bCs/>
                <w:color w:val="000000"/>
                <w:sz w:val="20"/>
                <w:szCs w:val="20"/>
                <w:lang w:eastAsia="hr-HR"/>
              </w:rPr>
            </w:pPr>
          </w:p>
        </w:tc>
      </w:tr>
      <w:tr w:rsidR="00FF044D" w:rsidRPr="00AD1A82" w:rsidTr="00FF044D">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PEHD DN 110</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322</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400</w:t>
            </w:r>
          </w:p>
        </w:tc>
        <w:tc>
          <w:tcPr>
            <w:tcW w:w="13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128,680</w:t>
            </w:r>
          </w:p>
        </w:tc>
        <w:tc>
          <w:tcPr>
            <w:tcW w:w="12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0.50%</w:t>
            </w:r>
          </w:p>
        </w:tc>
        <w:tc>
          <w:tcPr>
            <w:tcW w:w="9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1.40%</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643</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1,802</w:t>
            </w:r>
          </w:p>
        </w:tc>
        <w:tc>
          <w:tcPr>
            <w:tcW w:w="112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128,680</w:t>
            </w:r>
          </w:p>
        </w:tc>
      </w:tr>
      <w:tr w:rsidR="00FF044D" w:rsidRPr="00AD1A82" w:rsidTr="00FF044D">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PEHD DN 350</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272</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1,050</w:t>
            </w:r>
          </w:p>
        </w:tc>
        <w:tc>
          <w:tcPr>
            <w:tcW w:w="13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285,726</w:t>
            </w:r>
          </w:p>
        </w:tc>
        <w:tc>
          <w:tcPr>
            <w:tcW w:w="12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0.50%</w:t>
            </w:r>
          </w:p>
        </w:tc>
        <w:tc>
          <w:tcPr>
            <w:tcW w:w="9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1.40%</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1,429</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4,000</w:t>
            </w:r>
          </w:p>
        </w:tc>
        <w:tc>
          <w:tcPr>
            <w:tcW w:w="112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285,726</w:t>
            </w:r>
          </w:p>
        </w:tc>
      </w:tr>
      <w:tr w:rsidR="00FF044D" w:rsidRPr="00AD1A82" w:rsidTr="00FF044D">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PEHD DN 400</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467</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1,150</w:t>
            </w:r>
          </w:p>
        </w:tc>
        <w:tc>
          <w:tcPr>
            <w:tcW w:w="13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537,096</w:t>
            </w:r>
          </w:p>
        </w:tc>
        <w:tc>
          <w:tcPr>
            <w:tcW w:w="12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0.50%</w:t>
            </w:r>
          </w:p>
        </w:tc>
        <w:tc>
          <w:tcPr>
            <w:tcW w:w="9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1.40%</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2,685</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7,519</w:t>
            </w:r>
          </w:p>
        </w:tc>
        <w:tc>
          <w:tcPr>
            <w:tcW w:w="112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537,096</w:t>
            </w:r>
          </w:p>
        </w:tc>
      </w:tr>
      <w:tr w:rsidR="00FF044D" w:rsidRPr="00AD1A82" w:rsidTr="00FF044D">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SPT 12 l/s - građevinski</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76,000</w:t>
            </w:r>
          </w:p>
        </w:tc>
        <w:tc>
          <w:tcPr>
            <w:tcW w:w="13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152,000</w:t>
            </w:r>
          </w:p>
        </w:tc>
        <w:tc>
          <w:tcPr>
            <w:tcW w:w="12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1.00%</w:t>
            </w:r>
          </w:p>
        </w:tc>
        <w:tc>
          <w:tcPr>
            <w:tcW w:w="9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2.00%</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1,520</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3,040</w:t>
            </w:r>
          </w:p>
        </w:tc>
        <w:tc>
          <w:tcPr>
            <w:tcW w:w="112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152,000</w:t>
            </w:r>
          </w:p>
        </w:tc>
      </w:tr>
      <w:tr w:rsidR="00FF044D" w:rsidRPr="00AD1A82" w:rsidTr="00FF044D">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 xml:space="preserve">SPT 12 l/s - </w:t>
            </w:r>
            <w:proofErr w:type="spellStart"/>
            <w:r w:rsidRPr="00AD1A82">
              <w:rPr>
                <w:rFonts w:ascii="Arial" w:eastAsia="Times New Roman" w:hAnsi="Arial" w:cs="Arial"/>
                <w:color w:val="000000"/>
                <w:sz w:val="20"/>
                <w:szCs w:val="20"/>
                <w:lang w:eastAsia="hr-HR"/>
              </w:rPr>
              <w:t>elektro</w:t>
            </w:r>
            <w:proofErr w:type="spellEnd"/>
            <w:r w:rsidRPr="00AD1A82">
              <w:rPr>
                <w:rFonts w:ascii="Arial" w:eastAsia="Times New Roman" w:hAnsi="Arial" w:cs="Arial"/>
                <w:color w:val="000000"/>
                <w:sz w:val="20"/>
                <w:szCs w:val="20"/>
                <w:lang w:eastAsia="hr-HR"/>
              </w:rPr>
              <w:t>-strojarski</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114,000</w:t>
            </w:r>
          </w:p>
        </w:tc>
        <w:tc>
          <w:tcPr>
            <w:tcW w:w="13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228,000</w:t>
            </w:r>
          </w:p>
        </w:tc>
        <w:tc>
          <w:tcPr>
            <w:tcW w:w="12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3.00%</w:t>
            </w:r>
          </w:p>
        </w:tc>
        <w:tc>
          <w:tcPr>
            <w:tcW w:w="9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6.50%</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6,840</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14,820</w:t>
            </w:r>
          </w:p>
        </w:tc>
        <w:tc>
          <w:tcPr>
            <w:tcW w:w="112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 xml:space="preserve">                           -      </w:t>
            </w:r>
          </w:p>
        </w:tc>
      </w:tr>
      <w:tr w:rsidR="00FF044D" w:rsidRPr="00AD1A82" w:rsidTr="00FF044D">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proofErr w:type="spellStart"/>
            <w:r w:rsidRPr="00AD1A82">
              <w:rPr>
                <w:rFonts w:ascii="Arial" w:eastAsia="Times New Roman" w:hAnsi="Arial" w:cs="Arial"/>
                <w:color w:val="000000"/>
                <w:sz w:val="20"/>
                <w:szCs w:val="20"/>
                <w:lang w:eastAsia="hr-HR"/>
              </w:rPr>
              <w:t>Hidrofor</w:t>
            </w:r>
            <w:proofErr w:type="spellEnd"/>
            <w:r w:rsidRPr="00AD1A82">
              <w:rPr>
                <w:rFonts w:ascii="Arial" w:eastAsia="Times New Roman" w:hAnsi="Arial" w:cs="Arial"/>
                <w:color w:val="000000"/>
                <w:sz w:val="20"/>
                <w:szCs w:val="20"/>
                <w:lang w:eastAsia="hr-HR"/>
              </w:rPr>
              <w:t xml:space="preserve"> - građevinski</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16</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7,000</w:t>
            </w:r>
          </w:p>
        </w:tc>
        <w:tc>
          <w:tcPr>
            <w:tcW w:w="13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112,000</w:t>
            </w:r>
          </w:p>
        </w:tc>
        <w:tc>
          <w:tcPr>
            <w:tcW w:w="12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1.00%</w:t>
            </w:r>
          </w:p>
        </w:tc>
        <w:tc>
          <w:tcPr>
            <w:tcW w:w="9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2.00%</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1,120</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2,240</w:t>
            </w:r>
          </w:p>
        </w:tc>
        <w:tc>
          <w:tcPr>
            <w:tcW w:w="112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112,000</w:t>
            </w:r>
          </w:p>
        </w:tc>
      </w:tr>
      <w:tr w:rsidR="00FF044D" w:rsidRPr="00AD1A82" w:rsidTr="00FF044D">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proofErr w:type="spellStart"/>
            <w:r w:rsidRPr="00AD1A82">
              <w:rPr>
                <w:rFonts w:ascii="Arial" w:eastAsia="Times New Roman" w:hAnsi="Arial" w:cs="Arial"/>
                <w:color w:val="000000"/>
                <w:sz w:val="20"/>
                <w:szCs w:val="20"/>
                <w:lang w:eastAsia="hr-HR"/>
              </w:rPr>
              <w:t>Hidrofor</w:t>
            </w:r>
            <w:proofErr w:type="spellEnd"/>
            <w:r w:rsidRPr="00AD1A82">
              <w:rPr>
                <w:rFonts w:ascii="Arial" w:eastAsia="Times New Roman" w:hAnsi="Arial" w:cs="Arial"/>
                <w:color w:val="000000"/>
                <w:sz w:val="20"/>
                <w:szCs w:val="20"/>
                <w:lang w:eastAsia="hr-HR"/>
              </w:rPr>
              <w:t xml:space="preserve"> - </w:t>
            </w:r>
            <w:proofErr w:type="spellStart"/>
            <w:r w:rsidRPr="00AD1A82">
              <w:rPr>
                <w:rFonts w:ascii="Arial" w:eastAsia="Times New Roman" w:hAnsi="Arial" w:cs="Arial"/>
                <w:color w:val="000000"/>
                <w:sz w:val="20"/>
                <w:szCs w:val="20"/>
                <w:lang w:eastAsia="hr-HR"/>
              </w:rPr>
              <w:t>elektro</w:t>
            </w:r>
            <w:proofErr w:type="spellEnd"/>
            <w:r w:rsidRPr="00AD1A82">
              <w:rPr>
                <w:rFonts w:ascii="Arial" w:eastAsia="Times New Roman" w:hAnsi="Arial" w:cs="Arial"/>
                <w:color w:val="000000"/>
                <w:sz w:val="20"/>
                <w:szCs w:val="20"/>
                <w:lang w:eastAsia="hr-HR"/>
              </w:rPr>
              <w:t>-strojarski</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16</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4,000</w:t>
            </w:r>
          </w:p>
        </w:tc>
        <w:tc>
          <w:tcPr>
            <w:tcW w:w="13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64,000</w:t>
            </w:r>
          </w:p>
        </w:tc>
        <w:tc>
          <w:tcPr>
            <w:tcW w:w="12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3.00%</w:t>
            </w:r>
          </w:p>
        </w:tc>
        <w:tc>
          <w:tcPr>
            <w:tcW w:w="9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6.50%</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1,920</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4,160</w:t>
            </w:r>
          </w:p>
        </w:tc>
        <w:tc>
          <w:tcPr>
            <w:tcW w:w="112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 xml:space="preserve">                           -      </w:t>
            </w:r>
          </w:p>
        </w:tc>
      </w:tr>
      <w:tr w:rsidR="00FF044D" w:rsidRPr="00AD1A82" w:rsidTr="00FF044D">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Elektro priključak</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16</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3,000</w:t>
            </w:r>
          </w:p>
        </w:tc>
        <w:tc>
          <w:tcPr>
            <w:tcW w:w="13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48,000</w:t>
            </w:r>
          </w:p>
        </w:tc>
        <w:tc>
          <w:tcPr>
            <w:tcW w:w="12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3.00%</w:t>
            </w:r>
          </w:p>
        </w:tc>
        <w:tc>
          <w:tcPr>
            <w:tcW w:w="9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5.00%</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1,440</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2,400</w:t>
            </w:r>
          </w:p>
        </w:tc>
        <w:tc>
          <w:tcPr>
            <w:tcW w:w="112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 xml:space="preserve">                           -      </w:t>
            </w:r>
          </w:p>
        </w:tc>
      </w:tr>
      <w:tr w:rsidR="00FF044D" w:rsidRPr="00AD1A82" w:rsidTr="00FF044D">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VODOSPREMA</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1,200,000</w:t>
            </w:r>
          </w:p>
        </w:tc>
        <w:tc>
          <w:tcPr>
            <w:tcW w:w="13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1,200,000</w:t>
            </w:r>
          </w:p>
        </w:tc>
        <w:tc>
          <w:tcPr>
            <w:tcW w:w="12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1.00%</w:t>
            </w:r>
          </w:p>
        </w:tc>
        <w:tc>
          <w:tcPr>
            <w:tcW w:w="9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1.00%</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12,000</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12,000</w:t>
            </w:r>
          </w:p>
        </w:tc>
        <w:tc>
          <w:tcPr>
            <w:tcW w:w="112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1,200,000</w:t>
            </w:r>
          </w:p>
        </w:tc>
      </w:tr>
      <w:tr w:rsidR="00FF044D" w:rsidRPr="00AD1A82" w:rsidTr="00FF044D">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PRV ventil &lt; DN250</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8</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20,000</w:t>
            </w:r>
          </w:p>
        </w:tc>
        <w:tc>
          <w:tcPr>
            <w:tcW w:w="13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160,000</w:t>
            </w:r>
          </w:p>
        </w:tc>
        <w:tc>
          <w:tcPr>
            <w:tcW w:w="12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3.00%</w:t>
            </w:r>
          </w:p>
        </w:tc>
        <w:tc>
          <w:tcPr>
            <w:tcW w:w="9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6.50%</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4,800</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10,400</w:t>
            </w:r>
          </w:p>
        </w:tc>
        <w:tc>
          <w:tcPr>
            <w:tcW w:w="112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 xml:space="preserve">                           -      </w:t>
            </w:r>
          </w:p>
        </w:tc>
      </w:tr>
      <w:tr w:rsidR="00FF044D" w:rsidRPr="00AD1A82" w:rsidTr="00FF044D">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PRV ventil &gt; DN250</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50,000</w:t>
            </w:r>
          </w:p>
        </w:tc>
        <w:tc>
          <w:tcPr>
            <w:tcW w:w="13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50,000</w:t>
            </w:r>
          </w:p>
        </w:tc>
        <w:tc>
          <w:tcPr>
            <w:tcW w:w="12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3.00%</w:t>
            </w:r>
          </w:p>
        </w:tc>
        <w:tc>
          <w:tcPr>
            <w:tcW w:w="9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6.50%</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1,500</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3,250</w:t>
            </w:r>
          </w:p>
        </w:tc>
        <w:tc>
          <w:tcPr>
            <w:tcW w:w="112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 xml:space="preserve">                           -      </w:t>
            </w:r>
          </w:p>
        </w:tc>
      </w:tr>
      <w:tr w:rsidR="00FF044D" w:rsidRPr="00AD1A82" w:rsidTr="00FF044D">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AB okno (T čvor)</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11</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21,500</w:t>
            </w:r>
          </w:p>
        </w:tc>
        <w:tc>
          <w:tcPr>
            <w:tcW w:w="13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236,500</w:t>
            </w:r>
          </w:p>
        </w:tc>
        <w:tc>
          <w:tcPr>
            <w:tcW w:w="12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1.00%</w:t>
            </w:r>
          </w:p>
        </w:tc>
        <w:tc>
          <w:tcPr>
            <w:tcW w:w="9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2.00%</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2,365</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4,730</w:t>
            </w:r>
          </w:p>
        </w:tc>
        <w:tc>
          <w:tcPr>
            <w:tcW w:w="112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236,500</w:t>
            </w:r>
          </w:p>
        </w:tc>
      </w:tr>
      <w:tr w:rsidR="00FF044D" w:rsidRPr="00AD1A82" w:rsidTr="00FF044D">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 xml:space="preserve">Uređaj za proizvodnju </w:t>
            </w:r>
            <w:proofErr w:type="spellStart"/>
            <w:r w:rsidRPr="00AD1A82">
              <w:rPr>
                <w:rFonts w:ascii="Arial" w:eastAsia="Times New Roman" w:hAnsi="Arial" w:cs="Arial"/>
                <w:color w:val="000000"/>
                <w:sz w:val="20"/>
                <w:szCs w:val="20"/>
                <w:lang w:eastAsia="hr-HR"/>
              </w:rPr>
              <w:t>el.energije</w:t>
            </w:r>
            <w:proofErr w:type="spellEnd"/>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22,800</w:t>
            </w:r>
          </w:p>
        </w:tc>
        <w:tc>
          <w:tcPr>
            <w:tcW w:w="13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5,261</w:t>
            </w:r>
          </w:p>
        </w:tc>
        <w:tc>
          <w:tcPr>
            <w:tcW w:w="12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3.00%</w:t>
            </w:r>
          </w:p>
        </w:tc>
        <w:tc>
          <w:tcPr>
            <w:tcW w:w="9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6.50%</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158</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342</w:t>
            </w:r>
          </w:p>
        </w:tc>
        <w:tc>
          <w:tcPr>
            <w:tcW w:w="112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 xml:space="preserve">                           -      </w:t>
            </w:r>
          </w:p>
        </w:tc>
      </w:tr>
      <w:tr w:rsidR="00FF044D" w:rsidRPr="00AD1A82" w:rsidTr="00FF044D">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 xml:space="preserve">Uređaj za proizvodnju </w:t>
            </w:r>
            <w:proofErr w:type="spellStart"/>
            <w:r w:rsidRPr="00AD1A82">
              <w:rPr>
                <w:rFonts w:ascii="Arial" w:eastAsia="Times New Roman" w:hAnsi="Arial" w:cs="Arial"/>
                <w:color w:val="000000"/>
                <w:sz w:val="20"/>
                <w:szCs w:val="20"/>
                <w:lang w:eastAsia="hr-HR"/>
              </w:rPr>
              <w:t>el.energije</w:t>
            </w:r>
            <w:proofErr w:type="spellEnd"/>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22,800</w:t>
            </w:r>
          </w:p>
        </w:tc>
        <w:tc>
          <w:tcPr>
            <w:tcW w:w="13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16,410</w:t>
            </w:r>
          </w:p>
        </w:tc>
        <w:tc>
          <w:tcPr>
            <w:tcW w:w="12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3.00%</w:t>
            </w:r>
          </w:p>
        </w:tc>
        <w:tc>
          <w:tcPr>
            <w:tcW w:w="9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6.50%</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492</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1,067</w:t>
            </w:r>
          </w:p>
        </w:tc>
        <w:tc>
          <w:tcPr>
            <w:tcW w:w="112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 xml:space="preserve">                           -      </w:t>
            </w:r>
          </w:p>
        </w:tc>
      </w:tr>
      <w:tr w:rsidR="00FF044D" w:rsidRPr="00AD1A82" w:rsidTr="00FF044D">
        <w:trPr>
          <w:trHeight w:val="300"/>
          <w:jc w:val="center"/>
        </w:trPr>
        <w:tc>
          <w:tcPr>
            <w:tcW w:w="1040" w:type="dxa"/>
            <w:tcBorders>
              <w:top w:val="nil"/>
              <w:left w:val="single" w:sz="4" w:space="0" w:color="FFFFFF" w:themeColor="background1"/>
              <w:bottom w:val="single" w:sz="4" w:space="0" w:color="808080"/>
              <w:right w:val="single" w:sz="4" w:space="0" w:color="FFFFFF" w:themeColor="background1"/>
            </w:tcBorders>
            <w:shd w:val="clear" w:color="000000" w:fill="FFFFFF"/>
            <w:noWrap/>
            <w:vAlign w:val="center"/>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p>
          <w:p w:rsidR="00FF044D" w:rsidRPr="00AD1A82" w:rsidRDefault="00FF044D" w:rsidP="00FF044D">
            <w:pPr>
              <w:spacing w:after="0" w:line="240" w:lineRule="auto"/>
              <w:jc w:val="center"/>
              <w:rPr>
                <w:rFonts w:ascii="Arial" w:eastAsia="Times New Roman" w:hAnsi="Arial" w:cs="Arial"/>
                <w:color w:val="000000"/>
                <w:sz w:val="20"/>
                <w:szCs w:val="20"/>
                <w:lang w:eastAsia="hr-HR"/>
              </w:rPr>
            </w:pPr>
          </w:p>
          <w:p w:rsidR="00FF044D" w:rsidRPr="00AD1A82" w:rsidRDefault="00FF044D" w:rsidP="00FF044D">
            <w:pPr>
              <w:spacing w:after="0" w:line="240" w:lineRule="auto"/>
              <w:jc w:val="center"/>
              <w:rPr>
                <w:rFonts w:ascii="Arial" w:eastAsia="Times New Roman" w:hAnsi="Arial" w:cs="Arial"/>
                <w:color w:val="000000"/>
                <w:sz w:val="20"/>
                <w:szCs w:val="20"/>
                <w:lang w:eastAsia="hr-HR"/>
              </w:rPr>
            </w:pPr>
          </w:p>
          <w:p w:rsidR="00FF044D" w:rsidRPr="00AD1A82" w:rsidRDefault="00FF044D" w:rsidP="00FF044D">
            <w:pPr>
              <w:spacing w:after="0" w:line="240" w:lineRule="auto"/>
              <w:jc w:val="center"/>
              <w:rPr>
                <w:rFonts w:ascii="Arial" w:eastAsia="Times New Roman" w:hAnsi="Arial" w:cs="Arial"/>
                <w:color w:val="000000"/>
                <w:sz w:val="20"/>
                <w:szCs w:val="20"/>
                <w:lang w:eastAsia="hr-HR"/>
              </w:rPr>
            </w:pPr>
          </w:p>
          <w:p w:rsidR="00FF044D" w:rsidRPr="00AD1A82" w:rsidRDefault="00FF044D" w:rsidP="00FF044D">
            <w:pPr>
              <w:spacing w:after="0" w:line="240" w:lineRule="auto"/>
              <w:jc w:val="center"/>
              <w:rPr>
                <w:rFonts w:ascii="Arial" w:eastAsia="Times New Roman" w:hAnsi="Arial" w:cs="Arial"/>
                <w:color w:val="000000"/>
                <w:sz w:val="20"/>
                <w:szCs w:val="20"/>
                <w:lang w:eastAsia="hr-HR"/>
              </w:rPr>
            </w:pPr>
          </w:p>
          <w:p w:rsidR="00FF044D" w:rsidRPr="00AD1A82" w:rsidRDefault="00FF044D" w:rsidP="00FF044D">
            <w:pPr>
              <w:spacing w:after="0" w:line="240" w:lineRule="auto"/>
              <w:rPr>
                <w:rFonts w:ascii="Arial" w:eastAsia="Times New Roman" w:hAnsi="Arial" w:cs="Arial"/>
                <w:color w:val="000000"/>
                <w:sz w:val="20"/>
                <w:szCs w:val="20"/>
                <w:lang w:eastAsia="hr-HR"/>
              </w:rPr>
            </w:pPr>
          </w:p>
        </w:tc>
        <w:tc>
          <w:tcPr>
            <w:tcW w:w="1000" w:type="dxa"/>
            <w:tcBorders>
              <w:top w:val="nil"/>
              <w:left w:val="single" w:sz="4" w:space="0" w:color="FFFFFF" w:themeColor="background1"/>
              <w:bottom w:val="single" w:sz="4" w:space="0" w:color="808080"/>
              <w:right w:val="single" w:sz="4" w:space="0" w:color="FFFFFF" w:themeColor="background1"/>
            </w:tcBorders>
            <w:shd w:val="clear" w:color="000000" w:fill="FFFFFF"/>
            <w:noWrap/>
            <w:vAlign w:val="center"/>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p>
        </w:tc>
        <w:tc>
          <w:tcPr>
            <w:tcW w:w="1000" w:type="dxa"/>
            <w:tcBorders>
              <w:top w:val="nil"/>
              <w:left w:val="single" w:sz="4" w:space="0" w:color="FFFFFF" w:themeColor="background1"/>
              <w:bottom w:val="single" w:sz="4" w:space="0" w:color="808080"/>
              <w:right w:val="single" w:sz="4" w:space="0" w:color="FFFFFF" w:themeColor="background1"/>
            </w:tcBorders>
            <w:shd w:val="clear" w:color="000000" w:fill="FFFFFF"/>
            <w:noWrap/>
            <w:vAlign w:val="center"/>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p>
        </w:tc>
        <w:tc>
          <w:tcPr>
            <w:tcW w:w="1300" w:type="dxa"/>
            <w:tcBorders>
              <w:top w:val="nil"/>
              <w:left w:val="single" w:sz="4" w:space="0" w:color="FFFFFF" w:themeColor="background1"/>
              <w:bottom w:val="single" w:sz="4" w:space="0" w:color="808080"/>
              <w:right w:val="single" w:sz="4" w:space="0" w:color="FFFFFF" w:themeColor="background1"/>
            </w:tcBorders>
            <w:shd w:val="clear" w:color="000000" w:fill="FFFFFF"/>
            <w:noWrap/>
            <w:vAlign w:val="center"/>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p>
        </w:tc>
        <w:tc>
          <w:tcPr>
            <w:tcW w:w="1280" w:type="dxa"/>
            <w:tcBorders>
              <w:top w:val="nil"/>
              <w:left w:val="single" w:sz="4" w:space="0" w:color="FFFFFF" w:themeColor="background1"/>
              <w:bottom w:val="single" w:sz="4" w:space="0" w:color="808080"/>
              <w:right w:val="single" w:sz="4" w:space="0" w:color="FFFFFF" w:themeColor="background1"/>
            </w:tcBorders>
            <w:shd w:val="clear" w:color="000000" w:fill="FFFFFF"/>
            <w:noWrap/>
            <w:vAlign w:val="center"/>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p>
        </w:tc>
        <w:tc>
          <w:tcPr>
            <w:tcW w:w="980" w:type="dxa"/>
            <w:tcBorders>
              <w:top w:val="nil"/>
              <w:left w:val="single" w:sz="4" w:space="0" w:color="FFFFFF" w:themeColor="background1"/>
              <w:bottom w:val="single" w:sz="4" w:space="0" w:color="808080"/>
              <w:right w:val="single" w:sz="4" w:space="0" w:color="FFFFFF" w:themeColor="background1"/>
            </w:tcBorders>
            <w:shd w:val="clear" w:color="000000" w:fill="FFFFFF"/>
            <w:noWrap/>
            <w:vAlign w:val="center"/>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p>
        </w:tc>
        <w:tc>
          <w:tcPr>
            <w:tcW w:w="1040" w:type="dxa"/>
            <w:tcBorders>
              <w:top w:val="nil"/>
              <w:left w:val="single" w:sz="4" w:space="0" w:color="FFFFFF" w:themeColor="background1"/>
              <w:bottom w:val="single" w:sz="4" w:space="0" w:color="808080"/>
              <w:right w:val="single" w:sz="4" w:space="0" w:color="FFFFFF" w:themeColor="background1"/>
            </w:tcBorders>
            <w:shd w:val="clear" w:color="000000" w:fill="FFFFFF"/>
            <w:noWrap/>
            <w:vAlign w:val="center"/>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p>
        </w:tc>
        <w:tc>
          <w:tcPr>
            <w:tcW w:w="1040" w:type="dxa"/>
            <w:tcBorders>
              <w:top w:val="nil"/>
              <w:left w:val="single" w:sz="4" w:space="0" w:color="FFFFFF" w:themeColor="background1"/>
              <w:bottom w:val="single" w:sz="4" w:space="0" w:color="808080"/>
              <w:right w:val="single" w:sz="4" w:space="0" w:color="FFFFFF" w:themeColor="background1"/>
            </w:tcBorders>
            <w:shd w:val="clear" w:color="000000" w:fill="FFFFFF"/>
            <w:noWrap/>
            <w:vAlign w:val="center"/>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p>
        </w:tc>
        <w:tc>
          <w:tcPr>
            <w:tcW w:w="1120" w:type="dxa"/>
            <w:tcBorders>
              <w:top w:val="nil"/>
              <w:left w:val="single" w:sz="4" w:space="0" w:color="FFFFFF" w:themeColor="background1"/>
              <w:bottom w:val="single" w:sz="4" w:space="0" w:color="808080"/>
              <w:right w:val="single" w:sz="4" w:space="0" w:color="FFFFFF" w:themeColor="background1"/>
            </w:tcBorders>
            <w:shd w:val="clear" w:color="000000" w:fill="FFFFFF"/>
            <w:noWrap/>
            <w:vAlign w:val="center"/>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p>
        </w:tc>
      </w:tr>
      <w:tr w:rsidR="00FF044D" w:rsidRPr="00AD1A82" w:rsidTr="00FF044D">
        <w:trPr>
          <w:trHeight w:val="300"/>
          <w:jc w:val="center"/>
        </w:trPr>
        <w:tc>
          <w:tcPr>
            <w:tcW w:w="1040" w:type="dxa"/>
            <w:vMerge w:val="restart"/>
            <w:tcBorders>
              <w:top w:val="nil"/>
              <w:left w:val="single" w:sz="4" w:space="0" w:color="808080"/>
              <w:bottom w:val="single" w:sz="4" w:space="0" w:color="808080"/>
              <w:right w:val="single" w:sz="4" w:space="0" w:color="808080"/>
            </w:tcBorders>
            <w:shd w:val="clear" w:color="000000" w:fill="9CC2E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lastRenderedPageBreak/>
              <w:t>DN / kapacitet</w:t>
            </w:r>
          </w:p>
        </w:tc>
        <w:tc>
          <w:tcPr>
            <w:tcW w:w="1000" w:type="dxa"/>
            <w:vMerge w:val="restart"/>
            <w:tcBorders>
              <w:top w:val="nil"/>
              <w:left w:val="single" w:sz="4" w:space="0" w:color="808080"/>
              <w:bottom w:val="single" w:sz="4" w:space="0" w:color="808080"/>
              <w:right w:val="single" w:sz="4" w:space="0" w:color="808080"/>
            </w:tcBorders>
            <w:shd w:val="clear" w:color="000000" w:fill="9CC2E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 xml:space="preserve"> Duljina / broj </w:t>
            </w:r>
          </w:p>
        </w:tc>
        <w:tc>
          <w:tcPr>
            <w:tcW w:w="1000" w:type="dxa"/>
            <w:tcBorders>
              <w:top w:val="nil"/>
              <w:left w:val="nil"/>
              <w:bottom w:val="single" w:sz="4" w:space="0" w:color="808080"/>
              <w:right w:val="single" w:sz="4" w:space="0" w:color="808080"/>
            </w:tcBorders>
            <w:shd w:val="clear" w:color="000000" w:fill="9CC2E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 xml:space="preserve"> Jedinična cijena</w:t>
            </w:r>
          </w:p>
        </w:tc>
        <w:tc>
          <w:tcPr>
            <w:tcW w:w="1300" w:type="dxa"/>
            <w:tcBorders>
              <w:top w:val="nil"/>
              <w:left w:val="nil"/>
              <w:bottom w:val="single" w:sz="4" w:space="0" w:color="808080"/>
              <w:right w:val="single" w:sz="4" w:space="0" w:color="808080"/>
            </w:tcBorders>
            <w:shd w:val="clear" w:color="000000" w:fill="9CC2E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 xml:space="preserve"> Procjena investicijskih troškova</w:t>
            </w:r>
          </w:p>
        </w:tc>
        <w:tc>
          <w:tcPr>
            <w:tcW w:w="1280" w:type="dxa"/>
            <w:vMerge w:val="restart"/>
            <w:tcBorders>
              <w:top w:val="nil"/>
              <w:left w:val="single" w:sz="4" w:space="0" w:color="808080"/>
              <w:bottom w:val="single" w:sz="4" w:space="0" w:color="808080"/>
              <w:right w:val="single" w:sz="4" w:space="0" w:color="808080"/>
            </w:tcBorders>
            <w:shd w:val="clear" w:color="000000" w:fill="9CC2E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Troškovi održavanja u % investicije</w:t>
            </w:r>
          </w:p>
        </w:tc>
        <w:tc>
          <w:tcPr>
            <w:tcW w:w="980" w:type="dxa"/>
            <w:vMerge w:val="restart"/>
            <w:tcBorders>
              <w:top w:val="nil"/>
              <w:left w:val="single" w:sz="4" w:space="0" w:color="808080"/>
              <w:bottom w:val="single" w:sz="4" w:space="0" w:color="808080"/>
              <w:right w:val="single" w:sz="4" w:space="0" w:color="808080"/>
            </w:tcBorders>
            <w:shd w:val="clear" w:color="000000" w:fill="9CC2E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Troškovi amortizacije u % investicije</w:t>
            </w:r>
          </w:p>
        </w:tc>
        <w:tc>
          <w:tcPr>
            <w:tcW w:w="1040" w:type="dxa"/>
            <w:tcBorders>
              <w:top w:val="nil"/>
              <w:left w:val="nil"/>
              <w:bottom w:val="single" w:sz="4" w:space="0" w:color="808080"/>
              <w:right w:val="single" w:sz="4" w:space="0" w:color="808080"/>
            </w:tcBorders>
            <w:shd w:val="clear" w:color="000000" w:fill="9CC2E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 xml:space="preserve"> Inkrementalni troškovi pogona i održavanja</w:t>
            </w:r>
          </w:p>
        </w:tc>
        <w:tc>
          <w:tcPr>
            <w:tcW w:w="1040" w:type="dxa"/>
            <w:tcBorders>
              <w:top w:val="nil"/>
              <w:left w:val="nil"/>
              <w:bottom w:val="single" w:sz="4" w:space="0" w:color="808080"/>
              <w:right w:val="single" w:sz="4" w:space="0" w:color="808080"/>
            </w:tcBorders>
            <w:shd w:val="clear" w:color="000000" w:fill="9CC2E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 xml:space="preserve"> Inkrementalni troškovi amortizacije</w:t>
            </w:r>
          </w:p>
        </w:tc>
        <w:tc>
          <w:tcPr>
            <w:tcW w:w="1120" w:type="dxa"/>
            <w:vMerge w:val="restart"/>
            <w:tcBorders>
              <w:top w:val="nil"/>
              <w:left w:val="single" w:sz="4" w:space="0" w:color="808080"/>
              <w:bottom w:val="single" w:sz="4" w:space="0" w:color="808080"/>
              <w:right w:val="single" w:sz="4" w:space="0" w:color="808080"/>
            </w:tcBorders>
            <w:shd w:val="clear" w:color="000000" w:fill="9CC2E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 xml:space="preserve"> Građevinski radovi </w:t>
            </w:r>
          </w:p>
        </w:tc>
      </w:tr>
      <w:tr w:rsidR="00FF044D" w:rsidRPr="00AD1A82" w:rsidTr="00FF044D">
        <w:trPr>
          <w:trHeight w:val="300"/>
          <w:jc w:val="center"/>
        </w:trPr>
        <w:tc>
          <w:tcPr>
            <w:tcW w:w="1040" w:type="dxa"/>
            <w:vMerge/>
            <w:tcBorders>
              <w:top w:val="nil"/>
              <w:left w:val="single" w:sz="4" w:space="0" w:color="808080"/>
              <w:bottom w:val="single" w:sz="4" w:space="0" w:color="808080"/>
              <w:right w:val="single" w:sz="4" w:space="0" w:color="808080"/>
            </w:tcBorders>
            <w:vAlign w:val="center"/>
            <w:hideMark/>
          </w:tcPr>
          <w:p w:rsidR="00FF044D" w:rsidRPr="00AD1A82" w:rsidRDefault="00FF044D" w:rsidP="00FF044D">
            <w:pPr>
              <w:spacing w:after="0" w:line="240" w:lineRule="auto"/>
              <w:rPr>
                <w:rFonts w:ascii="Arial" w:eastAsia="Times New Roman" w:hAnsi="Arial" w:cs="Arial"/>
                <w:b/>
                <w:bCs/>
                <w:color w:val="000000"/>
                <w:sz w:val="20"/>
                <w:szCs w:val="20"/>
                <w:lang w:eastAsia="hr-HR"/>
              </w:rPr>
            </w:pPr>
          </w:p>
        </w:tc>
        <w:tc>
          <w:tcPr>
            <w:tcW w:w="1000" w:type="dxa"/>
            <w:vMerge/>
            <w:tcBorders>
              <w:top w:val="nil"/>
              <w:left w:val="single" w:sz="4" w:space="0" w:color="808080"/>
              <w:bottom w:val="single" w:sz="4" w:space="0" w:color="808080"/>
              <w:right w:val="single" w:sz="4" w:space="0" w:color="808080"/>
            </w:tcBorders>
            <w:vAlign w:val="center"/>
            <w:hideMark/>
          </w:tcPr>
          <w:p w:rsidR="00FF044D" w:rsidRPr="00AD1A82" w:rsidRDefault="00FF044D" w:rsidP="00FF044D">
            <w:pPr>
              <w:spacing w:after="0" w:line="240" w:lineRule="auto"/>
              <w:rPr>
                <w:rFonts w:ascii="Arial" w:eastAsia="Times New Roman" w:hAnsi="Arial" w:cs="Arial"/>
                <w:b/>
                <w:bCs/>
                <w:color w:val="000000"/>
                <w:sz w:val="20"/>
                <w:szCs w:val="20"/>
                <w:lang w:eastAsia="hr-HR"/>
              </w:rPr>
            </w:pPr>
          </w:p>
        </w:tc>
        <w:tc>
          <w:tcPr>
            <w:tcW w:w="1000" w:type="dxa"/>
            <w:tcBorders>
              <w:top w:val="nil"/>
              <w:left w:val="nil"/>
              <w:bottom w:val="single" w:sz="4" w:space="0" w:color="808080"/>
              <w:right w:val="single" w:sz="4" w:space="0" w:color="808080"/>
            </w:tcBorders>
            <w:shd w:val="clear" w:color="000000" w:fill="9CC2E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 xml:space="preserve">(kn) </w:t>
            </w:r>
          </w:p>
        </w:tc>
        <w:tc>
          <w:tcPr>
            <w:tcW w:w="1300" w:type="dxa"/>
            <w:tcBorders>
              <w:top w:val="nil"/>
              <w:left w:val="nil"/>
              <w:bottom w:val="single" w:sz="4" w:space="0" w:color="808080"/>
              <w:right w:val="single" w:sz="4" w:space="0" w:color="808080"/>
            </w:tcBorders>
            <w:shd w:val="clear" w:color="000000" w:fill="9CC2E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 xml:space="preserve">(kn) </w:t>
            </w:r>
          </w:p>
        </w:tc>
        <w:tc>
          <w:tcPr>
            <w:tcW w:w="1280" w:type="dxa"/>
            <w:vMerge/>
            <w:tcBorders>
              <w:top w:val="nil"/>
              <w:left w:val="single" w:sz="4" w:space="0" w:color="808080"/>
              <w:bottom w:val="single" w:sz="4" w:space="0" w:color="808080"/>
              <w:right w:val="single" w:sz="4" w:space="0" w:color="808080"/>
            </w:tcBorders>
            <w:vAlign w:val="center"/>
            <w:hideMark/>
          </w:tcPr>
          <w:p w:rsidR="00FF044D" w:rsidRPr="00AD1A82" w:rsidRDefault="00FF044D" w:rsidP="00FF044D">
            <w:pPr>
              <w:spacing w:after="0" w:line="240" w:lineRule="auto"/>
              <w:rPr>
                <w:rFonts w:ascii="Arial" w:eastAsia="Times New Roman" w:hAnsi="Arial" w:cs="Arial"/>
                <w:b/>
                <w:bCs/>
                <w:color w:val="000000"/>
                <w:sz w:val="20"/>
                <w:szCs w:val="20"/>
                <w:lang w:eastAsia="hr-HR"/>
              </w:rPr>
            </w:pPr>
          </w:p>
        </w:tc>
        <w:tc>
          <w:tcPr>
            <w:tcW w:w="980" w:type="dxa"/>
            <w:vMerge/>
            <w:tcBorders>
              <w:top w:val="nil"/>
              <w:left w:val="single" w:sz="4" w:space="0" w:color="808080"/>
              <w:bottom w:val="single" w:sz="4" w:space="0" w:color="808080"/>
              <w:right w:val="single" w:sz="4" w:space="0" w:color="808080"/>
            </w:tcBorders>
            <w:vAlign w:val="center"/>
            <w:hideMark/>
          </w:tcPr>
          <w:p w:rsidR="00FF044D" w:rsidRPr="00AD1A82" w:rsidRDefault="00FF044D" w:rsidP="00FF044D">
            <w:pPr>
              <w:spacing w:after="0" w:line="240" w:lineRule="auto"/>
              <w:rPr>
                <w:rFonts w:ascii="Arial" w:eastAsia="Times New Roman" w:hAnsi="Arial" w:cs="Arial"/>
                <w:b/>
                <w:bCs/>
                <w:color w:val="000000"/>
                <w:sz w:val="20"/>
                <w:szCs w:val="20"/>
                <w:lang w:eastAsia="hr-HR"/>
              </w:rPr>
            </w:pPr>
          </w:p>
        </w:tc>
        <w:tc>
          <w:tcPr>
            <w:tcW w:w="1040" w:type="dxa"/>
            <w:tcBorders>
              <w:top w:val="nil"/>
              <w:left w:val="nil"/>
              <w:bottom w:val="single" w:sz="4" w:space="0" w:color="808080"/>
              <w:right w:val="single" w:sz="4" w:space="0" w:color="808080"/>
            </w:tcBorders>
            <w:shd w:val="clear" w:color="000000" w:fill="9CC2E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 xml:space="preserve">(kn /god) </w:t>
            </w:r>
          </w:p>
        </w:tc>
        <w:tc>
          <w:tcPr>
            <w:tcW w:w="1040" w:type="dxa"/>
            <w:tcBorders>
              <w:top w:val="nil"/>
              <w:left w:val="nil"/>
              <w:bottom w:val="single" w:sz="4" w:space="0" w:color="808080"/>
              <w:right w:val="single" w:sz="4" w:space="0" w:color="808080"/>
            </w:tcBorders>
            <w:shd w:val="clear" w:color="000000" w:fill="9CC2E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 xml:space="preserve">(kn /god) </w:t>
            </w:r>
          </w:p>
        </w:tc>
        <w:tc>
          <w:tcPr>
            <w:tcW w:w="1120" w:type="dxa"/>
            <w:vMerge/>
            <w:tcBorders>
              <w:top w:val="nil"/>
              <w:left w:val="single" w:sz="4" w:space="0" w:color="808080"/>
              <w:bottom w:val="single" w:sz="4" w:space="0" w:color="808080"/>
              <w:right w:val="single" w:sz="4" w:space="0" w:color="808080"/>
            </w:tcBorders>
            <w:vAlign w:val="center"/>
            <w:hideMark/>
          </w:tcPr>
          <w:p w:rsidR="00FF044D" w:rsidRPr="00AD1A82" w:rsidRDefault="00FF044D" w:rsidP="00FF044D">
            <w:pPr>
              <w:spacing w:after="0" w:line="240" w:lineRule="auto"/>
              <w:rPr>
                <w:rFonts w:ascii="Arial" w:eastAsia="Times New Roman" w:hAnsi="Arial" w:cs="Arial"/>
                <w:b/>
                <w:bCs/>
                <w:color w:val="000000"/>
                <w:sz w:val="20"/>
                <w:szCs w:val="20"/>
                <w:lang w:eastAsia="hr-HR"/>
              </w:rPr>
            </w:pPr>
          </w:p>
        </w:tc>
      </w:tr>
      <w:tr w:rsidR="00FF044D" w:rsidRPr="00AD1A82" w:rsidTr="00FF044D">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 xml:space="preserve">Uređaj za proizvodnju </w:t>
            </w:r>
            <w:proofErr w:type="spellStart"/>
            <w:r w:rsidRPr="00AD1A82">
              <w:rPr>
                <w:rFonts w:ascii="Arial" w:eastAsia="Times New Roman" w:hAnsi="Arial" w:cs="Arial"/>
                <w:color w:val="000000"/>
                <w:sz w:val="20"/>
                <w:szCs w:val="20"/>
                <w:lang w:eastAsia="hr-HR"/>
              </w:rPr>
              <w:t>el.energije</w:t>
            </w:r>
            <w:proofErr w:type="spellEnd"/>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22,800</w:t>
            </w:r>
          </w:p>
        </w:tc>
        <w:tc>
          <w:tcPr>
            <w:tcW w:w="13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1,821</w:t>
            </w:r>
          </w:p>
        </w:tc>
        <w:tc>
          <w:tcPr>
            <w:tcW w:w="12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3.00%</w:t>
            </w:r>
          </w:p>
        </w:tc>
        <w:tc>
          <w:tcPr>
            <w:tcW w:w="9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6.50%</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55</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118</w:t>
            </w:r>
          </w:p>
        </w:tc>
        <w:tc>
          <w:tcPr>
            <w:tcW w:w="112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 xml:space="preserve">                           -      </w:t>
            </w:r>
          </w:p>
        </w:tc>
      </w:tr>
      <w:tr w:rsidR="00FF044D" w:rsidRPr="00AD1A82" w:rsidTr="00FF044D">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 xml:space="preserve">Uređaj za proizvodnju </w:t>
            </w:r>
            <w:proofErr w:type="spellStart"/>
            <w:r w:rsidRPr="00AD1A82">
              <w:rPr>
                <w:rFonts w:ascii="Arial" w:eastAsia="Times New Roman" w:hAnsi="Arial" w:cs="Arial"/>
                <w:color w:val="000000"/>
                <w:sz w:val="20"/>
                <w:szCs w:val="20"/>
                <w:lang w:eastAsia="hr-HR"/>
              </w:rPr>
              <w:t>el.energije</w:t>
            </w:r>
            <w:proofErr w:type="spellEnd"/>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22,800</w:t>
            </w:r>
          </w:p>
        </w:tc>
        <w:tc>
          <w:tcPr>
            <w:tcW w:w="13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5,180</w:t>
            </w:r>
          </w:p>
        </w:tc>
        <w:tc>
          <w:tcPr>
            <w:tcW w:w="12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3.00%</w:t>
            </w:r>
          </w:p>
        </w:tc>
        <w:tc>
          <w:tcPr>
            <w:tcW w:w="9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6.50%</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155</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337</w:t>
            </w:r>
          </w:p>
        </w:tc>
        <w:tc>
          <w:tcPr>
            <w:tcW w:w="112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 xml:space="preserve">                           -      </w:t>
            </w:r>
          </w:p>
        </w:tc>
      </w:tr>
      <w:tr w:rsidR="00FF044D" w:rsidRPr="00AD1A82" w:rsidTr="00FF044D">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 xml:space="preserve">Uređaj za proizvodnju </w:t>
            </w:r>
            <w:proofErr w:type="spellStart"/>
            <w:r w:rsidRPr="00AD1A82">
              <w:rPr>
                <w:rFonts w:ascii="Arial" w:eastAsia="Times New Roman" w:hAnsi="Arial" w:cs="Arial"/>
                <w:color w:val="000000"/>
                <w:sz w:val="20"/>
                <w:szCs w:val="20"/>
                <w:lang w:eastAsia="hr-HR"/>
              </w:rPr>
              <w:t>el.energije</w:t>
            </w:r>
            <w:proofErr w:type="spellEnd"/>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22,800</w:t>
            </w:r>
          </w:p>
        </w:tc>
        <w:tc>
          <w:tcPr>
            <w:tcW w:w="13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5,933</w:t>
            </w:r>
          </w:p>
        </w:tc>
        <w:tc>
          <w:tcPr>
            <w:tcW w:w="12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3.00%</w:t>
            </w:r>
          </w:p>
        </w:tc>
        <w:tc>
          <w:tcPr>
            <w:tcW w:w="9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6.50%</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178</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386</w:t>
            </w:r>
          </w:p>
        </w:tc>
        <w:tc>
          <w:tcPr>
            <w:tcW w:w="112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 xml:space="preserve">                           -      </w:t>
            </w:r>
          </w:p>
        </w:tc>
      </w:tr>
      <w:tr w:rsidR="00FF044D" w:rsidRPr="00AD1A82" w:rsidTr="00FF044D">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 xml:space="preserve">Uređaj za proizvodnju </w:t>
            </w:r>
            <w:proofErr w:type="spellStart"/>
            <w:r w:rsidRPr="00AD1A82">
              <w:rPr>
                <w:rFonts w:ascii="Arial" w:eastAsia="Times New Roman" w:hAnsi="Arial" w:cs="Arial"/>
                <w:color w:val="000000"/>
                <w:sz w:val="20"/>
                <w:szCs w:val="20"/>
                <w:lang w:eastAsia="hr-HR"/>
              </w:rPr>
              <w:t>el.energije</w:t>
            </w:r>
            <w:proofErr w:type="spellEnd"/>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22,800</w:t>
            </w:r>
          </w:p>
        </w:tc>
        <w:tc>
          <w:tcPr>
            <w:tcW w:w="13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3,872</w:t>
            </w:r>
          </w:p>
        </w:tc>
        <w:tc>
          <w:tcPr>
            <w:tcW w:w="12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3.00%</w:t>
            </w:r>
          </w:p>
        </w:tc>
        <w:tc>
          <w:tcPr>
            <w:tcW w:w="9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6.50%</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116</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252</w:t>
            </w:r>
          </w:p>
        </w:tc>
        <w:tc>
          <w:tcPr>
            <w:tcW w:w="112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 xml:space="preserve">                           -      </w:t>
            </w:r>
          </w:p>
        </w:tc>
      </w:tr>
      <w:tr w:rsidR="00FF044D" w:rsidRPr="00AD1A82" w:rsidTr="00FF044D">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 xml:space="preserve">Uređaj za proizvodnju </w:t>
            </w:r>
            <w:proofErr w:type="spellStart"/>
            <w:r w:rsidRPr="00AD1A82">
              <w:rPr>
                <w:rFonts w:ascii="Arial" w:eastAsia="Times New Roman" w:hAnsi="Arial" w:cs="Arial"/>
                <w:color w:val="000000"/>
                <w:sz w:val="20"/>
                <w:szCs w:val="20"/>
                <w:lang w:eastAsia="hr-HR"/>
              </w:rPr>
              <w:t>el.energije</w:t>
            </w:r>
            <w:proofErr w:type="spellEnd"/>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22,800</w:t>
            </w:r>
          </w:p>
        </w:tc>
        <w:tc>
          <w:tcPr>
            <w:tcW w:w="13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4,798</w:t>
            </w:r>
          </w:p>
        </w:tc>
        <w:tc>
          <w:tcPr>
            <w:tcW w:w="12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3.00%</w:t>
            </w:r>
          </w:p>
        </w:tc>
        <w:tc>
          <w:tcPr>
            <w:tcW w:w="9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6.50%</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144</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312</w:t>
            </w:r>
          </w:p>
        </w:tc>
        <w:tc>
          <w:tcPr>
            <w:tcW w:w="112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 xml:space="preserve">                           -      </w:t>
            </w:r>
          </w:p>
        </w:tc>
      </w:tr>
      <w:tr w:rsidR="00FF044D" w:rsidRPr="00AD1A82" w:rsidTr="00FF044D">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 xml:space="preserve">Uređaj za proizvodnju </w:t>
            </w:r>
            <w:proofErr w:type="spellStart"/>
            <w:r w:rsidRPr="00AD1A82">
              <w:rPr>
                <w:rFonts w:ascii="Arial" w:eastAsia="Times New Roman" w:hAnsi="Arial" w:cs="Arial"/>
                <w:color w:val="000000"/>
                <w:sz w:val="20"/>
                <w:szCs w:val="20"/>
                <w:lang w:eastAsia="hr-HR"/>
              </w:rPr>
              <w:t>el.energije</w:t>
            </w:r>
            <w:proofErr w:type="spellEnd"/>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22,800</w:t>
            </w:r>
          </w:p>
        </w:tc>
        <w:tc>
          <w:tcPr>
            <w:tcW w:w="13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58,470</w:t>
            </w:r>
          </w:p>
        </w:tc>
        <w:tc>
          <w:tcPr>
            <w:tcW w:w="12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3.00%</w:t>
            </w:r>
          </w:p>
        </w:tc>
        <w:tc>
          <w:tcPr>
            <w:tcW w:w="9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6.50%</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1,754</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3,801</w:t>
            </w:r>
          </w:p>
        </w:tc>
        <w:tc>
          <w:tcPr>
            <w:tcW w:w="112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 xml:space="preserve">                           -      </w:t>
            </w:r>
          </w:p>
        </w:tc>
      </w:tr>
      <w:tr w:rsidR="00FF044D" w:rsidRPr="00AD1A82" w:rsidTr="00FF044D">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 xml:space="preserve">Uređaj za proizvodnju </w:t>
            </w:r>
            <w:proofErr w:type="spellStart"/>
            <w:r w:rsidRPr="00AD1A82">
              <w:rPr>
                <w:rFonts w:ascii="Arial" w:eastAsia="Times New Roman" w:hAnsi="Arial" w:cs="Arial"/>
                <w:color w:val="000000"/>
                <w:sz w:val="20"/>
                <w:szCs w:val="20"/>
                <w:lang w:eastAsia="hr-HR"/>
              </w:rPr>
              <w:t>el.energije</w:t>
            </w:r>
            <w:proofErr w:type="spellEnd"/>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22,800</w:t>
            </w:r>
          </w:p>
        </w:tc>
        <w:tc>
          <w:tcPr>
            <w:tcW w:w="13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32,965</w:t>
            </w:r>
          </w:p>
        </w:tc>
        <w:tc>
          <w:tcPr>
            <w:tcW w:w="12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3.00%</w:t>
            </w:r>
          </w:p>
        </w:tc>
        <w:tc>
          <w:tcPr>
            <w:tcW w:w="9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6.50%</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989</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2,143</w:t>
            </w:r>
          </w:p>
        </w:tc>
        <w:tc>
          <w:tcPr>
            <w:tcW w:w="112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 xml:space="preserve">                           -      </w:t>
            </w:r>
          </w:p>
        </w:tc>
      </w:tr>
      <w:tr w:rsidR="00FF044D" w:rsidRPr="00AD1A82" w:rsidTr="00FF044D">
        <w:trPr>
          <w:trHeight w:val="300"/>
          <w:jc w:val="center"/>
        </w:trPr>
        <w:tc>
          <w:tcPr>
            <w:tcW w:w="1040" w:type="dxa"/>
            <w:tcBorders>
              <w:top w:val="nil"/>
              <w:left w:val="single" w:sz="4" w:space="0" w:color="808080"/>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 </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 </w:t>
            </w:r>
          </w:p>
        </w:tc>
        <w:tc>
          <w:tcPr>
            <w:tcW w:w="10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 </w:t>
            </w:r>
          </w:p>
        </w:tc>
        <w:tc>
          <w:tcPr>
            <w:tcW w:w="130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right"/>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9,847,668</w:t>
            </w:r>
          </w:p>
        </w:tc>
        <w:tc>
          <w:tcPr>
            <w:tcW w:w="12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 </w:t>
            </w:r>
          </w:p>
        </w:tc>
        <w:tc>
          <w:tcPr>
            <w:tcW w:w="98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 </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right"/>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74,861</w:t>
            </w:r>
          </w:p>
        </w:tc>
        <w:tc>
          <w:tcPr>
            <w:tcW w:w="104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jc w:val="right"/>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170,274</w:t>
            </w:r>
          </w:p>
        </w:tc>
        <w:tc>
          <w:tcPr>
            <w:tcW w:w="1120" w:type="dxa"/>
            <w:tcBorders>
              <w:top w:val="nil"/>
              <w:left w:val="nil"/>
              <w:bottom w:val="single" w:sz="4" w:space="0" w:color="808080"/>
              <w:right w:val="single" w:sz="4" w:space="0" w:color="808080"/>
            </w:tcBorders>
            <w:shd w:val="clear" w:color="000000" w:fill="FFFFFF"/>
            <w:noWrap/>
            <w:vAlign w:val="center"/>
            <w:hideMark/>
          </w:tcPr>
          <w:p w:rsidR="00FF044D" w:rsidRPr="00AD1A82" w:rsidRDefault="00FF044D" w:rsidP="00FF044D">
            <w:pPr>
              <w:spacing w:after="0" w:line="240" w:lineRule="auto"/>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 </w:t>
            </w:r>
          </w:p>
        </w:tc>
      </w:tr>
    </w:tbl>
    <w:p w:rsidR="00111F04" w:rsidRPr="00CD3121" w:rsidRDefault="00111F04" w:rsidP="00E71FCB">
      <w:pPr>
        <w:spacing w:line="360" w:lineRule="auto"/>
        <w:rPr>
          <w:rFonts w:ascii="Arial" w:hAnsi="Arial" w:cs="Arial"/>
          <w:sz w:val="20"/>
          <w:szCs w:val="20"/>
        </w:rPr>
      </w:pPr>
    </w:p>
    <w:p w:rsidR="00111F04" w:rsidRPr="00CD3121" w:rsidRDefault="00111F04" w:rsidP="00E71FCB">
      <w:pPr>
        <w:spacing w:line="360" w:lineRule="auto"/>
        <w:rPr>
          <w:rFonts w:ascii="Arial" w:hAnsi="Arial" w:cs="Arial"/>
          <w:sz w:val="20"/>
          <w:szCs w:val="20"/>
        </w:rPr>
        <w:sectPr w:rsidR="00111F04" w:rsidRPr="00CD3121" w:rsidSect="00111F04">
          <w:pgSz w:w="16838" w:h="11906" w:orient="landscape"/>
          <w:pgMar w:top="1418" w:right="1418" w:bottom="1418" w:left="1418" w:header="709" w:footer="709" w:gutter="0"/>
          <w:cols w:space="708"/>
          <w:docGrid w:linePitch="360"/>
        </w:sectPr>
      </w:pPr>
    </w:p>
    <w:p w:rsidR="000408A4" w:rsidRPr="00CD3121" w:rsidRDefault="000408A4" w:rsidP="000C3A56">
      <w:pPr>
        <w:spacing w:line="360" w:lineRule="auto"/>
        <w:ind w:firstLine="360"/>
        <w:rPr>
          <w:rFonts w:ascii="Arial" w:hAnsi="Arial" w:cs="Arial"/>
        </w:rPr>
      </w:pPr>
      <w:r w:rsidRPr="00CD3121">
        <w:rPr>
          <w:rFonts w:ascii="Arial" w:hAnsi="Arial" w:cs="Arial"/>
        </w:rPr>
        <w:lastRenderedPageBreak/>
        <w:t>Koristeći FAVAD metodu proračunata su istjecanja vode na puknućima vodoopskrbnih cjevovoda te su količine uspoređene sa postojećim stanjem i određene su ušteđen</w:t>
      </w:r>
      <w:r w:rsidR="008F2529" w:rsidRPr="00CD3121">
        <w:rPr>
          <w:rFonts w:ascii="Arial" w:hAnsi="Arial" w:cs="Arial"/>
        </w:rPr>
        <w:t xml:space="preserve">e količine curenja izražene u  </w:t>
      </w:r>
      <w:r w:rsidRPr="00CD3121">
        <w:rPr>
          <w:rFonts w:ascii="Arial" w:hAnsi="Arial" w:cs="Arial"/>
        </w:rPr>
        <w:t>m</w:t>
      </w:r>
      <w:r w:rsidRPr="00CD3121">
        <w:rPr>
          <w:rFonts w:ascii="Arial" w:hAnsi="Arial" w:cs="Arial"/>
          <w:vertAlign w:val="superscript"/>
        </w:rPr>
        <w:t>3</w:t>
      </w:r>
      <w:r w:rsidRPr="00CD3121">
        <w:rPr>
          <w:rFonts w:ascii="Arial" w:hAnsi="Arial" w:cs="Arial"/>
        </w:rPr>
        <w:t>/god te u kn/god</w:t>
      </w:r>
      <w:r w:rsidR="00F223D8" w:rsidRPr="00CD3121">
        <w:rPr>
          <w:rFonts w:ascii="Arial" w:hAnsi="Arial" w:cs="Arial"/>
        </w:rPr>
        <w:t xml:space="preserve"> (Tablica 27.)</w:t>
      </w:r>
      <w:r w:rsidRPr="00CD3121">
        <w:rPr>
          <w:rFonts w:ascii="Arial" w:hAnsi="Arial" w:cs="Arial"/>
        </w:rPr>
        <w:t>.</w:t>
      </w:r>
      <w:r w:rsidR="00AB783A" w:rsidRPr="00CD3121">
        <w:rPr>
          <w:rFonts w:ascii="Arial" w:hAnsi="Arial" w:cs="Arial"/>
        </w:rPr>
        <w:t xml:space="preserve">Iz proračuna je vidljivo da se u zonama Švica, Otočac istok te Hrvatsko polje nakon mjera </w:t>
      </w:r>
      <w:r w:rsidR="00AD3802">
        <w:rPr>
          <w:rFonts w:ascii="Arial" w:hAnsi="Arial" w:cs="Arial"/>
        </w:rPr>
        <w:t>unapređenja</w:t>
      </w:r>
      <w:r w:rsidR="00AB783A" w:rsidRPr="00CD3121">
        <w:rPr>
          <w:rFonts w:ascii="Arial" w:hAnsi="Arial" w:cs="Arial"/>
        </w:rPr>
        <w:t xml:space="preserve"> javljaju veći tlakovi nego u postojećem stanju, što je posljedica rekonstrukcije dijela cjevovoda te uvođenja nove crpne stanice na lokaciji VS Švica. S obzirom da u ukupnoj količini vodnih gubitaka ne predstavljaju velik iznos navedene lokacije njihov utjecaj je zanemaren. </w:t>
      </w:r>
    </w:p>
    <w:p w:rsidR="000408A4" w:rsidRPr="00CD3121" w:rsidRDefault="000408A4" w:rsidP="001A4477">
      <w:pPr>
        <w:spacing w:line="360" w:lineRule="auto"/>
        <w:ind w:firstLine="360"/>
        <w:jc w:val="center"/>
        <w:rPr>
          <w:rFonts w:ascii="Arial" w:hAnsi="Arial" w:cs="Arial"/>
          <w:sz w:val="20"/>
          <w:szCs w:val="20"/>
        </w:rPr>
      </w:pPr>
      <w:r w:rsidRPr="00CD3121">
        <w:rPr>
          <w:rFonts w:ascii="Arial" w:hAnsi="Arial" w:cs="Arial"/>
          <w:sz w:val="20"/>
          <w:szCs w:val="20"/>
        </w:rPr>
        <w:t>Tablica 27. Ušteđena količina curenja u Varijanti 4</w:t>
      </w:r>
    </w:p>
    <w:tbl>
      <w:tblPr>
        <w:tblW w:w="9378" w:type="dxa"/>
        <w:jc w:val="center"/>
        <w:tblLayout w:type="fixed"/>
        <w:tblLook w:val="04A0" w:firstRow="1" w:lastRow="0" w:firstColumn="1" w:lastColumn="0" w:noHBand="0" w:noVBand="1"/>
      </w:tblPr>
      <w:tblGrid>
        <w:gridCol w:w="1401"/>
        <w:gridCol w:w="1317"/>
        <w:gridCol w:w="1254"/>
        <w:gridCol w:w="1144"/>
        <w:gridCol w:w="1134"/>
        <w:gridCol w:w="708"/>
        <w:gridCol w:w="1276"/>
        <w:gridCol w:w="1144"/>
      </w:tblGrid>
      <w:tr w:rsidR="00FF044D" w:rsidRPr="00AD1A82" w:rsidTr="00646397">
        <w:trPr>
          <w:trHeight w:val="1524"/>
          <w:jc w:val="center"/>
        </w:trPr>
        <w:tc>
          <w:tcPr>
            <w:tcW w:w="1401" w:type="dxa"/>
            <w:vMerge w:val="restart"/>
            <w:tcBorders>
              <w:top w:val="single" w:sz="4" w:space="0" w:color="808080"/>
              <w:left w:val="single" w:sz="4" w:space="0" w:color="808080"/>
              <w:bottom w:val="single" w:sz="4" w:space="0" w:color="808080"/>
              <w:right w:val="single" w:sz="4" w:space="0" w:color="808080"/>
            </w:tcBorders>
            <w:shd w:val="clear" w:color="000000" w:fill="9CC2E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DMA</w:t>
            </w:r>
          </w:p>
        </w:tc>
        <w:tc>
          <w:tcPr>
            <w:tcW w:w="1317" w:type="dxa"/>
            <w:tcBorders>
              <w:top w:val="single" w:sz="4" w:space="0" w:color="808080"/>
              <w:left w:val="nil"/>
              <w:bottom w:val="single" w:sz="4" w:space="0" w:color="808080"/>
              <w:right w:val="single" w:sz="4" w:space="0" w:color="808080"/>
            </w:tcBorders>
            <w:shd w:val="clear" w:color="000000" w:fill="9CC2E5"/>
            <w:vAlign w:val="center"/>
            <w:hideMark/>
          </w:tcPr>
          <w:p w:rsidR="00FF044D" w:rsidRPr="00AD1A82" w:rsidRDefault="00FF044D" w:rsidP="00AD1A82">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Vrijednost tlaka u post</w:t>
            </w:r>
            <w:r w:rsidR="00AD1A82">
              <w:rPr>
                <w:rFonts w:ascii="Arial" w:eastAsia="Times New Roman" w:hAnsi="Arial" w:cs="Arial"/>
                <w:b/>
                <w:bCs/>
                <w:color w:val="000000"/>
                <w:sz w:val="20"/>
                <w:szCs w:val="20"/>
                <w:lang w:eastAsia="hr-HR"/>
              </w:rPr>
              <w:t>.</w:t>
            </w:r>
            <w:r w:rsidRPr="00AD1A82">
              <w:rPr>
                <w:rFonts w:ascii="Arial" w:eastAsia="Times New Roman" w:hAnsi="Arial" w:cs="Arial"/>
                <w:b/>
                <w:bCs/>
                <w:color w:val="000000"/>
                <w:sz w:val="20"/>
                <w:szCs w:val="20"/>
                <w:lang w:eastAsia="hr-HR"/>
              </w:rPr>
              <w:t xml:space="preserve"> stanju </w:t>
            </w:r>
          </w:p>
        </w:tc>
        <w:tc>
          <w:tcPr>
            <w:tcW w:w="1254" w:type="dxa"/>
            <w:tcBorders>
              <w:top w:val="single" w:sz="4" w:space="0" w:color="808080"/>
              <w:left w:val="nil"/>
              <w:bottom w:val="single" w:sz="4" w:space="0" w:color="808080"/>
              <w:right w:val="single" w:sz="4" w:space="0" w:color="808080"/>
            </w:tcBorders>
            <w:shd w:val="clear" w:color="000000" w:fill="9CC2E5"/>
            <w:vAlign w:val="center"/>
            <w:hideMark/>
          </w:tcPr>
          <w:p w:rsidR="00FF044D" w:rsidRPr="00AD1A82" w:rsidRDefault="00FF044D" w:rsidP="00AD1A82">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 xml:space="preserve">Vrijednost tlaka nakon mjera </w:t>
            </w:r>
            <w:proofErr w:type="spellStart"/>
            <w:r w:rsidR="00AD3802" w:rsidRPr="00AD1A82">
              <w:rPr>
                <w:rFonts w:ascii="Arial" w:eastAsia="Times New Roman" w:hAnsi="Arial" w:cs="Arial"/>
                <w:b/>
                <w:bCs/>
                <w:color w:val="000000"/>
                <w:sz w:val="20"/>
                <w:szCs w:val="20"/>
                <w:lang w:eastAsia="hr-HR"/>
              </w:rPr>
              <w:t>unapr</w:t>
            </w:r>
            <w:proofErr w:type="spellEnd"/>
            <w:r w:rsidR="00AD1A82">
              <w:rPr>
                <w:rFonts w:ascii="Arial" w:eastAsia="Times New Roman" w:hAnsi="Arial" w:cs="Arial"/>
                <w:b/>
                <w:bCs/>
                <w:color w:val="000000"/>
                <w:sz w:val="20"/>
                <w:szCs w:val="20"/>
                <w:lang w:eastAsia="hr-HR"/>
              </w:rPr>
              <w:t xml:space="preserve">. </w:t>
            </w:r>
            <w:r w:rsidRPr="00AD1A82">
              <w:rPr>
                <w:rFonts w:ascii="Arial" w:eastAsia="Times New Roman" w:hAnsi="Arial" w:cs="Arial"/>
                <w:b/>
                <w:bCs/>
                <w:color w:val="000000"/>
                <w:sz w:val="20"/>
                <w:szCs w:val="20"/>
                <w:lang w:eastAsia="hr-HR"/>
              </w:rPr>
              <w:t>sustava</w:t>
            </w:r>
          </w:p>
        </w:tc>
        <w:tc>
          <w:tcPr>
            <w:tcW w:w="1144" w:type="dxa"/>
            <w:tcBorders>
              <w:top w:val="single" w:sz="4" w:space="0" w:color="808080"/>
              <w:left w:val="nil"/>
              <w:bottom w:val="single" w:sz="4" w:space="0" w:color="808080"/>
              <w:right w:val="single" w:sz="4" w:space="0" w:color="808080"/>
            </w:tcBorders>
            <w:shd w:val="clear" w:color="000000" w:fill="9CC2E5"/>
            <w:vAlign w:val="center"/>
            <w:hideMark/>
          </w:tcPr>
          <w:p w:rsidR="00FF044D" w:rsidRPr="00AD1A82" w:rsidRDefault="00FF044D" w:rsidP="00646397">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 xml:space="preserve">Količina curenja prije </w:t>
            </w:r>
            <w:proofErr w:type="spellStart"/>
            <w:r w:rsidRPr="00AD1A82">
              <w:rPr>
                <w:rFonts w:ascii="Arial" w:eastAsia="Times New Roman" w:hAnsi="Arial" w:cs="Arial"/>
                <w:b/>
                <w:bCs/>
                <w:color w:val="000000"/>
                <w:sz w:val="20"/>
                <w:szCs w:val="20"/>
                <w:lang w:eastAsia="hr-HR"/>
              </w:rPr>
              <w:t>regul</w:t>
            </w:r>
            <w:proofErr w:type="spellEnd"/>
            <w:r w:rsidR="00646397">
              <w:rPr>
                <w:rFonts w:ascii="Arial" w:eastAsia="Times New Roman" w:hAnsi="Arial" w:cs="Arial"/>
                <w:b/>
                <w:bCs/>
                <w:color w:val="000000"/>
                <w:sz w:val="20"/>
                <w:szCs w:val="20"/>
                <w:lang w:eastAsia="hr-HR"/>
              </w:rPr>
              <w:t>.</w:t>
            </w:r>
            <w:r w:rsidRPr="00AD1A82">
              <w:rPr>
                <w:rFonts w:ascii="Arial" w:eastAsia="Times New Roman" w:hAnsi="Arial" w:cs="Arial"/>
                <w:b/>
                <w:bCs/>
                <w:color w:val="000000"/>
                <w:sz w:val="20"/>
                <w:szCs w:val="20"/>
                <w:lang w:eastAsia="hr-HR"/>
              </w:rPr>
              <w:t xml:space="preserve"> tlaka</w:t>
            </w:r>
          </w:p>
        </w:tc>
        <w:tc>
          <w:tcPr>
            <w:tcW w:w="1134" w:type="dxa"/>
            <w:tcBorders>
              <w:top w:val="single" w:sz="4" w:space="0" w:color="808080"/>
              <w:left w:val="nil"/>
              <w:bottom w:val="single" w:sz="4" w:space="0" w:color="808080"/>
              <w:right w:val="single" w:sz="4" w:space="0" w:color="808080"/>
            </w:tcBorders>
            <w:shd w:val="clear" w:color="000000" w:fill="9CC2E5"/>
            <w:vAlign w:val="center"/>
            <w:hideMark/>
          </w:tcPr>
          <w:p w:rsidR="00FF044D" w:rsidRPr="00AD1A82" w:rsidRDefault="00FF044D" w:rsidP="00AD1A82">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 xml:space="preserve">Količina curenja uz </w:t>
            </w:r>
            <w:proofErr w:type="spellStart"/>
            <w:r w:rsidRPr="00AD1A82">
              <w:rPr>
                <w:rFonts w:ascii="Arial" w:eastAsia="Times New Roman" w:hAnsi="Arial" w:cs="Arial"/>
                <w:b/>
                <w:bCs/>
                <w:color w:val="000000"/>
                <w:sz w:val="20"/>
                <w:szCs w:val="20"/>
                <w:lang w:eastAsia="hr-HR"/>
              </w:rPr>
              <w:t>regul</w:t>
            </w:r>
            <w:proofErr w:type="spellEnd"/>
            <w:r w:rsidR="00AD1A82">
              <w:rPr>
                <w:rFonts w:ascii="Arial" w:eastAsia="Times New Roman" w:hAnsi="Arial" w:cs="Arial"/>
                <w:b/>
                <w:bCs/>
                <w:color w:val="000000"/>
                <w:sz w:val="20"/>
                <w:szCs w:val="20"/>
                <w:lang w:eastAsia="hr-HR"/>
              </w:rPr>
              <w:t>.</w:t>
            </w:r>
          </w:p>
        </w:tc>
        <w:tc>
          <w:tcPr>
            <w:tcW w:w="3128" w:type="dxa"/>
            <w:gridSpan w:val="3"/>
            <w:tcBorders>
              <w:top w:val="single" w:sz="4" w:space="0" w:color="808080"/>
              <w:left w:val="nil"/>
              <w:bottom w:val="single" w:sz="4" w:space="0" w:color="808080"/>
              <w:right w:val="single" w:sz="4" w:space="0" w:color="808080"/>
            </w:tcBorders>
            <w:shd w:val="clear" w:color="000000" w:fill="9CC2E5"/>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Ušteđena količina curenja</w:t>
            </w:r>
          </w:p>
        </w:tc>
      </w:tr>
      <w:tr w:rsidR="00FF044D" w:rsidRPr="00AD1A82" w:rsidTr="00646397">
        <w:trPr>
          <w:trHeight w:val="354"/>
          <w:jc w:val="center"/>
        </w:trPr>
        <w:tc>
          <w:tcPr>
            <w:tcW w:w="1401" w:type="dxa"/>
            <w:vMerge/>
            <w:tcBorders>
              <w:top w:val="single" w:sz="4" w:space="0" w:color="808080"/>
              <w:left w:val="single" w:sz="4" w:space="0" w:color="808080"/>
              <w:bottom w:val="single" w:sz="4" w:space="0" w:color="808080"/>
              <w:right w:val="single" w:sz="4" w:space="0" w:color="808080"/>
            </w:tcBorders>
            <w:vAlign w:val="center"/>
            <w:hideMark/>
          </w:tcPr>
          <w:p w:rsidR="00FF044D" w:rsidRPr="00AD1A82" w:rsidRDefault="00FF044D" w:rsidP="00FF044D">
            <w:pPr>
              <w:spacing w:after="0" w:line="240" w:lineRule="auto"/>
              <w:rPr>
                <w:rFonts w:ascii="Arial" w:eastAsia="Times New Roman" w:hAnsi="Arial" w:cs="Arial"/>
                <w:b/>
                <w:bCs/>
                <w:color w:val="000000"/>
                <w:sz w:val="20"/>
                <w:szCs w:val="20"/>
                <w:lang w:eastAsia="hr-HR"/>
              </w:rPr>
            </w:pPr>
          </w:p>
        </w:tc>
        <w:tc>
          <w:tcPr>
            <w:tcW w:w="1317" w:type="dxa"/>
            <w:tcBorders>
              <w:top w:val="nil"/>
              <w:left w:val="nil"/>
              <w:bottom w:val="single" w:sz="4" w:space="0" w:color="808080"/>
              <w:right w:val="single" w:sz="4" w:space="0" w:color="808080"/>
            </w:tcBorders>
            <w:shd w:val="clear" w:color="000000" w:fill="9CC2E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[m]</w:t>
            </w:r>
          </w:p>
        </w:tc>
        <w:tc>
          <w:tcPr>
            <w:tcW w:w="1254" w:type="dxa"/>
            <w:tcBorders>
              <w:top w:val="nil"/>
              <w:left w:val="nil"/>
              <w:bottom w:val="single" w:sz="4" w:space="0" w:color="808080"/>
              <w:right w:val="single" w:sz="4" w:space="0" w:color="808080"/>
            </w:tcBorders>
            <w:shd w:val="clear" w:color="000000" w:fill="9CC2E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[m]</w:t>
            </w:r>
          </w:p>
        </w:tc>
        <w:tc>
          <w:tcPr>
            <w:tcW w:w="1144" w:type="dxa"/>
            <w:tcBorders>
              <w:top w:val="nil"/>
              <w:left w:val="nil"/>
              <w:bottom w:val="single" w:sz="4" w:space="0" w:color="808080"/>
              <w:right w:val="single" w:sz="4" w:space="0" w:color="808080"/>
            </w:tcBorders>
            <w:shd w:val="clear" w:color="000000" w:fill="9CC2E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[l/s]</w:t>
            </w:r>
          </w:p>
        </w:tc>
        <w:tc>
          <w:tcPr>
            <w:tcW w:w="1134" w:type="dxa"/>
            <w:tcBorders>
              <w:top w:val="nil"/>
              <w:left w:val="nil"/>
              <w:bottom w:val="single" w:sz="4" w:space="0" w:color="808080"/>
              <w:right w:val="single" w:sz="4" w:space="0" w:color="808080"/>
            </w:tcBorders>
            <w:shd w:val="clear" w:color="000000" w:fill="9CC2E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[l/s]</w:t>
            </w:r>
          </w:p>
        </w:tc>
        <w:tc>
          <w:tcPr>
            <w:tcW w:w="708" w:type="dxa"/>
            <w:tcBorders>
              <w:top w:val="nil"/>
              <w:left w:val="nil"/>
              <w:bottom w:val="single" w:sz="4" w:space="0" w:color="808080"/>
              <w:right w:val="single" w:sz="4" w:space="0" w:color="808080"/>
            </w:tcBorders>
            <w:shd w:val="clear" w:color="000000" w:fill="9CC2E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[l/s]</w:t>
            </w:r>
          </w:p>
        </w:tc>
        <w:tc>
          <w:tcPr>
            <w:tcW w:w="1276" w:type="dxa"/>
            <w:tcBorders>
              <w:top w:val="nil"/>
              <w:left w:val="nil"/>
              <w:bottom w:val="single" w:sz="4" w:space="0" w:color="808080"/>
              <w:right w:val="single" w:sz="4" w:space="0" w:color="808080"/>
            </w:tcBorders>
            <w:shd w:val="clear" w:color="000000" w:fill="9CC2E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[m</w:t>
            </w:r>
            <w:r w:rsidRPr="00AD1A82">
              <w:rPr>
                <w:rFonts w:ascii="Arial" w:eastAsia="Times New Roman" w:hAnsi="Arial" w:cs="Arial"/>
                <w:b/>
                <w:bCs/>
                <w:color w:val="000000"/>
                <w:sz w:val="20"/>
                <w:szCs w:val="20"/>
                <w:vertAlign w:val="superscript"/>
                <w:lang w:eastAsia="hr-HR"/>
              </w:rPr>
              <w:t>3</w:t>
            </w:r>
            <w:r w:rsidRPr="00AD1A82">
              <w:rPr>
                <w:rFonts w:ascii="Arial" w:eastAsia="Times New Roman" w:hAnsi="Arial" w:cs="Arial"/>
                <w:b/>
                <w:bCs/>
                <w:color w:val="000000"/>
                <w:sz w:val="20"/>
                <w:szCs w:val="20"/>
                <w:lang w:eastAsia="hr-HR"/>
              </w:rPr>
              <w:t>/god]</w:t>
            </w:r>
          </w:p>
        </w:tc>
        <w:tc>
          <w:tcPr>
            <w:tcW w:w="1144" w:type="dxa"/>
            <w:tcBorders>
              <w:top w:val="nil"/>
              <w:left w:val="nil"/>
              <w:bottom w:val="single" w:sz="4" w:space="0" w:color="808080"/>
              <w:right w:val="single" w:sz="4" w:space="0" w:color="808080"/>
            </w:tcBorders>
            <w:shd w:val="clear" w:color="000000" w:fill="9CC2E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[kn/god]</w:t>
            </w:r>
          </w:p>
        </w:tc>
      </w:tr>
      <w:tr w:rsidR="00FF044D" w:rsidRPr="00AD1A82" w:rsidTr="00646397">
        <w:trPr>
          <w:trHeight w:val="300"/>
          <w:jc w:val="center"/>
        </w:trPr>
        <w:tc>
          <w:tcPr>
            <w:tcW w:w="1401" w:type="dxa"/>
            <w:tcBorders>
              <w:top w:val="nil"/>
              <w:left w:val="single" w:sz="4" w:space="0" w:color="808080"/>
              <w:bottom w:val="single" w:sz="4" w:space="0" w:color="808080"/>
              <w:right w:val="single" w:sz="4" w:space="0" w:color="808080"/>
            </w:tcBorders>
            <w:shd w:val="clear" w:color="000000" w:fill="FBE4D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proofErr w:type="spellStart"/>
            <w:r w:rsidRPr="00AD1A82">
              <w:rPr>
                <w:rFonts w:ascii="Arial" w:eastAsia="Times New Roman" w:hAnsi="Arial" w:cs="Arial"/>
                <w:b/>
                <w:bCs/>
                <w:color w:val="000000"/>
                <w:sz w:val="20"/>
                <w:szCs w:val="20"/>
                <w:lang w:eastAsia="hr-HR"/>
              </w:rPr>
              <w:t>Sinac</w:t>
            </w:r>
            <w:proofErr w:type="spellEnd"/>
            <w:r w:rsidRPr="00AD1A82">
              <w:rPr>
                <w:rFonts w:ascii="Arial" w:eastAsia="Times New Roman" w:hAnsi="Arial" w:cs="Arial"/>
                <w:b/>
                <w:bCs/>
                <w:color w:val="000000"/>
                <w:sz w:val="20"/>
                <w:szCs w:val="20"/>
                <w:lang w:eastAsia="hr-HR"/>
              </w:rPr>
              <w:t xml:space="preserve"> jug+</w:t>
            </w:r>
            <w:proofErr w:type="spellStart"/>
            <w:r w:rsidRPr="00AD1A82">
              <w:rPr>
                <w:rFonts w:ascii="Arial" w:eastAsia="Times New Roman" w:hAnsi="Arial" w:cs="Arial"/>
                <w:b/>
                <w:bCs/>
                <w:color w:val="000000"/>
                <w:sz w:val="20"/>
                <w:szCs w:val="20"/>
                <w:lang w:eastAsia="hr-HR"/>
              </w:rPr>
              <w:t>Sinac</w:t>
            </w:r>
            <w:proofErr w:type="spellEnd"/>
          </w:p>
        </w:tc>
        <w:tc>
          <w:tcPr>
            <w:tcW w:w="1317"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83.61</w:t>
            </w:r>
          </w:p>
        </w:tc>
        <w:tc>
          <w:tcPr>
            <w:tcW w:w="125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56.25</w:t>
            </w:r>
          </w:p>
        </w:tc>
        <w:tc>
          <w:tcPr>
            <w:tcW w:w="114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3.95</w:t>
            </w:r>
          </w:p>
        </w:tc>
        <w:tc>
          <w:tcPr>
            <w:tcW w:w="113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2.66</w:t>
            </w:r>
          </w:p>
        </w:tc>
        <w:tc>
          <w:tcPr>
            <w:tcW w:w="708"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1.29</w:t>
            </w:r>
          </w:p>
        </w:tc>
        <w:tc>
          <w:tcPr>
            <w:tcW w:w="1276"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40,762.57</w:t>
            </w:r>
          </w:p>
        </w:tc>
        <w:tc>
          <w:tcPr>
            <w:tcW w:w="114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12,229</w:t>
            </w:r>
          </w:p>
        </w:tc>
      </w:tr>
      <w:tr w:rsidR="00FF044D" w:rsidRPr="00AD1A82" w:rsidTr="00646397">
        <w:trPr>
          <w:trHeight w:val="300"/>
          <w:jc w:val="center"/>
        </w:trPr>
        <w:tc>
          <w:tcPr>
            <w:tcW w:w="1401" w:type="dxa"/>
            <w:tcBorders>
              <w:top w:val="nil"/>
              <w:left w:val="single" w:sz="4" w:space="0" w:color="808080"/>
              <w:bottom w:val="single" w:sz="4" w:space="0" w:color="808080"/>
              <w:right w:val="single" w:sz="4" w:space="0" w:color="808080"/>
            </w:tcBorders>
            <w:shd w:val="clear" w:color="000000" w:fill="FBE4D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proofErr w:type="spellStart"/>
            <w:r w:rsidRPr="00AD1A82">
              <w:rPr>
                <w:rFonts w:ascii="Arial" w:eastAsia="Times New Roman" w:hAnsi="Arial" w:cs="Arial"/>
                <w:b/>
                <w:bCs/>
                <w:color w:val="000000"/>
                <w:sz w:val="20"/>
                <w:szCs w:val="20"/>
                <w:lang w:eastAsia="hr-HR"/>
              </w:rPr>
              <w:t>Zalužnica</w:t>
            </w:r>
            <w:proofErr w:type="spellEnd"/>
          </w:p>
        </w:tc>
        <w:tc>
          <w:tcPr>
            <w:tcW w:w="1317"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62.14</w:t>
            </w:r>
          </w:p>
        </w:tc>
        <w:tc>
          <w:tcPr>
            <w:tcW w:w="125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60.10</w:t>
            </w:r>
          </w:p>
        </w:tc>
        <w:tc>
          <w:tcPr>
            <w:tcW w:w="114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1.96</w:t>
            </w:r>
          </w:p>
        </w:tc>
        <w:tc>
          <w:tcPr>
            <w:tcW w:w="113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1.90</w:t>
            </w:r>
          </w:p>
        </w:tc>
        <w:tc>
          <w:tcPr>
            <w:tcW w:w="708"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0.06</w:t>
            </w:r>
          </w:p>
        </w:tc>
        <w:tc>
          <w:tcPr>
            <w:tcW w:w="1276"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2,029.18</w:t>
            </w:r>
          </w:p>
        </w:tc>
        <w:tc>
          <w:tcPr>
            <w:tcW w:w="114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609</w:t>
            </w:r>
          </w:p>
        </w:tc>
      </w:tr>
      <w:tr w:rsidR="00FF044D" w:rsidRPr="00AD1A82" w:rsidTr="00646397">
        <w:trPr>
          <w:trHeight w:val="300"/>
          <w:jc w:val="center"/>
        </w:trPr>
        <w:tc>
          <w:tcPr>
            <w:tcW w:w="1401" w:type="dxa"/>
            <w:tcBorders>
              <w:top w:val="nil"/>
              <w:left w:val="single" w:sz="4" w:space="0" w:color="808080"/>
              <w:bottom w:val="single" w:sz="4" w:space="0" w:color="808080"/>
              <w:right w:val="single" w:sz="4" w:space="0" w:color="808080"/>
            </w:tcBorders>
            <w:shd w:val="clear" w:color="000000" w:fill="FBE4D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proofErr w:type="spellStart"/>
            <w:r w:rsidRPr="00AD1A82">
              <w:rPr>
                <w:rFonts w:ascii="Arial" w:eastAsia="Times New Roman" w:hAnsi="Arial" w:cs="Arial"/>
                <w:b/>
                <w:bCs/>
                <w:color w:val="000000"/>
                <w:sz w:val="20"/>
                <w:szCs w:val="20"/>
                <w:lang w:eastAsia="hr-HR"/>
              </w:rPr>
              <w:t>Vrhovine</w:t>
            </w:r>
            <w:proofErr w:type="spellEnd"/>
          </w:p>
        </w:tc>
        <w:tc>
          <w:tcPr>
            <w:tcW w:w="1317"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66.40</w:t>
            </w:r>
          </w:p>
        </w:tc>
        <w:tc>
          <w:tcPr>
            <w:tcW w:w="125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66.40</w:t>
            </w:r>
          </w:p>
        </w:tc>
        <w:tc>
          <w:tcPr>
            <w:tcW w:w="114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4.25</w:t>
            </w:r>
          </w:p>
        </w:tc>
        <w:tc>
          <w:tcPr>
            <w:tcW w:w="113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4.25</w:t>
            </w:r>
          </w:p>
        </w:tc>
        <w:tc>
          <w:tcPr>
            <w:tcW w:w="708"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0.00</w:t>
            </w:r>
          </w:p>
        </w:tc>
        <w:tc>
          <w:tcPr>
            <w:tcW w:w="1276"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0.00</w:t>
            </w:r>
          </w:p>
        </w:tc>
        <w:tc>
          <w:tcPr>
            <w:tcW w:w="114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w:t>
            </w:r>
          </w:p>
        </w:tc>
      </w:tr>
      <w:tr w:rsidR="00FF044D" w:rsidRPr="00AD1A82" w:rsidTr="00646397">
        <w:trPr>
          <w:trHeight w:val="300"/>
          <w:jc w:val="center"/>
        </w:trPr>
        <w:tc>
          <w:tcPr>
            <w:tcW w:w="1401" w:type="dxa"/>
            <w:tcBorders>
              <w:top w:val="nil"/>
              <w:left w:val="single" w:sz="4" w:space="0" w:color="808080"/>
              <w:bottom w:val="single" w:sz="4" w:space="0" w:color="808080"/>
              <w:right w:val="single" w:sz="4" w:space="0" w:color="808080"/>
            </w:tcBorders>
            <w:shd w:val="clear" w:color="000000" w:fill="FBE4D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 xml:space="preserve">Ličko </w:t>
            </w:r>
            <w:proofErr w:type="spellStart"/>
            <w:r w:rsidRPr="00AD1A82">
              <w:rPr>
                <w:rFonts w:ascii="Arial" w:eastAsia="Times New Roman" w:hAnsi="Arial" w:cs="Arial"/>
                <w:b/>
                <w:bCs/>
                <w:color w:val="000000"/>
                <w:sz w:val="20"/>
                <w:szCs w:val="20"/>
                <w:lang w:eastAsia="hr-HR"/>
              </w:rPr>
              <w:t>lešće</w:t>
            </w:r>
            <w:proofErr w:type="spellEnd"/>
          </w:p>
        </w:tc>
        <w:tc>
          <w:tcPr>
            <w:tcW w:w="1317"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72.65</w:t>
            </w:r>
          </w:p>
        </w:tc>
        <w:tc>
          <w:tcPr>
            <w:tcW w:w="125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43.31</w:t>
            </w:r>
          </w:p>
        </w:tc>
        <w:tc>
          <w:tcPr>
            <w:tcW w:w="114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17.74</w:t>
            </w:r>
          </w:p>
        </w:tc>
        <w:tc>
          <w:tcPr>
            <w:tcW w:w="113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10.58</w:t>
            </w:r>
          </w:p>
        </w:tc>
        <w:tc>
          <w:tcPr>
            <w:tcW w:w="708"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7.16</w:t>
            </w:r>
          </w:p>
        </w:tc>
        <w:tc>
          <w:tcPr>
            <w:tcW w:w="1276"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225,935.62</w:t>
            </w:r>
          </w:p>
        </w:tc>
        <w:tc>
          <w:tcPr>
            <w:tcW w:w="114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67,781</w:t>
            </w:r>
          </w:p>
        </w:tc>
      </w:tr>
      <w:tr w:rsidR="00FF044D" w:rsidRPr="00AD1A82" w:rsidTr="00646397">
        <w:trPr>
          <w:trHeight w:val="300"/>
          <w:jc w:val="center"/>
        </w:trPr>
        <w:tc>
          <w:tcPr>
            <w:tcW w:w="1401" w:type="dxa"/>
            <w:tcBorders>
              <w:top w:val="nil"/>
              <w:left w:val="single" w:sz="4" w:space="0" w:color="808080"/>
              <w:bottom w:val="single" w:sz="4" w:space="0" w:color="808080"/>
              <w:right w:val="single" w:sz="4" w:space="0" w:color="808080"/>
            </w:tcBorders>
            <w:shd w:val="clear" w:color="000000" w:fill="FBE4D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Čovići</w:t>
            </w:r>
          </w:p>
        </w:tc>
        <w:tc>
          <w:tcPr>
            <w:tcW w:w="1317"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47.72</w:t>
            </w:r>
          </w:p>
        </w:tc>
        <w:tc>
          <w:tcPr>
            <w:tcW w:w="125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27.65</w:t>
            </w:r>
          </w:p>
        </w:tc>
        <w:tc>
          <w:tcPr>
            <w:tcW w:w="114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4.36</w:t>
            </w:r>
          </w:p>
        </w:tc>
        <w:tc>
          <w:tcPr>
            <w:tcW w:w="113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2.53</w:t>
            </w:r>
          </w:p>
        </w:tc>
        <w:tc>
          <w:tcPr>
            <w:tcW w:w="708"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1.83</w:t>
            </w:r>
          </w:p>
        </w:tc>
        <w:tc>
          <w:tcPr>
            <w:tcW w:w="1276"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57,828.25</w:t>
            </w:r>
          </w:p>
        </w:tc>
        <w:tc>
          <w:tcPr>
            <w:tcW w:w="114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17,348</w:t>
            </w:r>
          </w:p>
        </w:tc>
      </w:tr>
      <w:tr w:rsidR="00FF044D" w:rsidRPr="00AD1A82" w:rsidTr="00646397">
        <w:trPr>
          <w:trHeight w:val="300"/>
          <w:jc w:val="center"/>
        </w:trPr>
        <w:tc>
          <w:tcPr>
            <w:tcW w:w="1401" w:type="dxa"/>
            <w:tcBorders>
              <w:top w:val="nil"/>
              <w:left w:val="single" w:sz="4" w:space="0" w:color="808080"/>
              <w:bottom w:val="single" w:sz="4" w:space="0" w:color="808080"/>
              <w:right w:val="single" w:sz="4" w:space="0" w:color="808080"/>
            </w:tcBorders>
            <w:shd w:val="clear" w:color="000000" w:fill="FBE4D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Prozor</w:t>
            </w:r>
          </w:p>
        </w:tc>
        <w:tc>
          <w:tcPr>
            <w:tcW w:w="1317"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80.00</w:t>
            </w:r>
          </w:p>
        </w:tc>
        <w:tc>
          <w:tcPr>
            <w:tcW w:w="125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35.32</w:t>
            </w:r>
          </w:p>
        </w:tc>
        <w:tc>
          <w:tcPr>
            <w:tcW w:w="114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1.38</w:t>
            </w:r>
          </w:p>
        </w:tc>
        <w:tc>
          <w:tcPr>
            <w:tcW w:w="113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0.61</w:t>
            </w:r>
          </w:p>
        </w:tc>
        <w:tc>
          <w:tcPr>
            <w:tcW w:w="708"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0.77</w:t>
            </w:r>
          </w:p>
        </w:tc>
        <w:tc>
          <w:tcPr>
            <w:tcW w:w="1276"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24,305.74</w:t>
            </w:r>
          </w:p>
        </w:tc>
        <w:tc>
          <w:tcPr>
            <w:tcW w:w="114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7,292</w:t>
            </w:r>
          </w:p>
        </w:tc>
      </w:tr>
      <w:tr w:rsidR="00FF044D" w:rsidRPr="00AD1A82" w:rsidTr="00646397">
        <w:trPr>
          <w:trHeight w:val="300"/>
          <w:jc w:val="center"/>
        </w:trPr>
        <w:tc>
          <w:tcPr>
            <w:tcW w:w="1401" w:type="dxa"/>
            <w:tcBorders>
              <w:top w:val="nil"/>
              <w:left w:val="single" w:sz="4" w:space="0" w:color="808080"/>
              <w:bottom w:val="single" w:sz="4" w:space="0" w:color="808080"/>
              <w:right w:val="single" w:sz="4" w:space="0" w:color="808080"/>
            </w:tcBorders>
            <w:shd w:val="clear" w:color="000000" w:fill="FBE4D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proofErr w:type="spellStart"/>
            <w:r w:rsidRPr="00AD1A82">
              <w:rPr>
                <w:rFonts w:ascii="Arial" w:eastAsia="Times New Roman" w:hAnsi="Arial" w:cs="Arial"/>
                <w:b/>
                <w:bCs/>
                <w:color w:val="000000"/>
                <w:sz w:val="20"/>
                <w:szCs w:val="20"/>
                <w:lang w:eastAsia="hr-HR"/>
              </w:rPr>
              <w:t>Vivoze</w:t>
            </w:r>
            <w:proofErr w:type="spellEnd"/>
          </w:p>
        </w:tc>
        <w:tc>
          <w:tcPr>
            <w:tcW w:w="1317"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61.29</w:t>
            </w:r>
          </w:p>
        </w:tc>
        <w:tc>
          <w:tcPr>
            <w:tcW w:w="125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33.37</w:t>
            </w:r>
          </w:p>
        </w:tc>
        <w:tc>
          <w:tcPr>
            <w:tcW w:w="114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1.80</w:t>
            </w:r>
          </w:p>
        </w:tc>
        <w:tc>
          <w:tcPr>
            <w:tcW w:w="113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0.98</w:t>
            </w:r>
          </w:p>
        </w:tc>
        <w:tc>
          <w:tcPr>
            <w:tcW w:w="708"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0.82</w:t>
            </w:r>
          </w:p>
        </w:tc>
        <w:tc>
          <w:tcPr>
            <w:tcW w:w="1276"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25,858.59</w:t>
            </w:r>
          </w:p>
        </w:tc>
        <w:tc>
          <w:tcPr>
            <w:tcW w:w="114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7,758</w:t>
            </w:r>
          </w:p>
        </w:tc>
      </w:tr>
      <w:tr w:rsidR="00FF044D" w:rsidRPr="00AD1A82" w:rsidTr="00646397">
        <w:trPr>
          <w:trHeight w:val="300"/>
          <w:jc w:val="center"/>
        </w:trPr>
        <w:tc>
          <w:tcPr>
            <w:tcW w:w="1401" w:type="dxa"/>
            <w:tcBorders>
              <w:top w:val="nil"/>
              <w:left w:val="single" w:sz="4" w:space="0" w:color="808080"/>
              <w:bottom w:val="single" w:sz="4" w:space="0" w:color="808080"/>
              <w:right w:val="single" w:sz="4" w:space="0" w:color="808080"/>
            </w:tcBorders>
            <w:shd w:val="clear" w:color="000000" w:fill="FBE4D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Radićeva</w:t>
            </w:r>
          </w:p>
        </w:tc>
        <w:tc>
          <w:tcPr>
            <w:tcW w:w="1317"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64.82</w:t>
            </w:r>
          </w:p>
        </w:tc>
        <w:tc>
          <w:tcPr>
            <w:tcW w:w="125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56.20</w:t>
            </w:r>
          </w:p>
        </w:tc>
        <w:tc>
          <w:tcPr>
            <w:tcW w:w="114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1.79</w:t>
            </w:r>
          </w:p>
        </w:tc>
        <w:tc>
          <w:tcPr>
            <w:tcW w:w="113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1.55</w:t>
            </w:r>
          </w:p>
        </w:tc>
        <w:tc>
          <w:tcPr>
            <w:tcW w:w="708"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0.24</w:t>
            </w:r>
          </w:p>
        </w:tc>
        <w:tc>
          <w:tcPr>
            <w:tcW w:w="1276"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7,506.85</w:t>
            </w:r>
          </w:p>
        </w:tc>
        <w:tc>
          <w:tcPr>
            <w:tcW w:w="114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2,252</w:t>
            </w:r>
          </w:p>
        </w:tc>
      </w:tr>
      <w:tr w:rsidR="00FF044D" w:rsidRPr="00AD1A82" w:rsidTr="00646397">
        <w:trPr>
          <w:trHeight w:val="300"/>
          <w:jc w:val="center"/>
        </w:trPr>
        <w:tc>
          <w:tcPr>
            <w:tcW w:w="1401" w:type="dxa"/>
            <w:tcBorders>
              <w:top w:val="nil"/>
              <w:left w:val="single" w:sz="4" w:space="0" w:color="808080"/>
              <w:bottom w:val="single" w:sz="4" w:space="0" w:color="808080"/>
              <w:right w:val="single" w:sz="4" w:space="0" w:color="808080"/>
            </w:tcBorders>
            <w:shd w:val="clear" w:color="000000" w:fill="FBE4D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proofErr w:type="spellStart"/>
            <w:r w:rsidRPr="00AD1A82">
              <w:rPr>
                <w:rFonts w:ascii="Arial" w:eastAsia="Times New Roman" w:hAnsi="Arial" w:cs="Arial"/>
                <w:b/>
                <w:bCs/>
                <w:color w:val="000000"/>
                <w:sz w:val="20"/>
                <w:szCs w:val="20"/>
                <w:lang w:eastAsia="hr-HR"/>
              </w:rPr>
              <w:t>Biškupljak</w:t>
            </w:r>
            <w:proofErr w:type="spellEnd"/>
          </w:p>
        </w:tc>
        <w:tc>
          <w:tcPr>
            <w:tcW w:w="1317"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58.42</w:t>
            </w:r>
          </w:p>
        </w:tc>
        <w:tc>
          <w:tcPr>
            <w:tcW w:w="125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32.18</w:t>
            </w:r>
          </w:p>
        </w:tc>
        <w:tc>
          <w:tcPr>
            <w:tcW w:w="114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1.41</w:t>
            </w:r>
          </w:p>
        </w:tc>
        <w:tc>
          <w:tcPr>
            <w:tcW w:w="113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0.78</w:t>
            </w:r>
          </w:p>
        </w:tc>
        <w:tc>
          <w:tcPr>
            <w:tcW w:w="708"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0.63</w:t>
            </w:r>
          </w:p>
        </w:tc>
        <w:tc>
          <w:tcPr>
            <w:tcW w:w="1276"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19,972.30</w:t>
            </w:r>
          </w:p>
        </w:tc>
        <w:tc>
          <w:tcPr>
            <w:tcW w:w="114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5,992</w:t>
            </w:r>
          </w:p>
        </w:tc>
      </w:tr>
      <w:tr w:rsidR="00FF044D" w:rsidRPr="00AD1A82" w:rsidTr="00646397">
        <w:trPr>
          <w:trHeight w:val="300"/>
          <w:jc w:val="center"/>
        </w:trPr>
        <w:tc>
          <w:tcPr>
            <w:tcW w:w="1401" w:type="dxa"/>
            <w:tcBorders>
              <w:top w:val="nil"/>
              <w:left w:val="single" w:sz="4" w:space="0" w:color="808080"/>
              <w:bottom w:val="single" w:sz="4" w:space="0" w:color="808080"/>
              <w:right w:val="single" w:sz="4" w:space="0" w:color="808080"/>
            </w:tcBorders>
            <w:shd w:val="clear" w:color="000000" w:fill="FBE4D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Staro selo</w:t>
            </w:r>
          </w:p>
        </w:tc>
        <w:tc>
          <w:tcPr>
            <w:tcW w:w="1317"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63.71</w:t>
            </w:r>
          </w:p>
        </w:tc>
        <w:tc>
          <w:tcPr>
            <w:tcW w:w="125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28.59</w:t>
            </w:r>
          </w:p>
        </w:tc>
        <w:tc>
          <w:tcPr>
            <w:tcW w:w="114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0.08</w:t>
            </w:r>
          </w:p>
        </w:tc>
        <w:tc>
          <w:tcPr>
            <w:tcW w:w="113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0.04</w:t>
            </w:r>
          </w:p>
        </w:tc>
        <w:tc>
          <w:tcPr>
            <w:tcW w:w="708"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0.04</w:t>
            </w:r>
          </w:p>
        </w:tc>
        <w:tc>
          <w:tcPr>
            <w:tcW w:w="1276"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1,390.73</w:t>
            </w:r>
          </w:p>
        </w:tc>
        <w:tc>
          <w:tcPr>
            <w:tcW w:w="114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417</w:t>
            </w:r>
          </w:p>
        </w:tc>
      </w:tr>
      <w:tr w:rsidR="00FF044D" w:rsidRPr="00AD1A82" w:rsidTr="00646397">
        <w:trPr>
          <w:trHeight w:val="300"/>
          <w:jc w:val="center"/>
        </w:trPr>
        <w:tc>
          <w:tcPr>
            <w:tcW w:w="1401" w:type="dxa"/>
            <w:tcBorders>
              <w:top w:val="nil"/>
              <w:left w:val="single" w:sz="4" w:space="0" w:color="808080"/>
              <w:bottom w:val="single" w:sz="4" w:space="0" w:color="808080"/>
              <w:right w:val="single" w:sz="4" w:space="0" w:color="808080"/>
            </w:tcBorders>
            <w:shd w:val="clear" w:color="000000" w:fill="FBE4D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Markovićevo selo</w:t>
            </w:r>
          </w:p>
        </w:tc>
        <w:tc>
          <w:tcPr>
            <w:tcW w:w="1317"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66.27</w:t>
            </w:r>
          </w:p>
        </w:tc>
        <w:tc>
          <w:tcPr>
            <w:tcW w:w="125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49.34</w:t>
            </w:r>
          </w:p>
        </w:tc>
        <w:tc>
          <w:tcPr>
            <w:tcW w:w="114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0.36</w:t>
            </w:r>
          </w:p>
        </w:tc>
        <w:tc>
          <w:tcPr>
            <w:tcW w:w="113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0.27</w:t>
            </w:r>
          </w:p>
        </w:tc>
        <w:tc>
          <w:tcPr>
            <w:tcW w:w="708"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0.09</w:t>
            </w:r>
          </w:p>
        </w:tc>
        <w:tc>
          <w:tcPr>
            <w:tcW w:w="1276"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2,900.34</w:t>
            </w:r>
          </w:p>
        </w:tc>
        <w:tc>
          <w:tcPr>
            <w:tcW w:w="114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870</w:t>
            </w:r>
          </w:p>
        </w:tc>
      </w:tr>
      <w:tr w:rsidR="00FF044D" w:rsidRPr="00AD1A82" w:rsidTr="00646397">
        <w:trPr>
          <w:trHeight w:val="300"/>
          <w:jc w:val="center"/>
        </w:trPr>
        <w:tc>
          <w:tcPr>
            <w:tcW w:w="1401" w:type="dxa"/>
            <w:tcBorders>
              <w:top w:val="nil"/>
              <w:left w:val="single" w:sz="4" w:space="0" w:color="808080"/>
              <w:bottom w:val="single" w:sz="4" w:space="0" w:color="808080"/>
              <w:right w:val="single" w:sz="4" w:space="0" w:color="808080"/>
            </w:tcBorders>
            <w:shd w:val="clear" w:color="000000" w:fill="FBE4D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proofErr w:type="spellStart"/>
            <w:r w:rsidRPr="00AD1A82">
              <w:rPr>
                <w:rFonts w:ascii="Arial" w:eastAsia="Times New Roman" w:hAnsi="Arial" w:cs="Arial"/>
                <w:b/>
                <w:bCs/>
                <w:color w:val="000000"/>
                <w:sz w:val="20"/>
                <w:szCs w:val="20"/>
                <w:lang w:eastAsia="hr-HR"/>
              </w:rPr>
              <w:t>Podum</w:t>
            </w:r>
            <w:proofErr w:type="spellEnd"/>
          </w:p>
        </w:tc>
        <w:tc>
          <w:tcPr>
            <w:tcW w:w="1317"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54.35</w:t>
            </w:r>
          </w:p>
        </w:tc>
        <w:tc>
          <w:tcPr>
            <w:tcW w:w="125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39.66</w:t>
            </w:r>
          </w:p>
        </w:tc>
        <w:tc>
          <w:tcPr>
            <w:tcW w:w="114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0.48</w:t>
            </w:r>
          </w:p>
        </w:tc>
        <w:tc>
          <w:tcPr>
            <w:tcW w:w="113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0.35</w:t>
            </w:r>
          </w:p>
        </w:tc>
        <w:tc>
          <w:tcPr>
            <w:tcW w:w="708"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0.13</w:t>
            </w:r>
          </w:p>
        </w:tc>
        <w:tc>
          <w:tcPr>
            <w:tcW w:w="1276"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4,091.38</w:t>
            </w:r>
          </w:p>
        </w:tc>
        <w:tc>
          <w:tcPr>
            <w:tcW w:w="114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1,227</w:t>
            </w:r>
          </w:p>
        </w:tc>
      </w:tr>
      <w:tr w:rsidR="00FF044D" w:rsidRPr="00AD1A82" w:rsidTr="00646397">
        <w:trPr>
          <w:trHeight w:val="300"/>
          <w:jc w:val="center"/>
        </w:trPr>
        <w:tc>
          <w:tcPr>
            <w:tcW w:w="1401" w:type="dxa"/>
            <w:tcBorders>
              <w:top w:val="nil"/>
              <w:left w:val="single" w:sz="4" w:space="0" w:color="808080"/>
              <w:bottom w:val="single" w:sz="4" w:space="0" w:color="808080"/>
              <w:right w:val="single" w:sz="4" w:space="0" w:color="808080"/>
            </w:tcBorders>
            <w:shd w:val="clear" w:color="000000" w:fill="FBE4D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Glavace</w:t>
            </w:r>
          </w:p>
        </w:tc>
        <w:tc>
          <w:tcPr>
            <w:tcW w:w="1317"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46.20</w:t>
            </w:r>
          </w:p>
        </w:tc>
        <w:tc>
          <w:tcPr>
            <w:tcW w:w="125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36.90</w:t>
            </w:r>
          </w:p>
        </w:tc>
        <w:tc>
          <w:tcPr>
            <w:tcW w:w="114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8.77</w:t>
            </w:r>
          </w:p>
        </w:tc>
        <w:tc>
          <w:tcPr>
            <w:tcW w:w="113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7.00</w:t>
            </w:r>
          </w:p>
        </w:tc>
        <w:tc>
          <w:tcPr>
            <w:tcW w:w="708"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1.77</w:t>
            </w:r>
          </w:p>
        </w:tc>
        <w:tc>
          <w:tcPr>
            <w:tcW w:w="1276"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55,673.33</w:t>
            </w:r>
          </w:p>
        </w:tc>
        <w:tc>
          <w:tcPr>
            <w:tcW w:w="114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16,702</w:t>
            </w:r>
          </w:p>
        </w:tc>
      </w:tr>
      <w:tr w:rsidR="00FF044D" w:rsidRPr="00AD1A82" w:rsidTr="00646397">
        <w:trPr>
          <w:trHeight w:val="300"/>
          <w:jc w:val="center"/>
        </w:trPr>
        <w:tc>
          <w:tcPr>
            <w:tcW w:w="1401" w:type="dxa"/>
            <w:tcBorders>
              <w:top w:val="nil"/>
              <w:left w:val="single" w:sz="4" w:space="0" w:color="808080"/>
              <w:bottom w:val="single" w:sz="4" w:space="0" w:color="808080"/>
              <w:right w:val="single" w:sz="4" w:space="0" w:color="808080"/>
            </w:tcBorders>
            <w:shd w:val="clear" w:color="000000" w:fill="FBE4D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Otočac istok</w:t>
            </w:r>
          </w:p>
        </w:tc>
        <w:tc>
          <w:tcPr>
            <w:tcW w:w="1317"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46.42</w:t>
            </w:r>
          </w:p>
        </w:tc>
        <w:tc>
          <w:tcPr>
            <w:tcW w:w="125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52.43</w:t>
            </w:r>
          </w:p>
        </w:tc>
        <w:tc>
          <w:tcPr>
            <w:tcW w:w="114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1.56</w:t>
            </w:r>
          </w:p>
        </w:tc>
        <w:tc>
          <w:tcPr>
            <w:tcW w:w="113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1.80</w:t>
            </w:r>
          </w:p>
        </w:tc>
        <w:tc>
          <w:tcPr>
            <w:tcW w:w="708"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-0.24</w:t>
            </w:r>
          </w:p>
        </w:tc>
        <w:tc>
          <w:tcPr>
            <w:tcW w:w="1276"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-7,418.64</w:t>
            </w:r>
          </w:p>
        </w:tc>
        <w:tc>
          <w:tcPr>
            <w:tcW w:w="114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-2,226</w:t>
            </w:r>
          </w:p>
        </w:tc>
      </w:tr>
      <w:tr w:rsidR="00FF044D" w:rsidRPr="00AD1A82" w:rsidTr="00646397">
        <w:trPr>
          <w:trHeight w:val="300"/>
          <w:jc w:val="center"/>
        </w:trPr>
        <w:tc>
          <w:tcPr>
            <w:tcW w:w="1401" w:type="dxa"/>
            <w:tcBorders>
              <w:top w:val="nil"/>
              <w:left w:val="single" w:sz="4" w:space="0" w:color="808080"/>
              <w:bottom w:val="single" w:sz="4" w:space="0" w:color="808080"/>
              <w:right w:val="single" w:sz="4" w:space="0" w:color="808080"/>
            </w:tcBorders>
            <w:shd w:val="clear" w:color="000000" w:fill="FBE4D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Otočac sjever</w:t>
            </w:r>
          </w:p>
        </w:tc>
        <w:tc>
          <w:tcPr>
            <w:tcW w:w="1317"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46.15</w:t>
            </w:r>
          </w:p>
        </w:tc>
        <w:tc>
          <w:tcPr>
            <w:tcW w:w="125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34.40</w:t>
            </w:r>
          </w:p>
        </w:tc>
        <w:tc>
          <w:tcPr>
            <w:tcW w:w="114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1.55</w:t>
            </w:r>
          </w:p>
        </w:tc>
        <w:tc>
          <w:tcPr>
            <w:tcW w:w="113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1.16</w:t>
            </w:r>
          </w:p>
        </w:tc>
        <w:tc>
          <w:tcPr>
            <w:tcW w:w="708"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0.39</w:t>
            </w:r>
          </w:p>
        </w:tc>
        <w:tc>
          <w:tcPr>
            <w:tcW w:w="1276"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12,445.27</w:t>
            </w:r>
          </w:p>
        </w:tc>
        <w:tc>
          <w:tcPr>
            <w:tcW w:w="114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3,734</w:t>
            </w:r>
          </w:p>
        </w:tc>
      </w:tr>
      <w:tr w:rsidR="00FF044D" w:rsidRPr="00AD1A82" w:rsidTr="00646397">
        <w:trPr>
          <w:trHeight w:val="300"/>
          <w:jc w:val="center"/>
        </w:trPr>
        <w:tc>
          <w:tcPr>
            <w:tcW w:w="1401" w:type="dxa"/>
            <w:tcBorders>
              <w:top w:val="nil"/>
              <w:left w:val="single" w:sz="4" w:space="0" w:color="808080"/>
              <w:bottom w:val="single" w:sz="4" w:space="0" w:color="808080"/>
              <w:right w:val="single" w:sz="4" w:space="0" w:color="808080"/>
            </w:tcBorders>
            <w:shd w:val="clear" w:color="000000" w:fill="FBE4D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Otočac jugozapad</w:t>
            </w:r>
          </w:p>
        </w:tc>
        <w:tc>
          <w:tcPr>
            <w:tcW w:w="1317"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45.18</w:t>
            </w:r>
          </w:p>
        </w:tc>
        <w:tc>
          <w:tcPr>
            <w:tcW w:w="125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42.35</w:t>
            </w:r>
          </w:p>
        </w:tc>
        <w:tc>
          <w:tcPr>
            <w:tcW w:w="114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10.32</w:t>
            </w:r>
          </w:p>
        </w:tc>
        <w:tc>
          <w:tcPr>
            <w:tcW w:w="113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9.67</w:t>
            </w:r>
          </w:p>
        </w:tc>
        <w:tc>
          <w:tcPr>
            <w:tcW w:w="708"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0.65</w:t>
            </w:r>
          </w:p>
        </w:tc>
        <w:tc>
          <w:tcPr>
            <w:tcW w:w="1276"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20,385.74</w:t>
            </w:r>
          </w:p>
        </w:tc>
        <w:tc>
          <w:tcPr>
            <w:tcW w:w="114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6,116</w:t>
            </w:r>
          </w:p>
        </w:tc>
      </w:tr>
      <w:tr w:rsidR="00FF044D" w:rsidRPr="00AD1A82" w:rsidTr="00646397">
        <w:trPr>
          <w:trHeight w:val="300"/>
          <w:jc w:val="center"/>
        </w:trPr>
        <w:tc>
          <w:tcPr>
            <w:tcW w:w="1401" w:type="dxa"/>
            <w:tcBorders>
              <w:top w:val="nil"/>
              <w:left w:val="single" w:sz="4" w:space="0" w:color="808080"/>
              <w:bottom w:val="single" w:sz="4" w:space="0" w:color="808080"/>
              <w:right w:val="single" w:sz="4" w:space="0" w:color="808080"/>
            </w:tcBorders>
            <w:shd w:val="clear" w:color="000000" w:fill="FBE4D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proofErr w:type="spellStart"/>
            <w:r w:rsidRPr="00AD1A82">
              <w:rPr>
                <w:rFonts w:ascii="Arial" w:eastAsia="Times New Roman" w:hAnsi="Arial" w:cs="Arial"/>
                <w:b/>
                <w:bCs/>
                <w:color w:val="000000"/>
                <w:sz w:val="20"/>
                <w:szCs w:val="20"/>
                <w:lang w:eastAsia="hr-HR"/>
              </w:rPr>
              <w:t>Poljice</w:t>
            </w:r>
            <w:proofErr w:type="spellEnd"/>
          </w:p>
        </w:tc>
        <w:tc>
          <w:tcPr>
            <w:tcW w:w="1317"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46.62</w:t>
            </w:r>
          </w:p>
        </w:tc>
        <w:tc>
          <w:tcPr>
            <w:tcW w:w="125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41.00</w:t>
            </w:r>
          </w:p>
        </w:tc>
        <w:tc>
          <w:tcPr>
            <w:tcW w:w="114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5.64</w:t>
            </w:r>
          </w:p>
        </w:tc>
        <w:tc>
          <w:tcPr>
            <w:tcW w:w="113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4.96</w:t>
            </w:r>
          </w:p>
        </w:tc>
        <w:tc>
          <w:tcPr>
            <w:tcW w:w="708"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0.68</w:t>
            </w:r>
          </w:p>
        </w:tc>
        <w:tc>
          <w:tcPr>
            <w:tcW w:w="1276"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21,441.23</w:t>
            </w:r>
          </w:p>
        </w:tc>
        <w:tc>
          <w:tcPr>
            <w:tcW w:w="114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6,432</w:t>
            </w:r>
          </w:p>
        </w:tc>
      </w:tr>
      <w:tr w:rsidR="00FF044D" w:rsidRPr="00AD1A82" w:rsidTr="00646397">
        <w:trPr>
          <w:trHeight w:val="300"/>
          <w:jc w:val="center"/>
        </w:trPr>
        <w:tc>
          <w:tcPr>
            <w:tcW w:w="1401" w:type="dxa"/>
            <w:tcBorders>
              <w:top w:val="nil"/>
              <w:left w:val="single" w:sz="4" w:space="0" w:color="808080"/>
              <w:bottom w:val="single" w:sz="4" w:space="0" w:color="808080"/>
              <w:right w:val="single" w:sz="4" w:space="0" w:color="808080"/>
            </w:tcBorders>
            <w:shd w:val="clear" w:color="000000" w:fill="FBE4D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proofErr w:type="spellStart"/>
            <w:r w:rsidRPr="00AD1A82">
              <w:rPr>
                <w:rFonts w:ascii="Arial" w:eastAsia="Times New Roman" w:hAnsi="Arial" w:cs="Arial"/>
                <w:b/>
                <w:bCs/>
                <w:color w:val="000000"/>
                <w:sz w:val="20"/>
                <w:szCs w:val="20"/>
                <w:lang w:eastAsia="hr-HR"/>
              </w:rPr>
              <w:t>Hrv.polje</w:t>
            </w:r>
            <w:proofErr w:type="spellEnd"/>
          </w:p>
        </w:tc>
        <w:tc>
          <w:tcPr>
            <w:tcW w:w="1317"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51.35</w:t>
            </w:r>
          </w:p>
        </w:tc>
        <w:tc>
          <w:tcPr>
            <w:tcW w:w="125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53.50</w:t>
            </w:r>
          </w:p>
        </w:tc>
        <w:tc>
          <w:tcPr>
            <w:tcW w:w="114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1.39</w:t>
            </w:r>
          </w:p>
        </w:tc>
        <w:tc>
          <w:tcPr>
            <w:tcW w:w="113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1.75</w:t>
            </w:r>
          </w:p>
        </w:tc>
        <w:tc>
          <w:tcPr>
            <w:tcW w:w="708"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-0.36</w:t>
            </w:r>
          </w:p>
        </w:tc>
        <w:tc>
          <w:tcPr>
            <w:tcW w:w="1276"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-11,225.53</w:t>
            </w:r>
          </w:p>
        </w:tc>
        <w:tc>
          <w:tcPr>
            <w:tcW w:w="114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-3,368</w:t>
            </w:r>
          </w:p>
        </w:tc>
      </w:tr>
      <w:tr w:rsidR="00FF044D" w:rsidRPr="00AD1A82" w:rsidTr="00646397">
        <w:trPr>
          <w:trHeight w:val="300"/>
          <w:jc w:val="center"/>
        </w:trPr>
        <w:tc>
          <w:tcPr>
            <w:tcW w:w="1401" w:type="dxa"/>
            <w:tcBorders>
              <w:top w:val="nil"/>
              <w:left w:val="single" w:sz="4" w:space="0" w:color="808080"/>
              <w:bottom w:val="single" w:sz="4" w:space="0" w:color="808080"/>
              <w:right w:val="single" w:sz="4" w:space="0" w:color="808080"/>
            </w:tcBorders>
            <w:shd w:val="clear" w:color="000000" w:fill="FBE4D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Švica</w:t>
            </w:r>
          </w:p>
        </w:tc>
        <w:tc>
          <w:tcPr>
            <w:tcW w:w="1317"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43.50</w:t>
            </w:r>
          </w:p>
        </w:tc>
        <w:tc>
          <w:tcPr>
            <w:tcW w:w="125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51.68</w:t>
            </w:r>
          </w:p>
        </w:tc>
        <w:tc>
          <w:tcPr>
            <w:tcW w:w="114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1.08</w:t>
            </w:r>
          </w:p>
        </w:tc>
        <w:tc>
          <w:tcPr>
            <w:tcW w:w="113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1.31</w:t>
            </w:r>
          </w:p>
        </w:tc>
        <w:tc>
          <w:tcPr>
            <w:tcW w:w="708"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-0.23</w:t>
            </w:r>
          </w:p>
        </w:tc>
        <w:tc>
          <w:tcPr>
            <w:tcW w:w="1276"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-7,187.60</w:t>
            </w:r>
          </w:p>
        </w:tc>
        <w:tc>
          <w:tcPr>
            <w:tcW w:w="114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-2,156</w:t>
            </w:r>
          </w:p>
        </w:tc>
      </w:tr>
      <w:tr w:rsidR="00FF044D" w:rsidRPr="00AD1A82" w:rsidTr="00646397">
        <w:trPr>
          <w:trHeight w:val="300"/>
          <w:jc w:val="center"/>
        </w:trPr>
        <w:tc>
          <w:tcPr>
            <w:tcW w:w="1401" w:type="dxa"/>
            <w:tcBorders>
              <w:top w:val="nil"/>
              <w:left w:val="single" w:sz="4" w:space="0" w:color="808080"/>
              <w:bottom w:val="single" w:sz="4" w:space="0" w:color="808080"/>
              <w:right w:val="single" w:sz="4" w:space="0" w:color="808080"/>
            </w:tcBorders>
            <w:shd w:val="clear" w:color="000000" w:fill="FBE4D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 xml:space="preserve">Gornja </w:t>
            </w:r>
            <w:proofErr w:type="spellStart"/>
            <w:r w:rsidRPr="00AD1A82">
              <w:rPr>
                <w:rFonts w:ascii="Arial" w:eastAsia="Times New Roman" w:hAnsi="Arial" w:cs="Arial"/>
                <w:b/>
                <w:bCs/>
                <w:color w:val="000000"/>
                <w:sz w:val="20"/>
                <w:szCs w:val="20"/>
                <w:lang w:eastAsia="hr-HR"/>
              </w:rPr>
              <w:t>švica</w:t>
            </w:r>
            <w:proofErr w:type="spellEnd"/>
          </w:p>
        </w:tc>
        <w:tc>
          <w:tcPr>
            <w:tcW w:w="1317"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69.58</w:t>
            </w:r>
          </w:p>
        </w:tc>
        <w:tc>
          <w:tcPr>
            <w:tcW w:w="125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44.92</w:t>
            </w:r>
          </w:p>
        </w:tc>
        <w:tc>
          <w:tcPr>
            <w:tcW w:w="114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0.72</w:t>
            </w:r>
          </w:p>
        </w:tc>
        <w:tc>
          <w:tcPr>
            <w:tcW w:w="113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0.46</w:t>
            </w:r>
          </w:p>
        </w:tc>
        <w:tc>
          <w:tcPr>
            <w:tcW w:w="708"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0.26</w:t>
            </w:r>
          </w:p>
        </w:tc>
        <w:tc>
          <w:tcPr>
            <w:tcW w:w="1276"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8,047.25</w:t>
            </w:r>
          </w:p>
        </w:tc>
        <w:tc>
          <w:tcPr>
            <w:tcW w:w="114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2,414</w:t>
            </w:r>
          </w:p>
        </w:tc>
      </w:tr>
      <w:tr w:rsidR="00FF044D" w:rsidRPr="00AD1A82" w:rsidTr="00646397">
        <w:trPr>
          <w:trHeight w:val="300"/>
          <w:jc w:val="center"/>
        </w:trPr>
        <w:tc>
          <w:tcPr>
            <w:tcW w:w="1401" w:type="dxa"/>
            <w:tcBorders>
              <w:top w:val="nil"/>
              <w:left w:val="single" w:sz="4" w:space="0" w:color="808080"/>
              <w:bottom w:val="single" w:sz="4" w:space="0" w:color="808080"/>
              <w:right w:val="single" w:sz="4" w:space="0" w:color="808080"/>
            </w:tcBorders>
            <w:shd w:val="clear" w:color="000000" w:fill="FBE4D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proofErr w:type="spellStart"/>
            <w:r w:rsidRPr="00AD1A82">
              <w:rPr>
                <w:rFonts w:ascii="Arial" w:eastAsia="Times New Roman" w:hAnsi="Arial" w:cs="Arial"/>
                <w:b/>
                <w:bCs/>
                <w:color w:val="000000"/>
                <w:sz w:val="20"/>
                <w:szCs w:val="20"/>
                <w:lang w:eastAsia="hr-HR"/>
              </w:rPr>
              <w:t>Šegotinka</w:t>
            </w:r>
            <w:proofErr w:type="spellEnd"/>
          </w:p>
        </w:tc>
        <w:tc>
          <w:tcPr>
            <w:tcW w:w="1317"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70.27</w:t>
            </w:r>
          </w:p>
        </w:tc>
        <w:tc>
          <w:tcPr>
            <w:tcW w:w="125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70.27</w:t>
            </w:r>
          </w:p>
        </w:tc>
        <w:tc>
          <w:tcPr>
            <w:tcW w:w="114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0.43</w:t>
            </w:r>
          </w:p>
        </w:tc>
        <w:tc>
          <w:tcPr>
            <w:tcW w:w="113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0.43</w:t>
            </w:r>
          </w:p>
        </w:tc>
        <w:tc>
          <w:tcPr>
            <w:tcW w:w="708"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0.00</w:t>
            </w:r>
          </w:p>
        </w:tc>
        <w:tc>
          <w:tcPr>
            <w:tcW w:w="1276"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0.00</w:t>
            </w:r>
          </w:p>
        </w:tc>
        <w:tc>
          <w:tcPr>
            <w:tcW w:w="114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w:t>
            </w:r>
          </w:p>
        </w:tc>
      </w:tr>
      <w:tr w:rsidR="00FF044D" w:rsidRPr="00AD1A82" w:rsidTr="00646397">
        <w:trPr>
          <w:trHeight w:val="300"/>
          <w:jc w:val="center"/>
        </w:trPr>
        <w:tc>
          <w:tcPr>
            <w:tcW w:w="1401" w:type="dxa"/>
            <w:tcBorders>
              <w:top w:val="nil"/>
              <w:left w:val="single" w:sz="4" w:space="0" w:color="808080"/>
              <w:bottom w:val="single" w:sz="4" w:space="0" w:color="808080"/>
              <w:right w:val="single" w:sz="4" w:space="0" w:color="808080"/>
            </w:tcBorders>
            <w:shd w:val="clear" w:color="000000" w:fill="FBE4D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proofErr w:type="spellStart"/>
            <w:r w:rsidRPr="00AD1A82">
              <w:rPr>
                <w:rFonts w:ascii="Arial" w:eastAsia="Times New Roman" w:hAnsi="Arial" w:cs="Arial"/>
                <w:b/>
                <w:bCs/>
                <w:color w:val="000000"/>
                <w:sz w:val="20"/>
                <w:szCs w:val="20"/>
                <w:lang w:eastAsia="hr-HR"/>
              </w:rPr>
              <w:t>Kuterevo</w:t>
            </w:r>
            <w:proofErr w:type="spellEnd"/>
          </w:p>
        </w:tc>
        <w:tc>
          <w:tcPr>
            <w:tcW w:w="1317"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50.99</w:t>
            </w:r>
          </w:p>
        </w:tc>
        <w:tc>
          <w:tcPr>
            <w:tcW w:w="125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50.99</w:t>
            </w:r>
          </w:p>
        </w:tc>
        <w:tc>
          <w:tcPr>
            <w:tcW w:w="114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0.01</w:t>
            </w:r>
          </w:p>
        </w:tc>
        <w:tc>
          <w:tcPr>
            <w:tcW w:w="113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0.01</w:t>
            </w:r>
          </w:p>
        </w:tc>
        <w:tc>
          <w:tcPr>
            <w:tcW w:w="708"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0.00</w:t>
            </w:r>
          </w:p>
        </w:tc>
        <w:tc>
          <w:tcPr>
            <w:tcW w:w="1276"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0.00</w:t>
            </w:r>
          </w:p>
        </w:tc>
        <w:tc>
          <w:tcPr>
            <w:tcW w:w="114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w:t>
            </w:r>
          </w:p>
        </w:tc>
      </w:tr>
      <w:tr w:rsidR="00FF044D" w:rsidRPr="00AD1A82" w:rsidTr="00646397">
        <w:trPr>
          <w:trHeight w:val="300"/>
          <w:jc w:val="center"/>
        </w:trPr>
        <w:tc>
          <w:tcPr>
            <w:tcW w:w="1401" w:type="dxa"/>
            <w:tcBorders>
              <w:top w:val="nil"/>
              <w:left w:val="single" w:sz="4" w:space="0" w:color="808080"/>
              <w:bottom w:val="single" w:sz="4" w:space="0" w:color="808080"/>
              <w:right w:val="single" w:sz="4" w:space="0" w:color="808080"/>
            </w:tcBorders>
            <w:shd w:val="clear" w:color="000000" w:fill="FBE4D5"/>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proofErr w:type="spellStart"/>
            <w:r w:rsidRPr="00AD1A82">
              <w:rPr>
                <w:rFonts w:ascii="Arial" w:eastAsia="Times New Roman" w:hAnsi="Arial" w:cs="Arial"/>
                <w:b/>
                <w:bCs/>
                <w:color w:val="000000"/>
                <w:sz w:val="20"/>
                <w:szCs w:val="20"/>
                <w:lang w:eastAsia="hr-HR"/>
              </w:rPr>
              <w:t>Grezina</w:t>
            </w:r>
            <w:proofErr w:type="spellEnd"/>
          </w:p>
        </w:tc>
        <w:tc>
          <w:tcPr>
            <w:tcW w:w="1317"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52.51</w:t>
            </w:r>
          </w:p>
        </w:tc>
        <w:tc>
          <w:tcPr>
            <w:tcW w:w="125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52.51</w:t>
            </w:r>
          </w:p>
        </w:tc>
        <w:tc>
          <w:tcPr>
            <w:tcW w:w="114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0.00</w:t>
            </w:r>
          </w:p>
        </w:tc>
        <w:tc>
          <w:tcPr>
            <w:tcW w:w="113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0.00</w:t>
            </w:r>
          </w:p>
        </w:tc>
        <w:tc>
          <w:tcPr>
            <w:tcW w:w="708"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0.00</w:t>
            </w:r>
          </w:p>
        </w:tc>
        <w:tc>
          <w:tcPr>
            <w:tcW w:w="1276"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0.00</w:t>
            </w:r>
          </w:p>
        </w:tc>
        <w:tc>
          <w:tcPr>
            <w:tcW w:w="114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0</w:t>
            </w:r>
          </w:p>
        </w:tc>
      </w:tr>
      <w:tr w:rsidR="00FF044D" w:rsidRPr="00AD1A82" w:rsidTr="00646397">
        <w:trPr>
          <w:trHeight w:val="300"/>
          <w:jc w:val="center"/>
        </w:trPr>
        <w:tc>
          <w:tcPr>
            <w:tcW w:w="1401" w:type="dxa"/>
            <w:tcBorders>
              <w:top w:val="nil"/>
              <w:left w:val="single" w:sz="4" w:space="0" w:color="808080"/>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 </w:t>
            </w:r>
          </w:p>
        </w:tc>
        <w:tc>
          <w:tcPr>
            <w:tcW w:w="1317"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 </w:t>
            </w:r>
          </w:p>
        </w:tc>
        <w:tc>
          <w:tcPr>
            <w:tcW w:w="125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 </w:t>
            </w:r>
          </w:p>
        </w:tc>
        <w:tc>
          <w:tcPr>
            <w:tcW w:w="114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 </w:t>
            </w:r>
          </w:p>
        </w:tc>
        <w:tc>
          <w:tcPr>
            <w:tcW w:w="113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 </w:t>
            </w:r>
          </w:p>
        </w:tc>
        <w:tc>
          <w:tcPr>
            <w:tcW w:w="708"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color w:val="000000"/>
                <w:sz w:val="20"/>
                <w:szCs w:val="20"/>
                <w:lang w:eastAsia="hr-HR"/>
              </w:rPr>
            </w:pPr>
            <w:r w:rsidRPr="00AD1A82">
              <w:rPr>
                <w:rFonts w:ascii="Arial" w:eastAsia="Times New Roman" w:hAnsi="Arial" w:cs="Arial"/>
                <w:color w:val="000000"/>
                <w:sz w:val="20"/>
                <w:szCs w:val="20"/>
                <w:lang w:eastAsia="hr-HR"/>
              </w:rPr>
              <w:t> </w:t>
            </w:r>
          </w:p>
        </w:tc>
        <w:tc>
          <w:tcPr>
            <w:tcW w:w="1276"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504,742.64</w:t>
            </w:r>
          </w:p>
        </w:tc>
        <w:tc>
          <w:tcPr>
            <w:tcW w:w="1144" w:type="dxa"/>
            <w:tcBorders>
              <w:top w:val="nil"/>
              <w:left w:val="nil"/>
              <w:bottom w:val="single" w:sz="4" w:space="0" w:color="808080"/>
              <w:right w:val="single" w:sz="4" w:space="0" w:color="808080"/>
            </w:tcBorders>
            <w:shd w:val="clear" w:color="auto" w:fill="auto"/>
            <w:noWrap/>
            <w:vAlign w:val="center"/>
            <w:hideMark/>
          </w:tcPr>
          <w:p w:rsidR="00FF044D" w:rsidRPr="00AD1A82" w:rsidRDefault="00FF044D" w:rsidP="00FF044D">
            <w:pPr>
              <w:spacing w:after="0" w:line="240" w:lineRule="auto"/>
              <w:jc w:val="center"/>
              <w:rPr>
                <w:rFonts w:ascii="Arial" w:eastAsia="Times New Roman" w:hAnsi="Arial" w:cs="Arial"/>
                <w:b/>
                <w:bCs/>
                <w:color w:val="000000"/>
                <w:sz w:val="20"/>
                <w:szCs w:val="20"/>
                <w:lang w:eastAsia="hr-HR"/>
              </w:rPr>
            </w:pPr>
            <w:r w:rsidRPr="00AD1A82">
              <w:rPr>
                <w:rFonts w:ascii="Arial" w:eastAsia="Times New Roman" w:hAnsi="Arial" w:cs="Arial"/>
                <w:b/>
                <w:bCs/>
                <w:color w:val="000000"/>
                <w:sz w:val="20"/>
                <w:szCs w:val="20"/>
                <w:lang w:eastAsia="hr-HR"/>
              </w:rPr>
              <w:t>151,423</w:t>
            </w:r>
          </w:p>
        </w:tc>
      </w:tr>
    </w:tbl>
    <w:p w:rsidR="00FF044D" w:rsidRPr="00CD3121" w:rsidRDefault="00FF044D" w:rsidP="001A4477">
      <w:pPr>
        <w:spacing w:line="360" w:lineRule="auto"/>
        <w:ind w:firstLine="360"/>
        <w:jc w:val="center"/>
        <w:rPr>
          <w:rFonts w:ascii="Arial" w:hAnsi="Arial" w:cs="Arial"/>
          <w:sz w:val="20"/>
          <w:szCs w:val="20"/>
        </w:rPr>
      </w:pPr>
    </w:p>
    <w:p w:rsidR="00E05D63" w:rsidRPr="00D3718F" w:rsidRDefault="00D3718F" w:rsidP="00D3718F">
      <w:pPr>
        <w:pStyle w:val="Heading1"/>
        <w:numPr>
          <w:ilvl w:val="0"/>
          <w:numId w:val="9"/>
        </w:numPr>
        <w:rPr>
          <w:rFonts w:ascii="Arial" w:hAnsi="Arial" w:cs="Arial"/>
          <w:b/>
          <w:sz w:val="24"/>
          <w:szCs w:val="24"/>
        </w:rPr>
      </w:pPr>
      <w:bookmarkStart w:id="22" w:name="_Toc448134098"/>
      <w:r w:rsidRPr="00D3718F">
        <w:rPr>
          <w:rFonts w:ascii="Arial" w:hAnsi="Arial" w:cs="Arial"/>
          <w:b/>
          <w:sz w:val="24"/>
          <w:szCs w:val="24"/>
        </w:rPr>
        <w:lastRenderedPageBreak/>
        <w:t>RASPRAVA</w:t>
      </w:r>
      <w:bookmarkEnd w:id="22"/>
    </w:p>
    <w:p w:rsidR="00F223D8" w:rsidRPr="00CD3121" w:rsidRDefault="00F223D8" w:rsidP="00E71FCB">
      <w:pPr>
        <w:spacing w:line="360" w:lineRule="auto"/>
        <w:rPr>
          <w:rFonts w:ascii="Arial" w:hAnsi="Arial" w:cs="Arial"/>
        </w:rPr>
      </w:pPr>
    </w:p>
    <w:p w:rsidR="00F0615D" w:rsidRPr="00CD3121" w:rsidRDefault="00F0615D" w:rsidP="00A961FD">
      <w:pPr>
        <w:spacing w:line="360" w:lineRule="auto"/>
        <w:ind w:firstLine="360"/>
        <w:rPr>
          <w:rFonts w:ascii="Arial" w:hAnsi="Arial" w:cs="Arial"/>
        </w:rPr>
      </w:pPr>
      <w:r w:rsidRPr="00CD3121">
        <w:rPr>
          <w:rFonts w:ascii="Arial" w:hAnsi="Arial" w:cs="Arial"/>
        </w:rPr>
        <w:t xml:space="preserve">Za sustav vodoopskrbe </w:t>
      </w:r>
      <w:r w:rsidR="00765BC8">
        <w:rPr>
          <w:rFonts w:ascii="Arial" w:hAnsi="Arial" w:cs="Arial"/>
        </w:rPr>
        <w:t>Otočac</w:t>
      </w:r>
      <w:r w:rsidRPr="00CD3121">
        <w:rPr>
          <w:rFonts w:ascii="Arial" w:hAnsi="Arial" w:cs="Arial"/>
        </w:rPr>
        <w:t xml:space="preserve"> izrađen je matematički model u EPANET-u za postojeće stanje</w:t>
      </w:r>
      <w:r w:rsidR="00E05D63" w:rsidRPr="00CD3121">
        <w:rPr>
          <w:rFonts w:ascii="Arial" w:hAnsi="Arial" w:cs="Arial"/>
        </w:rPr>
        <w:t xml:space="preserve"> te je izvršena kalibracija modela na temelju dobivenih mjerenih podataka na terenu o protoku i tlakovima.</w:t>
      </w:r>
      <w:r w:rsidRPr="00CD3121">
        <w:rPr>
          <w:rFonts w:ascii="Arial" w:hAnsi="Arial" w:cs="Arial"/>
        </w:rPr>
        <w:t xml:space="preserve"> </w:t>
      </w:r>
      <w:r w:rsidR="00E05D63" w:rsidRPr="00CD3121">
        <w:rPr>
          <w:rFonts w:ascii="Arial" w:hAnsi="Arial" w:cs="Arial"/>
        </w:rPr>
        <w:t>Analizom rezultata u</w:t>
      </w:r>
      <w:r w:rsidRPr="00CD3121">
        <w:rPr>
          <w:rFonts w:ascii="Arial" w:hAnsi="Arial" w:cs="Arial"/>
        </w:rPr>
        <w:t xml:space="preserve">očeni su visoki tlakovi i veliki vodni gubici koje je potrebno regulirati </w:t>
      </w:r>
      <w:r w:rsidR="00647242" w:rsidRPr="00CD3121">
        <w:rPr>
          <w:rFonts w:ascii="Arial" w:hAnsi="Arial" w:cs="Arial"/>
        </w:rPr>
        <w:t xml:space="preserve">u vidu </w:t>
      </w:r>
      <w:r w:rsidR="00AD3802">
        <w:rPr>
          <w:rFonts w:ascii="Arial" w:hAnsi="Arial" w:cs="Arial"/>
        </w:rPr>
        <w:t>unapređenja</w:t>
      </w:r>
      <w:r w:rsidR="00647242" w:rsidRPr="00CD3121">
        <w:rPr>
          <w:rFonts w:ascii="Arial" w:hAnsi="Arial" w:cs="Arial"/>
        </w:rPr>
        <w:t xml:space="preserve"> sustava.</w:t>
      </w:r>
      <w:r w:rsidRPr="00CD3121">
        <w:rPr>
          <w:rFonts w:ascii="Arial" w:hAnsi="Arial" w:cs="Arial"/>
        </w:rPr>
        <w:t xml:space="preserve"> </w:t>
      </w:r>
    </w:p>
    <w:p w:rsidR="00F0615D" w:rsidRPr="00CD3121" w:rsidRDefault="00F0615D" w:rsidP="00A961FD">
      <w:pPr>
        <w:spacing w:line="360" w:lineRule="auto"/>
        <w:ind w:firstLine="360"/>
        <w:rPr>
          <w:rFonts w:ascii="Arial" w:hAnsi="Arial" w:cs="Arial"/>
        </w:rPr>
      </w:pPr>
      <w:r w:rsidRPr="00CD3121">
        <w:rPr>
          <w:rFonts w:ascii="Arial" w:hAnsi="Arial" w:cs="Arial"/>
        </w:rPr>
        <w:t>Izrađena su četiri varijantna rješenja</w:t>
      </w:r>
      <w:r w:rsidR="00E05D63" w:rsidRPr="00CD3121">
        <w:rPr>
          <w:rFonts w:ascii="Arial" w:hAnsi="Arial" w:cs="Arial"/>
        </w:rPr>
        <w:t xml:space="preserve"> povećanja stupanja održivosti vodoopskrbnog sustava ugradnjom ventila za smanjenje tlaka te istovremenu proizvodnju električne energije. </w:t>
      </w:r>
      <w:r w:rsidRPr="00CD3121">
        <w:rPr>
          <w:rFonts w:ascii="Arial" w:hAnsi="Arial" w:cs="Arial"/>
        </w:rPr>
        <w:t xml:space="preserve"> Na temelju ekonomskih analiza prema neto sadašnjoj vrijednosti projekta</w:t>
      </w:r>
      <w:r w:rsidR="00A961FD" w:rsidRPr="00CD3121">
        <w:rPr>
          <w:rFonts w:ascii="Arial" w:hAnsi="Arial" w:cs="Arial"/>
        </w:rPr>
        <w:t xml:space="preserve"> bez uračunatih dobiti od proizvodnje električne energije te uštede postignute smanjenjem količine vodnih gubitaka</w:t>
      </w:r>
      <w:r w:rsidRPr="00CD3121">
        <w:rPr>
          <w:rFonts w:ascii="Arial" w:hAnsi="Arial" w:cs="Arial"/>
        </w:rPr>
        <w:t xml:space="preserve"> uočeno je da uređaji za proizvodnju električne energije u vrijednostima cijelog projekta imaju udio od 3</w:t>
      </w:r>
      <w:r w:rsidR="00600B8E">
        <w:rPr>
          <w:rFonts w:ascii="Arial" w:hAnsi="Arial" w:cs="Arial"/>
        </w:rPr>
        <w:t xml:space="preserve"> </w:t>
      </w:r>
      <w:r w:rsidRPr="00CD3121">
        <w:rPr>
          <w:rFonts w:ascii="Arial" w:hAnsi="Arial" w:cs="Arial"/>
        </w:rPr>
        <w:t>-</w:t>
      </w:r>
      <w:r w:rsidR="00600B8E">
        <w:rPr>
          <w:rFonts w:ascii="Arial" w:hAnsi="Arial" w:cs="Arial"/>
        </w:rPr>
        <w:t xml:space="preserve"> </w:t>
      </w:r>
      <w:r w:rsidRPr="00CD3121">
        <w:rPr>
          <w:rFonts w:ascii="Arial" w:hAnsi="Arial" w:cs="Arial"/>
        </w:rPr>
        <w:t>7%.</w:t>
      </w:r>
      <w:r w:rsidR="00164727" w:rsidRPr="00CD3121">
        <w:rPr>
          <w:rFonts w:ascii="Arial" w:hAnsi="Arial" w:cs="Arial"/>
        </w:rPr>
        <w:t xml:space="preserve"> </w:t>
      </w:r>
    </w:p>
    <w:p w:rsidR="00F0615D" w:rsidRPr="00CD3121" w:rsidRDefault="00164727" w:rsidP="00A961FD">
      <w:pPr>
        <w:spacing w:line="360" w:lineRule="auto"/>
        <w:ind w:firstLine="360"/>
        <w:rPr>
          <w:rFonts w:ascii="Arial" w:hAnsi="Arial" w:cs="Arial"/>
        </w:rPr>
      </w:pPr>
      <w:r w:rsidRPr="00CD3121">
        <w:rPr>
          <w:rFonts w:ascii="Arial" w:hAnsi="Arial" w:cs="Arial"/>
        </w:rPr>
        <w:t xml:space="preserve">Također je iz </w:t>
      </w:r>
      <w:r w:rsidR="00A961FD" w:rsidRPr="00CD3121">
        <w:rPr>
          <w:rFonts w:ascii="Arial" w:hAnsi="Arial" w:cs="Arial"/>
        </w:rPr>
        <w:t xml:space="preserve">navedenih </w:t>
      </w:r>
      <w:r w:rsidRPr="00CD3121">
        <w:rPr>
          <w:rFonts w:ascii="Arial" w:hAnsi="Arial" w:cs="Arial"/>
        </w:rPr>
        <w:t xml:space="preserve">neto sadašnjih vrijednosti </w:t>
      </w:r>
      <w:r w:rsidR="00A961FD" w:rsidRPr="00CD3121">
        <w:rPr>
          <w:rFonts w:ascii="Arial" w:hAnsi="Arial" w:cs="Arial"/>
        </w:rPr>
        <w:t>(</w:t>
      </w:r>
      <w:r w:rsidR="007D14C9" w:rsidRPr="00CD3121">
        <w:rPr>
          <w:rFonts w:ascii="Arial" w:hAnsi="Arial" w:cs="Arial"/>
        </w:rPr>
        <w:t>Slika 34.</w:t>
      </w:r>
      <w:r w:rsidR="00A961FD" w:rsidRPr="00CD3121">
        <w:rPr>
          <w:rFonts w:ascii="Arial" w:hAnsi="Arial" w:cs="Arial"/>
        </w:rPr>
        <w:t xml:space="preserve">) </w:t>
      </w:r>
      <w:r w:rsidRPr="00CD3121">
        <w:rPr>
          <w:rFonts w:ascii="Arial" w:hAnsi="Arial" w:cs="Arial"/>
        </w:rPr>
        <w:t xml:space="preserve">vidljivo da je drugo varijanto rješenje najjeftinije dok je razlika u cijeni prvog i trećeg zanemarivo mala u usporedbi s cijenama projekata. </w:t>
      </w:r>
    </w:p>
    <w:p w:rsidR="008F0306" w:rsidRPr="00CD3121" w:rsidRDefault="008F0306" w:rsidP="00E71FCB">
      <w:pPr>
        <w:spacing w:line="360" w:lineRule="auto"/>
        <w:rPr>
          <w:rFonts w:ascii="Arial" w:hAnsi="Arial" w:cs="Arial"/>
        </w:rPr>
      </w:pPr>
    </w:p>
    <w:p w:rsidR="00DD0884" w:rsidRPr="00CD3121" w:rsidRDefault="0099638C" w:rsidP="001A4477">
      <w:pPr>
        <w:spacing w:line="360" w:lineRule="auto"/>
        <w:ind w:firstLine="360"/>
        <w:jc w:val="center"/>
        <w:rPr>
          <w:rFonts w:ascii="Arial" w:hAnsi="Arial" w:cs="Arial"/>
          <w:sz w:val="20"/>
          <w:szCs w:val="20"/>
        </w:rPr>
      </w:pPr>
      <w:r w:rsidRPr="00CD3121">
        <w:rPr>
          <w:rFonts w:ascii="Arial" w:hAnsi="Arial" w:cs="Arial"/>
          <w:noProof/>
          <w:lang w:eastAsia="hr-HR"/>
        </w:rPr>
        <w:drawing>
          <wp:inline distT="0" distB="0" distL="0" distR="0" wp14:anchorId="6F0CAE79" wp14:editId="548E5AF7">
            <wp:extent cx="4572000" cy="2609850"/>
            <wp:effectExtent l="0" t="0" r="0" b="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8F0306" w:rsidRPr="00CD3121" w:rsidRDefault="007D14C9" w:rsidP="001A4477">
      <w:pPr>
        <w:spacing w:line="360" w:lineRule="auto"/>
        <w:ind w:firstLine="360"/>
        <w:jc w:val="center"/>
        <w:rPr>
          <w:rFonts w:ascii="Arial" w:hAnsi="Arial" w:cs="Arial"/>
          <w:sz w:val="20"/>
          <w:szCs w:val="20"/>
        </w:rPr>
      </w:pPr>
      <w:r w:rsidRPr="00CD3121">
        <w:rPr>
          <w:rFonts w:ascii="Arial" w:hAnsi="Arial" w:cs="Arial"/>
          <w:sz w:val="20"/>
          <w:szCs w:val="20"/>
        </w:rPr>
        <w:t>Slika 34.</w:t>
      </w:r>
      <w:r w:rsidR="008F0306" w:rsidRPr="00CD3121">
        <w:rPr>
          <w:rFonts w:ascii="Arial" w:hAnsi="Arial" w:cs="Arial"/>
          <w:sz w:val="20"/>
          <w:szCs w:val="20"/>
        </w:rPr>
        <w:t xml:space="preserve"> Usporedba neto sadašnjih vrijednosti za sve 4 varijante</w:t>
      </w:r>
      <w:r w:rsidR="00A961FD" w:rsidRPr="00CD3121">
        <w:rPr>
          <w:rFonts w:ascii="Arial" w:hAnsi="Arial" w:cs="Arial"/>
          <w:sz w:val="20"/>
          <w:szCs w:val="20"/>
        </w:rPr>
        <w:t xml:space="preserve"> bez realne dobiti od proizvodnje električne energije i uštede na vodnim gubicima</w:t>
      </w:r>
    </w:p>
    <w:p w:rsidR="008F0306" w:rsidRPr="00CD3121" w:rsidRDefault="008F0306" w:rsidP="00E71FCB">
      <w:pPr>
        <w:spacing w:line="360" w:lineRule="auto"/>
        <w:jc w:val="center"/>
        <w:rPr>
          <w:rFonts w:ascii="Arial" w:hAnsi="Arial" w:cs="Arial"/>
          <w:sz w:val="18"/>
          <w:szCs w:val="18"/>
        </w:rPr>
      </w:pPr>
    </w:p>
    <w:p w:rsidR="00164727" w:rsidRPr="00CD3121" w:rsidRDefault="00164727" w:rsidP="00A961FD">
      <w:pPr>
        <w:spacing w:line="360" w:lineRule="auto"/>
        <w:ind w:firstLine="360"/>
        <w:rPr>
          <w:rFonts w:ascii="Arial" w:hAnsi="Arial" w:cs="Arial"/>
        </w:rPr>
      </w:pPr>
      <w:r w:rsidRPr="00CD3121">
        <w:rPr>
          <w:rFonts w:ascii="Arial" w:hAnsi="Arial" w:cs="Arial"/>
        </w:rPr>
        <w:t>Prema ekonomskoj analizi ugrađenih uređaja za proizvodnju električne energije uočena je velika razlika u realnoj dobiti kod korištenja električne energije za potrebe privrede i za potrebe kućanstava što je direk</w:t>
      </w:r>
      <w:r w:rsidR="00A961FD" w:rsidRPr="00CD3121">
        <w:rPr>
          <w:rFonts w:ascii="Arial" w:hAnsi="Arial" w:cs="Arial"/>
        </w:rPr>
        <w:t xml:space="preserve">tna posljedica jediničnih cijena električne energije za privredu i kućanstva. </w:t>
      </w:r>
      <w:r w:rsidRPr="00CD3121">
        <w:rPr>
          <w:rFonts w:ascii="Arial" w:hAnsi="Arial" w:cs="Arial"/>
        </w:rPr>
        <w:t xml:space="preserve"> </w:t>
      </w:r>
    </w:p>
    <w:p w:rsidR="00164727" w:rsidRPr="00CD3121" w:rsidRDefault="00164727" w:rsidP="00A961FD">
      <w:pPr>
        <w:spacing w:line="360" w:lineRule="auto"/>
        <w:ind w:firstLine="360"/>
        <w:rPr>
          <w:rFonts w:ascii="Arial" w:hAnsi="Arial" w:cs="Arial"/>
        </w:rPr>
      </w:pPr>
      <w:r w:rsidRPr="00CD3121">
        <w:rPr>
          <w:rFonts w:ascii="Arial" w:hAnsi="Arial" w:cs="Arial"/>
        </w:rPr>
        <w:lastRenderedPageBreak/>
        <w:t xml:space="preserve">Usporedbom varijantnih rješenja je vidljivo da je realna </w:t>
      </w:r>
      <w:r w:rsidR="00A961FD" w:rsidRPr="00CD3121">
        <w:rPr>
          <w:rFonts w:ascii="Arial" w:hAnsi="Arial" w:cs="Arial"/>
        </w:rPr>
        <w:t xml:space="preserve">dobit </w:t>
      </w:r>
      <w:r w:rsidRPr="00CD3121">
        <w:rPr>
          <w:rFonts w:ascii="Arial" w:hAnsi="Arial" w:cs="Arial"/>
        </w:rPr>
        <w:t>u godini dana od 4. varijante na temelju uređaja za proizvodnju električne energije najmanja dok treća varijanta bilježi značajno višu realnu dobit u odnosu na ostale</w:t>
      </w:r>
      <w:r w:rsidR="00A961FD" w:rsidRPr="00CD3121">
        <w:rPr>
          <w:rFonts w:ascii="Arial" w:hAnsi="Arial" w:cs="Arial"/>
        </w:rPr>
        <w:t xml:space="preserve"> (</w:t>
      </w:r>
      <w:r w:rsidR="007D14C9" w:rsidRPr="00CD3121">
        <w:rPr>
          <w:rFonts w:ascii="Arial" w:hAnsi="Arial" w:cs="Arial"/>
        </w:rPr>
        <w:t>Slika 35.</w:t>
      </w:r>
      <w:r w:rsidR="00A961FD" w:rsidRPr="00CD3121">
        <w:rPr>
          <w:rFonts w:ascii="Arial" w:hAnsi="Arial" w:cs="Arial"/>
        </w:rPr>
        <w:t>)</w:t>
      </w:r>
      <w:r w:rsidRPr="00CD3121">
        <w:rPr>
          <w:rFonts w:ascii="Arial" w:hAnsi="Arial" w:cs="Arial"/>
        </w:rPr>
        <w:t xml:space="preserve">. </w:t>
      </w:r>
    </w:p>
    <w:p w:rsidR="00F0615D" w:rsidRPr="001B5404" w:rsidRDefault="001B5404" w:rsidP="001B5404">
      <w:pPr>
        <w:spacing w:line="360" w:lineRule="auto"/>
        <w:jc w:val="center"/>
        <w:rPr>
          <w:rFonts w:ascii="Arial" w:hAnsi="Arial" w:cs="Arial"/>
          <w:sz w:val="20"/>
          <w:szCs w:val="20"/>
        </w:rPr>
      </w:pPr>
      <w:r w:rsidRPr="00CD3121">
        <w:rPr>
          <w:rFonts w:ascii="Arial" w:hAnsi="Arial" w:cs="Arial"/>
          <w:noProof/>
          <w:lang w:eastAsia="hr-HR"/>
        </w:rPr>
        <w:drawing>
          <wp:inline distT="0" distB="0" distL="0" distR="0" wp14:anchorId="0ABA3D84" wp14:editId="25D6B836">
            <wp:extent cx="4962525" cy="3028950"/>
            <wp:effectExtent l="0" t="0" r="9525" b="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8F0306" w:rsidRPr="00CD3121" w:rsidRDefault="007D14C9" w:rsidP="001A4477">
      <w:pPr>
        <w:spacing w:line="360" w:lineRule="auto"/>
        <w:ind w:firstLine="360"/>
        <w:jc w:val="center"/>
        <w:rPr>
          <w:rFonts w:ascii="Arial" w:hAnsi="Arial" w:cs="Arial"/>
          <w:sz w:val="20"/>
          <w:szCs w:val="20"/>
        </w:rPr>
      </w:pPr>
      <w:r w:rsidRPr="00CD3121">
        <w:rPr>
          <w:rFonts w:ascii="Arial" w:hAnsi="Arial" w:cs="Arial"/>
          <w:sz w:val="20"/>
          <w:szCs w:val="20"/>
        </w:rPr>
        <w:t>Slika 35.</w:t>
      </w:r>
      <w:r w:rsidR="008F0306" w:rsidRPr="00CD3121">
        <w:rPr>
          <w:rFonts w:ascii="Arial" w:hAnsi="Arial" w:cs="Arial"/>
          <w:sz w:val="20"/>
          <w:szCs w:val="20"/>
        </w:rPr>
        <w:t xml:space="preserve"> Usporedba realnih dobiti od uređaja za proizvodnju el. energije za sve 4 varijante</w:t>
      </w:r>
    </w:p>
    <w:p w:rsidR="00A961FD" w:rsidRPr="00CD3121" w:rsidRDefault="00A961FD" w:rsidP="00647242">
      <w:pPr>
        <w:spacing w:line="360" w:lineRule="auto"/>
        <w:ind w:firstLine="360"/>
        <w:rPr>
          <w:rFonts w:ascii="Arial" w:hAnsi="Arial" w:cs="Arial"/>
        </w:rPr>
      </w:pPr>
      <w:r w:rsidRPr="00CD3121">
        <w:rPr>
          <w:rFonts w:ascii="Arial" w:hAnsi="Arial" w:cs="Arial"/>
        </w:rPr>
        <w:t xml:space="preserve">Navedeni rezultati mogu se koristiti i u svrhu analize osjetljivosti promjene cijene električne energije na realnu dobit. Vidljivo je da porastom cijene realna dobit raste, čime se smanjuje vrijeme povrata investicije za </w:t>
      </w:r>
      <w:r w:rsidR="00647242" w:rsidRPr="00CD3121">
        <w:rPr>
          <w:rFonts w:ascii="Arial" w:hAnsi="Arial" w:cs="Arial"/>
        </w:rPr>
        <w:t>ugradnju uređaja</w:t>
      </w:r>
      <w:r w:rsidRPr="00CD3121">
        <w:rPr>
          <w:rFonts w:ascii="Arial" w:hAnsi="Arial" w:cs="Arial"/>
        </w:rPr>
        <w:t xml:space="preserve"> za proi</w:t>
      </w:r>
      <w:r w:rsidR="00647242" w:rsidRPr="00CD3121">
        <w:rPr>
          <w:rFonts w:ascii="Arial" w:hAnsi="Arial" w:cs="Arial"/>
        </w:rPr>
        <w:t xml:space="preserve">zvodnju električne energije. </w:t>
      </w:r>
    </w:p>
    <w:p w:rsidR="008F0306" w:rsidRPr="00CD3121" w:rsidRDefault="008F0306" w:rsidP="00A961FD">
      <w:pPr>
        <w:spacing w:line="360" w:lineRule="auto"/>
        <w:ind w:firstLine="360"/>
        <w:rPr>
          <w:rFonts w:ascii="Arial" w:hAnsi="Arial" w:cs="Arial"/>
        </w:rPr>
      </w:pPr>
      <w:r w:rsidRPr="00CD3121">
        <w:rPr>
          <w:rFonts w:ascii="Arial" w:hAnsi="Arial" w:cs="Arial"/>
        </w:rPr>
        <w:t xml:space="preserve">Nadalje su uspoređeni vodni gubici </w:t>
      </w:r>
      <w:r w:rsidR="007D14C9" w:rsidRPr="00CD3121">
        <w:rPr>
          <w:rFonts w:ascii="Arial" w:hAnsi="Arial" w:cs="Arial"/>
        </w:rPr>
        <w:t>(Slika 36</w:t>
      </w:r>
      <w:r w:rsidR="00647242" w:rsidRPr="00CD3121">
        <w:rPr>
          <w:rFonts w:ascii="Arial" w:hAnsi="Arial" w:cs="Arial"/>
        </w:rPr>
        <w:t>.</w:t>
      </w:r>
      <w:r w:rsidR="007D14C9" w:rsidRPr="00CD3121">
        <w:rPr>
          <w:rFonts w:ascii="Arial" w:hAnsi="Arial" w:cs="Arial"/>
        </w:rPr>
        <w:t xml:space="preserve"> i 37</w:t>
      </w:r>
      <w:r w:rsidR="00647242" w:rsidRPr="00CD3121">
        <w:rPr>
          <w:rFonts w:ascii="Arial" w:hAnsi="Arial" w:cs="Arial"/>
        </w:rPr>
        <w:t xml:space="preserve">.) </w:t>
      </w:r>
      <w:r w:rsidRPr="00CD3121">
        <w:rPr>
          <w:rFonts w:ascii="Arial" w:hAnsi="Arial" w:cs="Arial"/>
        </w:rPr>
        <w:t>koji se javljaju u postojećem stanju te prema FAVAD metodi proračunati za svako od varijantnih rješenja. Jasno je vidljivo da se u usporedbi s postojećim stanjem gubici drastično smanjuju dok treća varijanta bilježi proračunom najmanje potencijalne gubitke, a četvrta najveće.</w:t>
      </w:r>
    </w:p>
    <w:p w:rsidR="008F0306" w:rsidRPr="00CD3121" w:rsidRDefault="008F0306" w:rsidP="00E71FCB">
      <w:pPr>
        <w:spacing w:line="360" w:lineRule="auto"/>
        <w:rPr>
          <w:rFonts w:ascii="Arial" w:hAnsi="Arial" w:cs="Arial"/>
        </w:rPr>
      </w:pPr>
    </w:p>
    <w:p w:rsidR="00DD0884" w:rsidRPr="00CD3121" w:rsidRDefault="0099638C" w:rsidP="001A4477">
      <w:pPr>
        <w:spacing w:line="360" w:lineRule="auto"/>
        <w:ind w:firstLine="360"/>
        <w:jc w:val="center"/>
        <w:rPr>
          <w:rFonts w:ascii="Arial" w:hAnsi="Arial" w:cs="Arial"/>
          <w:sz w:val="20"/>
          <w:szCs w:val="20"/>
        </w:rPr>
      </w:pPr>
      <w:r w:rsidRPr="00CD3121">
        <w:rPr>
          <w:rFonts w:ascii="Arial" w:hAnsi="Arial" w:cs="Arial"/>
          <w:noProof/>
          <w:lang w:eastAsia="hr-HR"/>
        </w:rPr>
        <w:lastRenderedPageBreak/>
        <w:drawing>
          <wp:inline distT="0" distB="0" distL="0" distR="0" wp14:anchorId="2BD561FA" wp14:editId="341C6F50">
            <wp:extent cx="4857750" cy="3009900"/>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8F0306" w:rsidRPr="00CD3121" w:rsidRDefault="007D14C9" w:rsidP="001A4477">
      <w:pPr>
        <w:spacing w:line="360" w:lineRule="auto"/>
        <w:ind w:firstLine="360"/>
        <w:jc w:val="center"/>
        <w:rPr>
          <w:rFonts w:ascii="Arial" w:hAnsi="Arial" w:cs="Arial"/>
          <w:sz w:val="20"/>
          <w:szCs w:val="20"/>
        </w:rPr>
      </w:pPr>
      <w:r w:rsidRPr="00CD3121">
        <w:rPr>
          <w:rFonts w:ascii="Arial" w:hAnsi="Arial" w:cs="Arial"/>
          <w:sz w:val="20"/>
          <w:szCs w:val="20"/>
        </w:rPr>
        <w:t>Slika 36</w:t>
      </w:r>
      <w:r w:rsidR="008F0306" w:rsidRPr="00CD3121">
        <w:rPr>
          <w:rFonts w:ascii="Arial" w:hAnsi="Arial" w:cs="Arial"/>
          <w:sz w:val="20"/>
          <w:szCs w:val="20"/>
        </w:rPr>
        <w:t>. Usporedba vodnih gubitaka [m3/god]</w:t>
      </w:r>
    </w:p>
    <w:p w:rsidR="00DD0884" w:rsidRPr="00CD3121" w:rsidRDefault="0099638C" w:rsidP="001A4477">
      <w:pPr>
        <w:spacing w:line="360" w:lineRule="auto"/>
        <w:ind w:firstLine="360"/>
        <w:jc w:val="center"/>
        <w:rPr>
          <w:rFonts w:ascii="Arial" w:hAnsi="Arial" w:cs="Arial"/>
          <w:sz w:val="20"/>
          <w:szCs w:val="20"/>
        </w:rPr>
      </w:pPr>
      <w:r w:rsidRPr="00CD3121">
        <w:rPr>
          <w:rFonts w:ascii="Arial" w:hAnsi="Arial" w:cs="Arial"/>
          <w:noProof/>
          <w:lang w:eastAsia="hr-HR"/>
        </w:rPr>
        <w:drawing>
          <wp:inline distT="0" distB="0" distL="0" distR="0" wp14:anchorId="41E73272" wp14:editId="5D8705D8">
            <wp:extent cx="4848225" cy="3095625"/>
            <wp:effectExtent l="0" t="0" r="9525" b="9525"/>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8F0306" w:rsidRPr="00CD3121" w:rsidRDefault="007D14C9" w:rsidP="001A4477">
      <w:pPr>
        <w:spacing w:line="360" w:lineRule="auto"/>
        <w:ind w:firstLine="360"/>
        <w:jc w:val="center"/>
        <w:rPr>
          <w:rFonts w:ascii="Arial" w:hAnsi="Arial" w:cs="Arial"/>
          <w:sz w:val="20"/>
          <w:szCs w:val="20"/>
        </w:rPr>
      </w:pPr>
      <w:r w:rsidRPr="00CD3121">
        <w:rPr>
          <w:rFonts w:ascii="Arial" w:hAnsi="Arial" w:cs="Arial"/>
          <w:sz w:val="20"/>
          <w:szCs w:val="20"/>
        </w:rPr>
        <w:t>Slika 37</w:t>
      </w:r>
      <w:r w:rsidR="008F0306" w:rsidRPr="00CD3121">
        <w:rPr>
          <w:rFonts w:ascii="Arial" w:hAnsi="Arial" w:cs="Arial"/>
          <w:sz w:val="20"/>
          <w:szCs w:val="20"/>
        </w:rPr>
        <w:t>. Usporedba vodnih gubitaka [kn/god]</w:t>
      </w:r>
    </w:p>
    <w:p w:rsidR="008F0306" w:rsidRPr="00CD3121" w:rsidRDefault="008F0306" w:rsidP="00E71FCB">
      <w:pPr>
        <w:spacing w:line="360" w:lineRule="auto"/>
        <w:rPr>
          <w:rFonts w:ascii="Arial" w:hAnsi="Arial" w:cs="Arial"/>
        </w:rPr>
      </w:pPr>
    </w:p>
    <w:p w:rsidR="00A30F76" w:rsidRPr="00CD3121" w:rsidRDefault="00005AAF" w:rsidP="007C0B79">
      <w:pPr>
        <w:spacing w:line="360" w:lineRule="auto"/>
        <w:ind w:firstLine="360"/>
        <w:rPr>
          <w:rFonts w:ascii="Arial" w:hAnsi="Arial" w:cs="Arial"/>
        </w:rPr>
      </w:pPr>
      <w:r w:rsidRPr="00CD3121">
        <w:rPr>
          <w:rFonts w:ascii="Arial" w:hAnsi="Arial" w:cs="Arial"/>
        </w:rPr>
        <w:t xml:space="preserve">U </w:t>
      </w:r>
      <w:r w:rsidR="007C0B79" w:rsidRPr="00CD3121">
        <w:rPr>
          <w:rFonts w:ascii="Arial" w:hAnsi="Arial" w:cs="Arial"/>
        </w:rPr>
        <w:t>T</w:t>
      </w:r>
      <w:r w:rsidRPr="00CD3121">
        <w:rPr>
          <w:rFonts w:ascii="Arial" w:hAnsi="Arial" w:cs="Arial"/>
        </w:rPr>
        <w:t xml:space="preserve">ablici 28. </w:t>
      </w:r>
      <w:r w:rsidR="007C0B79" w:rsidRPr="00CD3121">
        <w:rPr>
          <w:rFonts w:ascii="Arial" w:hAnsi="Arial" w:cs="Arial"/>
        </w:rPr>
        <w:t xml:space="preserve">prikazane su neto sadašnje vrijednosti varijanti sa uračunatim dobitima od proizvodnje električne energije te uštede postignute na smanjenju količine vodnih gubitaka. </w:t>
      </w:r>
    </w:p>
    <w:p w:rsidR="00A30F76" w:rsidRPr="00CD3121" w:rsidRDefault="00A30F76" w:rsidP="00E71FCB">
      <w:pPr>
        <w:spacing w:line="360" w:lineRule="auto"/>
        <w:rPr>
          <w:rFonts w:ascii="Arial" w:hAnsi="Arial" w:cs="Arial"/>
        </w:rPr>
      </w:pPr>
    </w:p>
    <w:p w:rsidR="00A30F76" w:rsidRPr="00CD3121" w:rsidRDefault="00A30F76" w:rsidP="00E71FCB">
      <w:pPr>
        <w:spacing w:line="360" w:lineRule="auto"/>
        <w:rPr>
          <w:rFonts w:ascii="Arial" w:hAnsi="Arial" w:cs="Arial"/>
        </w:rPr>
      </w:pPr>
    </w:p>
    <w:p w:rsidR="00A30F76" w:rsidRPr="00CD3121" w:rsidRDefault="00A30F76" w:rsidP="00E71FCB">
      <w:pPr>
        <w:spacing w:line="360" w:lineRule="auto"/>
        <w:rPr>
          <w:rFonts w:ascii="Arial" w:hAnsi="Arial" w:cs="Arial"/>
        </w:rPr>
      </w:pPr>
    </w:p>
    <w:p w:rsidR="00A30F76" w:rsidRPr="00CD3121" w:rsidRDefault="00A30F76" w:rsidP="00E71FCB">
      <w:pPr>
        <w:spacing w:line="360" w:lineRule="auto"/>
        <w:rPr>
          <w:rFonts w:ascii="Arial" w:hAnsi="Arial" w:cs="Arial"/>
        </w:rPr>
      </w:pPr>
    </w:p>
    <w:p w:rsidR="00A30F76" w:rsidRPr="00CD3121" w:rsidRDefault="00A30F76" w:rsidP="00A30F76">
      <w:pPr>
        <w:spacing w:line="360" w:lineRule="auto"/>
        <w:ind w:firstLine="360"/>
        <w:jc w:val="center"/>
        <w:rPr>
          <w:rFonts w:ascii="Arial" w:hAnsi="Arial" w:cs="Arial"/>
          <w:sz w:val="20"/>
          <w:szCs w:val="20"/>
        </w:rPr>
      </w:pPr>
      <w:r w:rsidRPr="00CD3121">
        <w:rPr>
          <w:rFonts w:ascii="Arial" w:hAnsi="Arial" w:cs="Arial"/>
          <w:sz w:val="20"/>
          <w:szCs w:val="20"/>
        </w:rPr>
        <w:t>Tablica 28. Neto sadašnje vrijednosti varijanti</w:t>
      </w:r>
    </w:p>
    <w:tbl>
      <w:tblPr>
        <w:tblW w:w="8364" w:type="dxa"/>
        <w:jc w:val="center"/>
        <w:tblLook w:val="04A0" w:firstRow="1" w:lastRow="0" w:firstColumn="1" w:lastColumn="0" w:noHBand="0" w:noVBand="1"/>
      </w:tblPr>
      <w:tblGrid>
        <w:gridCol w:w="1701"/>
        <w:gridCol w:w="2410"/>
        <w:gridCol w:w="2126"/>
        <w:gridCol w:w="2127"/>
      </w:tblGrid>
      <w:tr w:rsidR="00A30F76" w:rsidRPr="00CD3121" w:rsidTr="00D3718F">
        <w:trPr>
          <w:trHeight w:val="1140"/>
          <w:jc w:val="center"/>
        </w:trPr>
        <w:tc>
          <w:tcPr>
            <w:tcW w:w="170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000000" w:fill="9BC2E6"/>
            <w:vAlign w:val="center"/>
            <w:hideMark/>
          </w:tcPr>
          <w:p w:rsidR="00A30F76" w:rsidRPr="001B5404" w:rsidRDefault="00A30F76" w:rsidP="00D3718F">
            <w:pPr>
              <w:spacing w:after="0" w:line="240" w:lineRule="auto"/>
              <w:jc w:val="center"/>
              <w:rPr>
                <w:rFonts w:ascii="Arial" w:eastAsia="Times New Roman" w:hAnsi="Arial" w:cs="Arial"/>
                <w:b/>
                <w:bCs/>
                <w:color w:val="000000"/>
                <w:sz w:val="20"/>
                <w:szCs w:val="20"/>
                <w:lang w:eastAsia="hr-HR"/>
              </w:rPr>
            </w:pPr>
            <w:r w:rsidRPr="001B5404">
              <w:rPr>
                <w:rFonts w:ascii="Arial" w:eastAsia="Times New Roman" w:hAnsi="Arial" w:cs="Arial"/>
                <w:b/>
                <w:bCs/>
                <w:color w:val="000000"/>
                <w:sz w:val="20"/>
                <w:szCs w:val="20"/>
                <w:lang w:eastAsia="hr-HR"/>
              </w:rPr>
              <w:t>NSV</w:t>
            </w:r>
          </w:p>
        </w:tc>
        <w:tc>
          <w:tcPr>
            <w:tcW w:w="241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000000" w:fill="9BC2E6"/>
            <w:vAlign w:val="center"/>
            <w:hideMark/>
          </w:tcPr>
          <w:p w:rsidR="00A30F76" w:rsidRPr="001B5404" w:rsidRDefault="00A30F76" w:rsidP="00D3718F">
            <w:pPr>
              <w:spacing w:after="0" w:line="240" w:lineRule="auto"/>
              <w:jc w:val="center"/>
              <w:rPr>
                <w:rFonts w:ascii="Arial" w:eastAsia="Times New Roman" w:hAnsi="Arial" w:cs="Arial"/>
                <w:b/>
                <w:bCs/>
                <w:color w:val="000000"/>
                <w:sz w:val="20"/>
                <w:szCs w:val="20"/>
                <w:lang w:eastAsia="hr-HR"/>
              </w:rPr>
            </w:pPr>
            <w:r w:rsidRPr="001B5404">
              <w:rPr>
                <w:rFonts w:ascii="Arial" w:eastAsia="Times New Roman" w:hAnsi="Arial" w:cs="Arial"/>
                <w:b/>
                <w:bCs/>
                <w:color w:val="000000"/>
                <w:sz w:val="20"/>
                <w:szCs w:val="20"/>
                <w:lang w:eastAsia="hr-HR"/>
              </w:rPr>
              <w:t xml:space="preserve">Bez uređaja za proizvodnju </w:t>
            </w:r>
            <w:proofErr w:type="spellStart"/>
            <w:r w:rsidRPr="001B5404">
              <w:rPr>
                <w:rFonts w:ascii="Arial" w:eastAsia="Times New Roman" w:hAnsi="Arial" w:cs="Arial"/>
                <w:b/>
                <w:bCs/>
                <w:color w:val="000000"/>
                <w:sz w:val="20"/>
                <w:szCs w:val="20"/>
                <w:lang w:eastAsia="hr-HR"/>
              </w:rPr>
              <w:t>el.energije</w:t>
            </w:r>
            <w:proofErr w:type="spellEnd"/>
            <w:r w:rsidRPr="001B5404">
              <w:rPr>
                <w:rFonts w:ascii="Arial" w:eastAsia="Times New Roman" w:hAnsi="Arial" w:cs="Arial"/>
                <w:b/>
                <w:bCs/>
                <w:color w:val="000000"/>
                <w:sz w:val="20"/>
                <w:szCs w:val="20"/>
                <w:lang w:eastAsia="hr-HR"/>
              </w:rPr>
              <w:t xml:space="preserve"> [kn]</w:t>
            </w:r>
          </w:p>
        </w:tc>
        <w:tc>
          <w:tcPr>
            <w:tcW w:w="21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000000" w:fill="9BC2E6"/>
            <w:vAlign w:val="center"/>
            <w:hideMark/>
          </w:tcPr>
          <w:p w:rsidR="00A30F76" w:rsidRPr="001B5404" w:rsidRDefault="00A30F76" w:rsidP="00D3718F">
            <w:pPr>
              <w:spacing w:after="0" w:line="240" w:lineRule="auto"/>
              <w:jc w:val="center"/>
              <w:rPr>
                <w:rFonts w:ascii="Arial" w:eastAsia="Times New Roman" w:hAnsi="Arial" w:cs="Arial"/>
                <w:b/>
                <w:bCs/>
                <w:color w:val="000000"/>
                <w:sz w:val="20"/>
                <w:szCs w:val="20"/>
                <w:lang w:eastAsia="hr-HR"/>
              </w:rPr>
            </w:pPr>
            <w:r w:rsidRPr="001B5404">
              <w:rPr>
                <w:rFonts w:ascii="Arial" w:eastAsia="Times New Roman" w:hAnsi="Arial" w:cs="Arial"/>
                <w:b/>
                <w:bCs/>
                <w:color w:val="000000"/>
                <w:sz w:val="20"/>
                <w:szCs w:val="20"/>
                <w:lang w:eastAsia="hr-HR"/>
              </w:rPr>
              <w:t xml:space="preserve">S uređajima za proizvodnju </w:t>
            </w:r>
            <w:proofErr w:type="spellStart"/>
            <w:r w:rsidRPr="001B5404">
              <w:rPr>
                <w:rFonts w:ascii="Arial" w:eastAsia="Times New Roman" w:hAnsi="Arial" w:cs="Arial"/>
                <w:b/>
                <w:bCs/>
                <w:color w:val="000000"/>
                <w:sz w:val="20"/>
                <w:szCs w:val="20"/>
                <w:lang w:eastAsia="hr-HR"/>
              </w:rPr>
              <w:t>el.energije</w:t>
            </w:r>
            <w:proofErr w:type="spellEnd"/>
            <w:r w:rsidRPr="001B5404">
              <w:rPr>
                <w:rFonts w:ascii="Arial" w:eastAsia="Times New Roman" w:hAnsi="Arial" w:cs="Arial"/>
                <w:b/>
                <w:bCs/>
                <w:color w:val="000000"/>
                <w:sz w:val="20"/>
                <w:szCs w:val="20"/>
                <w:lang w:eastAsia="hr-HR"/>
              </w:rPr>
              <w:t xml:space="preserve"> prema jediničnoj cijeni </w:t>
            </w:r>
            <w:proofErr w:type="spellStart"/>
            <w:r w:rsidRPr="001B5404">
              <w:rPr>
                <w:rFonts w:ascii="Arial" w:eastAsia="Times New Roman" w:hAnsi="Arial" w:cs="Arial"/>
                <w:b/>
                <w:bCs/>
                <w:color w:val="000000"/>
                <w:sz w:val="20"/>
                <w:szCs w:val="20"/>
                <w:lang w:eastAsia="hr-HR"/>
              </w:rPr>
              <w:t>el.energije</w:t>
            </w:r>
            <w:proofErr w:type="spellEnd"/>
            <w:r w:rsidRPr="001B5404">
              <w:rPr>
                <w:rFonts w:ascii="Arial" w:eastAsia="Times New Roman" w:hAnsi="Arial" w:cs="Arial"/>
                <w:b/>
                <w:bCs/>
                <w:color w:val="000000"/>
                <w:sz w:val="20"/>
                <w:szCs w:val="20"/>
                <w:lang w:eastAsia="hr-HR"/>
              </w:rPr>
              <w:t xml:space="preserve"> za privredu  [kn]</w:t>
            </w:r>
          </w:p>
        </w:tc>
        <w:tc>
          <w:tcPr>
            <w:tcW w:w="21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000000" w:fill="9BC2E6"/>
            <w:vAlign w:val="center"/>
            <w:hideMark/>
          </w:tcPr>
          <w:p w:rsidR="00A30F76" w:rsidRPr="001B5404" w:rsidRDefault="00A30F76" w:rsidP="00D3718F">
            <w:pPr>
              <w:spacing w:after="0" w:line="240" w:lineRule="auto"/>
              <w:jc w:val="center"/>
              <w:rPr>
                <w:rFonts w:ascii="Arial" w:eastAsia="Times New Roman" w:hAnsi="Arial" w:cs="Arial"/>
                <w:b/>
                <w:bCs/>
                <w:color w:val="000000"/>
                <w:sz w:val="20"/>
                <w:szCs w:val="20"/>
                <w:lang w:eastAsia="hr-HR"/>
              </w:rPr>
            </w:pPr>
            <w:r w:rsidRPr="001B5404">
              <w:rPr>
                <w:rFonts w:ascii="Arial" w:eastAsia="Times New Roman" w:hAnsi="Arial" w:cs="Arial"/>
                <w:b/>
                <w:bCs/>
                <w:color w:val="000000"/>
                <w:sz w:val="20"/>
                <w:szCs w:val="20"/>
                <w:lang w:eastAsia="hr-HR"/>
              </w:rPr>
              <w:t xml:space="preserve">S uređajima za proizvodnju </w:t>
            </w:r>
            <w:proofErr w:type="spellStart"/>
            <w:r w:rsidRPr="001B5404">
              <w:rPr>
                <w:rFonts w:ascii="Arial" w:eastAsia="Times New Roman" w:hAnsi="Arial" w:cs="Arial"/>
                <w:b/>
                <w:bCs/>
                <w:color w:val="000000"/>
                <w:sz w:val="20"/>
                <w:szCs w:val="20"/>
                <w:lang w:eastAsia="hr-HR"/>
              </w:rPr>
              <w:t>el.energije</w:t>
            </w:r>
            <w:proofErr w:type="spellEnd"/>
            <w:r w:rsidRPr="001B5404">
              <w:rPr>
                <w:rFonts w:ascii="Arial" w:eastAsia="Times New Roman" w:hAnsi="Arial" w:cs="Arial"/>
                <w:b/>
                <w:bCs/>
                <w:color w:val="000000"/>
                <w:sz w:val="20"/>
                <w:szCs w:val="20"/>
                <w:lang w:eastAsia="hr-HR"/>
              </w:rPr>
              <w:t xml:space="preserve"> prema jediničnoj cijeni </w:t>
            </w:r>
            <w:proofErr w:type="spellStart"/>
            <w:r w:rsidRPr="001B5404">
              <w:rPr>
                <w:rFonts w:ascii="Arial" w:eastAsia="Times New Roman" w:hAnsi="Arial" w:cs="Arial"/>
                <w:b/>
                <w:bCs/>
                <w:color w:val="000000"/>
                <w:sz w:val="20"/>
                <w:szCs w:val="20"/>
                <w:lang w:eastAsia="hr-HR"/>
              </w:rPr>
              <w:t>el.energije</w:t>
            </w:r>
            <w:proofErr w:type="spellEnd"/>
            <w:r w:rsidRPr="001B5404">
              <w:rPr>
                <w:rFonts w:ascii="Arial" w:eastAsia="Times New Roman" w:hAnsi="Arial" w:cs="Arial"/>
                <w:b/>
                <w:bCs/>
                <w:color w:val="000000"/>
                <w:sz w:val="20"/>
                <w:szCs w:val="20"/>
                <w:lang w:eastAsia="hr-HR"/>
              </w:rPr>
              <w:t xml:space="preserve"> za kućanstva  [kn]</w:t>
            </w:r>
          </w:p>
        </w:tc>
      </w:tr>
      <w:tr w:rsidR="00A30F76" w:rsidRPr="00CD3121" w:rsidTr="00D3718F">
        <w:trPr>
          <w:trHeight w:val="300"/>
          <w:jc w:val="center"/>
        </w:trPr>
        <w:tc>
          <w:tcPr>
            <w:tcW w:w="170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000000" w:fill="FCE4D6"/>
            <w:noWrap/>
            <w:vAlign w:val="bottom"/>
            <w:hideMark/>
          </w:tcPr>
          <w:p w:rsidR="00A30F76" w:rsidRPr="001B5404" w:rsidRDefault="00A30F76" w:rsidP="00D3718F">
            <w:pPr>
              <w:spacing w:after="0" w:line="240" w:lineRule="auto"/>
              <w:jc w:val="center"/>
              <w:rPr>
                <w:rFonts w:ascii="Arial" w:eastAsia="Times New Roman" w:hAnsi="Arial" w:cs="Arial"/>
                <w:b/>
                <w:bCs/>
                <w:color w:val="000000"/>
                <w:sz w:val="20"/>
                <w:szCs w:val="20"/>
                <w:lang w:eastAsia="hr-HR"/>
              </w:rPr>
            </w:pPr>
            <w:r w:rsidRPr="001B5404">
              <w:rPr>
                <w:rFonts w:ascii="Arial" w:eastAsia="Times New Roman" w:hAnsi="Arial" w:cs="Arial"/>
                <w:b/>
                <w:bCs/>
                <w:color w:val="000000"/>
                <w:sz w:val="20"/>
                <w:szCs w:val="20"/>
                <w:lang w:eastAsia="hr-HR"/>
              </w:rPr>
              <w:t>1. Varijanta</w:t>
            </w:r>
          </w:p>
        </w:tc>
        <w:tc>
          <w:tcPr>
            <w:tcW w:w="241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noWrap/>
            <w:vAlign w:val="center"/>
            <w:hideMark/>
          </w:tcPr>
          <w:p w:rsidR="00A30F76" w:rsidRPr="001B5404" w:rsidRDefault="00A30F76" w:rsidP="00D3718F">
            <w:pPr>
              <w:spacing w:after="0" w:line="240" w:lineRule="auto"/>
              <w:jc w:val="center"/>
              <w:rPr>
                <w:rFonts w:ascii="Arial" w:eastAsia="Times New Roman" w:hAnsi="Arial" w:cs="Arial"/>
                <w:color w:val="000000"/>
                <w:sz w:val="20"/>
                <w:szCs w:val="20"/>
                <w:lang w:eastAsia="hr-HR"/>
              </w:rPr>
            </w:pPr>
            <w:r w:rsidRPr="001B5404">
              <w:rPr>
                <w:rFonts w:ascii="Arial" w:eastAsia="Times New Roman" w:hAnsi="Arial" w:cs="Arial"/>
                <w:color w:val="000000"/>
                <w:sz w:val="20"/>
                <w:szCs w:val="20"/>
                <w:lang w:eastAsia="hr-HR"/>
              </w:rPr>
              <w:t>14,301,895</w:t>
            </w:r>
          </w:p>
        </w:tc>
        <w:tc>
          <w:tcPr>
            <w:tcW w:w="21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noWrap/>
            <w:vAlign w:val="center"/>
            <w:hideMark/>
          </w:tcPr>
          <w:p w:rsidR="00A30F76" w:rsidRPr="001B5404" w:rsidRDefault="00A30F76" w:rsidP="00D3718F">
            <w:pPr>
              <w:spacing w:after="0" w:line="240" w:lineRule="auto"/>
              <w:jc w:val="center"/>
              <w:rPr>
                <w:rFonts w:ascii="Arial" w:eastAsia="Times New Roman" w:hAnsi="Arial" w:cs="Arial"/>
                <w:color w:val="000000"/>
                <w:sz w:val="20"/>
                <w:szCs w:val="20"/>
                <w:lang w:eastAsia="hr-HR"/>
              </w:rPr>
            </w:pPr>
            <w:r w:rsidRPr="001B5404">
              <w:rPr>
                <w:rFonts w:ascii="Arial" w:eastAsia="Times New Roman" w:hAnsi="Arial" w:cs="Arial"/>
                <w:color w:val="000000"/>
                <w:sz w:val="20"/>
                <w:szCs w:val="20"/>
                <w:lang w:eastAsia="hr-HR"/>
              </w:rPr>
              <w:t>13,900,443</w:t>
            </w:r>
          </w:p>
        </w:tc>
        <w:tc>
          <w:tcPr>
            <w:tcW w:w="21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noWrap/>
            <w:vAlign w:val="center"/>
            <w:hideMark/>
          </w:tcPr>
          <w:p w:rsidR="00A30F76" w:rsidRPr="001B5404" w:rsidRDefault="00A30F76" w:rsidP="00D3718F">
            <w:pPr>
              <w:spacing w:after="0" w:line="240" w:lineRule="auto"/>
              <w:jc w:val="center"/>
              <w:rPr>
                <w:rFonts w:ascii="Arial" w:eastAsia="Times New Roman" w:hAnsi="Arial" w:cs="Arial"/>
                <w:color w:val="000000"/>
                <w:sz w:val="20"/>
                <w:szCs w:val="20"/>
                <w:lang w:eastAsia="hr-HR"/>
              </w:rPr>
            </w:pPr>
            <w:r w:rsidRPr="001B5404">
              <w:rPr>
                <w:rFonts w:ascii="Arial" w:eastAsia="Times New Roman" w:hAnsi="Arial" w:cs="Arial"/>
                <w:color w:val="000000"/>
                <w:sz w:val="20"/>
                <w:szCs w:val="20"/>
                <w:lang w:eastAsia="hr-HR"/>
              </w:rPr>
              <w:t>13,021,156</w:t>
            </w:r>
          </w:p>
        </w:tc>
      </w:tr>
      <w:tr w:rsidR="00A30F76" w:rsidRPr="00CD3121" w:rsidTr="00D3718F">
        <w:trPr>
          <w:trHeight w:val="300"/>
          <w:jc w:val="center"/>
        </w:trPr>
        <w:tc>
          <w:tcPr>
            <w:tcW w:w="170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000000" w:fill="FCE4D6"/>
            <w:noWrap/>
            <w:vAlign w:val="bottom"/>
            <w:hideMark/>
          </w:tcPr>
          <w:p w:rsidR="00A30F76" w:rsidRPr="001B5404" w:rsidRDefault="00A30F76" w:rsidP="00D3718F">
            <w:pPr>
              <w:spacing w:after="0" w:line="240" w:lineRule="auto"/>
              <w:jc w:val="center"/>
              <w:rPr>
                <w:rFonts w:ascii="Arial" w:eastAsia="Times New Roman" w:hAnsi="Arial" w:cs="Arial"/>
                <w:b/>
                <w:bCs/>
                <w:color w:val="000000"/>
                <w:sz w:val="20"/>
                <w:szCs w:val="20"/>
                <w:lang w:eastAsia="hr-HR"/>
              </w:rPr>
            </w:pPr>
            <w:r w:rsidRPr="001B5404">
              <w:rPr>
                <w:rFonts w:ascii="Arial" w:eastAsia="Times New Roman" w:hAnsi="Arial" w:cs="Arial"/>
                <w:b/>
                <w:bCs/>
                <w:color w:val="000000"/>
                <w:sz w:val="20"/>
                <w:szCs w:val="20"/>
                <w:lang w:eastAsia="hr-HR"/>
              </w:rPr>
              <w:t>2. Varijanta</w:t>
            </w:r>
          </w:p>
        </w:tc>
        <w:tc>
          <w:tcPr>
            <w:tcW w:w="241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noWrap/>
            <w:vAlign w:val="center"/>
            <w:hideMark/>
          </w:tcPr>
          <w:p w:rsidR="00A30F76" w:rsidRPr="001B5404" w:rsidRDefault="00A30F76" w:rsidP="00D3718F">
            <w:pPr>
              <w:spacing w:after="0" w:line="240" w:lineRule="auto"/>
              <w:jc w:val="center"/>
              <w:rPr>
                <w:rFonts w:ascii="Arial" w:eastAsia="Times New Roman" w:hAnsi="Arial" w:cs="Arial"/>
                <w:color w:val="000000"/>
                <w:sz w:val="20"/>
                <w:szCs w:val="20"/>
                <w:lang w:eastAsia="hr-HR"/>
              </w:rPr>
            </w:pPr>
            <w:r w:rsidRPr="001B5404">
              <w:rPr>
                <w:rFonts w:ascii="Arial" w:eastAsia="Times New Roman" w:hAnsi="Arial" w:cs="Arial"/>
                <w:color w:val="000000"/>
                <w:sz w:val="20"/>
                <w:szCs w:val="20"/>
                <w:lang w:eastAsia="hr-HR"/>
              </w:rPr>
              <w:t>1,436,466</w:t>
            </w:r>
          </w:p>
        </w:tc>
        <w:tc>
          <w:tcPr>
            <w:tcW w:w="21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noWrap/>
            <w:vAlign w:val="center"/>
            <w:hideMark/>
          </w:tcPr>
          <w:p w:rsidR="00A30F76" w:rsidRPr="001B5404" w:rsidRDefault="00A30F76" w:rsidP="00D3718F">
            <w:pPr>
              <w:spacing w:after="0" w:line="240" w:lineRule="auto"/>
              <w:jc w:val="center"/>
              <w:rPr>
                <w:rFonts w:ascii="Arial" w:eastAsia="Times New Roman" w:hAnsi="Arial" w:cs="Arial"/>
                <w:color w:val="000000"/>
                <w:sz w:val="20"/>
                <w:szCs w:val="20"/>
                <w:lang w:eastAsia="hr-HR"/>
              </w:rPr>
            </w:pPr>
            <w:r w:rsidRPr="001B5404">
              <w:rPr>
                <w:rFonts w:ascii="Arial" w:eastAsia="Times New Roman" w:hAnsi="Arial" w:cs="Arial"/>
                <w:color w:val="000000"/>
                <w:sz w:val="20"/>
                <w:szCs w:val="20"/>
                <w:lang w:eastAsia="hr-HR"/>
              </w:rPr>
              <w:t>1,059,809</w:t>
            </w:r>
          </w:p>
        </w:tc>
        <w:tc>
          <w:tcPr>
            <w:tcW w:w="21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noWrap/>
            <w:vAlign w:val="center"/>
            <w:hideMark/>
          </w:tcPr>
          <w:p w:rsidR="00A30F76" w:rsidRPr="001B5404" w:rsidRDefault="00A30F76" w:rsidP="00D3718F">
            <w:pPr>
              <w:spacing w:after="0" w:line="240" w:lineRule="auto"/>
              <w:jc w:val="center"/>
              <w:rPr>
                <w:rFonts w:ascii="Arial" w:eastAsia="Times New Roman" w:hAnsi="Arial" w:cs="Arial"/>
                <w:color w:val="000000"/>
                <w:sz w:val="20"/>
                <w:szCs w:val="20"/>
                <w:lang w:eastAsia="hr-HR"/>
              </w:rPr>
            </w:pPr>
            <w:r w:rsidRPr="001B5404">
              <w:rPr>
                <w:rFonts w:ascii="Arial" w:eastAsia="Times New Roman" w:hAnsi="Arial" w:cs="Arial"/>
                <w:color w:val="000000"/>
                <w:sz w:val="20"/>
                <w:szCs w:val="20"/>
                <w:lang w:eastAsia="hr-HR"/>
              </w:rPr>
              <w:t>234,784</w:t>
            </w:r>
          </w:p>
        </w:tc>
      </w:tr>
      <w:tr w:rsidR="00A30F76" w:rsidRPr="00CD3121" w:rsidTr="00D3718F">
        <w:trPr>
          <w:trHeight w:val="300"/>
          <w:jc w:val="center"/>
        </w:trPr>
        <w:tc>
          <w:tcPr>
            <w:tcW w:w="170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000000" w:fill="FCE4D6"/>
            <w:noWrap/>
            <w:vAlign w:val="bottom"/>
            <w:hideMark/>
          </w:tcPr>
          <w:p w:rsidR="00A30F76" w:rsidRPr="001B5404" w:rsidRDefault="00A30F76" w:rsidP="00D3718F">
            <w:pPr>
              <w:spacing w:after="0" w:line="240" w:lineRule="auto"/>
              <w:jc w:val="center"/>
              <w:rPr>
                <w:rFonts w:ascii="Arial" w:eastAsia="Times New Roman" w:hAnsi="Arial" w:cs="Arial"/>
                <w:b/>
                <w:bCs/>
                <w:color w:val="000000"/>
                <w:sz w:val="20"/>
                <w:szCs w:val="20"/>
                <w:lang w:eastAsia="hr-HR"/>
              </w:rPr>
            </w:pPr>
            <w:r w:rsidRPr="001B5404">
              <w:rPr>
                <w:rFonts w:ascii="Arial" w:eastAsia="Times New Roman" w:hAnsi="Arial" w:cs="Arial"/>
                <w:b/>
                <w:bCs/>
                <w:color w:val="000000"/>
                <w:sz w:val="20"/>
                <w:szCs w:val="20"/>
                <w:lang w:eastAsia="hr-HR"/>
              </w:rPr>
              <w:t>3. Varijanta</w:t>
            </w:r>
          </w:p>
        </w:tc>
        <w:tc>
          <w:tcPr>
            <w:tcW w:w="241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noWrap/>
            <w:vAlign w:val="center"/>
            <w:hideMark/>
          </w:tcPr>
          <w:p w:rsidR="00A30F76" w:rsidRPr="001B5404" w:rsidRDefault="00A30F76" w:rsidP="00D3718F">
            <w:pPr>
              <w:spacing w:after="0" w:line="240" w:lineRule="auto"/>
              <w:jc w:val="center"/>
              <w:rPr>
                <w:rFonts w:ascii="Arial" w:eastAsia="Times New Roman" w:hAnsi="Arial" w:cs="Arial"/>
                <w:color w:val="000000"/>
                <w:sz w:val="20"/>
                <w:szCs w:val="20"/>
                <w:lang w:eastAsia="hr-HR"/>
              </w:rPr>
            </w:pPr>
            <w:r w:rsidRPr="001B5404">
              <w:rPr>
                <w:rFonts w:ascii="Arial" w:eastAsia="Times New Roman" w:hAnsi="Arial" w:cs="Arial"/>
                <w:color w:val="000000"/>
                <w:sz w:val="20"/>
                <w:szCs w:val="20"/>
                <w:lang w:eastAsia="hr-HR"/>
              </w:rPr>
              <w:t>14,943,750</w:t>
            </w:r>
          </w:p>
        </w:tc>
        <w:tc>
          <w:tcPr>
            <w:tcW w:w="21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noWrap/>
            <w:vAlign w:val="center"/>
            <w:hideMark/>
          </w:tcPr>
          <w:p w:rsidR="00A30F76" w:rsidRPr="001B5404" w:rsidRDefault="00A30F76" w:rsidP="00D3718F">
            <w:pPr>
              <w:spacing w:after="0" w:line="240" w:lineRule="auto"/>
              <w:jc w:val="center"/>
              <w:rPr>
                <w:rFonts w:ascii="Arial" w:eastAsia="Times New Roman" w:hAnsi="Arial" w:cs="Arial"/>
                <w:color w:val="000000"/>
                <w:sz w:val="20"/>
                <w:szCs w:val="20"/>
                <w:lang w:eastAsia="hr-HR"/>
              </w:rPr>
            </w:pPr>
            <w:r w:rsidRPr="001B5404">
              <w:rPr>
                <w:rFonts w:ascii="Arial" w:eastAsia="Times New Roman" w:hAnsi="Arial" w:cs="Arial"/>
                <w:color w:val="000000"/>
                <w:sz w:val="20"/>
                <w:szCs w:val="20"/>
                <w:lang w:eastAsia="hr-HR"/>
              </w:rPr>
              <w:t>14,195,984</w:t>
            </w:r>
          </w:p>
        </w:tc>
        <w:tc>
          <w:tcPr>
            <w:tcW w:w="21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noWrap/>
            <w:vAlign w:val="center"/>
            <w:hideMark/>
          </w:tcPr>
          <w:p w:rsidR="00A30F76" w:rsidRPr="001B5404" w:rsidRDefault="00A30F76" w:rsidP="00D3718F">
            <w:pPr>
              <w:spacing w:after="0" w:line="240" w:lineRule="auto"/>
              <w:jc w:val="center"/>
              <w:rPr>
                <w:rFonts w:ascii="Arial" w:eastAsia="Times New Roman" w:hAnsi="Arial" w:cs="Arial"/>
                <w:color w:val="000000"/>
                <w:sz w:val="20"/>
                <w:szCs w:val="20"/>
                <w:lang w:eastAsia="hr-HR"/>
              </w:rPr>
            </w:pPr>
            <w:r w:rsidRPr="001B5404">
              <w:rPr>
                <w:rFonts w:ascii="Arial" w:eastAsia="Times New Roman" w:hAnsi="Arial" w:cs="Arial"/>
                <w:color w:val="000000"/>
                <w:sz w:val="20"/>
                <w:szCs w:val="20"/>
                <w:lang w:eastAsia="hr-HR"/>
              </w:rPr>
              <w:t>12,558,143</w:t>
            </w:r>
          </w:p>
        </w:tc>
      </w:tr>
      <w:tr w:rsidR="00A30F76" w:rsidRPr="00CD3121" w:rsidTr="00D3718F">
        <w:trPr>
          <w:trHeight w:val="300"/>
          <w:jc w:val="center"/>
        </w:trPr>
        <w:tc>
          <w:tcPr>
            <w:tcW w:w="1701" w:type="dxa"/>
            <w:tcBorders>
              <w:top w:val="single" w:sz="4" w:space="0" w:color="7F7F7F" w:themeColor="text1" w:themeTint="80"/>
              <w:left w:val="single" w:sz="4" w:space="0" w:color="7F7F7F" w:themeColor="text1" w:themeTint="80"/>
              <w:bottom w:val="nil"/>
              <w:right w:val="single" w:sz="4" w:space="0" w:color="7F7F7F" w:themeColor="text1" w:themeTint="80"/>
            </w:tcBorders>
            <w:shd w:val="clear" w:color="000000" w:fill="FCE4D6"/>
            <w:noWrap/>
            <w:vAlign w:val="bottom"/>
            <w:hideMark/>
          </w:tcPr>
          <w:p w:rsidR="00A30F76" w:rsidRPr="001B5404" w:rsidRDefault="00A30F76" w:rsidP="00D3718F">
            <w:pPr>
              <w:spacing w:after="0" w:line="240" w:lineRule="auto"/>
              <w:jc w:val="center"/>
              <w:rPr>
                <w:rFonts w:ascii="Arial" w:eastAsia="Times New Roman" w:hAnsi="Arial" w:cs="Arial"/>
                <w:b/>
                <w:bCs/>
                <w:color w:val="000000"/>
                <w:sz w:val="20"/>
                <w:szCs w:val="20"/>
                <w:lang w:eastAsia="hr-HR"/>
              </w:rPr>
            </w:pPr>
            <w:r w:rsidRPr="001B5404">
              <w:rPr>
                <w:rFonts w:ascii="Arial" w:eastAsia="Times New Roman" w:hAnsi="Arial" w:cs="Arial"/>
                <w:b/>
                <w:bCs/>
                <w:color w:val="000000"/>
                <w:sz w:val="20"/>
                <w:szCs w:val="20"/>
                <w:lang w:eastAsia="hr-HR"/>
              </w:rPr>
              <w:t>4. Varijanta</w:t>
            </w:r>
          </w:p>
        </w:tc>
        <w:tc>
          <w:tcPr>
            <w:tcW w:w="2410" w:type="dxa"/>
            <w:tcBorders>
              <w:top w:val="single" w:sz="4" w:space="0" w:color="7F7F7F" w:themeColor="text1" w:themeTint="80"/>
              <w:left w:val="single" w:sz="4" w:space="0" w:color="7F7F7F" w:themeColor="text1" w:themeTint="80"/>
              <w:bottom w:val="nil"/>
              <w:right w:val="single" w:sz="4" w:space="0" w:color="7F7F7F" w:themeColor="text1" w:themeTint="80"/>
            </w:tcBorders>
            <w:shd w:val="clear" w:color="auto" w:fill="auto"/>
            <w:noWrap/>
            <w:vAlign w:val="center"/>
            <w:hideMark/>
          </w:tcPr>
          <w:p w:rsidR="00A30F76" w:rsidRPr="001B5404" w:rsidRDefault="00A30F76" w:rsidP="00D3718F">
            <w:pPr>
              <w:spacing w:after="0" w:line="240" w:lineRule="auto"/>
              <w:jc w:val="center"/>
              <w:rPr>
                <w:rFonts w:ascii="Arial" w:eastAsia="Times New Roman" w:hAnsi="Arial" w:cs="Arial"/>
                <w:color w:val="000000"/>
                <w:sz w:val="20"/>
                <w:szCs w:val="20"/>
                <w:lang w:eastAsia="hr-HR"/>
              </w:rPr>
            </w:pPr>
            <w:r w:rsidRPr="001B5404">
              <w:rPr>
                <w:rFonts w:ascii="Arial" w:eastAsia="Times New Roman" w:hAnsi="Arial" w:cs="Arial"/>
                <w:color w:val="000000"/>
                <w:sz w:val="20"/>
                <w:szCs w:val="20"/>
                <w:lang w:eastAsia="hr-HR"/>
              </w:rPr>
              <w:t>9,107,770</w:t>
            </w:r>
          </w:p>
        </w:tc>
        <w:tc>
          <w:tcPr>
            <w:tcW w:w="2126" w:type="dxa"/>
            <w:tcBorders>
              <w:top w:val="single" w:sz="4" w:space="0" w:color="7F7F7F" w:themeColor="text1" w:themeTint="80"/>
              <w:left w:val="single" w:sz="4" w:space="0" w:color="7F7F7F" w:themeColor="text1" w:themeTint="80"/>
              <w:bottom w:val="nil"/>
              <w:right w:val="single" w:sz="4" w:space="0" w:color="7F7F7F" w:themeColor="text1" w:themeTint="80"/>
            </w:tcBorders>
            <w:shd w:val="clear" w:color="auto" w:fill="auto"/>
            <w:noWrap/>
            <w:vAlign w:val="center"/>
            <w:hideMark/>
          </w:tcPr>
          <w:p w:rsidR="00A30F76" w:rsidRPr="001B5404" w:rsidRDefault="00A30F76" w:rsidP="00D3718F">
            <w:pPr>
              <w:spacing w:after="0" w:line="240" w:lineRule="auto"/>
              <w:jc w:val="center"/>
              <w:rPr>
                <w:rFonts w:ascii="Arial" w:eastAsia="Times New Roman" w:hAnsi="Arial" w:cs="Arial"/>
                <w:color w:val="000000"/>
                <w:sz w:val="20"/>
                <w:szCs w:val="20"/>
                <w:lang w:eastAsia="hr-HR"/>
              </w:rPr>
            </w:pPr>
            <w:r w:rsidRPr="001B5404">
              <w:rPr>
                <w:rFonts w:ascii="Arial" w:eastAsia="Times New Roman" w:hAnsi="Arial" w:cs="Arial"/>
                <w:color w:val="000000"/>
                <w:sz w:val="20"/>
                <w:szCs w:val="20"/>
                <w:lang w:eastAsia="hr-HR"/>
              </w:rPr>
              <w:t>8,812,431</w:t>
            </w:r>
          </w:p>
        </w:tc>
        <w:tc>
          <w:tcPr>
            <w:tcW w:w="2127" w:type="dxa"/>
            <w:tcBorders>
              <w:top w:val="single" w:sz="4" w:space="0" w:color="7F7F7F" w:themeColor="text1" w:themeTint="80"/>
              <w:left w:val="single" w:sz="4" w:space="0" w:color="7F7F7F" w:themeColor="text1" w:themeTint="80"/>
              <w:bottom w:val="nil"/>
              <w:right w:val="single" w:sz="4" w:space="0" w:color="7F7F7F" w:themeColor="text1" w:themeTint="80"/>
            </w:tcBorders>
            <w:shd w:val="clear" w:color="auto" w:fill="auto"/>
            <w:noWrap/>
            <w:vAlign w:val="center"/>
            <w:hideMark/>
          </w:tcPr>
          <w:p w:rsidR="00A30F76" w:rsidRPr="001B5404" w:rsidRDefault="00A30F76" w:rsidP="00D3718F">
            <w:pPr>
              <w:spacing w:after="0" w:line="240" w:lineRule="auto"/>
              <w:jc w:val="center"/>
              <w:rPr>
                <w:rFonts w:ascii="Arial" w:eastAsia="Times New Roman" w:hAnsi="Arial" w:cs="Arial"/>
                <w:color w:val="000000"/>
                <w:sz w:val="20"/>
                <w:szCs w:val="20"/>
                <w:lang w:eastAsia="hr-HR"/>
              </w:rPr>
            </w:pPr>
            <w:r w:rsidRPr="001B5404">
              <w:rPr>
                <w:rFonts w:ascii="Arial" w:eastAsia="Times New Roman" w:hAnsi="Arial" w:cs="Arial"/>
                <w:color w:val="000000"/>
                <w:sz w:val="20"/>
                <w:szCs w:val="20"/>
                <w:lang w:eastAsia="hr-HR"/>
              </w:rPr>
              <w:t>8,165,472</w:t>
            </w:r>
          </w:p>
        </w:tc>
      </w:tr>
      <w:tr w:rsidR="00D3718F" w:rsidTr="00D3718F">
        <w:tblPrEx>
          <w:tblBorders>
            <w:top w:val="single" w:sz="4" w:space="0" w:color="7F7F7F" w:themeColor="text1" w:themeTint="80"/>
          </w:tblBorders>
          <w:tblLook w:val="0000" w:firstRow="0" w:lastRow="0" w:firstColumn="0" w:lastColumn="0" w:noHBand="0" w:noVBand="0"/>
        </w:tblPrEx>
        <w:trPr>
          <w:trHeight w:val="100"/>
          <w:jc w:val="center"/>
        </w:trPr>
        <w:tc>
          <w:tcPr>
            <w:tcW w:w="8364" w:type="dxa"/>
            <w:gridSpan w:val="4"/>
            <w:tcBorders>
              <w:top w:val="single" w:sz="4" w:space="0" w:color="7F7F7F" w:themeColor="text1" w:themeTint="80"/>
            </w:tcBorders>
          </w:tcPr>
          <w:p w:rsidR="00D3718F" w:rsidRDefault="00D3718F" w:rsidP="00D3718F">
            <w:pPr>
              <w:spacing w:line="360" w:lineRule="auto"/>
              <w:rPr>
                <w:rFonts w:ascii="Arial" w:hAnsi="Arial" w:cs="Arial"/>
              </w:rPr>
            </w:pPr>
          </w:p>
        </w:tc>
      </w:tr>
    </w:tbl>
    <w:p w:rsidR="007C0B79" w:rsidRPr="00CD3121" w:rsidRDefault="007C0B79" w:rsidP="00E71FCB">
      <w:pPr>
        <w:spacing w:line="360" w:lineRule="auto"/>
        <w:rPr>
          <w:rFonts w:ascii="Arial" w:hAnsi="Arial" w:cs="Arial"/>
        </w:rPr>
      </w:pPr>
      <w:r w:rsidRPr="00CD3121">
        <w:rPr>
          <w:rFonts w:ascii="Arial" w:hAnsi="Arial" w:cs="Arial"/>
        </w:rPr>
        <w:t xml:space="preserve">Usporedba svih varijantnih rješenja prikazana na Slici 33. jasno prikazuje drugu varijantu kao najjeftiniju opciju u vidu </w:t>
      </w:r>
      <w:r w:rsidR="00AD3802">
        <w:rPr>
          <w:rFonts w:ascii="Arial" w:hAnsi="Arial" w:cs="Arial"/>
        </w:rPr>
        <w:t>unapređenja</w:t>
      </w:r>
      <w:r w:rsidRPr="00CD3121">
        <w:rPr>
          <w:rFonts w:ascii="Arial" w:hAnsi="Arial" w:cs="Arial"/>
        </w:rPr>
        <w:t xml:space="preserve"> sustava </w:t>
      </w:r>
      <w:r w:rsidR="00765BC8">
        <w:rPr>
          <w:rFonts w:ascii="Arial" w:hAnsi="Arial" w:cs="Arial"/>
        </w:rPr>
        <w:t>Otočac</w:t>
      </w:r>
      <w:r w:rsidRPr="00CD3121">
        <w:rPr>
          <w:rFonts w:ascii="Arial" w:hAnsi="Arial" w:cs="Arial"/>
        </w:rPr>
        <w:t xml:space="preserve"> </w:t>
      </w:r>
      <w:r w:rsidR="00424CBE" w:rsidRPr="00CD3121">
        <w:rPr>
          <w:rFonts w:ascii="Arial" w:hAnsi="Arial" w:cs="Arial"/>
        </w:rPr>
        <w:t xml:space="preserve">te je također vidljiv i trend smanjenja neto sadašnje vrijednosti projekta u slučaju povećanja cijene električne energije zbog porasta realne dobiti a time i bržeg povrata uloženog novca. </w:t>
      </w:r>
    </w:p>
    <w:p w:rsidR="008F0306" w:rsidRPr="00CD3121" w:rsidRDefault="00A30F76" w:rsidP="00647242">
      <w:pPr>
        <w:spacing w:line="360" w:lineRule="auto"/>
        <w:jc w:val="center"/>
        <w:rPr>
          <w:rFonts w:ascii="Arial" w:hAnsi="Arial" w:cs="Arial"/>
        </w:rPr>
      </w:pPr>
      <w:r w:rsidRPr="00CD3121">
        <w:rPr>
          <w:rFonts w:ascii="Arial" w:hAnsi="Arial" w:cs="Arial"/>
          <w:noProof/>
          <w:lang w:eastAsia="hr-HR"/>
        </w:rPr>
        <w:drawing>
          <wp:inline distT="0" distB="0" distL="0" distR="0" wp14:anchorId="0D377DDC" wp14:editId="24E4099C">
            <wp:extent cx="5581650" cy="4257675"/>
            <wp:effectExtent l="0" t="0" r="0" b="9525"/>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A30F76" w:rsidRPr="00CD3121" w:rsidRDefault="007D14C9" w:rsidP="00A30F76">
      <w:pPr>
        <w:spacing w:line="360" w:lineRule="auto"/>
        <w:ind w:firstLine="360"/>
        <w:jc w:val="center"/>
        <w:rPr>
          <w:rFonts w:ascii="Arial" w:hAnsi="Arial" w:cs="Arial"/>
          <w:sz w:val="20"/>
          <w:szCs w:val="20"/>
        </w:rPr>
      </w:pPr>
      <w:r w:rsidRPr="00CD3121">
        <w:rPr>
          <w:rFonts w:ascii="Arial" w:hAnsi="Arial" w:cs="Arial"/>
          <w:sz w:val="20"/>
          <w:szCs w:val="20"/>
        </w:rPr>
        <w:t>Slika 38</w:t>
      </w:r>
      <w:r w:rsidR="00A30F76" w:rsidRPr="00CD3121">
        <w:rPr>
          <w:rFonts w:ascii="Arial" w:hAnsi="Arial" w:cs="Arial"/>
          <w:sz w:val="20"/>
          <w:szCs w:val="20"/>
        </w:rPr>
        <w:t xml:space="preserve">. Neto sadašnje vrijednosti svake varijante </w:t>
      </w:r>
    </w:p>
    <w:p w:rsidR="008F0306" w:rsidRPr="00CD3121" w:rsidRDefault="008F0306" w:rsidP="00E71FCB">
      <w:pPr>
        <w:spacing w:line="360" w:lineRule="auto"/>
        <w:rPr>
          <w:rFonts w:ascii="Arial" w:hAnsi="Arial" w:cs="Arial"/>
        </w:rPr>
      </w:pPr>
    </w:p>
    <w:p w:rsidR="00CD3121" w:rsidRPr="00600B8E" w:rsidRDefault="00CD3121" w:rsidP="00CD3121">
      <w:pPr>
        <w:pStyle w:val="Heading1"/>
        <w:numPr>
          <w:ilvl w:val="0"/>
          <w:numId w:val="9"/>
        </w:numPr>
        <w:rPr>
          <w:rFonts w:ascii="Arial" w:hAnsi="Arial" w:cs="Arial"/>
          <w:b/>
          <w:sz w:val="24"/>
          <w:szCs w:val="24"/>
        </w:rPr>
      </w:pPr>
      <w:bookmarkStart w:id="23" w:name="_Toc448134099"/>
      <w:r w:rsidRPr="00600B8E">
        <w:rPr>
          <w:rFonts w:ascii="Arial" w:hAnsi="Arial" w:cs="Arial"/>
          <w:b/>
          <w:sz w:val="24"/>
          <w:szCs w:val="24"/>
        </w:rPr>
        <w:lastRenderedPageBreak/>
        <w:t>ZAKLJUČAK</w:t>
      </w:r>
      <w:bookmarkEnd w:id="23"/>
    </w:p>
    <w:p w:rsidR="00CD3121" w:rsidRDefault="00CD3121" w:rsidP="00CD3121"/>
    <w:p w:rsidR="00CD3121" w:rsidRDefault="00B1725C" w:rsidP="00B1725C">
      <w:pPr>
        <w:spacing w:line="360" w:lineRule="auto"/>
        <w:ind w:firstLine="360"/>
        <w:rPr>
          <w:rFonts w:ascii="Arial" w:hAnsi="Arial" w:cs="Arial"/>
        </w:rPr>
      </w:pPr>
      <w:r>
        <w:rPr>
          <w:rFonts w:ascii="Arial" w:hAnsi="Arial" w:cs="Arial"/>
        </w:rPr>
        <w:t>D</w:t>
      </w:r>
      <w:r w:rsidR="00942CF9">
        <w:rPr>
          <w:rFonts w:ascii="Arial" w:hAnsi="Arial" w:cs="Arial"/>
        </w:rPr>
        <w:t xml:space="preserve">etaljnim pregledom stanja na području istraživanja </w:t>
      </w:r>
      <w:r>
        <w:rPr>
          <w:rFonts w:ascii="Arial" w:hAnsi="Arial" w:cs="Arial"/>
        </w:rPr>
        <w:t xml:space="preserve">o </w:t>
      </w:r>
      <w:r w:rsidR="00942CF9">
        <w:rPr>
          <w:rFonts w:ascii="Arial" w:hAnsi="Arial" w:cs="Arial"/>
        </w:rPr>
        <w:t xml:space="preserve">mogućnostima i </w:t>
      </w:r>
      <w:r>
        <w:rPr>
          <w:rFonts w:ascii="Arial" w:hAnsi="Arial" w:cs="Arial"/>
        </w:rPr>
        <w:t xml:space="preserve">načinima smanjenja tlaka </w:t>
      </w:r>
      <w:r w:rsidR="00942CF9">
        <w:rPr>
          <w:rFonts w:ascii="Arial" w:hAnsi="Arial" w:cs="Arial"/>
        </w:rPr>
        <w:t xml:space="preserve">uz istovremenu </w:t>
      </w:r>
      <w:r>
        <w:rPr>
          <w:rFonts w:ascii="Arial" w:hAnsi="Arial" w:cs="Arial"/>
        </w:rPr>
        <w:t>proizvodnj</w:t>
      </w:r>
      <w:r w:rsidR="00942CF9">
        <w:rPr>
          <w:rFonts w:ascii="Arial" w:hAnsi="Arial" w:cs="Arial"/>
        </w:rPr>
        <w:t>u</w:t>
      </w:r>
      <w:r>
        <w:rPr>
          <w:rFonts w:ascii="Arial" w:hAnsi="Arial" w:cs="Arial"/>
        </w:rPr>
        <w:t xml:space="preserve"> električne energije u vodoopskrb</w:t>
      </w:r>
      <w:r w:rsidR="00942CF9">
        <w:rPr>
          <w:rFonts w:ascii="Arial" w:hAnsi="Arial" w:cs="Arial"/>
        </w:rPr>
        <w:t>nim sustavima</w:t>
      </w:r>
      <w:r>
        <w:rPr>
          <w:rFonts w:ascii="Arial" w:hAnsi="Arial" w:cs="Arial"/>
        </w:rPr>
        <w:t xml:space="preserve"> uočen</w:t>
      </w:r>
      <w:r w:rsidR="00E56346">
        <w:rPr>
          <w:rFonts w:ascii="Arial" w:hAnsi="Arial" w:cs="Arial"/>
        </w:rPr>
        <w:t xml:space="preserve"> je nedostatak rezultata istraživanja koji bi bili primjenjivi u praksi. Drugim riječima, uočen je veliki prostor za daljnja znanstvena istraživanja</w:t>
      </w:r>
      <w:r w:rsidR="000D3854">
        <w:rPr>
          <w:rFonts w:ascii="Arial" w:hAnsi="Arial" w:cs="Arial"/>
        </w:rPr>
        <w:t xml:space="preserve"> na temelju čijih rezultata bi b</w:t>
      </w:r>
      <w:r w:rsidR="00E56346">
        <w:rPr>
          <w:rFonts w:ascii="Arial" w:hAnsi="Arial" w:cs="Arial"/>
        </w:rPr>
        <w:t>ilo moguće kvantificirati opravdanost primjene takvih rješenja uz povećanje stupnja održivosti vodoopskrbnih sustava. U skladu s načelima održivog razvoja, n</w:t>
      </w:r>
      <w:r w:rsidR="0089706C">
        <w:rPr>
          <w:rFonts w:ascii="Arial" w:hAnsi="Arial" w:cs="Arial"/>
        </w:rPr>
        <w:t xml:space="preserve">a globalnoj razini </w:t>
      </w:r>
      <w:r w:rsidR="00E56346">
        <w:rPr>
          <w:rFonts w:ascii="Arial" w:hAnsi="Arial" w:cs="Arial"/>
        </w:rPr>
        <w:t>sve su veća nastojanja za</w:t>
      </w:r>
      <w:r w:rsidR="0089706C">
        <w:rPr>
          <w:rFonts w:ascii="Arial" w:hAnsi="Arial" w:cs="Arial"/>
        </w:rPr>
        <w:t xml:space="preserve"> poveća</w:t>
      </w:r>
      <w:r w:rsidR="00E56346">
        <w:rPr>
          <w:rFonts w:ascii="Arial" w:hAnsi="Arial" w:cs="Arial"/>
        </w:rPr>
        <w:t>njem</w:t>
      </w:r>
      <w:r w:rsidR="0089706C">
        <w:rPr>
          <w:rFonts w:ascii="Arial" w:hAnsi="Arial" w:cs="Arial"/>
        </w:rPr>
        <w:t xml:space="preserve"> </w:t>
      </w:r>
      <w:r w:rsidR="00E56346">
        <w:rPr>
          <w:rFonts w:ascii="Arial" w:hAnsi="Arial" w:cs="Arial"/>
        </w:rPr>
        <w:t>iskoristivosti</w:t>
      </w:r>
      <w:r w:rsidR="0089706C">
        <w:rPr>
          <w:rFonts w:ascii="Arial" w:hAnsi="Arial" w:cs="Arial"/>
        </w:rPr>
        <w:t xml:space="preserve"> obnovljivih izvora energije</w:t>
      </w:r>
      <w:r w:rsidR="00E56346">
        <w:rPr>
          <w:rFonts w:ascii="Arial" w:hAnsi="Arial" w:cs="Arial"/>
        </w:rPr>
        <w:t xml:space="preserve">. Navedeno uključuje i  nastojanja </w:t>
      </w:r>
      <w:r w:rsidR="00DE7179">
        <w:rPr>
          <w:rFonts w:ascii="Arial" w:hAnsi="Arial" w:cs="Arial"/>
        </w:rPr>
        <w:t>za povećanje</w:t>
      </w:r>
      <w:r w:rsidR="00E56346">
        <w:rPr>
          <w:rFonts w:ascii="Arial" w:hAnsi="Arial" w:cs="Arial"/>
        </w:rPr>
        <w:t>m</w:t>
      </w:r>
      <w:r w:rsidR="00DE7179">
        <w:rPr>
          <w:rFonts w:ascii="Arial" w:hAnsi="Arial" w:cs="Arial"/>
        </w:rPr>
        <w:t xml:space="preserve"> stupnja održivosti vodoopskrbnih sustava</w:t>
      </w:r>
      <w:r w:rsidR="00E56346">
        <w:rPr>
          <w:rFonts w:ascii="Arial" w:hAnsi="Arial" w:cs="Arial"/>
        </w:rPr>
        <w:t xml:space="preserve">. U sklopu provedenog istraživanja u ovom radu, ispitana je mogućnost i opravdanost </w:t>
      </w:r>
      <w:r w:rsidR="00DE7179">
        <w:rPr>
          <w:rFonts w:ascii="Arial" w:hAnsi="Arial" w:cs="Arial"/>
        </w:rPr>
        <w:t>iskorištavanj</w:t>
      </w:r>
      <w:r w:rsidR="00E56346">
        <w:rPr>
          <w:rFonts w:ascii="Arial" w:hAnsi="Arial" w:cs="Arial"/>
        </w:rPr>
        <w:t>a</w:t>
      </w:r>
      <w:r w:rsidR="00DE7179">
        <w:rPr>
          <w:rFonts w:ascii="Arial" w:hAnsi="Arial" w:cs="Arial"/>
        </w:rPr>
        <w:t xml:space="preserve"> </w:t>
      </w:r>
      <w:r w:rsidR="00E56346">
        <w:rPr>
          <w:rFonts w:ascii="Arial" w:hAnsi="Arial" w:cs="Arial"/>
        </w:rPr>
        <w:t xml:space="preserve">energije </w:t>
      </w:r>
      <w:r w:rsidR="00DE7179">
        <w:rPr>
          <w:rFonts w:ascii="Arial" w:hAnsi="Arial" w:cs="Arial"/>
        </w:rPr>
        <w:t>viška</w:t>
      </w:r>
      <w:r w:rsidR="00E56346">
        <w:rPr>
          <w:rFonts w:ascii="Arial" w:hAnsi="Arial" w:cs="Arial"/>
        </w:rPr>
        <w:t xml:space="preserve"> </w:t>
      </w:r>
      <w:proofErr w:type="spellStart"/>
      <w:r w:rsidR="00E56346">
        <w:rPr>
          <w:rFonts w:ascii="Arial" w:hAnsi="Arial" w:cs="Arial"/>
        </w:rPr>
        <w:t>hidrodinamičkih</w:t>
      </w:r>
      <w:proofErr w:type="spellEnd"/>
      <w:r w:rsidR="00E56346">
        <w:rPr>
          <w:rFonts w:ascii="Arial" w:hAnsi="Arial" w:cs="Arial"/>
        </w:rPr>
        <w:t xml:space="preserve"> tlakova u vodoopskrbnim sustavima, za proizvodnju električne energije. </w:t>
      </w:r>
      <w:r w:rsidR="007718A7">
        <w:rPr>
          <w:rFonts w:ascii="Arial" w:hAnsi="Arial" w:cs="Arial"/>
        </w:rPr>
        <w:t xml:space="preserve">Naime, postojeća praksa podrazumijeva </w:t>
      </w:r>
      <w:r w:rsidR="00E56346">
        <w:rPr>
          <w:rFonts w:ascii="Arial" w:hAnsi="Arial" w:cs="Arial"/>
        </w:rPr>
        <w:t>konvencionaln</w:t>
      </w:r>
      <w:r w:rsidR="007718A7">
        <w:rPr>
          <w:rFonts w:ascii="Arial" w:hAnsi="Arial" w:cs="Arial"/>
        </w:rPr>
        <w:t>i</w:t>
      </w:r>
      <w:r w:rsidR="00E56346">
        <w:rPr>
          <w:rFonts w:ascii="Arial" w:hAnsi="Arial" w:cs="Arial"/>
        </w:rPr>
        <w:t xml:space="preserve"> način</w:t>
      </w:r>
      <w:r w:rsidR="007718A7">
        <w:rPr>
          <w:rFonts w:ascii="Arial" w:hAnsi="Arial" w:cs="Arial"/>
        </w:rPr>
        <w:t xml:space="preserve"> smanjenja tlakova u vodoopskrbnim sustavima bez iskorištavanja energetskih potencijala.</w:t>
      </w:r>
      <w:r w:rsidR="00DE7179">
        <w:rPr>
          <w:rFonts w:ascii="Arial" w:hAnsi="Arial" w:cs="Arial"/>
        </w:rPr>
        <w:t xml:space="preserve"> </w:t>
      </w:r>
      <w:r w:rsidR="007718A7">
        <w:rPr>
          <w:rFonts w:ascii="Arial" w:hAnsi="Arial" w:cs="Arial"/>
        </w:rPr>
        <w:t>Analizirajući svjetsku praksu, p</w:t>
      </w:r>
      <w:r w:rsidR="00DE7179">
        <w:rPr>
          <w:rFonts w:ascii="Arial" w:hAnsi="Arial" w:cs="Arial"/>
        </w:rPr>
        <w:t>rimjeri ugrađen</w:t>
      </w:r>
      <w:r w:rsidR="007718A7">
        <w:rPr>
          <w:rFonts w:ascii="Arial" w:hAnsi="Arial" w:cs="Arial"/>
        </w:rPr>
        <w:t>e elektrostrojarske opreme za proizvodnju energije u vodoopskrbnim sustavima j</w:t>
      </w:r>
      <w:r w:rsidR="00DE7179">
        <w:rPr>
          <w:rFonts w:ascii="Arial" w:hAnsi="Arial" w:cs="Arial"/>
        </w:rPr>
        <w:t xml:space="preserve">oš uvijek su </w:t>
      </w:r>
      <w:r w:rsidR="007718A7">
        <w:rPr>
          <w:rFonts w:ascii="Arial" w:hAnsi="Arial" w:cs="Arial"/>
        </w:rPr>
        <w:t>u</w:t>
      </w:r>
      <w:r w:rsidR="00DE7179">
        <w:rPr>
          <w:rFonts w:ascii="Arial" w:hAnsi="Arial" w:cs="Arial"/>
        </w:rPr>
        <w:t xml:space="preserve"> eksperimentalnoj fazi</w:t>
      </w:r>
      <w:r w:rsidR="00254928">
        <w:rPr>
          <w:rFonts w:ascii="Arial" w:hAnsi="Arial" w:cs="Arial"/>
        </w:rPr>
        <w:t>, iako se u drugim područjima (infrastruktura za transport plina i pare) uspješno primjenjuje</w:t>
      </w:r>
      <w:r w:rsidR="00DE7179">
        <w:rPr>
          <w:rFonts w:ascii="Arial" w:hAnsi="Arial" w:cs="Arial"/>
        </w:rPr>
        <w:t xml:space="preserve">. </w:t>
      </w:r>
    </w:p>
    <w:p w:rsidR="00DE7179" w:rsidRDefault="00DE7179" w:rsidP="00B1725C">
      <w:pPr>
        <w:spacing w:line="360" w:lineRule="auto"/>
        <w:ind w:firstLine="360"/>
        <w:rPr>
          <w:rFonts w:ascii="Arial" w:hAnsi="Arial" w:cs="Arial"/>
        </w:rPr>
      </w:pPr>
      <w:r>
        <w:rPr>
          <w:rFonts w:ascii="Arial" w:hAnsi="Arial" w:cs="Arial"/>
        </w:rPr>
        <w:t>U Hrvatskoj povećanje stupnja održivosti vodoopskrbnih sustava kroz iskorištavanje viška tlaka za proizvodnju električne energi</w:t>
      </w:r>
      <w:r w:rsidR="00ED6DA7">
        <w:rPr>
          <w:rFonts w:ascii="Arial" w:hAnsi="Arial" w:cs="Arial"/>
        </w:rPr>
        <w:t xml:space="preserve">je </w:t>
      </w:r>
      <w:r w:rsidR="00254928">
        <w:rPr>
          <w:rFonts w:ascii="Arial" w:hAnsi="Arial" w:cs="Arial"/>
        </w:rPr>
        <w:t>dosada</w:t>
      </w:r>
      <w:r w:rsidR="00ED6DA7">
        <w:rPr>
          <w:rFonts w:ascii="Arial" w:hAnsi="Arial" w:cs="Arial"/>
        </w:rPr>
        <w:t xml:space="preserve"> nije </w:t>
      </w:r>
      <w:r w:rsidR="00254928">
        <w:rPr>
          <w:rFonts w:ascii="Arial" w:hAnsi="Arial" w:cs="Arial"/>
        </w:rPr>
        <w:t>istraživano</w:t>
      </w:r>
      <w:r w:rsidR="00ED6DA7">
        <w:rPr>
          <w:rFonts w:ascii="Arial" w:hAnsi="Arial" w:cs="Arial"/>
        </w:rPr>
        <w:t xml:space="preserve"> te </w:t>
      </w:r>
      <w:r w:rsidR="00254928">
        <w:rPr>
          <w:rFonts w:ascii="Arial" w:hAnsi="Arial" w:cs="Arial"/>
        </w:rPr>
        <w:t>rezultati o</w:t>
      </w:r>
      <w:r w:rsidR="00ED6DA7">
        <w:rPr>
          <w:rFonts w:ascii="Arial" w:hAnsi="Arial" w:cs="Arial"/>
        </w:rPr>
        <w:t>v</w:t>
      </w:r>
      <w:r w:rsidR="00254928">
        <w:rPr>
          <w:rFonts w:ascii="Arial" w:hAnsi="Arial" w:cs="Arial"/>
        </w:rPr>
        <w:t>og</w:t>
      </w:r>
      <w:r w:rsidR="00ED6DA7">
        <w:rPr>
          <w:rFonts w:ascii="Arial" w:hAnsi="Arial" w:cs="Arial"/>
        </w:rPr>
        <w:t xml:space="preserve"> rad</w:t>
      </w:r>
      <w:r w:rsidR="00254928">
        <w:rPr>
          <w:rFonts w:ascii="Arial" w:hAnsi="Arial" w:cs="Arial"/>
        </w:rPr>
        <w:t>a</w:t>
      </w:r>
      <w:r w:rsidR="00ED6DA7">
        <w:rPr>
          <w:rFonts w:ascii="Arial" w:hAnsi="Arial" w:cs="Arial"/>
        </w:rPr>
        <w:t xml:space="preserve"> predstavlja</w:t>
      </w:r>
      <w:r w:rsidR="00254928">
        <w:rPr>
          <w:rFonts w:ascii="Arial" w:hAnsi="Arial" w:cs="Arial"/>
        </w:rPr>
        <w:t>ju znanstveni doprinos u području građevinarstva, odnosno sanitarne hidrotehnike</w:t>
      </w:r>
      <w:r w:rsidR="00ED6DA7">
        <w:rPr>
          <w:rFonts w:ascii="Arial" w:hAnsi="Arial" w:cs="Arial"/>
        </w:rPr>
        <w:t>. Prateći suvremene trendove</w:t>
      </w:r>
      <w:r w:rsidR="00301DE7">
        <w:rPr>
          <w:rFonts w:ascii="Arial" w:hAnsi="Arial" w:cs="Arial"/>
        </w:rPr>
        <w:t>,</w:t>
      </w:r>
      <w:r w:rsidR="00ED6DA7">
        <w:rPr>
          <w:rFonts w:ascii="Arial" w:hAnsi="Arial" w:cs="Arial"/>
        </w:rPr>
        <w:t xml:space="preserve"> ispitana je mogućnost ugradnje ventila </w:t>
      </w:r>
      <w:r w:rsidR="00301DE7">
        <w:rPr>
          <w:rFonts w:ascii="Arial" w:hAnsi="Arial" w:cs="Arial"/>
        </w:rPr>
        <w:t xml:space="preserve">za smanjenje tlaka </w:t>
      </w:r>
      <w:r w:rsidR="00ED6DA7">
        <w:rPr>
          <w:rFonts w:ascii="Arial" w:hAnsi="Arial" w:cs="Arial"/>
        </w:rPr>
        <w:t xml:space="preserve">na primjeru </w:t>
      </w:r>
      <w:r w:rsidR="00301DE7">
        <w:rPr>
          <w:rFonts w:ascii="Arial" w:hAnsi="Arial" w:cs="Arial"/>
        </w:rPr>
        <w:t xml:space="preserve">vodoopskrbnog </w:t>
      </w:r>
      <w:r w:rsidR="00A93249">
        <w:rPr>
          <w:rFonts w:ascii="Arial" w:hAnsi="Arial" w:cs="Arial"/>
        </w:rPr>
        <w:t xml:space="preserve">sustava </w:t>
      </w:r>
      <w:r w:rsidR="00765BC8">
        <w:rPr>
          <w:rFonts w:ascii="Arial" w:hAnsi="Arial" w:cs="Arial"/>
        </w:rPr>
        <w:t>Otočac</w:t>
      </w:r>
      <w:r w:rsidR="00A93249">
        <w:rPr>
          <w:rFonts w:ascii="Arial" w:hAnsi="Arial" w:cs="Arial"/>
        </w:rPr>
        <w:t xml:space="preserve"> u svrhu ispitivanja isplativosti </w:t>
      </w:r>
      <w:r w:rsidR="00301DE7">
        <w:rPr>
          <w:rFonts w:ascii="Arial" w:hAnsi="Arial" w:cs="Arial"/>
        </w:rPr>
        <w:t>pretvorbe energije tlaka u električnu energiju</w:t>
      </w:r>
      <w:r w:rsidR="00A93249">
        <w:rPr>
          <w:rFonts w:ascii="Arial" w:hAnsi="Arial" w:cs="Arial"/>
        </w:rPr>
        <w:t xml:space="preserve"> pri unapređenju vodoopskrbnih sustava u Hrvatskoj. </w:t>
      </w:r>
      <w:r w:rsidR="00301DE7">
        <w:rPr>
          <w:rFonts w:ascii="Arial" w:hAnsi="Arial" w:cs="Arial"/>
        </w:rPr>
        <w:t xml:space="preserve">Kako bi se omogućilo kvalitetnije donošenje zaključaka, na konkretnom primjeru vodoopskrbnog sustava Otočac, kreirana su četiri varijantna tehnička rješenja unaprjeđenje sustava. </w:t>
      </w:r>
      <w:r w:rsidR="00A93249">
        <w:rPr>
          <w:rFonts w:ascii="Arial" w:hAnsi="Arial" w:cs="Arial"/>
        </w:rPr>
        <w:t>Na temelju rezultata dobivenih na hidrauličko</w:t>
      </w:r>
      <w:r w:rsidR="00301DE7">
        <w:rPr>
          <w:rFonts w:ascii="Arial" w:hAnsi="Arial" w:cs="Arial"/>
        </w:rPr>
        <w:t>m</w:t>
      </w:r>
      <w:r w:rsidR="00A93249">
        <w:rPr>
          <w:rFonts w:ascii="Arial" w:hAnsi="Arial" w:cs="Arial"/>
        </w:rPr>
        <w:t xml:space="preserve"> matematičkom modelu </w:t>
      </w:r>
      <w:r w:rsidR="00301DE7">
        <w:rPr>
          <w:rFonts w:ascii="Arial" w:hAnsi="Arial" w:cs="Arial"/>
        </w:rPr>
        <w:t xml:space="preserve">svih varijantnih rješenja </w:t>
      </w:r>
      <w:r w:rsidR="00A93249">
        <w:rPr>
          <w:rFonts w:ascii="Arial" w:hAnsi="Arial" w:cs="Arial"/>
        </w:rPr>
        <w:t xml:space="preserve">vidljiv je </w:t>
      </w:r>
      <w:r w:rsidR="00301DE7">
        <w:rPr>
          <w:rFonts w:ascii="Arial" w:hAnsi="Arial" w:cs="Arial"/>
        </w:rPr>
        <w:t>određen</w:t>
      </w:r>
      <w:r w:rsidR="00A93249">
        <w:rPr>
          <w:rFonts w:ascii="Arial" w:hAnsi="Arial" w:cs="Arial"/>
        </w:rPr>
        <w:t xml:space="preserve"> pote</w:t>
      </w:r>
      <w:r w:rsidR="00DD07FF">
        <w:rPr>
          <w:rFonts w:ascii="Arial" w:hAnsi="Arial" w:cs="Arial"/>
        </w:rPr>
        <w:t xml:space="preserve">ncijal za širu primjenu ugradnje ovakvih elemenata. Ekonomskom analizom je utvrđeno da je ugradnjom uređaja za proizvodnju električne energije </w:t>
      </w:r>
      <w:r w:rsidR="00301DE7">
        <w:rPr>
          <w:rFonts w:ascii="Arial" w:hAnsi="Arial" w:cs="Arial"/>
        </w:rPr>
        <w:t>u sklopu ventila za smanjenje tlak</w:t>
      </w:r>
      <w:r w:rsidR="00532124">
        <w:rPr>
          <w:rFonts w:ascii="Arial" w:hAnsi="Arial" w:cs="Arial"/>
        </w:rPr>
        <w:t>ova</w:t>
      </w:r>
      <w:r w:rsidR="00301DE7">
        <w:rPr>
          <w:rFonts w:ascii="Arial" w:hAnsi="Arial" w:cs="Arial"/>
        </w:rPr>
        <w:t xml:space="preserve"> </w:t>
      </w:r>
      <w:r w:rsidR="00DD07FF">
        <w:rPr>
          <w:rFonts w:ascii="Arial" w:hAnsi="Arial" w:cs="Arial"/>
        </w:rPr>
        <w:t xml:space="preserve">moguće </w:t>
      </w:r>
      <w:r w:rsidR="00532124">
        <w:rPr>
          <w:rFonts w:ascii="Arial" w:hAnsi="Arial" w:cs="Arial"/>
        </w:rPr>
        <w:t xml:space="preserve">povećati ekonomsku učinkovitost cjelokupnog sustava oko 10 – 70 % (praćeno kroz </w:t>
      </w:r>
      <w:r w:rsidR="00DD07FF">
        <w:rPr>
          <w:rFonts w:ascii="Arial" w:hAnsi="Arial" w:cs="Arial"/>
        </w:rPr>
        <w:t>neto</w:t>
      </w:r>
      <w:r w:rsidR="00532124">
        <w:rPr>
          <w:rFonts w:ascii="Arial" w:hAnsi="Arial" w:cs="Arial"/>
        </w:rPr>
        <w:t xml:space="preserve"> sadašnju vrijednost troškova i dobiti kroz projektno razdoblje od 30 godina). S obzirom da je u budućnosti realno </w:t>
      </w:r>
      <w:r w:rsidR="00DD07FF">
        <w:rPr>
          <w:rFonts w:ascii="Arial" w:hAnsi="Arial" w:cs="Arial"/>
        </w:rPr>
        <w:t>oček</w:t>
      </w:r>
      <w:r w:rsidR="00532124">
        <w:rPr>
          <w:rFonts w:ascii="Arial" w:hAnsi="Arial" w:cs="Arial"/>
        </w:rPr>
        <w:t>ivati</w:t>
      </w:r>
      <w:r w:rsidR="00DD07FF">
        <w:rPr>
          <w:rFonts w:ascii="Arial" w:hAnsi="Arial" w:cs="Arial"/>
        </w:rPr>
        <w:t xml:space="preserve">  povećanje </w:t>
      </w:r>
      <w:r w:rsidR="00532124">
        <w:rPr>
          <w:rFonts w:ascii="Arial" w:hAnsi="Arial" w:cs="Arial"/>
        </w:rPr>
        <w:t>jedinične cijene</w:t>
      </w:r>
      <w:r w:rsidR="00DD07FF">
        <w:rPr>
          <w:rFonts w:ascii="Arial" w:hAnsi="Arial" w:cs="Arial"/>
        </w:rPr>
        <w:t xml:space="preserve"> električne energije</w:t>
      </w:r>
      <w:r w:rsidR="00450FCC">
        <w:rPr>
          <w:rFonts w:ascii="Arial" w:hAnsi="Arial" w:cs="Arial"/>
        </w:rPr>
        <w:t>,</w:t>
      </w:r>
      <w:r w:rsidR="00DD07FF">
        <w:rPr>
          <w:rFonts w:ascii="Arial" w:hAnsi="Arial" w:cs="Arial"/>
        </w:rPr>
        <w:t xml:space="preserve"> kroz analizu osjetljivosti je </w:t>
      </w:r>
      <w:r w:rsidR="00532124">
        <w:rPr>
          <w:rFonts w:ascii="Arial" w:hAnsi="Arial" w:cs="Arial"/>
        </w:rPr>
        <w:t xml:space="preserve">u ovom radu </w:t>
      </w:r>
      <w:r w:rsidR="00DD07FF">
        <w:rPr>
          <w:rFonts w:ascii="Arial" w:hAnsi="Arial" w:cs="Arial"/>
        </w:rPr>
        <w:t xml:space="preserve">dokazano i da </w:t>
      </w:r>
      <w:r w:rsidR="00532124">
        <w:rPr>
          <w:rFonts w:ascii="Arial" w:hAnsi="Arial" w:cs="Arial"/>
        </w:rPr>
        <w:t xml:space="preserve">ekonomska učinkovitost cjelokupnog sustava uz primjenu predloženih rješenja s proizvodnjom električne energije ima </w:t>
      </w:r>
      <w:r w:rsidR="00450FCC">
        <w:rPr>
          <w:rFonts w:ascii="Arial" w:hAnsi="Arial" w:cs="Arial"/>
        </w:rPr>
        <w:t>pozitivan trend rasta.</w:t>
      </w:r>
    </w:p>
    <w:p w:rsidR="00600B8E" w:rsidRDefault="00600B8E" w:rsidP="00B1725C">
      <w:pPr>
        <w:spacing w:line="360" w:lineRule="auto"/>
        <w:ind w:firstLine="360"/>
        <w:rPr>
          <w:rFonts w:ascii="Arial" w:hAnsi="Arial" w:cs="Arial"/>
        </w:rPr>
      </w:pPr>
    </w:p>
    <w:p w:rsidR="00450FCC" w:rsidRDefault="00450FCC" w:rsidP="00B1725C">
      <w:pPr>
        <w:spacing w:line="360" w:lineRule="auto"/>
        <w:ind w:firstLine="360"/>
        <w:rPr>
          <w:rFonts w:ascii="Arial" w:hAnsi="Arial" w:cs="Arial"/>
        </w:rPr>
      </w:pPr>
      <w:r>
        <w:rPr>
          <w:rFonts w:ascii="Arial" w:hAnsi="Arial" w:cs="Arial"/>
        </w:rPr>
        <w:lastRenderedPageBreak/>
        <w:t xml:space="preserve">Na temelju rezultata </w:t>
      </w:r>
      <w:r w:rsidR="00532124">
        <w:rPr>
          <w:rFonts w:ascii="Arial" w:hAnsi="Arial" w:cs="Arial"/>
        </w:rPr>
        <w:t>dobivenih na konkretnom vodoopskrbnom sustavu analiziranom u ovom radu može se donijeti zaključak da je iskorištavanje energetskih potencijala na ventilima za smanjenje tlakova (za proizvodnju električne energije) racionalno i opravdano. Dodatno se ističe da je s povećanjem veličine/kapaciteta vodoopskrbnih sustava i/ili s povećanjem mogućnosti smanjenja tlakova moguće dodatno povećati ekonomsku učinkovitost istih, uz primjenu tehničkih rješenja za proizvodnju električne energije razmatranih u ovom radu</w:t>
      </w:r>
      <w:r>
        <w:rPr>
          <w:rFonts w:ascii="Arial" w:hAnsi="Arial" w:cs="Arial"/>
        </w:rPr>
        <w:t xml:space="preserve">. </w:t>
      </w:r>
    </w:p>
    <w:p w:rsidR="001B5404" w:rsidRDefault="001B5404" w:rsidP="001B5404">
      <w:pPr>
        <w:spacing w:line="360" w:lineRule="auto"/>
        <w:rPr>
          <w:rFonts w:ascii="Arial" w:hAnsi="Arial" w:cs="Arial"/>
        </w:rPr>
      </w:pPr>
    </w:p>
    <w:p w:rsidR="001B5404" w:rsidRDefault="001B5404" w:rsidP="001B5404">
      <w:pPr>
        <w:spacing w:line="360" w:lineRule="auto"/>
        <w:rPr>
          <w:rFonts w:ascii="Arial" w:hAnsi="Arial" w:cs="Arial"/>
        </w:rPr>
      </w:pPr>
    </w:p>
    <w:p w:rsidR="001B5404" w:rsidRDefault="001B5404" w:rsidP="001B5404">
      <w:pPr>
        <w:spacing w:line="360" w:lineRule="auto"/>
        <w:rPr>
          <w:rFonts w:ascii="Arial" w:hAnsi="Arial" w:cs="Arial"/>
        </w:rPr>
      </w:pPr>
    </w:p>
    <w:p w:rsidR="001B5404" w:rsidRDefault="001B5404" w:rsidP="001B5404">
      <w:pPr>
        <w:spacing w:line="360" w:lineRule="auto"/>
        <w:rPr>
          <w:rFonts w:ascii="Arial" w:hAnsi="Arial" w:cs="Arial"/>
        </w:rPr>
      </w:pPr>
    </w:p>
    <w:p w:rsidR="001B5404" w:rsidRDefault="001B5404" w:rsidP="001B5404">
      <w:pPr>
        <w:spacing w:line="360" w:lineRule="auto"/>
        <w:rPr>
          <w:rFonts w:ascii="Arial" w:hAnsi="Arial" w:cs="Arial"/>
        </w:rPr>
      </w:pPr>
    </w:p>
    <w:p w:rsidR="001B5404" w:rsidRDefault="001B5404" w:rsidP="001B5404">
      <w:pPr>
        <w:spacing w:line="360" w:lineRule="auto"/>
        <w:rPr>
          <w:rFonts w:ascii="Arial" w:hAnsi="Arial" w:cs="Arial"/>
        </w:rPr>
      </w:pPr>
    </w:p>
    <w:p w:rsidR="001B5404" w:rsidRDefault="001B5404" w:rsidP="001B5404">
      <w:pPr>
        <w:spacing w:line="360" w:lineRule="auto"/>
        <w:rPr>
          <w:rFonts w:ascii="Arial" w:hAnsi="Arial" w:cs="Arial"/>
        </w:rPr>
      </w:pPr>
    </w:p>
    <w:p w:rsidR="001B5404" w:rsidRDefault="001B5404" w:rsidP="001B5404">
      <w:pPr>
        <w:spacing w:line="360" w:lineRule="auto"/>
        <w:rPr>
          <w:rFonts w:ascii="Arial" w:hAnsi="Arial" w:cs="Arial"/>
        </w:rPr>
      </w:pPr>
    </w:p>
    <w:p w:rsidR="001B5404" w:rsidRDefault="001B5404" w:rsidP="001B5404">
      <w:pPr>
        <w:spacing w:line="360" w:lineRule="auto"/>
        <w:rPr>
          <w:rFonts w:ascii="Arial" w:hAnsi="Arial" w:cs="Arial"/>
        </w:rPr>
      </w:pPr>
    </w:p>
    <w:p w:rsidR="001B5404" w:rsidRDefault="001B5404" w:rsidP="001B5404">
      <w:pPr>
        <w:spacing w:line="360" w:lineRule="auto"/>
        <w:rPr>
          <w:rFonts w:ascii="Arial" w:hAnsi="Arial" w:cs="Arial"/>
        </w:rPr>
      </w:pPr>
    </w:p>
    <w:p w:rsidR="001B5404" w:rsidRDefault="001B5404" w:rsidP="001B5404">
      <w:pPr>
        <w:spacing w:line="360" w:lineRule="auto"/>
        <w:rPr>
          <w:rFonts w:ascii="Arial" w:hAnsi="Arial" w:cs="Arial"/>
        </w:rPr>
      </w:pPr>
    </w:p>
    <w:p w:rsidR="001B5404" w:rsidRDefault="001B5404" w:rsidP="001B5404">
      <w:pPr>
        <w:spacing w:line="360" w:lineRule="auto"/>
        <w:rPr>
          <w:rFonts w:ascii="Arial" w:hAnsi="Arial" w:cs="Arial"/>
        </w:rPr>
      </w:pPr>
    </w:p>
    <w:p w:rsidR="001B5404" w:rsidRDefault="001B5404" w:rsidP="001B5404">
      <w:pPr>
        <w:spacing w:line="360" w:lineRule="auto"/>
        <w:rPr>
          <w:rFonts w:ascii="Arial" w:hAnsi="Arial" w:cs="Arial"/>
        </w:rPr>
      </w:pPr>
    </w:p>
    <w:p w:rsidR="001B5404" w:rsidRDefault="001B5404" w:rsidP="001B5404">
      <w:pPr>
        <w:spacing w:line="360" w:lineRule="auto"/>
        <w:rPr>
          <w:rFonts w:ascii="Arial" w:hAnsi="Arial" w:cs="Arial"/>
        </w:rPr>
      </w:pPr>
    </w:p>
    <w:p w:rsidR="001B5404" w:rsidRDefault="001B5404" w:rsidP="001B5404">
      <w:pPr>
        <w:spacing w:line="360" w:lineRule="auto"/>
        <w:rPr>
          <w:rFonts w:ascii="Arial" w:hAnsi="Arial" w:cs="Arial"/>
        </w:rPr>
      </w:pPr>
    </w:p>
    <w:p w:rsidR="001B5404" w:rsidRDefault="001B5404" w:rsidP="001B5404">
      <w:pPr>
        <w:spacing w:line="360" w:lineRule="auto"/>
        <w:rPr>
          <w:rFonts w:ascii="Arial" w:hAnsi="Arial" w:cs="Arial"/>
        </w:rPr>
      </w:pPr>
    </w:p>
    <w:p w:rsidR="001B5404" w:rsidRDefault="001B5404" w:rsidP="001B5404">
      <w:pPr>
        <w:spacing w:line="360" w:lineRule="auto"/>
        <w:rPr>
          <w:rFonts w:ascii="Arial" w:hAnsi="Arial" w:cs="Arial"/>
        </w:rPr>
      </w:pPr>
    </w:p>
    <w:p w:rsidR="001B5404" w:rsidRDefault="001B5404" w:rsidP="001B5404">
      <w:pPr>
        <w:spacing w:line="360" w:lineRule="auto"/>
        <w:rPr>
          <w:rFonts w:ascii="Arial" w:hAnsi="Arial" w:cs="Arial"/>
        </w:rPr>
      </w:pPr>
    </w:p>
    <w:p w:rsidR="001B5404" w:rsidRDefault="001B5404" w:rsidP="001B5404">
      <w:pPr>
        <w:spacing w:line="360" w:lineRule="auto"/>
        <w:rPr>
          <w:rFonts w:ascii="Arial" w:hAnsi="Arial" w:cs="Arial"/>
        </w:rPr>
      </w:pPr>
    </w:p>
    <w:p w:rsidR="001B5404" w:rsidRDefault="001B5404" w:rsidP="001B5404">
      <w:pPr>
        <w:spacing w:line="360" w:lineRule="auto"/>
        <w:rPr>
          <w:rFonts w:ascii="Arial" w:hAnsi="Arial" w:cs="Arial"/>
        </w:rPr>
      </w:pPr>
    </w:p>
    <w:p w:rsidR="001B5404" w:rsidRDefault="001B5404" w:rsidP="001B5404">
      <w:pPr>
        <w:spacing w:line="360" w:lineRule="auto"/>
        <w:rPr>
          <w:rFonts w:ascii="Arial" w:hAnsi="Arial" w:cs="Arial"/>
        </w:rPr>
      </w:pPr>
    </w:p>
    <w:p w:rsidR="001B5404" w:rsidRDefault="001B5404" w:rsidP="001B5404">
      <w:pPr>
        <w:spacing w:line="360" w:lineRule="auto"/>
        <w:rPr>
          <w:rFonts w:ascii="Arial" w:hAnsi="Arial" w:cs="Arial"/>
        </w:rPr>
      </w:pPr>
    </w:p>
    <w:p w:rsidR="001B5404" w:rsidRDefault="001B5404" w:rsidP="001B5404">
      <w:pPr>
        <w:spacing w:line="360" w:lineRule="auto"/>
        <w:rPr>
          <w:rFonts w:ascii="Arial" w:hAnsi="Arial" w:cs="Arial"/>
        </w:rPr>
      </w:pPr>
    </w:p>
    <w:p w:rsidR="001B5404" w:rsidRDefault="001B5404" w:rsidP="001B5404">
      <w:pPr>
        <w:spacing w:line="360" w:lineRule="auto"/>
        <w:rPr>
          <w:rFonts w:ascii="Arial" w:hAnsi="Arial" w:cs="Arial"/>
        </w:rPr>
      </w:pPr>
    </w:p>
    <w:p w:rsidR="001B5404" w:rsidRDefault="001B5404" w:rsidP="001B5404">
      <w:pPr>
        <w:spacing w:line="360" w:lineRule="auto"/>
        <w:rPr>
          <w:rFonts w:ascii="Arial" w:hAnsi="Arial" w:cs="Arial"/>
        </w:rPr>
      </w:pPr>
    </w:p>
    <w:p w:rsidR="001B5404" w:rsidRDefault="001B5404" w:rsidP="001B5404">
      <w:pPr>
        <w:spacing w:line="360" w:lineRule="auto"/>
        <w:rPr>
          <w:rFonts w:ascii="Arial" w:hAnsi="Arial" w:cs="Arial"/>
        </w:rPr>
      </w:pPr>
    </w:p>
    <w:p w:rsidR="001B5404" w:rsidRDefault="001B5404" w:rsidP="001B5404">
      <w:pPr>
        <w:spacing w:line="360" w:lineRule="auto"/>
        <w:rPr>
          <w:rFonts w:ascii="Arial" w:hAnsi="Arial" w:cs="Arial"/>
        </w:rPr>
      </w:pPr>
    </w:p>
    <w:p w:rsidR="001B5404" w:rsidRDefault="001B5404" w:rsidP="001B5404">
      <w:pPr>
        <w:spacing w:line="360" w:lineRule="auto"/>
        <w:rPr>
          <w:rFonts w:ascii="Arial" w:hAnsi="Arial" w:cs="Arial"/>
        </w:rPr>
      </w:pPr>
    </w:p>
    <w:p w:rsidR="001B5404" w:rsidRDefault="001B5404" w:rsidP="001B5404">
      <w:pPr>
        <w:spacing w:line="360" w:lineRule="auto"/>
        <w:rPr>
          <w:rFonts w:ascii="Arial" w:hAnsi="Arial" w:cs="Arial"/>
        </w:rPr>
      </w:pPr>
    </w:p>
    <w:p w:rsidR="001B5404" w:rsidRDefault="001B5404" w:rsidP="001B5404">
      <w:pPr>
        <w:spacing w:line="360" w:lineRule="auto"/>
        <w:rPr>
          <w:rFonts w:ascii="Arial" w:hAnsi="Arial" w:cs="Arial"/>
        </w:rPr>
      </w:pPr>
    </w:p>
    <w:p w:rsidR="001B5404" w:rsidRDefault="001B5404" w:rsidP="001B5404">
      <w:pPr>
        <w:spacing w:line="360" w:lineRule="auto"/>
        <w:rPr>
          <w:rFonts w:ascii="Arial" w:hAnsi="Arial" w:cs="Arial"/>
        </w:rPr>
      </w:pPr>
    </w:p>
    <w:p w:rsidR="001B5404" w:rsidRDefault="001B5404" w:rsidP="001B5404">
      <w:pPr>
        <w:spacing w:line="360" w:lineRule="auto"/>
        <w:rPr>
          <w:rFonts w:ascii="Arial" w:hAnsi="Arial" w:cs="Arial"/>
        </w:rPr>
      </w:pPr>
    </w:p>
    <w:p w:rsidR="001B5404" w:rsidRPr="001B5404" w:rsidRDefault="001B5404" w:rsidP="001B5404">
      <w:pPr>
        <w:jc w:val="center"/>
        <w:rPr>
          <w:rFonts w:ascii="Arial" w:hAnsi="Arial" w:cs="Arial"/>
          <w:sz w:val="24"/>
          <w:szCs w:val="24"/>
        </w:rPr>
      </w:pPr>
      <w:r>
        <w:rPr>
          <w:rFonts w:ascii="Arial" w:hAnsi="Arial" w:cs="Arial"/>
          <w:sz w:val="24"/>
          <w:szCs w:val="24"/>
        </w:rPr>
        <w:t>Ovim putem zahvaljujem doc.dr.</w:t>
      </w:r>
      <w:r w:rsidRPr="001B5404">
        <w:rPr>
          <w:rFonts w:ascii="Arial" w:hAnsi="Arial" w:cs="Arial"/>
          <w:sz w:val="24"/>
          <w:szCs w:val="24"/>
        </w:rPr>
        <w:t xml:space="preserve">sc. Draženu </w:t>
      </w:r>
      <w:proofErr w:type="spellStart"/>
      <w:r w:rsidRPr="001B5404">
        <w:rPr>
          <w:rFonts w:ascii="Arial" w:hAnsi="Arial" w:cs="Arial"/>
          <w:sz w:val="24"/>
          <w:szCs w:val="24"/>
        </w:rPr>
        <w:t>Vouku</w:t>
      </w:r>
      <w:proofErr w:type="spellEnd"/>
      <w:r w:rsidRPr="001B5404">
        <w:rPr>
          <w:rFonts w:ascii="Arial" w:hAnsi="Arial" w:cs="Arial"/>
          <w:sz w:val="24"/>
          <w:szCs w:val="24"/>
        </w:rPr>
        <w:t xml:space="preserve"> na svim </w:t>
      </w:r>
      <w:r w:rsidR="00646397">
        <w:rPr>
          <w:rFonts w:ascii="Arial" w:hAnsi="Arial" w:cs="Arial"/>
          <w:sz w:val="24"/>
          <w:szCs w:val="24"/>
        </w:rPr>
        <w:t xml:space="preserve">prikupljenim i </w:t>
      </w:r>
      <w:r w:rsidRPr="001B5404">
        <w:rPr>
          <w:rFonts w:ascii="Arial" w:hAnsi="Arial" w:cs="Arial"/>
          <w:sz w:val="24"/>
          <w:szCs w:val="24"/>
        </w:rPr>
        <w:t>ustupljenim materijalima, satima poučavanja i savjetima iz prakse.</w:t>
      </w:r>
    </w:p>
    <w:p w:rsidR="001B5404" w:rsidRDefault="001B5404" w:rsidP="001B5404">
      <w:pPr>
        <w:spacing w:line="360" w:lineRule="auto"/>
        <w:rPr>
          <w:rFonts w:ascii="Arial" w:hAnsi="Arial" w:cs="Arial"/>
        </w:rPr>
      </w:pPr>
    </w:p>
    <w:p w:rsidR="00450FCC" w:rsidRDefault="00450FCC" w:rsidP="00B1725C">
      <w:pPr>
        <w:spacing w:line="360" w:lineRule="auto"/>
        <w:ind w:firstLine="360"/>
        <w:rPr>
          <w:rFonts w:ascii="Arial" w:hAnsi="Arial" w:cs="Arial"/>
        </w:rPr>
      </w:pPr>
    </w:p>
    <w:p w:rsidR="00450FCC" w:rsidRDefault="00450FCC" w:rsidP="00B1725C">
      <w:pPr>
        <w:spacing w:line="360" w:lineRule="auto"/>
        <w:ind w:firstLine="360"/>
        <w:rPr>
          <w:rFonts w:ascii="Arial" w:hAnsi="Arial" w:cs="Arial"/>
        </w:rPr>
      </w:pPr>
    </w:p>
    <w:p w:rsidR="00450FCC" w:rsidRDefault="00450FCC" w:rsidP="00B1725C">
      <w:pPr>
        <w:spacing w:line="360" w:lineRule="auto"/>
        <w:ind w:firstLine="360"/>
        <w:rPr>
          <w:rFonts w:ascii="Arial" w:hAnsi="Arial" w:cs="Arial"/>
        </w:rPr>
      </w:pPr>
    </w:p>
    <w:p w:rsidR="00450FCC" w:rsidRDefault="00450FCC" w:rsidP="00B1725C">
      <w:pPr>
        <w:spacing w:line="360" w:lineRule="auto"/>
        <w:ind w:firstLine="360"/>
        <w:rPr>
          <w:rFonts w:ascii="Arial" w:hAnsi="Arial" w:cs="Arial"/>
        </w:rPr>
      </w:pPr>
    </w:p>
    <w:p w:rsidR="00600B8E" w:rsidRDefault="00600B8E" w:rsidP="00B1725C">
      <w:pPr>
        <w:spacing w:line="360" w:lineRule="auto"/>
        <w:ind w:firstLine="360"/>
        <w:rPr>
          <w:rFonts w:ascii="Arial" w:hAnsi="Arial" w:cs="Arial"/>
        </w:rPr>
      </w:pPr>
    </w:p>
    <w:p w:rsidR="00600B8E" w:rsidRDefault="00600B8E" w:rsidP="00B1725C">
      <w:pPr>
        <w:spacing w:line="360" w:lineRule="auto"/>
        <w:ind w:firstLine="360"/>
        <w:rPr>
          <w:rFonts w:ascii="Arial" w:hAnsi="Arial" w:cs="Arial"/>
        </w:rPr>
      </w:pPr>
    </w:p>
    <w:p w:rsidR="00600B8E" w:rsidRDefault="00600B8E" w:rsidP="00B1725C">
      <w:pPr>
        <w:spacing w:line="360" w:lineRule="auto"/>
        <w:ind w:firstLine="360"/>
        <w:rPr>
          <w:rFonts w:ascii="Arial" w:hAnsi="Arial" w:cs="Arial"/>
        </w:rPr>
      </w:pPr>
    </w:p>
    <w:p w:rsidR="00600B8E" w:rsidRDefault="00600B8E" w:rsidP="00B1725C">
      <w:pPr>
        <w:spacing w:line="360" w:lineRule="auto"/>
        <w:ind w:firstLine="360"/>
        <w:rPr>
          <w:rFonts w:ascii="Arial" w:hAnsi="Arial" w:cs="Arial"/>
        </w:rPr>
      </w:pPr>
    </w:p>
    <w:p w:rsidR="00600B8E" w:rsidRDefault="00600B8E" w:rsidP="00B1725C">
      <w:pPr>
        <w:spacing w:line="360" w:lineRule="auto"/>
        <w:ind w:firstLine="360"/>
        <w:rPr>
          <w:rFonts w:ascii="Arial" w:hAnsi="Arial" w:cs="Arial"/>
        </w:rPr>
      </w:pPr>
    </w:p>
    <w:p w:rsidR="00600B8E" w:rsidRDefault="00600B8E" w:rsidP="00B1725C">
      <w:pPr>
        <w:spacing w:line="360" w:lineRule="auto"/>
        <w:ind w:firstLine="360"/>
        <w:rPr>
          <w:rFonts w:ascii="Arial" w:hAnsi="Arial" w:cs="Arial"/>
        </w:rPr>
      </w:pPr>
    </w:p>
    <w:p w:rsidR="00600B8E" w:rsidRDefault="00600B8E" w:rsidP="00B1725C">
      <w:pPr>
        <w:spacing w:line="360" w:lineRule="auto"/>
        <w:ind w:firstLine="360"/>
        <w:rPr>
          <w:rFonts w:ascii="Arial" w:hAnsi="Arial" w:cs="Arial"/>
        </w:rPr>
      </w:pPr>
    </w:p>
    <w:p w:rsidR="00600B8E" w:rsidRDefault="00600B8E" w:rsidP="00B1725C">
      <w:pPr>
        <w:spacing w:line="360" w:lineRule="auto"/>
        <w:ind w:firstLine="360"/>
        <w:rPr>
          <w:rFonts w:ascii="Arial" w:hAnsi="Arial" w:cs="Arial"/>
        </w:rPr>
      </w:pPr>
    </w:p>
    <w:p w:rsidR="00600B8E" w:rsidRPr="00CD3121" w:rsidRDefault="00600B8E" w:rsidP="001B5404">
      <w:pPr>
        <w:spacing w:line="360" w:lineRule="auto"/>
        <w:rPr>
          <w:rFonts w:ascii="Arial" w:hAnsi="Arial" w:cs="Arial"/>
        </w:rPr>
      </w:pPr>
    </w:p>
    <w:p w:rsidR="00947CAF" w:rsidRPr="00600B8E" w:rsidRDefault="00C73573" w:rsidP="00947CAF">
      <w:pPr>
        <w:pStyle w:val="Heading1"/>
        <w:numPr>
          <w:ilvl w:val="0"/>
          <w:numId w:val="9"/>
        </w:numPr>
        <w:spacing w:line="360" w:lineRule="auto"/>
        <w:rPr>
          <w:rFonts w:ascii="Arial" w:hAnsi="Arial" w:cs="Arial"/>
          <w:b/>
          <w:sz w:val="24"/>
          <w:szCs w:val="24"/>
        </w:rPr>
      </w:pPr>
      <w:bookmarkStart w:id="24" w:name="_LITERATURA"/>
      <w:bookmarkStart w:id="25" w:name="_Toc448134100"/>
      <w:bookmarkEnd w:id="24"/>
      <w:r w:rsidRPr="00600B8E">
        <w:rPr>
          <w:rFonts w:ascii="Arial" w:hAnsi="Arial" w:cs="Arial"/>
          <w:b/>
          <w:sz w:val="24"/>
          <w:szCs w:val="24"/>
        </w:rPr>
        <w:lastRenderedPageBreak/>
        <w:t>LITERATURA</w:t>
      </w:r>
      <w:bookmarkEnd w:id="25"/>
    </w:p>
    <w:p w:rsidR="00947CAF" w:rsidRPr="00CD3121" w:rsidRDefault="00947CAF" w:rsidP="00947CAF">
      <w:pPr>
        <w:rPr>
          <w:rFonts w:ascii="Arial" w:hAnsi="Arial" w:cs="Arial"/>
        </w:rPr>
      </w:pPr>
    </w:p>
    <w:p w:rsidR="008F2529" w:rsidRPr="00CD3121" w:rsidRDefault="00D279F7" w:rsidP="009B521B">
      <w:pPr>
        <w:pStyle w:val="ListParagraph"/>
        <w:numPr>
          <w:ilvl w:val="0"/>
          <w:numId w:val="11"/>
        </w:numPr>
        <w:spacing w:line="480" w:lineRule="auto"/>
        <w:rPr>
          <w:rStyle w:val="Hyperlink"/>
          <w:rFonts w:ascii="Arial" w:hAnsi="Arial" w:cs="Arial"/>
          <w:color w:val="auto"/>
          <w:u w:val="none"/>
        </w:rPr>
      </w:pPr>
      <w:bookmarkStart w:id="26" w:name="Vouk_gubici"/>
      <w:bookmarkStart w:id="27" w:name="_Ref386420591"/>
      <w:bookmarkEnd w:id="26"/>
      <w:proofErr w:type="spellStart"/>
      <w:r w:rsidRPr="00CD3121">
        <w:rPr>
          <w:rFonts w:ascii="Arial" w:hAnsi="Arial" w:cs="Arial"/>
        </w:rPr>
        <w:t>Vouk</w:t>
      </w:r>
      <w:proofErr w:type="spellEnd"/>
      <w:r w:rsidRPr="00CD3121">
        <w:rPr>
          <w:rFonts w:ascii="Arial" w:hAnsi="Arial" w:cs="Arial"/>
        </w:rPr>
        <w:t>, D.: Problematika vodnih gubitaka, 2016.</w:t>
      </w:r>
      <w:r w:rsidR="008F2529" w:rsidRPr="00CD3121">
        <w:rPr>
          <w:rFonts w:ascii="Arial" w:hAnsi="Arial" w:cs="Arial"/>
        </w:rPr>
        <w:t xml:space="preserve"> (</w:t>
      </w:r>
      <w:r w:rsidR="008F2529" w:rsidRPr="00231A42">
        <w:rPr>
          <w:rFonts w:ascii="Arial" w:hAnsi="Arial" w:cs="Arial"/>
        </w:rPr>
        <w:t>http://www.grad.unizg.hr/predmet/ovio2_a/nastavni_materijal</w:t>
      </w:r>
      <w:r w:rsidR="008F2529" w:rsidRPr="00231A42">
        <w:rPr>
          <w:rStyle w:val="Hyperlink"/>
          <w:rFonts w:ascii="Arial" w:hAnsi="Arial" w:cs="Arial"/>
          <w:color w:val="auto"/>
        </w:rPr>
        <w:t>)</w:t>
      </w:r>
      <w:bookmarkStart w:id="28" w:name="Vuković_sustavi"/>
      <w:bookmarkEnd w:id="28"/>
    </w:p>
    <w:p w:rsidR="00D279F7" w:rsidRPr="00CD3121" w:rsidRDefault="00D279F7" w:rsidP="009B521B">
      <w:pPr>
        <w:pStyle w:val="ListParagraph"/>
        <w:numPr>
          <w:ilvl w:val="0"/>
          <w:numId w:val="11"/>
        </w:numPr>
        <w:spacing w:line="480" w:lineRule="auto"/>
        <w:rPr>
          <w:rFonts w:ascii="Arial" w:hAnsi="Arial" w:cs="Arial"/>
        </w:rPr>
      </w:pPr>
      <w:r w:rsidRPr="00CD3121">
        <w:rPr>
          <w:rFonts w:ascii="Arial" w:hAnsi="Arial" w:cs="Arial"/>
        </w:rPr>
        <w:t>Vuković, Ž.: Vodoopskrbni sustavi, 2016. (</w:t>
      </w:r>
      <w:r w:rsidR="008F2529" w:rsidRPr="00231A42">
        <w:rPr>
          <w:rFonts w:ascii="Arial" w:hAnsi="Arial" w:cs="Arial"/>
        </w:rPr>
        <w:t>http://www.grad.unizg.hr/predmet/ovio1</w:t>
      </w:r>
      <w:r w:rsidRPr="00CD3121">
        <w:rPr>
          <w:rFonts w:ascii="Arial" w:hAnsi="Arial" w:cs="Arial"/>
        </w:rPr>
        <w:t>)</w:t>
      </w:r>
    </w:p>
    <w:p w:rsidR="00D279F7" w:rsidRPr="00CD3121" w:rsidRDefault="00D279F7" w:rsidP="009B521B">
      <w:pPr>
        <w:pStyle w:val="ListParagraph"/>
        <w:numPr>
          <w:ilvl w:val="0"/>
          <w:numId w:val="11"/>
        </w:numPr>
        <w:spacing w:line="480" w:lineRule="auto"/>
        <w:rPr>
          <w:rFonts w:ascii="Arial" w:hAnsi="Arial" w:cs="Arial"/>
        </w:rPr>
      </w:pPr>
      <w:bookmarkStart w:id="29" w:name="Margeta_vodoopskrba"/>
      <w:bookmarkEnd w:id="29"/>
      <w:r w:rsidRPr="00CD3121">
        <w:rPr>
          <w:rFonts w:ascii="Arial" w:hAnsi="Arial" w:cs="Arial"/>
        </w:rPr>
        <w:t>Margeta, J.: Vodoopskrba naselja, 2009.</w:t>
      </w:r>
    </w:p>
    <w:p w:rsidR="00C60339" w:rsidRPr="00CD3121" w:rsidRDefault="00C60339" w:rsidP="009B521B">
      <w:pPr>
        <w:pStyle w:val="ListParagraph"/>
        <w:numPr>
          <w:ilvl w:val="0"/>
          <w:numId w:val="11"/>
        </w:numPr>
        <w:spacing w:line="480" w:lineRule="auto"/>
        <w:rPr>
          <w:rFonts w:ascii="Arial" w:hAnsi="Arial" w:cs="Arial"/>
        </w:rPr>
      </w:pPr>
      <w:bookmarkStart w:id="30" w:name="Andrews_pumpe"/>
      <w:bookmarkEnd w:id="30"/>
      <w:r w:rsidRPr="00CD3121">
        <w:rPr>
          <w:rFonts w:ascii="Arial" w:hAnsi="Arial" w:cs="Arial"/>
        </w:rPr>
        <w:t>Andrews,T.,</w:t>
      </w:r>
      <w:proofErr w:type="spellStart"/>
      <w:r w:rsidRPr="00CD3121">
        <w:rPr>
          <w:rFonts w:ascii="Arial" w:hAnsi="Arial" w:cs="Arial"/>
        </w:rPr>
        <w:t>Walski</w:t>
      </w:r>
      <w:proofErr w:type="spellEnd"/>
      <w:r w:rsidRPr="00CD3121">
        <w:rPr>
          <w:rFonts w:ascii="Arial" w:hAnsi="Arial" w:cs="Arial"/>
        </w:rPr>
        <w:t xml:space="preserve">,T.: Meeting </w:t>
      </w:r>
      <w:proofErr w:type="spellStart"/>
      <w:r w:rsidRPr="00CD3121">
        <w:rPr>
          <w:rFonts w:ascii="Arial" w:hAnsi="Arial" w:cs="Arial"/>
        </w:rPr>
        <w:t>the</w:t>
      </w:r>
      <w:proofErr w:type="spellEnd"/>
      <w:r w:rsidRPr="00CD3121">
        <w:rPr>
          <w:rFonts w:ascii="Arial" w:hAnsi="Arial" w:cs="Arial"/>
        </w:rPr>
        <w:t xml:space="preserve"> </w:t>
      </w:r>
      <w:proofErr w:type="spellStart"/>
      <w:r w:rsidRPr="00CD3121">
        <w:rPr>
          <w:rFonts w:ascii="Arial" w:hAnsi="Arial" w:cs="Arial"/>
        </w:rPr>
        <w:t>Challenges</w:t>
      </w:r>
      <w:proofErr w:type="spellEnd"/>
      <w:r w:rsidRPr="00CD3121">
        <w:rPr>
          <w:rFonts w:ascii="Arial" w:hAnsi="Arial" w:cs="Arial"/>
        </w:rPr>
        <w:t xml:space="preserve"> </w:t>
      </w:r>
      <w:proofErr w:type="spellStart"/>
      <w:r w:rsidRPr="00CD3121">
        <w:rPr>
          <w:rFonts w:ascii="Arial" w:hAnsi="Arial" w:cs="Arial"/>
        </w:rPr>
        <w:t>Of</w:t>
      </w:r>
      <w:proofErr w:type="spellEnd"/>
      <w:r w:rsidRPr="00CD3121">
        <w:rPr>
          <w:rFonts w:ascii="Arial" w:hAnsi="Arial" w:cs="Arial"/>
        </w:rPr>
        <w:t xml:space="preserve"> </w:t>
      </w:r>
      <w:proofErr w:type="spellStart"/>
      <w:r w:rsidRPr="00CD3121">
        <w:rPr>
          <w:rFonts w:ascii="Arial" w:hAnsi="Arial" w:cs="Arial"/>
        </w:rPr>
        <w:t>Saving</w:t>
      </w:r>
      <w:proofErr w:type="spellEnd"/>
      <w:r w:rsidRPr="00CD3121">
        <w:rPr>
          <w:rFonts w:ascii="Arial" w:hAnsi="Arial" w:cs="Arial"/>
        </w:rPr>
        <w:t xml:space="preserve"> Energy </w:t>
      </w:r>
      <w:proofErr w:type="spellStart"/>
      <w:r w:rsidRPr="00CD3121">
        <w:rPr>
          <w:rFonts w:ascii="Arial" w:hAnsi="Arial" w:cs="Arial"/>
        </w:rPr>
        <w:t>in</w:t>
      </w:r>
      <w:proofErr w:type="spellEnd"/>
      <w:r w:rsidRPr="00CD3121">
        <w:rPr>
          <w:rFonts w:ascii="Arial" w:hAnsi="Arial" w:cs="Arial"/>
        </w:rPr>
        <w:t xml:space="preserve"> </w:t>
      </w:r>
      <w:proofErr w:type="spellStart"/>
      <w:r w:rsidRPr="00CD3121">
        <w:rPr>
          <w:rFonts w:ascii="Arial" w:hAnsi="Arial" w:cs="Arial"/>
        </w:rPr>
        <w:t>Water</w:t>
      </w:r>
      <w:proofErr w:type="spellEnd"/>
      <w:r w:rsidRPr="00CD3121">
        <w:rPr>
          <w:rFonts w:ascii="Arial" w:hAnsi="Arial" w:cs="Arial"/>
        </w:rPr>
        <w:t xml:space="preserve"> </w:t>
      </w:r>
      <w:proofErr w:type="spellStart"/>
      <w:r w:rsidRPr="00CD3121">
        <w:rPr>
          <w:rFonts w:ascii="Arial" w:hAnsi="Arial" w:cs="Arial"/>
        </w:rPr>
        <w:t>Pumping</w:t>
      </w:r>
      <w:proofErr w:type="spellEnd"/>
      <w:r w:rsidRPr="00CD3121">
        <w:rPr>
          <w:rFonts w:ascii="Arial" w:hAnsi="Arial" w:cs="Arial"/>
        </w:rPr>
        <w:t>, 2014.</w:t>
      </w:r>
    </w:p>
    <w:p w:rsidR="003E04AB" w:rsidRPr="00CD3121" w:rsidRDefault="00C60339" w:rsidP="009B521B">
      <w:pPr>
        <w:pStyle w:val="ListParagraph"/>
        <w:numPr>
          <w:ilvl w:val="0"/>
          <w:numId w:val="11"/>
        </w:numPr>
        <w:spacing w:after="200" w:line="480" w:lineRule="auto"/>
        <w:rPr>
          <w:rFonts w:ascii="Arial" w:hAnsi="Arial" w:cs="Arial"/>
        </w:rPr>
      </w:pPr>
      <w:bookmarkStart w:id="31" w:name="Horvatić_QH"/>
      <w:bookmarkEnd w:id="31"/>
      <w:r w:rsidRPr="00CD3121">
        <w:rPr>
          <w:rFonts w:ascii="Arial" w:hAnsi="Arial" w:cs="Arial"/>
        </w:rPr>
        <w:t>Horvatić, M.: Kontinuirana regulacija tlaka vode u cjevovodima korištenjem centrifugalne crpke napajane iz frekvencijskog pretvarača s ugrađenim PID regulatorom, 2007.</w:t>
      </w:r>
    </w:p>
    <w:p w:rsidR="008F2529" w:rsidRPr="00CD3121" w:rsidRDefault="008F2529" w:rsidP="009B521B">
      <w:pPr>
        <w:pStyle w:val="ListParagraph"/>
        <w:numPr>
          <w:ilvl w:val="0"/>
          <w:numId w:val="11"/>
        </w:numPr>
        <w:spacing w:line="480" w:lineRule="auto"/>
        <w:rPr>
          <w:rFonts w:ascii="Arial" w:hAnsi="Arial" w:cs="Arial"/>
        </w:rPr>
      </w:pPr>
      <w:bookmarkStart w:id="32" w:name="Vouk_komora"/>
      <w:bookmarkEnd w:id="32"/>
      <w:proofErr w:type="spellStart"/>
      <w:r w:rsidRPr="00CD3121">
        <w:rPr>
          <w:rFonts w:ascii="Arial" w:hAnsi="Arial" w:cs="Arial"/>
        </w:rPr>
        <w:t>Vouk</w:t>
      </w:r>
      <w:proofErr w:type="spellEnd"/>
      <w:r w:rsidRPr="00CD3121">
        <w:rPr>
          <w:rFonts w:ascii="Arial" w:hAnsi="Arial" w:cs="Arial"/>
        </w:rPr>
        <w:t>, D.: Objekti i oprema vodoopskrbnih sustava, 2016. (</w:t>
      </w:r>
      <w:r w:rsidRPr="00231A42">
        <w:rPr>
          <w:rFonts w:ascii="Arial" w:hAnsi="Arial" w:cs="Arial"/>
        </w:rPr>
        <w:t>http://www.grad.unizg.hr/predmet/ovio2_a/nastavni_materijal</w:t>
      </w:r>
      <w:r w:rsidRPr="00CD3121">
        <w:rPr>
          <w:rStyle w:val="Hyperlink"/>
          <w:rFonts w:ascii="Arial" w:hAnsi="Arial" w:cs="Arial"/>
        </w:rPr>
        <w:t>)</w:t>
      </w:r>
    </w:p>
    <w:p w:rsidR="00921228" w:rsidRPr="00CD3121" w:rsidRDefault="00921228" w:rsidP="009B521B">
      <w:pPr>
        <w:pStyle w:val="ListParagraph"/>
        <w:numPr>
          <w:ilvl w:val="0"/>
          <w:numId w:val="11"/>
        </w:numPr>
        <w:spacing w:line="480" w:lineRule="auto"/>
        <w:rPr>
          <w:rFonts w:ascii="Arial" w:hAnsi="Arial" w:cs="Arial"/>
        </w:rPr>
      </w:pPr>
      <w:bookmarkStart w:id="33" w:name="Rintoul_ugradnja_ventila"/>
      <w:bookmarkEnd w:id="27"/>
      <w:bookmarkEnd w:id="33"/>
      <w:proofErr w:type="spellStart"/>
      <w:r w:rsidRPr="00CD3121">
        <w:rPr>
          <w:rFonts w:ascii="Arial" w:hAnsi="Arial" w:cs="Arial"/>
        </w:rPr>
        <w:t>Rintoul</w:t>
      </w:r>
      <w:proofErr w:type="spellEnd"/>
      <w:r w:rsidRPr="00CD3121">
        <w:rPr>
          <w:rFonts w:ascii="Arial" w:hAnsi="Arial" w:cs="Arial"/>
        </w:rPr>
        <w:t xml:space="preserve">, M.: </w:t>
      </w:r>
      <w:proofErr w:type="spellStart"/>
      <w:r w:rsidRPr="00CD3121">
        <w:rPr>
          <w:rFonts w:ascii="Arial" w:hAnsi="Arial" w:cs="Arial"/>
        </w:rPr>
        <w:t>Modelling</w:t>
      </w:r>
      <w:proofErr w:type="spellEnd"/>
      <w:r w:rsidRPr="00CD3121">
        <w:rPr>
          <w:rFonts w:ascii="Arial" w:hAnsi="Arial" w:cs="Arial"/>
        </w:rPr>
        <w:t xml:space="preserve"> </w:t>
      </w:r>
      <w:proofErr w:type="spellStart"/>
      <w:r w:rsidRPr="00CD3121">
        <w:rPr>
          <w:rFonts w:ascii="Arial" w:hAnsi="Arial" w:cs="Arial"/>
        </w:rPr>
        <w:t>Water</w:t>
      </w:r>
      <w:proofErr w:type="spellEnd"/>
      <w:r w:rsidRPr="00CD3121">
        <w:rPr>
          <w:rFonts w:ascii="Arial" w:hAnsi="Arial" w:cs="Arial"/>
        </w:rPr>
        <w:t xml:space="preserve"> </w:t>
      </w:r>
      <w:proofErr w:type="spellStart"/>
      <w:r w:rsidRPr="00CD3121">
        <w:rPr>
          <w:rFonts w:ascii="Arial" w:hAnsi="Arial" w:cs="Arial"/>
        </w:rPr>
        <w:t>Distribution</w:t>
      </w:r>
      <w:proofErr w:type="spellEnd"/>
      <w:r w:rsidRPr="00CD3121">
        <w:rPr>
          <w:rFonts w:ascii="Arial" w:hAnsi="Arial" w:cs="Arial"/>
        </w:rPr>
        <w:t xml:space="preserve"> </w:t>
      </w:r>
      <w:proofErr w:type="spellStart"/>
      <w:r w:rsidRPr="00CD3121">
        <w:rPr>
          <w:rFonts w:ascii="Arial" w:hAnsi="Arial" w:cs="Arial"/>
        </w:rPr>
        <w:t>Networks</w:t>
      </w:r>
      <w:proofErr w:type="spellEnd"/>
      <w:r w:rsidRPr="00CD3121">
        <w:rPr>
          <w:rFonts w:ascii="Arial" w:hAnsi="Arial" w:cs="Arial"/>
        </w:rPr>
        <w:t xml:space="preserve"> to </w:t>
      </w:r>
      <w:proofErr w:type="spellStart"/>
      <w:r w:rsidRPr="00CD3121">
        <w:rPr>
          <w:rFonts w:ascii="Arial" w:hAnsi="Arial" w:cs="Arial"/>
        </w:rPr>
        <w:t>determine</w:t>
      </w:r>
      <w:proofErr w:type="spellEnd"/>
      <w:r w:rsidRPr="00CD3121">
        <w:rPr>
          <w:rFonts w:ascii="Arial" w:hAnsi="Arial" w:cs="Arial"/>
        </w:rPr>
        <w:t xml:space="preserve"> </w:t>
      </w:r>
      <w:proofErr w:type="spellStart"/>
      <w:r w:rsidRPr="00CD3121">
        <w:rPr>
          <w:rFonts w:ascii="Arial" w:hAnsi="Arial" w:cs="Arial"/>
        </w:rPr>
        <w:t>potential</w:t>
      </w:r>
      <w:proofErr w:type="spellEnd"/>
      <w:r w:rsidRPr="00CD3121">
        <w:rPr>
          <w:rFonts w:ascii="Arial" w:hAnsi="Arial" w:cs="Arial"/>
        </w:rPr>
        <w:t xml:space="preserve"> </w:t>
      </w:r>
      <w:proofErr w:type="spellStart"/>
      <w:r w:rsidRPr="00CD3121">
        <w:rPr>
          <w:rFonts w:ascii="Arial" w:hAnsi="Arial" w:cs="Arial"/>
        </w:rPr>
        <w:t>energy</w:t>
      </w:r>
      <w:proofErr w:type="spellEnd"/>
      <w:r w:rsidRPr="00CD3121">
        <w:rPr>
          <w:rFonts w:ascii="Arial" w:hAnsi="Arial" w:cs="Arial"/>
        </w:rPr>
        <w:t xml:space="preserve"> </w:t>
      </w:r>
      <w:proofErr w:type="spellStart"/>
      <w:r w:rsidRPr="00CD3121">
        <w:rPr>
          <w:rFonts w:ascii="Arial" w:hAnsi="Arial" w:cs="Arial"/>
        </w:rPr>
        <w:t>recovery</w:t>
      </w:r>
      <w:proofErr w:type="spellEnd"/>
      <w:r w:rsidRPr="00CD3121">
        <w:rPr>
          <w:rFonts w:ascii="Arial" w:hAnsi="Arial" w:cs="Arial"/>
        </w:rPr>
        <w:t xml:space="preserve"> </w:t>
      </w:r>
      <w:proofErr w:type="spellStart"/>
      <w:r w:rsidRPr="00CD3121">
        <w:rPr>
          <w:rFonts w:ascii="Arial" w:hAnsi="Arial" w:cs="Arial"/>
        </w:rPr>
        <w:t>using</w:t>
      </w:r>
      <w:proofErr w:type="spellEnd"/>
      <w:r w:rsidRPr="00CD3121">
        <w:rPr>
          <w:rFonts w:ascii="Arial" w:hAnsi="Arial" w:cs="Arial"/>
        </w:rPr>
        <w:t xml:space="preserve"> ESP-r, 2012.</w:t>
      </w:r>
    </w:p>
    <w:p w:rsidR="00A62B14" w:rsidRPr="00CD3121" w:rsidRDefault="00A62B14" w:rsidP="009B521B">
      <w:pPr>
        <w:pStyle w:val="ListParagraph"/>
        <w:numPr>
          <w:ilvl w:val="0"/>
          <w:numId w:val="11"/>
        </w:numPr>
        <w:spacing w:line="480" w:lineRule="auto"/>
        <w:rPr>
          <w:rFonts w:ascii="Arial" w:hAnsi="Arial" w:cs="Arial"/>
        </w:rPr>
      </w:pPr>
      <w:bookmarkStart w:id="34" w:name="Yost_PRV"/>
      <w:bookmarkEnd w:id="34"/>
      <w:proofErr w:type="spellStart"/>
      <w:r w:rsidRPr="00CD3121">
        <w:rPr>
          <w:rFonts w:ascii="Arial" w:hAnsi="Arial" w:cs="Arial"/>
        </w:rPr>
        <w:t>Yost</w:t>
      </w:r>
      <w:proofErr w:type="spellEnd"/>
      <w:r w:rsidRPr="00CD3121">
        <w:rPr>
          <w:rFonts w:ascii="Arial" w:hAnsi="Arial" w:cs="Arial"/>
        </w:rPr>
        <w:t xml:space="preserve">, P.: </w:t>
      </w:r>
      <w:proofErr w:type="spellStart"/>
      <w:r w:rsidRPr="00CD3121">
        <w:rPr>
          <w:rFonts w:ascii="Arial" w:hAnsi="Arial" w:cs="Arial"/>
        </w:rPr>
        <w:t>Pressure</w:t>
      </w:r>
      <w:proofErr w:type="spellEnd"/>
      <w:r w:rsidRPr="00CD3121">
        <w:rPr>
          <w:rFonts w:ascii="Arial" w:hAnsi="Arial" w:cs="Arial"/>
        </w:rPr>
        <w:t xml:space="preserve"> </w:t>
      </w:r>
      <w:proofErr w:type="spellStart"/>
      <w:r w:rsidRPr="00CD3121">
        <w:rPr>
          <w:rFonts w:ascii="Arial" w:hAnsi="Arial" w:cs="Arial"/>
        </w:rPr>
        <w:t>Reducing</w:t>
      </w:r>
      <w:proofErr w:type="spellEnd"/>
      <w:r w:rsidRPr="00CD3121">
        <w:rPr>
          <w:rFonts w:ascii="Arial" w:hAnsi="Arial" w:cs="Arial"/>
        </w:rPr>
        <w:t xml:space="preserve"> </w:t>
      </w:r>
      <w:proofErr w:type="spellStart"/>
      <w:r w:rsidRPr="00CD3121">
        <w:rPr>
          <w:rFonts w:ascii="Arial" w:hAnsi="Arial" w:cs="Arial"/>
        </w:rPr>
        <w:t>Valves</w:t>
      </w:r>
      <w:proofErr w:type="spellEnd"/>
      <w:r w:rsidRPr="00CD3121">
        <w:rPr>
          <w:rFonts w:ascii="Arial" w:hAnsi="Arial" w:cs="Arial"/>
        </w:rPr>
        <w:t xml:space="preserve"> Save </w:t>
      </w:r>
      <w:proofErr w:type="spellStart"/>
      <w:r w:rsidRPr="00CD3121">
        <w:rPr>
          <w:rFonts w:ascii="Arial" w:hAnsi="Arial" w:cs="Arial"/>
        </w:rPr>
        <w:t>Water</w:t>
      </w:r>
      <w:proofErr w:type="spellEnd"/>
      <w:r w:rsidRPr="00CD3121">
        <w:rPr>
          <w:rFonts w:ascii="Arial" w:hAnsi="Arial" w:cs="Arial"/>
        </w:rPr>
        <w:t xml:space="preserve"> </w:t>
      </w:r>
      <w:proofErr w:type="spellStart"/>
      <w:r w:rsidRPr="00CD3121">
        <w:rPr>
          <w:rFonts w:ascii="Arial" w:hAnsi="Arial" w:cs="Arial"/>
        </w:rPr>
        <w:t>and</w:t>
      </w:r>
      <w:proofErr w:type="spellEnd"/>
      <w:r w:rsidRPr="00CD3121">
        <w:rPr>
          <w:rFonts w:ascii="Arial" w:hAnsi="Arial" w:cs="Arial"/>
        </w:rPr>
        <w:t xml:space="preserve"> </w:t>
      </w:r>
      <w:proofErr w:type="spellStart"/>
      <w:r w:rsidRPr="00CD3121">
        <w:rPr>
          <w:rFonts w:ascii="Arial" w:hAnsi="Arial" w:cs="Arial"/>
        </w:rPr>
        <w:t>Prevent</w:t>
      </w:r>
      <w:proofErr w:type="spellEnd"/>
      <w:r w:rsidRPr="00CD3121">
        <w:rPr>
          <w:rFonts w:ascii="Arial" w:hAnsi="Arial" w:cs="Arial"/>
        </w:rPr>
        <w:t xml:space="preserve"> </w:t>
      </w:r>
      <w:proofErr w:type="spellStart"/>
      <w:r w:rsidRPr="00CD3121">
        <w:rPr>
          <w:rFonts w:ascii="Arial" w:hAnsi="Arial" w:cs="Arial"/>
        </w:rPr>
        <w:t>Problems</w:t>
      </w:r>
      <w:proofErr w:type="spellEnd"/>
      <w:r w:rsidRPr="00CD3121">
        <w:rPr>
          <w:rFonts w:ascii="Arial" w:hAnsi="Arial" w:cs="Arial"/>
        </w:rPr>
        <w:t>, 2010.</w:t>
      </w:r>
    </w:p>
    <w:p w:rsidR="00A62B14" w:rsidRPr="00CD3121" w:rsidRDefault="00A62B14" w:rsidP="009B521B">
      <w:pPr>
        <w:pStyle w:val="ListParagraph"/>
        <w:numPr>
          <w:ilvl w:val="0"/>
          <w:numId w:val="11"/>
        </w:numPr>
        <w:spacing w:after="200" w:line="480" w:lineRule="auto"/>
        <w:rPr>
          <w:rFonts w:ascii="Arial" w:hAnsi="Arial" w:cs="Arial"/>
        </w:rPr>
      </w:pPr>
      <w:bookmarkStart w:id="35" w:name="HAWLE"/>
      <w:bookmarkEnd w:id="35"/>
      <w:r w:rsidRPr="00231A42">
        <w:rPr>
          <w:rFonts w:ascii="Arial" w:hAnsi="Arial" w:cs="Arial"/>
        </w:rPr>
        <w:t>http://www.bihexo.ba/Downloads/HAWLE%20REGULACIJSKI%20VENTILI.pdf</w:t>
      </w:r>
      <w:r w:rsidRPr="00CD3121">
        <w:rPr>
          <w:rFonts w:ascii="Arial" w:hAnsi="Arial" w:cs="Arial"/>
        </w:rPr>
        <w:t>,25. Ožujak 2016.</w:t>
      </w:r>
    </w:p>
    <w:p w:rsidR="00E171C2" w:rsidRPr="009E066B" w:rsidRDefault="00E171C2" w:rsidP="009B521B">
      <w:pPr>
        <w:pStyle w:val="ListParagraph"/>
        <w:numPr>
          <w:ilvl w:val="0"/>
          <w:numId w:val="11"/>
        </w:numPr>
        <w:spacing w:line="480" w:lineRule="auto"/>
        <w:rPr>
          <w:rStyle w:val="Hyperlink"/>
          <w:rFonts w:ascii="Arial" w:hAnsi="Arial" w:cs="Arial"/>
          <w:u w:val="none"/>
        </w:rPr>
      </w:pPr>
      <w:bookmarkStart w:id="36" w:name="GPRV"/>
      <w:bookmarkEnd w:id="36"/>
      <w:r w:rsidRPr="009E066B">
        <w:rPr>
          <w:rFonts w:ascii="Arial" w:hAnsi="Arial" w:cs="Arial"/>
        </w:rPr>
        <w:t xml:space="preserve"> </w:t>
      </w:r>
      <w:hyperlink r:id="rId51" w:history="1">
        <w:r w:rsidRPr="009E066B">
          <w:rPr>
            <w:rStyle w:val="Hyperlink"/>
            <w:rFonts w:ascii="Arial" w:hAnsi="Arial" w:cs="Arial"/>
            <w:color w:val="auto"/>
            <w:u w:val="none"/>
          </w:rPr>
          <w:t>http://www.communityhydro.biz/watersystems.html</w:t>
        </w:r>
      </w:hyperlink>
    </w:p>
    <w:bookmarkStart w:id="37" w:name="ventili_SCADA"/>
    <w:bookmarkEnd w:id="37"/>
    <w:p w:rsidR="00E171C2" w:rsidRPr="009E066B" w:rsidRDefault="00E171C2" w:rsidP="009B521B">
      <w:pPr>
        <w:pStyle w:val="ListParagraph"/>
        <w:numPr>
          <w:ilvl w:val="0"/>
          <w:numId w:val="11"/>
        </w:numPr>
        <w:spacing w:line="480" w:lineRule="auto"/>
        <w:rPr>
          <w:rFonts w:ascii="Arial" w:hAnsi="Arial" w:cs="Arial"/>
        </w:rPr>
      </w:pPr>
      <w:r w:rsidRPr="009E066B">
        <w:rPr>
          <w:rFonts w:ascii="Arial" w:hAnsi="Arial" w:cs="Arial"/>
        </w:rPr>
        <w:fldChar w:fldCharType="begin"/>
      </w:r>
      <w:r w:rsidRPr="009E066B">
        <w:rPr>
          <w:rFonts w:ascii="Arial" w:hAnsi="Arial" w:cs="Arial"/>
        </w:rPr>
        <w:instrText xml:space="preserve"> HYPERLINK "http://www.waterworld.com/articles/2010/12/valve-based-generation-system-provides-on-site-power.html" </w:instrText>
      </w:r>
      <w:r w:rsidRPr="009E066B">
        <w:rPr>
          <w:rFonts w:ascii="Arial" w:hAnsi="Arial" w:cs="Arial"/>
        </w:rPr>
        <w:fldChar w:fldCharType="separate"/>
      </w:r>
      <w:r w:rsidRPr="009E066B">
        <w:rPr>
          <w:rStyle w:val="Hyperlink"/>
          <w:rFonts w:ascii="Arial" w:hAnsi="Arial" w:cs="Arial"/>
          <w:color w:val="auto"/>
          <w:u w:val="none"/>
        </w:rPr>
        <w:t>http://www.waterworld.com/articles/2010/12/valve-based-generation-system-provides-on-site-power.html</w:t>
      </w:r>
      <w:r w:rsidRPr="009E066B">
        <w:rPr>
          <w:rFonts w:ascii="Arial" w:hAnsi="Arial" w:cs="Arial"/>
        </w:rPr>
        <w:fldChar w:fldCharType="end"/>
      </w:r>
    </w:p>
    <w:bookmarkStart w:id="38" w:name="Boulder"/>
    <w:bookmarkEnd w:id="38"/>
    <w:p w:rsidR="00A62B14" w:rsidRPr="009E066B" w:rsidRDefault="00A62B14" w:rsidP="009B521B">
      <w:pPr>
        <w:pStyle w:val="ListParagraph"/>
        <w:numPr>
          <w:ilvl w:val="0"/>
          <w:numId w:val="11"/>
        </w:numPr>
        <w:spacing w:line="480" w:lineRule="auto"/>
        <w:rPr>
          <w:rFonts w:ascii="Arial" w:hAnsi="Arial" w:cs="Arial"/>
        </w:rPr>
      </w:pPr>
      <w:r w:rsidRPr="009E066B">
        <w:rPr>
          <w:rFonts w:ascii="Arial" w:hAnsi="Arial" w:cs="Arial"/>
        </w:rPr>
        <w:fldChar w:fldCharType="begin"/>
      </w:r>
      <w:r w:rsidRPr="009E066B">
        <w:rPr>
          <w:rFonts w:ascii="Arial" w:hAnsi="Arial" w:cs="Arial"/>
        </w:rPr>
        <w:instrText xml:space="preserve"> HYPERLINK "https://bouldercolorado.gov/water/hydroelectricity" </w:instrText>
      </w:r>
      <w:r w:rsidRPr="009E066B">
        <w:rPr>
          <w:rFonts w:ascii="Arial" w:hAnsi="Arial" w:cs="Arial"/>
        </w:rPr>
        <w:fldChar w:fldCharType="separate"/>
      </w:r>
      <w:r w:rsidRPr="009E066B">
        <w:rPr>
          <w:rStyle w:val="Hyperlink"/>
          <w:rFonts w:ascii="Arial" w:hAnsi="Arial" w:cs="Arial"/>
          <w:color w:val="auto"/>
          <w:u w:val="none"/>
        </w:rPr>
        <w:t>https://bouldercolorado.gov/water/hydroelectricity</w:t>
      </w:r>
      <w:r w:rsidRPr="009E066B">
        <w:rPr>
          <w:rFonts w:ascii="Arial" w:hAnsi="Arial" w:cs="Arial"/>
        </w:rPr>
        <w:fldChar w:fldCharType="end"/>
      </w:r>
      <w:r w:rsidRPr="009E066B">
        <w:rPr>
          <w:rFonts w:ascii="Arial" w:hAnsi="Arial" w:cs="Arial"/>
        </w:rPr>
        <w:t>, 20. Ožujak 2016.</w:t>
      </w:r>
    </w:p>
    <w:bookmarkStart w:id="39" w:name="flow_to_wire_SEMS"/>
    <w:bookmarkEnd w:id="39"/>
    <w:p w:rsidR="00A62B14" w:rsidRPr="009E066B" w:rsidRDefault="00A62B14" w:rsidP="009B521B">
      <w:pPr>
        <w:pStyle w:val="ListParagraph"/>
        <w:numPr>
          <w:ilvl w:val="0"/>
          <w:numId w:val="11"/>
        </w:numPr>
        <w:spacing w:line="480" w:lineRule="auto"/>
        <w:rPr>
          <w:rFonts w:ascii="Arial" w:hAnsi="Arial" w:cs="Arial"/>
        </w:rPr>
      </w:pPr>
      <w:r w:rsidRPr="009E066B">
        <w:rPr>
          <w:rFonts w:ascii="Arial" w:hAnsi="Arial" w:cs="Arial"/>
        </w:rPr>
        <w:fldChar w:fldCharType="begin"/>
      </w:r>
      <w:r w:rsidRPr="009E066B">
        <w:rPr>
          <w:rFonts w:ascii="Arial" w:hAnsi="Arial" w:cs="Arial"/>
        </w:rPr>
        <w:instrText xml:space="preserve"> HYPERLINK "http://rentricity.com/offerings/equipment/" </w:instrText>
      </w:r>
      <w:r w:rsidRPr="009E066B">
        <w:rPr>
          <w:rFonts w:ascii="Arial" w:hAnsi="Arial" w:cs="Arial"/>
        </w:rPr>
        <w:fldChar w:fldCharType="separate"/>
      </w:r>
      <w:r w:rsidRPr="009E066B">
        <w:rPr>
          <w:rStyle w:val="Hyperlink"/>
          <w:rFonts w:ascii="Arial" w:hAnsi="Arial" w:cs="Arial"/>
          <w:color w:val="auto"/>
          <w:u w:val="none"/>
        </w:rPr>
        <w:t>http://rentricity.com/offerings/equipment/</w:t>
      </w:r>
      <w:r w:rsidRPr="009E066B">
        <w:rPr>
          <w:rFonts w:ascii="Arial" w:hAnsi="Arial" w:cs="Arial"/>
        </w:rPr>
        <w:fldChar w:fldCharType="end"/>
      </w:r>
      <w:r w:rsidRPr="009E066B">
        <w:rPr>
          <w:rFonts w:ascii="Arial" w:hAnsi="Arial" w:cs="Arial"/>
        </w:rPr>
        <w:t>, 20. Ožujak 2016.</w:t>
      </w:r>
    </w:p>
    <w:bookmarkStart w:id="40" w:name="LUCIDPIPE_slika"/>
    <w:bookmarkEnd w:id="40"/>
    <w:p w:rsidR="004A6B75" w:rsidRPr="00CD3121" w:rsidRDefault="0046280B" w:rsidP="009B521B">
      <w:pPr>
        <w:pStyle w:val="ListParagraph"/>
        <w:numPr>
          <w:ilvl w:val="0"/>
          <w:numId w:val="11"/>
        </w:numPr>
        <w:spacing w:line="480" w:lineRule="auto"/>
        <w:rPr>
          <w:rFonts w:ascii="Arial" w:hAnsi="Arial" w:cs="Arial"/>
        </w:rPr>
      </w:pPr>
      <w:r w:rsidRPr="009E066B">
        <w:rPr>
          <w:rFonts w:ascii="Arial" w:hAnsi="Arial" w:cs="Arial"/>
        </w:rPr>
        <w:fldChar w:fldCharType="begin"/>
      </w:r>
      <w:r w:rsidRPr="009E066B">
        <w:rPr>
          <w:rFonts w:ascii="Arial" w:hAnsi="Arial" w:cs="Arial"/>
        </w:rPr>
        <w:instrText xml:space="preserve"> HYPERLINK "http://www.lucidenergy.com/wp-content/uploads/2013/08/Overview_July2013.pdf" </w:instrText>
      </w:r>
      <w:r w:rsidRPr="009E066B">
        <w:rPr>
          <w:rFonts w:ascii="Arial" w:hAnsi="Arial" w:cs="Arial"/>
        </w:rPr>
        <w:fldChar w:fldCharType="separate"/>
      </w:r>
      <w:r w:rsidRPr="009E066B">
        <w:rPr>
          <w:rStyle w:val="Hyperlink"/>
          <w:rFonts w:ascii="Arial" w:hAnsi="Arial" w:cs="Arial"/>
          <w:color w:val="auto"/>
          <w:u w:val="none"/>
        </w:rPr>
        <w:t>http://www.lucidenergy.com/wp-content/uploads/2013/08/Overview_July2013.pdf</w:t>
      </w:r>
      <w:r w:rsidRPr="009E066B">
        <w:rPr>
          <w:rFonts w:ascii="Arial" w:hAnsi="Arial" w:cs="Arial"/>
        </w:rPr>
        <w:fldChar w:fldCharType="end"/>
      </w:r>
      <w:r w:rsidR="00E171C2" w:rsidRPr="00CD3121">
        <w:rPr>
          <w:rFonts w:ascii="Arial" w:hAnsi="Arial" w:cs="Arial"/>
        </w:rPr>
        <w:t>, 10. Veljača 2016.</w:t>
      </w:r>
    </w:p>
    <w:bookmarkStart w:id="41" w:name="LUCIDPIPE_karakteristike"/>
    <w:bookmarkEnd w:id="41"/>
    <w:p w:rsidR="00A62B14" w:rsidRPr="00CD3121" w:rsidRDefault="00A62B14" w:rsidP="009B521B">
      <w:pPr>
        <w:pStyle w:val="ListParagraph"/>
        <w:numPr>
          <w:ilvl w:val="0"/>
          <w:numId w:val="11"/>
        </w:numPr>
        <w:spacing w:line="480" w:lineRule="auto"/>
        <w:rPr>
          <w:rFonts w:ascii="Arial" w:hAnsi="Arial" w:cs="Arial"/>
        </w:rPr>
      </w:pPr>
      <w:r w:rsidRPr="009E066B">
        <w:rPr>
          <w:rFonts w:ascii="Arial" w:hAnsi="Arial" w:cs="Arial"/>
        </w:rPr>
        <w:fldChar w:fldCharType="begin"/>
      </w:r>
      <w:r w:rsidRPr="009E066B">
        <w:rPr>
          <w:rFonts w:ascii="Arial" w:hAnsi="Arial" w:cs="Arial"/>
        </w:rPr>
        <w:instrText xml:space="preserve"> HYPERLINK "http://www.lucidenergy.com/wp-content/uploads/2013/08/FAQ_Riverside_July2013.pdf" </w:instrText>
      </w:r>
      <w:r w:rsidRPr="009E066B">
        <w:rPr>
          <w:rFonts w:ascii="Arial" w:hAnsi="Arial" w:cs="Arial"/>
        </w:rPr>
        <w:fldChar w:fldCharType="separate"/>
      </w:r>
      <w:r w:rsidRPr="009E066B">
        <w:rPr>
          <w:rFonts w:ascii="Arial" w:hAnsi="Arial" w:cs="Arial"/>
        </w:rPr>
        <w:t>http://www.lucidenergy.com/wp-content/uploads/2013/08/FAQ_Riverside_July2013.pdf</w:t>
      </w:r>
      <w:r w:rsidRPr="009E066B">
        <w:rPr>
          <w:rFonts w:ascii="Arial" w:hAnsi="Arial" w:cs="Arial"/>
        </w:rPr>
        <w:fldChar w:fldCharType="end"/>
      </w:r>
      <w:r w:rsidRPr="00CD3121">
        <w:rPr>
          <w:rFonts w:ascii="Arial" w:hAnsi="Arial" w:cs="Arial"/>
        </w:rPr>
        <w:t>, 10. Veljača 2016.</w:t>
      </w:r>
    </w:p>
    <w:p w:rsidR="00921228" w:rsidRPr="00CD3121" w:rsidRDefault="0046280B" w:rsidP="009B521B">
      <w:pPr>
        <w:pStyle w:val="ListParagraph"/>
        <w:numPr>
          <w:ilvl w:val="0"/>
          <w:numId w:val="11"/>
        </w:numPr>
        <w:spacing w:line="480" w:lineRule="auto"/>
        <w:rPr>
          <w:rFonts w:ascii="Arial" w:hAnsi="Arial" w:cs="Arial"/>
        </w:rPr>
      </w:pPr>
      <w:bookmarkStart w:id="42" w:name="LUCIDPIPE_tabl"/>
      <w:bookmarkEnd w:id="42"/>
      <w:r w:rsidRPr="00231A42">
        <w:rPr>
          <w:rFonts w:ascii="Arial" w:hAnsi="Arial" w:cs="Arial"/>
        </w:rPr>
        <w:lastRenderedPageBreak/>
        <w:t>http://www.lucidenergy.com/wp-content/uploads/2013/08/ProductInfo_July2013.pdf</w:t>
      </w:r>
      <w:r w:rsidR="004A6B75" w:rsidRPr="00CD3121">
        <w:rPr>
          <w:rFonts w:ascii="Arial" w:hAnsi="Arial" w:cs="Arial"/>
        </w:rPr>
        <w:t>, 10. Veljača 2016</w:t>
      </w:r>
    </w:p>
    <w:p w:rsidR="00C60339" w:rsidRPr="00CD3121" w:rsidRDefault="00C60339" w:rsidP="009B521B">
      <w:pPr>
        <w:pStyle w:val="ListParagraph"/>
        <w:numPr>
          <w:ilvl w:val="0"/>
          <w:numId w:val="11"/>
        </w:numPr>
        <w:spacing w:line="480" w:lineRule="auto"/>
        <w:rPr>
          <w:rFonts w:ascii="Arial" w:hAnsi="Arial" w:cs="Arial"/>
        </w:rPr>
      </w:pPr>
      <w:bookmarkStart w:id="43" w:name="SCADA"/>
      <w:bookmarkEnd w:id="43"/>
      <w:proofErr w:type="spellStart"/>
      <w:r w:rsidRPr="00CD3121">
        <w:rPr>
          <w:rFonts w:ascii="Arial" w:hAnsi="Arial" w:cs="Arial"/>
        </w:rPr>
        <w:t>Malčić</w:t>
      </w:r>
      <w:proofErr w:type="spellEnd"/>
      <w:r w:rsidRPr="00CD3121">
        <w:rPr>
          <w:rFonts w:ascii="Arial" w:hAnsi="Arial" w:cs="Arial"/>
        </w:rPr>
        <w:t>, G.: Sustavi nadzora i upravljanja industrijskim postrojenjima, 2012</w:t>
      </w:r>
    </w:p>
    <w:p w:rsidR="00C60339" w:rsidRPr="00CD3121" w:rsidRDefault="00C60339" w:rsidP="009B521B">
      <w:pPr>
        <w:pStyle w:val="ListParagraph"/>
        <w:numPr>
          <w:ilvl w:val="0"/>
          <w:numId w:val="11"/>
        </w:numPr>
        <w:spacing w:line="480" w:lineRule="auto"/>
        <w:rPr>
          <w:rFonts w:ascii="Arial" w:hAnsi="Arial" w:cs="Arial"/>
        </w:rPr>
      </w:pPr>
      <w:bookmarkStart w:id="44" w:name="SCADA_slika"/>
      <w:bookmarkEnd w:id="44"/>
      <w:r w:rsidRPr="00231A42">
        <w:rPr>
          <w:rFonts w:ascii="Arial" w:hAnsi="Arial" w:cs="Arial"/>
        </w:rPr>
        <w:t>https://www.fer.unizg.hr/_download/repository/Predavanje_3w.pdf</w:t>
      </w:r>
      <w:r w:rsidRPr="00CD3121">
        <w:rPr>
          <w:rFonts w:ascii="Arial" w:hAnsi="Arial" w:cs="Arial"/>
        </w:rPr>
        <w:t>, 15. Ožujak 2016.</w:t>
      </w:r>
    </w:p>
    <w:p w:rsidR="003E04AB" w:rsidRPr="00CD3121" w:rsidRDefault="003E04AB" w:rsidP="009B521B">
      <w:pPr>
        <w:pStyle w:val="ListParagraph"/>
        <w:numPr>
          <w:ilvl w:val="0"/>
          <w:numId w:val="11"/>
        </w:numPr>
        <w:spacing w:after="200" w:line="480" w:lineRule="auto"/>
        <w:rPr>
          <w:rFonts w:ascii="Arial" w:hAnsi="Arial" w:cs="Arial"/>
        </w:rPr>
      </w:pPr>
      <w:bookmarkStart w:id="45" w:name="popis_stanovnistva"/>
      <w:bookmarkEnd w:id="45"/>
      <w:r w:rsidRPr="00231A42">
        <w:rPr>
          <w:rFonts w:ascii="Arial" w:hAnsi="Arial" w:cs="Arial"/>
        </w:rPr>
        <w:t>http://www.dzs.hr/</w:t>
      </w:r>
      <w:r w:rsidRPr="00CD3121">
        <w:rPr>
          <w:rFonts w:ascii="Arial" w:hAnsi="Arial" w:cs="Arial"/>
        </w:rPr>
        <w:t xml:space="preserve"> , Popis stanovništva 2011, 20. Ožujak 2016.</w:t>
      </w:r>
    </w:p>
    <w:p w:rsidR="00C60339" w:rsidRPr="00CD3121" w:rsidRDefault="00C60339" w:rsidP="009B521B">
      <w:pPr>
        <w:pStyle w:val="ListParagraph"/>
        <w:numPr>
          <w:ilvl w:val="0"/>
          <w:numId w:val="11"/>
        </w:numPr>
        <w:spacing w:after="200" w:line="480" w:lineRule="auto"/>
        <w:rPr>
          <w:rFonts w:ascii="Arial" w:hAnsi="Arial" w:cs="Arial"/>
        </w:rPr>
      </w:pPr>
      <w:bookmarkStart w:id="46" w:name="EPANET"/>
      <w:bookmarkEnd w:id="46"/>
      <w:proofErr w:type="spellStart"/>
      <w:r w:rsidRPr="00CD3121">
        <w:rPr>
          <w:rFonts w:ascii="Arial" w:hAnsi="Arial" w:cs="Arial"/>
        </w:rPr>
        <w:t>Rossman</w:t>
      </w:r>
      <w:proofErr w:type="spellEnd"/>
      <w:r w:rsidRPr="00CD3121">
        <w:rPr>
          <w:rFonts w:ascii="Arial" w:hAnsi="Arial" w:cs="Arial"/>
        </w:rPr>
        <w:t xml:space="preserve">, </w:t>
      </w:r>
      <w:proofErr w:type="spellStart"/>
      <w:r w:rsidRPr="00CD3121">
        <w:rPr>
          <w:rFonts w:ascii="Arial" w:hAnsi="Arial" w:cs="Arial"/>
        </w:rPr>
        <w:t>L.A</w:t>
      </w:r>
      <w:proofErr w:type="spellEnd"/>
      <w:r w:rsidRPr="00CD3121">
        <w:rPr>
          <w:rFonts w:ascii="Arial" w:hAnsi="Arial" w:cs="Arial"/>
        </w:rPr>
        <w:t xml:space="preserve">.: EPANET 2 – USERS MANUAL, EPA/600/R-OO/057, </w:t>
      </w:r>
      <w:proofErr w:type="spellStart"/>
      <w:r w:rsidRPr="00CD3121">
        <w:rPr>
          <w:rFonts w:ascii="Arial" w:hAnsi="Arial" w:cs="Arial"/>
        </w:rPr>
        <w:t>Water</w:t>
      </w:r>
      <w:proofErr w:type="spellEnd"/>
      <w:r w:rsidRPr="00CD3121">
        <w:rPr>
          <w:rFonts w:ascii="Arial" w:hAnsi="Arial" w:cs="Arial"/>
        </w:rPr>
        <w:t xml:space="preserve"> </w:t>
      </w:r>
      <w:proofErr w:type="spellStart"/>
      <w:r w:rsidRPr="00CD3121">
        <w:rPr>
          <w:rFonts w:ascii="Arial" w:hAnsi="Arial" w:cs="Arial"/>
        </w:rPr>
        <w:t>Supply</w:t>
      </w:r>
      <w:proofErr w:type="spellEnd"/>
      <w:r w:rsidRPr="00CD3121">
        <w:rPr>
          <w:rFonts w:ascii="Arial" w:hAnsi="Arial" w:cs="Arial"/>
        </w:rPr>
        <w:t xml:space="preserve"> </w:t>
      </w:r>
      <w:proofErr w:type="spellStart"/>
      <w:r w:rsidRPr="00CD3121">
        <w:rPr>
          <w:rFonts w:ascii="Arial" w:hAnsi="Arial" w:cs="Arial"/>
        </w:rPr>
        <w:t>and</w:t>
      </w:r>
      <w:proofErr w:type="spellEnd"/>
      <w:r w:rsidRPr="00CD3121">
        <w:rPr>
          <w:rFonts w:ascii="Arial" w:hAnsi="Arial" w:cs="Arial"/>
        </w:rPr>
        <w:t xml:space="preserve"> </w:t>
      </w:r>
      <w:proofErr w:type="spellStart"/>
      <w:r w:rsidRPr="00CD3121">
        <w:rPr>
          <w:rFonts w:ascii="Arial" w:hAnsi="Arial" w:cs="Arial"/>
        </w:rPr>
        <w:t>Water</w:t>
      </w:r>
      <w:proofErr w:type="spellEnd"/>
      <w:r w:rsidRPr="00CD3121">
        <w:rPr>
          <w:rFonts w:ascii="Arial" w:hAnsi="Arial" w:cs="Arial"/>
        </w:rPr>
        <w:t xml:space="preserve"> Resources </w:t>
      </w:r>
      <w:proofErr w:type="spellStart"/>
      <w:r w:rsidRPr="00CD3121">
        <w:rPr>
          <w:rFonts w:ascii="Arial" w:hAnsi="Arial" w:cs="Arial"/>
        </w:rPr>
        <w:t>Division</w:t>
      </w:r>
      <w:proofErr w:type="spellEnd"/>
      <w:r w:rsidRPr="00CD3121">
        <w:rPr>
          <w:rFonts w:ascii="Arial" w:hAnsi="Arial" w:cs="Arial"/>
        </w:rPr>
        <w:t xml:space="preserve">, National </w:t>
      </w:r>
      <w:proofErr w:type="spellStart"/>
      <w:r w:rsidRPr="00CD3121">
        <w:rPr>
          <w:rFonts w:ascii="Arial" w:hAnsi="Arial" w:cs="Arial"/>
        </w:rPr>
        <w:t>Risk</w:t>
      </w:r>
      <w:proofErr w:type="spellEnd"/>
      <w:r w:rsidRPr="00CD3121">
        <w:rPr>
          <w:rFonts w:ascii="Arial" w:hAnsi="Arial" w:cs="Arial"/>
        </w:rPr>
        <w:t xml:space="preserve"> Management </w:t>
      </w:r>
      <w:proofErr w:type="spellStart"/>
      <w:r w:rsidRPr="00CD3121">
        <w:rPr>
          <w:rFonts w:ascii="Arial" w:hAnsi="Arial" w:cs="Arial"/>
        </w:rPr>
        <w:t>Research</w:t>
      </w:r>
      <w:proofErr w:type="spellEnd"/>
      <w:r w:rsidRPr="00CD3121">
        <w:rPr>
          <w:rFonts w:ascii="Arial" w:hAnsi="Arial" w:cs="Arial"/>
        </w:rPr>
        <w:t xml:space="preserve"> </w:t>
      </w:r>
      <w:proofErr w:type="spellStart"/>
      <w:r w:rsidRPr="00CD3121">
        <w:rPr>
          <w:rFonts w:ascii="Arial" w:hAnsi="Arial" w:cs="Arial"/>
        </w:rPr>
        <w:t>Laboratory</w:t>
      </w:r>
      <w:proofErr w:type="spellEnd"/>
      <w:r w:rsidRPr="00CD3121">
        <w:rPr>
          <w:rFonts w:ascii="Arial" w:hAnsi="Arial" w:cs="Arial"/>
        </w:rPr>
        <w:t xml:space="preserve">, Office </w:t>
      </w:r>
      <w:proofErr w:type="spellStart"/>
      <w:r w:rsidRPr="00CD3121">
        <w:rPr>
          <w:rFonts w:ascii="Arial" w:hAnsi="Arial" w:cs="Arial"/>
        </w:rPr>
        <w:t>of</w:t>
      </w:r>
      <w:proofErr w:type="spellEnd"/>
      <w:r w:rsidRPr="00CD3121">
        <w:rPr>
          <w:rFonts w:ascii="Arial" w:hAnsi="Arial" w:cs="Arial"/>
        </w:rPr>
        <w:t xml:space="preserve"> </w:t>
      </w:r>
      <w:proofErr w:type="spellStart"/>
      <w:r w:rsidRPr="00CD3121">
        <w:rPr>
          <w:rFonts w:ascii="Arial" w:hAnsi="Arial" w:cs="Arial"/>
        </w:rPr>
        <w:t>research</w:t>
      </w:r>
      <w:proofErr w:type="spellEnd"/>
      <w:r w:rsidRPr="00CD3121">
        <w:rPr>
          <w:rFonts w:ascii="Arial" w:hAnsi="Arial" w:cs="Arial"/>
        </w:rPr>
        <w:t xml:space="preserve"> </w:t>
      </w:r>
      <w:proofErr w:type="spellStart"/>
      <w:r w:rsidRPr="00CD3121">
        <w:rPr>
          <w:rFonts w:ascii="Arial" w:hAnsi="Arial" w:cs="Arial"/>
        </w:rPr>
        <w:t>and</w:t>
      </w:r>
      <w:proofErr w:type="spellEnd"/>
      <w:r w:rsidRPr="00CD3121">
        <w:rPr>
          <w:rFonts w:ascii="Arial" w:hAnsi="Arial" w:cs="Arial"/>
        </w:rPr>
        <w:t xml:space="preserve"> </w:t>
      </w:r>
      <w:proofErr w:type="spellStart"/>
      <w:r w:rsidRPr="00CD3121">
        <w:rPr>
          <w:rFonts w:ascii="Arial" w:hAnsi="Arial" w:cs="Arial"/>
        </w:rPr>
        <w:t>development</w:t>
      </w:r>
      <w:proofErr w:type="spellEnd"/>
      <w:r w:rsidRPr="00CD3121">
        <w:rPr>
          <w:rFonts w:ascii="Arial" w:hAnsi="Arial" w:cs="Arial"/>
        </w:rPr>
        <w:t xml:space="preserve">, </w:t>
      </w:r>
      <w:proofErr w:type="spellStart"/>
      <w:r w:rsidRPr="00CD3121">
        <w:rPr>
          <w:rFonts w:ascii="Arial" w:hAnsi="Arial" w:cs="Arial"/>
        </w:rPr>
        <w:t>U.S</w:t>
      </w:r>
      <w:proofErr w:type="spellEnd"/>
      <w:r w:rsidRPr="00CD3121">
        <w:rPr>
          <w:rFonts w:ascii="Arial" w:hAnsi="Arial" w:cs="Arial"/>
        </w:rPr>
        <w:t xml:space="preserve">. </w:t>
      </w:r>
      <w:proofErr w:type="spellStart"/>
      <w:r w:rsidRPr="00CD3121">
        <w:rPr>
          <w:rFonts w:ascii="Arial" w:hAnsi="Arial" w:cs="Arial"/>
        </w:rPr>
        <w:t>Enviromentel</w:t>
      </w:r>
      <w:proofErr w:type="spellEnd"/>
      <w:r w:rsidRPr="00CD3121">
        <w:rPr>
          <w:rFonts w:ascii="Arial" w:hAnsi="Arial" w:cs="Arial"/>
        </w:rPr>
        <w:t xml:space="preserve"> </w:t>
      </w:r>
      <w:proofErr w:type="spellStart"/>
      <w:r w:rsidRPr="00CD3121">
        <w:rPr>
          <w:rFonts w:ascii="Arial" w:hAnsi="Arial" w:cs="Arial"/>
        </w:rPr>
        <w:t>Protection</w:t>
      </w:r>
      <w:proofErr w:type="spellEnd"/>
      <w:r w:rsidRPr="00CD3121">
        <w:rPr>
          <w:rFonts w:ascii="Arial" w:hAnsi="Arial" w:cs="Arial"/>
        </w:rPr>
        <w:t xml:space="preserve"> </w:t>
      </w:r>
      <w:proofErr w:type="spellStart"/>
      <w:r w:rsidRPr="00CD3121">
        <w:rPr>
          <w:rFonts w:ascii="Arial" w:hAnsi="Arial" w:cs="Arial"/>
        </w:rPr>
        <w:t>Agency</w:t>
      </w:r>
      <w:proofErr w:type="spellEnd"/>
      <w:r w:rsidRPr="00CD3121">
        <w:rPr>
          <w:rFonts w:ascii="Arial" w:hAnsi="Arial" w:cs="Arial"/>
        </w:rPr>
        <w:t xml:space="preserve">, </w:t>
      </w:r>
      <w:proofErr w:type="spellStart"/>
      <w:r w:rsidRPr="00CD3121">
        <w:rPr>
          <w:rFonts w:ascii="Arial" w:hAnsi="Arial" w:cs="Arial"/>
        </w:rPr>
        <w:t>Cincinnati</w:t>
      </w:r>
      <w:proofErr w:type="spellEnd"/>
    </w:p>
    <w:p w:rsidR="00D15265" w:rsidRPr="00CD3121" w:rsidRDefault="00D15265" w:rsidP="009B521B">
      <w:pPr>
        <w:pStyle w:val="ListParagraph"/>
        <w:numPr>
          <w:ilvl w:val="0"/>
          <w:numId w:val="11"/>
        </w:numPr>
        <w:spacing w:after="200" w:line="480" w:lineRule="auto"/>
        <w:rPr>
          <w:rFonts w:ascii="Arial" w:hAnsi="Arial" w:cs="Arial"/>
        </w:rPr>
      </w:pPr>
      <w:bookmarkStart w:id="47" w:name="Coriolisova_sila"/>
      <w:bookmarkEnd w:id="47"/>
      <w:r w:rsidRPr="00231A42">
        <w:rPr>
          <w:rFonts w:ascii="Arial" w:hAnsi="Arial" w:cs="Arial"/>
        </w:rPr>
        <w:t>http://www.enciklopedija.hr/natuknica.aspx?ID=69182</w:t>
      </w:r>
      <w:r w:rsidRPr="00CD3121">
        <w:rPr>
          <w:rFonts w:ascii="Arial" w:hAnsi="Arial" w:cs="Arial"/>
        </w:rPr>
        <w:t>, 26. Travnja 2016.</w:t>
      </w:r>
    </w:p>
    <w:p w:rsidR="00D353FF" w:rsidRPr="00CD3121" w:rsidRDefault="00D353FF" w:rsidP="009B521B">
      <w:pPr>
        <w:pStyle w:val="ListParagraph"/>
        <w:numPr>
          <w:ilvl w:val="0"/>
          <w:numId w:val="11"/>
        </w:numPr>
        <w:spacing w:after="200" w:line="480" w:lineRule="auto"/>
        <w:rPr>
          <w:rFonts w:ascii="Arial" w:hAnsi="Arial" w:cs="Arial"/>
        </w:rPr>
      </w:pPr>
      <w:bookmarkStart w:id="48" w:name="Hidraulika"/>
      <w:bookmarkEnd w:id="48"/>
      <w:proofErr w:type="spellStart"/>
      <w:r w:rsidRPr="00CD3121">
        <w:rPr>
          <w:rFonts w:ascii="Arial" w:hAnsi="Arial" w:cs="Arial"/>
        </w:rPr>
        <w:t>Gjetvaj</w:t>
      </w:r>
      <w:proofErr w:type="spellEnd"/>
      <w:r w:rsidRPr="00CD3121">
        <w:rPr>
          <w:rFonts w:ascii="Arial" w:hAnsi="Arial" w:cs="Arial"/>
        </w:rPr>
        <w:t>, G.: Rukopis predavanja iz predmeta Hidraulika, 2006.</w:t>
      </w:r>
    </w:p>
    <w:p w:rsidR="004D695A" w:rsidRPr="00CD3121" w:rsidRDefault="004D695A" w:rsidP="004D695A">
      <w:pPr>
        <w:pStyle w:val="ListParagraph"/>
        <w:numPr>
          <w:ilvl w:val="0"/>
          <w:numId w:val="11"/>
        </w:numPr>
        <w:spacing w:after="200" w:line="480" w:lineRule="auto"/>
        <w:jc w:val="both"/>
        <w:rPr>
          <w:rFonts w:ascii="Arial" w:hAnsi="Arial" w:cs="Arial"/>
        </w:rPr>
      </w:pPr>
      <w:bookmarkStart w:id="49" w:name="Modeliranje_Vouk"/>
      <w:bookmarkEnd w:id="49"/>
      <w:proofErr w:type="spellStart"/>
      <w:r w:rsidRPr="00CD3121">
        <w:rPr>
          <w:rFonts w:ascii="Arial" w:hAnsi="Arial" w:cs="Arial"/>
        </w:rPr>
        <w:t>Vouk</w:t>
      </w:r>
      <w:proofErr w:type="spellEnd"/>
      <w:r w:rsidRPr="00CD3121">
        <w:rPr>
          <w:rFonts w:ascii="Arial" w:hAnsi="Arial" w:cs="Arial"/>
        </w:rPr>
        <w:t xml:space="preserve">, D. </w:t>
      </w:r>
      <w:proofErr w:type="spellStart"/>
      <w:r w:rsidRPr="00CD3121">
        <w:rPr>
          <w:rFonts w:ascii="Arial" w:hAnsi="Arial" w:cs="Arial"/>
        </w:rPr>
        <w:t>Halkijević</w:t>
      </w:r>
      <w:proofErr w:type="spellEnd"/>
      <w:r w:rsidRPr="00CD3121">
        <w:rPr>
          <w:rFonts w:ascii="Arial" w:hAnsi="Arial" w:cs="Arial"/>
        </w:rPr>
        <w:t xml:space="preserve">, I., </w:t>
      </w:r>
      <w:proofErr w:type="spellStart"/>
      <w:r w:rsidRPr="00CD3121">
        <w:rPr>
          <w:rFonts w:ascii="Arial" w:hAnsi="Arial" w:cs="Arial"/>
        </w:rPr>
        <w:t>Malus</w:t>
      </w:r>
      <w:proofErr w:type="spellEnd"/>
      <w:r w:rsidRPr="00CD3121">
        <w:rPr>
          <w:rFonts w:ascii="Arial" w:hAnsi="Arial" w:cs="Arial"/>
        </w:rPr>
        <w:t>, D.; Vuković, Ž.: Matematičko modeliranje kao neizostavan segment analize vodnih gubitaka u vodoopskrbnim sustavima</w:t>
      </w:r>
      <w:r w:rsidRPr="00CD3121">
        <w:rPr>
          <w:rFonts w:ascii="Arial" w:hAnsi="Arial" w:cs="Arial"/>
          <w:i/>
        </w:rPr>
        <w:t>, Aktualna problematika u vodoopskrbi i odvodnji</w:t>
      </w:r>
      <w:r w:rsidRPr="00CD3121">
        <w:rPr>
          <w:rFonts w:ascii="Arial" w:hAnsi="Arial" w:cs="Arial"/>
        </w:rPr>
        <w:t xml:space="preserve">, </w:t>
      </w:r>
      <w:proofErr w:type="spellStart"/>
      <w:r w:rsidRPr="00CD3121">
        <w:rPr>
          <w:rFonts w:ascii="Arial" w:hAnsi="Arial" w:cs="Arial"/>
        </w:rPr>
        <w:t>Beslić</w:t>
      </w:r>
      <w:proofErr w:type="spellEnd"/>
      <w:r w:rsidRPr="00CD3121">
        <w:rPr>
          <w:rFonts w:ascii="Arial" w:hAnsi="Arial" w:cs="Arial"/>
        </w:rPr>
        <w:t>, M., Ban, D. (</w:t>
      </w:r>
      <w:proofErr w:type="spellStart"/>
      <w:r w:rsidRPr="00CD3121">
        <w:rPr>
          <w:rFonts w:ascii="Arial" w:hAnsi="Arial" w:cs="Arial"/>
        </w:rPr>
        <w:t>ur</w:t>
      </w:r>
      <w:proofErr w:type="spellEnd"/>
      <w:r w:rsidRPr="00CD3121">
        <w:rPr>
          <w:rFonts w:ascii="Arial" w:hAnsi="Arial" w:cs="Arial"/>
        </w:rPr>
        <w:t>.), Velika Gorica, REVELIN d.o.o., 2012. 177-190</w:t>
      </w:r>
    </w:p>
    <w:p w:rsidR="004D695A" w:rsidRPr="00CD3121" w:rsidRDefault="004D695A" w:rsidP="004D695A">
      <w:pPr>
        <w:pStyle w:val="ListParagraph"/>
        <w:spacing w:after="200" w:line="480" w:lineRule="auto"/>
        <w:ind w:left="567"/>
        <w:rPr>
          <w:rFonts w:ascii="Arial" w:hAnsi="Arial" w:cs="Arial"/>
        </w:rPr>
      </w:pPr>
    </w:p>
    <w:p w:rsidR="00C60339" w:rsidRPr="00CD3121" w:rsidRDefault="00C60339" w:rsidP="008F2529">
      <w:pPr>
        <w:spacing w:after="200" w:line="360" w:lineRule="auto"/>
        <w:rPr>
          <w:rFonts w:ascii="Arial" w:hAnsi="Arial" w:cs="Arial"/>
        </w:rPr>
      </w:pPr>
    </w:p>
    <w:p w:rsidR="00BA7EFD" w:rsidRPr="00CD3121" w:rsidRDefault="00BA7EFD" w:rsidP="00C60339">
      <w:pPr>
        <w:spacing w:line="360" w:lineRule="auto"/>
        <w:rPr>
          <w:rFonts w:ascii="Arial" w:hAnsi="Arial" w:cs="Arial"/>
        </w:rPr>
      </w:pPr>
    </w:p>
    <w:p w:rsidR="00111F04" w:rsidRDefault="00111F04" w:rsidP="00921228">
      <w:pPr>
        <w:spacing w:line="360" w:lineRule="auto"/>
        <w:rPr>
          <w:rFonts w:ascii="Arial" w:hAnsi="Arial" w:cs="Arial"/>
        </w:rPr>
      </w:pPr>
    </w:p>
    <w:p w:rsidR="00135E25" w:rsidRDefault="00135E25" w:rsidP="00921228">
      <w:pPr>
        <w:spacing w:line="360" w:lineRule="auto"/>
        <w:rPr>
          <w:rFonts w:ascii="Arial" w:hAnsi="Arial" w:cs="Arial"/>
        </w:rPr>
      </w:pPr>
    </w:p>
    <w:p w:rsidR="00135E25" w:rsidRDefault="00135E25" w:rsidP="00921228">
      <w:pPr>
        <w:spacing w:line="360" w:lineRule="auto"/>
        <w:rPr>
          <w:rFonts w:ascii="Arial" w:hAnsi="Arial" w:cs="Arial"/>
        </w:rPr>
      </w:pPr>
    </w:p>
    <w:p w:rsidR="00135E25" w:rsidRDefault="00135E25" w:rsidP="00921228">
      <w:pPr>
        <w:spacing w:line="360" w:lineRule="auto"/>
        <w:rPr>
          <w:rFonts w:ascii="Arial" w:hAnsi="Arial" w:cs="Arial"/>
        </w:rPr>
      </w:pPr>
    </w:p>
    <w:p w:rsidR="00135E25" w:rsidRDefault="00135E25" w:rsidP="00921228">
      <w:pPr>
        <w:spacing w:line="360" w:lineRule="auto"/>
        <w:rPr>
          <w:rFonts w:ascii="Arial" w:hAnsi="Arial" w:cs="Arial"/>
        </w:rPr>
      </w:pPr>
    </w:p>
    <w:p w:rsidR="00135E25" w:rsidRDefault="00135E25" w:rsidP="00921228">
      <w:pPr>
        <w:spacing w:line="360" w:lineRule="auto"/>
        <w:rPr>
          <w:rFonts w:ascii="Arial" w:hAnsi="Arial" w:cs="Arial"/>
        </w:rPr>
      </w:pPr>
    </w:p>
    <w:p w:rsidR="00135E25" w:rsidRDefault="00135E25" w:rsidP="00921228">
      <w:pPr>
        <w:spacing w:line="360" w:lineRule="auto"/>
        <w:rPr>
          <w:rFonts w:ascii="Arial" w:hAnsi="Arial" w:cs="Arial"/>
        </w:rPr>
      </w:pPr>
    </w:p>
    <w:p w:rsidR="00135E25" w:rsidRDefault="00135E25" w:rsidP="00921228">
      <w:pPr>
        <w:spacing w:line="360" w:lineRule="auto"/>
        <w:rPr>
          <w:rFonts w:ascii="Arial" w:hAnsi="Arial" w:cs="Arial"/>
        </w:rPr>
      </w:pPr>
    </w:p>
    <w:p w:rsidR="00135E25" w:rsidRDefault="00135E25" w:rsidP="00921228">
      <w:pPr>
        <w:spacing w:line="360" w:lineRule="auto"/>
        <w:rPr>
          <w:rFonts w:ascii="Arial" w:hAnsi="Arial" w:cs="Arial"/>
        </w:rPr>
      </w:pPr>
    </w:p>
    <w:p w:rsidR="00135E25" w:rsidRPr="00135E25" w:rsidRDefault="00135E25" w:rsidP="00135E25">
      <w:pPr>
        <w:pStyle w:val="Heading1"/>
        <w:numPr>
          <w:ilvl w:val="0"/>
          <w:numId w:val="9"/>
        </w:numPr>
        <w:rPr>
          <w:rFonts w:ascii="Arial" w:hAnsi="Arial" w:cs="Arial"/>
          <w:b/>
          <w:sz w:val="24"/>
          <w:szCs w:val="24"/>
        </w:rPr>
      </w:pPr>
      <w:bookmarkStart w:id="50" w:name="_Toc448134101"/>
      <w:r w:rsidRPr="00135E25">
        <w:rPr>
          <w:rFonts w:ascii="Arial" w:hAnsi="Arial" w:cs="Arial"/>
          <w:b/>
          <w:sz w:val="24"/>
          <w:szCs w:val="24"/>
        </w:rPr>
        <w:lastRenderedPageBreak/>
        <w:t>Sažetak</w:t>
      </w:r>
      <w:bookmarkEnd w:id="50"/>
    </w:p>
    <w:p w:rsidR="00135E25" w:rsidRDefault="00135E25" w:rsidP="00135E25"/>
    <w:p w:rsidR="00135E25" w:rsidRPr="00A95159" w:rsidRDefault="00135E25" w:rsidP="00135E25">
      <w:pPr>
        <w:rPr>
          <w:rFonts w:ascii="Arial" w:hAnsi="Arial" w:cs="Arial"/>
          <w:i/>
        </w:rPr>
      </w:pPr>
      <w:r w:rsidRPr="00A95159">
        <w:rPr>
          <w:rFonts w:ascii="Arial" w:hAnsi="Arial" w:cs="Arial"/>
          <w:i/>
        </w:rPr>
        <w:t>Povećanje stupnja održivosti vodoopskrbnih sustava kroz iskorištavanje viška tlaka za proizvodnju električne energije</w:t>
      </w:r>
    </w:p>
    <w:p w:rsidR="00135E25" w:rsidRPr="00A95159" w:rsidRDefault="00135E25" w:rsidP="00135E25">
      <w:pPr>
        <w:rPr>
          <w:rFonts w:ascii="Arial" w:hAnsi="Arial" w:cs="Arial"/>
          <w:b/>
          <w:i/>
        </w:rPr>
      </w:pPr>
    </w:p>
    <w:p w:rsidR="00135E25" w:rsidRPr="00A95159" w:rsidRDefault="00135E25" w:rsidP="00135E25">
      <w:pPr>
        <w:rPr>
          <w:rFonts w:ascii="Arial" w:hAnsi="Arial" w:cs="Arial"/>
          <w:i/>
        </w:rPr>
      </w:pPr>
      <w:r w:rsidRPr="00A95159">
        <w:rPr>
          <w:rFonts w:ascii="Arial" w:hAnsi="Arial" w:cs="Arial"/>
          <w:i/>
        </w:rPr>
        <w:t>Tea Martinac</w:t>
      </w:r>
    </w:p>
    <w:p w:rsidR="00135E25" w:rsidRPr="00135E25" w:rsidRDefault="00135E25" w:rsidP="00135E25">
      <w:pPr>
        <w:rPr>
          <w:rFonts w:ascii="Arial" w:hAnsi="Arial" w:cs="Arial"/>
          <w:b/>
        </w:rPr>
      </w:pPr>
    </w:p>
    <w:p w:rsidR="000D3854" w:rsidRDefault="00135E25" w:rsidP="00A95159">
      <w:pPr>
        <w:spacing w:line="360" w:lineRule="auto"/>
        <w:rPr>
          <w:rFonts w:ascii="Arial" w:hAnsi="Arial" w:cs="Arial"/>
        </w:rPr>
      </w:pPr>
      <w:r w:rsidRPr="00135E25">
        <w:rPr>
          <w:rFonts w:ascii="Arial" w:hAnsi="Arial" w:cs="Arial"/>
        </w:rPr>
        <w:tab/>
        <w:t xml:space="preserve">Adekvatna opskrba stanovništva pitkom vodom neizostavan je segment u okvirima  današnjeg kvalitetnog i održivog razvoja ljudskog društva. S obzirom na energetski potencijal vode kao obnovljivog izvora sve se više u okvirima svjetske prakse ulaže napor u  istraživanje povećanja stupnja održivosti vodoopskrbnih sustava. Veliki broj vodoopskrbnih sustava diljem Svijeta pa i u Hrvatskoj nepotrebno trpi tlakove veće od potrebnih (minimalnih vrijednosti koje osiguravaju normalnu opskrbu vodom uz zadovoljenje zakonskih propisa). Stoga se racionalnim ocjenjuje sagledavanje povećanja stupnja održivosti vodoopskrbnih sustava kroz iskorištavanje viška </w:t>
      </w:r>
      <w:proofErr w:type="spellStart"/>
      <w:r w:rsidRPr="00135E25">
        <w:rPr>
          <w:rFonts w:ascii="Arial" w:hAnsi="Arial" w:cs="Arial"/>
        </w:rPr>
        <w:t>hidrodinamičkih</w:t>
      </w:r>
      <w:proofErr w:type="spellEnd"/>
      <w:r w:rsidRPr="00135E25">
        <w:rPr>
          <w:rFonts w:ascii="Arial" w:hAnsi="Arial" w:cs="Arial"/>
        </w:rPr>
        <w:t xml:space="preserve"> tlakova za proizvodnju električne energije. U ovom su radu provedena ispitivanja doprinosa ugradnje integriranih ventila za smanjenje tlakova na koja bi se ugradila elektrostrojarska oprema za pretvorbu energije </w:t>
      </w:r>
      <w:proofErr w:type="spellStart"/>
      <w:r w:rsidRPr="00135E25">
        <w:rPr>
          <w:rFonts w:ascii="Arial" w:hAnsi="Arial" w:cs="Arial"/>
        </w:rPr>
        <w:t>hidrodinamičkog</w:t>
      </w:r>
      <w:proofErr w:type="spellEnd"/>
      <w:r w:rsidRPr="00135E25">
        <w:rPr>
          <w:rFonts w:ascii="Arial" w:hAnsi="Arial" w:cs="Arial"/>
        </w:rPr>
        <w:t xml:space="preserve"> tlaka u  električnu energiju. Predložena metodologija i tehnička rješenja predstavljaju novitet u hrvatskoj praksi. Isti su u svrhu ispitivanja racionalnosti i opravdanosti primjene u sklopu ovog rada razmatrani na konkretnom primjeru složenijeg vodoopskrbnog sustava Otočac. Na temelju raspoloživih podloga o postojećem stanju sustava izrađen je hidraulički matematički model u računarskom programu EPANET. S ciljem dobivanja što kvalitetnijeg rješenja unapređenja predmetnog sustava izrađena su četiri varijantna tehnička rješenja. Za svako varijantno rješenje izrađen je aproksimativni troškovnik izgradnje, pogona, održavanja i amortizacije. Na temelju rezultata dobivenih na matematičkim modelima, varijantna rješenja su uspoređena kroz neto sadašnje vrijednosti proračunatih realnih dobiti od proizvodnje električne energije na temelju jediničnih cijena električne energije za privredu i kućanstva, smanjenja količine vodnih gubitaka te analize osjetljivosti dobivenih rezultata u odnosu na promjene jedinič</w:t>
      </w:r>
      <w:r w:rsidR="00A95159">
        <w:rPr>
          <w:rFonts w:ascii="Arial" w:hAnsi="Arial" w:cs="Arial"/>
        </w:rPr>
        <w:t xml:space="preserve">ne cijene električne energije. </w:t>
      </w:r>
      <w:r w:rsidRPr="00135E25">
        <w:rPr>
          <w:rFonts w:ascii="Arial" w:hAnsi="Arial" w:cs="Arial"/>
        </w:rPr>
        <w:t>Tehničko-ekonomskom analizom rezultata dobivenih na primjeru ispitivanja mogućnosti povećanja stupnja održivosti vodoopskrbnog sustava Otočac dokazana je isplativost ugradnje uređaja za proizvodnju električne energije na mjestima smanjenja tlakova.</w:t>
      </w:r>
      <w:r w:rsidR="000D3854">
        <w:rPr>
          <w:rFonts w:ascii="Arial" w:hAnsi="Arial" w:cs="Arial"/>
        </w:rPr>
        <w:t xml:space="preserve"> </w:t>
      </w:r>
      <w:r w:rsidR="00A95159">
        <w:rPr>
          <w:rFonts w:ascii="Arial" w:hAnsi="Arial" w:cs="Arial"/>
        </w:rPr>
        <w:t>Zbog povećanja ekonomske učinkovitosti sustav</w:t>
      </w:r>
      <w:r w:rsidR="00B26174">
        <w:rPr>
          <w:rFonts w:ascii="Arial" w:hAnsi="Arial" w:cs="Arial"/>
        </w:rPr>
        <w:t xml:space="preserve">a dana je preporuka za primjenom iste metodologije analize kao u ovom radu </w:t>
      </w:r>
      <w:r w:rsidR="00A95159">
        <w:rPr>
          <w:rFonts w:ascii="Arial" w:hAnsi="Arial" w:cs="Arial"/>
        </w:rPr>
        <w:t xml:space="preserve">kod većih vodoopskrbnih sustava i/ili onih s većom mogućnošću smanjenja tlakova. </w:t>
      </w:r>
    </w:p>
    <w:p w:rsidR="00135E25" w:rsidRPr="00135E25" w:rsidRDefault="00135E25" w:rsidP="00135E25">
      <w:pPr>
        <w:spacing w:line="360" w:lineRule="auto"/>
        <w:rPr>
          <w:rFonts w:ascii="Arial" w:hAnsi="Arial" w:cs="Arial"/>
        </w:rPr>
      </w:pPr>
    </w:p>
    <w:p w:rsidR="00135E25" w:rsidRPr="00135E25" w:rsidRDefault="00135E25" w:rsidP="00135E25">
      <w:pPr>
        <w:spacing w:line="360" w:lineRule="auto"/>
        <w:rPr>
          <w:rFonts w:ascii="Arial" w:hAnsi="Arial" w:cs="Arial"/>
          <w:i/>
        </w:rPr>
      </w:pPr>
      <w:r w:rsidRPr="00135E25">
        <w:rPr>
          <w:rFonts w:ascii="Arial" w:hAnsi="Arial" w:cs="Arial"/>
          <w:b/>
          <w:i/>
        </w:rPr>
        <w:t>Ključne riječi:</w:t>
      </w:r>
      <w:r w:rsidRPr="00135E25">
        <w:rPr>
          <w:rFonts w:ascii="Arial" w:hAnsi="Arial" w:cs="Arial"/>
          <w:i/>
        </w:rPr>
        <w:t xml:space="preserve"> vodoopskrba, smanjenje tlaka, električna energija, održivost, Otočac </w:t>
      </w:r>
    </w:p>
    <w:p w:rsidR="00135E25" w:rsidRDefault="00BB5CA4" w:rsidP="00D93A29">
      <w:pPr>
        <w:pStyle w:val="Heading2"/>
        <w:numPr>
          <w:ilvl w:val="1"/>
          <w:numId w:val="9"/>
        </w:numPr>
        <w:spacing w:line="360" w:lineRule="auto"/>
        <w:rPr>
          <w:rFonts w:ascii="Arial" w:hAnsi="Arial" w:cs="Arial"/>
          <w:b/>
          <w:sz w:val="22"/>
          <w:szCs w:val="22"/>
        </w:rPr>
      </w:pPr>
      <w:bookmarkStart w:id="51" w:name="_Toc448134102"/>
      <w:proofErr w:type="spellStart"/>
      <w:r>
        <w:rPr>
          <w:rFonts w:ascii="Arial" w:hAnsi="Arial" w:cs="Arial"/>
          <w:b/>
          <w:sz w:val="22"/>
          <w:szCs w:val="22"/>
        </w:rPr>
        <w:lastRenderedPageBreak/>
        <w:t>Abstract</w:t>
      </w:r>
      <w:bookmarkEnd w:id="51"/>
      <w:proofErr w:type="spellEnd"/>
    </w:p>
    <w:p w:rsidR="00646397" w:rsidRDefault="00646397" w:rsidP="00646397">
      <w:pPr>
        <w:pStyle w:val="yiv4336701974msonormal"/>
        <w:shd w:val="clear" w:color="auto" w:fill="FFFFFF"/>
        <w:spacing w:before="0" w:beforeAutospacing="0" w:after="0" w:afterAutospacing="0" w:line="360" w:lineRule="auto"/>
        <w:rPr>
          <w:rFonts w:ascii="Segoe UI" w:hAnsi="Segoe UI" w:cs="Segoe UI"/>
          <w:color w:val="000000"/>
          <w:sz w:val="20"/>
          <w:szCs w:val="20"/>
        </w:rPr>
      </w:pPr>
      <w:r>
        <w:rPr>
          <w:rFonts w:ascii="Calibri" w:hAnsi="Calibri" w:cs="Segoe UI"/>
          <w:color w:val="1F497D"/>
          <w:sz w:val="22"/>
          <w:szCs w:val="22"/>
        </w:rPr>
        <w:t> </w:t>
      </w:r>
    </w:p>
    <w:p w:rsidR="00646397" w:rsidRPr="00646397" w:rsidRDefault="00646397" w:rsidP="00646397">
      <w:pPr>
        <w:pStyle w:val="yiv4336701974msonormal"/>
        <w:shd w:val="clear" w:color="auto" w:fill="FFFFFF"/>
        <w:spacing w:before="0" w:beforeAutospacing="0" w:after="0" w:afterAutospacing="0" w:line="360" w:lineRule="auto"/>
        <w:rPr>
          <w:rFonts w:ascii="Arial" w:hAnsi="Arial" w:cs="Arial"/>
          <w:i/>
          <w:color w:val="000000"/>
          <w:sz w:val="22"/>
          <w:szCs w:val="22"/>
        </w:rPr>
      </w:pPr>
      <w:r w:rsidRPr="00646397">
        <w:rPr>
          <w:rFonts w:ascii="Arial" w:hAnsi="Arial" w:cs="Arial"/>
          <w:i/>
          <w:color w:val="000000"/>
          <w:sz w:val="22"/>
          <w:szCs w:val="22"/>
          <w:lang w:val="en-US"/>
        </w:rPr>
        <w:t xml:space="preserve">Increasing the sustainability level of water </w:t>
      </w:r>
      <w:r w:rsidR="00F678D8">
        <w:rPr>
          <w:rFonts w:ascii="Arial" w:hAnsi="Arial" w:cs="Arial"/>
          <w:i/>
          <w:color w:val="000000"/>
          <w:sz w:val="22"/>
          <w:szCs w:val="22"/>
          <w:lang w:val="en-US"/>
        </w:rPr>
        <w:t>supply</w:t>
      </w:r>
      <w:r w:rsidRPr="00646397">
        <w:rPr>
          <w:rFonts w:ascii="Arial" w:hAnsi="Arial" w:cs="Arial"/>
          <w:i/>
          <w:color w:val="000000"/>
          <w:sz w:val="22"/>
          <w:szCs w:val="22"/>
          <w:lang w:val="en-US"/>
        </w:rPr>
        <w:t xml:space="preserve"> systems using the pressure excess to generate power</w:t>
      </w:r>
    </w:p>
    <w:p w:rsidR="00646397" w:rsidRPr="00646397" w:rsidRDefault="00646397" w:rsidP="00646397">
      <w:pPr>
        <w:pStyle w:val="yiv4336701974msonormal"/>
        <w:shd w:val="clear" w:color="auto" w:fill="FFFFFF"/>
        <w:spacing w:before="0" w:beforeAutospacing="0" w:after="0" w:afterAutospacing="0" w:line="360" w:lineRule="auto"/>
        <w:rPr>
          <w:rFonts w:ascii="Arial" w:hAnsi="Arial" w:cs="Arial"/>
          <w:i/>
          <w:color w:val="000000"/>
          <w:sz w:val="22"/>
          <w:szCs w:val="22"/>
        </w:rPr>
      </w:pPr>
      <w:r w:rsidRPr="00646397">
        <w:rPr>
          <w:rFonts w:ascii="Arial" w:hAnsi="Arial" w:cs="Arial"/>
          <w:i/>
          <w:color w:val="000000"/>
          <w:sz w:val="22"/>
          <w:szCs w:val="22"/>
          <w:lang w:val="en-US"/>
        </w:rPr>
        <w:t> </w:t>
      </w:r>
    </w:p>
    <w:p w:rsidR="00646397" w:rsidRPr="00646397" w:rsidRDefault="00646397" w:rsidP="00646397">
      <w:pPr>
        <w:pStyle w:val="yiv4336701974msonormal"/>
        <w:shd w:val="clear" w:color="auto" w:fill="FFFFFF"/>
        <w:spacing w:before="0" w:beforeAutospacing="0" w:after="0" w:afterAutospacing="0" w:line="360" w:lineRule="auto"/>
        <w:rPr>
          <w:rFonts w:ascii="Arial" w:hAnsi="Arial" w:cs="Arial"/>
          <w:i/>
          <w:color w:val="000000"/>
          <w:sz w:val="22"/>
          <w:szCs w:val="22"/>
        </w:rPr>
      </w:pPr>
      <w:r w:rsidRPr="00646397">
        <w:rPr>
          <w:rFonts w:ascii="Arial" w:hAnsi="Arial" w:cs="Arial"/>
          <w:i/>
          <w:iCs/>
          <w:color w:val="000000"/>
          <w:sz w:val="22"/>
          <w:szCs w:val="22"/>
          <w:lang w:val="en-US"/>
        </w:rPr>
        <w:t xml:space="preserve">Tea </w:t>
      </w:r>
      <w:proofErr w:type="spellStart"/>
      <w:r w:rsidRPr="00646397">
        <w:rPr>
          <w:rFonts w:ascii="Arial" w:hAnsi="Arial" w:cs="Arial"/>
          <w:i/>
          <w:iCs/>
          <w:color w:val="000000"/>
          <w:sz w:val="22"/>
          <w:szCs w:val="22"/>
          <w:lang w:val="en-US"/>
        </w:rPr>
        <w:t>Martinac</w:t>
      </w:r>
      <w:proofErr w:type="spellEnd"/>
    </w:p>
    <w:p w:rsidR="00646397" w:rsidRPr="00646397" w:rsidRDefault="00646397" w:rsidP="00646397">
      <w:pPr>
        <w:pStyle w:val="yiv4336701974msonormal"/>
        <w:shd w:val="clear" w:color="auto" w:fill="FFFFFF"/>
        <w:spacing w:before="0" w:beforeAutospacing="0" w:after="0" w:afterAutospacing="0" w:line="360" w:lineRule="auto"/>
        <w:rPr>
          <w:rFonts w:ascii="Arial" w:hAnsi="Arial" w:cs="Arial"/>
          <w:color w:val="000000"/>
          <w:sz w:val="22"/>
          <w:szCs w:val="22"/>
        </w:rPr>
      </w:pPr>
      <w:r w:rsidRPr="00646397">
        <w:rPr>
          <w:rFonts w:ascii="Arial" w:hAnsi="Arial" w:cs="Arial"/>
          <w:i/>
          <w:iCs/>
          <w:color w:val="000000"/>
          <w:sz w:val="22"/>
          <w:szCs w:val="22"/>
          <w:lang w:val="en-US"/>
        </w:rPr>
        <w:t> </w:t>
      </w:r>
    </w:p>
    <w:p w:rsidR="00646397" w:rsidRPr="00646397" w:rsidRDefault="00646397" w:rsidP="00646397">
      <w:pPr>
        <w:pStyle w:val="yiv4336701974msonormal"/>
        <w:shd w:val="clear" w:color="auto" w:fill="FFFFFF"/>
        <w:spacing w:before="0" w:beforeAutospacing="0" w:after="0" w:afterAutospacing="0" w:line="360" w:lineRule="auto"/>
        <w:rPr>
          <w:rFonts w:ascii="Arial" w:hAnsi="Arial" w:cs="Arial"/>
          <w:color w:val="000000"/>
          <w:sz w:val="22"/>
          <w:szCs w:val="22"/>
        </w:rPr>
      </w:pPr>
      <w:r w:rsidRPr="00646397">
        <w:rPr>
          <w:rFonts w:ascii="Arial" w:hAnsi="Arial" w:cs="Arial"/>
          <w:color w:val="000000"/>
          <w:sz w:val="22"/>
          <w:szCs w:val="22"/>
          <w:lang w:val="en-US"/>
        </w:rPr>
        <w:t>In today’s society, access to drinking water is essential for everyday life, making the water supply systems one of the most important parts of</w:t>
      </w:r>
      <w:r w:rsidR="00B26174">
        <w:rPr>
          <w:rFonts w:ascii="Arial" w:hAnsi="Arial" w:cs="Arial"/>
          <w:color w:val="000000"/>
          <w:sz w:val="22"/>
          <w:szCs w:val="22"/>
          <w:lang w:val="en-US"/>
        </w:rPr>
        <w:t xml:space="preserve"> urban</w:t>
      </w:r>
      <w:r w:rsidRPr="00646397">
        <w:rPr>
          <w:rFonts w:ascii="Arial" w:hAnsi="Arial" w:cs="Arial"/>
          <w:color w:val="000000"/>
          <w:sz w:val="22"/>
          <w:szCs w:val="22"/>
          <w:lang w:val="en-US"/>
        </w:rPr>
        <w:t xml:space="preserve"> infrastructure. Taking into account water ability </w:t>
      </w:r>
      <w:r w:rsidR="00B26174">
        <w:rPr>
          <w:rFonts w:ascii="Arial" w:hAnsi="Arial" w:cs="Arial"/>
          <w:color w:val="000000"/>
          <w:sz w:val="22"/>
          <w:szCs w:val="22"/>
          <w:lang w:val="en-US"/>
        </w:rPr>
        <w:t>for power generation</w:t>
      </w:r>
      <w:r w:rsidRPr="00646397">
        <w:rPr>
          <w:rFonts w:ascii="Arial" w:hAnsi="Arial" w:cs="Arial"/>
          <w:color w:val="000000"/>
          <w:sz w:val="22"/>
          <w:szCs w:val="22"/>
          <w:lang w:val="en-US"/>
        </w:rPr>
        <w:t xml:space="preserve">, sustainability of these systems has become important issue </w:t>
      </w:r>
      <w:r w:rsidR="00B26174">
        <w:rPr>
          <w:rFonts w:ascii="Arial" w:hAnsi="Arial" w:cs="Arial"/>
          <w:color w:val="000000"/>
          <w:sz w:val="22"/>
          <w:szCs w:val="22"/>
          <w:lang w:val="en-US"/>
        </w:rPr>
        <w:t>du</w:t>
      </w:r>
      <w:bookmarkStart w:id="52" w:name="_GoBack"/>
      <w:bookmarkEnd w:id="52"/>
      <w:r w:rsidR="00B26174">
        <w:rPr>
          <w:rFonts w:ascii="Arial" w:hAnsi="Arial" w:cs="Arial"/>
          <w:color w:val="000000"/>
          <w:sz w:val="22"/>
          <w:szCs w:val="22"/>
          <w:lang w:val="en-US"/>
        </w:rPr>
        <w:t>ring</w:t>
      </w:r>
      <w:r w:rsidRPr="00646397">
        <w:rPr>
          <w:rFonts w:ascii="Arial" w:hAnsi="Arial" w:cs="Arial"/>
          <w:color w:val="000000"/>
          <w:sz w:val="22"/>
          <w:szCs w:val="22"/>
          <w:lang w:val="en-US"/>
        </w:rPr>
        <w:t xml:space="preserve"> last few decades. Many water </w:t>
      </w:r>
      <w:r w:rsidR="00B872F1">
        <w:rPr>
          <w:rFonts w:ascii="Arial" w:hAnsi="Arial" w:cs="Arial"/>
          <w:color w:val="000000"/>
          <w:sz w:val="22"/>
          <w:szCs w:val="22"/>
          <w:lang w:val="en-US"/>
        </w:rPr>
        <w:t>supply</w:t>
      </w:r>
      <w:r w:rsidRPr="00646397">
        <w:rPr>
          <w:rFonts w:ascii="Arial" w:hAnsi="Arial" w:cs="Arial"/>
          <w:color w:val="000000"/>
          <w:sz w:val="22"/>
          <w:szCs w:val="22"/>
          <w:lang w:val="en-US"/>
        </w:rPr>
        <w:t xml:space="preserve"> systems around the world, including those in Croatia, are exposed to excessive water pressure (larger than the minimal required for normal water distribution </w:t>
      </w:r>
      <w:r w:rsidR="00B872F1">
        <w:rPr>
          <w:rFonts w:ascii="Arial" w:hAnsi="Arial" w:cs="Arial"/>
          <w:color w:val="000000"/>
          <w:sz w:val="22"/>
          <w:szCs w:val="22"/>
          <w:lang w:val="en-US"/>
        </w:rPr>
        <w:t xml:space="preserve">and </w:t>
      </w:r>
      <w:r w:rsidRPr="00646397">
        <w:rPr>
          <w:rFonts w:ascii="Arial" w:hAnsi="Arial" w:cs="Arial"/>
          <w:color w:val="000000"/>
          <w:sz w:val="22"/>
          <w:szCs w:val="22"/>
          <w:lang w:val="en-US"/>
        </w:rPr>
        <w:t xml:space="preserve">according to regulations). Therefore, exploitation of these </w:t>
      </w:r>
      <w:r w:rsidR="00B872F1" w:rsidRPr="00646397">
        <w:rPr>
          <w:rFonts w:ascii="Arial" w:hAnsi="Arial" w:cs="Arial"/>
          <w:color w:val="000000"/>
          <w:sz w:val="22"/>
          <w:szCs w:val="22"/>
          <w:lang w:val="en-US"/>
        </w:rPr>
        <w:t>excessive</w:t>
      </w:r>
      <w:r w:rsidRPr="00646397">
        <w:rPr>
          <w:rFonts w:ascii="Arial" w:hAnsi="Arial" w:cs="Arial"/>
          <w:color w:val="000000"/>
          <w:sz w:val="22"/>
          <w:szCs w:val="22"/>
          <w:lang w:val="en-US"/>
        </w:rPr>
        <w:t xml:space="preserve"> pressures in order to generate </w:t>
      </w:r>
      <w:r w:rsidR="00B872F1">
        <w:rPr>
          <w:rFonts w:ascii="Arial" w:hAnsi="Arial" w:cs="Arial"/>
          <w:color w:val="000000"/>
          <w:sz w:val="22"/>
          <w:szCs w:val="22"/>
          <w:lang w:val="en-US"/>
        </w:rPr>
        <w:t>power (electrical energy)</w:t>
      </w:r>
      <w:r w:rsidRPr="00646397">
        <w:rPr>
          <w:rFonts w:ascii="Arial" w:hAnsi="Arial" w:cs="Arial"/>
          <w:color w:val="000000"/>
          <w:sz w:val="22"/>
          <w:szCs w:val="22"/>
          <w:lang w:val="en-US"/>
        </w:rPr>
        <w:t xml:space="preserve"> is </w:t>
      </w:r>
      <w:r w:rsidR="00B872F1">
        <w:rPr>
          <w:rFonts w:ascii="Arial" w:hAnsi="Arial" w:cs="Arial"/>
          <w:color w:val="000000"/>
          <w:sz w:val="22"/>
          <w:szCs w:val="22"/>
          <w:lang w:val="en-US"/>
        </w:rPr>
        <w:t xml:space="preserve">considered as </w:t>
      </w:r>
      <w:r w:rsidRPr="00646397">
        <w:rPr>
          <w:rFonts w:ascii="Arial" w:hAnsi="Arial" w:cs="Arial"/>
          <w:color w:val="000000"/>
          <w:sz w:val="22"/>
          <w:szCs w:val="22"/>
          <w:lang w:val="en-US"/>
        </w:rPr>
        <w:t xml:space="preserve">rational solution for increasing sustainability and maximizing the efficiency of water </w:t>
      </w:r>
      <w:r w:rsidR="00B872F1">
        <w:rPr>
          <w:rFonts w:ascii="Arial" w:hAnsi="Arial" w:cs="Arial"/>
          <w:color w:val="000000"/>
          <w:sz w:val="22"/>
          <w:szCs w:val="22"/>
          <w:lang w:val="en-US"/>
        </w:rPr>
        <w:t>supply</w:t>
      </w:r>
      <w:r w:rsidRPr="00646397">
        <w:rPr>
          <w:rFonts w:ascii="Arial" w:hAnsi="Arial" w:cs="Arial"/>
          <w:color w:val="000000"/>
          <w:sz w:val="22"/>
          <w:szCs w:val="22"/>
          <w:lang w:val="en-US"/>
        </w:rPr>
        <w:t xml:space="preserve"> systems. This paper presents examination of integrated valves and their con</w:t>
      </w:r>
      <w:r w:rsidR="00B872F1">
        <w:rPr>
          <w:rFonts w:ascii="Arial" w:hAnsi="Arial" w:cs="Arial"/>
          <w:color w:val="000000"/>
          <w:sz w:val="22"/>
          <w:szCs w:val="22"/>
          <w:lang w:val="en-US"/>
        </w:rPr>
        <w:t>tribution in pressure reduction</w:t>
      </w:r>
      <w:r w:rsidRPr="00646397">
        <w:rPr>
          <w:rFonts w:ascii="Arial" w:hAnsi="Arial" w:cs="Arial"/>
          <w:color w:val="000000"/>
          <w:sz w:val="22"/>
          <w:szCs w:val="22"/>
          <w:lang w:val="en-US"/>
        </w:rPr>
        <w:t xml:space="preserve"> in order to install equipment for power generation. Proposed methods and technical solutions </w:t>
      </w:r>
      <w:r w:rsidR="00B872F1">
        <w:rPr>
          <w:rFonts w:ascii="Arial" w:hAnsi="Arial" w:cs="Arial"/>
          <w:color w:val="000000"/>
          <w:sz w:val="22"/>
          <w:szCs w:val="22"/>
          <w:lang w:val="en-US"/>
        </w:rPr>
        <w:t>haven't been</w:t>
      </w:r>
      <w:r w:rsidRPr="00646397">
        <w:rPr>
          <w:rFonts w:ascii="Arial" w:hAnsi="Arial" w:cs="Arial"/>
          <w:color w:val="000000"/>
          <w:sz w:val="22"/>
          <w:szCs w:val="22"/>
          <w:lang w:val="en-US"/>
        </w:rPr>
        <w:t xml:space="preserve"> used in Croatia yet, so they present innovation in terms of water </w:t>
      </w:r>
      <w:r w:rsidR="00B872F1">
        <w:rPr>
          <w:rFonts w:ascii="Arial" w:hAnsi="Arial" w:cs="Arial"/>
          <w:color w:val="000000"/>
          <w:sz w:val="22"/>
          <w:szCs w:val="22"/>
          <w:lang w:val="en-US"/>
        </w:rPr>
        <w:t>supply</w:t>
      </w:r>
      <w:r w:rsidRPr="00646397">
        <w:rPr>
          <w:rFonts w:ascii="Arial" w:hAnsi="Arial" w:cs="Arial"/>
          <w:color w:val="000000"/>
          <w:sz w:val="22"/>
          <w:szCs w:val="22"/>
          <w:lang w:val="en-US"/>
        </w:rPr>
        <w:t xml:space="preserve"> systems. Application of proposed method is presented on a case study of water </w:t>
      </w:r>
      <w:r w:rsidR="00B872F1">
        <w:rPr>
          <w:rFonts w:ascii="Arial" w:hAnsi="Arial" w:cs="Arial"/>
          <w:color w:val="000000"/>
          <w:sz w:val="22"/>
          <w:szCs w:val="22"/>
          <w:lang w:val="en-US"/>
        </w:rPr>
        <w:t>supply</w:t>
      </w:r>
      <w:r w:rsidRPr="00646397">
        <w:rPr>
          <w:rFonts w:ascii="Arial" w:hAnsi="Arial" w:cs="Arial"/>
          <w:color w:val="000000"/>
          <w:sz w:val="22"/>
          <w:szCs w:val="22"/>
          <w:lang w:val="en-US"/>
        </w:rPr>
        <w:t xml:space="preserve"> system </w:t>
      </w:r>
      <w:proofErr w:type="spellStart"/>
      <w:r w:rsidRPr="00646397">
        <w:rPr>
          <w:rFonts w:ascii="Arial" w:hAnsi="Arial" w:cs="Arial"/>
          <w:color w:val="000000"/>
          <w:sz w:val="22"/>
          <w:szCs w:val="22"/>
          <w:lang w:val="en-US"/>
        </w:rPr>
        <w:t>Oto</w:t>
      </w:r>
      <w:r w:rsidR="00B26174">
        <w:rPr>
          <w:rFonts w:ascii="Arial" w:hAnsi="Arial" w:cs="Arial"/>
          <w:color w:val="000000"/>
          <w:sz w:val="22"/>
          <w:szCs w:val="22"/>
          <w:lang w:val="en-US"/>
        </w:rPr>
        <w:t>c</w:t>
      </w:r>
      <w:r w:rsidRPr="00646397">
        <w:rPr>
          <w:rFonts w:ascii="Arial" w:hAnsi="Arial" w:cs="Arial"/>
          <w:color w:val="000000"/>
          <w:sz w:val="22"/>
          <w:szCs w:val="22"/>
          <w:lang w:val="en-US"/>
        </w:rPr>
        <w:t>ac</w:t>
      </w:r>
      <w:proofErr w:type="spellEnd"/>
      <w:r w:rsidRPr="00646397">
        <w:rPr>
          <w:rFonts w:ascii="Arial" w:hAnsi="Arial" w:cs="Arial"/>
          <w:color w:val="000000"/>
          <w:sz w:val="22"/>
          <w:szCs w:val="22"/>
          <w:lang w:val="en-US"/>
        </w:rPr>
        <w:t xml:space="preserve">. Numerical model </w:t>
      </w:r>
      <w:r w:rsidR="00B872F1">
        <w:rPr>
          <w:rFonts w:ascii="Arial" w:hAnsi="Arial" w:cs="Arial"/>
          <w:color w:val="000000"/>
          <w:sz w:val="22"/>
          <w:szCs w:val="22"/>
          <w:lang w:val="en-US"/>
        </w:rPr>
        <w:t>has been created in EPANET software, based on available technical data on existing water supply system</w:t>
      </w:r>
      <w:r w:rsidRPr="00646397">
        <w:rPr>
          <w:rFonts w:ascii="Arial" w:hAnsi="Arial" w:cs="Arial"/>
          <w:color w:val="000000"/>
          <w:sz w:val="22"/>
          <w:szCs w:val="22"/>
          <w:lang w:val="en-US"/>
        </w:rPr>
        <w:t>. In order to achieve maximum efficiency</w:t>
      </w:r>
      <w:r w:rsidR="00B872F1">
        <w:rPr>
          <w:rFonts w:ascii="Arial" w:hAnsi="Arial" w:cs="Arial"/>
          <w:color w:val="000000"/>
          <w:sz w:val="22"/>
          <w:szCs w:val="22"/>
          <w:lang w:val="en-US"/>
        </w:rPr>
        <w:t>,</w:t>
      </w:r>
      <w:r w:rsidRPr="00646397">
        <w:rPr>
          <w:rFonts w:ascii="Arial" w:hAnsi="Arial" w:cs="Arial"/>
          <w:color w:val="000000"/>
          <w:sz w:val="22"/>
          <w:szCs w:val="22"/>
          <w:lang w:val="en-US"/>
        </w:rPr>
        <w:t xml:space="preserve"> four different </w:t>
      </w:r>
      <w:r w:rsidR="00B872F1">
        <w:rPr>
          <w:rFonts w:ascii="Arial" w:hAnsi="Arial" w:cs="Arial"/>
          <w:color w:val="000000"/>
          <w:sz w:val="22"/>
          <w:szCs w:val="22"/>
          <w:lang w:val="en-US"/>
        </w:rPr>
        <w:t xml:space="preserve">technical </w:t>
      </w:r>
      <w:r w:rsidRPr="00646397">
        <w:rPr>
          <w:rFonts w:ascii="Arial" w:hAnsi="Arial" w:cs="Arial"/>
          <w:color w:val="000000"/>
          <w:sz w:val="22"/>
          <w:szCs w:val="22"/>
          <w:lang w:val="en-US"/>
        </w:rPr>
        <w:t xml:space="preserve">solutions </w:t>
      </w:r>
      <w:r w:rsidR="00B872F1">
        <w:rPr>
          <w:rFonts w:ascii="Arial" w:hAnsi="Arial" w:cs="Arial"/>
          <w:color w:val="000000"/>
          <w:sz w:val="22"/>
          <w:szCs w:val="22"/>
          <w:lang w:val="en-US"/>
        </w:rPr>
        <w:t xml:space="preserve">(alternatives) regarding the improvement of the system </w:t>
      </w:r>
      <w:r w:rsidRPr="00646397">
        <w:rPr>
          <w:rFonts w:ascii="Arial" w:hAnsi="Arial" w:cs="Arial"/>
          <w:color w:val="000000"/>
          <w:sz w:val="22"/>
          <w:szCs w:val="22"/>
          <w:lang w:val="en-US"/>
        </w:rPr>
        <w:t xml:space="preserve">are presented, with associated costs, including construction, </w:t>
      </w:r>
      <w:r w:rsidR="00B872F1">
        <w:rPr>
          <w:rFonts w:ascii="Arial" w:hAnsi="Arial" w:cs="Arial"/>
          <w:color w:val="000000"/>
          <w:sz w:val="22"/>
          <w:szCs w:val="22"/>
          <w:lang w:val="en-US"/>
        </w:rPr>
        <w:t xml:space="preserve">operation and </w:t>
      </w:r>
      <w:r w:rsidRPr="00646397">
        <w:rPr>
          <w:rFonts w:ascii="Arial" w:hAnsi="Arial" w:cs="Arial"/>
          <w:color w:val="000000"/>
          <w:sz w:val="22"/>
          <w:szCs w:val="22"/>
          <w:lang w:val="en-US"/>
        </w:rPr>
        <w:t xml:space="preserve">maintenance </w:t>
      </w:r>
      <w:r w:rsidR="00B872F1">
        <w:rPr>
          <w:rFonts w:ascii="Arial" w:hAnsi="Arial" w:cs="Arial"/>
          <w:color w:val="000000"/>
          <w:sz w:val="22"/>
          <w:szCs w:val="22"/>
          <w:lang w:val="en-US"/>
        </w:rPr>
        <w:t xml:space="preserve">with </w:t>
      </w:r>
      <w:r w:rsidRPr="00646397">
        <w:rPr>
          <w:rFonts w:ascii="Arial" w:hAnsi="Arial" w:cs="Arial"/>
          <w:color w:val="000000"/>
          <w:sz w:val="22"/>
          <w:szCs w:val="22"/>
          <w:lang w:val="en-US"/>
        </w:rPr>
        <w:t>amortization</w:t>
      </w:r>
      <w:r w:rsidR="00B872F1">
        <w:rPr>
          <w:rFonts w:ascii="Arial" w:hAnsi="Arial" w:cs="Arial"/>
          <w:color w:val="000000"/>
          <w:sz w:val="22"/>
          <w:szCs w:val="22"/>
          <w:lang w:val="en-US"/>
        </w:rPr>
        <w:t xml:space="preserve"> also included</w:t>
      </w:r>
      <w:r w:rsidRPr="00646397">
        <w:rPr>
          <w:rFonts w:ascii="Arial" w:hAnsi="Arial" w:cs="Arial"/>
          <w:color w:val="000000"/>
          <w:sz w:val="22"/>
          <w:szCs w:val="22"/>
          <w:lang w:val="en-US"/>
        </w:rPr>
        <w:t>. Comparison of these solutions is made, based on </w:t>
      </w:r>
      <w:r w:rsidR="00B26174">
        <w:rPr>
          <w:rStyle w:val="apple-converted-space"/>
          <w:rFonts w:ascii="Arial" w:hAnsi="Arial" w:cs="Arial"/>
          <w:color w:val="000000"/>
          <w:sz w:val="22"/>
          <w:szCs w:val="22"/>
          <w:lang w:val="en-US"/>
        </w:rPr>
        <w:t xml:space="preserve">calculation of net present value that includes all incomes from power generation based on unit costs of power consumption (for households and industry), reduction of water losses as well as sensitivity analysis on given results with respect to changes of unit costs of power consumption.  </w:t>
      </w:r>
      <w:r w:rsidRPr="00646397">
        <w:rPr>
          <w:rFonts w:ascii="Arial" w:hAnsi="Arial" w:cs="Arial"/>
          <w:color w:val="000000"/>
          <w:sz w:val="22"/>
          <w:szCs w:val="22"/>
          <w:lang w:val="en-US"/>
        </w:rPr>
        <w:t xml:space="preserve">Analysis of results, </w:t>
      </w:r>
      <w:r w:rsidR="00B872F1">
        <w:rPr>
          <w:rFonts w:ascii="Arial" w:hAnsi="Arial" w:cs="Arial"/>
          <w:color w:val="000000"/>
          <w:sz w:val="22"/>
          <w:szCs w:val="22"/>
          <w:lang w:val="en-US"/>
        </w:rPr>
        <w:t>from</w:t>
      </w:r>
      <w:r w:rsidRPr="00646397">
        <w:rPr>
          <w:rFonts w:ascii="Arial" w:hAnsi="Arial" w:cs="Arial"/>
          <w:color w:val="000000"/>
          <w:sz w:val="22"/>
          <w:szCs w:val="22"/>
          <w:lang w:val="en-US"/>
        </w:rPr>
        <w:t xml:space="preserve"> both technical and economic aspects, on </w:t>
      </w:r>
      <w:r w:rsidR="00B872F1">
        <w:rPr>
          <w:rFonts w:ascii="Arial" w:hAnsi="Arial" w:cs="Arial"/>
          <w:color w:val="000000"/>
          <w:sz w:val="22"/>
          <w:szCs w:val="22"/>
          <w:lang w:val="en-US"/>
        </w:rPr>
        <w:t>the</w:t>
      </w:r>
      <w:r w:rsidRPr="00646397">
        <w:rPr>
          <w:rFonts w:ascii="Arial" w:hAnsi="Arial" w:cs="Arial"/>
          <w:color w:val="000000"/>
          <w:sz w:val="22"/>
          <w:szCs w:val="22"/>
          <w:lang w:val="en-US"/>
        </w:rPr>
        <w:t xml:space="preserve"> case study </w:t>
      </w:r>
      <w:r w:rsidR="00B872F1">
        <w:rPr>
          <w:rFonts w:ascii="Arial" w:hAnsi="Arial" w:cs="Arial"/>
          <w:color w:val="000000"/>
          <w:sz w:val="22"/>
          <w:szCs w:val="22"/>
          <w:lang w:val="en-US"/>
        </w:rPr>
        <w:t xml:space="preserve">of </w:t>
      </w:r>
      <w:proofErr w:type="spellStart"/>
      <w:r w:rsidRPr="00646397">
        <w:rPr>
          <w:rFonts w:ascii="Arial" w:hAnsi="Arial" w:cs="Arial"/>
          <w:color w:val="000000"/>
          <w:sz w:val="22"/>
          <w:szCs w:val="22"/>
          <w:lang w:val="en-US"/>
        </w:rPr>
        <w:t>Oto</w:t>
      </w:r>
      <w:r w:rsidR="00B26174">
        <w:rPr>
          <w:rFonts w:ascii="Arial" w:hAnsi="Arial" w:cs="Arial"/>
          <w:color w:val="000000"/>
          <w:sz w:val="22"/>
          <w:szCs w:val="22"/>
          <w:lang w:val="en-US"/>
        </w:rPr>
        <w:t>c</w:t>
      </w:r>
      <w:r w:rsidRPr="00646397">
        <w:rPr>
          <w:rFonts w:ascii="Arial" w:hAnsi="Arial" w:cs="Arial"/>
          <w:color w:val="000000"/>
          <w:sz w:val="22"/>
          <w:szCs w:val="22"/>
          <w:lang w:val="en-US"/>
        </w:rPr>
        <w:t>ac</w:t>
      </w:r>
      <w:proofErr w:type="spellEnd"/>
      <w:r w:rsidRPr="00646397">
        <w:rPr>
          <w:rFonts w:ascii="Arial" w:hAnsi="Arial" w:cs="Arial"/>
          <w:color w:val="000000"/>
          <w:sz w:val="22"/>
          <w:szCs w:val="22"/>
          <w:lang w:val="en-US"/>
        </w:rPr>
        <w:t xml:space="preserve"> water </w:t>
      </w:r>
      <w:r w:rsidR="00B872F1">
        <w:rPr>
          <w:rFonts w:ascii="Arial" w:hAnsi="Arial" w:cs="Arial"/>
          <w:color w:val="000000"/>
          <w:sz w:val="22"/>
          <w:szCs w:val="22"/>
          <w:lang w:val="en-US"/>
        </w:rPr>
        <w:t xml:space="preserve">supply </w:t>
      </w:r>
      <w:r w:rsidRPr="00646397">
        <w:rPr>
          <w:rFonts w:ascii="Arial" w:hAnsi="Arial" w:cs="Arial"/>
          <w:color w:val="000000"/>
          <w:sz w:val="22"/>
          <w:szCs w:val="22"/>
          <w:lang w:val="en-US"/>
        </w:rPr>
        <w:t>system is presented</w:t>
      </w:r>
      <w:r w:rsidR="00B872F1">
        <w:rPr>
          <w:rFonts w:ascii="Arial" w:hAnsi="Arial" w:cs="Arial"/>
          <w:color w:val="000000"/>
          <w:sz w:val="22"/>
          <w:szCs w:val="22"/>
          <w:lang w:val="en-US"/>
        </w:rPr>
        <w:t xml:space="preserve">, </w:t>
      </w:r>
      <w:r w:rsidRPr="00646397">
        <w:rPr>
          <w:rFonts w:ascii="Arial" w:hAnsi="Arial" w:cs="Arial"/>
          <w:color w:val="000000"/>
          <w:sz w:val="22"/>
          <w:szCs w:val="22"/>
          <w:lang w:val="en-US"/>
        </w:rPr>
        <w:t xml:space="preserve">proving that </w:t>
      </w:r>
      <w:r w:rsidR="00B872F1">
        <w:rPr>
          <w:rFonts w:ascii="Arial" w:hAnsi="Arial" w:cs="Arial"/>
          <w:color w:val="000000"/>
          <w:sz w:val="22"/>
          <w:szCs w:val="22"/>
          <w:lang w:val="en-US"/>
        </w:rPr>
        <w:t xml:space="preserve">the </w:t>
      </w:r>
      <w:r w:rsidRPr="00646397">
        <w:rPr>
          <w:rFonts w:ascii="Arial" w:hAnsi="Arial" w:cs="Arial"/>
          <w:color w:val="000000"/>
          <w:sz w:val="22"/>
          <w:szCs w:val="22"/>
          <w:lang w:val="en-US"/>
        </w:rPr>
        <w:t xml:space="preserve">installation of power generators on reduced pressure </w:t>
      </w:r>
      <w:r w:rsidR="00B872F1">
        <w:rPr>
          <w:rFonts w:ascii="Arial" w:hAnsi="Arial" w:cs="Arial"/>
          <w:color w:val="000000"/>
          <w:sz w:val="22"/>
          <w:szCs w:val="22"/>
          <w:lang w:val="en-US"/>
        </w:rPr>
        <w:t>sites (valves)</w:t>
      </w:r>
      <w:r w:rsidRPr="00646397">
        <w:rPr>
          <w:rFonts w:ascii="Arial" w:hAnsi="Arial" w:cs="Arial"/>
          <w:color w:val="000000"/>
          <w:sz w:val="22"/>
          <w:szCs w:val="22"/>
          <w:lang w:val="en-US"/>
        </w:rPr>
        <w:t xml:space="preserve">, in order to generate </w:t>
      </w:r>
      <w:r w:rsidR="00B872F1">
        <w:rPr>
          <w:rFonts w:ascii="Arial" w:hAnsi="Arial" w:cs="Arial"/>
          <w:color w:val="000000"/>
          <w:sz w:val="22"/>
          <w:szCs w:val="22"/>
          <w:lang w:val="en-US"/>
        </w:rPr>
        <w:t>power</w:t>
      </w:r>
      <w:r w:rsidRPr="00646397">
        <w:rPr>
          <w:rFonts w:ascii="Arial" w:hAnsi="Arial" w:cs="Arial"/>
          <w:color w:val="000000"/>
          <w:sz w:val="22"/>
          <w:szCs w:val="22"/>
          <w:lang w:val="en-US"/>
        </w:rPr>
        <w:t>, is cost effective</w:t>
      </w:r>
      <w:r w:rsidR="00B872F1">
        <w:rPr>
          <w:rFonts w:ascii="Arial" w:hAnsi="Arial" w:cs="Arial"/>
          <w:color w:val="000000"/>
          <w:sz w:val="22"/>
          <w:szCs w:val="22"/>
          <w:lang w:val="en-US"/>
        </w:rPr>
        <w:t xml:space="preserve"> and rational technical solution</w:t>
      </w:r>
      <w:r w:rsidRPr="00646397">
        <w:rPr>
          <w:rFonts w:ascii="Arial" w:hAnsi="Arial" w:cs="Arial"/>
          <w:color w:val="000000"/>
          <w:sz w:val="22"/>
          <w:szCs w:val="22"/>
          <w:lang w:val="en-US"/>
        </w:rPr>
        <w:t>. As a conclusion, application of proposed method</w:t>
      </w:r>
      <w:r w:rsidR="00B872F1">
        <w:rPr>
          <w:rFonts w:ascii="Arial" w:hAnsi="Arial" w:cs="Arial"/>
          <w:color w:val="000000"/>
          <w:sz w:val="22"/>
          <w:szCs w:val="22"/>
          <w:lang w:val="en-US"/>
        </w:rPr>
        <w:t>ology</w:t>
      </w:r>
      <w:r w:rsidRPr="00646397">
        <w:rPr>
          <w:rFonts w:ascii="Arial" w:hAnsi="Arial" w:cs="Arial"/>
          <w:color w:val="000000"/>
          <w:sz w:val="22"/>
          <w:szCs w:val="22"/>
          <w:lang w:val="en-US"/>
        </w:rPr>
        <w:t xml:space="preserve"> is </w:t>
      </w:r>
      <w:r>
        <w:rPr>
          <w:rFonts w:ascii="Arial" w:hAnsi="Arial" w:cs="Arial"/>
          <w:color w:val="000000"/>
          <w:sz w:val="22"/>
          <w:szCs w:val="22"/>
          <w:lang w:val="en-US"/>
        </w:rPr>
        <w:t xml:space="preserve">highly </w:t>
      </w:r>
      <w:r w:rsidRPr="00646397">
        <w:rPr>
          <w:rFonts w:ascii="Arial" w:hAnsi="Arial" w:cs="Arial"/>
          <w:color w:val="000000"/>
          <w:sz w:val="22"/>
          <w:szCs w:val="22"/>
          <w:lang w:val="en-US"/>
        </w:rPr>
        <w:t xml:space="preserve">recommended </w:t>
      </w:r>
      <w:r>
        <w:rPr>
          <w:rFonts w:ascii="Arial" w:hAnsi="Arial" w:cs="Arial"/>
          <w:color w:val="000000"/>
          <w:sz w:val="22"/>
          <w:szCs w:val="22"/>
          <w:lang w:val="en-US"/>
        </w:rPr>
        <w:t xml:space="preserve">as a part of larger water </w:t>
      </w:r>
      <w:r w:rsidR="00B872F1">
        <w:rPr>
          <w:rFonts w:ascii="Arial" w:hAnsi="Arial" w:cs="Arial"/>
          <w:color w:val="000000"/>
          <w:sz w:val="22"/>
          <w:szCs w:val="22"/>
          <w:lang w:val="en-US"/>
        </w:rPr>
        <w:t xml:space="preserve">supply </w:t>
      </w:r>
      <w:r>
        <w:rPr>
          <w:rFonts w:ascii="Arial" w:hAnsi="Arial" w:cs="Arial"/>
          <w:color w:val="000000"/>
          <w:sz w:val="22"/>
          <w:szCs w:val="22"/>
          <w:lang w:val="en-US"/>
        </w:rPr>
        <w:t>systems and/or those</w:t>
      </w:r>
      <w:r w:rsidRPr="00646397">
        <w:rPr>
          <w:rFonts w:ascii="Arial" w:hAnsi="Arial" w:cs="Arial"/>
          <w:color w:val="000000"/>
          <w:sz w:val="22"/>
          <w:szCs w:val="22"/>
          <w:lang w:val="en-US"/>
        </w:rPr>
        <w:t xml:space="preserve"> with higher reduction ability</w:t>
      </w:r>
      <w:r>
        <w:rPr>
          <w:rFonts w:ascii="Arial" w:hAnsi="Arial" w:cs="Arial"/>
          <w:color w:val="000000"/>
          <w:sz w:val="22"/>
          <w:szCs w:val="22"/>
          <w:lang w:val="en-US"/>
        </w:rPr>
        <w:t xml:space="preserve"> in correlation to those discussed in this </w:t>
      </w:r>
      <w:r w:rsidR="00B872F1">
        <w:rPr>
          <w:rFonts w:ascii="Arial" w:hAnsi="Arial" w:cs="Arial"/>
          <w:color w:val="000000"/>
          <w:sz w:val="22"/>
          <w:szCs w:val="22"/>
          <w:lang w:val="en-US"/>
        </w:rPr>
        <w:t>work</w:t>
      </w:r>
      <w:r w:rsidRPr="00646397">
        <w:rPr>
          <w:rFonts w:ascii="Arial" w:hAnsi="Arial" w:cs="Arial"/>
          <w:color w:val="000000"/>
          <w:sz w:val="22"/>
          <w:szCs w:val="22"/>
          <w:lang w:val="en-US"/>
        </w:rPr>
        <w:t>.</w:t>
      </w:r>
    </w:p>
    <w:p w:rsidR="00646397" w:rsidRDefault="00646397" w:rsidP="00646397">
      <w:pPr>
        <w:pStyle w:val="yiv4336701974msonormal"/>
        <w:shd w:val="clear" w:color="auto" w:fill="FFFFFF"/>
        <w:spacing w:before="0" w:beforeAutospacing="0" w:after="0" w:afterAutospacing="0" w:line="360" w:lineRule="auto"/>
        <w:rPr>
          <w:rFonts w:ascii="Arial" w:hAnsi="Arial" w:cs="Arial"/>
          <w:color w:val="000000"/>
          <w:sz w:val="22"/>
          <w:szCs w:val="22"/>
          <w:lang w:val="en-US"/>
        </w:rPr>
      </w:pPr>
      <w:r w:rsidRPr="00646397">
        <w:rPr>
          <w:rFonts w:ascii="Arial" w:hAnsi="Arial" w:cs="Arial"/>
          <w:color w:val="000000"/>
          <w:sz w:val="22"/>
          <w:szCs w:val="22"/>
          <w:lang w:val="en-US"/>
        </w:rPr>
        <w:t> </w:t>
      </w:r>
    </w:p>
    <w:p w:rsidR="009E066B" w:rsidRPr="00646397" w:rsidRDefault="009E066B" w:rsidP="00646397">
      <w:pPr>
        <w:pStyle w:val="yiv4336701974msonormal"/>
        <w:shd w:val="clear" w:color="auto" w:fill="FFFFFF"/>
        <w:spacing w:before="0" w:beforeAutospacing="0" w:after="0" w:afterAutospacing="0" w:line="360" w:lineRule="auto"/>
        <w:rPr>
          <w:rFonts w:ascii="Arial" w:hAnsi="Arial" w:cs="Arial"/>
          <w:color w:val="000000"/>
          <w:sz w:val="22"/>
          <w:szCs w:val="22"/>
        </w:rPr>
      </w:pPr>
    </w:p>
    <w:p w:rsidR="00646397" w:rsidRPr="00646397" w:rsidRDefault="00646397" w:rsidP="00646397">
      <w:pPr>
        <w:pStyle w:val="yiv4336701974msonormal"/>
        <w:shd w:val="clear" w:color="auto" w:fill="FFFFFF"/>
        <w:spacing w:before="0" w:beforeAutospacing="0" w:after="0" w:afterAutospacing="0" w:line="360" w:lineRule="auto"/>
        <w:rPr>
          <w:rFonts w:ascii="Arial" w:hAnsi="Arial" w:cs="Arial"/>
          <w:color w:val="000000"/>
          <w:sz w:val="22"/>
          <w:szCs w:val="22"/>
        </w:rPr>
      </w:pPr>
      <w:r w:rsidRPr="00646397">
        <w:rPr>
          <w:rFonts w:ascii="Arial" w:hAnsi="Arial" w:cs="Arial"/>
          <w:b/>
          <w:bCs/>
          <w:i/>
          <w:iCs/>
          <w:color w:val="000000"/>
          <w:sz w:val="22"/>
          <w:szCs w:val="22"/>
          <w:lang w:val="en-US"/>
        </w:rPr>
        <w:t>Key words:</w:t>
      </w:r>
      <w:r w:rsidRPr="00646397">
        <w:rPr>
          <w:rStyle w:val="apple-converted-space"/>
          <w:rFonts w:ascii="Arial" w:hAnsi="Arial" w:cs="Arial"/>
          <w:i/>
          <w:iCs/>
          <w:color w:val="000000"/>
          <w:sz w:val="22"/>
          <w:szCs w:val="22"/>
          <w:lang w:val="en-US"/>
        </w:rPr>
        <w:t> </w:t>
      </w:r>
      <w:r w:rsidRPr="00646397">
        <w:rPr>
          <w:rFonts w:ascii="Arial" w:hAnsi="Arial" w:cs="Arial"/>
          <w:i/>
          <w:iCs/>
          <w:color w:val="000000"/>
          <w:sz w:val="22"/>
          <w:szCs w:val="22"/>
          <w:lang w:val="en-US"/>
        </w:rPr>
        <w:t xml:space="preserve">water </w:t>
      </w:r>
      <w:r w:rsidR="00B26174">
        <w:rPr>
          <w:rFonts w:ascii="Arial" w:hAnsi="Arial" w:cs="Arial"/>
          <w:i/>
          <w:iCs/>
          <w:color w:val="000000"/>
          <w:sz w:val="22"/>
          <w:szCs w:val="22"/>
          <w:lang w:val="en-US"/>
        </w:rPr>
        <w:t>supply</w:t>
      </w:r>
      <w:r w:rsidRPr="00646397">
        <w:rPr>
          <w:rFonts w:ascii="Arial" w:hAnsi="Arial" w:cs="Arial"/>
          <w:i/>
          <w:iCs/>
          <w:color w:val="000000"/>
          <w:sz w:val="22"/>
          <w:szCs w:val="22"/>
          <w:lang w:val="en-US"/>
        </w:rPr>
        <w:t xml:space="preserve">, pressure reduction, power generation, sustainability, </w:t>
      </w:r>
      <w:proofErr w:type="spellStart"/>
      <w:r w:rsidRPr="00646397">
        <w:rPr>
          <w:rFonts w:ascii="Arial" w:hAnsi="Arial" w:cs="Arial"/>
          <w:i/>
          <w:iCs/>
          <w:color w:val="000000"/>
          <w:sz w:val="22"/>
          <w:szCs w:val="22"/>
          <w:lang w:val="en-US"/>
        </w:rPr>
        <w:t>Oto</w:t>
      </w:r>
      <w:r w:rsidR="00B26174">
        <w:rPr>
          <w:rFonts w:ascii="Arial" w:hAnsi="Arial" w:cs="Arial"/>
          <w:i/>
          <w:iCs/>
          <w:color w:val="000000"/>
          <w:sz w:val="22"/>
          <w:szCs w:val="22"/>
          <w:lang w:val="en-US"/>
        </w:rPr>
        <w:t>c</w:t>
      </w:r>
      <w:r w:rsidRPr="00646397">
        <w:rPr>
          <w:rFonts w:ascii="Arial" w:hAnsi="Arial" w:cs="Arial"/>
          <w:i/>
          <w:iCs/>
          <w:color w:val="000000"/>
          <w:sz w:val="22"/>
          <w:szCs w:val="22"/>
          <w:lang w:val="en-US"/>
        </w:rPr>
        <w:t>ac</w:t>
      </w:r>
      <w:proofErr w:type="spellEnd"/>
    </w:p>
    <w:p w:rsidR="00BB5CA4" w:rsidRPr="00BB5CA4" w:rsidRDefault="00BB5CA4" w:rsidP="00BB5CA4">
      <w:pPr>
        <w:spacing w:line="360" w:lineRule="auto"/>
        <w:rPr>
          <w:rFonts w:ascii="Arial" w:hAnsi="Arial" w:cs="Arial"/>
        </w:rPr>
      </w:pPr>
    </w:p>
    <w:sectPr w:rsidR="00BB5CA4" w:rsidRPr="00BB5CA4" w:rsidSect="00111F0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497B" w:rsidRDefault="00C3497B" w:rsidP="00E34BAA">
      <w:pPr>
        <w:spacing w:after="0" w:line="240" w:lineRule="auto"/>
      </w:pPr>
      <w:r>
        <w:separator/>
      </w:r>
    </w:p>
  </w:endnote>
  <w:endnote w:type="continuationSeparator" w:id="0">
    <w:p w:rsidR="00C3497B" w:rsidRDefault="00C3497B" w:rsidP="00E34B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497B" w:rsidRDefault="00C3497B">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8913179"/>
      <w:docPartObj>
        <w:docPartGallery w:val="Page Numbers (Bottom of Page)"/>
        <w:docPartUnique/>
      </w:docPartObj>
    </w:sdtPr>
    <w:sdtContent>
      <w:p w:rsidR="00C3497B" w:rsidRDefault="00C3497B">
        <w:pPr>
          <w:pStyle w:val="Footer"/>
          <w:jc w:val="right"/>
        </w:pPr>
        <w:r w:rsidRPr="001B5404">
          <w:rPr>
            <w:rFonts w:ascii="Arial" w:hAnsi="Arial" w:cs="Arial"/>
            <w:sz w:val="20"/>
            <w:szCs w:val="20"/>
          </w:rPr>
          <w:fldChar w:fldCharType="begin"/>
        </w:r>
        <w:r w:rsidRPr="001B5404">
          <w:rPr>
            <w:rFonts w:ascii="Arial" w:hAnsi="Arial" w:cs="Arial"/>
            <w:sz w:val="20"/>
            <w:szCs w:val="20"/>
          </w:rPr>
          <w:instrText>PAGE   \* MERGEFORMAT</w:instrText>
        </w:r>
        <w:r w:rsidRPr="001B5404">
          <w:rPr>
            <w:rFonts w:ascii="Arial" w:hAnsi="Arial" w:cs="Arial"/>
            <w:sz w:val="20"/>
            <w:szCs w:val="20"/>
          </w:rPr>
          <w:fldChar w:fldCharType="separate"/>
        </w:r>
        <w:r w:rsidR="00E66EFD">
          <w:rPr>
            <w:rFonts w:ascii="Arial" w:hAnsi="Arial" w:cs="Arial"/>
            <w:noProof/>
            <w:sz w:val="20"/>
            <w:szCs w:val="20"/>
          </w:rPr>
          <w:t>80</w:t>
        </w:r>
        <w:r w:rsidRPr="001B5404">
          <w:rPr>
            <w:rFonts w:ascii="Arial" w:hAnsi="Arial" w:cs="Arial"/>
            <w:sz w:val="20"/>
            <w:szCs w:val="20"/>
          </w:rPr>
          <w:fldChar w:fldCharType="end"/>
        </w:r>
      </w:p>
    </w:sdtContent>
  </w:sdt>
  <w:p w:rsidR="00C3497B" w:rsidRDefault="00C349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497B" w:rsidRDefault="00C3497B" w:rsidP="00E34BAA">
      <w:pPr>
        <w:spacing w:after="0" w:line="240" w:lineRule="auto"/>
      </w:pPr>
      <w:r>
        <w:separator/>
      </w:r>
    </w:p>
  </w:footnote>
  <w:footnote w:type="continuationSeparator" w:id="0">
    <w:p w:rsidR="00C3497B" w:rsidRDefault="00C3497B" w:rsidP="00E34BAA">
      <w:pPr>
        <w:spacing w:after="0" w:line="240" w:lineRule="auto"/>
      </w:pPr>
      <w:r>
        <w:continuationSeparator/>
      </w:r>
    </w:p>
  </w:footnote>
  <w:footnote w:id="1">
    <w:p w:rsidR="00C3497B" w:rsidRDefault="00C3497B">
      <w:pPr>
        <w:pStyle w:val="FootnoteText"/>
      </w:pPr>
      <w:r>
        <w:rPr>
          <w:rStyle w:val="FootnoteReference"/>
        </w:rPr>
        <w:footnoteRef/>
      </w:r>
      <w:r>
        <w:t xml:space="preserve"> </w:t>
      </w:r>
      <w:proofErr w:type="spellStart"/>
      <w:r>
        <w:t>Coriolisova</w:t>
      </w:r>
      <w:proofErr w:type="spellEnd"/>
      <w:r>
        <w:t xml:space="preserve"> sila – inercijska sila koja djeluje na sve čestice u rotirajućim sustavima kada se gibaju pod nekim kutom u odnosu na rotacijsku os </w:t>
      </w:r>
      <w:r>
        <w:fldChar w:fldCharType="begin"/>
      </w:r>
      <w:r>
        <w:instrText xml:space="preserve"> REF Coriolisova_sila \r \h </w:instrText>
      </w:r>
      <w:r>
        <w:fldChar w:fldCharType="separate"/>
      </w:r>
      <w:r>
        <w:t>[21]</w:t>
      </w:r>
      <w:r>
        <w:fldChar w:fldCharType="end"/>
      </w:r>
    </w:p>
  </w:footnote>
  <w:footnote w:id="2">
    <w:p w:rsidR="00C3497B" w:rsidRDefault="00C3497B">
      <w:pPr>
        <w:pStyle w:val="FootnoteText"/>
      </w:pPr>
      <w:r>
        <w:rPr>
          <w:rStyle w:val="FootnoteReference"/>
        </w:rPr>
        <w:footnoteRef/>
      </w:r>
      <w:r>
        <w:t xml:space="preserve"> </w:t>
      </w:r>
      <w:proofErr w:type="spellStart"/>
      <w:r>
        <w:t>Darcy</w:t>
      </w:r>
      <w:proofErr w:type="spellEnd"/>
      <w:r>
        <w:t xml:space="preserve"> – </w:t>
      </w:r>
      <w:proofErr w:type="spellStart"/>
      <w:r>
        <w:t>Weisbach</w:t>
      </w:r>
      <w:proofErr w:type="spellEnd"/>
      <w:r>
        <w:t xml:space="preserve"> jednadžba – jednadžba zasnovana na teoretskim razmatranjima koja se koristi za modeliranje tečenja u sistemima pod tlakom </w:t>
      </w:r>
      <w:r>
        <w:fldChar w:fldCharType="begin"/>
      </w:r>
      <w:r>
        <w:instrText xml:space="preserve"> REF Hidraulika \r \h </w:instrText>
      </w:r>
      <w:r>
        <w:fldChar w:fldCharType="separate"/>
      </w:r>
      <w:r>
        <w:t>[22]</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497B" w:rsidRPr="001B5404" w:rsidRDefault="00C3497B" w:rsidP="00C3497B">
    <w:pPr>
      <w:pStyle w:val="Header"/>
      <w:rPr>
        <w:rFonts w:ascii="Arial" w:hAnsi="Arial" w:cs="Arial"/>
        <w:color w:val="7F7F7F" w:themeColor="text1" w:themeTint="80"/>
      </w:rPr>
    </w:pPr>
  </w:p>
  <w:p w:rsidR="00C3497B" w:rsidRDefault="00C349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7C5"/>
    <w:multiLevelType w:val="hybridMultilevel"/>
    <w:tmpl w:val="9D6E0A46"/>
    <w:lvl w:ilvl="0" w:tplc="3AF6761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F5B4E8B"/>
    <w:multiLevelType w:val="hybridMultilevel"/>
    <w:tmpl w:val="0F42D65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15A059E7"/>
    <w:multiLevelType w:val="hybridMultilevel"/>
    <w:tmpl w:val="941EC25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2AC2069A"/>
    <w:multiLevelType w:val="multilevel"/>
    <w:tmpl w:val="8800E6C2"/>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2F8A787A"/>
    <w:multiLevelType w:val="multilevel"/>
    <w:tmpl w:val="3B18868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nsid w:val="3E1E332A"/>
    <w:multiLevelType w:val="hybridMultilevel"/>
    <w:tmpl w:val="BFC43934"/>
    <w:lvl w:ilvl="0" w:tplc="9DC2BF64">
      <w:start w:val="1"/>
      <w:numFmt w:val="decimal"/>
      <w:suff w:val="space"/>
      <w:lvlText w:val="[%1]"/>
      <w:lvlJc w:val="left"/>
      <w:pPr>
        <w:ind w:left="567" w:hanging="283"/>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486E5EBF"/>
    <w:multiLevelType w:val="hybridMultilevel"/>
    <w:tmpl w:val="96629C10"/>
    <w:lvl w:ilvl="0" w:tplc="9A58B072">
      <w:start w:val="3"/>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583A68BE"/>
    <w:multiLevelType w:val="hybridMultilevel"/>
    <w:tmpl w:val="0AB40ED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nsid w:val="6B2532B0"/>
    <w:multiLevelType w:val="hybridMultilevel"/>
    <w:tmpl w:val="FAF08970"/>
    <w:lvl w:ilvl="0" w:tplc="928EDB9E">
      <w:start w:val="8"/>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nsid w:val="6C832F49"/>
    <w:multiLevelType w:val="multilevel"/>
    <w:tmpl w:val="6F3E184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712C6DC3"/>
    <w:multiLevelType w:val="hybridMultilevel"/>
    <w:tmpl w:val="CDE2DE8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7F1067D9"/>
    <w:multiLevelType w:val="hybridMultilevel"/>
    <w:tmpl w:val="7C2045E8"/>
    <w:lvl w:ilvl="0" w:tplc="A30696C4">
      <w:start w:val="141"/>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7FAF371A"/>
    <w:multiLevelType w:val="hybridMultilevel"/>
    <w:tmpl w:val="6A42FC9C"/>
    <w:lvl w:ilvl="0" w:tplc="969EA360">
      <w:start w:val="1"/>
      <w:numFmt w:val="decimal"/>
      <w:lvlText w:val="[%1.]"/>
      <w:lvlJc w:val="left"/>
      <w:pPr>
        <w:ind w:left="1069" w:hanging="360"/>
      </w:pPr>
      <w:rPr>
        <w:rFonts w:hint="default"/>
        <w:i w:val="0"/>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9"/>
  </w:num>
  <w:num w:numId="3">
    <w:abstractNumId w:val="10"/>
  </w:num>
  <w:num w:numId="4">
    <w:abstractNumId w:val="1"/>
  </w:num>
  <w:num w:numId="5">
    <w:abstractNumId w:val="11"/>
  </w:num>
  <w:num w:numId="6">
    <w:abstractNumId w:val="2"/>
  </w:num>
  <w:num w:numId="7">
    <w:abstractNumId w:val="7"/>
  </w:num>
  <w:num w:numId="8">
    <w:abstractNumId w:val="6"/>
  </w:num>
  <w:num w:numId="9">
    <w:abstractNumId w:val="3"/>
  </w:num>
  <w:num w:numId="10">
    <w:abstractNumId w:val="0"/>
  </w:num>
  <w:num w:numId="11">
    <w:abstractNumId w:val="5"/>
  </w:num>
  <w:num w:numId="12">
    <w:abstractNumId w:val="1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3FE9"/>
    <w:rsid w:val="00000D72"/>
    <w:rsid w:val="00002C99"/>
    <w:rsid w:val="00005AAF"/>
    <w:rsid w:val="00035587"/>
    <w:rsid w:val="000408A4"/>
    <w:rsid w:val="00041D53"/>
    <w:rsid w:val="00050C63"/>
    <w:rsid w:val="0006069F"/>
    <w:rsid w:val="000656A7"/>
    <w:rsid w:val="000700E9"/>
    <w:rsid w:val="00080CEF"/>
    <w:rsid w:val="00081FB7"/>
    <w:rsid w:val="000833FF"/>
    <w:rsid w:val="000A2437"/>
    <w:rsid w:val="000A4AAE"/>
    <w:rsid w:val="000B177D"/>
    <w:rsid w:val="000B651D"/>
    <w:rsid w:val="000C3A56"/>
    <w:rsid w:val="000D3854"/>
    <w:rsid w:val="000D3CC4"/>
    <w:rsid w:val="000D6228"/>
    <w:rsid w:val="000E4019"/>
    <w:rsid w:val="00101920"/>
    <w:rsid w:val="0010271F"/>
    <w:rsid w:val="00102D15"/>
    <w:rsid w:val="001039B3"/>
    <w:rsid w:val="00106E16"/>
    <w:rsid w:val="0010718C"/>
    <w:rsid w:val="00111F04"/>
    <w:rsid w:val="001163BC"/>
    <w:rsid w:val="00121071"/>
    <w:rsid w:val="00121D4A"/>
    <w:rsid w:val="00123165"/>
    <w:rsid w:val="00124ACF"/>
    <w:rsid w:val="00132659"/>
    <w:rsid w:val="00132B86"/>
    <w:rsid w:val="00135E25"/>
    <w:rsid w:val="00135E49"/>
    <w:rsid w:val="00136881"/>
    <w:rsid w:val="001371B8"/>
    <w:rsid w:val="00141334"/>
    <w:rsid w:val="00146B18"/>
    <w:rsid w:val="0014726E"/>
    <w:rsid w:val="00157427"/>
    <w:rsid w:val="00160BE5"/>
    <w:rsid w:val="001613DB"/>
    <w:rsid w:val="00162C42"/>
    <w:rsid w:val="00164727"/>
    <w:rsid w:val="00165F17"/>
    <w:rsid w:val="001812E0"/>
    <w:rsid w:val="00193BE6"/>
    <w:rsid w:val="001A4477"/>
    <w:rsid w:val="001B5404"/>
    <w:rsid w:val="001B5D30"/>
    <w:rsid w:val="001C4AA6"/>
    <w:rsid w:val="001C5166"/>
    <w:rsid w:val="001D4AB0"/>
    <w:rsid w:val="001E06F0"/>
    <w:rsid w:val="001E6345"/>
    <w:rsid w:val="001F26DE"/>
    <w:rsid w:val="001F5ADC"/>
    <w:rsid w:val="002001CF"/>
    <w:rsid w:val="00204396"/>
    <w:rsid w:val="00204419"/>
    <w:rsid w:val="0020491A"/>
    <w:rsid w:val="00210A90"/>
    <w:rsid w:val="0022797F"/>
    <w:rsid w:val="0023117E"/>
    <w:rsid w:val="00231A42"/>
    <w:rsid w:val="00234BF1"/>
    <w:rsid w:val="00244878"/>
    <w:rsid w:val="00244CF1"/>
    <w:rsid w:val="0024723A"/>
    <w:rsid w:val="00254928"/>
    <w:rsid w:val="00257544"/>
    <w:rsid w:val="00280DA4"/>
    <w:rsid w:val="002833F6"/>
    <w:rsid w:val="0029648D"/>
    <w:rsid w:val="002C1C4E"/>
    <w:rsid w:val="002C4FE0"/>
    <w:rsid w:val="002E5B35"/>
    <w:rsid w:val="002F3C00"/>
    <w:rsid w:val="002F63E2"/>
    <w:rsid w:val="003016A2"/>
    <w:rsid w:val="00301DE7"/>
    <w:rsid w:val="00305769"/>
    <w:rsid w:val="00307777"/>
    <w:rsid w:val="0032079E"/>
    <w:rsid w:val="00333D88"/>
    <w:rsid w:val="0034759D"/>
    <w:rsid w:val="003606D7"/>
    <w:rsid w:val="003647B7"/>
    <w:rsid w:val="0036535E"/>
    <w:rsid w:val="003661BE"/>
    <w:rsid w:val="00381357"/>
    <w:rsid w:val="003850AC"/>
    <w:rsid w:val="0039082A"/>
    <w:rsid w:val="00393EDF"/>
    <w:rsid w:val="003A4EC4"/>
    <w:rsid w:val="003A62E7"/>
    <w:rsid w:val="003B242F"/>
    <w:rsid w:val="003B47D4"/>
    <w:rsid w:val="003D0EAC"/>
    <w:rsid w:val="003D2CD1"/>
    <w:rsid w:val="003E04AB"/>
    <w:rsid w:val="003E6323"/>
    <w:rsid w:val="003F5D71"/>
    <w:rsid w:val="00410C4F"/>
    <w:rsid w:val="00411D6E"/>
    <w:rsid w:val="00415B13"/>
    <w:rsid w:val="00420BEF"/>
    <w:rsid w:val="00421B09"/>
    <w:rsid w:val="00424CBE"/>
    <w:rsid w:val="00427D25"/>
    <w:rsid w:val="004410E6"/>
    <w:rsid w:val="00447DCA"/>
    <w:rsid w:val="00450FCC"/>
    <w:rsid w:val="0046280B"/>
    <w:rsid w:val="004816A9"/>
    <w:rsid w:val="004925A5"/>
    <w:rsid w:val="004A2424"/>
    <w:rsid w:val="004A6B75"/>
    <w:rsid w:val="004C344C"/>
    <w:rsid w:val="004C633E"/>
    <w:rsid w:val="004D34D1"/>
    <w:rsid w:val="004D3F6A"/>
    <w:rsid w:val="004D695A"/>
    <w:rsid w:val="004E1387"/>
    <w:rsid w:val="004E242C"/>
    <w:rsid w:val="004F3504"/>
    <w:rsid w:val="004F4FF0"/>
    <w:rsid w:val="00503C8D"/>
    <w:rsid w:val="00507E9A"/>
    <w:rsid w:val="00517744"/>
    <w:rsid w:val="00517E61"/>
    <w:rsid w:val="00522611"/>
    <w:rsid w:val="005317B5"/>
    <w:rsid w:val="00532124"/>
    <w:rsid w:val="00532C6D"/>
    <w:rsid w:val="00535479"/>
    <w:rsid w:val="005356C1"/>
    <w:rsid w:val="00535CF1"/>
    <w:rsid w:val="00541F20"/>
    <w:rsid w:val="005661FC"/>
    <w:rsid w:val="0058098E"/>
    <w:rsid w:val="005A2921"/>
    <w:rsid w:val="005C3D7A"/>
    <w:rsid w:val="005D2FE6"/>
    <w:rsid w:val="005E6CC1"/>
    <w:rsid w:val="005F019A"/>
    <w:rsid w:val="00600B8E"/>
    <w:rsid w:val="0060134F"/>
    <w:rsid w:val="006176F1"/>
    <w:rsid w:val="00624680"/>
    <w:rsid w:val="00626BBD"/>
    <w:rsid w:val="00646397"/>
    <w:rsid w:val="00647242"/>
    <w:rsid w:val="006537D0"/>
    <w:rsid w:val="00662E27"/>
    <w:rsid w:val="00681F26"/>
    <w:rsid w:val="00682BD2"/>
    <w:rsid w:val="0068453A"/>
    <w:rsid w:val="00685C8C"/>
    <w:rsid w:val="006A1596"/>
    <w:rsid w:val="006B6256"/>
    <w:rsid w:val="006C2B3E"/>
    <w:rsid w:val="006C5192"/>
    <w:rsid w:val="006E3BD2"/>
    <w:rsid w:val="006F5978"/>
    <w:rsid w:val="007039A4"/>
    <w:rsid w:val="007069D3"/>
    <w:rsid w:val="00727565"/>
    <w:rsid w:val="00736E3E"/>
    <w:rsid w:val="00750085"/>
    <w:rsid w:val="00765BC8"/>
    <w:rsid w:val="007718A7"/>
    <w:rsid w:val="007814C6"/>
    <w:rsid w:val="007A2BF9"/>
    <w:rsid w:val="007B19D6"/>
    <w:rsid w:val="007B5ACF"/>
    <w:rsid w:val="007C0B79"/>
    <w:rsid w:val="007C2A96"/>
    <w:rsid w:val="007C754A"/>
    <w:rsid w:val="007D0058"/>
    <w:rsid w:val="007D14C9"/>
    <w:rsid w:val="007D47D4"/>
    <w:rsid w:val="007D6110"/>
    <w:rsid w:val="007E5468"/>
    <w:rsid w:val="007F4366"/>
    <w:rsid w:val="0080073B"/>
    <w:rsid w:val="00801986"/>
    <w:rsid w:val="00813E6F"/>
    <w:rsid w:val="00835D1E"/>
    <w:rsid w:val="008408E9"/>
    <w:rsid w:val="008413A0"/>
    <w:rsid w:val="00860D3E"/>
    <w:rsid w:val="00871E80"/>
    <w:rsid w:val="00885199"/>
    <w:rsid w:val="00896E89"/>
    <w:rsid w:val="0089706C"/>
    <w:rsid w:val="008A0F19"/>
    <w:rsid w:val="008B5712"/>
    <w:rsid w:val="008D2259"/>
    <w:rsid w:val="008D311F"/>
    <w:rsid w:val="008E4740"/>
    <w:rsid w:val="008F0306"/>
    <w:rsid w:val="008F2529"/>
    <w:rsid w:val="008F5AF6"/>
    <w:rsid w:val="008F765E"/>
    <w:rsid w:val="00900B18"/>
    <w:rsid w:val="009057BA"/>
    <w:rsid w:val="009209B4"/>
    <w:rsid w:val="00921228"/>
    <w:rsid w:val="009260F9"/>
    <w:rsid w:val="00930DAD"/>
    <w:rsid w:val="00933065"/>
    <w:rsid w:val="00942CF9"/>
    <w:rsid w:val="0094551F"/>
    <w:rsid w:val="00947CAF"/>
    <w:rsid w:val="00954D70"/>
    <w:rsid w:val="009571CE"/>
    <w:rsid w:val="00970775"/>
    <w:rsid w:val="0099638C"/>
    <w:rsid w:val="009A48B0"/>
    <w:rsid w:val="009B521B"/>
    <w:rsid w:val="009E066B"/>
    <w:rsid w:val="009E5F7B"/>
    <w:rsid w:val="009F324F"/>
    <w:rsid w:val="009F72DC"/>
    <w:rsid w:val="00A20ACC"/>
    <w:rsid w:val="00A27175"/>
    <w:rsid w:val="00A30F76"/>
    <w:rsid w:val="00A50B58"/>
    <w:rsid w:val="00A55001"/>
    <w:rsid w:val="00A56B9E"/>
    <w:rsid w:val="00A62B14"/>
    <w:rsid w:val="00A62F55"/>
    <w:rsid w:val="00A862CE"/>
    <w:rsid w:val="00A93249"/>
    <w:rsid w:val="00A95159"/>
    <w:rsid w:val="00A961FD"/>
    <w:rsid w:val="00AA0E95"/>
    <w:rsid w:val="00AA4DC3"/>
    <w:rsid w:val="00AA5BF7"/>
    <w:rsid w:val="00AB783A"/>
    <w:rsid w:val="00AC42F8"/>
    <w:rsid w:val="00AD0CC9"/>
    <w:rsid w:val="00AD1438"/>
    <w:rsid w:val="00AD1A82"/>
    <w:rsid w:val="00AD2C40"/>
    <w:rsid w:val="00AD3802"/>
    <w:rsid w:val="00AD5224"/>
    <w:rsid w:val="00AD55F5"/>
    <w:rsid w:val="00AD6B72"/>
    <w:rsid w:val="00AE1121"/>
    <w:rsid w:val="00AE1253"/>
    <w:rsid w:val="00AF75FE"/>
    <w:rsid w:val="00B01502"/>
    <w:rsid w:val="00B035A9"/>
    <w:rsid w:val="00B0605F"/>
    <w:rsid w:val="00B1725C"/>
    <w:rsid w:val="00B26174"/>
    <w:rsid w:val="00B4321F"/>
    <w:rsid w:val="00B4365E"/>
    <w:rsid w:val="00B51804"/>
    <w:rsid w:val="00B534D7"/>
    <w:rsid w:val="00B61E97"/>
    <w:rsid w:val="00B62069"/>
    <w:rsid w:val="00B65D12"/>
    <w:rsid w:val="00B7332A"/>
    <w:rsid w:val="00B85B52"/>
    <w:rsid w:val="00B872F1"/>
    <w:rsid w:val="00B96025"/>
    <w:rsid w:val="00B970CB"/>
    <w:rsid w:val="00BA0849"/>
    <w:rsid w:val="00BA754E"/>
    <w:rsid w:val="00BA7EFD"/>
    <w:rsid w:val="00BB28AF"/>
    <w:rsid w:val="00BB5CA4"/>
    <w:rsid w:val="00BB5CBE"/>
    <w:rsid w:val="00BB6647"/>
    <w:rsid w:val="00BC18CB"/>
    <w:rsid w:val="00BD73C7"/>
    <w:rsid w:val="00BF38D5"/>
    <w:rsid w:val="00C07882"/>
    <w:rsid w:val="00C2614A"/>
    <w:rsid w:val="00C31B91"/>
    <w:rsid w:val="00C3497B"/>
    <w:rsid w:val="00C44856"/>
    <w:rsid w:val="00C44FE4"/>
    <w:rsid w:val="00C55AE1"/>
    <w:rsid w:val="00C60339"/>
    <w:rsid w:val="00C653D6"/>
    <w:rsid w:val="00C65C33"/>
    <w:rsid w:val="00C73573"/>
    <w:rsid w:val="00C92283"/>
    <w:rsid w:val="00C93C00"/>
    <w:rsid w:val="00CB26A4"/>
    <w:rsid w:val="00CD3121"/>
    <w:rsid w:val="00CE28B8"/>
    <w:rsid w:val="00CE4946"/>
    <w:rsid w:val="00CF7666"/>
    <w:rsid w:val="00D023CF"/>
    <w:rsid w:val="00D0368A"/>
    <w:rsid w:val="00D124C7"/>
    <w:rsid w:val="00D15265"/>
    <w:rsid w:val="00D212CB"/>
    <w:rsid w:val="00D253D2"/>
    <w:rsid w:val="00D26410"/>
    <w:rsid w:val="00D279F7"/>
    <w:rsid w:val="00D31B33"/>
    <w:rsid w:val="00D336B5"/>
    <w:rsid w:val="00D353FF"/>
    <w:rsid w:val="00D3718F"/>
    <w:rsid w:val="00D37A24"/>
    <w:rsid w:val="00D42BB0"/>
    <w:rsid w:val="00D45063"/>
    <w:rsid w:val="00D56C19"/>
    <w:rsid w:val="00D633B9"/>
    <w:rsid w:val="00D63F95"/>
    <w:rsid w:val="00D6409F"/>
    <w:rsid w:val="00D93A29"/>
    <w:rsid w:val="00DA1374"/>
    <w:rsid w:val="00DA6A00"/>
    <w:rsid w:val="00DB445F"/>
    <w:rsid w:val="00DB6B40"/>
    <w:rsid w:val="00DC216C"/>
    <w:rsid w:val="00DC3FE9"/>
    <w:rsid w:val="00DC4542"/>
    <w:rsid w:val="00DD07FF"/>
    <w:rsid w:val="00DD0884"/>
    <w:rsid w:val="00DE33B8"/>
    <w:rsid w:val="00DE7179"/>
    <w:rsid w:val="00DF49FE"/>
    <w:rsid w:val="00DF5B53"/>
    <w:rsid w:val="00E01BF4"/>
    <w:rsid w:val="00E05D63"/>
    <w:rsid w:val="00E1096B"/>
    <w:rsid w:val="00E171C2"/>
    <w:rsid w:val="00E34BAA"/>
    <w:rsid w:val="00E40F6B"/>
    <w:rsid w:val="00E504CD"/>
    <w:rsid w:val="00E534DB"/>
    <w:rsid w:val="00E55AA0"/>
    <w:rsid w:val="00E55EED"/>
    <w:rsid w:val="00E55F35"/>
    <w:rsid w:val="00E56346"/>
    <w:rsid w:val="00E66EFD"/>
    <w:rsid w:val="00E70331"/>
    <w:rsid w:val="00E71FCB"/>
    <w:rsid w:val="00E82C48"/>
    <w:rsid w:val="00E87D40"/>
    <w:rsid w:val="00EA32FD"/>
    <w:rsid w:val="00EB26FB"/>
    <w:rsid w:val="00ED37D0"/>
    <w:rsid w:val="00ED4CBD"/>
    <w:rsid w:val="00ED6DA7"/>
    <w:rsid w:val="00ED6EC5"/>
    <w:rsid w:val="00EE1B28"/>
    <w:rsid w:val="00EF7D4F"/>
    <w:rsid w:val="00F01CDC"/>
    <w:rsid w:val="00F0615D"/>
    <w:rsid w:val="00F223D8"/>
    <w:rsid w:val="00F26740"/>
    <w:rsid w:val="00F30671"/>
    <w:rsid w:val="00F30D71"/>
    <w:rsid w:val="00F3573A"/>
    <w:rsid w:val="00F43CB0"/>
    <w:rsid w:val="00F50E8C"/>
    <w:rsid w:val="00F56DD3"/>
    <w:rsid w:val="00F678D8"/>
    <w:rsid w:val="00F75D72"/>
    <w:rsid w:val="00F7678E"/>
    <w:rsid w:val="00F76C0B"/>
    <w:rsid w:val="00F829BA"/>
    <w:rsid w:val="00F85301"/>
    <w:rsid w:val="00F86C96"/>
    <w:rsid w:val="00F94DB5"/>
    <w:rsid w:val="00FA23A9"/>
    <w:rsid w:val="00FB11A5"/>
    <w:rsid w:val="00FB409D"/>
    <w:rsid w:val="00FC51A6"/>
    <w:rsid w:val="00FD0520"/>
    <w:rsid w:val="00FD2904"/>
    <w:rsid w:val="00FD4055"/>
    <w:rsid w:val="00FD48FA"/>
    <w:rsid w:val="00FF044D"/>
    <w:rsid w:val="00FF0F4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537D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537D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55F3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E71FC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E71FC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5EED"/>
    <w:pPr>
      <w:ind w:left="720"/>
      <w:contextualSpacing/>
    </w:pPr>
  </w:style>
  <w:style w:type="paragraph" w:styleId="Header">
    <w:name w:val="header"/>
    <w:basedOn w:val="Normal"/>
    <w:link w:val="HeaderChar"/>
    <w:uiPriority w:val="99"/>
    <w:unhideWhenUsed/>
    <w:rsid w:val="00E34BAA"/>
    <w:pPr>
      <w:tabs>
        <w:tab w:val="center" w:pos="4536"/>
        <w:tab w:val="right" w:pos="9072"/>
      </w:tabs>
      <w:spacing w:after="0" w:line="240" w:lineRule="auto"/>
    </w:pPr>
  </w:style>
  <w:style w:type="character" w:customStyle="1" w:styleId="HeaderChar">
    <w:name w:val="Header Char"/>
    <w:basedOn w:val="DefaultParagraphFont"/>
    <w:link w:val="Header"/>
    <w:uiPriority w:val="99"/>
    <w:rsid w:val="00E34BAA"/>
  </w:style>
  <w:style w:type="paragraph" w:styleId="Footer">
    <w:name w:val="footer"/>
    <w:basedOn w:val="Normal"/>
    <w:link w:val="FooterChar"/>
    <w:uiPriority w:val="99"/>
    <w:unhideWhenUsed/>
    <w:rsid w:val="00E34BAA"/>
    <w:pPr>
      <w:tabs>
        <w:tab w:val="center" w:pos="4536"/>
        <w:tab w:val="right" w:pos="9072"/>
      </w:tabs>
      <w:spacing w:after="0" w:line="240" w:lineRule="auto"/>
    </w:pPr>
  </w:style>
  <w:style w:type="character" w:customStyle="1" w:styleId="FooterChar">
    <w:name w:val="Footer Char"/>
    <w:basedOn w:val="DefaultParagraphFont"/>
    <w:link w:val="Footer"/>
    <w:uiPriority w:val="99"/>
    <w:rsid w:val="00E34BAA"/>
  </w:style>
  <w:style w:type="character" w:customStyle="1" w:styleId="Heading1Char">
    <w:name w:val="Heading 1 Char"/>
    <w:basedOn w:val="DefaultParagraphFont"/>
    <w:link w:val="Heading1"/>
    <w:uiPriority w:val="9"/>
    <w:rsid w:val="006537D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6537D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E55F35"/>
    <w:rPr>
      <w:rFonts w:asciiTheme="majorHAnsi" w:eastAsiaTheme="majorEastAsia" w:hAnsiTheme="majorHAnsi" w:cstheme="majorBidi"/>
      <w:color w:val="1F4D78" w:themeColor="accent1" w:themeShade="7F"/>
      <w:sz w:val="24"/>
      <w:szCs w:val="24"/>
    </w:rPr>
  </w:style>
  <w:style w:type="character" w:styleId="PlaceholderText">
    <w:name w:val="Placeholder Text"/>
    <w:basedOn w:val="DefaultParagraphFont"/>
    <w:uiPriority w:val="99"/>
    <w:semiHidden/>
    <w:rsid w:val="00F26740"/>
    <w:rPr>
      <w:color w:val="808080"/>
    </w:rPr>
  </w:style>
  <w:style w:type="paragraph" w:styleId="TOCHeading">
    <w:name w:val="TOC Heading"/>
    <w:basedOn w:val="Heading1"/>
    <w:next w:val="Normal"/>
    <w:uiPriority w:val="39"/>
    <w:unhideWhenUsed/>
    <w:qFormat/>
    <w:rsid w:val="00AE1253"/>
    <w:pPr>
      <w:outlineLvl w:val="9"/>
    </w:pPr>
    <w:rPr>
      <w:lang w:eastAsia="hr-HR"/>
    </w:rPr>
  </w:style>
  <w:style w:type="paragraph" w:styleId="TOC1">
    <w:name w:val="toc 1"/>
    <w:basedOn w:val="Normal"/>
    <w:next w:val="Normal"/>
    <w:autoRedefine/>
    <w:uiPriority w:val="39"/>
    <w:unhideWhenUsed/>
    <w:rsid w:val="00AE1253"/>
    <w:pPr>
      <w:spacing w:after="100"/>
    </w:pPr>
  </w:style>
  <w:style w:type="paragraph" w:styleId="TOC2">
    <w:name w:val="toc 2"/>
    <w:basedOn w:val="Normal"/>
    <w:next w:val="Normal"/>
    <w:autoRedefine/>
    <w:uiPriority w:val="39"/>
    <w:unhideWhenUsed/>
    <w:rsid w:val="00AE1253"/>
    <w:pPr>
      <w:spacing w:after="100"/>
      <w:ind w:left="220"/>
    </w:pPr>
  </w:style>
  <w:style w:type="paragraph" w:styleId="TOC3">
    <w:name w:val="toc 3"/>
    <w:basedOn w:val="Normal"/>
    <w:next w:val="Normal"/>
    <w:autoRedefine/>
    <w:uiPriority w:val="39"/>
    <w:unhideWhenUsed/>
    <w:rsid w:val="00AE1253"/>
    <w:pPr>
      <w:spacing w:after="100"/>
      <w:ind w:left="440"/>
    </w:pPr>
  </w:style>
  <w:style w:type="character" w:styleId="Hyperlink">
    <w:name w:val="Hyperlink"/>
    <w:basedOn w:val="DefaultParagraphFont"/>
    <w:uiPriority w:val="99"/>
    <w:unhideWhenUsed/>
    <w:rsid w:val="00AE1253"/>
    <w:rPr>
      <w:color w:val="0563C1" w:themeColor="hyperlink"/>
      <w:u w:val="single"/>
    </w:rPr>
  </w:style>
  <w:style w:type="character" w:customStyle="1" w:styleId="Heading4Char">
    <w:name w:val="Heading 4 Char"/>
    <w:basedOn w:val="DefaultParagraphFont"/>
    <w:link w:val="Heading4"/>
    <w:uiPriority w:val="9"/>
    <w:rsid w:val="00E71FCB"/>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E71FCB"/>
    <w:rPr>
      <w:rFonts w:asciiTheme="majorHAnsi" w:eastAsiaTheme="majorEastAsia" w:hAnsiTheme="majorHAnsi" w:cstheme="majorBidi"/>
      <w:color w:val="2E74B5" w:themeColor="accent1" w:themeShade="BF"/>
    </w:rPr>
  </w:style>
  <w:style w:type="paragraph" w:styleId="BalloonText">
    <w:name w:val="Balloon Text"/>
    <w:basedOn w:val="Normal"/>
    <w:link w:val="BalloonTextChar"/>
    <w:uiPriority w:val="99"/>
    <w:semiHidden/>
    <w:unhideWhenUsed/>
    <w:rsid w:val="00102D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D15"/>
    <w:rPr>
      <w:rFonts w:ascii="Tahoma" w:hAnsi="Tahoma" w:cs="Tahoma"/>
      <w:sz w:val="16"/>
      <w:szCs w:val="16"/>
    </w:rPr>
  </w:style>
  <w:style w:type="character" w:styleId="FollowedHyperlink">
    <w:name w:val="FollowedHyperlink"/>
    <w:basedOn w:val="DefaultParagraphFont"/>
    <w:uiPriority w:val="99"/>
    <w:semiHidden/>
    <w:unhideWhenUsed/>
    <w:rsid w:val="003B242F"/>
    <w:rPr>
      <w:color w:val="954F72" w:themeColor="followedHyperlink"/>
      <w:u w:val="single"/>
    </w:rPr>
  </w:style>
  <w:style w:type="paragraph" w:styleId="FootnoteText">
    <w:name w:val="footnote text"/>
    <w:basedOn w:val="Normal"/>
    <w:link w:val="FootnoteTextChar"/>
    <w:uiPriority w:val="99"/>
    <w:semiHidden/>
    <w:unhideWhenUsed/>
    <w:rsid w:val="00D1526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15265"/>
    <w:rPr>
      <w:sz w:val="20"/>
      <w:szCs w:val="20"/>
    </w:rPr>
  </w:style>
  <w:style w:type="character" w:styleId="FootnoteReference">
    <w:name w:val="footnote reference"/>
    <w:basedOn w:val="DefaultParagraphFont"/>
    <w:uiPriority w:val="99"/>
    <w:semiHidden/>
    <w:unhideWhenUsed/>
    <w:rsid w:val="00D15265"/>
    <w:rPr>
      <w:vertAlign w:val="superscript"/>
    </w:rPr>
  </w:style>
  <w:style w:type="paragraph" w:customStyle="1" w:styleId="yiv4336701974msonormal">
    <w:name w:val="yiv4336701974msonormal"/>
    <w:basedOn w:val="Normal"/>
    <w:rsid w:val="00646397"/>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apple-converted-space">
    <w:name w:val="apple-converted-space"/>
    <w:basedOn w:val="DefaultParagraphFont"/>
    <w:rsid w:val="006463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537D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537D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55F3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E71FC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E71FC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5EED"/>
    <w:pPr>
      <w:ind w:left="720"/>
      <w:contextualSpacing/>
    </w:pPr>
  </w:style>
  <w:style w:type="paragraph" w:styleId="Header">
    <w:name w:val="header"/>
    <w:basedOn w:val="Normal"/>
    <w:link w:val="HeaderChar"/>
    <w:uiPriority w:val="99"/>
    <w:unhideWhenUsed/>
    <w:rsid w:val="00E34BAA"/>
    <w:pPr>
      <w:tabs>
        <w:tab w:val="center" w:pos="4536"/>
        <w:tab w:val="right" w:pos="9072"/>
      </w:tabs>
      <w:spacing w:after="0" w:line="240" w:lineRule="auto"/>
    </w:pPr>
  </w:style>
  <w:style w:type="character" w:customStyle="1" w:styleId="HeaderChar">
    <w:name w:val="Header Char"/>
    <w:basedOn w:val="DefaultParagraphFont"/>
    <w:link w:val="Header"/>
    <w:uiPriority w:val="99"/>
    <w:rsid w:val="00E34BAA"/>
  </w:style>
  <w:style w:type="paragraph" w:styleId="Footer">
    <w:name w:val="footer"/>
    <w:basedOn w:val="Normal"/>
    <w:link w:val="FooterChar"/>
    <w:uiPriority w:val="99"/>
    <w:unhideWhenUsed/>
    <w:rsid w:val="00E34BAA"/>
    <w:pPr>
      <w:tabs>
        <w:tab w:val="center" w:pos="4536"/>
        <w:tab w:val="right" w:pos="9072"/>
      </w:tabs>
      <w:spacing w:after="0" w:line="240" w:lineRule="auto"/>
    </w:pPr>
  </w:style>
  <w:style w:type="character" w:customStyle="1" w:styleId="FooterChar">
    <w:name w:val="Footer Char"/>
    <w:basedOn w:val="DefaultParagraphFont"/>
    <w:link w:val="Footer"/>
    <w:uiPriority w:val="99"/>
    <w:rsid w:val="00E34BAA"/>
  </w:style>
  <w:style w:type="character" w:customStyle="1" w:styleId="Heading1Char">
    <w:name w:val="Heading 1 Char"/>
    <w:basedOn w:val="DefaultParagraphFont"/>
    <w:link w:val="Heading1"/>
    <w:uiPriority w:val="9"/>
    <w:rsid w:val="006537D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6537D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E55F35"/>
    <w:rPr>
      <w:rFonts w:asciiTheme="majorHAnsi" w:eastAsiaTheme="majorEastAsia" w:hAnsiTheme="majorHAnsi" w:cstheme="majorBidi"/>
      <w:color w:val="1F4D78" w:themeColor="accent1" w:themeShade="7F"/>
      <w:sz w:val="24"/>
      <w:szCs w:val="24"/>
    </w:rPr>
  </w:style>
  <w:style w:type="character" w:styleId="PlaceholderText">
    <w:name w:val="Placeholder Text"/>
    <w:basedOn w:val="DefaultParagraphFont"/>
    <w:uiPriority w:val="99"/>
    <w:semiHidden/>
    <w:rsid w:val="00F26740"/>
    <w:rPr>
      <w:color w:val="808080"/>
    </w:rPr>
  </w:style>
  <w:style w:type="paragraph" w:styleId="TOCHeading">
    <w:name w:val="TOC Heading"/>
    <w:basedOn w:val="Heading1"/>
    <w:next w:val="Normal"/>
    <w:uiPriority w:val="39"/>
    <w:unhideWhenUsed/>
    <w:qFormat/>
    <w:rsid w:val="00AE1253"/>
    <w:pPr>
      <w:outlineLvl w:val="9"/>
    </w:pPr>
    <w:rPr>
      <w:lang w:eastAsia="hr-HR"/>
    </w:rPr>
  </w:style>
  <w:style w:type="paragraph" w:styleId="TOC1">
    <w:name w:val="toc 1"/>
    <w:basedOn w:val="Normal"/>
    <w:next w:val="Normal"/>
    <w:autoRedefine/>
    <w:uiPriority w:val="39"/>
    <w:unhideWhenUsed/>
    <w:rsid w:val="00AE1253"/>
    <w:pPr>
      <w:spacing w:after="100"/>
    </w:pPr>
  </w:style>
  <w:style w:type="paragraph" w:styleId="TOC2">
    <w:name w:val="toc 2"/>
    <w:basedOn w:val="Normal"/>
    <w:next w:val="Normal"/>
    <w:autoRedefine/>
    <w:uiPriority w:val="39"/>
    <w:unhideWhenUsed/>
    <w:rsid w:val="00AE1253"/>
    <w:pPr>
      <w:spacing w:after="100"/>
      <w:ind w:left="220"/>
    </w:pPr>
  </w:style>
  <w:style w:type="paragraph" w:styleId="TOC3">
    <w:name w:val="toc 3"/>
    <w:basedOn w:val="Normal"/>
    <w:next w:val="Normal"/>
    <w:autoRedefine/>
    <w:uiPriority w:val="39"/>
    <w:unhideWhenUsed/>
    <w:rsid w:val="00AE1253"/>
    <w:pPr>
      <w:spacing w:after="100"/>
      <w:ind w:left="440"/>
    </w:pPr>
  </w:style>
  <w:style w:type="character" w:styleId="Hyperlink">
    <w:name w:val="Hyperlink"/>
    <w:basedOn w:val="DefaultParagraphFont"/>
    <w:uiPriority w:val="99"/>
    <w:unhideWhenUsed/>
    <w:rsid w:val="00AE1253"/>
    <w:rPr>
      <w:color w:val="0563C1" w:themeColor="hyperlink"/>
      <w:u w:val="single"/>
    </w:rPr>
  </w:style>
  <w:style w:type="character" w:customStyle="1" w:styleId="Heading4Char">
    <w:name w:val="Heading 4 Char"/>
    <w:basedOn w:val="DefaultParagraphFont"/>
    <w:link w:val="Heading4"/>
    <w:uiPriority w:val="9"/>
    <w:rsid w:val="00E71FCB"/>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E71FCB"/>
    <w:rPr>
      <w:rFonts w:asciiTheme="majorHAnsi" w:eastAsiaTheme="majorEastAsia" w:hAnsiTheme="majorHAnsi" w:cstheme="majorBidi"/>
      <w:color w:val="2E74B5" w:themeColor="accent1" w:themeShade="BF"/>
    </w:rPr>
  </w:style>
  <w:style w:type="paragraph" w:styleId="BalloonText">
    <w:name w:val="Balloon Text"/>
    <w:basedOn w:val="Normal"/>
    <w:link w:val="BalloonTextChar"/>
    <w:uiPriority w:val="99"/>
    <w:semiHidden/>
    <w:unhideWhenUsed/>
    <w:rsid w:val="00102D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D15"/>
    <w:rPr>
      <w:rFonts w:ascii="Tahoma" w:hAnsi="Tahoma" w:cs="Tahoma"/>
      <w:sz w:val="16"/>
      <w:szCs w:val="16"/>
    </w:rPr>
  </w:style>
  <w:style w:type="character" w:styleId="FollowedHyperlink">
    <w:name w:val="FollowedHyperlink"/>
    <w:basedOn w:val="DefaultParagraphFont"/>
    <w:uiPriority w:val="99"/>
    <w:semiHidden/>
    <w:unhideWhenUsed/>
    <w:rsid w:val="003B242F"/>
    <w:rPr>
      <w:color w:val="954F72" w:themeColor="followedHyperlink"/>
      <w:u w:val="single"/>
    </w:rPr>
  </w:style>
  <w:style w:type="paragraph" w:styleId="FootnoteText">
    <w:name w:val="footnote text"/>
    <w:basedOn w:val="Normal"/>
    <w:link w:val="FootnoteTextChar"/>
    <w:uiPriority w:val="99"/>
    <w:semiHidden/>
    <w:unhideWhenUsed/>
    <w:rsid w:val="00D1526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15265"/>
    <w:rPr>
      <w:sz w:val="20"/>
      <w:szCs w:val="20"/>
    </w:rPr>
  </w:style>
  <w:style w:type="character" w:styleId="FootnoteReference">
    <w:name w:val="footnote reference"/>
    <w:basedOn w:val="DefaultParagraphFont"/>
    <w:uiPriority w:val="99"/>
    <w:semiHidden/>
    <w:unhideWhenUsed/>
    <w:rsid w:val="00D15265"/>
    <w:rPr>
      <w:vertAlign w:val="superscript"/>
    </w:rPr>
  </w:style>
  <w:style w:type="paragraph" w:customStyle="1" w:styleId="yiv4336701974msonormal">
    <w:name w:val="yiv4336701974msonormal"/>
    <w:basedOn w:val="Normal"/>
    <w:rsid w:val="00646397"/>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apple-converted-space">
    <w:name w:val="apple-converted-space"/>
    <w:basedOn w:val="DefaultParagraphFont"/>
    <w:rsid w:val="006463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65049">
      <w:bodyDiv w:val="1"/>
      <w:marLeft w:val="0"/>
      <w:marRight w:val="0"/>
      <w:marTop w:val="0"/>
      <w:marBottom w:val="0"/>
      <w:divBdr>
        <w:top w:val="none" w:sz="0" w:space="0" w:color="auto"/>
        <w:left w:val="none" w:sz="0" w:space="0" w:color="auto"/>
        <w:bottom w:val="none" w:sz="0" w:space="0" w:color="auto"/>
        <w:right w:val="none" w:sz="0" w:space="0" w:color="auto"/>
      </w:divBdr>
    </w:div>
    <w:div w:id="39479424">
      <w:bodyDiv w:val="1"/>
      <w:marLeft w:val="0"/>
      <w:marRight w:val="0"/>
      <w:marTop w:val="0"/>
      <w:marBottom w:val="0"/>
      <w:divBdr>
        <w:top w:val="none" w:sz="0" w:space="0" w:color="auto"/>
        <w:left w:val="none" w:sz="0" w:space="0" w:color="auto"/>
        <w:bottom w:val="none" w:sz="0" w:space="0" w:color="auto"/>
        <w:right w:val="none" w:sz="0" w:space="0" w:color="auto"/>
      </w:divBdr>
    </w:div>
    <w:div w:id="52192657">
      <w:bodyDiv w:val="1"/>
      <w:marLeft w:val="0"/>
      <w:marRight w:val="0"/>
      <w:marTop w:val="0"/>
      <w:marBottom w:val="0"/>
      <w:divBdr>
        <w:top w:val="none" w:sz="0" w:space="0" w:color="auto"/>
        <w:left w:val="none" w:sz="0" w:space="0" w:color="auto"/>
        <w:bottom w:val="none" w:sz="0" w:space="0" w:color="auto"/>
        <w:right w:val="none" w:sz="0" w:space="0" w:color="auto"/>
      </w:divBdr>
    </w:div>
    <w:div w:id="72360020">
      <w:bodyDiv w:val="1"/>
      <w:marLeft w:val="0"/>
      <w:marRight w:val="0"/>
      <w:marTop w:val="0"/>
      <w:marBottom w:val="0"/>
      <w:divBdr>
        <w:top w:val="none" w:sz="0" w:space="0" w:color="auto"/>
        <w:left w:val="none" w:sz="0" w:space="0" w:color="auto"/>
        <w:bottom w:val="none" w:sz="0" w:space="0" w:color="auto"/>
        <w:right w:val="none" w:sz="0" w:space="0" w:color="auto"/>
      </w:divBdr>
    </w:div>
    <w:div w:id="116680057">
      <w:bodyDiv w:val="1"/>
      <w:marLeft w:val="0"/>
      <w:marRight w:val="0"/>
      <w:marTop w:val="0"/>
      <w:marBottom w:val="0"/>
      <w:divBdr>
        <w:top w:val="none" w:sz="0" w:space="0" w:color="auto"/>
        <w:left w:val="none" w:sz="0" w:space="0" w:color="auto"/>
        <w:bottom w:val="none" w:sz="0" w:space="0" w:color="auto"/>
        <w:right w:val="none" w:sz="0" w:space="0" w:color="auto"/>
      </w:divBdr>
    </w:div>
    <w:div w:id="116799686">
      <w:bodyDiv w:val="1"/>
      <w:marLeft w:val="0"/>
      <w:marRight w:val="0"/>
      <w:marTop w:val="0"/>
      <w:marBottom w:val="0"/>
      <w:divBdr>
        <w:top w:val="none" w:sz="0" w:space="0" w:color="auto"/>
        <w:left w:val="none" w:sz="0" w:space="0" w:color="auto"/>
        <w:bottom w:val="none" w:sz="0" w:space="0" w:color="auto"/>
        <w:right w:val="none" w:sz="0" w:space="0" w:color="auto"/>
      </w:divBdr>
    </w:div>
    <w:div w:id="140924432">
      <w:bodyDiv w:val="1"/>
      <w:marLeft w:val="0"/>
      <w:marRight w:val="0"/>
      <w:marTop w:val="0"/>
      <w:marBottom w:val="0"/>
      <w:divBdr>
        <w:top w:val="none" w:sz="0" w:space="0" w:color="auto"/>
        <w:left w:val="none" w:sz="0" w:space="0" w:color="auto"/>
        <w:bottom w:val="none" w:sz="0" w:space="0" w:color="auto"/>
        <w:right w:val="none" w:sz="0" w:space="0" w:color="auto"/>
      </w:divBdr>
    </w:div>
    <w:div w:id="144129864">
      <w:bodyDiv w:val="1"/>
      <w:marLeft w:val="0"/>
      <w:marRight w:val="0"/>
      <w:marTop w:val="0"/>
      <w:marBottom w:val="0"/>
      <w:divBdr>
        <w:top w:val="none" w:sz="0" w:space="0" w:color="auto"/>
        <w:left w:val="none" w:sz="0" w:space="0" w:color="auto"/>
        <w:bottom w:val="none" w:sz="0" w:space="0" w:color="auto"/>
        <w:right w:val="none" w:sz="0" w:space="0" w:color="auto"/>
      </w:divBdr>
    </w:div>
    <w:div w:id="160850999">
      <w:bodyDiv w:val="1"/>
      <w:marLeft w:val="0"/>
      <w:marRight w:val="0"/>
      <w:marTop w:val="0"/>
      <w:marBottom w:val="0"/>
      <w:divBdr>
        <w:top w:val="none" w:sz="0" w:space="0" w:color="auto"/>
        <w:left w:val="none" w:sz="0" w:space="0" w:color="auto"/>
        <w:bottom w:val="none" w:sz="0" w:space="0" w:color="auto"/>
        <w:right w:val="none" w:sz="0" w:space="0" w:color="auto"/>
      </w:divBdr>
    </w:div>
    <w:div w:id="187179624">
      <w:bodyDiv w:val="1"/>
      <w:marLeft w:val="0"/>
      <w:marRight w:val="0"/>
      <w:marTop w:val="0"/>
      <w:marBottom w:val="0"/>
      <w:divBdr>
        <w:top w:val="none" w:sz="0" w:space="0" w:color="auto"/>
        <w:left w:val="none" w:sz="0" w:space="0" w:color="auto"/>
        <w:bottom w:val="none" w:sz="0" w:space="0" w:color="auto"/>
        <w:right w:val="none" w:sz="0" w:space="0" w:color="auto"/>
      </w:divBdr>
    </w:div>
    <w:div w:id="204636056">
      <w:bodyDiv w:val="1"/>
      <w:marLeft w:val="0"/>
      <w:marRight w:val="0"/>
      <w:marTop w:val="0"/>
      <w:marBottom w:val="0"/>
      <w:divBdr>
        <w:top w:val="none" w:sz="0" w:space="0" w:color="auto"/>
        <w:left w:val="none" w:sz="0" w:space="0" w:color="auto"/>
        <w:bottom w:val="none" w:sz="0" w:space="0" w:color="auto"/>
        <w:right w:val="none" w:sz="0" w:space="0" w:color="auto"/>
      </w:divBdr>
    </w:div>
    <w:div w:id="205526986">
      <w:bodyDiv w:val="1"/>
      <w:marLeft w:val="0"/>
      <w:marRight w:val="0"/>
      <w:marTop w:val="0"/>
      <w:marBottom w:val="0"/>
      <w:divBdr>
        <w:top w:val="none" w:sz="0" w:space="0" w:color="auto"/>
        <w:left w:val="none" w:sz="0" w:space="0" w:color="auto"/>
        <w:bottom w:val="none" w:sz="0" w:space="0" w:color="auto"/>
        <w:right w:val="none" w:sz="0" w:space="0" w:color="auto"/>
      </w:divBdr>
    </w:div>
    <w:div w:id="233320887">
      <w:bodyDiv w:val="1"/>
      <w:marLeft w:val="0"/>
      <w:marRight w:val="0"/>
      <w:marTop w:val="0"/>
      <w:marBottom w:val="0"/>
      <w:divBdr>
        <w:top w:val="none" w:sz="0" w:space="0" w:color="auto"/>
        <w:left w:val="none" w:sz="0" w:space="0" w:color="auto"/>
        <w:bottom w:val="none" w:sz="0" w:space="0" w:color="auto"/>
        <w:right w:val="none" w:sz="0" w:space="0" w:color="auto"/>
      </w:divBdr>
    </w:div>
    <w:div w:id="234558502">
      <w:bodyDiv w:val="1"/>
      <w:marLeft w:val="0"/>
      <w:marRight w:val="0"/>
      <w:marTop w:val="0"/>
      <w:marBottom w:val="0"/>
      <w:divBdr>
        <w:top w:val="none" w:sz="0" w:space="0" w:color="auto"/>
        <w:left w:val="none" w:sz="0" w:space="0" w:color="auto"/>
        <w:bottom w:val="none" w:sz="0" w:space="0" w:color="auto"/>
        <w:right w:val="none" w:sz="0" w:space="0" w:color="auto"/>
      </w:divBdr>
    </w:div>
    <w:div w:id="235558864">
      <w:bodyDiv w:val="1"/>
      <w:marLeft w:val="0"/>
      <w:marRight w:val="0"/>
      <w:marTop w:val="0"/>
      <w:marBottom w:val="0"/>
      <w:divBdr>
        <w:top w:val="none" w:sz="0" w:space="0" w:color="auto"/>
        <w:left w:val="none" w:sz="0" w:space="0" w:color="auto"/>
        <w:bottom w:val="none" w:sz="0" w:space="0" w:color="auto"/>
        <w:right w:val="none" w:sz="0" w:space="0" w:color="auto"/>
      </w:divBdr>
    </w:div>
    <w:div w:id="253051452">
      <w:bodyDiv w:val="1"/>
      <w:marLeft w:val="0"/>
      <w:marRight w:val="0"/>
      <w:marTop w:val="0"/>
      <w:marBottom w:val="0"/>
      <w:divBdr>
        <w:top w:val="none" w:sz="0" w:space="0" w:color="auto"/>
        <w:left w:val="none" w:sz="0" w:space="0" w:color="auto"/>
        <w:bottom w:val="none" w:sz="0" w:space="0" w:color="auto"/>
        <w:right w:val="none" w:sz="0" w:space="0" w:color="auto"/>
      </w:divBdr>
    </w:div>
    <w:div w:id="259266257">
      <w:bodyDiv w:val="1"/>
      <w:marLeft w:val="0"/>
      <w:marRight w:val="0"/>
      <w:marTop w:val="0"/>
      <w:marBottom w:val="0"/>
      <w:divBdr>
        <w:top w:val="none" w:sz="0" w:space="0" w:color="auto"/>
        <w:left w:val="none" w:sz="0" w:space="0" w:color="auto"/>
        <w:bottom w:val="none" w:sz="0" w:space="0" w:color="auto"/>
        <w:right w:val="none" w:sz="0" w:space="0" w:color="auto"/>
      </w:divBdr>
    </w:div>
    <w:div w:id="277878333">
      <w:bodyDiv w:val="1"/>
      <w:marLeft w:val="0"/>
      <w:marRight w:val="0"/>
      <w:marTop w:val="0"/>
      <w:marBottom w:val="0"/>
      <w:divBdr>
        <w:top w:val="none" w:sz="0" w:space="0" w:color="auto"/>
        <w:left w:val="none" w:sz="0" w:space="0" w:color="auto"/>
        <w:bottom w:val="none" w:sz="0" w:space="0" w:color="auto"/>
        <w:right w:val="none" w:sz="0" w:space="0" w:color="auto"/>
      </w:divBdr>
    </w:div>
    <w:div w:id="307784535">
      <w:bodyDiv w:val="1"/>
      <w:marLeft w:val="0"/>
      <w:marRight w:val="0"/>
      <w:marTop w:val="0"/>
      <w:marBottom w:val="0"/>
      <w:divBdr>
        <w:top w:val="none" w:sz="0" w:space="0" w:color="auto"/>
        <w:left w:val="none" w:sz="0" w:space="0" w:color="auto"/>
        <w:bottom w:val="none" w:sz="0" w:space="0" w:color="auto"/>
        <w:right w:val="none" w:sz="0" w:space="0" w:color="auto"/>
      </w:divBdr>
    </w:div>
    <w:div w:id="339090964">
      <w:bodyDiv w:val="1"/>
      <w:marLeft w:val="0"/>
      <w:marRight w:val="0"/>
      <w:marTop w:val="0"/>
      <w:marBottom w:val="0"/>
      <w:divBdr>
        <w:top w:val="none" w:sz="0" w:space="0" w:color="auto"/>
        <w:left w:val="none" w:sz="0" w:space="0" w:color="auto"/>
        <w:bottom w:val="none" w:sz="0" w:space="0" w:color="auto"/>
        <w:right w:val="none" w:sz="0" w:space="0" w:color="auto"/>
      </w:divBdr>
    </w:div>
    <w:div w:id="355431180">
      <w:bodyDiv w:val="1"/>
      <w:marLeft w:val="0"/>
      <w:marRight w:val="0"/>
      <w:marTop w:val="0"/>
      <w:marBottom w:val="0"/>
      <w:divBdr>
        <w:top w:val="none" w:sz="0" w:space="0" w:color="auto"/>
        <w:left w:val="none" w:sz="0" w:space="0" w:color="auto"/>
        <w:bottom w:val="none" w:sz="0" w:space="0" w:color="auto"/>
        <w:right w:val="none" w:sz="0" w:space="0" w:color="auto"/>
      </w:divBdr>
    </w:div>
    <w:div w:id="376011541">
      <w:bodyDiv w:val="1"/>
      <w:marLeft w:val="0"/>
      <w:marRight w:val="0"/>
      <w:marTop w:val="0"/>
      <w:marBottom w:val="0"/>
      <w:divBdr>
        <w:top w:val="none" w:sz="0" w:space="0" w:color="auto"/>
        <w:left w:val="none" w:sz="0" w:space="0" w:color="auto"/>
        <w:bottom w:val="none" w:sz="0" w:space="0" w:color="auto"/>
        <w:right w:val="none" w:sz="0" w:space="0" w:color="auto"/>
      </w:divBdr>
    </w:div>
    <w:div w:id="388962869">
      <w:bodyDiv w:val="1"/>
      <w:marLeft w:val="0"/>
      <w:marRight w:val="0"/>
      <w:marTop w:val="0"/>
      <w:marBottom w:val="0"/>
      <w:divBdr>
        <w:top w:val="none" w:sz="0" w:space="0" w:color="auto"/>
        <w:left w:val="none" w:sz="0" w:space="0" w:color="auto"/>
        <w:bottom w:val="none" w:sz="0" w:space="0" w:color="auto"/>
        <w:right w:val="none" w:sz="0" w:space="0" w:color="auto"/>
      </w:divBdr>
    </w:div>
    <w:div w:id="417024317">
      <w:bodyDiv w:val="1"/>
      <w:marLeft w:val="0"/>
      <w:marRight w:val="0"/>
      <w:marTop w:val="0"/>
      <w:marBottom w:val="0"/>
      <w:divBdr>
        <w:top w:val="none" w:sz="0" w:space="0" w:color="auto"/>
        <w:left w:val="none" w:sz="0" w:space="0" w:color="auto"/>
        <w:bottom w:val="none" w:sz="0" w:space="0" w:color="auto"/>
        <w:right w:val="none" w:sz="0" w:space="0" w:color="auto"/>
      </w:divBdr>
    </w:div>
    <w:div w:id="423117372">
      <w:bodyDiv w:val="1"/>
      <w:marLeft w:val="0"/>
      <w:marRight w:val="0"/>
      <w:marTop w:val="0"/>
      <w:marBottom w:val="0"/>
      <w:divBdr>
        <w:top w:val="none" w:sz="0" w:space="0" w:color="auto"/>
        <w:left w:val="none" w:sz="0" w:space="0" w:color="auto"/>
        <w:bottom w:val="none" w:sz="0" w:space="0" w:color="auto"/>
        <w:right w:val="none" w:sz="0" w:space="0" w:color="auto"/>
      </w:divBdr>
    </w:div>
    <w:div w:id="430054158">
      <w:bodyDiv w:val="1"/>
      <w:marLeft w:val="0"/>
      <w:marRight w:val="0"/>
      <w:marTop w:val="0"/>
      <w:marBottom w:val="0"/>
      <w:divBdr>
        <w:top w:val="none" w:sz="0" w:space="0" w:color="auto"/>
        <w:left w:val="none" w:sz="0" w:space="0" w:color="auto"/>
        <w:bottom w:val="none" w:sz="0" w:space="0" w:color="auto"/>
        <w:right w:val="none" w:sz="0" w:space="0" w:color="auto"/>
      </w:divBdr>
    </w:div>
    <w:div w:id="538934072">
      <w:bodyDiv w:val="1"/>
      <w:marLeft w:val="0"/>
      <w:marRight w:val="0"/>
      <w:marTop w:val="0"/>
      <w:marBottom w:val="0"/>
      <w:divBdr>
        <w:top w:val="none" w:sz="0" w:space="0" w:color="auto"/>
        <w:left w:val="none" w:sz="0" w:space="0" w:color="auto"/>
        <w:bottom w:val="none" w:sz="0" w:space="0" w:color="auto"/>
        <w:right w:val="none" w:sz="0" w:space="0" w:color="auto"/>
      </w:divBdr>
    </w:div>
    <w:div w:id="634917439">
      <w:bodyDiv w:val="1"/>
      <w:marLeft w:val="0"/>
      <w:marRight w:val="0"/>
      <w:marTop w:val="0"/>
      <w:marBottom w:val="0"/>
      <w:divBdr>
        <w:top w:val="none" w:sz="0" w:space="0" w:color="auto"/>
        <w:left w:val="none" w:sz="0" w:space="0" w:color="auto"/>
        <w:bottom w:val="none" w:sz="0" w:space="0" w:color="auto"/>
        <w:right w:val="none" w:sz="0" w:space="0" w:color="auto"/>
      </w:divBdr>
    </w:div>
    <w:div w:id="646906287">
      <w:bodyDiv w:val="1"/>
      <w:marLeft w:val="0"/>
      <w:marRight w:val="0"/>
      <w:marTop w:val="0"/>
      <w:marBottom w:val="0"/>
      <w:divBdr>
        <w:top w:val="none" w:sz="0" w:space="0" w:color="auto"/>
        <w:left w:val="none" w:sz="0" w:space="0" w:color="auto"/>
        <w:bottom w:val="none" w:sz="0" w:space="0" w:color="auto"/>
        <w:right w:val="none" w:sz="0" w:space="0" w:color="auto"/>
      </w:divBdr>
    </w:div>
    <w:div w:id="688221432">
      <w:bodyDiv w:val="1"/>
      <w:marLeft w:val="0"/>
      <w:marRight w:val="0"/>
      <w:marTop w:val="0"/>
      <w:marBottom w:val="0"/>
      <w:divBdr>
        <w:top w:val="none" w:sz="0" w:space="0" w:color="auto"/>
        <w:left w:val="none" w:sz="0" w:space="0" w:color="auto"/>
        <w:bottom w:val="none" w:sz="0" w:space="0" w:color="auto"/>
        <w:right w:val="none" w:sz="0" w:space="0" w:color="auto"/>
      </w:divBdr>
    </w:div>
    <w:div w:id="707224336">
      <w:bodyDiv w:val="1"/>
      <w:marLeft w:val="0"/>
      <w:marRight w:val="0"/>
      <w:marTop w:val="0"/>
      <w:marBottom w:val="0"/>
      <w:divBdr>
        <w:top w:val="none" w:sz="0" w:space="0" w:color="auto"/>
        <w:left w:val="none" w:sz="0" w:space="0" w:color="auto"/>
        <w:bottom w:val="none" w:sz="0" w:space="0" w:color="auto"/>
        <w:right w:val="none" w:sz="0" w:space="0" w:color="auto"/>
      </w:divBdr>
    </w:div>
    <w:div w:id="707536287">
      <w:bodyDiv w:val="1"/>
      <w:marLeft w:val="0"/>
      <w:marRight w:val="0"/>
      <w:marTop w:val="0"/>
      <w:marBottom w:val="0"/>
      <w:divBdr>
        <w:top w:val="none" w:sz="0" w:space="0" w:color="auto"/>
        <w:left w:val="none" w:sz="0" w:space="0" w:color="auto"/>
        <w:bottom w:val="none" w:sz="0" w:space="0" w:color="auto"/>
        <w:right w:val="none" w:sz="0" w:space="0" w:color="auto"/>
      </w:divBdr>
    </w:div>
    <w:div w:id="758528275">
      <w:bodyDiv w:val="1"/>
      <w:marLeft w:val="0"/>
      <w:marRight w:val="0"/>
      <w:marTop w:val="0"/>
      <w:marBottom w:val="0"/>
      <w:divBdr>
        <w:top w:val="none" w:sz="0" w:space="0" w:color="auto"/>
        <w:left w:val="none" w:sz="0" w:space="0" w:color="auto"/>
        <w:bottom w:val="none" w:sz="0" w:space="0" w:color="auto"/>
        <w:right w:val="none" w:sz="0" w:space="0" w:color="auto"/>
      </w:divBdr>
    </w:div>
    <w:div w:id="768158077">
      <w:bodyDiv w:val="1"/>
      <w:marLeft w:val="0"/>
      <w:marRight w:val="0"/>
      <w:marTop w:val="0"/>
      <w:marBottom w:val="0"/>
      <w:divBdr>
        <w:top w:val="none" w:sz="0" w:space="0" w:color="auto"/>
        <w:left w:val="none" w:sz="0" w:space="0" w:color="auto"/>
        <w:bottom w:val="none" w:sz="0" w:space="0" w:color="auto"/>
        <w:right w:val="none" w:sz="0" w:space="0" w:color="auto"/>
      </w:divBdr>
    </w:div>
    <w:div w:id="788282654">
      <w:bodyDiv w:val="1"/>
      <w:marLeft w:val="0"/>
      <w:marRight w:val="0"/>
      <w:marTop w:val="0"/>
      <w:marBottom w:val="0"/>
      <w:divBdr>
        <w:top w:val="none" w:sz="0" w:space="0" w:color="auto"/>
        <w:left w:val="none" w:sz="0" w:space="0" w:color="auto"/>
        <w:bottom w:val="none" w:sz="0" w:space="0" w:color="auto"/>
        <w:right w:val="none" w:sz="0" w:space="0" w:color="auto"/>
      </w:divBdr>
    </w:div>
    <w:div w:id="788815551">
      <w:bodyDiv w:val="1"/>
      <w:marLeft w:val="0"/>
      <w:marRight w:val="0"/>
      <w:marTop w:val="0"/>
      <w:marBottom w:val="0"/>
      <w:divBdr>
        <w:top w:val="none" w:sz="0" w:space="0" w:color="auto"/>
        <w:left w:val="none" w:sz="0" w:space="0" w:color="auto"/>
        <w:bottom w:val="none" w:sz="0" w:space="0" w:color="auto"/>
        <w:right w:val="none" w:sz="0" w:space="0" w:color="auto"/>
      </w:divBdr>
    </w:div>
    <w:div w:id="877667405">
      <w:bodyDiv w:val="1"/>
      <w:marLeft w:val="0"/>
      <w:marRight w:val="0"/>
      <w:marTop w:val="0"/>
      <w:marBottom w:val="0"/>
      <w:divBdr>
        <w:top w:val="none" w:sz="0" w:space="0" w:color="auto"/>
        <w:left w:val="none" w:sz="0" w:space="0" w:color="auto"/>
        <w:bottom w:val="none" w:sz="0" w:space="0" w:color="auto"/>
        <w:right w:val="none" w:sz="0" w:space="0" w:color="auto"/>
      </w:divBdr>
    </w:div>
    <w:div w:id="885721068">
      <w:bodyDiv w:val="1"/>
      <w:marLeft w:val="0"/>
      <w:marRight w:val="0"/>
      <w:marTop w:val="0"/>
      <w:marBottom w:val="0"/>
      <w:divBdr>
        <w:top w:val="none" w:sz="0" w:space="0" w:color="auto"/>
        <w:left w:val="none" w:sz="0" w:space="0" w:color="auto"/>
        <w:bottom w:val="none" w:sz="0" w:space="0" w:color="auto"/>
        <w:right w:val="none" w:sz="0" w:space="0" w:color="auto"/>
      </w:divBdr>
    </w:div>
    <w:div w:id="941500259">
      <w:bodyDiv w:val="1"/>
      <w:marLeft w:val="0"/>
      <w:marRight w:val="0"/>
      <w:marTop w:val="0"/>
      <w:marBottom w:val="0"/>
      <w:divBdr>
        <w:top w:val="none" w:sz="0" w:space="0" w:color="auto"/>
        <w:left w:val="none" w:sz="0" w:space="0" w:color="auto"/>
        <w:bottom w:val="none" w:sz="0" w:space="0" w:color="auto"/>
        <w:right w:val="none" w:sz="0" w:space="0" w:color="auto"/>
      </w:divBdr>
    </w:div>
    <w:div w:id="955481378">
      <w:bodyDiv w:val="1"/>
      <w:marLeft w:val="0"/>
      <w:marRight w:val="0"/>
      <w:marTop w:val="0"/>
      <w:marBottom w:val="0"/>
      <w:divBdr>
        <w:top w:val="none" w:sz="0" w:space="0" w:color="auto"/>
        <w:left w:val="none" w:sz="0" w:space="0" w:color="auto"/>
        <w:bottom w:val="none" w:sz="0" w:space="0" w:color="auto"/>
        <w:right w:val="none" w:sz="0" w:space="0" w:color="auto"/>
      </w:divBdr>
    </w:div>
    <w:div w:id="973755700">
      <w:bodyDiv w:val="1"/>
      <w:marLeft w:val="0"/>
      <w:marRight w:val="0"/>
      <w:marTop w:val="0"/>
      <w:marBottom w:val="0"/>
      <w:divBdr>
        <w:top w:val="none" w:sz="0" w:space="0" w:color="auto"/>
        <w:left w:val="none" w:sz="0" w:space="0" w:color="auto"/>
        <w:bottom w:val="none" w:sz="0" w:space="0" w:color="auto"/>
        <w:right w:val="none" w:sz="0" w:space="0" w:color="auto"/>
      </w:divBdr>
    </w:div>
    <w:div w:id="997071740">
      <w:bodyDiv w:val="1"/>
      <w:marLeft w:val="0"/>
      <w:marRight w:val="0"/>
      <w:marTop w:val="0"/>
      <w:marBottom w:val="0"/>
      <w:divBdr>
        <w:top w:val="none" w:sz="0" w:space="0" w:color="auto"/>
        <w:left w:val="none" w:sz="0" w:space="0" w:color="auto"/>
        <w:bottom w:val="none" w:sz="0" w:space="0" w:color="auto"/>
        <w:right w:val="none" w:sz="0" w:space="0" w:color="auto"/>
      </w:divBdr>
    </w:div>
    <w:div w:id="1009790977">
      <w:bodyDiv w:val="1"/>
      <w:marLeft w:val="0"/>
      <w:marRight w:val="0"/>
      <w:marTop w:val="0"/>
      <w:marBottom w:val="0"/>
      <w:divBdr>
        <w:top w:val="none" w:sz="0" w:space="0" w:color="auto"/>
        <w:left w:val="none" w:sz="0" w:space="0" w:color="auto"/>
        <w:bottom w:val="none" w:sz="0" w:space="0" w:color="auto"/>
        <w:right w:val="none" w:sz="0" w:space="0" w:color="auto"/>
      </w:divBdr>
    </w:div>
    <w:div w:id="1044018213">
      <w:bodyDiv w:val="1"/>
      <w:marLeft w:val="0"/>
      <w:marRight w:val="0"/>
      <w:marTop w:val="0"/>
      <w:marBottom w:val="0"/>
      <w:divBdr>
        <w:top w:val="none" w:sz="0" w:space="0" w:color="auto"/>
        <w:left w:val="none" w:sz="0" w:space="0" w:color="auto"/>
        <w:bottom w:val="none" w:sz="0" w:space="0" w:color="auto"/>
        <w:right w:val="none" w:sz="0" w:space="0" w:color="auto"/>
      </w:divBdr>
    </w:div>
    <w:div w:id="1058433991">
      <w:bodyDiv w:val="1"/>
      <w:marLeft w:val="0"/>
      <w:marRight w:val="0"/>
      <w:marTop w:val="0"/>
      <w:marBottom w:val="0"/>
      <w:divBdr>
        <w:top w:val="none" w:sz="0" w:space="0" w:color="auto"/>
        <w:left w:val="none" w:sz="0" w:space="0" w:color="auto"/>
        <w:bottom w:val="none" w:sz="0" w:space="0" w:color="auto"/>
        <w:right w:val="none" w:sz="0" w:space="0" w:color="auto"/>
      </w:divBdr>
    </w:div>
    <w:div w:id="1105425822">
      <w:bodyDiv w:val="1"/>
      <w:marLeft w:val="0"/>
      <w:marRight w:val="0"/>
      <w:marTop w:val="0"/>
      <w:marBottom w:val="0"/>
      <w:divBdr>
        <w:top w:val="none" w:sz="0" w:space="0" w:color="auto"/>
        <w:left w:val="none" w:sz="0" w:space="0" w:color="auto"/>
        <w:bottom w:val="none" w:sz="0" w:space="0" w:color="auto"/>
        <w:right w:val="none" w:sz="0" w:space="0" w:color="auto"/>
      </w:divBdr>
    </w:div>
    <w:div w:id="1152596239">
      <w:bodyDiv w:val="1"/>
      <w:marLeft w:val="0"/>
      <w:marRight w:val="0"/>
      <w:marTop w:val="0"/>
      <w:marBottom w:val="0"/>
      <w:divBdr>
        <w:top w:val="none" w:sz="0" w:space="0" w:color="auto"/>
        <w:left w:val="none" w:sz="0" w:space="0" w:color="auto"/>
        <w:bottom w:val="none" w:sz="0" w:space="0" w:color="auto"/>
        <w:right w:val="none" w:sz="0" w:space="0" w:color="auto"/>
      </w:divBdr>
    </w:div>
    <w:div w:id="1171600093">
      <w:bodyDiv w:val="1"/>
      <w:marLeft w:val="0"/>
      <w:marRight w:val="0"/>
      <w:marTop w:val="0"/>
      <w:marBottom w:val="0"/>
      <w:divBdr>
        <w:top w:val="none" w:sz="0" w:space="0" w:color="auto"/>
        <w:left w:val="none" w:sz="0" w:space="0" w:color="auto"/>
        <w:bottom w:val="none" w:sz="0" w:space="0" w:color="auto"/>
        <w:right w:val="none" w:sz="0" w:space="0" w:color="auto"/>
      </w:divBdr>
    </w:div>
    <w:div w:id="1171987558">
      <w:bodyDiv w:val="1"/>
      <w:marLeft w:val="0"/>
      <w:marRight w:val="0"/>
      <w:marTop w:val="0"/>
      <w:marBottom w:val="0"/>
      <w:divBdr>
        <w:top w:val="none" w:sz="0" w:space="0" w:color="auto"/>
        <w:left w:val="none" w:sz="0" w:space="0" w:color="auto"/>
        <w:bottom w:val="none" w:sz="0" w:space="0" w:color="auto"/>
        <w:right w:val="none" w:sz="0" w:space="0" w:color="auto"/>
      </w:divBdr>
    </w:div>
    <w:div w:id="1180311258">
      <w:bodyDiv w:val="1"/>
      <w:marLeft w:val="0"/>
      <w:marRight w:val="0"/>
      <w:marTop w:val="0"/>
      <w:marBottom w:val="0"/>
      <w:divBdr>
        <w:top w:val="none" w:sz="0" w:space="0" w:color="auto"/>
        <w:left w:val="none" w:sz="0" w:space="0" w:color="auto"/>
        <w:bottom w:val="none" w:sz="0" w:space="0" w:color="auto"/>
        <w:right w:val="none" w:sz="0" w:space="0" w:color="auto"/>
      </w:divBdr>
    </w:div>
    <w:div w:id="1293710079">
      <w:bodyDiv w:val="1"/>
      <w:marLeft w:val="0"/>
      <w:marRight w:val="0"/>
      <w:marTop w:val="0"/>
      <w:marBottom w:val="0"/>
      <w:divBdr>
        <w:top w:val="none" w:sz="0" w:space="0" w:color="auto"/>
        <w:left w:val="none" w:sz="0" w:space="0" w:color="auto"/>
        <w:bottom w:val="none" w:sz="0" w:space="0" w:color="auto"/>
        <w:right w:val="none" w:sz="0" w:space="0" w:color="auto"/>
      </w:divBdr>
    </w:div>
    <w:div w:id="1317883457">
      <w:bodyDiv w:val="1"/>
      <w:marLeft w:val="0"/>
      <w:marRight w:val="0"/>
      <w:marTop w:val="0"/>
      <w:marBottom w:val="0"/>
      <w:divBdr>
        <w:top w:val="none" w:sz="0" w:space="0" w:color="auto"/>
        <w:left w:val="none" w:sz="0" w:space="0" w:color="auto"/>
        <w:bottom w:val="none" w:sz="0" w:space="0" w:color="auto"/>
        <w:right w:val="none" w:sz="0" w:space="0" w:color="auto"/>
      </w:divBdr>
    </w:div>
    <w:div w:id="1338656522">
      <w:bodyDiv w:val="1"/>
      <w:marLeft w:val="0"/>
      <w:marRight w:val="0"/>
      <w:marTop w:val="0"/>
      <w:marBottom w:val="0"/>
      <w:divBdr>
        <w:top w:val="none" w:sz="0" w:space="0" w:color="auto"/>
        <w:left w:val="none" w:sz="0" w:space="0" w:color="auto"/>
        <w:bottom w:val="none" w:sz="0" w:space="0" w:color="auto"/>
        <w:right w:val="none" w:sz="0" w:space="0" w:color="auto"/>
      </w:divBdr>
    </w:div>
    <w:div w:id="1355764248">
      <w:bodyDiv w:val="1"/>
      <w:marLeft w:val="0"/>
      <w:marRight w:val="0"/>
      <w:marTop w:val="0"/>
      <w:marBottom w:val="0"/>
      <w:divBdr>
        <w:top w:val="none" w:sz="0" w:space="0" w:color="auto"/>
        <w:left w:val="none" w:sz="0" w:space="0" w:color="auto"/>
        <w:bottom w:val="none" w:sz="0" w:space="0" w:color="auto"/>
        <w:right w:val="none" w:sz="0" w:space="0" w:color="auto"/>
      </w:divBdr>
    </w:div>
    <w:div w:id="1360814216">
      <w:bodyDiv w:val="1"/>
      <w:marLeft w:val="0"/>
      <w:marRight w:val="0"/>
      <w:marTop w:val="0"/>
      <w:marBottom w:val="0"/>
      <w:divBdr>
        <w:top w:val="none" w:sz="0" w:space="0" w:color="auto"/>
        <w:left w:val="none" w:sz="0" w:space="0" w:color="auto"/>
        <w:bottom w:val="none" w:sz="0" w:space="0" w:color="auto"/>
        <w:right w:val="none" w:sz="0" w:space="0" w:color="auto"/>
      </w:divBdr>
    </w:div>
    <w:div w:id="1443499599">
      <w:bodyDiv w:val="1"/>
      <w:marLeft w:val="0"/>
      <w:marRight w:val="0"/>
      <w:marTop w:val="0"/>
      <w:marBottom w:val="0"/>
      <w:divBdr>
        <w:top w:val="none" w:sz="0" w:space="0" w:color="auto"/>
        <w:left w:val="none" w:sz="0" w:space="0" w:color="auto"/>
        <w:bottom w:val="none" w:sz="0" w:space="0" w:color="auto"/>
        <w:right w:val="none" w:sz="0" w:space="0" w:color="auto"/>
      </w:divBdr>
    </w:div>
    <w:div w:id="1488984405">
      <w:bodyDiv w:val="1"/>
      <w:marLeft w:val="0"/>
      <w:marRight w:val="0"/>
      <w:marTop w:val="0"/>
      <w:marBottom w:val="0"/>
      <w:divBdr>
        <w:top w:val="none" w:sz="0" w:space="0" w:color="auto"/>
        <w:left w:val="none" w:sz="0" w:space="0" w:color="auto"/>
        <w:bottom w:val="none" w:sz="0" w:space="0" w:color="auto"/>
        <w:right w:val="none" w:sz="0" w:space="0" w:color="auto"/>
      </w:divBdr>
    </w:div>
    <w:div w:id="1489322833">
      <w:bodyDiv w:val="1"/>
      <w:marLeft w:val="0"/>
      <w:marRight w:val="0"/>
      <w:marTop w:val="0"/>
      <w:marBottom w:val="0"/>
      <w:divBdr>
        <w:top w:val="none" w:sz="0" w:space="0" w:color="auto"/>
        <w:left w:val="none" w:sz="0" w:space="0" w:color="auto"/>
        <w:bottom w:val="none" w:sz="0" w:space="0" w:color="auto"/>
        <w:right w:val="none" w:sz="0" w:space="0" w:color="auto"/>
      </w:divBdr>
    </w:div>
    <w:div w:id="1517648098">
      <w:bodyDiv w:val="1"/>
      <w:marLeft w:val="0"/>
      <w:marRight w:val="0"/>
      <w:marTop w:val="0"/>
      <w:marBottom w:val="0"/>
      <w:divBdr>
        <w:top w:val="none" w:sz="0" w:space="0" w:color="auto"/>
        <w:left w:val="none" w:sz="0" w:space="0" w:color="auto"/>
        <w:bottom w:val="none" w:sz="0" w:space="0" w:color="auto"/>
        <w:right w:val="none" w:sz="0" w:space="0" w:color="auto"/>
      </w:divBdr>
    </w:div>
    <w:div w:id="1572429734">
      <w:bodyDiv w:val="1"/>
      <w:marLeft w:val="0"/>
      <w:marRight w:val="0"/>
      <w:marTop w:val="0"/>
      <w:marBottom w:val="0"/>
      <w:divBdr>
        <w:top w:val="none" w:sz="0" w:space="0" w:color="auto"/>
        <w:left w:val="none" w:sz="0" w:space="0" w:color="auto"/>
        <w:bottom w:val="none" w:sz="0" w:space="0" w:color="auto"/>
        <w:right w:val="none" w:sz="0" w:space="0" w:color="auto"/>
      </w:divBdr>
    </w:div>
    <w:div w:id="1591355473">
      <w:bodyDiv w:val="1"/>
      <w:marLeft w:val="0"/>
      <w:marRight w:val="0"/>
      <w:marTop w:val="0"/>
      <w:marBottom w:val="0"/>
      <w:divBdr>
        <w:top w:val="none" w:sz="0" w:space="0" w:color="auto"/>
        <w:left w:val="none" w:sz="0" w:space="0" w:color="auto"/>
        <w:bottom w:val="none" w:sz="0" w:space="0" w:color="auto"/>
        <w:right w:val="none" w:sz="0" w:space="0" w:color="auto"/>
      </w:divBdr>
    </w:div>
    <w:div w:id="1635285504">
      <w:bodyDiv w:val="1"/>
      <w:marLeft w:val="0"/>
      <w:marRight w:val="0"/>
      <w:marTop w:val="0"/>
      <w:marBottom w:val="0"/>
      <w:divBdr>
        <w:top w:val="none" w:sz="0" w:space="0" w:color="auto"/>
        <w:left w:val="none" w:sz="0" w:space="0" w:color="auto"/>
        <w:bottom w:val="none" w:sz="0" w:space="0" w:color="auto"/>
        <w:right w:val="none" w:sz="0" w:space="0" w:color="auto"/>
      </w:divBdr>
    </w:div>
    <w:div w:id="1646010467">
      <w:bodyDiv w:val="1"/>
      <w:marLeft w:val="0"/>
      <w:marRight w:val="0"/>
      <w:marTop w:val="0"/>
      <w:marBottom w:val="0"/>
      <w:divBdr>
        <w:top w:val="none" w:sz="0" w:space="0" w:color="auto"/>
        <w:left w:val="none" w:sz="0" w:space="0" w:color="auto"/>
        <w:bottom w:val="none" w:sz="0" w:space="0" w:color="auto"/>
        <w:right w:val="none" w:sz="0" w:space="0" w:color="auto"/>
      </w:divBdr>
    </w:div>
    <w:div w:id="1689016636">
      <w:bodyDiv w:val="1"/>
      <w:marLeft w:val="0"/>
      <w:marRight w:val="0"/>
      <w:marTop w:val="0"/>
      <w:marBottom w:val="0"/>
      <w:divBdr>
        <w:top w:val="none" w:sz="0" w:space="0" w:color="auto"/>
        <w:left w:val="none" w:sz="0" w:space="0" w:color="auto"/>
        <w:bottom w:val="none" w:sz="0" w:space="0" w:color="auto"/>
        <w:right w:val="none" w:sz="0" w:space="0" w:color="auto"/>
      </w:divBdr>
    </w:div>
    <w:div w:id="1705980123">
      <w:bodyDiv w:val="1"/>
      <w:marLeft w:val="0"/>
      <w:marRight w:val="0"/>
      <w:marTop w:val="0"/>
      <w:marBottom w:val="0"/>
      <w:divBdr>
        <w:top w:val="none" w:sz="0" w:space="0" w:color="auto"/>
        <w:left w:val="none" w:sz="0" w:space="0" w:color="auto"/>
        <w:bottom w:val="none" w:sz="0" w:space="0" w:color="auto"/>
        <w:right w:val="none" w:sz="0" w:space="0" w:color="auto"/>
      </w:divBdr>
    </w:div>
    <w:div w:id="1706371441">
      <w:bodyDiv w:val="1"/>
      <w:marLeft w:val="0"/>
      <w:marRight w:val="0"/>
      <w:marTop w:val="0"/>
      <w:marBottom w:val="0"/>
      <w:divBdr>
        <w:top w:val="none" w:sz="0" w:space="0" w:color="auto"/>
        <w:left w:val="none" w:sz="0" w:space="0" w:color="auto"/>
        <w:bottom w:val="none" w:sz="0" w:space="0" w:color="auto"/>
        <w:right w:val="none" w:sz="0" w:space="0" w:color="auto"/>
      </w:divBdr>
    </w:div>
    <w:div w:id="1712420964">
      <w:bodyDiv w:val="1"/>
      <w:marLeft w:val="0"/>
      <w:marRight w:val="0"/>
      <w:marTop w:val="0"/>
      <w:marBottom w:val="0"/>
      <w:divBdr>
        <w:top w:val="none" w:sz="0" w:space="0" w:color="auto"/>
        <w:left w:val="none" w:sz="0" w:space="0" w:color="auto"/>
        <w:bottom w:val="none" w:sz="0" w:space="0" w:color="auto"/>
        <w:right w:val="none" w:sz="0" w:space="0" w:color="auto"/>
      </w:divBdr>
    </w:div>
    <w:div w:id="1732340754">
      <w:bodyDiv w:val="1"/>
      <w:marLeft w:val="0"/>
      <w:marRight w:val="0"/>
      <w:marTop w:val="0"/>
      <w:marBottom w:val="0"/>
      <w:divBdr>
        <w:top w:val="none" w:sz="0" w:space="0" w:color="auto"/>
        <w:left w:val="none" w:sz="0" w:space="0" w:color="auto"/>
        <w:bottom w:val="none" w:sz="0" w:space="0" w:color="auto"/>
        <w:right w:val="none" w:sz="0" w:space="0" w:color="auto"/>
      </w:divBdr>
    </w:div>
    <w:div w:id="1733969903">
      <w:bodyDiv w:val="1"/>
      <w:marLeft w:val="0"/>
      <w:marRight w:val="0"/>
      <w:marTop w:val="0"/>
      <w:marBottom w:val="0"/>
      <w:divBdr>
        <w:top w:val="none" w:sz="0" w:space="0" w:color="auto"/>
        <w:left w:val="none" w:sz="0" w:space="0" w:color="auto"/>
        <w:bottom w:val="none" w:sz="0" w:space="0" w:color="auto"/>
        <w:right w:val="none" w:sz="0" w:space="0" w:color="auto"/>
      </w:divBdr>
    </w:div>
    <w:div w:id="1735739454">
      <w:bodyDiv w:val="1"/>
      <w:marLeft w:val="0"/>
      <w:marRight w:val="0"/>
      <w:marTop w:val="0"/>
      <w:marBottom w:val="0"/>
      <w:divBdr>
        <w:top w:val="none" w:sz="0" w:space="0" w:color="auto"/>
        <w:left w:val="none" w:sz="0" w:space="0" w:color="auto"/>
        <w:bottom w:val="none" w:sz="0" w:space="0" w:color="auto"/>
        <w:right w:val="none" w:sz="0" w:space="0" w:color="auto"/>
      </w:divBdr>
    </w:div>
    <w:div w:id="1787040122">
      <w:bodyDiv w:val="1"/>
      <w:marLeft w:val="0"/>
      <w:marRight w:val="0"/>
      <w:marTop w:val="0"/>
      <w:marBottom w:val="0"/>
      <w:divBdr>
        <w:top w:val="none" w:sz="0" w:space="0" w:color="auto"/>
        <w:left w:val="none" w:sz="0" w:space="0" w:color="auto"/>
        <w:bottom w:val="none" w:sz="0" w:space="0" w:color="auto"/>
        <w:right w:val="none" w:sz="0" w:space="0" w:color="auto"/>
      </w:divBdr>
    </w:div>
    <w:div w:id="1810052532">
      <w:bodyDiv w:val="1"/>
      <w:marLeft w:val="0"/>
      <w:marRight w:val="0"/>
      <w:marTop w:val="0"/>
      <w:marBottom w:val="0"/>
      <w:divBdr>
        <w:top w:val="none" w:sz="0" w:space="0" w:color="auto"/>
        <w:left w:val="none" w:sz="0" w:space="0" w:color="auto"/>
        <w:bottom w:val="none" w:sz="0" w:space="0" w:color="auto"/>
        <w:right w:val="none" w:sz="0" w:space="0" w:color="auto"/>
      </w:divBdr>
    </w:div>
    <w:div w:id="1823619354">
      <w:bodyDiv w:val="1"/>
      <w:marLeft w:val="0"/>
      <w:marRight w:val="0"/>
      <w:marTop w:val="0"/>
      <w:marBottom w:val="0"/>
      <w:divBdr>
        <w:top w:val="none" w:sz="0" w:space="0" w:color="auto"/>
        <w:left w:val="none" w:sz="0" w:space="0" w:color="auto"/>
        <w:bottom w:val="none" w:sz="0" w:space="0" w:color="auto"/>
        <w:right w:val="none" w:sz="0" w:space="0" w:color="auto"/>
      </w:divBdr>
    </w:div>
    <w:div w:id="1886678651">
      <w:bodyDiv w:val="1"/>
      <w:marLeft w:val="0"/>
      <w:marRight w:val="0"/>
      <w:marTop w:val="0"/>
      <w:marBottom w:val="0"/>
      <w:divBdr>
        <w:top w:val="none" w:sz="0" w:space="0" w:color="auto"/>
        <w:left w:val="none" w:sz="0" w:space="0" w:color="auto"/>
        <w:bottom w:val="none" w:sz="0" w:space="0" w:color="auto"/>
        <w:right w:val="none" w:sz="0" w:space="0" w:color="auto"/>
      </w:divBdr>
    </w:div>
    <w:div w:id="1958489348">
      <w:bodyDiv w:val="1"/>
      <w:marLeft w:val="0"/>
      <w:marRight w:val="0"/>
      <w:marTop w:val="0"/>
      <w:marBottom w:val="0"/>
      <w:divBdr>
        <w:top w:val="none" w:sz="0" w:space="0" w:color="auto"/>
        <w:left w:val="none" w:sz="0" w:space="0" w:color="auto"/>
        <w:bottom w:val="none" w:sz="0" w:space="0" w:color="auto"/>
        <w:right w:val="none" w:sz="0" w:space="0" w:color="auto"/>
      </w:divBdr>
    </w:div>
    <w:div w:id="1988972441">
      <w:bodyDiv w:val="1"/>
      <w:marLeft w:val="0"/>
      <w:marRight w:val="0"/>
      <w:marTop w:val="0"/>
      <w:marBottom w:val="0"/>
      <w:divBdr>
        <w:top w:val="none" w:sz="0" w:space="0" w:color="auto"/>
        <w:left w:val="none" w:sz="0" w:space="0" w:color="auto"/>
        <w:bottom w:val="none" w:sz="0" w:space="0" w:color="auto"/>
        <w:right w:val="none" w:sz="0" w:space="0" w:color="auto"/>
      </w:divBdr>
    </w:div>
    <w:div w:id="1991326920">
      <w:bodyDiv w:val="1"/>
      <w:marLeft w:val="0"/>
      <w:marRight w:val="0"/>
      <w:marTop w:val="0"/>
      <w:marBottom w:val="0"/>
      <w:divBdr>
        <w:top w:val="none" w:sz="0" w:space="0" w:color="auto"/>
        <w:left w:val="none" w:sz="0" w:space="0" w:color="auto"/>
        <w:bottom w:val="none" w:sz="0" w:space="0" w:color="auto"/>
        <w:right w:val="none" w:sz="0" w:space="0" w:color="auto"/>
      </w:divBdr>
    </w:div>
    <w:div w:id="1996643291">
      <w:bodyDiv w:val="1"/>
      <w:marLeft w:val="0"/>
      <w:marRight w:val="0"/>
      <w:marTop w:val="0"/>
      <w:marBottom w:val="0"/>
      <w:divBdr>
        <w:top w:val="none" w:sz="0" w:space="0" w:color="auto"/>
        <w:left w:val="none" w:sz="0" w:space="0" w:color="auto"/>
        <w:bottom w:val="none" w:sz="0" w:space="0" w:color="auto"/>
        <w:right w:val="none" w:sz="0" w:space="0" w:color="auto"/>
      </w:divBdr>
    </w:div>
    <w:div w:id="2016031193">
      <w:bodyDiv w:val="1"/>
      <w:marLeft w:val="0"/>
      <w:marRight w:val="0"/>
      <w:marTop w:val="0"/>
      <w:marBottom w:val="0"/>
      <w:divBdr>
        <w:top w:val="none" w:sz="0" w:space="0" w:color="auto"/>
        <w:left w:val="none" w:sz="0" w:space="0" w:color="auto"/>
        <w:bottom w:val="none" w:sz="0" w:space="0" w:color="auto"/>
        <w:right w:val="none" w:sz="0" w:space="0" w:color="auto"/>
      </w:divBdr>
    </w:div>
    <w:div w:id="2026206917">
      <w:bodyDiv w:val="1"/>
      <w:marLeft w:val="0"/>
      <w:marRight w:val="0"/>
      <w:marTop w:val="0"/>
      <w:marBottom w:val="0"/>
      <w:divBdr>
        <w:top w:val="none" w:sz="0" w:space="0" w:color="auto"/>
        <w:left w:val="none" w:sz="0" w:space="0" w:color="auto"/>
        <w:bottom w:val="none" w:sz="0" w:space="0" w:color="auto"/>
        <w:right w:val="none" w:sz="0" w:space="0" w:color="auto"/>
      </w:divBdr>
    </w:div>
    <w:div w:id="2028868754">
      <w:bodyDiv w:val="1"/>
      <w:marLeft w:val="0"/>
      <w:marRight w:val="0"/>
      <w:marTop w:val="0"/>
      <w:marBottom w:val="0"/>
      <w:divBdr>
        <w:top w:val="none" w:sz="0" w:space="0" w:color="auto"/>
        <w:left w:val="none" w:sz="0" w:space="0" w:color="auto"/>
        <w:bottom w:val="none" w:sz="0" w:space="0" w:color="auto"/>
        <w:right w:val="none" w:sz="0" w:space="0" w:color="auto"/>
      </w:divBdr>
    </w:div>
    <w:div w:id="2033990824">
      <w:bodyDiv w:val="1"/>
      <w:marLeft w:val="0"/>
      <w:marRight w:val="0"/>
      <w:marTop w:val="0"/>
      <w:marBottom w:val="0"/>
      <w:divBdr>
        <w:top w:val="none" w:sz="0" w:space="0" w:color="auto"/>
        <w:left w:val="none" w:sz="0" w:space="0" w:color="auto"/>
        <w:bottom w:val="none" w:sz="0" w:space="0" w:color="auto"/>
        <w:right w:val="none" w:sz="0" w:space="0" w:color="auto"/>
      </w:divBdr>
    </w:div>
    <w:div w:id="2038386642">
      <w:bodyDiv w:val="1"/>
      <w:marLeft w:val="0"/>
      <w:marRight w:val="0"/>
      <w:marTop w:val="0"/>
      <w:marBottom w:val="0"/>
      <w:divBdr>
        <w:top w:val="none" w:sz="0" w:space="0" w:color="auto"/>
        <w:left w:val="none" w:sz="0" w:space="0" w:color="auto"/>
        <w:bottom w:val="none" w:sz="0" w:space="0" w:color="auto"/>
        <w:right w:val="none" w:sz="0" w:space="0" w:color="auto"/>
      </w:divBdr>
    </w:div>
    <w:div w:id="2055156486">
      <w:bodyDiv w:val="1"/>
      <w:marLeft w:val="0"/>
      <w:marRight w:val="0"/>
      <w:marTop w:val="0"/>
      <w:marBottom w:val="0"/>
      <w:divBdr>
        <w:top w:val="none" w:sz="0" w:space="0" w:color="auto"/>
        <w:left w:val="none" w:sz="0" w:space="0" w:color="auto"/>
        <w:bottom w:val="none" w:sz="0" w:space="0" w:color="auto"/>
        <w:right w:val="none" w:sz="0" w:space="0" w:color="auto"/>
      </w:divBdr>
    </w:div>
    <w:div w:id="2060351010">
      <w:bodyDiv w:val="1"/>
      <w:marLeft w:val="0"/>
      <w:marRight w:val="0"/>
      <w:marTop w:val="0"/>
      <w:marBottom w:val="0"/>
      <w:divBdr>
        <w:top w:val="none" w:sz="0" w:space="0" w:color="auto"/>
        <w:left w:val="none" w:sz="0" w:space="0" w:color="auto"/>
        <w:bottom w:val="none" w:sz="0" w:space="0" w:color="auto"/>
        <w:right w:val="none" w:sz="0" w:space="0" w:color="auto"/>
      </w:divBdr>
    </w:div>
    <w:div w:id="2060543026">
      <w:bodyDiv w:val="1"/>
      <w:marLeft w:val="0"/>
      <w:marRight w:val="0"/>
      <w:marTop w:val="0"/>
      <w:marBottom w:val="0"/>
      <w:divBdr>
        <w:top w:val="none" w:sz="0" w:space="0" w:color="auto"/>
        <w:left w:val="none" w:sz="0" w:space="0" w:color="auto"/>
        <w:bottom w:val="none" w:sz="0" w:space="0" w:color="auto"/>
        <w:right w:val="none" w:sz="0" w:space="0" w:color="auto"/>
      </w:divBdr>
    </w:div>
    <w:div w:id="2069528396">
      <w:bodyDiv w:val="1"/>
      <w:marLeft w:val="0"/>
      <w:marRight w:val="0"/>
      <w:marTop w:val="0"/>
      <w:marBottom w:val="0"/>
      <w:divBdr>
        <w:top w:val="none" w:sz="0" w:space="0" w:color="auto"/>
        <w:left w:val="none" w:sz="0" w:space="0" w:color="auto"/>
        <w:bottom w:val="none" w:sz="0" w:space="0" w:color="auto"/>
        <w:right w:val="none" w:sz="0" w:space="0" w:color="auto"/>
      </w:divBdr>
    </w:div>
    <w:div w:id="2132237044">
      <w:bodyDiv w:val="1"/>
      <w:marLeft w:val="0"/>
      <w:marRight w:val="0"/>
      <w:marTop w:val="0"/>
      <w:marBottom w:val="0"/>
      <w:divBdr>
        <w:top w:val="none" w:sz="0" w:space="0" w:color="auto"/>
        <w:left w:val="none" w:sz="0" w:space="0" w:color="auto"/>
        <w:bottom w:val="none" w:sz="0" w:space="0" w:color="auto"/>
        <w:right w:val="none" w:sz="0" w:space="0" w:color="auto"/>
      </w:divBdr>
    </w:div>
    <w:div w:id="2139908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png"/><Relationship Id="rId39" Type="http://schemas.openxmlformats.org/officeDocument/2006/relationships/image" Target="media/image28.jpeg"/><Relationship Id="rId21" Type="http://schemas.openxmlformats.org/officeDocument/2006/relationships/image" Target="media/image11.png"/><Relationship Id="rId34" Type="http://schemas.openxmlformats.org/officeDocument/2006/relationships/image" Target="media/image23.jpeg"/><Relationship Id="rId42" Type="http://schemas.openxmlformats.org/officeDocument/2006/relationships/image" Target="media/image31.png"/><Relationship Id="rId47" Type="http://schemas.openxmlformats.org/officeDocument/2006/relationships/chart" Target="charts/chart2.xml"/><Relationship Id="rId50" Type="http://schemas.openxmlformats.org/officeDocument/2006/relationships/chart" Target="charts/chart5.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8.jpeg"/><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image" Target="media/image21.jpe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footer" Target="footer2.xml"/><Relationship Id="rId30" Type="http://schemas.openxmlformats.org/officeDocument/2006/relationships/image" Target="media/image19.png"/><Relationship Id="rId35" Type="http://schemas.openxmlformats.org/officeDocument/2006/relationships/image" Target="media/image24.jpeg"/><Relationship Id="rId43" Type="http://schemas.openxmlformats.org/officeDocument/2006/relationships/image" Target="media/image32.png"/><Relationship Id="rId48" Type="http://schemas.openxmlformats.org/officeDocument/2006/relationships/chart" Target="charts/chart3.xml"/><Relationship Id="rId8" Type="http://schemas.openxmlformats.org/officeDocument/2006/relationships/endnotes" Target="endnotes.xml"/><Relationship Id="rId51" Type="http://schemas.openxmlformats.org/officeDocument/2006/relationships/hyperlink" Target="http://www.communityhydro.biz/watersystems.html" TargetMode="Externa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2.jpeg"/><Relationship Id="rId38" Type="http://schemas.openxmlformats.org/officeDocument/2006/relationships/image" Target="media/image27.png"/><Relationship Id="rId46" Type="http://schemas.openxmlformats.org/officeDocument/2006/relationships/chart" Target="charts/chart1.xml"/><Relationship Id="rId20" Type="http://schemas.openxmlformats.org/officeDocument/2006/relationships/image" Target="media/image10.png"/><Relationship Id="rId41" Type="http://schemas.openxmlformats.org/officeDocument/2006/relationships/image" Target="media/image30.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oleObject" Target="file:///H:\rektorova\tro&#353;kovi.xlsx" TargetMode="External"/></Relationships>
</file>

<file path=word/charts/_rels/chart2.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oleObject" Target="file:///H:\rektorova\tro&#353;kovi.xlsx" TargetMode="External"/></Relationships>
</file>

<file path=word/charts/_rels/chart3.xml.rels><?xml version="1.0" encoding="UTF-8" standalone="yes"?>
<Relationships xmlns="http://schemas.openxmlformats.org/package/2006/relationships"><Relationship Id="rId3" Type="http://schemas.microsoft.com/office/2011/relationships/chartStyle" Target="style3.xml"/><Relationship Id="rId2" Type="http://schemas.microsoft.com/office/2011/relationships/chartColorStyle" Target="colors3.xml"/><Relationship Id="rId1" Type="http://schemas.openxmlformats.org/officeDocument/2006/relationships/oleObject" Target="file:///H:\rektorova\tro&#353;kovi.xlsx" TargetMode="External"/></Relationships>
</file>

<file path=word/charts/_rels/chart4.xml.rels><?xml version="1.0" encoding="UTF-8" standalone="yes"?>
<Relationships xmlns="http://schemas.openxmlformats.org/package/2006/relationships"><Relationship Id="rId3" Type="http://schemas.microsoft.com/office/2011/relationships/chartStyle" Target="style4.xml"/><Relationship Id="rId2" Type="http://schemas.microsoft.com/office/2011/relationships/chartColorStyle" Target="colors4.xml"/><Relationship Id="rId1" Type="http://schemas.openxmlformats.org/officeDocument/2006/relationships/oleObject" Target="file:///H:\rektorova\tro&#353;kovi.xlsx" TargetMode="External"/></Relationships>
</file>

<file path=word/charts/_rels/chart5.xml.rels><?xml version="1.0" encoding="UTF-8" standalone="yes"?>
<Relationships xmlns="http://schemas.openxmlformats.org/package/2006/relationships"><Relationship Id="rId3" Type="http://schemas.microsoft.com/office/2011/relationships/chartStyle" Target="style5.xml"/><Relationship Id="rId2" Type="http://schemas.microsoft.com/office/2011/relationships/chartColorStyle" Target="colors5.xml"/><Relationship Id="rId1" Type="http://schemas.openxmlformats.org/officeDocument/2006/relationships/oleObject" Target="file:///H:\rektorova\tro&#353;kov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hr-HR" sz="1200">
                <a:latin typeface="Arial" panose="020B0604020202020204" pitchFamily="34" charset="0"/>
                <a:cs typeface="Arial" panose="020B0604020202020204" pitchFamily="34" charset="0"/>
              </a:rPr>
              <a:t>Neto</a:t>
            </a:r>
            <a:r>
              <a:rPr lang="hr-HR" sz="1200" baseline="0">
                <a:latin typeface="Arial" panose="020B0604020202020204" pitchFamily="34" charset="0"/>
                <a:cs typeface="Arial" panose="020B0604020202020204" pitchFamily="34" charset="0"/>
              </a:rPr>
              <a:t> sadašnja vrijednost</a:t>
            </a:r>
          </a:p>
        </c:rich>
      </c:tx>
      <c:layout/>
      <c:overlay val="0"/>
      <c:spPr>
        <a:noFill/>
        <a:ln>
          <a:noFill/>
        </a:ln>
        <a:effectLst/>
      </c:spPr>
    </c:title>
    <c:autoTitleDeleted val="0"/>
    <c:plotArea>
      <c:layout/>
      <c:barChart>
        <c:barDir val="col"/>
        <c:grouping val="clustered"/>
        <c:varyColors val="0"/>
        <c:ser>
          <c:idx val="0"/>
          <c:order val="0"/>
          <c:tx>
            <c:strRef>
              <c:f>'Usporedba NSV-a'!$C$1</c:f>
              <c:strCache>
                <c:ptCount val="1"/>
                <c:pt idx="0">
                  <c:v>Bez uređaja za prizvodnju el.energije [kn]</c:v>
                </c:pt>
              </c:strCache>
            </c:strRef>
          </c:tx>
          <c:spPr>
            <a:solidFill>
              <a:schemeClr val="accent1"/>
            </a:solidFill>
            <a:ln>
              <a:noFill/>
            </a:ln>
            <a:effectLst/>
          </c:spPr>
          <c:invertIfNegative val="0"/>
          <c:cat>
            <c:strRef>
              <c:f>'Usporedba NSV-a'!$B$2:$B$5</c:f>
              <c:strCache>
                <c:ptCount val="4"/>
                <c:pt idx="0">
                  <c:v>1. Varijanta</c:v>
                </c:pt>
                <c:pt idx="1">
                  <c:v>2. Varijanta</c:v>
                </c:pt>
                <c:pt idx="2">
                  <c:v>3. Varijanta</c:v>
                </c:pt>
                <c:pt idx="3">
                  <c:v>4. Varijanta</c:v>
                </c:pt>
              </c:strCache>
            </c:strRef>
          </c:cat>
          <c:val>
            <c:numRef>
              <c:f>'Usporedba NSV-a'!$C$2:$C$5</c:f>
              <c:numCache>
                <c:formatCode>#,##0</c:formatCode>
                <c:ptCount val="4"/>
                <c:pt idx="0">
                  <c:v>18409039.054922592</c:v>
                </c:pt>
                <c:pt idx="1">
                  <c:v>5661979.5379380584</c:v>
                </c:pt>
                <c:pt idx="2">
                  <c:v>17234441.492902819</c:v>
                </c:pt>
                <c:pt idx="3">
                  <c:v>13650453.474456415</c:v>
                </c:pt>
              </c:numCache>
            </c:numRef>
          </c:val>
        </c:ser>
        <c:ser>
          <c:idx val="1"/>
          <c:order val="1"/>
          <c:tx>
            <c:strRef>
              <c:f>'Usporedba NSV-a'!$D$1</c:f>
              <c:strCache>
                <c:ptCount val="1"/>
                <c:pt idx="0">
                  <c:v>S uređajima za prizvodnju el.energije [kn]</c:v>
                </c:pt>
              </c:strCache>
            </c:strRef>
          </c:tx>
          <c:spPr>
            <a:solidFill>
              <a:schemeClr val="accent2"/>
            </a:solidFill>
            <a:ln>
              <a:noFill/>
            </a:ln>
            <a:effectLst/>
          </c:spPr>
          <c:invertIfNegative val="0"/>
          <c:cat>
            <c:strRef>
              <c:f>'Usporedba NSV-a'!$B$2:$B$5</c:f>
              <c:strCache>
                <c:ptCount val="4"/>
                <c:pt idx="0">
                  <c:v>1. Varijanta</c:v>
                </c:pt>
                <c:pt idx="1">
                  <c:v>2. Varijanta</c:v>
                </c:pt>
                <c:pt idx="2">
                  <c:v>3. Varijanta</c:v>
                </c:pt>
                <c:pt idx="3">
                  <c:v>4. Varijanta</c:v>
                </c:pt>
              </c:strCache>
            </c:strRef>
          </c:cat>
          <c:val>
            <c:numRef>
              <c:f>'Usporedba NSV-a'!$D$2:$D$5</c:f>
              <c:numCache>
                <c:formatCode>#,##0</c:formatCode>
                <c:ptCount val="4"/>
                <c:pt idx="0">
                  <c:v>18886872.84297695</c:v>
                </c:pt>
                <c:pt idx="1">
                  <c:v>6110347.374317456</c:v>
                </c:pt>
                <c:pt idx="2">
                  <c:v>18124516.834636942</c:v>
                </c:pt>
                <c:pt idx="3">
                  <c:v>14002072.580479378</c:v>
                </c:pt>
              </c:numCache>
            </c:numRef>
          </c:val>
        </c:ser>
        <c:dLbls>
          <c:showLegendKey val="0"/>
          <c:showVal val="0"/>
          <c:showCatName val="0"/>
          <c:showSerName val="0"/>
          <c:showPercent val="0"/>
          <c:showBubbleSize val="0"/>
        </c:dLbls>
        <c:gapWidth val="219"/>
        <c:overlap val="-27"/>
        <c:axId val="79950336"/>
        <c:axId val="76888832"/>
      </c:barChart>
      <c:catAx>
        <c:axId val="79950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r-Latn-RS"/>
          </a:p>
        </c:txPr>
        <c:crossAx val="76888832"/>
        <c:crosses val="autoZero"/>
        <c:auto val="1"/>
        <c:lblAlgn val="ctr"/>
        <c:lblOffset val="100"/>
        <c:noMultiLvlLbl val="0"/>
      </c:catAx>
      <c:valAx>
        <c:axId val="768888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r-Latn-RS"/>
          </a:p>
        </c:txPr>
        <c:crossAx val="7995033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hr-HR" sz="1200">
                <a:latin typeface="Arial" panose="020B0604020202020204" pitchFamily="34" charset="0"/>
                <a:cs typeface="Arial" panose="020B0604020202020204" pitchFamily="34" charset="0"/>
              </a:rPr>
              <a:t>Uređaji</a:t>
            </a:r>
            <a:r>
              <a:rPr lang="hr-HR" sz="1200" baseline="0">
                <a:latin typeface="Arial" panose="020B0604020202020204" pitchFamily="34" charset="0"/>
                <a:cs typeface="Arial" panose="020B0604020202020204" pitchFamily="34" charset="0"/>
              </a:rPr>
              <a:t> za proizvodnju el. energije</a:t>
            </a:r>
            <a:endParaRPr lang="hr-HR" sz="1200">
              <a:latin typeface="Arial" panose="020B0604020202020204" pitchFamily="34" charset="0"/>
              <a:cs typeface="Arial" panose="020B0604020202020204" pitchFamily="34" charset="0"/>
            </a:endParaRPr>
          </a:p>
        </c:rich>
      </c:tx>
      <c:layout/>
      <c:overlay val="0"/>
      <c:spPr>
        <a:noFill/>
        <a:ln>
          <a:noFill/>
        </a:ln>
        <a:effectLst/>
      </c:spPr>
    </c:title>
    <c:autoTitleDeleted val="0"/>
    <c:plotArea>
      <c:layout/>
      <c:barChart>
        <c:barDir val="col"/>
        <c:grouping val="clustered"/>
        <c:varyColors val="0"/>
        <c:ser>
          <c:idx val="0"/>
          <c:order val="0"/>
          <c:tx>
            <c:strRef>
              <c:f>VENTILI!$T$67</c:f>
              <c:strCache>
                <c:ptCount val="1"/>
                <c:pt idx="0">
                  <c:v>Realna dobit prema jediničnim cijenama el. energije za privredu (kn/god) </c:v>
                </c:pt>
              </c:strCache>
            </c:strRef>
          </c:tx>
          <c:spPr>
            <a:solidFill>
              <a:schemeClr val="accent1"/>
            </a:solidFill>
            <a:ln>
              <a:noFill/>
            </a:ln>
            <a:effectLst/>
          </c:spPr>
          <c:invertIfNegative val="0"/>
          <c:cat>
            <c:strRef>
              <c:f>VENTILI!$S$68:$S$71</c:f>
              <c:strCache>
                <c:ptCount val="4"/>
                <c:pt idx="0">
                  <c:v>1.Varijanta</c:v>
                </c:pt>
                <c:pt idx="1">
                  <c:v>2.Varijanta</c:v>
                </c:pt>
                <c:pt idx="2">
                  <c:v>3.Varijanta</c:v>
                </c:pt>
                <c:pt idx="3">
                  <c:v>4.Varijanta</c:v>
                </c:pt>
              </c:strCache>
            </c:strRef>
          </c:cat>
          <c:val>
            <c:numRef>
              <c:f>VENTILI!$T$68:$T$71</c:f>
              <c:numCache>
                <c:formatCode>0.00</c:formatCode>
                <c:ptCount val="4"/>
                <c:pt idx="0">
                  <c:v>23817.021524000003</c:v>
                </c:pt>
                <c:pt idx="1">
                  <c:v>22347.2486976</c:v>
                </c:pt>
                <c:pt idx="2">
                  <c:v>44363.80025919999</c:v>
                </c:pt>
                <c:pt idx="3">
                  <c:v>17524.002376799999</c:v>
                </c:pt>
              </c:numCache>
            </c:numRef>
          </c:val>
        </c:ser>
        <c:ser>
          <c:idx val="1"/>
          <c:order val="1"/>
          <c:tx>
            <c:strRef>
              <c:f>VENTILI!$U$67</c:f>
              <c:strCache>
                <c:ptCount val="1"/>
                <c:pt idx="0">
                  <c:v>Realna dobit prema jediničnim cijenama el. energije za kućanstva (kn/god) </c:v>
                </c:pt>
              </c:strCache>
            </c:strRef>
          </c:tx>
          <c:spPr>
            <a:solidFill>
              <a:schemeClr val="accent2"/>
            </a:solidFill>
            <a:ln>
              <a:noFill/>
            </a:ln>
            <a:effectLst/>
          </c:spPr>
          <c:invertIfNegative val="0"/>
          <c:cat>
            <c:strRef>
              <c:f>VENTILI!$S$68:$S$71</c:f>
              <c:strCache>
                <c:ptCount val="4"/>
                <c:pt idx="0">
                  <c:v>1.Varijanta</c:v>
                </c:pt>
                <c:pt idx="1">
                  <c:v>2.Varijanta</c:v>
                </c:pt>
                <c:pt idx="2">
                  <c:v>3.Varijanta</c:v>
                </c:pt>
                <c:pt idx="3">
                  <c:v>4.Varijanta</c:v>
                </c:pt>
              </c:strCache>
            </c:strRef>
          </c:cat>
          <c:val>
            <c:numRef>
              <c:f>VENTILI!$U$68:$U$71</c:f>
              <c:numCache>
                <c:formatCode>0.00</c:formatCode>
                <c:ptCount val="4"/>
                <c:pt idx="0">
                  <c:v>53126.572624</c:v>
                </c:pt>
                <c:pt idx="1">
                  <c:v>49848.0773376</c:v>
                </c:pt>
                <c:pt idx="2">
                  <c:v>98958.497139199986</c:v>
                </c:pt>
                <c:pt idx="3">
                  <c:v>39089.278396799993</c:v>
                </c:pt>
              </c:numCache>
            </c:numRef>
          </c:val>
        </c:ser>
        <c:dLbls>
          <c:showLegendKey val="0"/>
          <c:showVal val="0"/>
          <c:showCatName val="0"/>
          <c:showSerName val="0"/>
          <c:showPercent val="0"/>
          <c:showBubbleSize val="0"/>
        </c:dLbls>
        <c:gapWidth val="219"/>
        <c:overlap val="-27"/>
        <c:axId val="79950848"/>
        <c:axId val="76883648"/>
      </c:barChart>
      <c:catAx>
        <c:axId val="79950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r-Latn-RS"/>
          </a:p>
        </c:txPr>
        <c:crossAx val="76883648"/>
        <c:crosses val="autoZero"/>
        <c:auto val="1"/>
        <c:lblAlgn val="ctr"/>
        <c:lblOffset val="100"/>
        <c:noMultiLvlLbl val="0"/>
      </c:catAx>
      <c:valAx>
        <c:axId val="7688364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r-Latn-RS"/>
          </a:p>
        </c:txPr>
        <c:crossAx val="7995084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200">
                <a:latin typeface="Arial" panose="020B0604020202020204" pitchFamily="34" charset="0"/>
                <a:cs typeface="Arial" panose="020B0604020202020204" pitchFamily="34" charset="0"/>
              </a:rPr>
              <a:t>GUBICI [m</a:t>
            </a:r>
            <a:r>
              <a:rPr lang="en-US" sz="1200" baseline="30000">
                <a:latin typeface="Arial" panose="020B0604020202020204" pitchFamily="34" charset="0"/>
                <a:cs typeface="Arial" panose="020B0604020202020204" pitchFamily="34" charset="0"/>
              </a:rPr>
              <a:t>3</a:t>
            </a:r>
            <a:r>
              <a:rPr lang="en-US" sz="1200">
                <a:latin typeface="Arial" panose="020B0604020202020204" pitchFamily="34" charset="0"/>
                <a:cs typeface="Arial" panose="020B0604020202020204" pitchFamily="34" charset="0"/>
              </a:rPr>
              <a:t>/god]</a:t>
            </a:r>
          </a:p>
        </c:rich>
      </c:tx>
      <c:layout/>
      <c:overlay val="0"/>
      <c:spPr>
        <a:noFill/>
        <a:ln>
          <a:noFill/>
        </a:ln>
        <a:effectLst/>
      </c:spPr>
    </c:title>
    <c:autoTitleDeleted val="0"/>
    <c:plotArea>
      <c:layout/>
      <c:barChart>
        <c:barDir val="col"/>
        <c:grouping val="clustered"/>
        <c:varyColors val="0"/>
        <c:ser>
          <c:idx val="0"/>
          <c:order val="0"/>
          <c:tx>
            <c:strRef>
              <c:f>GUBICI!$P$32</c:f>
              <c:strCache>
                <c:ptCount val="1"/>
                <c:pt idx="0">
                  <c:v>GUBICI [m3/god]</c:v>
                </c:pt>
              </c:strCache>
            </c:strRef>
          </c:tx>
          <c:spPr>
            <a:solidFill>
              <a:schemeClr val="accent1"/>
            </a:solidFill>
            <a:ln>
              <a:noFill/>
            </a:ln>
            <a:effectLst/>
          </c:spPr>
          <c:invertIfNegative val="0"/>
          <c:cat>
            <c:strRef>
              <c:f>GUBICI!$O$33:$O$37</c:f>
              <c:strCache>
                <c:ptCount val="5"/>
                <c:pt idx="0">
                  <c:v>POSTOJEĆE STANJE</c:v>
                </c:pt>
                <c:pt idx="1">
                  <c:v>VARIJANTA 1</c:v>
                </c:pt>
                <c:pt idx="2">
                  <c:v>VARIJANTA 2</c:v>
                </c:pt>
                <c:pt idx="3">
                  <c:v>VARIJANTA 3</c:v>
                </c:pt>
                <c:pt idx="4">
                  <c:v>VARIJANTA 4</c:v>
                </c:pt>
              </c:strCache>
            </c:strRef>
          </c:cat>
          <c:val>
            <c:numRef>
              <c:f>GUBICI!$P$33:$P$37</c:f>
              <c:numCache>
                <c:formatCode>0.00</c:formatCode>
                <c:ptCount val="5"/>
                <c:pt idx="0">
                  <c:v>2240002.0799999996</c:v>
                </c:pt>
                <c:pt idx="1">
                  <c:v>456349.31211157196</c:v>
                </c:pt>
                <c:pt idx="2">
                  <c:v>469501.50444924203</c:v>
                </c:pt>
                <c:pt idx="3">
                  <c:v>254521.30180330484</c:v>
                </c:pt>
                <c:pt idx="4">
                  <c:v>504742.6368035879</c:v>
                </c:pt>
              </c:numCache>
            </c:numRef>
          </c:val>
        </c:ser>
        <c:dLbls>
          <c:showLegendKey val="0"/>
          <c:showVal val="0"/>
          <c:showCatName val="0"/>
          <c:showSerName val="0"/>
          <c:showPercent val="0"/>
          <c:showBubbleSize val="0"/>
        </c:dLbls>
        <c:gapWidth val="219"/>
        <c:overlap val="-27"/>
        <c:axId val="79951360"/>
        <c:axId val="76885376"/>
      </c:barChart>
      <c:catAx>
        <c:axId val="79951360"/>
        <c:scaling>
          <c:orientation val="minMax"/>
        </c:scaling>
        <c:delete val="0"/>
        <c:axPos val="b"/>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r-Latn-RS"/>
          </a:p>
        </c:txPr>
        <c:crossAx val="76885376"/>
        <c:crosses val="autoZero"/>
        <c:auto val="1"/>
        <c:lblAlgn val="ctr"/>
        <c:lblOffset val="100"/>
        <c:noMultiLvlLbl val="0"/>
      </c:catAx>
      <c:valAx>
        <c:axId val="768853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r-Latn-RS"/>
          </a:p>
        </c:txPr>
        <c:crossAx val="7995136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200">
                <a:latin typeface="Arial" panose="020B0604020202020204" pitchFamily="34" charset="0"/>
                <a:cs typeface="Arial" panose="020B0604020202020204" pitchFamily="34" charset="0"/>
              </a:rPr>
              <a:t>GUBICI [</a:t>
            </a:r>
            <a:r>
              <a:rPr lang="hr-HR" sz="1200">
                <a:latin typeface="Arial" panose="020B0604020202020204" pitchFamily="34" charset="0"/>
                <a:cs typeface="Arial" panose="020B0604020202020204" pitchFamily="34" charset="0"/>
              </a:rPr>
              <a:t>kn</a:t>
            </a:r>
            <a:r>
              <a:rPr lang="en-US" sz="1200">
                <a:latin typeface="Arial" panose="020B0604020202020204" pitchFamily="34" charset="0"/>
                <a:cs typeface="Arial" panose="020B0604020202020204" pitchFamily="34" charset="0"/>
              </a:rPr>
              <a:t>/god]</a:t>
            </a:r>
          </a:p>
        </c:rich>
      </c:tx>
      <c:layout/>
      <c:overlay val="0"/>
      <c:spPr>
        <a:noFill/>
        <a:ln>
          <a:noFill/>
        </a:ln>
        <a:effectLst/>
      </c:spPr>
    </c:title>
    <c:autoTitleDeleted val="0"/>
    <c:plotArea>
      <c:layout/>
      <c:barChart>
        <c:barDir val="col"/>
        <c:grouping val="clustered"/>
        <c:varyColors val="0"/>
        <c:ser>
          <c:idx val="0"/>
          <c:order val="0"/>
          <c:tx>
            <c:strRef>
              <c:f>GUBICI!$Q$32</c:f>
              <c:strCache>
                <c:ptCount val="1"/>
                <c:pt idx="0">
                  <c:v>GUBICI[kn/god]</c:v>
                </c:pt>
              </c:strCache>
            </c:strRef>
          </c:tx>
          <c:spPr>
            <a:solidFill>
              <a:schemeClr val="accent2"/>
            </a:solidFill>
            <a:ln>
              <a:noFill/>
            </a:ln>
            <a:effectLst/>
          </c:spPr>
          <c:invertIfNegative val="0"/>
          <c:cat>
            <c:strRef>
              <c:f>GUBICI!$O$33:$O$37</c:f>
              <c:strCache>
                <c:ptCount val="5"/>
                <c:pt idx="0">
                  <c:v>POSTOJEĆE STANJE</c:v>
                </c:pt>
                <c:pt idx="1">
                  <c:v>VARIJANTA 1</c:v>
                </c:pt>
                <c:pt idx="2">
                  <c:v>VARIJANTA 2</c:v>
                </c:pt>
                <c:pt idx="3">
                  <c:v>VARIJANTA 3</c:v>
                </c:pt>
                <c:pt idx="4">
                  <c:v>VARIJANTA 4</c:v>
                </c:pt>
              </c:strCache>
            </c:strRef>
          </c:cat>
          <c:val>
            <c:numRef>
              <c:f>GUBICI!$Q$33:$Q$37</c:f>
              <c:numCache>
                <c:formatCode>0.00</c:formatCode>
                <c:ptCount val="5"/>
                <c:pt idx="0">
                  <c:v>672000.62399999984</c:v>
                </c:pt>
                <c:pt idx="1">
                  <c:v>136904.79363347153</c:v>
                </c:pt>
                <c:pt idx="2">
                  <c:v>140850.45133477257</c:v>
                </c:pt>
                <c:pt idx="3">
                  <c:v>76356.390540991444</c:v>
                </c:pt>
                <c:pt idx="4">
                  <c:v>154129.39142138805</c:v>
                </c:pt>
              </c:numCache>
            </c:numRef>
          </c:val>
        </c:ser>
        <c:dLbls>
          <c:showLegendKey val="0"/>
          <c:showVal val="0"/>
          <c:showCatName val="0"/>
          <c:showSerName val="0"/>
          <c:showPercent val="0"/>
          <c:showBubbleSize val="0"/>
        </c:dLbls>
        <c:gapWidth val="219"/>
        <c:overlap val="-27"/>
        <c:axId val="79951872"/>
        <c:axId val="76889408"/>
      </c:barChart>
      <c:catAx>
        <c:axId val="79951872"/>
        <c:scaling>
          <c:orientation val="minMax"/>
        </c:scaling>
        <c:delete val="0"/>
        <c:axPos val="b"/>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r-Latn-RS"/>
          </a:p>
        </c:txPr>
        <c:crossAx val="76889408"/>
        <c:crosses val="autoZero"/>
        <c:auto val="1"/>
        <c:lblAlgn val="ctr"/>
        <c:lblOffset val="100"/>
        <c:noMultiLvlLbl val="0"/>
      </c:catAx>
      <c:valAx>
        <c:axId val="7688940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r-Latn-RS"/>
          </a:p>
        </c:txPr>
        <c:crossAx val="7995187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200">
                <a:latin typeface="Arial" panose="020B0604020202020204" pitchFamily="34" charset="0"/>
                <a:cs typeface="Arial" panose="020B0604020202020204" pitchFamily="34" charset="0"/>
              </a:rPr>
              <a:t>N</a:t>
            </a:r>
            <a:r>
              <a:rPr lang="hr-HR" sz="1200">
                <a:latin typeface="Arial" panose="020B0604020202020204" pitchFamily="34" charset="0"/>
                <a:cs typeface="Arial" panose="020B0604020202020204" pitchFamily="34" charset="0"/>
              </a:rPr>
              <a:t>SV</a:t>
            </a:r>
            <a:endParaRPr lang="en-US" sz="1200">
              <a:latin typeface="Arial" panose="020B0604020202020204" pitchFamily="34" charset="0"/>
              <a:cs typeface="Arial" panose="020B0604020202020204" pitchFamily="34" charset="0"/>
            </a:endParaRPr>
          </a:p>
        </c:rich>
      </c:tx>
      <c:layout/>
      <c:overlay val="0"/>
      <c:spPr>
        <a:noFill/>
        <a:ln>
          <a:noFill/>
        </a:ln>
        <a:effectLst/>
      </c:spPr>
    </c:title>
    <c:autoTitleDeleted val="0"/>
    <c:plotArea>
      <c:layout/>
      <c:barChart>
        <c:barDir val="col"/>
        <c:grouping val="clustered"/>
        <c:varyColors val="0"/>
        <c:ser>
          <c:idx val="0"/>
          <c:order val="0"/>
          <c:tx>
            <c:strRef>
              <c:f>'Usporedba NSV-a'!$C$24</c:f>
              <c:strCache>
                <c:ptCount val="1"/>
                <c:pt idx="0">
                  <c:v>Bez uređaja za proizvodnju el.energije [kn]</c:v>
                </c:pt>
              </c:strCache>
            </c:strRef>
          </c:tx>
          <c:spPr>
            <a:solidFill>
              <a:schemeClr val="accent1"/>
            </a:solidFill>
            <a:ln>
              <a:noFill/>
            </a:ln>
            <a:effectLst/>
          </c:spPr>
          <c:invertIfNegative val="0"/>
          <c:cat>
            <c:strRef>
              <c:f>'Usporedba NSV-a'!$B$25:$B$28</c:f>
              <c:strCache>
                <c:ptCount val="4"/>
                <c:pt idx="0">
                  <c:v>1. Varijanta</c:v>
                </c:pt>
                <c:pt idx="1">
                  <c:v>2. Varijanta</c:v>
                </c:pt>
                <c:pt idx="2">
                  <c:v>3. Varijanta</c:v>
                </c:pt>
                <c:pt idx="3">
                  <c:v>4. Varijanta</c:v>
                </c:pt>
              </c:strCache>
            </c:strRef>
          </c:cat>
          <c:val>
            <c:numRef>
              <c:f>'Usporedba NSV-a'!$C$25:$C$28</c:f>
              <c:numCache>
                <c:formatCode>#,##0</c:formatCode>
                <c:ptCount val="4"/>
                <c:pt idx="0">
                  <c:v>14301895.245918453</c:v>
                </c:pt>
                <c:pt idx="1">
                  <c:v>1436465.9978948832</c:v>
                </c:pt>
                <c:pt idx="2">
                  <c:v>14943749.776673056</c:v>
                </c:pt>
                <c:pt idx="3">
                  <c:v>9026571.731814757</c:v>
                </c:pt>
              </c:numCache>
            </c:numRef>
          </c:val>
        </c:ser>
        <c:ser>
          <c:idx val="1"/>
          <c:order val="1"/>
          <c:tx>
            <c:strRef>
              <c:f>'Usporedba NSV-a'!$D$24</c:f>
              <c:strCache>
                <c:ptCount val="1"/>
                <c:pt idx="0">
                  <c:v>S uređajima za proizvodnju el.energije prema jediničnoj cijeni el.energije za privredu  [kn]</c:v>
                </c:pt>
              </c:strCache>
            </c:strRef>
          </c:tx>
          <c:spPr>
            <a:solidFill>
              <a:schemeClr val="accent2"/>
            </a:solidFill>
            <a:ln>
              <a:noFill/>
            </a:ln>
            <a:effectLst/>
          </c:spPr>
          <c:invertIfNegative val="0"/>
          <c:cat>
            <c:strRef>
              <c:f>'Usporedba NSV-a'!$B$25:$B$28</c:f>
              <c:strCache>
                <c:ptCount val="4"/>
                <c:pt idx="0">
                  <c:v>1. Varijanta</c:v>
                </c:pt>
                <c:pt idx="1">
                  <c:v>2. Varijanta</c:v>
                </c:pt>
                <c:pt idx="2">
                  <c:v>3. Varijanta</c:v>
                </c:pt>
                <c:pt idx="3">
                  <c:v>4. Varijanta</c:v>
                </c:pt>
              </c:strCache>
            </c:strRef>
          </c:cat>
          <c:val>
            <c:numRef>
              <c:f>'Usporedba NSV-a'!$D$25:$D$28</c:f>
              <c:numCache>
                <c:formatCode>#,##0</c:formatCode>
                <c:ptCount val="4"/>
                <c:pt idx="0">
                  <c:v>13900442.500972852</c:v>
                </c:pt>
                <c:pt idx="1">
                  <c:v>1059808.9750742828</c:v>
                </c:pt>
                <c:pt idx="2">
                  <c:v>14195984.212007158</c:v>
                </c:pt>
                <c:pt idx="3">
                  <c:v>8731232.5572377592</c:v>
                </c:pt>
              </c:numCache>
            </c:numRef>
          </c:val>
        </c:ser>
        <c:ser>
          <c:idx val="2"/>
          <c:order val="2"/>
          <c:tx>
            <c:strRef>
              <c:f>'Usporedba NSV-a'!$E$24</c:f>
              <c:strCache>
                <c:ptCount val="1"/>
                <c:pt idx="0">
                  <c:v>S uređajima za proizvodnju el.energije prema jediničnoj cijeni el.energije za kućanstva  [kn]</c:v>
                </c:pt>
              </c:strCache>
            </c:strRef>
          </c:tx>
          <c:spPr>
            <a:solidFill>
              <a:schemeClr val="accent3"/>
            </a:solidFill>
            <a:ln>
              <a:noFill/>
            </a:ln>
            <a:effectLst/>
          </c:spPr>
          <c:invertIfNegative val="0"/>
          <c:cat>
            <c:strRef>
              <c:f>'Usporedba NSV-a'!$B$25:$B$28</c:f>
              <c:strCache>
                <c:ptCount val="4"/>
                <c:pt idx="0">
                  <c:v>1. Varijanta</c:v>
                </c:pt>
                <c:pt idx="1">
                  <c:v>2. Varijanta</c:v>
                </c:pt>
                <c:pt idx="2">
                  <c:v>3. Varijanta</c:v>
                </c:pt>
                <c:pt idx="3">
                  <c:v>4. Varijanta</c:v>
                </c:pt>
              </c:strCache>
            </c:strRef>
          </c:cat>
          <c:val>
            <c:numRef>
              <c:f>'Usporedba NSV-a'!$E$25:$E$28</c:f>
              <c:numCache>
                <c:formatCode>#,##0</c:formatCode>
                <c:ptCount val="4"/>
                <c:pt idx="0">
                  <c:v>13021155.967972852</c:v>
                </c:pt>
                <c:pt idx="1">
                  <c:v>234784.11587428302</c:v>
                </c:pt>
                <c:pt idx="2">
                  <c:v>12558143.305607159</c:v>
                </c:pt>
                <c:pt idx="3">
                  <c:v>8084274.2766377581</c:v>
                </c:pt>
              </c:numCache>
            </c:numRef>
          </c:val>
        </c:ser>
        <c:dLbls>
          <c:showLegendKey val="0"/>
          <c:showVal val="0"/>
          <c:showCatName val="0"/>
          <c:showSerName val="0"/>
          <c:showPercent val="0"/>
          <c:showBubbleSize val="0"/>
        </c:dLbls>
        <c:gapWidth val="219"/>
        <c:overlap val="-27"/>
        <c:axId val="73420800"/>
        <c:axId val="99427456"/>
      </c:barChart>
      <c:catAx>
        <c:axId val="73420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r-Latn-RS"/>
          </a:p>
        </c:txPr>
        <c:crossAx val="99427456"/>
        <c:crosses val="autoZero"/>
        <c:auto val="1"/>
        <c:lblAlgn val="ctr"/>
        <c:lblOffset val="100"/>
        <c:noMultiLvlLbl val="0"/>
      </c:catAx>
      <c:valAx>
        <c:axId val="994274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r-Latn-RS"/>
          </a:p>
        </c:txPr>
        <c:crossAx val="73420800"/>
        <c:crosses val="autoZero"/>
        <c:crossBetween val="between"/>
      </c:valAx>
      <c:spPr>
        <a:noFill/>
        <a:ln>
          <a:noFill/>
        </a:ln>
        <a:effectLst/>
      </c:spPr>
    </c:plotArea>
    <c:legend>
      <c:legendPos val="b"/>
      <c:layout>
        <c:manualLayout>
          <c:xMode val="edge"/>
          <c:yMode val="edge"/>
          <c:x val="9.9459837144930258E-3"/>
          <c:y val="0.7678862289864774"/>
          <c:w val="0.97555740685997872"/>
          <c:h val="0.2201823765317925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5">
  <a:schemeClr val="accent2"/>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737"/>
    <w:rsid w:val="00C5573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7A9B62BAAC74FA1898C2B128B861EF3">
    <w:name w:val="17A9B62BAAC74FA1898C2B128B861EF3"/>
    <w:rsid w:val="00C55737"/>
  </w:style>
  <w:style w:type="paragraph" w:customStyle="1" w:styleId="57B2E864010F414BBDD75AAD0AA911FB">
    <w:name w:val="57B2E864010F414BBDD75AAD0AA911FB"/>
    <w:rsid w:val="00C5573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7A9B62BAAC74FA1898C2B128B861EF3">
    <w:name w:val="17A9B62BAAC74FA1898C2B128B861EF3"/>
    <w:rsid w:val="00C55737"/>
  </w:style>
  <w:style w:type="paragraph" w:customStyle="1" w:styleId="57B2E864010F414BBDD75AAD0AA911FB">
    <w:name w:val="57B2E864010F414BBDD75AAD0AA911FB"/>
    <w:rsid w:val="00C557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98B5CA-78D1-471C-8A5E-65DCF0A05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854</TotalTime>
  <Pages>84</Pages>
  <Words>14885</Words>
  <Characters>84845</Characters>
  <Application>Microsoft Office Word</Application>
  <DocSecurity>0</DocSecurity>
  <Lines>707</Lines>
  <Paragraphs>199</Paragraphs>
  <ScaleCrop>false</ScaleCrop>
  <HeadingPairs>
    <vt:vector size="2" baseType="variant">
      <vt:variant>
        <vt:lpstr>Title</vt:lpstr>
      </vt:variant>
      <vt:variant>
        <vt:i4>1</vt:i4>
      </vt:variant>
    </vt:vector>
  </HeadingPairs>
  <TitlesOfParts>
    <vt:vector size="1" baseType="lpstr">
      <vt:lpstr>Povećanje stupnja održivosti vodoopskrbnih sustava kroz iskorištavanj</vt:lpstr>
    </vt:vector>
  </TitlesOfParts>
  <Company/>
  <LinksUpToDate>false</LinksUpToDate>
  <CharactersWithSpaces>99531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Povećanje stupnja održivosti vodoopskrbnih sustava kroz iskorištavanj</dc:title>
  <dc:subject/>
  <dc:creator>Tea Martinac</dc:creator>
  <cp:keywords/>
  <dc:description/>
  <cp:lastModifiedBy>gf</cp:lastModifiedBy>
  <cp:revision>76</cp:revision>
  <cp:lastPrinted>2016-04-27T23:01:00Z</cp:lastPrinted>
  <dcterms:created xsi:type="dcterms:W3CDTF">2016-04-25T23:57:00Z</dcterms:created>
  <dcterms:modified xsi:type="dcterms:W3CDTF">2016-04-11T08:44:00Z</dcterms:modified>
</cp:coreProperties>
</file>