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82137" w:rsidRPr="003C60EE" w:rsidRDefault="00FF7B36" w:rsidP="005744AA">
      <w:pPr>
        <w:pStyle w:val="Bezproreda"/>
        <w:spacing w:line="480" w:lineRule="auto"/>
        <w:rPr>
          <w:rFonts w:ascii="Times New Roman" w:hAnsi="Times New Roman" w:cs="Times New Roman"/>
          <w:sz w:val="24"/>
          <w:szCs w:val="24"/>
        </w:rPr>
      </w:pPr>
      <w:r w:rsidRPr="003C60EE">
        <w:rPr>
          <w:rFonts w:ascii="Times New Roman" w:hAnsi="Times New Roman" w:cs="Times New Roman"/>
          <w:sz w:val="24"/>
          <w:szCs w:val="24"/>
        </w:rPr>
        <w:t>Sveučilište u Zagrebu</w:t>
      </w:r>
    </w:p>
    <w:p w:rsidR="00282137" w:rsidRPr="003C60EE" w:rsidRDefault="00FF7B36" w:rsidP="005744AA">
      <w:pPr>
        <w:spacing w:line="480" w:lineRule="auto"/>
        <w:rPr>
          <w:rFonts w:ascii="Times New Roman" w:hAnsi="Times New Roman" w:cs="Times New Roman"/>
          <w:sz w:val="24"/>
          <w:szCs w:val="24"/>
        </w:rPr>
      </w:pPr>
      <w:r w:rsidRPr="003C60EE">
        <w:rPr>
          <w:rFonts w:ascii="Times New Roman" w:eastAsia="Times New Roman" w:hAnsi="Times New Roman" w:cs="Times New Roman"/>
          <w:sz w:val="24"/>
          <w:szCs w:val="24"/>
        </w:rPr>
        <w:t>Učiteljski fakultet</w:t>
      </w:r>
    </w:p>
    <w:p w:rsidR="00282137" w:rsidRPr="007542CA" w:rsidRDefault="00282137">
      <w:pPr>
        <w:spacing w:line="480" w:lineRule="auto"/>
        <w:rPr>
          <w:rFonts w:ascii="Times New Roman" w:hAnsi="Times New Roman" w:cs="Times New Roman"/>
        </w:rPr>
      </w:pPr>
    </w:p>
    <w:p w:rsidR="00282137" w:rsidRPr="007542CA" w:rsidRDefault="00282137">
      <w:pPr>
        <w:spacing w:line="480" w:lineRule="auto"/>
        <w:rPr>
          <w:rFonts w:ascii="Times New Roman" w:hAnsi="Times New Roman" w:cs="Times New Roman"/>
        </w:rPr>
      </w:pPr>
    </w:p>
    <w:p w:rsidR="00282137" w:rsidRPr="007542CA" w:rsidRDefault="00282137">
      <w:pPr>
        <w:spacing w:line="480" w:lineRule="auto"/>
        <w:rPr>
          <w:rFonts w:ascii="Times New Roman" w:hAnsi="Times New Roman" w:cs="Times New Roman"/>
        </w:rPr>
      </w:pPr>
    </w:p>
    <w:p w:rsidR="00282137" w:rsidRPr="007542CA" w:rsidRDefault="00282137">
      <w:pPr>
        <w:spacing w:line="480" w:lineRule="auto"/>
        <w:rPr>
          <w:rFonts w:ascii="Times New Roman" w:hAnsi="Times New Roman" w:cs="Times New Roman"/>
        </w:rPr>
      </w:pPr>
    </w:p>
    <w:p w:rsidR="00282137" w:rsidRDefault="00282137">
      <w:pPr>
        <w:spacing w:line="480" w:lineRule="auto"/>
        <w:rPr>
          <w:rFonts w:ascii="Times New Roman" w:hAnsi="Times New Roman" w:cs="Times New Roman"/>
        </w:rPr>
      </w:pPr>
    </w:p>
    <w:p w:rsidR="00B846AC" w:rsidRPr="007542CA" w:rsidRDefault="00B846AC">
      <w:pPr>
        <w:spacing w:line="480" w:lineRule="auto"/>
        <w:rPr>
          <w:rFonts w:ascii="Times New Roman" w:hAnsi="Times New Roman" w:cs="Times New Roman"/>
        </w:rPr>
      </w:pPr>
    </w:p>
    <w:p w:rsidR="00980B48" w:rsidRPr="007542CA" w:rsidRDefault="00980B48">
      <w:pPr>
        <w:spacing w:line="480" w:lineRule="auto"/>
        <w:jc w:val="center"/>
        <w:rPr>
          <w:rFonts w:ascii="Times New Roman" w:eastAsia="Times New Roman" w:hAnsi="Times New Roman" w:cs="Times New Roman"/>
          <w:sz w:val="28"/>
          <w:szCs w:val="28"/>
        </w:rPr>
      </w:pPr>
    </w:p>
    <w:p w:rsidR="00282137" w:rsidRPr="00C24C41" w:rsidRDefault="00FF7B36">
      <w:pPr>
        <w:spacing w:line="480" w:lineRule="auto"/>
        <w:jc w:val="center"/>
        <w:rPr>
          <w:rFonts w:ascii="Times New Roman" w:hAnsi="Times New Roman" w:cs="Times New Roman"/>
          <w:sz w:val="24"/>
          <w:szCs w:val="24"/>
        </w:rPr>
      </w:pPr>
      <w:r w:rsidRPr="00C24C41">
        <w:rPr>
          <w:rFonts w:ascii="Times New Roman" w:eastAsia="Times New Roman" w:hAnsi="Times New Roman" w:cs="Times New Roman"/>
          <w:sz w:val="24"/>
          <w:szCs w:val="24"/>
        </w:rPr>
        <w:t xml:space="preserve">Petra Kuntin </w:t>
      </w:r>
    </w:p>
    <w:p w:rsidR="00282137" w:rsidRPr="00C24C41" w:rsidRDefault="00980B48">
      <w:pPr>
        <w:spacing w:line="480" w:lineRule="auto"/>
        <w:jc w:val="center"/>
        <w:rPr>
          <w:rFonts w:ascii="Times New Roman" w:hAnsi="Times New Roman" w:cs="Times New Roman"/>
          <w:sz w:val="24"/>
          <w:szCs w:val="24"/>
        </w:rPr>
      </w:pPr>
      <w:r w:rsidRPr="00C24C41">
        <w:rPr>
          <w:rFonts w:ascii="Times New Roman" w:eastAsia="Times New Roman" w:hAnsi="Times New Roman" w:cs="Times New Roman"/>
          <w:b/>
          <w:i/>
          <w:sz w:val="24"/>
          <w:szCs w:val="24"/>
        </w:rPr>
        <w:t xml:space="preserve">Učenička procjena korisnosti </w:t>
      </w:r>
      <w:r w:rsidR="00FF7B36" w:rsidRPr="00C24C41">
        <w:rPr>
          <w:rFonts w:ascii="Times New Roman" w:eastAsia="Times New Roman" w:hAnsi="Times New Roman" w:cs="Times New Roman"/>
          <w:b/>
          <w:i/>
          <w:sz w:val="24"/>
          <w:szCs w:val="24"/>
        </w:rPr>
        <w:t>medija u suvremenoj nastavi osnovne škole</w:t>
      </w:r>
    </w:p>
    <w:p w:rsidR="00282137" w:rsidRPr="007542CA" w:rsidRDefault="00282137">
      <w:pPr>
        <w:spacing w:line="480" w:lineRule="auto"/>
        <w:jc w:val="center"/>
        <w:rPr>
          <w:rFonts w:ascii="Times New Roman" w:hAnsi="Times New Roman" w:cs="Times New Roman"/>
        </w:rPr>
      </w:pPr>
    </w:p>
    <w:p w:rsidR="00282137" w:rsidRPr="007542CA" w:rsidRDefault="00282137">
      <w:pPr>
        <w:spacing w:line="480" w:lineRule="auto"/>
        <w:jc w:val="center"/>
        <w:rPr>
          <w:rFonts w:ascii="Times New Roman" w:hAnsi="Times New Roman" w:cs="Times New Roman"/>
        </w:rPr>
      </w:pPr>
    </w:p>
    <w:p w:rsidR="00282137" w:rsidRPr="007542CA" w:rsidRDefault="00282137">
      <w:pPr>
        <w:spacing w:line="480" w:lineRule="auto"/>
        <w:jc w:val="center"/>
        <w:rPr>
          <w:rFonts w:ascii="Times New Roman" w:hAnsi="Times New Roman" w:cs="Times New Roman"/>
        </w:rPr>
      </w:pPr>
    </w:p>
    <w:p w:rsidR="00282137" w:rsidRPr="007542CA" w:rsidRDefault="00282137">
      <w:pPr>
        <w:spacing w:line="480" w:lineRule="auto"/>
        <w:jc w:val="center"/>
        <w:rPr>
          <w:rFonts w:ascii="Times New Roman" w:hAnsi="Times New Roman" w:cs="Times New Roman"/>
        </w:rPr>
      </w:pPr>
    </w:p>
    <w:p w:rsidR="00282137" w:rsidRPr="007542CA" w:rsidRDefault="00282137">
      <w:pPr>
        <w:spacing w:line="480" w:lineRule="auto"/>
        <w:jc w:val="center"/>
        <w:rPr>
          <w:rFonts w:ascii="Times New Roman" w:hAnsi="Times New Roman" w:cs="Times New Roman"/>
        </w:rPr>
      </w:pPr>
    </w:p>
    <w:p w:rsidR="00282137" w:rsidRPr="007542CA" w:rsidRDefault="00282137">
      <w:pPr>
        <w:spacing w:line="480" w:lineRule="auto"/>
        <w:jc w:val="center"/>
        <w:rPr>
          <w:rFonts w:ascii="Times New Roman" w:hAnsi="Times New Roman" w:cs="Times New Roman"/>
        </w:rPr>
      </w:pPr>
    </w:p>
    <w:p w:rsidR="00282137" w:rsidRPr="007542CA" w:rsidRDefault="00282137">
      <w:pPr>
        <w:spacing w:line="480" w:lineRule="auto"/>
        <w:jc w:val="center"/>
        <w:rPr>
          <w:rFonts w:ascii="Times New Roman" w:hAnsi="Times New Roman" w:cs="Times New Roman"/>
        </w:rPr>
      </w:pPr>
    </w:p>
    <w:p w:rsidR="00282137" w:rsidRPr="007542CA" w:rsidRDefault="00282137">
      <w:pPr>
        <w:spacing w:line="480" w:lineRule="auto"/>
        <w:jc w:val="center"/>
        <w:rPr>
          <w:rFonts w:ascii="Times New Roman" w:hAnsi="Times New Roman" w:cs="Times New Roman"/>
        </w:rPr>
      </w:pPr>
    </w:p>
    <w:p w:rsidR="00282137" w:rsidRPr="007542CA" w:rsidRDefault="00282137">
      <w:pPr>
        <w:spacing w:line="480" w:lineRule="auto"/>
        <w:jc w:val="center"/>
        <w:rPr>
          <w:rFonts w:ascii="Times New Roman" w:hAnsi="Times New Roman" w:cs="Times New Roman"/>
        </w:rPr>
      </w:pPr>
    </w:p>
    <w:p w:rsidR="00282137" w:rsidRPr="007542CA" w:rsidRDefault="00282137">
      <w:pPr>
        <w:spacing w:line="480" w:lineRule="auto"/>
        <w:jc w:val="center"/>
        <w:rPr>
          <w:rFonts w:ascii="Times New Roman" w:hAnsi="Times New Roman" w:cs="Times New Roman"/>
        </w:rPr>
      </w:pPr>
    </w:p>
    <w:p w:rsidR="00282137" w:rsidRPr="007542CA" w:rsidRDefault="00282137">
      <w:pPr>
        <w:spacing w:line="480" w:lineRule="auto"/>
        <w:jc w:val="center"/>
        <w:rPr>
          <w:rFonts w:ascii="Times New Roman" w:hAnsi="Times New Roman" w:cs="Times New Roman"/>
        </w:rPr>
      </w:pPr>
    </w:p>
    <w:p w:rsidR="00282137" w:rsidRPr="007542CA" w:rsidRDefault="00282137">
      <w:pPr>
        <w:spacing w:line="480" w:lineRule="auto"/>
        <w:jc w:val="center"/>
        <w:rPr>
          <w:rFonts w:ascii="Times New Roman" w:hAnsi="Times New Roman" w:cs="Times New Roman"/>
        </w:rPr>
      </w:pPr>
    </w:p>
    <w:p w:rsidR="00282137" w:rsidRPr="007542CA" w:rsidRDefault="00282137">
      <w:pPr>
        <w:spacing w:line="480" w:lineRule="auto"/>
        <w:jc w:val="center"/>
        <w:rPr>
          <w:rFonts w:ascii="Times New Roman" w:hAnsi="Times New Roman" w:cs="Times New Roman"/>
        </w:rPr>
      </w:pPr>
    </w:p>
    <w:p w:rsidR="00C24C41" w:rsidRPr="007542CA" w:rsidRDefault="00C24C41">
      <w:pPr>
        <w:spacing w:line="480" w:lineRule="auto"/>
        <w:jc w:val="center"/>
        <w:rPr>
          <w:rFonts w:ascii="Times New Roman" w:eastAsia="Times New Roman" w:hAnsi="Times New Roman" w:cs="Times New Roman"/>
          <w:sz w:val="24"/>
          <w:szCs w:val="24"/>
        </w:rPr>
      </w:pPr>
    </w:p>
    <w:p w:rsidR="00282137" w:rsidRPr="007542CA" w:rsidRDefault="00FF7B36">
      <w:pPr>
        <w:spacing w:line="480" w:lineRule="auto"/>
        <w:jc w:val="center"/>
        <w:rPr>
          <w:rFonts w:ascii="Times New Roman" w:hAnsi="Times New Roman" w:cs="Times New Roman"/>
        </w:rPr>
      </w:pPr>
      <w:r w:rsidRPr="007542CA">
        <w:rPr>
          <w:rFonts w:ascii="Times New Roman" w:eastAsia="Times New Roman" w:hAnsi="Times New Roman" w:cs="Times New Roman"/>
          <w:sz w:val="24"/>
          <w:szCs w:val="24"/>
        </w:rPr>
        <w:t>Zagreb, 2016.</w:t>
      </w:r>
    </w:p>
    <w:p w:rsidR="00282137" w:rsidRPr="007542CA" w:rsidRDefault="00980B48">
      <w:pPr>
        <w:spacing w:line="480" w:lineRule="auto"/>
        <w:jc w:val="center"/>
        <w:rPr>
          <w:rFonts w:ascii="Times New Roman" w:hAnsi="Times New Roman" w:cs="Times New Roman"/>
        </w:rPr>
      </w:pPr>
      <w:r w:rsidRPr="007542CA">
        <w:rPr>
          <w:rFonts w:ascii="Times New Roman" w:eastAsia="Times New Roman" w:hAnsi="Times New Roman" w:cs="Times New Roman"/>
          <w:sz w:val="24"/>
          <w:szCs w:val="24"/>
        </w:rPr>
        <w:lastRenderedPageBreak/>
        <w:t>„</w:t>
      </w:r>
      <w:r w:rsidR="00FF7B36" w:rsidRPr="007542CA">
        <w:rPr>
          <w:rFonts w:ascii="Times New Roman" w:eastAsia="Times New Roman" w:hAnsi="Times New Roman" w:cs="Times New Roman"/>
          <w:sz w:val="24"/>
          <w:szCs w:val="24"/>
        </w:rPr>
        <w:t>Ovaj rad izrađen je na Odsjeku za učiteljske studije Učiteljskog fakulteta Sveučilišta u Zagrebu, na Katedri za pedagogiju i didaktiku, pod vodstvom doc.dr.sc. Višnje Rajić i predan je na natječaj za dodjelu Rektorove nagrade u akademskoj godini 2015./2016.</w:t>
      </w:r>
      <w:r w:rsidRPr="007542CA">
        <w:rPr>
          <w:rFonts w:ascii="Times New Roman" w:eastAsia="Times New Roman" w:hAnsi="Times New Roman" w:cs="Times New Roman"/>
          <w:sz w:val="24"/>
          <w:szCs w:val="24"/>
        </w:rPr>
        <w:t>“</w:t>
      </w:r>
    </w:p>
    <w:p w:rsidR="00282137" w:rsidRPr="007542CA" w:rsidRDefault="00282137">
      <w:pPr>
        <w:spacing w:line="480" w:lineRule="auto"/>
        <w:jc w:val="center"/>
        <w:rPr>
          <w:rFonts w:ascii="Times New Roman" w:hAnsi="Times New Roman" w:cs="Times New Roman"/>
        </w:rPr>
      </w:pPr>
    </w:p>
    <w:p w:rsidR="00040373" w:rsidRPr="0017260C" w:rsidRDefault="00040373" w:rsidP="00040373">
      <w:pPr>
        <w:rPr>
          <w:rFonts w:ascii="Times New Roman" w:hAnsi="Times New Roman" w:cs="Times New Roman"/>
        </w:rPr>
        <w:sectPr w:rsidR="00040373" w:rsidRPr="0017260C">
          <w:footerReference w:type="default" r:id="rId8"/>
          <w:pgSz w:w="11906" w:h="16838"/>
          <w:pgMar w:top="1417" w:right="1417" w:bottom="1417" w:left="1417" w:header="720" w:footer="720" w:gutter="0"/>
          <w:pgNumType w:start="1"/>
          <w:cols w:space="720"/>
        </w:sectPr>
      </w:pPr>
    </w:p>
    <w:sdt>
      <w:sdtPr>
        <w:rPr>
          <w:rFonts w:ascii="Arial" w:eastAsia="Arial" w:hAnsi="Arial" w:cs="Arial"/>
          <w:color w:val="000000"/>
          <w:sz w:val="22"/>
          <w:szCs w:val="22"/>
          <w:lang w:val="hr-HR" w:eastAsia="hr-HR"/>
        </w:rPr>
        <w:id w:val="-1700455908"/>
        <w:docPartObj>
          <w:docPartGallery w:val="Table of Contents"/>
          <w:docPartUnique/>
        </w:docPartObj>
      </w:sdtPr>
      <w:sdtEndPr>
        <w:rPr>
          <w:b/>
          <w:bCs/>
          <w:noProof/>
        </w:rPr>
      </w:sdtEndPr>
      <w:sdtContent>
        <w:p w:rsidR="0017260C" w:rsidRPr="004526BE" w:rsidRDefault="0017260C">
          <w:pPr>
            <w:pStyle w:val="TOCNaslov"/>
            <w:rPr>
              <w:rFonts w:ascii="Times New Roman" w:hAnsi="Times New Roman" w:cs="Times New Roman"/>
              <w:b/>
              <w:color w:val="auto"/>
              <w:sz w:val="28"/>
              <w:szCs w:val="28"/>
            </w:rPr>
          </w:pPr>
          <w:r w:rsidRPr="004526BE">
            <w:rPr>
              <w:rFonts w:ascii="Times New Roman" w:hAnsi="Times New Roman" w:cs="Times New Roman"/>
              <w:b/>
              <w:color w:val="auto"/>
              <w:sz w:val="28"/>
              <w:szCs w:val="28"/>
            </w:rPr>
            <w:t>Sadržaj</w:t>
          </w:r>
        </w:p>
        <w:p w:rsidR="004526BE" w:rsidRDefault="004526BE">
          <w:pPr>
            <w:pStyle w:val="Sadraj1"/>
            <w:tabs>
              <w:tab w:val="right" w:leader="dot" w:pos="9062"/>
            </w:tabs>
            <w:rPr>
              <w:rFonts w:ascii="Times New Roman" w:hAnsi="Times New Roman" w:cs="Times New Roman"/>
              <w:b w:val="0"/>
              <w:sz w:val="24"/>
              <w:szCs w:val="24"/>
            </w:rPr>
          </w:pPr>
        </w:p>
        <w:p w:rsidR="0017260C" w:rsidRPr="0017260C" w:rsidRDefault="0017260C">
          <w:pPr>
            <w:pStyle w:val="Sadraj1"/>
            <w:tabs>
              <w:tab w:val="right" w:leader="dot" w:pos="9062"/>
            </w:tabs>
            <w:rPr>
              <w:rFonts w:ascii="Times New Roman" w:eastAsiaTheme="minorEastAsia" w:hAnsi="Times New Roman" w:cs="Times New Roman"/>
              <w:b w:val="0"/>
              <w:bCs w:val="0"/>
              <w:caps w:val="0"/>
              <w:noProof/>
              <w:color w:val="auto"/>
              <w:sz w:val="24"/>
              <w:szCs w:val="24"/>
            </w:rPr>
          </w:pPr>
          <w:r w:rsidRPr="0017260C">
            <w:rPr>
              <w:rFonts w:ascii="Times New Roman" w:hAnsi="Times New Roman" w:cs="Times New Roman"/>
              <w:b w:val="0"/>
              <w:sz w:val="24"/>
              <w:szCs w:val="24"/>
            </w:rPr>
            <w:fldChar w:fldCharType="begin"/>
          </w:r>
          <w:r w:rsidRPr="0017260C">
            <w:rPr>
              <w:rFonts w:ascii="Times New Roman" w:hAnsi="Times New Roman" w:cs="Times New Roman"/>
              <w:b w:val="0"/>
              <w:sz w:val="24"/>
              <w:szCs w:val="24"/>
            </w:rPr>
            <w:instrText xml:space="preserve"> TOC \o "1-3" \h \z \u </w:instrText>
          </w:r>
          <w:r w:rsidRPr="0017260C">
            <w:rPr>
              <w:rFonts w:ascii="Times New Roman" w:hAnsi="Times New Roman" w:cs="Times New Roman"/>
              <w:b w:val="0"/>
              <w:sz w:val="24"/>
              <w:szCs w:val="24"/>
            </w:rPr>
            <w:fldChar w:fldCharType="separate"/>
          </w:r>
          <w:hyperlink w:anchor="_Toc449465098" w:history="1">
            <w:r w:rsidRPr="0017260C">
              <w:rPr>
                <w:rStyle w:val="Hiperveza"/>
                <w:rFonts w:ascii="Times New Roman" w:hAnsi="Times New Roman" w:cs="Times New Roman"/>
                <w:b w:val="0"/>
                <w:caps w:val="0"/>
                <w:noProof/>
                <w:sz w:val="24"/>
                <w:szCs w:val="24"/>
              </w:rPr>
              <w:t>Uvod</w:t>
            </w:r>
            <w:r w:rsidRPr="0017260C">
              <w:rPr>
                <w:rFonts w:ascii="Times New Roman" w:hAnsi="Times New Roman" w:cs="Times New Roman"/>
                <w:b w:val="0"/>
                <w:noProof/>
                <w:webHidden/>
                <w:sz w:val="24"/>
                <w:szCs w:val="24"/>
              </w:rPr>
              <w:tab/>
            </w:r>
            <w:r w:rsidRPr="0017260C">
              <w:rPr>
                <w:rFonts w:ascii="Times New Roman" w:hAnsi="Times New Roman" w:cs="Times New Roman"/>
                <w:b w:val="0"/>
                <w:noProof/>
                <w:webHidden/>
                <w:sz w:val="24"/>
                <w:szCs w:val="24"/>
              </w:rPr>
              <w:fldChar w:fldCharType="begin"/>
            </w:r>
            <w:r w:rsidRPr="0017260C">
              <w:rPr>
                <w:rFonts w:ascii="Times New Roman" w:hAnsi="Times New Roman" w:cs="Times New Roman"/>
                <w:b w:val="0"/>
                <w:noProof/>
                <w:webHidden/>
                <w:sz w:val="24"/>
                <w:szCs w:val="24"/>
              </w:rPr>
              <w:instrText xml:space="preserve"> PAGEREF _Toc449465098 \h </w:instrText>
            </w:r>
            <w:r w:rsidRPr="0017260C">
              <w:rPr>
                <w:rFonts w:ascii="Times New Roman" w:hAnsi="Times New Roman" w:cs="Times New Roman"/>
                <w:b w:val="0"/>
                <w:noProof/>
                <w:webHidden/>
                <w:sz w:val="24"/>
                <w:szCs w:val="24"/>
              </w:rPr>
            </w:r>
            <w:r w:rsidRPr="0017260C">
              <w:rPr>
                <w:rFonts w:ascii="Times New Roman" w:hAnsi="Times New Roman" w:cs="Times New Roman"/>
                <w:b w:val="0"/>
                <w:noProof/>
                <w:webHidden/>
                <w:sz w:val="24"/>
                <w:szCs w:val="24"/>
              </w:rPr>
              <w:fldChar w:fldCharType="separate"/>
            </w:r>
            <w:r w:rsidRPr="0017260C">
              <w:rPr>
                <w:rFonts w:ascii="Times New Roman" w:hAnsi="Times New Roman" w:cs="Times New Roman"/>
                <w:b w:val="0"/>
                <w:noProof/>
                <w:webHidden/>
                <w:sz w:val="24"/>
                <w:szCs w:val="24"/>
              </w:rPr>
              <w:t>1</w:t>
            </w:r>
            <w:r w:rsidRPr="0017260C">
              <w:rPr>
                <w:rFonts w:ascii="Times New Roman" w:hAnsi="Times New Roman" w:cs="Times New Roman"/>
                <w:b w:val="0"/>
                <w:noProof/>
                <w:webHidden/>
                <w:sz w:val="24"/>
                <w:szCs w:val="24"/>
              </w:rPr>
              <w:fldChar w:fldCharType="end"/>
            </w:r>
          </w:hyperlink>
        </w:p>
        <w:p w:rsidR="0017260C" w:rsidRPr="0017260C" w:rsidRDefault="00EC033C">
          <w:pPr>
            <w:pStyle w:val="Sadraj1"/>
            <w:tabs>
              <w:tab w:val="right" w:leader="dot" w:pos="9062"/>
            </w:tabs>
            <w:rPr>
              <w:rFonts w:ascii="Times New Roman" w:eastAsiaTheme="minorEastAsia" w:hAnsi="Times New Roman" w:cs="Times New Roman"/>
              <w:b w:val="0"/>
              <w:bCs w:val="0"/>
              <w:caps w:val="0"/>
              <w:noProof/>
              <w:color w:val="auto"/>
              <w:sz w:val="24"/>
              <w:szCs w:val="24"/>
            </w:rPr>
          </w:pPr>
          <w:hyperlink w:anchor="_Toc449465099" w:history="1">
            <w:r w:rsidR="0017260C">
              <w:rPr>
                <w:rStyle w:val="Hiperveza"/>
                <w:rFonts w:ascii="Times New Roman" w:hAnsi="Times New Roman" w:cs="Times New Roman"/>
                <w:b w:val="0"/>
                <w:caps w:val="0"/>
                <w:noProof/>
                <w:sz w:val="24"/>
                <w:szCs w:val="24"/>
              </w:rPr>
              <w:t>P</w:t>
            </w:r>
            <w:r w:rsidR="0017260C" w:rsidRPr="0017260C">
              <w:rPr>
                <w:rStyle w:val="Hiperveza"/>
                <w:rFonts w:ascii="Times New Roman" w:hAnsi="Times New Roman" w:cs="Times New Roman"/>
                <w:b w:val="0"/>
                <w:caps w:val="0"/>
                <w:noProof/>
                <w:sz w:val="24"/>
                <w:szCs w:val="24"/>
              </w:rPr>
              <w:t>roblemi istraživanja</w:t>
            </w:r>
            <w:r w:rsidR="0017260C" w:rsidRPr="0017260C">
              <w:rPr>
                <w:rFonts w:ascii="Times New Roman" w:hAnsi="Times New Roman" w:cs="Times New Roman"/>
                <w:b w:val="0"/>
                <w:noProof/>
                <w:webHidden/>
                <w:sz w:val="24"/>
                <w:szCs w:val="24"/>
              </w:rPr>
              <w:tab/>
            </w:r>
            <w:r w:rsidR="0017260C" w:rsidRPr="0017260C">
              <w:rPr>
                <w:rFonts w:ascii="Times New Roman" w:hAnsi="Times New Roman" w:cs="Times New Roman"/>
                <w:b w:val="0"/>
                <w:noProof/>
                <w:webHidden/>
                <w:sz w:val="24"/>
                <w:szCs w:val="24"/>
              </w:rPr>
              <w:fldChar w:fldCharType="begin"/>
            </w:r>
            <w:r w:rsidR="0017260C" w:rsidRPr="0017260C">
              <w:rPr>
                <w:rFonts w:ascii="Times New Roman" w:hAnsi="Times New Roman" w:cs="Times New Roman"/>
                <w:b w:val="0"/>
                <w:noProof/>
                <w:webHidden/>
                <w:sz w:val="24"/>
                <w:szCs w:val="24"/>
              </w:rPr>
              <w:instrText xml:space="preserve"> PAGEREF _Toc449465099 \h </w:instrText>
            </w:r>
            <w:r w:rsidR="0017260C" w:rsidRPr="0017260C">
              <w:rPr>
                <w:rFonts w:ascii="Times New Roman" w:hAnsi="Times New Roman" w:cs="Times New Roman"/>
                <w:b w:val="0"/>
                <w:noProof/>
                <w:webHidden/>
                <w:sz w:val="24"/>
                <w:szCs w:val="24"/>
              </w:rPr>
            </w:r>
            <w:r w:rsidR="0017260C" w:rsidRPr="0017260C">
              <w:rPr>
                <w:rFonts w:ascii="Times New Roman" w:hAnsi="Times New Roman" w:cs="Times New Roman"/>
                <w:b w:val="0"/>
                <w:noProof/>
                <w:webHidden/>
                <w:sz w:val="24"/>
                <w:szCs w:val="24"/>
              </w:rPr>
              <w:fldChar w:fldCharType="separate"/>
            </w:r>
            <w:r w:rsidR="0017260C" w:rsidRPr="0017260C">
              <w:rPr>
                <w:rFonts w:ascii="Times New Roman" w:hAnsi="Times New Roman" w:cs="Times New Roman"/>
                <w:b w:val="0"/>
                <w:noProof/>
                <w:webHidden/>
                <w:sz w:val="24"/>
                <w:szCs w:val="24"/>
              </w:rPr>
              <w:t>6</w:t>
            </w:r>
            <w:r w:rsidR="0017260C" w:rsidRPr="0017260C">
              <w:rPr>
                <w:rFonts w:ascii="Times New Roman" w:hAnsi="Times New Roman" w:cs="Times New Roman"/>
                <w:b w:val="0"/>
                <w:noProof/>
                <w:webHidden/>
                <w:sz w:val="24"/>
                <w:szCs w:val="24"/>
              </w:rPr>
              <w:fldChar w:fldCharType="end"/>
            </w:r>
          </w:hyperlink>
        </w:p>
        <w:p w:rsidR="0017260C" w:rsidRPr="0017260C" w:rsidRDefault="00EC033C">
          <w:pPr>
            <w:pStyle w:val="Sadraj1"/>
            <w:tabs>
              <w:tab w:val="right" w:leader="dot" w:pos="9062"/>
            </w:tabs>
            <w:rPr>
              <w:rFonts w:ascii="Times New Roman" w:eastAsiaTheme="minorEastAsia" w:hAnsi="Times New Roman" w:cs="Times New Roman"/>
              <w:b w:val="0"/>
              <w:bCs w:val="0"/>
              <w:caps w:val="0"/>
              <w:noProof/>
              <w:color w:val="auto"/>
              <w:sz w:val="24"/>
              <w:szCs w:val="24"/>
            </w:rPr>
          </w:pPr>
          <w:hyperlink w:anchor="_Toc449465100" w:history="1">
            <w:r w:rsidR="0017260C">
              <w:rPr>
                <w:rStyle w:val="Hiperveza"/>
                <w:rFonts w:ascii="Times New Roman" w:hAnsi="Times New Roman" w:cs="Times New Roman"/>
                <w:b w:val="0"/>
                <w:caps w:val="0"/>
                <w:noProof/>
                <w:sz w:val="24"/>
                <w:szCs w:val="24"/>
              </w:rPr>
              <w:t>H</w:t>
            </w:r>
            <w:r w:rsidR="0017260C" w:rsidRPr="0017260C">
              <w:rPr>
                <w:rStyle w:val="Hiperveza"/>
                <w:rFonts w:ascii="Times New Roman" w:hAnsi="Times New Roman" w:cs="Times New Roman"/>
                <w:b w:val="0"/>
                <w:caps w:val="0"/>
                <w:noProof/>
                <w:sz w:val="24"/>
                <w:szCs w:val="24"/>
              </w:rPr>
              <w:t>ipoteze</w:t>
            </w:r>
            <w:r w:rsidR="0017260C" w:rsidRPr="0017260C">
              <w:rPr>
                <w:rFonts w:ascii="Times New Roman" w:hAnsi="Times New Roman" w:cs="Times New Roman"/>
                <w:b w:val="0"/>
                <w:noProof/>
                <w:webHidden/>
                <w:sz w:val="24"/>
                <w:szCs w:val="24"/>
              </w:rPr>
              <w:tab/>
            </w:r>
            <w:r w:rsidR="0017260C" w:rsidRPr="0017260C">
              <w:rPr>
                <w:rFonts w:ascii="Times New Roman" w:hAnsi="Times New Roman" w:cs="Times New Roman"/>
                <w:b w:val="0"/>
                <w:noProof/>
                <w:webHidden/>
                <w:sz w:val="24"/>
                <w:szCs w:val="24"/>
              </w:rPr>
              <w:fldChar w:fldCharType="begin"/>
            </w:r>
            <w:r w:rsidR="0017260C" w:rsidRPr="0017260C">
              <w:rPr>
                <w:rFonts w:ascii="Times New Roman" w:hAnsi="Times New Roman" w:cs="Times New Roman"/>
                <w:b w:val="0"/>
                <w:noProof/>
                <w:webHidden/>
                <w:sz w:val="24"/>
                <w:szCs w:val="24"/>
              </w:rPr>
              <w:instrText xml:space="preserve"> PAGEREF _Toc449465100 \h </w:instrText>
            </w:r>
            <w:r w:rsidR="0017260C" w:rsidRPr="0017260C">
              <w:rPr>
                <w:rFonts w:ascii="Times New Roman" w:hAnsi="Times New Roman" w:cs="Times New Roman"/>
                <w:b w:val="0"/>
                <w:noProof/>
                <w:webHidden/>
                <w:sz w:val="24"/>
                <w:szCs w:val="24"/>
              </w:rPr>
            </w:r>
            <w:r w:rsidR="0017260C" w:rsidRPr="0017260C">
              <w:rPr>
                <w:rFonts w:ascii="Times New Roman" w:hAnsi="Times New Roman" w:cs="Times New Roman"/>
                <w:b w:val="0"/>
                <w:noProof/>
                <w:webHidden/>
                <w:sz w:val="24"/>
                <w:szCs w:val="24"/>
              </w:rPr>
              <w:fldChar w:fldCharType="separate"/>
            </w:r>
            <w:r w:rsidR="0017260C" w:rsidRPr="0017260C">
              <w:rPr>
                <w:rFonts w:ascii="Times New Roman" w:hAnsi="Times New Roman" w:cs="Times New Roman"/>
                <w:b w:val="0"/>
                <w:noProof/>
                <w:webHidden/>
                <w:sz w:val="24"/>
                <w:szCs w:val="24"/>
              </w:rPr>
              <w:t>7</w:t>
            </w:r>
            <w:r w:rsidR="0017260C" w:rsidRPr="0017260C">
              <w:rPr>
                <w:rFonts w:ascii="Times New Roman" w:hAnsi="Times New Roman" w:cs="Times New Roman"/>
                <w:b w:val="0"/>
                <w:noProof/>
                <w:webHidden/>
                <w:sz w:val="24"/>
                <w:szCs w:val="24"/>
              </w:rPr>
              <w:fldChar w:fldCharType="end"/>
            </w:r>
          </w:hyperlink>
        </w:p>
        <w:p w:rsidR="0017260C" w:rsidRPr="0017260C" w:rsidRDefault="00EC033C">
          <w:pPr>
            <w:pStyle w:val="Sadraj1"/>
            <w:tabs>
              <w:tab w:val="right" w:leader="dot" w:pos="9062"/>
            </w:tabs>
            <w:rPr>
              <w:rFonts w:ascii="Times New Roman" w:eastAsiaTheme="minorEastAsia" w:hAnsi="Times New Roman" w:cs="Times New Roman"/>
              <w:b w:val="0"/>
              <w:bCs w:val="0"/>
              <w:caps w:val="0"/>
              <w:noProof/>
              <w:color w:val="auto"/>
              <w:sz w:val="24"/>
              <w:szCs w:val="24"/>
            </w:rPr>
          </w:pPr>
          <w:hyperlink w:anchor="_Toc449465101" w:history="1">
            <w:r w:rsidR="0017260C">
              <w:rPr>
                <w:rStyle w:val="Hiperveza"/>
                <w:rFonts w:ascii="Times New Roman" w:hAnsi="Times New Roman" w:cs="Times New Roman"/>
                <w:b w:val="0"/>
                <w:caps w:val="0"/>
                <w:noProof/>
                <w:sz w:val="24"/>
                <w:szCs w:val="24"/>
              </w:rPr>
              <w:t>M</w:t>
            </w:r>
            <w:r w:rsidR="0017260C" w:rsidRPr="0017260C">
              <w:rPr>
                <w:rStyle w:val="Hiperveza"/>
                <w:rFonts w:ascii="Times New Roman" w:hAnsi="Times New Roman" w:cs="Times New Roman"/>
                <w:b w:val="0"/>
                <w:caps w:val="0"/>
                <w:noProof/>
                <w:sz w:val="24"/>
                <w:szCs w:val="24"/>
              </w:rPr>
              <w:t>etode istraživanja i statističke obrade podataka</w:t>
            </w:r>
            <w:r w:rsidR="0017260C" w:rsidRPr="0017260C">
              <w:rPr>
                <w:rFonts w:ascii="Times New Roman" w:hAnsi="Times New Roman" w:cs="Times New Roman"/>
                <w:b w:val="0"/>
                <w:noProof/>
                <w:webHidden/>
                <w:sz w:val="24"/>
                <w:szCs w:val="24"/>
              </w:rPr>
              <w:tab/>
            </w:r>
            <w:r w:rsidR="0017260C" w:rsidRPr="0017260C">
              <w:rPr>
                <w:rFonts w:ascii="Times New Roman" w:hAnsi="Times New Roman" w:cs="Times New Roman"/>
                <w:b w:val="0"/>
                <w:noProof/>
                <w:webHidden/>
                <w:sz w:val="24"/>
                <w:szCs w:val="24"/>
              </w:rPr>
              <w:fldChar w:fldCharType="begin"/>
            </w:r>
            <w:r w:rsidR="0017260C" w:rsidRPr="0017260C">
              <w:rPr>
                <w:rFonts w:ascii="Times New Roman" w:hAnsi="Times New Roman" w:cs="Times New Roman"/>
                <w:b w:val="0"/>
                <w:noProof/>
                <w:webHidden/>
                <w:sz w:val="24"/>
                <w:szCs w:val="24"/>
              </w:rPr>
              <w:instrText xml:space="preserve"> PAGEREF _Toc449465101 \h </w:instrText>
            </w:r>
            <w:r w:rsidR="0017260C" w:rsidRPr="0017260C">
              <w:rPr>
                <w:rFonts w:ascii="Times New Roman" w:hAnsi="Times New Roman" w:cs="Times New Roman"/>
                <w:b w:val="0"/>
                <w:noProof/>
                <w:webHidden/>
                <w:sz w:val="24"/>
                <w:szCs w:val="24"/>
              </w:rPr>
            </w:r>
            <w:r w:rsidR="0017260C" w:rsidRPr="0017260C">
              <w:rPr>
                <w:rFonts w:ascii="Times New Roman" w:hAnsi="Times New Roman" w:cs="Times New Roman"/>
                <w:b w:val="0"/>
                <w:noProof/>
                <w:webHidden/>
                <w:sz w:val="24"/>
                <w:szCs w:val="24"/>
              </w:rPr>
              <w:fldChar w:fldCharType="separate"/>
            </w:r>
            <w:r w:rsidR="0017260C" w:rsidRPr="0017260C">
              <w:rPr>
                <w:rFonts w:ascii="Times New Roman" w:hAnsi="Times New Roman" w:cs="Times New Roman"/>
                <w:b w:val="0"/>
                <w:noProof/>
                <w:webHidden/>
                <w:sz w:val="24"/>
                <w:szCs w:val="24"/>
              </w:rPr>
              <w:t>7</w:t>
            </w:r>
            <w:r w:rsidR="0017260C" w:rsidRPr="0017260C">
              <w:rPr>
                <w:rFonts w:ascii="Times New Roman" w:hAnsi="Times New Roman" w:cs="Times New Roman"/>
                <w:b w:val="0"/>
                <w:noProof/>
                <w:webHidden/>
                <w:sz w:val="24"/>
                <w:szCs w:val="24"/>
              </w:rPr>
              <w:fldChar w:fldCharType="end"/>
            </w:r>
          </w:hyperlink>
        </w:p>
        <w:p w:rsidR="0017260C" w:rsidRPr="0017260C" w:rsidRDefault="00EC033C">
          <w:pPr>
            <w:pStyle w:val="Sadraj1"/>
            <w:tabs>
              <w:tab w:val="right" w:leader="dot" w:pos="9062"/>
            </w:tabs>
            <w:rPr>
              <w:rFonts w:ascii="Times New Roman" w:eastAsiaTheme="minorEastAsia" w:hAnsi="Times New Roman" w:cs="Times New Roman"/>
              <w:b w:val="0"/>
              <w:bCs w:val="0"/>
              <w:caps w:val="0"/>
              <w:noProof/>
              <w:color w:val="auto"/>
              <w:sz w:val="24"/>
              <w:szCs w:val="24"/>
            </w:rPr>
          </w:pPr>
          <w:hyperlink w:anchor="_Toc449465102" w:history="1">
            <w:r w:rsidR="0017260C">
              <w:rPr>
                <w:rStyle w:val="Hiperveza"/>
                <w:rFonts w:ascii="Times New Roman" w:hAnsi="Times New Roman" w:cs="Times New Roman"/>
                <w:b w:val="0"/>
                <w:caps w:val="0"/>
                <w:noProof/>
                <w:sz w:val="24"/>
                <w:szCs w:val="24"/>
              </w:rPr>
              <w:t>R</w:t>
            </w:r>
            <w:r w:rsidR="0017260C" w:rsidRPr="0017260C">
              <w:rPr>
                <w:rStyle w:val="Hiperveza"/>
                <w:rFonts w:ascii="Times New Roman" w:hAnsi="Times New Roman" w:cs="Times New Roman"/>
                <w:b w:val="0"/>
                <w:caps w:val="0"/>
                <w:noProof/>
                <w:sz w:val="24"/>
                <w:szCs w:val="24"/>
              </w:rPr>
              <w:t>ezultati i rasprava</w:t>
            </w:r>
            <w:r w:rsidR="0017260C" w:rsidRPr="0017260C">
              <w:rPr>
                <w:rFonts w:ascii="Times New Roman" w:hAnsi="Times New Roman" w:cs="Times New Roman"/>
                <w:b w:val="0"/>
                <w:noProof/>
                <w:webHidden/>
                <w:sz w:val="24"/>
                <w:szCs w:val="24"/>
              </w:rPr>
              <w:tab/>
            </w:r>
            <w:r w:rsidR="0017260C" w:rsidRPr="0017260C">
              <w:rPr>
                <w:rFonts w:ascii="Times New Roman" w:hAnsi="Times New Roman" w:cs="Times New Roman"/>
                <w:b w:val="0"/>
                <w:noProof/>
                <w:webHidden/>
                <w:sz w:val="24"/>
                <w:szCs w:val="24"/>
              </w:rPr>
              <w:fldChar w:fldCharType="begin"/>
            </w:r>
            <w:r w:rsidR="0017260C" w:rsidRPr="0017260C">
              <w:rPr>
                <w:rFonts w:ascii="Times New Roman" w:hAnsi="Times New Roman" w:cs="Times New Roman"/>
                <w:b w:val="0"/>
                <w:noProof/>
                <w:webHidden/>
                <w:sz w:val="24"/>
                <w:szCs w:val="24"/>
              </w:rPr>
              <w:instrText xml:space="preserve"> PAGEREF _Toc449465102 \h </w:instrText>
            </w:r>
            <w:r w:rsidR="0017260C" w:rsidRPr="0017260C">
              <w:rPr>
                <w:rFonts w:ascii="Times New Roman" w:hAnsi="Times New Roman" w:cs="Times New Roman"/>
                <w:b w:val="0"/>
                <w:noProof/>
                <w:webHidden/>
                <w:sz w:val="24"/>
                <w:szCs w:val="24"/>
              </w:rPr>
            </w:r>
            <w:r w:rsidR="0017260C" w:rsidRPr="0017260C">
              <w:rPr>
                <w:rFonts w:ascii="Times New Roman" w:hAnsi="Times New Roman" w:cs="Times New Roman"/>
                <w:b w:val="0"/>
                <w:noProof/>
                <w:webHidden/>
                <w:sz w:val="24"/>
                <w:szCs w:val="24"/>
              </w:rPr>
              <w:fldChar w:fldCharType="separate"/>
            </w:r>
            <w:r w:rsidR="0017260C" w:rsidRPr="0017260C">
              <w:rPr>
                <w:rFonts w:ascii="Times New Roman" w:hAnsi="Times New Roman" w:cs="Times New Roman"/>
                <w:b w:val="0"/>
                <w:noProof/>
                <w:webHidden/>
                <w:sz w:val="24"/>
                <w:szCs w:val="24"/>
              </w:rPr>
              <w:t>8</w:t>
            </w:r>
            <w:r w:rsidR="0017260C" w:rsidRPr="0017260C">
              <w:rPr>
                <w:rFonts w:ascii="Times New Roman" w:hAnsi="Times New Roman" w:cs="Times New Roman"/>
                <w:b w:val="0"/>
                <w:noProof/>
                <w:webHidden/>
                <w:sz w:val="24"/>
                <w:szCs w:val="24"/>
              </w:rPr>
              <w:fldChar w:fldCharType="end"/>
            </w:r>
          </w:hyperlink>
        </w:p>
        <w:p w:rsidR="0017260C" w:rsidRPr="0017260C" w:rsidRDefault="00EC033C">
          <w:pPr>
            <w:pStyle w:val="Sadraj1"/>
            <w:tabs>
              <w:tab w:val="right" w:leader="dot" w:pos="9062"/>
            </w:tabs>
            <w:rPr>
              <w:rFonts w:ascii="Times New Roman" w:eastAsiaTheme="minorEastAsia" w:hAnsi="Times New Roman" w:cs="Times New Roman"/>
              <w:b w:val="0"/>
              <w:bCs w:val="0"/>
              <w:caps w:val="0"/>
              <w:noProof/>
              <w:color w:val="auto"/>
              <w:sz w:val="24"/>
              <w:szCs w:val="24"/>
            </w:rPr>
          </w:pPr>
          <w:hyperlink w:anchor="_Toc449465103" w:history="1">
            <w:r w:rsidR="0017260C">
              <w:rPr>
                <w:rStyle w:val="Hiperveza"/>
                <w:rFonts w:ascii="Times New Roman" w:hAnsi="Times New Roman" w:cs="Times New Roman"/>
                <w:b w:val="0"/>
                <w:caps w:val="0"/>
                <w:noProof/>
                <w:sz w:val="24"/>
                <w:szCs w:val="24"/>
              </w:rPr>
              <w:t>Z</w:t>
            </w:r>
            <w:r w:rsidR="0017260C" w:rsidRPr="0017260C">
              <w:rPr>
                <w:rStyle w:val="Hiperveza"/>
                <w:rFonts w:ascii="Times New Roman" w:hAnsi="Times New Roman" w:cs="Times New Roman"/>
                <w:b w:val="0"/>
                <w:caps w:val="0"/>
                <w:noProof/>
                <w:sz w:val="24"/>
                <w:szCs w:val="24"/>
              </w:rPr>
              <w:t>aključak</w:t>
            </w:r>
            <w:r w:rsidR="0017260C" w:rsidRPr="0017260C">
              <w:rPr>
                <w:rFonts w:ascii="Times New Roman" w:hAnsi="Times New Roman" w:cs="Times New Roman"/>
                <w:b w:val="0"/>
                <w:noProof/>
                <w:webHidden/>
                <w:sz w:val="24"/>
                <w:szCs w:val="24"/>
              </w:rPr>
              <w:tab/>
            </w:r>
            <w:r w:rsidR="0017260C" w:rsidRPr="0017260C">
              <w:rPr>
                <w:rFonts w:ascii="Times New Roman" w:hAnsi="Times New Roman" w:cs="Times New Roman"/>
                <w:b w:val="0"/>
                <w:noProof/>
                <w:webHidden/>
                <w:sz w:val="24"/>
                <w:szCs w:val="24"/>
              </w:rPr>
              <w:fldChar w:fldCharType="begin"/>
            </w:r>
            <w:r w:rsidR="0017260C" w:rsidRPr="0017260C">
              <w:rPr>
                <w:rFonts w:ascii="Times New Roman" w:hAnsi="Times New Roman" w:cs="Times New Roman"/>
                <w:b w:val="0"/>
                <w:noProof/>
                <w:webHidden/>
                <w:sz w:val="24"/>
                <w:szCs w:val="24"/>
              </w:rPr>
              <w:instrText xml:space="preserve"> PAGEREF _Toc449465103 \h </w:instrText>
            </w:r>
            <w:r w:rsidR="0017260C" w:rsidRPr="0017260C">
              <w:rPr>
                <w:rFonts w:ascii="Times New Roman" w:hAnsi="Times New Roman" w:cs="Times New Roman"/>
                <w:b w:val="0"/>
                <w:noProof/>
                <w:webHidden/>
                <w:sz w:val="24"/>
                <w:szCs w:val="24"/>
              </w:rPr>
            </w:r>
            <w:r w:rsidR="0017260C" w:rsidRPr="0017260C">
              <w:rPr>
                <w:rFonts w:ascii="Times New Roman" w:hAnsi="Times New Roman" w:cs="Times New Roman"/>
                <w:b w:val="0"/>
                <w:noProof/>
                <w:webHidden/>
                <w:sz w:val="24"/>
                <w:szCs w:val="24"/>
              </w:rPr>
              <w:fldChar w:fldCharType="separate"/>
            </w:r>
            <w:r w:rsidR="0017260C" w:rsidRPr="0017260C">
              <w:rPr>
                <w:rFonts w:ascii="Times New Roman" w:hAnsi="Times New Roman" w:cs="Times New Roman"/>
                <w:b w:val="0"/>
                <w:noProof/>
                <w:webHidden/>
                <w:sz w:val="24"/>
                <w:szCs w:val="24"/>
              </w:rPr>
              <w:t>17</w:t>
            </w:r>
            <w:r w:rsidR="0017260C" w:rsidRPr="0017260C">
              <w:rPr>
                <w:rFonts w:ascii="Times New Roman" w:hAnsi="Times New Roman" w:cs="Times New Roman"/>
                <w:b w:val="0"/>
                <w:noProof/>
                <w:webHidden/>
                <w:sz w:val="24"/>
                <w:szCs w:val="24"/>
              </w:rPr>
              <w:fldChar w:fldCharType="end"/>
            </w:r>
          </w:hyperlink>
        </w:p>
        <w:p w:rsidR="0017260C" w:rsidRPr="0017260C" w:rsidRDefault="00EC033C">
          <w:pPr>
            <w:pStyle w:val="Sadraj1"/>
            <w:tabs>
              <w:tab w:val="right" w:leader="dot" w:pos="9062"/>
            </w:tabs>
            <w:rPr>
              <w:rFonts w:ascii="Times New Roman" w:eastAsiaTheme="minorEastAsia" w:hAnsi="Times New Roman" w:cs="Times New Roman"/>
              <w:b w:val="0"/>
              <w:bCs w:val="0"/>
              <w:caps w:val="0"/>
              <w:noProof/>
              <w:color w:val="auto"/>
              <w:sz w:val="24"/>
              <w:szCs w:val="24"/>
            </w:rPr>
          </w:pPr>
          <w:hyperlink w:anchor="_Toc449465104" w:history="1">
            <w:r w:rsidR="0017260C">
              <w:rPr>
                <w:rStyle w:val="Hiperveza"/>
                <w:rFonts w:ascii="Times New Roman" w:hAnsi="Times New Roman" w:cs="Times New Roman"/>
                <w:b w:val="0"/>
                <w:caps w:val="0"/>
                <w:noProof/>
                <w:sz w:val="24"/>
                <w:szCs w:val="24"/>
              </w:rPr>
              <w:t>Z</w:t>
            </w:r>
            <w:r w:rsidR="0017260C" w:rsidRPr="0017260C">
              <w:rPr>
                <w:rStyle w:val="Hiperveza"/>
                <w:rFonts w:ascii="Times New Roman" w:hAnsi="Times New Roman" w:cs="Times New Roman"/>
                <w:b w:val="0"/>
                <w:caps w:val="0"/>
                <w:noProof/>
                <w:sz w:val="24"/>
                <w:szCs w:val="24"/>
              </w:rPr>
              <w:t>ahvale</w:t>
            </w:r>
            <w:r w:rsidR="0017260C" w:rsidRPr="0017260C">
              <w:rPr>
                <w:rFonts w:ascii="Times New Roman" w:hAnsi="Times New Roman" w:cs="Times New Roman"/>
                <w:b w:val="0"/>
                <w:noProof/>
                <w:webHidden/>
                <w:sz w:val="24"/>
                <w:szCs w:val="24"/>
              </w:rPr>
              <w:tab/>
            </w:r>
            <w:r w:rsidR="0017260C" w:rsidRPr="0017260C">
              <w:rPr>
                <w:rFonts w:ascii="Times New Roman" w:hAnsi="Times New Roman" w:cs="Times New Roman"/>
                <w:b w:val="0"/>
                <w:noProof/>
                <w:webHidden/>
                <w:sz w:val="24"/>
                <w:szCs w:val="24"/>
              </w:rPr>
              <w:fldChar w:fldCharType="begin"/>
            </w:r>
            <w:r w:rsidR="0017260C" w:rsidRPr="0017260C">
              <w:rPr>
                <w:rFonts w:ascii="Times New Roman" w:hAnsi="Times New Roman" w:cs="Times New Roman"/>
                <w:b w:val="0"/>
                <w:noProof/>
                <w:webHidden/>
                <w:sz w:val="24"/>
                <w:szCs w:val="24"/>
              </w:rPr>
              <w:instrText xml:space="preserve"> PAGEREF _Toc449465104 \h </w:instrText>
            </w:r>
            <w:r w:rsidR="0017260C" w:rsidRPr="0017260C">
              <w:rPr>
                <w:rFonts w:ascii="Times New Roman" w:hAnsi="Times New Roman" w:cs="Times New Roman"/>
                <w:b w:val="0"/>
                <w:noProof/>
                <w:webHidden/>
                <w:sz w:val="24"/>
                <w:szCs w:val="24"/>
              </w:rPr>
            </w:r>
            <w:r w:rsidR="0017260C" w:rsidRPr="0017260C">
              <w:rPr>
                <w:rFonts w:ascii="Times New Roman" w:hAnsi="Times New Roman" w:cs="Times New Roman"/>
                <w:b w:val="0"/>
                <w:noProof/>
                <w:webHidden/>
                <w:sz w:val="24"/>
                <w:szCs w:val="24"/>
              </w:rPr>
              <w:fldChar w:fldCharType="separate"/>
            </w:r>
            <w:r w:rsidR="0017260C" w:rsidRPr="0017260C">
              <w:rPr>
                <w:rFonts w:ascii="Times New Roman" w:hAnsi="Times New Roman" w:cs="Times New Roman"/>
                <w:b w:val="0"/>
                <w:noProof/>
                <w:webHidden/>
                <w:sz w:val="24"/>
                <w:szCs w:val="24"/>
              </w:rPr>
              <w:t>21</w:t>
            </w:r>
            <w:r w:rsidR="0017260C" w:rsidRPr="0017260C">
              <w:rPr>
                <w:rFonts w:ascii="Times New Roman" w:hAnsi="Times New Roman" w:cs="Times New Roman"/>
                <w:b w:val="0"/>
                <w:noProof/>
                <w:webHidden/>
                <w:sz w:val="24"/>
                <w:szCs w:val="24"/>
              </w:rPr>
              <w:fldChar w:fldCharType="end"/>
            </w:r>
          </w:hyperlink>
        </w:p>
        <w:p w:rsidR="0017260C" w:rsidRPr="0017260C" w:rsidRDefault="00EC033C">
          <w:pPr>
            <w:pStyle w:val="Sadraj1"/>
            <w:tabs>
              <w:tab w:val="right" w:leader="dot" w:pos="9062"/>
            </w:tabs>
            <w:rPr>
              <w:rFonts w:ascii="Times New Roman" w:eastAsiaTheme="minorEastAsia" w:hAnsi="Times New Roman" w:cs="Times New Roman"/>
              <w:b w:val="0"/>
              <w:bCs w:val="0"/>
              <w:caps w:val="0"/>
              <w:noProof/>
              <w:color w:val="auto"/>
              <w:sz w:val="24"/>
              <w:szCs w:val="24"/>
            </w:rPr>
          </w:pPr>
          <w:hyperlink w:anchor="_Toc449465105" w:history="1">
            <w:r w:rsidR="0017260C">
              <w:rPr>
                <w:rStyle w:val="Hiperveza"/>
                <w:rFonts w:ascii="Times New Roman" w:hAnsi="Times New Roman" w:cs="Times New Roman"/>
                <w:b w:val="0"/>
                <w:caps w:val="0"/>
                <w:noProof/>
                <w:sz w:val="24"/>
                <w:szCs w:val="24"/>
              </w:rPr>
              <w:t>L</w:t>
            </w:r>
            <w:r w:rsidR="0017260C" w:rsidRPr="0017260C">
              <w:rPr>
                <w:rStyle w:val="Hiperveza"/>
                <w:rFonts w:ascii="Times New Roman" w:hAnsi="Times New Roman" w:cs="Times New Roman"/>
                <w:b w:val="0"/>
                <w:caps w:val="0"/>
                <w:noProof/>
                <w:sz w:val="24"/>
                <w:szCs w:val="24"/>
              </w:rPr>
              <w:t>iteratura</w:t>
            </w:r>
            <w:r w:rsidR="0017260C" w:rsidRPr="0017260C">
              <w:rPr>
                <w:rFonts w:ascii="Times New Roman" w:hAnsi="Times New Roman" w:cs="Times New Roman"/>
                <w:b w:val="0"/>
                <w:noProof/>
                <w:webHidden/>
                <w:sz w:val="24"/>
                <w:szCs w:val="24"/>
              </w:rPr>
              <w:tab/>
            </w:r>
            <w:r w:rsidR="0017260C" w:rsidRPr="0017260C">
              <w:rPr>
                <w:rFonts w:ascii="Times New Roman" w:hAnsi="Times New Roman" w:cs="Times New Roman"/>
                <w:b w:val="0"/>
                <w:noProof/>
                <w:webHidden/>
                <w:sz w:val="24"/>
                <w:szCs w:val="24"/>
              </w:rPr>
              <w:fldChar w:fldCharType="begin"/>
            </w:r>
            <w:r w:rsidR="0017260C" w:rsidRPr="0017260C">
              <w:rPr>
                <w:rFonts w:ascii="Times New Roman" w:hAnsi="Times New Roman" w:cs="Times New Roman"/>
                <w:b w:val="0"/>
                <w:noProof/>
                <w:webHidden/>
                <w:sz w:val="24"/>
                <w:szCs w:val="24"/>
              </w:rPr>
              <w:instrText xml:space="preserve"> PAGEREF _Toc449465105 \h </w:instrText>
            </w:r>
            <w:r w:rsidR="0017260C" w:rsidRPr="0017260C">
              <w:rPr>
                <w:rFonts w:ascii="Times New Roman" w:hAnsi="Times New Roman" w:cs="Times New Roman"/>
                <w:b w:val="0"/>
                <w:noProof/>
                <w:webHidden/>
                <w:sz w:val="24"/>
                <w:szCs w:val="24"/>
              </w:rPr>
            </w:r>
            <w:r w:rsidR="0017260C" w:rsidRPr="0017260C">
              <w:rPr>
                <w:rFonts w:ascii="Times New Roman" w:hAnsi="Times New Roman" w:cs="Times New Roman"/>
                <w:b w:val="0"/>
                <w:noProof/>
                <w:webHidden/>
                <w:sz w:val="24"/>
                <w:szCs w:val="24"/>
              </w:rPr>
              <w:fldChar w:fldCharType="separate"/>
            </w:r>
            <w:r w:rsidR="0017260C" w:rsidRPr="0017260C">
              <w:rPr>
                <w:rFonts w:ascii="Times New Roman" w:hAnsi="Times New Roman" w:cs="Times New Roman"/>
                <w:b w:val="0"/>
                <w:noProof/>
                <w:webHidden/>
                <w:sz w:val="24"/>
                <w:szCs w:val="24"/>
              </w:rPr>
              <w:t>22</w:t>
            </w:r>
            <w:r w:rsidR="0017260C" w:rsidRPr="0017260C">
              <w:rPr>
                <w:rFonts w:ascii="Times New Roman" w:hAnsi="Times New Roman" w:cs="Times New Roman"/>
                <w:b w:val="0"/>
                <w:noProof/>
                <w:webHidden/>
                <w:sz w:val="24"/>
                <w:szCs w:val="24"/>
              </w:rPr>
              <w:fldChar w:fldCharType="end"/>
            </w:r>
          </w:hyperlink>
        </w:p>
        <w:p w:rsidR="0017260C" w:rsidRPr="0017260C" w:rsidRDefault="00EC033C">
          <w:pPr>
            <w:pStyle w:val="Sadraj1"/>
            <w:tabs>
              <w:tab w:val="right" w:leader="dot" w:pos="9062"/>
            </w:tabs>
            <w:rPr>
              <w:rFonts w:ascii="Times New Roman" w:eastAsiaTheme="minorEastAsia" w:hAnsi="Times New Roman" w:cs="Times New Roman"/>
              <w:b w:val="0"/>
              <w:bCs w:val="0"/>
              <w:caps w:val="0"/>
              <w:noProof/>
              <w:color w:val="auto"/>
              <w:sz w:val="24"/>
              <w:szCs w:val="24"/>
            </w:rPr>
          </w:pPr>
          <w:hyperlink w:anchor="_Toc449465106" w:history="1">
            <w:r w:rsidR="0017260C">
              <w:rPr>
                <w:rStyle w:val="Hiperveza"/>
                <w:rFonts w:ascii="Times New Roman" w:hAnsi="Times New Roman" w:cs="Times New Roman"/>
                <w:b w:val="0"/>
                <w:caps w:val="0"/>
                <w:noProof/>
                <w:sz w:val="24"/>
                <w:szCs w:val="24"/>
              </w:rPr>
              <w:t>S</w:t>
            </w:r>
            <w:r w:rsidR="0017260C" w:rsidRPr="0017260C">
              <w:rPr>
                <w:rStyle w:val="Hiperveza"/>
                <w:rFonts w:ascii="Times New Roman" w:hAnsi="Times New Roman" w:cs="Times New Roman"/>
                <w:b w:val="0"/>
                <w:caps w:val="0"/>
                <w:noProof/>
                <w:sz w:val="24"/>
                <w:szCs w:val="24"/>
              </w:rPr>
              <w:t>ažetak</w:t>
            </w:r>
            <w:r w:rsidR="0017260C" w:rsidRPr="0017260C">
              <w:rPr>
                <w:rFonts w:ascii="Times New Roman" w:hAnsi="Times New Roman" w:cs="Times New Roman"/>
                <w:b w:val="0"/>
                <w:noProof/>
                <w:webHidden/>
                <w:sz w:val="24"/>
                <w:szCs w:val="24"/>
              </w:rPr>
              <w:tab/>
            </w:r>
            <w:r w:rsidR="0017260C" w:rsidRPr="0017260C">
              <w:rPr>
                <w:rFonts w:ascii="Times New Roman" w:hAnsi="Times New Roman" w:cs="Times New Roman"/>
                <w:b w:val="0"/>
                <w:noProof/>
                <w:webHidden/>
                <w:sz w:val="24"/>
                <w:szCs w:val="24"/>
              </w:rPr>
              <w:fldChar w:fldCharType="begin"/>
            </w:r>
            <w:r w:rsidR="0017260C" w:rsidRPr="0017260C">
              <w:rPr>
                <w:rFonts w:ascii="Times New Roman" w:hAnsi="Times New Roman" w:cs="Times New Roman"/>
                <w:b w:val="0"/>
                <w:noProof/>
                <w:webHidden/>
                <w:sz w:val="24"/>
                <w:szCs w:val="24"/>
              </w:rPr>
              <w:instrText xml:space="preserve"> PAGEREF _Toc449465106 \h </w:instrText>
            </w:r>
            <w:r w:rsidR="0017260C" w:rsidRPr="0017260C">
              <w:rPr>
                <w:rFonts w:ascii="Times New Roman" w:hAnsi="Times New Roman" w:cs="Times New Roman"/>
                <w:b w:val="0"/>
                <w:noProof/>
                <w:webHidden/>
                <w:sz w:val="24"/>
                <w:szCs w:val="24"/>
              </w:rPr>
            </w:r>
            <w:r w:rsidR="0017260C" w:rsidRPr="0017260C">
              <w:rPr>
                <w:rFonts w:ascii="Times New Roman" w:hAnsi="Times New Roman" w:cs="Times New Roman"/>
                <w:b w:val="0"/>
                <w:noProof/>
                <w:webHidden/>
                <w:sz w:val="24"/>
                <w:szCs w:val="24"/>
              </w:rPr>
              <w:fldChar w:fldCharType="separate"/>
            </w:r>
            <w:r w:rsidR="0017260C" w:rsidRPr="0017260C">
              <w:rPr>
                <w:rFonts w:ascii="Times New Roman" w:hAnsi="Times New Roman" w:cs="Times New Roman"/>
                <w:b w:val="0"/>
                <w:noProof/>
                <w:webHidden/>
                <w:sz w:val="24"/>
                <w:szCs w:val="24"/>
              </w:rPr>
              <w:t>26</w:t>
            </w:r>
            <w:r w:rsidR="0017260C" w:rsidRPr="0017260C">
              <w:rPr>
                <w:rFonts w:ascii="Times New Roman" w:hAnsi="Times New Roman" w:cs="Times New Roman"/>
                <w:b w:val="0"/>
                <w:noProof/>
                <w:webHidden/>
                <w:sz w:val="24"/>
                <w:szCs w:val="24"/>
              </w:rPr>
              <w:fldChar w:fldCharType="end"/>
            </w:r>
          </w:hyperlink>
        </w:p>
        <w:p w:rsidR="0017260C" w:rsidRPr="0017260C" w:rsidRDefault="00EC033C">
          <w:pPr>
            <w:pStyle w:val="Sadraj1"/>
            <w:tabs>
              <w:tab w:val="right" w:leader="dot" w:pos="9062"/>
            </w:tabs>
            <w:rPr>
              <w:rFonts w:ascii="Times New Roman" w:eastAsiaTheme="minorEastAsia" w:hAnsi="Times New Roman" w:cs="Times New Roman"/>
              <w:b w:val="0"/>
              <w:bCs w:val="0"/>
              <w:caps w:val="0"/>
              <w:noProof/>
              <w:color w:val="auto"/>
              <w:sz w:val="24"/>
              <w:szCs w:val="24"/>
            </w:rPr>
          </w:pPr>
          <w:hyperlink w:anchor="_Toc449465107" w:history="1">
            <w:r w:rsidR="0017260C">
              <w:rPr>
                <w:rStyle w:val="Hiperveza"/>
                <w:rFonts w:ascii="Times New Roman" w:hAnsi="Times New Roman" w:cs="Times New Roman"/>
                <w:b w:val="0"/>
                <w:caps w:val="0"/>
                <w:noProof/>
                <w:sz w:val="24"/>
                <w:szCs w:val="24"/>
              </w:rPr>
              <w:t>S</w:t>
            </w:r>
            <w:r w:rsidR="0017260C" w:rsidRPr="0017260C">
              <w:rPr>
                <w:rStyle w:val="Hiperveza"/>
                <w:rFonts w:ascii="Times New Roman" w:hAnsi="Times New Roman" w:cs="Times New Roman"/>
                <w:b w:val="0"/>
                <w:caps w:val="0"/>
                <w:noProof/>
                <w:sz w:val="24"/>
                <w:szCs w:val="24"/>
              </w:rPr>
              <w:t>ummary</w:t>
            </w:r>
            <w:r w:rsidR="0017260C" w:rsidRPr="0017260C">
              <w:rPr>
                <w:rFonts w:ascii="Times New Roman" w:hAnsi="Times New Roman" w:cs="Times New Roman"/>
                <w:b w:val="0"/>
                <w:noProof/>
                <w:webHidden/>
                <w:sz w:val="24"/>
                <w:szCs w:val="24"/>
              </w:rPr>
              <w:tab/>
            </w:r>
            <w:r w:rsidR="0017260C" w:rsidRPr="0017260C">
              <w:rPr>
                <w:rFonts w:ascii="Times New Roman" w:hAnsi="Times New Roman" w:cs="Times New Roman"/>
                <w:b w:val="0"/>
                <w:noProof/>
                <w:webHidden/>
                <w:sz w:val="24"/>
                <w:szCs w:val="24"/>
              </w:rPr>
              <w:fldChar w:fldCharType="begin"/>
            </w:r>
            <w:r w:rsidR="0017260C" w:rsidRPr="0017260C">
              <w:rPr>
                <w:rFonts w:ascii="Times New Roman" w:hAnsi="Times New Roman" w:cs="Times New Roman"/>
                <w:b w:val="0"/>
                <w:noProof/>
                <w:webHidden/>
                <w:sz w:val="24"/>
                <w:szCs w:val="24"/>
              </w:rPr>
              <w:instrText xml:space="preserve"> PAGEREF _Toc449465107 \h </w:instrText>
            </w:r>
            <w:r w:rsidR="0017260C" w:rsidRPr="0017260C">
              <w:rPr>
                <w:rFonts w:ascii="Times New Roman" w:hAnsi="Times New Roman" w:cs="Times New Roman"/>
                <w:b w:val="0"/>
                <w:noProof/>
                <w:webHidden/>
                <w:sz w:val="24"/>
                <w:szCs w:val="24"/>
              </w:rPr>
            </w:r>
            <w:r w:rsidR="0017260C" w:rsidRPr="0017260C">
              <w:rPr>
                <w:rFonts w:ascii="Times New Roman" w:hAnsi="Times New Roman" w:cs="Times New Roman"/>
                <w:b w:val="0"/>
                <w:noProof/>
                <w:webHidden/>
                <w:sz w:val="24"/>
                <w:szCs w:val="24"/>
              </w:rPr>
              <w:fldChar w:fldCharType="separate"/>
            </w:r>
            <w:r w:rsidR="0017260C" w:rsidRPr="0017260C">
              <w:rPr>
                <w:rFonts w:ascii="Times New Roman" w:hAnsi="Times New Roman" w:cs="Times New Roman"/>
                <w:b w:val="0"/>
                <w:noProof/>
                <w:webHidden/>
                <w:sz w:val="24"/>
                <w:szCs w:val="24"/>
              </w:rPr>
              <w:t>27</w:t>
            </w:r>
            <w:r w:rsidR="0017260C" w:rsidRPr="0017260C">
              <w:rPr>
                <w:rFonts w:ascii="Times New Roman" w:hAnsi="Times New Roman" w:cs="Times New Roman"/>
                <w:b w:val="0"/>
                <w:noProof/>
                <w:webHidden/>
                <w:sz w:val="24"/>
                <w:szCs w:val="24"/>
              </w:rPr>
              <w:fldChar w:fldCharType="end"/>
            </w:r>
          </w:hyperlink>
        </w:p>
        <w:p w:rsidR="0017260C" w:rsidRDefault="0017260C">
          <w:r w:rsidRPr="0017260C">
            <w:rPr>
              <w:rFonts w:ascii="Times New Roman" w:hAnsi="Times New Roman" w:cs="Times New Roman"/>
              <w:bCs/>
              <w:noProof/>
              <w:sz w:val="24"/>
              <w:szCs w:val="24"/>
            </w:rPr>
            <w:fldChar w:fldCharType="end"/>
          </w:r>
        </w:p>
      </w:sdtContent>
    </w:sdt>
    <w:p w:rsidR="0017260C" w:rsidRDefault="0017260C" w:rsidP="0017260C">
      <w:pPr>
        <w:pStyle w:val="Style1"/>
      </w:pPr>
    </w:p>
    <w:p w:rsidR="0017260C" w:rsidRDefault="0017260C" w:rsidP="0017260C">
      <w:bookmarkStart w:id="0" w:name="_GoBack"/>
      <w:bookmarkEnd w:id="0"/>
    </w:p>
    <w:p w:rsidR="0017260C" w:rsidRPr="0017260C" w:rsidRDefault="0017260C" w:rsidP="0017260C"/>
    <w:p w:rsidR="0017260C" w:rsidRDefault="0017260C" w:rsidP="0017260C">
      <w:pPr>
        <w:pStyle w:val="Style1"/>
        <w:sectPr w:rsidR="0017260C" w:rsidSect="009214EB">
          <w:footerReference w:type="default" r:id="rId9"/>
          <w:pgSz w:w="11906" w:h="16838"/>
          <w:pgMar w:top="1417" w:right="1417" w:bottom="1417" w:left="1417" w:header="720" w:footer="720" w:gutter="0"/>
          <w:pgNumType w:start="1"/>
          <w:cols w:space="720"/>
        </w:sectPr>
      </w:pPr>
    </w:p>
    <w:p w:rsidR="00282137" w:rsidRPr="0017260C" w:rsidRDefault="00980B48" w:rsidP="0017260C">
      <w:pPr>
        <w:pStyle w:val="Style1"/>
      </w:pPr>
      <w:bookmarkStart w:id="1" w:name="_Toc449465098"/>
      <w:r w:rsidRPr="0017260C">
        <w:lastRenderedPageBreak/>
        <w:t>Uvod</w:t>
      </w:r>
      <w:bookmarkEnd w:id="1"/>
    </w:p>
    <w:p w:rsidR="00282137" w:rsidRPr="007542CA" w:rsidRDefault="00FF7B36" w:rsidP="00040373">
      <w:pPr>
        <w:spacing w:line="480" w:lineRule="auto"/>
        <w:jc w:val="both"/>
        <w:rPr>
          <w:rFonts w:ascii="Times New Roman" w:hAnsi="Times New Roman" w:cs="Times New Roman"/>
        </w:rPr>
      </w:pPr>
      <w:r w:rsidRPr="007542CA">
        <w:rPr>
          <w:rFonts w:ascii="Times New Roman" w:eastAsia="Times New Roman" w:hAnsi="Times New Roman" w:cs="Times New Roman"/>
          <w:sz w:val="24"/>
          <w:szCs w:val="24"/>
        </w:rPr>
        <w:t xml:space="preserve">Život 21. stoljeća gotovo je nemoguće zamisliti bez medija (interneta, računala, televizije, pametnih telefona, tableta). </w:t>
      </w:r>
      <w:r w:rsidR="008920EB" w:rsidRPr="008920EB">
        <w:rPr>
          <w:rFonts w:ascii="Times New Roman" w:eastAsia="Times New Roman" w:hAnsi="Times New Roman" w:cs="Times New Roman"/>
          <w:sz w:val="24"/>
          <w:szCs w:val="24"/>
        </w:rPr>
        <w:t xml:space="preserve">U Hrvatskoj </w:t>
      </w:r>
      <w:r w:rsidR="008920EB">
        <w:rPr>
          <w:rFonts w:ascii="Times New Roman" w:eastAsia="Times New Roman" w:hAnsi="Times New Roman" w:cs="Times New Roman"/>
          <w:sz w:val="24"/>
          <w:szCs w:val="24"/>
        </w:rPr>
        <w:t xml:space="preserve">se ove </w:t>
      </w:r>
      <w:r w:rsidR="001C4E99">
        <w:rPr>
          <w:rFonts w:ascii="Times New Roman" w:eastAsia="Times New Roman" w:hAnsi="Times New Roman" w:cs="Times New Roman"/>
          <w:sz w:val="24"/>
          <w:szCs w:val="24"/>
        </w:rPr>
        <w:t>godine</w:t>
      </w:r>
      <w:r w:rsidR="008920EB">
        <w:rPr>
          <w:rFonts w:ascii="Times New Roman" w:eastAsia="Times New Roman" w:hAnsi="Times New Roman" w:cs="Times New Roman"/>
          <w:sz w:val="24"/>
          <w:szCs w:val="24"/>
        </w:rPr>
        <w:t xml:space="preserve"> obilježava 60 godina otkako je Hrvatska radiotelevizija započela s televizijskim emitiranje</w:t>
      </w:r>
      <w:r w:rsidR="00B846AC">
        <w:rPr>
          <w:rFonts w:ascii="Times New Roman" w:eastAsia="Times New Roman" w:hAnsi="Times New Roman" w:cs="Times New Roman"/>
          <w:sz w:val="24"/>
          <w:szCs w:val="24"/>
        </w:rPr>
        <w:t>m.</w:t>
      </w:r>
      <w:r w:rsidR="008920EB" w:rsidRPr="008920EB">
        <w:rPr>
          <w:rFonts w:ascii="Times New Roman" w:eastAsia="Times New Roman" w:hAnsi="Times New Roman" w:cs="Times New Roman"/>
          <w:sz w:val="24"/>
          <w:szCs w:val="24"/>
        </w:rPr>
        <w:t xml:space="preserve"> „Prvi je televizijski prijenos uživo pratio svečano otvorenje Zagrebačkoga velesajma, a zbio se 7. rujna 1956. godine“ (HRT, 2016.).</w:t>
      </w:r>
      <w:r w:rsidR="008920EB">
        <w:rPr>
          <w:rFonts w:ascii="Times New Roman" w:eastAsia="Times New Roman" w:hAnsi="Times New Roman" w:cs="Times New Roman"/>
          <w:sz w:val="24"/>
          <w:szCs w:val="24"/>
        </w:rPr>
        <w:t xml:space="preserve"> Od tada su mediji </w:t>
      </w:r>
      <w:r w:rsidRPr="007542CA">
        <w:rPr>
          <w:rFonts w:ascii="Times New Roman" w:eastAsia="Times New Roman" w:hAnsi="Times New Roman" w:cs="Times New Roman"/>
          <w:sz w:val="24"/>
          <w:szCs w:val="24"/>
        </w:rPr>
        <w:t>proželi i privatni i poslovni život ljudi te se javlja potreba za razvojem i stjecanjem kompetencija koje omogućuju uspješno korištenje istih.</w:t>
      </w:r>
      <w:r w:rsidR="00C54AB6">
        <w:rPr>
          <w:rFonts w:ascii="Times New Roman" w:eastAsia="Times New Roman" w:hAnsi="Times New Roman" w:cs="Times New Roman"/>
          <w:sz w:val="24"/>
          <w:szCs w:val="24"/>
        </w:rPr>
        <w:t xml:space="preserve"> </w:t>
      </w:r>
      <w:r w:rsidRPr="007542CA">
        <w:rPr>
          <w:rFonts w:ascii="Times New Roman" w:eastAsia="Times New Roman" w:hAnsi="Times New Roman" w:cs="Times New Roman"/>
          <w:sz w:val="24"/>
          <w:szCs w:val="24"/>
        </w:rPr>
        <w:t>Kako su djeca danas već od predškolske dobi izložena utjecaju medija, potrebno ih je već tada početi odgajati i obrazovati, u skladu s njihovim kognitivnim i funkcionalnim razvojem, o načinu korištenja medija te o njihovim pozitivnim i negativnim stranama. Taj odgoj i obrazovanje mora se nastaviti u školi, i to već od prvih dana osnovne škole. “O uspješnom odgoju i obrazovanju ne može se više raspravljati bez medijskog odgoja i medijskog obrazovanja, a socijalizacija mladih nužno obuhvaća i medijsku socijalizaciju” (Rodek, 2010. str. 10). Koristeći se medijima, primjerice televizijom, djeca su izložena i pozitivnim, odnosno prosocijalnim sadržajima, ali i negativnim sadržajima. Takvi negativni sadržaji mogu imati štetan utjecaj na njihov razvoj. Kako bi djeca mogla razlučiti što je unutar ponuđenog sadržaja pozitivno, potrebno im je medijsko opismenjavanje. “Umjesto da se ponaša kao da televizija uopće ne postoji, škola bi djeci morala predložiti rasprave o emisijama i idejama, dobrim ili lošim, koje su im ponuđene. Morala bi organizirati pedagoške programe, čiji bi zadatak bio da od djece stvore gledatelje sposobne za kritičko promišljanje i to od najr</w:t>
      </w:r>
      <w:r w:rsidR="006111BE">
        <w:rPr>
          <w:rFonts w:ascii="Times New Roman" w:eastAsia="Times New Roman" w:hAnsi="Times New Roman" w:cs="Times New Roman"/>
          <w:sz w:val="24"/>
          <w:szCs w:val="24"/>
        </w:rPr>
        <w:t>anijeg uzrasta” (Blažević, 2012,</w:t>
      </w:r>
      <w:r w:rsidRPr="007542CA">
        <w:rPr>
          <w:rFonts w:ascii="Times New Roman" w:eastAsia="Times New Roman" w:hAnsi="Times New Roman" w:cs="Times New Roman"/>
          <w:sz w:val="24"/>
          <w:szCs w:val="24"/>
        </w:rPr>
        <w:t xml:space="preserve"> str. 482)</w:t>
      </w:r>
      <w:r w:rsidRPr="008920EB">
        <w:rPr>
          <w:rFonts w:ascii="Times New Roman" w:eastAsia="Times New Roman" w:hAnsi="Times New Roman" w:cs="Times New Roman"/>
          <w:sz w:val="24"/>
          <w:szCs w:val="24"/>
        </w:rPr>
        <w:t>.</w:t>
      </w:r>
      <w:r w:rsidRPr="007542CA">
        <w:rPr>
          <w:rFonts w:ascii="Times New Roman" w:eastAsia="Times New Roman" w:hAnsi="Times New Roman" w:cs="Times New Roman"/>
          <w:b/>
          <w:sz w:val="24"/>
          <w:szCs w:val="24"/>
        </w:rPr>
        <w:t xml:space="preserve"> </w:t>
      </w:r>
      <w:r w:rsidRPr="007542CA">
        <w:rPr>
          <w:rFonts w:ascii="Times New Roman" w:eastAsia="Times New Roman" w:hAnsi="Times New Roman" w:cs="Times New Roman"/>
          <w:sz w:val="24"/>
          <w:szCs w:val="24"/>
        </w:rPr>
        <w:t xml:space="preserve">S obzirom da djeca danas i u svojim domovima dosta vremena provode u interakciji s novim medijima, veliku ulogu u medijskom opismenjavanju imaju i roditelji. Oni su ti koji moraju nadzirati sadržaj koji njihova djeca gledaju na televiziji ili pretražuju na internetskim stranicama. U istraživanju koje su proveli Wang, Bianchi i Raely (2005) većina roditelja izjavila je kako imaju dogovorena pravila koliko dugo se njihova djeca </w:t>
      </w:r>
      <w:r w:rsidRPr="007542CA">
        <w:rPr>
          <w:rFonts w:ascii="Times New Roman" w:eastAsia="Times New Roman" w:hAnsi="Times New Roman" w:cs="Times New Roman"/>
          <w:sz w:val="24"/>
          <w:szCs w:val="24"/>
        </w:rPr>
        <w:lastRenderedPageBreak/>
        <w:t>mogu koristit internetom te da također nadziru koje internetske stranice njihova djeca pretražuju. Roditelji trebaju razgovarati s djecom o sadržaju kojem su izložena</w:t>
      </w:r>
      <w:r w:rsidR="00FE664A">
        <w:rPr>
          <w:rFonts w:ascii="Times New Roman" w:eastAsia="Times New Roman" w:hAnsi="Times New Roman" w:cs="Times New Roman"/>
          <w:sz w:val="24"/>
          <w:szCs w:val="24"/>
        </w:rPr>
        <w:t xml:space="preserve"> te ih kontinuirano usmjeravati</w:t>
      </w:r>
      <w:r w:rsidRPr="007542CA">
        <w:rPr>
          <w:rFonts w:ascii="Times New Roman" w:eastAsia="Times New Roman" w:hAnsi="Times New Roman" w:cs="Times New Roman"/>
          <w:sz w:val="24"/>
          <w:szCs w:val="24"/>
        </w:rPr>
        <w:t xml:space="preserve"> kako bi djeca bila sposobna odabrati koristan sadržaj. Možemo reći da medijsko opismenjavanje zapravo </w:t>
      </w:r>
      <w:r w:rsidR="00FE664A">
        <w:rPr>
          <w:rFonts w:ascii="Times New Roman" w:eastAsia="Times New Roman" w:hAnsi="Times New Roman" w:cs="Times New Roman"/>
          <w:sz w:val="24"/>
          <w:szCs w:val="24"/>
        </w:rPr>
        <w:t>za</w:t>
      </w:r>
      <w:r w:rsidRPr="007542CA">
        <w:rPr>
          <w:rFonts w:ascii="Times New Roman" w:eastAsia="Times New Roman" w:hAnsi="Times New Roman" w:cs="Times New Roman"/>
          <w:sz w:val="24"/>
          <w:szCs w:val="24"/>
        </w:rPr>
        <w:t>počinje već u roditeljskom domu te se nastavlja u školi. Samim time potrebna je suradnja roditelja i škole kako bi to opis</w:t>
      </w:r>
      <w:r w:rsidR="007542CA">
        <w:rPr>
          <w:rFonts w:ascii="Times New Roman" w:eastAsia="Times New Roman" w:hAnsi="Times New Roman" w:cs="Times New Roman"/>
          <w:sz w:val="24"/>
          <w:szCs w:val="24"/>
        </w:rPr>
        <w:t xml:space="preserve">menjavanje bilo što uspješnije. </w:t>
      </w:r>
      <w:r w:rsidRPr="007542CA">
        <w:rPr>
          <w:rFonts w:ascii="Times New Roman" w:eastAsia="Times New Roman" w:hAnsi="Times New Roman" w:cs="Times New Roman"/>
          <w:sz w:val="24"/>
          <w:szCs w:val="24"/>
        </w:rPr>
        <w:t>“Generacija koja se danas školuje i odrasta naziva se generacijom Z. Pripadnici te generacije su rođeni i odrastaju u potpuno digitalizira</w:t>
      </w:r>
      <w:r w:rsidR="006111BE">
        <w:rPr>
          <w:rFonts w:ascii="Times New Roman" w:eastAsia="Times New Roman" w:hAnsi="Times New Roman" w:cs="Times New Roman"/>
          <w:sz w:val="24"/>
          <w:szCs w:val="24"/>
        </w:rPr>
        <w:t>nom okruženju” (Matijević, 2011,</w:t>
      </w:r>
      <w:r w:rsidRPr="007542CA">
        <w:rPr>
          <w:rFonts w:ascii="Times New Roman" w:eastAsia="Times New Roman" w:hAnsi="Times New Roman" w:cs="Times New Roman"/>
          <w:sz w:val="24"/>
          <w:szCs w:val="24"/>
        </w:rPr>
        <w:t xml:space="preserve"> str. 5). Prethodni navod nam govori kako su djeca danas od najranije dobi naučena koristiti se novim medijima te im oni koriste i u obavljanju svakodnevnih zadataka. Nakon polaska u školu, informalno i neformalno obrazovanje,</w:t>
      </w:r>
      <w:r w:rsidRPr="007542CA">
        <w:rPr>
          <w:rFonts w:ascii="Times New Roman" w:eastAsia="Times New Roman" w:hAnsi="Times New Roman" w:cs="Times New Roman"/>
          <w:b/>
          <w:sz w:val="24"/>
          <w:szCs w:val="24"/>
        </w:rPr>
        <w:t xml:space="preserve"> </w:t>
      </w:r>
      <w:r w:rsidRPr="007542CA">
        <w:rPr>
          <w:rFonts w:ascii="Times New Roman" w:eastAsia="Times New Roman" w:hAnsi="Times New Roman" w:cs="Times New Roman"/>
          <w:sz w:val="24"/>
          <w:szCs w:val="24"/>
        </w:rPr>
        <w:t>kojim se upotpunjuju znanja i kompetencije koje učenici stječu i razvijaju u školi, gotovo je nezamislivo bez novih medija. To nas dovodi do sljedećeg pitanja: što je s formalnim obrazovanjem? Može li škola 21. stoljeća odgovoriti na zahtjeve koje digitalno doba pred nju postavlja? U postojećem obrazovnom sustavu predmet Informatike kojim bi se učenicima pružila mogućnost stjecanja informatičke pismenosti, a koji bi obuhvaćao i većinu novih medija, nije dovoljno prilagođen današnjim učenicima koji dolaze u školu s bogatim informatičkim predznanje</w:t>
      </w:r>
      <w:r w:rsidR="00B846AC">
        <w:rPr>
          <w:rFonts w:ascii="Times New Roman" w:eastAsia="Times New Roman" w:hAnsi="Times New Roman" w:cs="Times New Roman"/>
          <w:sz w:val="24"/>
          <w:szCs w:val="24"/>
        </w:rPr>
        <w:t>m.</w:t>
      </w:r>
      <w:r w:rsidRPr="007542CA">
        <w:rPr>
          <w:rFonts w:ascii="Times New Roman" w:eastAsia="Times New Roman" w:hAnsi="Times New Roman" w:cs="Times New Roman"/>
          <w:sz w:val="24"/>
          <w:szCs w:val="24"/>
        </w:rPr>
        <w:t xml:space="preserve"> Školstvo je još uvijek ograničeno samo na informatičku pismenost kada su u pitanju osobna računala. To vidimo iz postojećeg Nastavnog plana i programa za osnovnu školu </w:t>
      </w:r>
      <w:r w:rsidR="00FE664A">
        <w:rPr>
          <w:rFonts w:ascii="Times New Roman" w:eastAsia="Times New Roman" w:hAnsi="Times New Roman" w:cs="Times New Roman"/>
          <w:sz w:val="24"/>
          <w:szCs w:val="24"/>
        </w:rPr>
        <w:t>(2006</w:t>
      </w:r>
      <w:r w:rsidRPr="007542CA">
        <w:rPr>
          <w:rFonts w:ascii="Times New Roman" w:eastAsia="Times New Roman" w:hAnsi="Times New Roman" w:cs="Times New Roman"/>
          <w:sz w:val="24"/>
          <w:szCs w:val="24"/>
        </w:rPr>
        <w:t>) propisanog od strane Ministarstva znanosti, obrazovanja i sporta, a prema kojem se trenutno izvodi nastava u školama. Nastavni predmet Informatika uvodi se tek u petom razredu osnovne škole i to kao izborni predmet, dva sata tjedno, odnosno sedamdeset sati godišnje.  “Po završetku osnovne škole učenici bi trebali biti u stanju:</w:t>
      </w:r>
    </w:p>
    <w:p w:rsidR="00282137" w:rsidRPr="007542CA" w:rsidRDefault="00FF7B36">
      <w:pPr>
        <w:numPr>
          <w:ilvl w:val="0"/>
          <w:numId w:val="1"/>
        </w:numPr>
        <w:spacing w:line="480" w:lineRule="auto"/>
        <w:ind w:hanging="360"/>
        <w:contextualSpacing/>
        <w:jc w:val="both"/>
        <w:rPr>
          <w:rFonts w:ascii="Times New Roman" w:hAnsi="Times New Roman" w:cs="Times New Roman"/>
          <w:sz w:val="24"/>
          <w:szCs w:val="24"/>
        </w:rPr>
      </w:pPr>
      <w:r w:rsidRPr="007542CA">
        <w:rPr>
          <w:rFonts w:ascii="Times New Roman" w:eastAsia="Times New Roman" w:hAnsi="Times New Roman" w:cs="Times New Roman"/>
          <w:sz w:val="24"/>
          <w:szCs w:val="24"/>
        </w:rPr>
        <w:t>vješto upotrebljavati ulazno-izlazne naprave;</w:t>
      </w:r>
    </w:p>
    <w:p w:rsidR="00282137" w:rsidRPr="007542CA" w:rsidRDefault="00FF7B36">
      <w:pPr>
        <w:numPr>
          <w:ilvl w:val="0"/>
          <w:numId w:val="1"/>
        </w:numPr>
        <w:spacing w:line="480" w:lineRule="auto"/>
        <w:ind w:hanging="360"/>
        <w:contextualSpacing/>
        <w:jc w:val="both"/>
        <w:rPr>
          <w:rFonts w:ascii="Times New Roman" w:hAnsi="Times New Roman" w:cs="Times New Roman"/>
          <w:sz w:val="24"/>
          <w:szCs w:val="24"/>
        </w:rPr>
      </w:pPr>
      <w:r w:rsidRPr="007542CA">
        <w:rPr>
          <w:rFonts w:ascii="Times New Roman" w:eastAsia="Times New Roman" w:hAnsi="Times New Roman" w:cs="Times New Roman"/>
          <w:sz w:val="24"/>
          <w:szCs w:val="24"/>
        </w:rPr>
        <w:lastRenderedPageBreak/>
        <w:t>djelotvorno upotrebljavati pomagala za pripremu pisanih dokumenata i izradbu prikaza;</w:t>
      </w:r>
    </w:p>
    <w:p w:rsidR="00282137" w:rsidRPr="007542CA" w:rsidRDefault="00FF7B36">
      <w:pPr>
        <w:numPr>
          <w:ilvl w:val="0"/>
          <w:numId w:val="1"/>
        </w:numPr>
        <w:spacing w:line="480" w:lineRule="auto"/>
        <w:ind w:hanging="360"/>
        <w:contextualSpacing/>
        <w:jc w:val="both"/>
        <w:rPr>
          <w:rFonts w:ascii="Times New Roman" w:hAnsi="Times New Roman" w:cs="Times New Roman"/>
          <w:sz w:val="24"/>
          <w:szCs w:val="24"/>
        </w:rPr>
      </w:pPr>
      <w:r w:rsidRPr="007542CA">
        <w:rPr>
          <w:rFonts w:ascii="Times New Roman" w:eastAsia="Times New Roman" w:hAnsi="Times New Roman" w:cs="Times New Roman"/>
          <w:sz w:val="24"/>
          <w:szCs w:val="24"/>
        </w:rPr>
        <w:t>djelotvorno upotrebljavati pomagala za pristup do udaljenih informacija te za udaljeno</w:t>
      </w:r>
    </w:p>
    <w:p w:rsidR="00282137" w:rsidRPr="007542CA" w:rsidRDefault="00FF7B36">
      <w:pPr>
        <w:spacing w:line="480" w:lineRule="auto"/>
        <w:jc w:val="both"/>
        <w:rPr>
          <w:rFonts w:ascii="Times New Roman" w:hAnsi="Times New Roman" w:cs="Times New Roman"/>
        </w:rPr>
      </w:pPr>
      <w:r w:rsidRPr="007542CA">
        <w:rPr>
          <w:rFonts w:ascii="Times New Roman" w:eastAsia="Times New Roman" w:hAnsi="Times New Roman" w:cs="Times New Roman"/>
          <w:sz w:val="24"/>
          <w:szCs w:val="24"/>
        </w:rPr>
        <w:t xml:space="preserve"> </w:t>
      </w:r>
      <w:r w:rsidRPr="007542CA">
        <w:rPr>
          <w:rFonts w:ascii="Times New Roman" w:eastAsia="Times New Roman" w:hAnsi="Times New Roman" w:cs="Times New Roman"/>
          <w:sz w:val="24"/>
          <w:szCs w:val="24"/>
        </w:rPr>
        <w:tab/>
        <w:t>komuniciranje;</w:t>
      </w:r>
    </w:p>
    <w:p w:rsidR="00282137" w:rsidRPr="007542CA" w:rsidRDefault="00FF7B36">
      <w:pPr>
        <w:numPr>
          <w:ilvl w:val="0"/>
          <w:numId w:val="4"/>
        </w:numPr>
        <w:spacing w:line="480" w:lineRule="auto"/>
        <w:ind w:hanging="360"/>
        <w:contextualSpacing/>
        <w:jc w:val="both"/>
        <w:rPr>
          <w:rFonts w:ascii="Times New Roman" w:hAnsi="Times New Roman" w:cs="Times New Roman"/>
          <w:sz w:val="24"/>
          <w:szCs w:val="24"/>
        </w:rPr>
      </w:pPr>
      <w:r w:rsidRPr="007542CA">
        <w:rPr>
          <w:rFonts w:ascii="Times New Roman" w:eastAsia="Times New Roman" w:hAnsi="Times New Roman" w:cs="Times New Roman"/>
          <w:sz w:val="24"/>
          <w:szCs w:val="24"/>
        </w:rPr>
        <w:t>prepoznati i odabrati prikladna tehnološka sredstva i alate za rješavanje određene klase problema;</w:t>
      </w:r>
    </w:p>
    <w:p w:rsidR="00282137" w:rsidRPr="007542CA" w:rsidRDefault="00FF7B36">
      <w:pPr>
        <w:numPr>
          <w:ilvl w:val="0"/>
          <w:numId w:val="4"/>
        </w:numPr>
        <w:spacing w:line="480" w:lineRule="auto"/>
        <w:ind w:hanging="360"/>
        <w:contextualSpacing/>
        <w:jc w:val="both"/>
        <w:rPr>
          <w:rFonts w:ascii="Times New Roman" w:hAnsi="Times New Roman" w:cs="Times New Roman"/>
          <w:sz w:val="24"/>
          <w:szCs w:val="24"/>
        </w:rPr>
      </w:pPr>
      <w:r w:rsidRPr="007542CA">
        <w:rPr>
          <w:rFonts w:ascii="Times New Roman" w:eastAsia="Times New Roman" w:hAnsi="Times New Roman" w:cs="Times New Roman"/>
          <w:sz w:val="24"/>
          <w:szCs w:val="24"/>
        </w:rPr>
        <w:t>razumjeti načine pohranjivanja informacija u računalima;</w:t>
      </w:r>
    </w:p>
    <w:p w:rsidR="00282137" w:rsidRPr="007542CA" w:rsidRDefault="00FF7B36">
      <w:pPr>
        <w:numPr>
          <w:ilvl w:val="0"/>
          <w:numId w:val="4"/>
        </w:numPr>
        <w:spacing w:line="480" w:lineRule="auto"/>
        <w:ind w:hanging="360"/>
        <w:contextualSpacing/>
        <w:jc w:val="both"/>
        <w:rPr>
          <w:rFonts w:ascii="Times New Roman" w:hAnsi="Times New Roman" w:cs="Times New Roman"/>
          <w:sz w:val="24"/>
          <w:szCs w:val="24"/>
        </w:rPr>
      </w:pPr>
      <w:r w:rsidRPr="007542CA">
        <w:rPr>
          <w:rFonts w:ascii="Times New Roman" w:eastAsia="Times New Roman" w:hAnsi="Times New Roman" w:cs="Times New Roman"/>
          <w:sz w:val="24"/>
          <w:szCs w:val="24"/>
        </w:rPr>
        <w:t>prepoznati sklopovske i programske probleme koji se pojavljuju u svakodnevnom radu i odabrati načine njihova otklanjanja;</w:t>
      </w:r>
    </w:p>
    <w:p w:rsidR="00282137" w:rsidRPr="007542CA" w:rsidRDefault="00FF7B36">
      <w:pPr>
        <w:numPr>
          <w:ilvl w:val="0"/>
          <w:numId w:val="4"/>
        </w:numPr>
        <w:spacing w:line="480" w:lineRule="auto"/>
        <w:ind w:hanging="360"/>
        <w:contextualSpacing/>
        <w:jc w:val="both"/>
        <w:rPr>
          <w:rFonts w:ascii="Times New Roman" w:hAnsi="Times New Roman" w:cs="Times New Roman"/>
          <w:sz w:val="24"/>
          <w:szCs w:val="24"/>
        </w:rPr>
      </w:pPr>
      <w:r w:rsidRPr="007542CA">
        <w:rPr>
          <w:rFonts w:ascii="Times New Roman" w:eastAsia="Times New Roman" w:hAnsi="Times New Roman" w:cs="Times New Roman"/>
          <w:sz w:val="24"/>
          <w:szCs w:val="24"/>
        </w:rPr>
        <w:t>shvaćati pravna i etička načela uporabe informacijske i komunikacijske tehnologije i</w:t>
      </w:r>
    </w:p>
    <w:p w:rsidR="00282137" w:rsidRPr="007542CA" w:rsidRDefault="00FF7B36">
      <w:pPr>
        <w:spacing w:line="480" w:lineRule="auto"/>
        <w:jc w:val="both"/>
        <w:rPr>
          <w:rFonts w:ascii="Times New Roman" w:hAnsi="Times New Roman" w:cs="Times New Roman"/>
        </w:rPr>
      </w:pPr>
      <w:r w:rsidRPr="007542CA">
        <w:rPr>
          <w:rFonts w:ascii="Times New Roman" w:eastAsia="Times New Roman" w:hAnsi="Times New Roman" w:cs="Times New Roman"/>
          <w:sz w:val="24"/>
          <w:szCs w:val="24"/>
        </w:rPr>
        <w:t xml:space="preserve"> </w:t>
      </w:r>
      <w:r w:rsidRPr="007542CA">
        <w:rPr>
          <w:rFonts w:ascii="Times New Roman" w:eastAsia="Times New Roman" w:hAnsi="Times New Roman" w:cs="Times New Roman"/>
          <w:sz w:val="24"/>
          <w:szCs w:val="24"/>
        </w:rPr>
        <w:tab/>
        <w:t>raspraviti posljedice njihova narušavanja;</w:t>
      </w:r>
    </w:p>
    <w:p w:rsidR="00282137" w:rsidRPr="007542CA" w:rsidRDefault="00FF7B36">
      <w:pPr>
        <w:numPr>
          <w:ilvl w:val="0"/>
          <w:numId w:val="3"/>
        </w:numPr>
        <w:spacing w:line="480" w:lineRule="auto"/>
        <w:ind w:hanging="360"/>
        <w:contextualSpacing/>
        <w:jc w:val="both"/>
        <w:rPr>
          <w:rFonts w:ascii="Times New Roman" w:hAnsi="Times New Roman" w:cs="Times New Roman"/>
          <w:sz w:val="24"/>
          <w:szCs w:val="24"/>
        </w:rPr>
      </w:pPr>
      <w:r w:rsidRPr="007542CA">
        <w:rPr>
          <w:rFonts w:ascii="Times New Roman" w:eastAsia="Times New Roman" w:hAnsi="Times New Roman" w:cs="Times New Roman"/>
          <w:sz w:val="24"/>
          <w:szCs w:val="24"/>
        </w:rPr>
        <w:t>upotrebljavati primjerene programske alate kao potporu u učenju i istraživanju;</w:t>
      </w:r>
    </w:p>
    <w:p w:rsidR="00282137" w:rsidRPr="007542CA" w:rsidRDefault="00FF7B36">
      <w:pPr>
        <w:numPr>
          <w:ilvl w:val="0"/>
          <w:numId w:val="3"/>
        </w:numPr>
        <w:spacing w:line="480" w:lineRule="auto"/>
        <w:ind w:hanging="360"/>
        <w:contextualSpacing/>
        <w:jc w:val="both"/>
        <w:rPr>
          <w:rFonts w:ascii="Times New Roman" w:hAnsi="Times New Roman" w:cs="Times New Roman"/>
          <w:sz w:val="24"/>
          <w:szCs w:val="24"/>
        </w:rPr>
      </w:pPr>
      <w:r w:rsidRPr="007542CA">
        <w:rPr>
          <w:rFonts w:ascii="Times New Roman" w:eastAsia="Times New Roman" w:hAnsi="Times New Roman" w:cs="Times New Roman"/>
          <w:sz w:val="24"/>
          <w:szCs w:val="24"/>
        </w:rPr>
        <w:t>upotrebljavati multimedijske alate kao potporu vlastitoj i grupnoj produktivnosti u učenju;</w:t>
      </w:r>
    </w:p>
    <w:p w:rsidR="00282137" w:rsidRPr="007542CA" w:rsidRDefault="00FF7B36">
      <w:pPr>
        <w:numPr>
          <w:ilvl w:val="0"/>
          <w:numId w:val="3"/>
        </w:numPr>
        <w:spacing w:line="480" w:lineRule="auto"/>
        <w:ind w:hanging="360"/>
        <w:contextualSpacing/>
        <w:jc w:val="both"/>
        <w:rPr>
          <w:rFonts w:ascii="Times New Roman" w:hAnsi="Times New Roman" w:cs="Times New Roman"/>
          <w:sz w:val="24"/>
          <w:szCs w:val="24"/>
        </w:rPr>
      </w:pPr>
      <w:r w:rsidRPr="007542CA">
        <w:rPr>
          <w:rFonts w:ascii="Times New Roman" w:eastAsia="Times New Roman" w:hAnsi="Times New Roman" w:cs="Times New Roman"/>
          <w:sz w:val="24"/>
          <w:szCs w:val="24"/>
        </w:rPr>
        <w:t>odabrati i ocijeniti prikladna pomagala za rješavanje raznovrsnih zadataka i problema i</w:t>
      </w:r>
      <w:r w:rsidR="006111BE">
        <w:rPr>
          <w:rFonts w:ascii="Times New Roman" w:eastAsia="Times New Roman" w:hAnsi="Times New Roman" w:cs="Times New Roman"/>
          <w:sz w:val="24"/>
          <w:szCs w:val="24"/>
        </w:rPr>
        <w:t>z stvarnoga života” (MZOS, 2006,</w:t>
      </w:r>
      <w:r w:rsidRPr="007542CA">
        <w:rPr>
          <w:rFonts w:ascii="Times New Roman" w:eastAsia="Times New Roman" w:hAnsi="Times New Roman" w:cs="Times New Roman"/>
          <w:sz w:val="24"/>
          <w:szCs w:val="24"/>
        </w:rPr>
        <w:t xml:space="preserve"> str. 526).</w:t>
      </w:r>
    </w:p>
    <w:p w:rsidR="00282137" w:rsidRPr="007542CA" w:rsidRDefault="00FF7B36">
      <w:pPr>
        <w:spacing w:line="480" w:lineRule="auto"/>
        <w:jc w:val="both"/>
        <w:rPr>
          <w:rFonts w:ascii="Times New Roman" w:hAnsi="Times New Roman" w:cs="Times New Roman"/>
        </w:rPr>
      </w:pPr>
      <w:r w:rsidRPr="007542CA">
        <w:rPr>
          <w:rFonts w:ascii="Times New Roman" w:eastAsia="Times New Roman" w:hAnsi="Times New Roman" w:cs="Times New Roman"/>
          <w:sz w:val="24"/>
          <w:szCs w:val="24"/>
        </w:rPr>
        <w:t>Možemo zaključiti kako bi učenici na kraju svog osnovnog obrazovanja trebali biti informatički pismeni do određene mjere. No ukoliko detaljnije proučimo Nastavni plan i program</w:t>
      </w:r>
      <w:r w:rsidR="00B846AC">
        <w:rPr>
          <w:rFonts w:ascii="Times New Roman" w:eastAsia="Times New Roman" w:hAnsi="Times New Roman" w:cs="Times New Roman"/>
          <w:sz w:val="24"/>
          <w:szCs w:val="24"/>
        </w:rPr>
        <w:t xml:space="preserve"> (2006)</w:t>
      </w:r>
      <w:r w:rsidRPr="007542CA">
        <w:rPr>
          <w:rFonts w:ascii="Times New Roman" w:eastAsia="Times New Roman" w:hAnsi="Times New Roman" w:cs="Times New Roman"/>
          <w:sz w:val="24"/>
          <w:szCs w:val="24"/>
        </w:rPr>
        <w:t xml:space="preserve">, vidimo da on nije prilagođen generacijama koje se trenutno obrazuju, kao ni generacijama koje tek dolaze. Samo neke od  nastavnih tema Informatike u petom razredu osnovne škole su i sljedeće: “Kako pokrećemo programe?” i “Osnovni alati programa za crtanje”. Informatičko predznanje s kojim većina današnjih učenika dolazi u školu uvelike nadilazi navedene teme. “Učenici ne samo da posjeduju veliki broj novih medija, nego imaju vrlo dobro razvijene kompetencije za njihovo korištenje. Djeca dolaze u školu s novim </w:t>
      </w:r>
      <w:r w:rsidRPr="007542CA">
        <w:rPr>
          <w:rFonts w:ascii="Times New Roman" w:eastAsia="Times New Roman" w:hAnsi="Times New Roman" w:cs="Times New Roman"/>
          <w:sz w:val="24"/>
          <w:szCs w:val="24"/>
        </w:rPr>
        <w:lastRenderedPageBreak/>
        <w:t>medijima i vrlo dobro razvijenim kompetencijama, no moramo se upitati koliko dobro škole prepoznaju tu činjenicu i primje</w:t>
      </w:r>
      <w:r w:rsidR="00FE664A">
        <w:rPr>
          <w:rFonts w:ascii="Times New Roman" w:eastAsia="Times New Roman" w:hAnsi="Times New Roman" w:cs="Times New Roman"/>
          <w:sz w:val="24"/>
          <w:szCs w:val="24"/>
        </w:rPr>
        <w:t>njuju to u organizaciji nastave</w:t>
      </w:r>
      <w:r w:rsidR="00865932">
        <w:rPr>
          <w:rFonts w:ascii="Times New Roman" w:eastAsia="Times New Roman" w:hAnsi="Times New Roman" w:cs="Times New Roman"/>
          <w:sz w:val="24"/>
          <w:szCs w:val="24"/>
        </w:rPr>
        <w:t>” (Topolovčan, Toplak i</w:t>
      </w:r>
      <w:r w:rsidR="006111BE">
        <w:rPr>
          <w:rFonts w:ascii="Times New Roman" w:eastAsia="Times New Roman" w:hAnsi="Times New Roman" w:cs="Times New Roman"/>
          <w:sz w:val="24"/>
          <w:szCs w:val="24"/>
        </w:rPr>
        <w:t xml:space="preserve"> Matijević, 2013,</w:t>
      </w:r>
      <w:r w:rsidRPr="007542CA">
        <w:rPr>
          <w:rFonts w:ascii="Times New Roman" w:eastAsia="Times New Roman" w:hAnsi="Times New Roman" w:cs="Times New Roman"/>
          <w:sz w:val="24"/>
          <w:szCs w:val="24"/>
        </w:rPr>
        <w:t xml:space="preserve"> str. 202)</w:t>
      </w:r>
      <w:r w:rsidR="00FE664A">
        <w:rPr>
          <w:rFonts w:ascii="Times New Roman" w:eastAsia="Times New Roman" w:hAnsi="Times New Roman" w:cs="Times New Roman"/>
          <w:sz w:val="24"/>
          <w:szCs w:val="24"/>
        </w:rPr>
        <w:t>.</w:t>
      </w:r>
      <w:r w:rsidRPr="007542CA">
        <w:rPr>
          <w:rFonts w:ascii="Times New Roman" w:eastAsia="Times New Roman" w:hAnsi="Times New Roman" w:cs="Times New Roman"/>
          <w:sz w:val="24"/>
          <w:szCs w:val="24"/>
        </w:rPr>
        <w:t xml:space="preserve"> Isti problem pronalazimo i u Nacionalnom okvirnom kurikulumu za predškolski odgoj i obrazovanje te opće obvezno i srednjoškolsko obrazovanje</w:t>
      </w:r>
      <w:r w:rsidRPr="007542CA">
        <w:rPr>
          <w:rFonts w:ascii="Times New Roman" w:eastAsia="Times New Roman" w:hAnsi="Times New Roman" w:cs="Times New Roman"/>
          <w:i/>
          <w:sz w:val="24"/>
          <w:szCs w:val="24"/>
        </w:rPr>
        <w:t xml:space="preserve"> </w:t>
      </w:r>
      <w:r w:rsidRPr="007542CA">
        <w:rPr>
          <w:rFonts w:ascii="Times New Roman" w:eastAsia="Times New Roman" w:hAnsi="Times New Roman" w:cs="Times New Roman"/>
          <w:sz w:val="24"/>
          <w:szCs w:val="24"/>
        </w:rPr>
        <w:t>(2011). Za svaki ciklus određena su odgojno-obrazovna područja s propisanim ciljevima tog područja te očekivanim učeničkim postignućima. Već od prvog razreda očekuje se da učenici dosegnu određene ciljeve iz tehničkog i informacijskog područja. Dio tog područja je i Informacijska i komunikacijska tehnologija kojom bi učenici trebali savladati</w:t>
      </w:r>
      <w:r w:rsidR="00B846AC">
        <w:rPr>
          <w:rFonts w:ascii="Times New Roman" w:eastAsia="Times New Roman" w:hAnsi="Times New Roman" w:cs="Times New Roman"/>
          <w:sz w:val="24"/>
          <w:szCs w:val="24"/>
        </w:rPr>
        <w:t>:</w:t>
      </w:r>
      <w:r w:rsidRPr="007542CA">
        <w:rPr>
          <w:rFonts w:ascii="Times New Roman" w:eastAsia="Times New Roman" w:hAnsi="Times New Roman" w:cs="Times New Roman"/>
          <w:sz w:val="24"/>
          <w:szCs w:val="24"/>
        </w:rPr>
        <w:t xml:space="preserve"> osnove informacijske i komunikacijske tehnologije, strojnu i programsku opremu računala, internet i mrežne usluge, obradu zvuka, crteža i slika te obradu teksta. Nacionalni okvirni kurikulum</w:t>
      </w:r>
      <w:r w:rsidR="00FE664A">
        <w:rPr>
          <w:rFonts w:ascii="Times New Roman" w:eastAsia="Times New Roman" w:hAnsi="Times New Roman" w:cs="Times New Roman"/>
          <w:sz w:val="24"/>
          <w:szCs w:val="24"/>
        </w:rPr>
        <w:t xml:space="preserve"> (2011)</w:t>
      </w:r>
      <w:r w:rsidRPr="007542CA">
        <w:rPr>
          <w:rFonts w:ascii="Times New Roman" w:eastAsia="Times New Roman" w:hAnsi="Times New Roman" w:cs="Times New Roman"/>
          <w:sz w:val="24"/>
          <w:szCs w:val="24"/>
        </w:rPr>
        <w:t xml:space="preserve"> uvodi informacijsku pismenost od prvog razreda osnovne škole, ali nailazi se na isti problem koji postoji u Na</w:t>
      </w:r>
      <w:r w:rsidR="00FE664A">
        <w:rPr>
          <w:rFonts w:ascii="Times New Roman" w:eastAsia="Times New Roman" w:hAnsi="Times New Roman" w:cs="Times New Roman"/>
          <w:sz w:val="24"/>
          <w:szCs w:val="24"/>
        </w:rPr>
        <w:t>stavnom</w:t>
      </w:r>
      <w:r w:rsidRPr="007542CA">
        <w:rPr>
          <w:rFonts w:ascii="Times New Roman" w:eastAsia="Times New Roman" w:hAnsi="Times New Roman" w:cs="Times New Roman"/>
          <w:sz w:val="24"/>
          <w:szCs w:val="24"/>
        </w:rPr>
        <w:t xml:space="preserve"> planu i programu</w:t>
      </w:r>
      <w:r w:rsidR="00FE664A">
        <w:rPr>
          <w:rFonts w:ascii="Times New Roman" w:eastAsia="Times New Roman" w:hAnsi="Times New Roman" w:cs="Times New Roman"/>
          <w:sz w:val="24"/>
          <w:szCs w:val="24"/>
        </w:rPr>
        <w:t xml:space="preserve"> (2006)</w:t>
      </w:r>
      <w:r w:rsidRPr="007542CA">
        <w:rPr>
          <w:rFonts w:ascii="Times New Roman" w:eastAsia="Times New Roman" w:hAnsi="Times New Roman" w:cs="Times New Roman"/>
          <w:sz w:val="24"/>
          <w:szCs w:val="24"/>
        </w:rPr>
        <w:t>, a to je nedovoljna prilagođenost potrebama novim generacijama koje se školuju. Ciljeve poput “savladati postupak pravilnoga uključivanja i isključivanja računala” ili “pokrenuti i zaustaviti program”,</w:t>
      </w:r>
      <w:r w:rsidR="00FE664A">
        <w:rPr>
          <w:rFonts w:ascii="Times New Roman" w:eastAsia="Times New Roman" w:hAnsi="Times New Roman" w:cs="Times New Roman"/>
          <w:sz w:val="24"/>
          <w:szCs w:val="24"/>
        </w:rPr>
        <w:t xml:space="preserve"> učenici 21. stoljeća dosegli</w:t>
      </w:r>
      <w:r w:rsidRPr="007542CA">
        <w:rPr>
          <w:rFonts w:ascii="Times New Roman" w:eastAsia="Times New Roman" w:hAnsi="Times New Roman" w:cs="Times New Roman"/>
          <w:sz w:val="24"/>
          <w:szCs w:val="24"/>
        </w:rPr>
        <w:t xml:space="preserve"> su još u predškolskom razdoblju. “Dok je za učenike važno da steknu temeljne vještine i znanja kako bi bili pismeni kada se radi o informacijko-komunikacijskoj tehnologiji, škole također trebaju pažljivo razmotriti njihovo prijašnje iskustvo </w:t>
      </w:r>
      <w:r w:rsidR="006111BE">
        <w:rPr>
          <w:rFonts w:ascii="Times New Roman" w:eastAsia="Times New Roman" w:hAnsi="Times New Roman" w:cs="Times New Roman"/>
          <w:sz w:val="24"/>
          <w:szCs w:val="24"/>
        </w:rPr>
        <w:t>s novim medijima” (Ismail, 2015,</w:t>
      </w:r>
      <w:r w:rsidRPr="007542CA">
        <w:rPr>
          <w:rFonts w:ascii="Times New Roman" w:eastAsia="Times New Roman" w:hAnsi="Times New Roman" w:cs="Times New Roman"/>
          <w:sz w:val="24"/>
          <w:szCs w:val="24"/>
        </w:rPr>
        <w:t xml:space="preserve"> str. 234). Jednu od ključnih uloga u tome imaju učitelji. Oni su ti koji bi trebali implementirati nove medije u svakodnevnu nastavu jer mediji sami po sebi neće promijeniti kvalitetu obrazovanja, nego će to učiniti tek način na koji ih učitelji primjenjuju. “Kvaliteta primjene digitalnih medija ovisit će o brojnim individualnim, subjektivnim uvjetima učenja, ali i vanjskim, objektivnim mikroelementima didaktičko-met</w:t>
      </w:r>
      <w:r w:rsidR="006111BE">
        <w:rPr>
          <w:rFonts w:ascii="Times New Roman" w:eastAsia="Times New Roman" w:hAnsi="Times New Roman" w:cs="Times New Roman"/>
          <w:sz w:val="24"/>
          <w:szCs w:val="24"/>
        </w:rPr>
        <w:t>odičkog aranžmana” (Rodek, 2010,</w:t>
      </w:r>
      <w:r w:rsidRPr="007542CA">
        <w:rPr>
          <w:rFonts w:ascii="Times New Roman" w:eastAsia="Times New Roman" w:hAnsi="Times New Roman" w:cs="Times New Roman"/>
          <w:sz w:val="24"/>
          <w:szCs w:val="24"/>
        </w:rPr>
        <w:t xml:space="preserve"> str. 20). Stoga je potreban suvremen učitelj otvorenog uma koji će biti spreman mijenjati tradicionalnu didaktiku. “Uz to se javljaju i brojna praktična pitanja na koja </w:t>
      </w:r>
      <w:r w:rsidRPr="007542CA">
        <w:rPr>
          <w:rFonts w:ascii="Times New Roman" w:eastAsia="Times New Roman" w:hAnsi="Times New Roman" w:cs="Times New Roman"/>
          <w:sz w:val="24"/>
          <w:szCs w:val="24"/>
        </w:rPr>
        <w:lastRenderedPageBreak/>
        <w:t>tradicionalna didaktika ne može dati zadovoljavajuće odgovore. To je jedan od razloga pojavi potrebe za konstituiranjem i razvijanjem jedne nove znanstvene discipline – multimedijske didaktike. Pitanja kojima se bavi multimedijska didaktika se kreću od ciljeva te izbora i dizajniranja sadržaja učenja do vrednovanja učinkovitosti multimedijskih projekata. Naravno, tu je i jedno sasvim novo gledanje na učenje i poučavanje uvjetovano novim medijskim okruženjem u osnovi kojeg su m</w:t>
      </w:r>
      <w:r w:rsidR="00865932">
        <w:rPr>
          <w:rFonts w:ascii="Times New Roman" w:eastAsia="Times New Roman" w:hAnsi="Times New Roman" w:cs="Times New Roman"/>
          <w:sz w:val="24"/>
          <w:szCs w:val="24"/>
        </w:rPr>
        <w:t>ultimedija i Internet” (Matasić i</w:t>
      </w:r>
      <w:r w:rsidR="006111BE">
        <w:rPr>
          <w:rFonts w:ascii="Times New Roman" w:eastAsia="Times New Roman" w:hAnsi="Times New Roman" w:cs="Times New Roman"/>
          <w:sz w:val="24"/>
          <w:szCs w:val="24"/>
        </w:rPr>
        <w:t xml:space="preserve"> Dumić, 2012,</w:t>
      </w:r>
      <w:r w:rsidRPr="007542CA">
        <w:rPr>
          <w:rFonts w:ascii="Times New Roman" w:eastAsia="Times New Roman" w:hAnsi="Times New Roman" w:cs="Times New Roman"/>
          <w:sz w:val="24"/>
          <w:szCs w:val="24"/>
        </w:rPr>
        <w:t xml:space="preserve"> str. 144). Kako bi učitelji na što učinkovitiji način upotrebljaval</w:t>
      </w:r>
      <w:r w:rsidR="00FE664A">
        <w:rPr>
          <w:rFonts w:ascii="Times New Roman" w:eastAsia="Times New Roman" w:hAnsi="Times New Roman" w:cs="Times New Roman"/>
          <w:sz w:val="24"/>
          <w:szCs w:val="24"/>
        </w:rPr>
        <w:t xml:space="preserve">i nove medije u svojoj nastavi </w:t>
      </w:r>
      <w:r w:rsidRPr="007542CA">
        <w:rPr>
          <w:rFonts w:ascii="Times New Roman" w:eastAsia="Times New Roman" w:hAnsi="Times New Roman" w:cs="Times New Roman"/>
          <w:sz w:val="24"/>
          <w:szCs w:val="24"/>
        </w:rPr>
        <w:t>u tome ih neprestano trebaju podupirati i škole koje će im osigurati te ih i poticati na kontinuirano profesionalno i stručno usavršavanje. “Škole bi također trebale pružiti učiteljima prilike za kontinuiran profesionalni razvoj, kako bi osigurali da će njihove sposobnosti i vještine vezane za nove medije ostati relevantne u neprekidno mijenjajućem digi</w:t>
      </w:r>
      <w:r w:rsidR="006111BE">
        <w:rPr>
          <w:rFonts w:ascii="Times New Roman" w:eastAsia="Times New Roman" w:hAnsi="Times New Roman" w:cs="Times New Roman"/>
          <w:sz w:val="24"/>
          <w:szCs w:val="24"/>
        </w:rPr>
        <w:t>talnom okruženju” (Ismail, 2015,</w:t>
      </w:r>
      <w:r w:rsidRPr="007542CA">
        <w:rPr>
          <w:rFonts w:ascii="Times New Roman" w:eastAsia="Times New Roman" w:hAnsi="Times New Roman" w:cs="Times New Roman"/>
          <w:sz w:val="24"/>
          <w:szCs w:val="24"/>
        </w:rPr>
        <w:t xml:space="preserve"> str. 231). Upravo zbog neprekidno mijenjajućeg digitaliziranog okruženja više ne možemo govoriti o tradicionalnoj nastavi organiziranoj po mjeri “prosječnog” učenika, ne samo zato što “prosječan” učenik ne postoji, nego zato što uporaba novih medija zahtjeva individualizirani pristup učenicima. </w:t>
      </w:r>
      <w:r w:rsidR="00B73704">
        <w:rPr>
          <w:rFonts w:ascii="Times New Roman" w:eastAsia="Times New Roman" w:hAnsi="Times New Roman" w:cs="Times New Roman"/>
          <w:sz w:val="24"/>
          <w:szCs w:val="24"/>
        </w:rPr>
        <w:t xml:space="preserve">„Uporaba novih medija na nastavi zahtjeva u potpunosti drugačiji način poučavanja, koji bi se mogao definirati terminom – poučavanje usmjereno na </w:t>
      </w:r>
      <w:r w:rsidR="00865932">
        <w:rPr>
          <w:rFonts w:ascii="Times New Roman" w:eastAsia="Times New Roman" w:hAnsi="Times New Roman" w:cs="Times New Roman"/>
          <w:sz w:val="24"/>
          <w:szCs w:val="24"/>
        </w:rPr>
        <w:t>učenika“ (Topolovčan, Matijević i</w:t>
      </w:r>
      <w:r w:rsidR="006111BE">
        <w:rPr>
          <w:rFonts w:ascii="Times New Roman" w:eastAsia="Times New Roman" w:hAnsi="Times New Roman" w:cs="Times New Roman"/>
          <w:sz w:val="24"/>
          <w:szCs w:val="24"/>
        </w:rPr>
        <w:t xml:space="preserve"> Rajić, 2013,</w:t>
      </w:r>
      <w:r w:rsidR="00B73704">
        <w:rPr>
          <w:rFonts w:ascii="Times New Roman" w:eastAsia="Times New Roman" w:hAnsi="Times New Roman" w:cs="Times New Roman"/>
          <w:sz w:val="24"/>
          <w:szCs w:val="24"/>
        </w:rPr>
        <w:t xml:space="preserve"> str. 939). </w:t>
      </w:r>
      <w:r w:rsidRPr="007542CA">
        <w:rPr>
          <w:rFonts w:ascii="Times New Roman" w:eastAsia="Times New Roman" w:hAnsi="Times New Roman" w:cs="Times New Roman"/>
          <w:sz w:val="24"/>
          <w:szCs w:val="24"/>
        </w:rPr>
        <w:t>Time se mijenja dosadašnja uloga učitelja te on postaje kreator poticajne okoline za učenje i pomaže učenicima da stvore vlastito znanje, odnosno stavlja se naglasak na konstruktivno učenje. “Kako bi implementirao ovaj individualizirani pristup, učitelj mora poznavati učenike u razredu, konstantno prateći njihov napredak i razvoj, vodeći računa o njihovim individualnim interesima i potrebama te mora organizirati nastavu tako da učenici budu aktivni, odnosno govorimo o poučavanju usm</w:t>
      </w:r>
      <w:r w:rsidR="00865932">
        <w:rPr>
          <w:rFonts w:ascii="Times New Roman" w:eastAsia="Times New Roman" w:hAnsi="Times New Roman" w:cs="Times New Roman"/>
          <w:sz w:val="24"/>
          <w:szCs w:val="24"/>
        </w:rPr>
        <w:t>jerenom na učenika” (Topolovčan</w:t>
      </w:r>
      <w:r w:rsidRPr="007542CA">
        <w:rPr>
          <w:rFonts w:ascii="Times New Roman" w:eastAsia="Times New Roman" w:hAnsi="Times New Roman" w:cs="Times New Roman"/>
          <w:sz w:val="24"/>
          <w:szCs w:val="24"/>
        </w:rPr>
        <w:t xml:space="preserve"> </w:t>
      </w:r>
      <w:r w:rsidR="00C065A1">
        <w:rPr>
          <w:rFonts w:ascii="Times New Roman" w:eastAsia="Times New Roman" w:hAnsi="Times New Roman" w:cs="Times New Roman"/>
          <w:sz w:val="24"/>
          <w:szCs w:val="24"/>
        </w:rPr>
        <w:t>i sur.</w:t>
      </w:r>
      <w:r w:rsidR="006111BE">
        <w:rPr>
          <w:rFonts w:ascii="Times New Roman" w:eastAsia="Times New Roman" w:hAnsi="Times New Roman" w:cs="Times New Roman"/>
          <w:sz w:val="24"/>
          <w:szCs w:val="24"/>
        </w:rPr>
        <w:t xml:space="preserve"> 2013,</w:t>
      </w:r>
      <w:r w:rsidRPr="007542CA">
        <w:rPr>
          <w:rFonts w:ascii="Times New Roman" w:eastAsia="Times New Roman" w:hAnsi="Times New Roman" w:cs="Times New Roman"/>
          <w:sz w:val="24"/>
          <w:szCs w:val="24"/>
        </w:rPr>
        <w:t xml:space="preserve"> str. 203). Jedino će na takav način učenicima biti pruženo adekvatno obrazovanje. Osim što se učenike mora poučiti kako se </w:t>
      </w:r>
      <w:r w:rsidRPr="007542CA">
        <w:rPr>
          <w:rFonts w:ascii="Times New Roman" w:eastAsia="Times New Roman" w:hAnsi="Times New Roman" w:cs="Times New Roman"/>
          <w:sz w:val="24"/>
          <w:szCs w:val="24"/>
        </w:rPr>
        <w:lastRenderedPageBreak/>
        <w:t>koristiti medijima u tehničkom smislu, postavlja se i pitanje etičkog razmišljanja prilikom tog korištenja. To je osobito važno jer učenici više nisu samo korisnici novih medija, oni ih i oblikuju. “Obrazovanje za medijsku pismenost mora se izdići iznad poučavanja tehničkih vještina kako bi obuhvatilo vještine i etičke probleme koji se odnose na sve digitalne aktivnosti u koje su mladi ljudi uključeni, uključujući dopisivanje, pisanje bloga, uređivanje fotografija i zvuka, cirkuliranje dokumenata putem mobilnih uređaja i igranje. Pitanje koje si obrazovanje za medijsku pismenost mora postaviti je: kako poučiti vještine etič</w:t>
      </w:r>
      <w:r w:rsidR="006111BE">
        <w:rPr>
          <w:rFonts w:ascii="Times New Roman" w:eastAsia="Times New Roman" w:hAnsi="Times New Roman" w:cs="Times New Roman"/>
          <w:sz w:val="24"/>
          <w:szCs w:val="24"/>
        </w:rPr>
        <w:t>kog razmišljanja” (Graber, 2012,</w:t>
      </w:r>
      <w:r w:rsidRPr="007542CA">
        <w:rPr>
          <w:rFonts w:ascii="Times New Roman" w:eastAsia="Times New Roman" w:hAnsi="Times New Roman" w:cs="Times New Roman"/>
          <w:sz w:val="24"/>
          <w:szCs w:val="24"/>
        </w:rPr>
        <w:t xml:space="preserve"> str. 84). Stoga kod djece moramo poticati razvoj empatije i odgovornosti kako bi shvatili da svako njihovo korištenje medijima utječe na ljude s kojima dolaze u kontakt, iako je to, u ovom slučaju, virtualni kontakt. Osobit utjecaj ima objavljivanje negativnog sadržaja, primjerice nepoželjnih fotografija ili video zapisa, što u posljednje vrijeme postaje sve češći način vršnjačkog zlostavljanja. Kako bi se prevenirali negativni ishodi korištenja medija, potrebno je kroz raznovrsne pedagoške radionice poticati kod učenika savjesno korištenje medija.</w:t>
      </w:r>
    </w:p>
    <w:p w:rsidR="00FE664A" w:rsidRDefault="00FE664A" w:rsidP="0017260C">
      <w:pPr>
        <w:pStyle w:val="Style1"/>
      </w:pPr>
      <w:bookmarkStart w:id="2" w:name="_Toc449465099"/>
      <w:r>
        <w:t>Problemi istraživanja</w:t>
      </w:r>
      <w:bookmarkEnd w:id="2"/>
    </w:p>
    <w:p w:rsidR="00FE664A" w:rsidRPr="00B846AC" w:rsidRDefault="00FE664A">
      <w:pPr>
        <w:spacing w:line="480" w:lineRule="auto"/>
        <w:rPr>
          <w:rFonts w:ascii="Times New Roman" w:eastAsia="Times New Roman" w:hAnsi="Times New Roman" w:cs="Times New Roman"/>
          <w:sz w:val="24"/>
          <w:szCs w:val="24"/>
        </w:rPr>
      </w:pPr>
      <w:r w:rsidRPr="00B846AC">
        <w:rPr>
          <w:rFonts w:ascii="Times New Roman" w:eastAsia="Times New Roman" w:hAnsi="Times New Roman" w:cs="Times New Roman"/>
          <w:sz w:val="24"/>
          <w:szCs w:val="24"/>
        </w:rPr>
        <w:t>Problemi istraživanja bili su:</w:t>
      </w:r>
    </w:p>
    <w:p w:rsidR="00FE664A" w:rsidRDefault="00FE664A">
      <w:pPr>
        <w:spacing w:line="480" w:lineRule="auto"/>
        <w:rPr>
          <w:rFonts w:ascii="Times New Roman" w:eastAsia="Times New Roman" w:hAnsi="Times New Roman" w:cs="Times New Roman"/>
          <w:sz w:val="24"/>
          <w:szCs w:val="24"/>
        </w:rPr>
      </w:pPr>
      <w:r w:rsidRPr="00B846AC">
        <w:rPr>
          <w:rFonts w:ascii="Times New Roman" w:eastAsia="Times New Roman" w:hAnsi="Times New Roman" w:cs="Times New Roman"/>
          <w:sz w:val="24"/>
          <w:szCs w:val="24"/>
        </w:rPr>
        <w:t xml:space="preserve">1. </w:t>
      </w:r>
      <w:r w:rsidR="001C4E99" w:rsidRPr="00B846AC">
        <w:rPr>
          <w:rFonts w:ascii="Times New Roman" w:eastAsia="Times New Roman" w:hAnsi="Times New Roman" w:cs="Times New Roman"/>
          <w:sz w:val="24"/>
          <w:szCs w:val="24"/>
        </w:rPr>
        <w:t>Utvrditi</w:t>
      </w:r>
      <w:r w:rsidRPr="00B846AC">
        <w:rPr>
          <w:rFonts w:ascii="Times New Roman" w:eastAsia="Times New Roman" w:hAnsi="Times New Roman" w:cs="Times New Roman"/>
          <w:sz w:val="24"/>
          <w:szCs w:val="24"/>
        </w:rPr>
        <w:t xml:space="preserve"> koliko vremena dnevno učenici provode gledajući televiziju</w:t>
      </w:r>
      <w:r w:rsidR="00EB2ED4" w:rsidRPr="00B846AC">
        <w:rPr>
          <w:rFonts w:ascii="Times New Roman" w:eastAsia="Times New Roman" w:hAnsi="Times New Roman" w:cs="Times New Roman"/>
          <w:sz w:val="24"/>
          <w:szCs w:val="24"/>
        </w:rPr>
        <w:t>.</w:t>
      </w:r>
    </w:p>
    <w:p w:rsidR="00FE664A" w:rsidRDefault="00FE664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1C4E99">
        <w:rPr>
          <w:rFonts w:ascii="Times New Roman" w:eastAsia="Times New Roman" w:hAnsi="Times New Roman" w:cs="Times New Roman"/>
          <w:sz w:val="24"/>
          <w:szCs w:val="24"/>
        </w:rPr>
        <w:t>Utvrditi</w:t>
      </w:r>
      <w:r>
        <w:rPr>
          <w:rFonts w:ascii="Times New Roman" w:eastAsia="Times New Roman" w:hAnsi="Times New Roman" w:cs="Times New Roman"/>
          <w:sz w:val="24"/>
          <w:szCs w:val="24"/>
        </w:rPr>
        <w:t xml:space="preserve"> koje emisije učenici najčešće gledaju na televiziji</w:t>
      </w:r>
      <w:r w:rsidR="00EB2ED4">
        <w:rPr>
          <w:rFonts w:ascii="Times New Roman" w:eastAsia="Times New Roman" w:hAnsi="Times New Roman" w:cs="Times New Roman"/>
          <w:sz w:val="24"/>
          <w:szCs w:val="24"/>
        </w:rPr>
        <w:t>.</w:t>
      </w:r>
    </w:p>
    <w:p w:rsidR="00FE664A" w:rsidRDefault="00FE664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1C4E99">
        <w:rPr>
          <w:rFonts w:ascii="Times New Roman" w:eastAsia="Times New Roman" w:hAnsi="Times New Roman" w:cs="Times New Roman"/>
          <w:sz w:val="24"/>
          <w:szCs w:val="24"/>
        </w:rPr>
        <w:t xml:space="preserve">Utvrditi </w:t>
      </w:r>
      <w:r>
        <w:rPr>
          <w:rFonts w:ascii="Times New Roman" w:eastAsia="Times New Roman" w:hAnsi="Times New Roman" w:cs="Times New Roman"/>
          <w:sz w:val="24"/>
          <w:szCs w:val="24"/>
        </w:rPr>
        <w:t>koliko vremena dnevno učenici provode na Internetu</w:t>
      </w:r>
      <w:r w:rsidR="00EB2ED4">
        <w:rPr>
          <w:rFonts w:ascii="Times New Roman" w:eastAsia="Times New Roman" w:hAnsi="Times New Roman" w:cs="Times New Roman"/>
          <w:sz w:val="24"/>
          <w:szCs w:val="24"/>
        </w:rPr>
        <w:t>.</w:t>
      </w:r>
    </w:p>
    <w:p w:rsidR="00FE664A" w:rsidRDefault="00FE664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1C4E99" w:rsidRPr="001C4E99">
        <w:rPr>
          <w:rFonts w:ascii="Times New Roman" w:eastAsia="Times New Roman" w:hAnsi="Times New Roman" w:cs="Times New Roman"/>
          <w:sz w:val="24"/>
          <w:szCs w:val="24"/>
        </w:rPr>
        <w:t xml:space="preserve">Utvrditi </w:t>
      </w:r>
      <w:r w:rsidR="00EB2ED4">
        <w:rPr>
          <w:rFonts w:ascii="Times New Roman" w:eastAsia="Times New Roman" w:hAnsi="Times New Roman" w:cs="Times New Roman"/>
          <w:sz w:val="24"/>
          <w:szCs w:val="24"/>
        </w:rPr>
        <w:t>za što učenici najčešće koriste Internet.</w:t>
      </w:r>
    </w:p>
    <w:p w:rsidR="00EB2ED4" w:rsidRDefault="00EB2E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1C4E99" w:rsidRPr="001C4E99">
        <w:rPr>
          <w:rFonts w:ascii="Times New Roman" w:eastAsia="Times New Roman" w:hAnsi="Times New Roman" w:cs="Times New Roman"/>
          <w:sz w:val="24"/>
          <w:szCs w:val="24"/>
        </w:rPr>
        <w:t>Utvrditi</w:t>
      </w:r>
      <w:r>
        <w:rPr>
          <w:rFonts w:ascii="Times New Roman" w:eastAsia="Times New Roman" w:hAnsi="Times New Roman" w:cs="Times New Roman"/>
          <w:sz w:val="24"/>
          <w:szCs w:val="24"/>
        </w:rPr>
        <w:t xml:space="preserve"> postoje li razlike u </w:t>
      </w:r>
      <w:r w:rsidR="006111BE">
        <w:rPr>
          <w:rFonts w:ascii="Times New Roman" w:eastAsia="Times New Roman" w:hAnsi="Times New Roman" w:cs="Times New Roman"/>
          <w:sz w:val="24"/>
          <w:szCs w:val="24"/>
        </w:rPr>
        <w:t>procjeni primjene</w:t>
      </w:r>
      <w:r>
        <w:rPr>
          <w:rFonts w:ascii="Times New Roman" w:eastAsia="Times New Roman" w:hAnsi="Times New Roman" w:cs="Times New Roman"/>
          <w:sz w:val="24"/>
          <w:szCs w:val="24"/>
        </w:rPr>
        <w:t xml:space="preserve"> medija s obzirom na razred i spol učenika.</w:t>
      </w:r>
    </w:p>
    <w:p w:rsidR="00EB2ED4" w:rsidRPr="00FE664A" w:rsidRDefault="00EB2E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1C4E99" w:rsidRPr="001C4E99">
        <w:rPr>
          <w:rFonts w:ascii="Times New Roman" w:eastAsia="Times New Roman" w:hAnsi="Times New Roman" w:cs="Times New Roman"/>
          <w:sz w:val="24"/>
          <w:szCs w:val="24"/>
        </w:rPr>
        <w:t>Utvrditi</w:t>
      </w:r>
      <w:r>
        <w:rPr>
          <w:rFonts w:ascii="Times New Roman" w:eastAsia="Times New Roman" w:hAnsi="Times New Roman" w:cs="Times New Roman"/>
          <w:sz w:val="24"/>
          <w:szCs w:val="24"/>
        </w:rPr>
        <w:t xml:space="preserve"> postoji li razlika u procjeni korisnosti medija za učenje s</w:t>
      </w:r>
      <w:r w:rsidR="006111BE">
        <w:rPr>
          <w:rFonts w:ascii="Times New Roman" w:eastAsia="Times New Roman" w:hAnsi="Times New Roman" w:cs="Times New Roman"/>
          <w:sz w:val="24"/>
          <w:szCs w:val="24"/>
        </w:rPr>
        <w:t xml:space="preserve"> obzirom na razred i spol </w:t>
      </w:r>
      <w:r>
        <w:rPr>
          <w:rFonts w:ascii="Times New Roman" w:eastAsia="Times New Roman" w:hAnsi="Times New Roman" w:cs="Times New Roman"/>
          <w:sz w:val="24"/>
          <w:szCs w:val="24"/>
        </w:rPr>
        <w:t>učenika.</w:t>
      </w:r>
    </w:p>
    <w:p w:rsidR="00980B48" w:rsidRPr="007542CA" w:rsidRDefault="00980B48" w:rsidP="0017260C">
      <w:pPr>
        <w:pStyle w:val="Style1"/>
      </w:pPr>
      <w:bookmarkStart w:id="3" w:name="_Toc449465100"/>
      <w:r w:rsidRPr="007542CA">
        <w:lastRenderedPageBreak/>
        <w:t>Hipoteze</w:t>
      </w:r>
      <w:bookmarkEnd w:id="3"/>
    </w:p>
    <w:p w:rsidR="00282137" w:rsidRPr="007542CA" w:rsidRDefault="00FF7B36">
      <w:pPr>
        <w:spacing w:line="480" w:lineRule="auto"/>
        <w:rPr>
          <w:rFonts w:ascii="Times New Roman" w:hAnsi="Times New Roman" w:cs="Times New Roman"/>
        </w:rPr>
      </w:pPr>
      <w:r w:rsidRPr="007542CA">
        <w:rPr>
          <w:rFonts w:ascii="Times New Roman" w:eastAsia="Times New Roman" w:hAnsi="Times New Roman" w:cs="Times New Roman"/>
          <w:sz w:val="24"/>
          <w:szCs w:val="24"/>
        </w:rPr>
        <w:t>Postavljene su sljedeće hipoteze:</w:t>
      </w:r>
    </w:p>
    <w:p w:rsidR="00282137" w:rsidRPr="007542CA" w:rsidRDefault="00FF7B36">
      <w:pPr>
        <w:spacing w:line="480" w:lineRule="auto"/>
        <w:jc w:val="both"/>
        <w:rPr>
          <w:rFonts w:ascii="Times New Roman" w:hAnsi="Times New Roman" w:cs="Times New Roman"/>
        </w:rPr>
      </w:pPr>
      <w:r w:rsidRPr="007542CA">
        <w:rPr>
          <w:rFonts w:ascii="Times New Roman" w:eastAsia="Times New Roman" w:hAnsi="Times New Roman" w:cs="Times New Roman"/>
          <w:sz w:val="24"/>
          <w:szCs w:val="24"/>
        </w:rPr>
        <w:t>1. Očekivane su razlike u učestalosti korištenja medija s obzirom na razred i spol učenika.</w:t>
      </w:r>
    </w:p>
    <w:p w:rsidR="00282137" w:rsidRPr="007542CA" w:rsidRDefault="00FF7B36">
      <w:pPr>
        <w:spacing w:line="480" w:lineRule="auto"/>
        <w:jc w:val="both"/>
        <w:rPr>
          <w:rFonts w:ascii="Times New Roman" w:hAnsi="Times New Roman" w:cs="Times New Roman"/>
        </w:rPr>
      </w:pPr>
      <w:r w:rsidRPr="007542CA">
        <w:rPr>
          <w:rFonts w:ascii="Times New Roman" w:eastAsia="Times New Roman" w:hAnsi="Times New Roman" w:cs="Times New Roman"/>
          <w:sz w:val="24"/>
          <w:szCs w:val="24"/>
        </w:rPr>
        <w:t xml:space="preserve">2. Očekivane su razlike u </w:t>
      </w:r>
      <w:r w:rsidR="006111BE">
        <w:rPr>
          <w:rFonts w:ascii="Times New Roman" w:eastAsia="Times New Roman" w:hAnsi="Times New Roman" w:cs="Times New Roman"/>
          <w:sz w:val="24"/>
          <w:szCs w:val="24"/>
        </w:rPr>
        <w:t xml:space="preserve">procjeni </w:t>
      </w:r>
      <w:r w:rsidRPr="007542CA">
        <w:rPr>
          <w:rFonts w:ascii="Times New Roman" w:eastAsia="Times New Roman" w:hAnsi="Times New Roman" w:cs="Times New Roman"/>
          <w:sz w:val="24"/>
          <w:szCs w:val="24"/>
        </w:rPr>
        <w:t>primjen</w:t>
      </w:r>
      <w:r w:rsidR="006111BE">
        <w:rPr>
          <w:rFonts w:ascii="Times New Roman" w:eastAsia="Times New Roman" w:hAnsi="Times New Roman" w:cs="Times New Roman"/>
          <w:sz w:val="24"/>
          <w:szCs w:val="24"/>
        </w:rPr>
        <w:t>e</w:t>
      </w:r>
      <w:r w:rsidRPr="007542CA">
        <w:rPr>
          <w:rFonts w:ascii="Times New Roman" w:eastAsia="Times New Roman" w:hAnsi="Times New Roman" w:cs="Times New Roman"/>
          <w:sz w:val="24"/>
          <w:szCs w:val="24"/>
        </w:rPr>
        <w:t xml:space="preserve"> medija s obzirom na razred i spol učenika.</w:t>
      </w:r>
    </w:p>
    <w:p w:rsidR="0017260C" w:rsidRDefault="00EB2ED4" w:rsidP="0017260C">
      <w:pPr>
        <w:spacing w:line="480" w:lineRule="auto"/>
        <w:rPr>
          <w:b/>
        </w:rPr>
      </w:pPr>
      <w:r>
        <w:rPr>
          <w:rFonts w:ascii="Times New Roman" w:eastAsia="Times New Roman" w:hAnsi="Times New Roman" w:cs="Times New Roman"/>
          <w:sz w:val="24"/>
          <w:szCs w:val="24"/>
        </w:rPr>
        <w:t>3. Postoje</w:t>
      </w:r>
      <w:r w:rsidR="00FF7B36" w:rsidRPr="007542CA">
        <w:rPr>
          <w:rFonts w:ascii="Times New Roman" w:eastAsia="Times New Roman" w:hAnsi="Times New Roman" w:cs="Times New Roman"/>
          <w:sz w:val="24"/>
          <w:szCs w:val="24"/>
        </w:rPr>
        <w:t xml:space="preserve"> statistički značajne razlike u procjeni korisnosti</w:t>
      </w:r>
      <w:r w:rsidR="006111BE">
        <w:rPr>
          <w:rFonts w:ascii="Times New Roman" w:eastAsia="Times New Roman" w:hAnsi="Times New Roman" w:cs="Times New Roman"/>
          <w:sz w:val="24"/>
          <w:szCs w:val="24"/>
        </w:rPr>
        <w:t xml:space="preserve"> medija za učenju s obzirom na </w:t>
      </w:r>
      <w:r w:rsidR="00FF7B36" w:rsidRPr="007542CA">
        <w:rPr>
          <w:rFonts w:ascii="Times New Roman" w:eastAsia="Times New Roman" w:hAnsi="Times New Roman" w:cs="Times New Roman"/>
          <w:sz w:val="24"/>
          <w:szCs w:val="24"/>
        </w:rPr>
        <w:t>razred i spol učenika.</w:t>
      </w:r>
    </w:p>
    <w:p w:rsidR="00282137" w:rsidRPr="0017260C" w:rsidRDefault="00980B48" w:rsidP="0017260C">
      <w:pPr>
        <w:pStyle w:val="Style1"/>
      </w:pPr>
      <w:bookmarkStart w:id="4" w:name="_Toc449465101"/>
      <w:r w:rsidRPr="0017260C">
        <w:t>Metode istraživanja i statističke obrade podataka</w:t>
      </w:r>
      <w:bookmarkEnd w:id="4"/>
    </w:p>
    <w:p w:rsidR="00282137" w:rsidRPr="007542CA" w:rsidRDefault="00FF7B36">
      <w:pPr>
        <w:spacing w:line="480" w:lineRule="auto"/>
        <w:jc w:val="both"/>
        <w:rPr>
          <w:rFonts w:ascii="Times New Roman" w:hAnsi="Times New Roman" w:cs="Times New Roman"/>
        </w:rPr>
      </w:pPr>
      <w:r w:rsidRPr="007542CA">
        <w:rPr>
          <w:rFonts w:ascii="Times New Roman" w:eastAsia="Times New Roman" w:hAnsi="Times New Roman" w:cs="Times New Roman"/>
          <w:sz w:val="24"/>
          <w:szCs w:val="24"/>
        </w:rPr>
        <w:t xml:space="preserve">Cilj istraživanja bio je utvrditi postoji li statistički značajna razlika u učestalosti korištenja i primjeni medija u </w:t>
      </w:r>
      <w:r w:rsidR="00EB2ED4">
        <w:rPr>
          <w:rFonts w:ascii="Times New Roman" w:eastAsia="Times New Roman" w:hAnsi="Times New Roman" w:cs="Times New Roman"/>
          <w:sz w:val="24"/>
          <w:szCs w:val="24"/>
        </w:rPr>
        <w:t>obrazovne svrhe s obzirom na razred</w:t>
      </w:r>
      <w:r w:rsidRPr="007542CA">
        <w:rPr>
          <w:rFonts w:ascii="Times New Roman" w:eastAsia="Times New Roman" w:hAnsi="Times New Roman" w:cs="Times New Roman"/>
          <w:sz w:val="24"/>
          <w:szCs w:val="24"/>
        </w:rPr>
        <w:t xml:space="preserve"> i spol učenika.</w:t>
      </w:r>
      <w:r w:rsidRPr="007542CA">
        <w:rPr>
          <w:rFonts w:ascii="Times New Roman" w:hAnsi="Times New Roman" w:cs="Times New Roman"/>
        </w:rPr>
        <w:t xml:space="preserve"> </w:t>
      </w:r>
      <w:r w:rsidRPr="007542CA">
        <w:rPr>
          <w:rFonts w:ascii="Times New Roman" w:eastAsia="Times New Roman" w:hAnsi="Times New Roman" w:cs="Times New Roman"/>
          <w:sz w:val="24"/>
          <w:szCs w:val="24"/>
        </w:rPr>
        <w:t>Uzorak ispitanika na kojima je provedeno istraživanje čine učenici četvrtih i osmih razreda osnovnih škola (N = 288). Ukupno je sudjelovalo 102 učenik</w:t>
      </w:r>
      <w:r w:rsidR="00EB2ED4">
        <w:rPr>
          <w:rFonts w:ascii="Times New Roman" w:eastAsia="Times New Roman" w:hAnsi="Times New Roman" w:cs="Times New Roman"/>
          <w:sz w:val="24"/>
          <w:szCs w:val="24"/>
        </w:rPr>
        <w:t>a (35,4%) i 184 učenice (63,9%)</w:t>
      </w:r>
      <w:r w:rsidRPr="007542CA">
        <w:rPr>
          <w:rFonts w:ascii="Times New Roman" w:eastAsia="Times New Roman" w:hAnsi="Times New Roman" w:cs="Times New Roman"/>
          <w:sz w:val="24"/>
          <w:szCs w:val="24"/>
        </w:rPr>
        <w:t xml:space="preserve">, </w:t>
      </w:r>
      <w:r w:rsidR="00EB2ED4">
        <w:rPr>
          <w:rFonts w:ascii="Times New Roman" w:eastAsia="Times New Roman" w:hAnsi="Times New Roman" w:cs="Times New Roman"/>
          <w:sz w:val="24"/>
          <w:szCs w:val="24"/>
        </w:rPr>
        <w:t xml:space="preserve">dok je njih 2 ostalo </w:t>
      </w:r>
      <w:r w:rsidRPr="007542CA">
        <w:rPr>
          <w:rFonts w:ascii="Times New Roman" w:eastAsia="Times New Roman" w:hAnsi="Times New Roman" w:cs="Times New Roman"/>
          <w:sz w:val="24"/>
          <w:szCs w:val="24"/>
        </w:rPr>
        <w:t xml:space="preserve">suzdržano (0,7%). S obzirom na razred, njih 141 (49%) pohađa </w:t>
      </w:r>
      <w:r w:rsidR="001C4E99" w:rsidRPr="007542CA">
        <w:rPr>
          <w:rFonts w:ascii="Times New Roman" w:eastAsia="Times New Roman" w:hAnsi="Times New Roman" w:cs="Times New Roman"/>
          <w:sz w:val="24"/>
          <w:szCs w:val="24"/>
        </w:rPr>
        <w:t>četvrti</w:t>
      </w:r>
      <w:r w:rsidRPr="007542CA">
        <w:rPr>
          <w:rFonts w:ascii="Times New Roman" w:eastAsia="Times New Roman" w:hAnsi="Times New Roman" w:cs="Times New Roman"/>
          <w:sz w:val="24"/>
          <w:szCs w:val="24"/>
        </w:rPr>
        <w:t xml:space="preserve"> razred osnovne škole, a ostalih 147 (51%) pohađa osmi razred osnovne škole. Istraživanje je provedeno anketnim upitnikom metodom papir i olovka u školskoj godini 2014./2015. i 2015./2016. u šest zagrebačkih škola. Anketni upitnik sastoji se od 7 pitanja. </w:t>
      </w:r>
      <w:r w:rsidRPr="007542CA">
        <w:rPr>
          <w:rFonts w:ascii="Times New Roman" w:hAnsi="Times New Roman" w:cs="Times New Roman"/>
        </w:rPr>
        <w:t xml:space="preserve"> </w:t>
      </w:r>
      <w:r w:rsidRPr="007542CA">
        <w:rPr>
          <w:rFonts w:ascii="Times New Roman" w:eastAsia="Times New Roman" w:hAnsi="Times New Roman" w:cs="Times New Roman"/>
          <w:sz w:val="24"/>
          <w:szCs w:val="24"/>
        </w:rPr>
        <w:t xml:space="preserve">Za potrebe istraživanja konstruiran je upitnik. Dio tvrdnji preuzet </w:t>
      </w:r>
      <w:r w:rsidR="00EB2ED4">
        <w:rPr>
          <w:rFonts w:ascii="Times New Roman" w:eastAsia="Times New Roman" w:hAnsi="Times New Roman" w:cs="Times New Roman"/>
          <w:sz w:val="24"/>
          <w:szCs w:val="24"/>
        </w:rPr>
        <w:t>je iz upitnika koji je</w:t>
      </w:r>
      <w:r w:rsidRPr="007542CA">
        <w:rPr>
          <w:rFonts w:ascii="Times New Roman" w:eastAsia="Times New Roman" w:hAnsi="Times New Roman" w:cs="Times New Roman"/>
          <w:sz w:val="24"/>
          <w:szCs w:val="24"/>
        </w:rPr>
        <w:t xml:space="preserve"> u istraživanju koristila Karović (2003):</w:t>
      </w:r>
      <w:r w:rsidRPr="007542CA">
        <w:rPr>
          <w:rFonts w:ascii="Times New Roman" w:hAnsi="Times New Roman" w:cs="Times New Roman"/>
        </w:rPr>
        <w:t xml:space="preserve"> </w:t>
      </w:r>
      <w:r w:rsidRPr="007542CA">
        <w:rPr>
          <w:rFonts w:ascii="Times New Roman" w:eastAsia="Times New Roman" w:hAnsi="Times New Roman" w:cs="Times New Roman"/>
          <w:i/>
          <w:sz w:val="24"/>
          <w:szCs w:val="24"/>
        </w:rPr>
        <w:t>Koliko dnevno gledaš televiziju?; Koji program najviše voliš gledati?; Da si urednik programa, koje bi emisije prikazivao na televiziji?</w:t>
      </w:r>
      <w:r w:rsidR="00EB2ED4">
        <w:rPr>
          <w:rFonts w:ascii="Times New Roman" w:eastAsia="Times New Roman" w:hAnsi="Times New Roman" w:cs="Times New Roman"/>
          <w:sz w:val="24"/>
          <w:szCs w:val="24"/>
        </w:rPr>
        <w:t>.</w:t>
      </w:r>
      <w:r w:rsidRPr="007542CA">
        <w:rPr>
          <w:rFonts w:ascii="Times New Roman" w:hAnsi="Times New Roman" w:cs="Times New Roman"/>
          <w:i/>
        </w:rPr>
        <w:t xml:space="preserve"> </w:t>
      </w:r>
      <w:r w:rsidRPr="007542CA">
        <w:rPr>
          <w:rFonts w:ascii="Times New Roman" w:eastAsia="Times New Roman" w:hAnsi="Times New Roman" w:cs="Times New Roman"/>
          <w:sz w:val="24"/>
          <w:szCs w:val="24"/>
        </w:rPr>
        <w:t xml:space="preserve">Dio pitanja u upitniku, preuzet je iz instrumenta korištenog u istraživanju </w:t>
      </w:r>
      <w:r w:rsidR="00FF58D2">
        <w:rPr>
          <w:rFonts w:ascii="Times New Roman" w:eastAsia="Times New Roman" w:hAnsi="Times New Roman" w:cs="Times New Roman"/>
          <w:sz w:val="24"/>
          <w:szCs w:val="24"/>
        </w:rPr>
        <w:t xml:space="preserve">Rijavec i </w:t>
      </w:r>
      <w:r w:rsidRPr="007542CA">
        <w:rPr>
          <w:rFonts w:ascii="Times New Roman" w:eastAsia="Times New Roman" w:hAnsi="Times New Roman" w:cs="Times New Roman"/>
          <w:sz w:val="24"/>
          <w:szCs w:val="24"/>
        </w:rPr>
        <w:t>Matijević (1998):</w:t>
      </w:r>
      <w:r w:rsidRPr="007542CA">
        <w:rPr>
          <w:rFonts w:ascii="Times New Roman" w:hAnsi="Times New Roman" w:cs="Times New Roman"/>
        </w:rPr>
        <w:t xml:space="preserve"> </w:t>
      </w:r>
      <w:r w:rsidRPr="007542CA">
        <w:rPr>
          <w:rFonts w:ascii="Times New Roman" w:eastAsia="Times New Roman" w:hAnsi="Times New Roman" w:cs="Times New Roman"/>
          <w:i/>
          <w:sz w:val="24"/>
          <w:szCs w:val="24"/>
        </w:rPr>
        <w:t>Internet koristim za.. ; Kada internet koristim za učenje, koristim ga za…</w:t>
      </w:r>
      <w:r w:rsidRPr="007542CA">
        <w:rPr>
          <w:rFonts w:ascii="Times New Roman" w:hAnsi="Times New Roman" w:cs="Times New Roman"/>
          <w:i/>
        </w:rPr>
        <w:t xml:space="preserve"> </w:t>
      </w:r>
      <w:r w:rsidRPr="007542CA">
        <w:rPr>
          <w:rFonts w:ascii="Times New Roman" w:eastAsia="Times New Roman" w:hAnsi="Times New Roman" w:cs="Times New Roman"/>
          <w:sz w:val="24"/>
          <w:szCs w:val="24"/>
        </w:rPr>
        <w:t>Kako bi se utvrdilo učeničko mišljenje o korisnosti televizije i interneta u učenju konstruirane su tvrdnje koje su učenici procjenjivali na skali Likertova tipa od pet stupnjeva (1 = uopće se ne slažem, 2 = ne slažem se, 3 = niti se slažem, niti se ne slažem, 4 = slažem se, 5 = u potpunosti se slažem). Za potrebe lakše analize podataka provedena je faktorska analiza.</w:t>
      </w:r>
    </w:p>
    <w:p w:rsidR="00282137" w:rsidRPr="007542CA" w:rsidRDefault="00980B48" w:rsidP="0017260C">
      <w:pPr>
        <w:pStyle w:val="Style1"/>
      </w:pPr>
      <w:bookmarkStart w:id="5" w:name="_Toc449465102"/>
      <w:r w:rsidRPr="007542CA">
        <w:lastRenderedPageBreak/>
        <w:t>Rezultati i rasprava</w:t>
      </w:r>
      <w:bookmarkEnd w:id="5"/>
    </w:p>
    <w:p w:rsidR="00282137" w:rsidRPr="007542CA" w:rsidRDefault="00FF7B36">
      <w:pPr>
        <w:spacing w:line="480" w:lineRule="auto"/>
        <w:jc w:val="both"/>
        <w:rPr>
          <w:rFonts w:ascii="Times New Roman" w:hAnsi="Times New Roman" w:cs="Times New Roman"/>
        </w:rPr>
      </w:pPr>
      <w:r w:rsidRPr="007542CA">
        <w:rPr>
          <w:rFonts w:ascii="Times New Roman" w:eastAsia="Times New Roman" w:hAnsi="Times New Roman" w:cs="Times New Roman"/>
          <w:sz w:val="24"/>
          <w:szCs w:val="24"/>
        </w:rPr>
        <w:t>Deskriptivna analiza pokazuje kako najviše učenika osmih i četvrtih razreda televiziju dnevno gleda 2 sata, dok najmanji dio njih televiziju dnevno gleda 4 sata i više (Slika 1.). Dobiveni rezultati u određenoj mjeri potvr</w:t>
      </w:r>
      <w:r w:rsidR="00C065A1">
        <w:rPr>
          <w:rFonts w:ascii="Times New Roman" w:eastAsia="Times New Roman" w:hAnsi="Times New Roman" w:cs="Times New Roman"/>
          <w:sz w:val="24"/>
          <w:szCs w:val="24"/>
        </w:rPr>
        <w:t xml:space="preserve">dili </w:t>
      </w:r>
      <w:r w:rsidRPr="007542CA">
        <w:rPr>
          <w:rFonts w:ascii="Times New Roman" w:eastAsia="Times New Roman" w:hAnsi="Times New Roman" w:cs="Times New Roman"/>
          <w:sz w:val="24"/>
          <w:szCs w:val="24"/>
        </w:rPr>
        <w:t>su rezultat</w:t>
      </w:r>
      <w:r w:rsidR="00C065A1">
        <w:rPr>
          <w:rFonts w:ascii="Times New Roman" w:eastAsia="Times New Roman" w:hAnsi="Times New Roman" w:cs="Times New Roman"/>
          <w:sz w:val="24"/>
          <w:szCs w:val="24"/>
        </w:rPr>
        <w:t>e</w:t>
      </w:r>
      <w:r w:rsidRPr="007542CA">
        <w:rPr>
          <w:rFonts w:ascii="Times New Roman" w:eastAsia="Times New Roman" w:hAnsi="Times New Roman" w:cs="Times New Roman"/>
          <w:sz w:val="24"/>
          <w:szCs w:val="24"/>
        </w:rPr>
        <w:t xml:space="preserve"> istraživanja do kojih su došli Nielsen Media Research (1998), Karović (2003) te Child Trends DataBank (2014), a prema kojima većina učenika televiziju dnevno gleda 2, odnosno najviše 3 sata, dok najmanji dio njih televiziju dnevno gleda 4 sata i više. Ovom usporedbom možemo zaključiti kako se navike učenika, koje se odnose na vrijeme koje dnevno provode gledajući televiziju, posljednjih 20</w:t>
      </w:r>
      <w:r w:rsidR="00EB2ED4">
        <w:rPr>
          <w:rFonts w:ascii="Times New Roman" w:eastAsia="Times New Roman" w:hAnsi="Times New Roman" w:cs="Times New Roman"/>
          <w:sz w:val="24"/>
          <w:szCs w:val="24"/>
        </w:rPr>
        <w:t>-</w:t>
      </w:r>
      <w:r w:rsidRPr="007542CA">
        <w:rPr>
          <w:rFonts w:ascii="Times New Roman" w:eastAsia="Times New Roman" w:hAnsi="Times New Roman" w:cs="Times New Roman"/>
          <w:sz w:val="24"/>
          <w:szCs w:val="24"/>
        </w:rPr>
        <w:t xml:space="preserve">ak godina nisu značajno promijenile. Dobiveni rezultati u skladu su s rezultatima istraživanja koje su proveli Hancox i Poulton (2006), a prema kojem učenici u dobi od 13 i 15 godina tjedno provode skoro 25 sati gledajući televiziju, odnosno približno 3.5 sata dnevno. Navedena odstupanja se u određenoj mjeri mogu objasniti i činjenicom posjeduju li djeca televizore </w:t>
      </w:r>
      <w:r w:rsidR="00C065A1">
        <w:rPr>
          <w:rFonts w:ascii="Times New Roman" w:eastAsia="Times New Roman" w:hAnsi="Times New Roman" w:cs="Times New Roman"/>
          <w:sz w:val="24"/>
          <w:szCs w:val="24"/>
        </w:rPr>
        <w:t xml:space="preserve">u svojim spavaćim sobama ili ne. </w:t>
      </w:r>
      <w:r w:rsidRPr="007542CA">
        <w:rPr>
          <w:rFonts w:ascii="Times New Roman" w:eastAsia="Times New Roman" w:hAnsi="Times New Roman" w:cs="Times New Roman"/>
          <w:sz w:val="24"/>
          <w:szCs w:val="24"/>
        </w:rPr>
        <w:t xml:space="preserve">Naime, Borghese i sur. (2015) proveli su istraživanje u kojem pronalazimo kako djeca dnevno provode sat vremena više gledajući televiziju ukoliko imaju televizore u svojim spavaćim </w:t>
      </w:r>
      <w:r w:rsidRPr="00B846AC">
        <w:rPr>
          <w:rFonts w:ascii="Times New Roman" w:eastAsia="Times New Roman" w:hAnsi="Times New Roman" w:cs="Times New Roman"/>
          <w:sz w:val="24"/>
          <w:szCs w:val="24"/>
        </w:rPr>
        <w:t>sobama.</w:t>
      </w:r>
      <w:r w:rsidR="00C065A1" w:rsidRPr="00B846AC">
        <w:rPr>
          <w:rFonts w:ascii="Times New Roman" w:eastAsia="Times New Roman" w:hAnsi="Times New Roman" w:cs="Times New Roman"/>
          <w:sz w:val="24"/>
          <w:szCs w:val="24"/>
        </w:rPr>
        <w:t xml:space="preserve"> Isto tako, dio vremena koje su djeca prije dvadesetak godina provodili gledajući televiziju danas provode koristeći računalo.</w:t>
      </w:r>
    </w:p>
    <w:p w:rsidR="00282137" w:rsidRPr="007542CA" w:rsidRDefault="00FF7B36">
      <w:pPr>
        <w:spacing w:line="480" w:lineRule="auto"/>
        <w:jc w:val="center"/>
        <w:rPr>
          <w:rFonts w:ascii="Times New Roman" w:hAnsi="Times New Roman" w:cs="Times New Roman"/>
        </w:rPr>
      </w:pPr>
      <w:r w:rsidRPr="007542CA">
        <w:rPr>
          <w:rFonts w:ascii="Times New Roman" w:hAnsi="Times New Roman" w:cs="Times New Roman"/>
          <w:noProof/>
        </w:rPr>
        <w:drawing>
          <wp:inline distT="0" distB="0" distL="0" distR="0">
            <wp:extent cx="4406400" cy="2552400"/>
            <wp:effectExtent l="0" t="0" r="0" b="635"/>
            <wp:docPr id="1"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0" cstate="print"/>
                    <a:srcRect/>
                    <a:stretch>
                      <a:fillRect/>
                    </a:stretch>
                  </pic:blipFill>
                  <pic:spPr>
                    <a:xfrm>
                      <a:off x="0" y="0"/>
                      <a:ext cx="4406400" cy="2552400"/>
                    </a:xfrm>
                    <a:prstGeom prst="rect">
                      <a:avLst/>
                    </a:prstGeom>
                    <a:ln/>
                  </pic:spPr>
                </pic:pic>
              </a:graphicData>
            </a:graphic>
          </wp:inline>
        </w:drawing>
      </w:r>
    </w:p>
    <w:p w:rsidR="00282137" w:rsidRPr="007542CA" w:rsidRDefault="00FF7B36">
      <w:pPr>
        <w:spacing w:line="480" w:lineRule="auto"/>
        <w:jc w:val="both"/>
        <w:rPr>
          <w:rFonts w:ascii="Times New Roman" w:hAnsi="Times New Roman" w:cs="Times New Roman"/>
        </w:rPr>
      </w:pPr>
      <w:r w:rsidRPr="007542CA">
        <w:rPr>
          <w:rFonts w:ascii="Times New Roman" w:eastAsia="Times New Roman" w:hAnsi="Times New Roman" w:cs="Times New Roman"/>
          <w:b/>
          <w:sz w:val="24"/>
          <w:szCs w:val="24"/>
        </w:rPr>
        <w:t>Slika 1.</w:t>
      </w:r>
      <w:r w:rsidRPr="007542CA">
        <w:rPr>
          <w:rFonts w:ascii="Times New Roman" w:eastAsia="Times New Roman" w:hAnsi="Times New Roman" w:cs="Times New Roman"/>
          <w:sz w:val="24"/>
          <w:szCs w:val="24"/>
        </w:rPr>
        <w:t xml:space="preserve"> </w:t>
      </w:r>
      <w:r w:rsidR="006111BE">
        <w:rPr>
          <w:rFonts w:ascii="Times New Roman" w:eastAsia="Times New Roman" w:hAnsi="Times New Roman" w:cs="Times New Roman"/>
          <w:sz w:val="24"/>
          <w:szCs w:val="24"/>
        </w:rPr>
        <w:t>Učenička procjena</w:t>
      </w:r>
      <w:r w:rsidRPr="007542CA">
        <w:rPr>
          <w:rFonts w:ascii="Times New Roman" w:eastAsia="Times New Roman" w:hAnsi="Times New Roman" w:cs="Times New Roman"/>
          <w:sz w:val="24"/>
          <w:szCs w:val="24"/>
        </w:rPr>
        <w:t xml:space="preserve"> dnevno</w:t>
      </w:r>
      <w:r w:rsidR="006111BE">
        <w:rPr>
          <w:rFonts w:ascii="Times New Roman" w:eastAsia="Times New Roman" w:hAnsi="Times New Roman" w:cs="Times New Roman"/>
          <w:sz w:val="24"/>
          <w:szCs w:val="24"/>
        </w:rPr>
        <w:t>g</w:t>
      </w:r>
      <w:r w:rsidRPr="007542CA">
        <w:rPr>
          <w:rFonts w:ascii="Times New Roman" w:eastAsia="Times New Roman" w:hAnsi="Times New Roman" w:cs="Times New Roman"/>
          <w:sz w:val="24"/>
          <w:szCs w:val="24"/>
        </w:rPr>
        <w:t xml:space="preserve"> gleda</w:t>
      </w:r>
      <w:r w:rsidR="006111BE">
        <w:rPr>
          <w:rFonts w:ascii="Times New Roman" w:eastAsia="Times New Roman" w:hAnsi="Times New Roman" w:cs="Times New Roman"/>
          <w:sz w:val="24"/>
          <w:szCs w:val="24"/>
        </w:rPr>
        <w:t>nja</w:t>
      </w:r>
      <w:r w:rsidRPr="007542CA">
        <w:rPr>
          <w:rFonts w:ascii="Times New Roman" w:eastAsia="Times New Roman" w:hAnsi="Times New Roman" w:cs="Times New Roman"/>
          <w:sz w:val="24"/>
          <w:szCs w:val="24"/>
        </w:rPr>
        <w:t xml:space="preserve"> televizij</w:t>
      </w:r>
      <w:r w:rsidR="006111BE">
        <w:rPr>
          <w:rFonts w:ascii="Times New Roman" w:eastAsia="Times New Roman" w:hAnsi="Times New Roman" w:cs="Times New Roman"/>
          <w:sz w:val="24"/>
          <w:szCs w:val="24"/>
        </w:rPr>
        <w:t>e</w:t>
      </w:r>
    </w:p>
    <w:p w:rsidR="00282137" w:rsidRDefault="00FF7B36">
      <w:pPr>
        <w:spacing w:line="480" w:lineRule="auto"/>
        <w:jc w:val="both"/>
        <w:rPr>
          <w:rFonts w:ascii="Times New Roman" w:eastAsia="Times New Roman" w:hAnsi="Times New Roman" w:cs="Times New Roman"/>
          <w:sz w:val="24"/>
          <w:szCs w:val="24"/>
        </w:rPr>
      </w:pPr>
      <w:r w:rsidRPr="007542CA">
        <w:rPr>
          <w:rFonts w:ascii="Times New Roman" w:eastAsia="Times New Roman" w:hAnsi="Times New Roman" w:cs="Times New Roman"/>
          <w:sz w:val="24"/>
          <w:szCs w:val="24"/>
        </w:rPr>
        <w:lastRenderedPageBreak/>
        <w:t xml:space="preserve">Učenici osmih i četvrtih razreda na programu najviše vole gledati filmove, a najmanje dokumentarne filmove (Slika 2.). Potrebno je napomenuti kako se učenici četvrtih razreda </w:t>
      </w:r>
      <w:r w:rsidRPr="00B846AC">
        <w:rPr>
          <w:rFonts w:ascii="Times New Roman" w:eastAsia="Times New Roman" w:hAnsi="Times New Roman" w:cs="Times New Roman"/>
          <w:sz w:val="24"/>
          <w:szCs w:val="24"/>
        </w:rPr>
        <w:t xml:space="preserve">podjednako </w:t>
      </w:r>
      <w:r w:rsidR="00C065A1" w:rsidRPr="00B846AC">
        <w:rPr>
          <w:rFonts w:ascii="Times New Roman" w:eastAsia="Times New Roman" w:hAnsi="Times New Roman" w:cs="Times New Roman"/>
          <w:sz w:val="24"/>
          <w:szCs w:val="24"/>
        </w:rPr>
        <w:t>često</w:t>
      </w:r>
      <w:r w:rsidR="00C065A1">
        <w:rPr>
          <w:rFonts w:ascii="Times New Roman" w:eastAsia="Times New Roman" w:hAnsi="Times New Roman" w:cs="Times New Roman"/>
          <w:sz w:val="24"/>
          <w:szCs w:val="24"/>
        </w:rPr>
        <w:t xml:space="preserve"> </w:t>
      </w:r>
      <w:r w:rsidRPr="007542CA">
        <w:rPr>
          <w:rFonts w:ascii="Times New Roman" w:eastAsia="Times New Roman" w:hAnsi="Times New Roman" w:cs="Times New Roman"/>
          <w:sz w:val="24"/>
          <w:szCs w:val="24"/>
        </w:rPr>
        <w:t>odlučuju za filmove i za dječji progra</w:t>
      </w:r>
      <w:r w:rsidR="00B846AC">
        <w:rPr>
          <w:rFonts w:ascii="Times New Roman" w:eastAsia="Times New Roman" w:hAnsi="Times New Roman" w:cs="Times New Roman"/>
          <w:sz w:val="24"/>
          <w:szCs w:val="24"/>
        </w:rPr>
        <w:t>m.</w:t>
      </w:r>
      <w:r w:rsidRPr="007542CA">
        <w:rPr>
          <w:rFonts w:ascii="Times New Roman" w:eastAsia="Times New Roman" w:hAnsi="Times New Roman" w:cs="Times New Roman"/>
          <w:sz w:val="24"/>
          <w:szCs w:val="24"/>
        </w:rPr>
        <w:t xml:space="preserve"> Navedeni rezultati u velikoj mjeri su u skladu s rezultatima istraživanja do kojih su došli Karović (2003) i </w:t>
      </w:r>
      <w:r w:rsidR="00B846AC" w:rsidRPr="00B846AC">
        <w:rPr>
          <w:rFonts w:ascii="Times New Roman" w:eastAsia="Times New Roman" w:hAnsi="Times New Roman" w:cs="Times New Roman"/>
          <w:sz w:val="24"/>
          <w:szCs w:val="24"/>
        </w:rPr>
        <w:t>Australian Communications and Media Authority</w:t>
      </w:r>
      <w:r w:rsidRPr="007542CA">
        <w:rPr>
          <w:rFonts w:ascii="Times New Roman" w:eastAsia="Times New Roman" w:hAnsi="Times New Roman" w:cs="Times New Roman"/>
          <w:sz w:val="24"/>
          <w:szCs w:val="24"/>
        </w:rPr>
        <w:t xml:space="preserve"> (2015), a prema kojima učenici osmih, odnosno trećih i četvrtih razreda, također najviše preferiraju filmove, odnosno podjednako preferiraju filmove i dječji progra</w:t>
      </w:r>
      <w:r w:rsidR="00B846AC">
        <w:rPr>
          <w:rFonts w:ascii="Times New Roman" w:eastAsia="Times New Roman" w:hAnsi="Times New Roman" w:cs="Times New Roman"/>
          <w:sz w:val="24"/>
          <w:szCs w:val="24"/>
        </w:rPr>
        <w:t>m.</w:t>
      </w:r>
      <w:r w:rsidRPr="007542CA">
        <w:rPr>
          <w:rFonts w:ascii="Times New Roman" w:eastAsia="Times New Roman" w:hAnsi="Times New Roman" w:cs="Times New Roman"/>
          <w:sz w:val="24"/>
          <w:szCs w:val="24"/>
        </w:rPr>
        <w:t xml:space="preserve"> Zanimljivo je da su rezultati ovog istraživanja djelomično suprotni rezultatima do kojih su došli </w:t>
      </w:r>
      <w:r w:rsidR="00B846AC" w:rsidRPr="00B846AC">
        <w:rPr>
          <w:rFonts w:ascii="Times New Roman" w:eastAsia="Times New Roman" w:hAnsi="Times New Roman" w:cs="Times New Roman"/>
          <w:sz w:val="24"/>
          <w:szCs w:val="24"/>
        </w:rPr>
        <w:t>Banerjee Mukherjee</w:t>
      </w:r>
      <w:r w:rsidRPr="007542CA">
        <w:rPr>
          <w:rFonts w:ascii="Times New Roman" w:eastAsia="Times New Roman" w:hAnsi="Times New Roman" w:cs="Times New Roman"/>
          <w:sz w:val="24"/>
          <w:szCs w:val="24"/>
        </w:rPr>
        <w:t>, Gupta i Aneja (2014) te Busse i Diaz (2014), a koji pokazuju kako djeca u dobi od 5 do 11 godina uglav</w:t>
      </w:r>
      <w:r w:rsidR="00B846AC">
        <w:rPr>
          <w:rFonts w:ascii="Times New Roman" w:eastAsia="Times New Roman" w:hAnsi="Times New Roman" w:cs="Times New Roman"/>
          <w:sz w:val="24"/>
          <w:szCs w:val="24"/>
        </w:rPr>
        <w:t xml:space="preserve">nom najviše vole </w:t>
      </w:r>
      <w:r w:rsidR="00B846AC" w:rsidRPr="00B846AC">
        <w:rPr>
          <w:rFonts w:ascii="Times New Roman" w:eastAsia="Times New Roman" w:hAnsi="Times New Roman" w:cs="Times New Roman"/>
          <w:sz w:val="24"/>
          <w:szCs w:val="24"/>
        </w:rPr>
        <w:t>gledati animirane</w:t>
      </w:r>
      <w:r w:rsidR="00C065A1">
        <w:rPr>
          <w:rFonts w:ascii="Times New Roman" w:eastAsia="Times New Roman" w:hAnsi="Times New Roman" w:cs="Times New Roman"/>
          <w:sz w:val="24"/>
          <w:szCs w:val="24"/>
        </w:rPr>
        <w:t xml:space="preserve"> </w:t>
      </w:r>
      <w:r w:rsidRPr="007542CA">
        <w:rPr>
          <w:rFonts w:ascii="Times New Roman" w:eastAsia="Times New Roman" w:hAnsi="Times New Roman" w:cs="Times New Roman"/>
          <w:sz w:val="24"/>
          <w:szCs w:val="24"/>
        </w:rPr>
        <w:t>filmove.</w:t>
      </w:r>
    </w:p>
    <w:p w:rsidR="00C065A1" w:rsidRPr="007542CA" w:rsidRDefault="00C065A1">
      <w:pPr>
        <w:spacing w:line="480" w:lineRule="auto"/>
        <w:jc w:val="both"/>
        <w:rPr>
          <w:rFonts w:ascii="Times New Roman" w:hAnsi="Times New Roman" w:cs="Times New Roman"/>
        </w:rPr>
      </w:pPr>
    </w:p>
    <w:p w:rsidR="00282137" w:rsidRPr="007542CA" w:rsidRDefault="00FF7B36">
      <w:pPr>
        <w:spacing w:line="480" w:lineRule="auto"/>
        <w:jc w:val="center"/>
        <w:rPr>
          <w:rFonts w:ascii="Times New Roman" w:hAnsi="Times New Roman" w:cs="Times New Roman"/>
        </w:rPr>
      </w:pPr>
      <w:r w:rsidRPr="007542CA">
        <w:rPr>
          <w:rFonts w:ascii="Times New Roman" w:hAnsi="Times New Roman" w:cs="Times New Roman"/>
          <w:noProof/>
        </w:rPr>
        <w:drawing>
          <wp:inline distT="0" distB="0" distL="0" distR="0">
            <wp:extent cx="4406400" cy="2552400"/>
            <wp:effectExtent l="0" t="0" r="0" b="635"/>
            <wp:docPr id="3"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1" cstate="print"/>
                    <a:srcRect/>
                    <a:stretch>
                      <a:fillRect/>
                    </a:stretch>
                  </pic:blipFill>
                  <pic:spPr>
                    <a:xfrm>
                      <a:off x="0" y="0"/>
                      <a:ext cx="4406400" cy="2552400"/>
                    </a:xfrm>
                    <a:prstGeom prst="rect">
                      <a:avLst/>
                    </a:prstGeom>
                    <a:ln/>
                  </pic:spPr>
                </pic:pic>
              </a:graphicData>
            </a:graphic>
          </wp:inline>
        </w:drawing>
      </w:r>
    </w:p>
    <w:p w:rsidR="00282137" w:rsidRPr="007542CA" w:rsidRDefault="00FF7B36">
      <w:pPr>
        <w:spacing w:line="480" w:lineRule="auto"/>
        <w:rPr>
          <w:rFonts w:ascii="Times New Roman" w:hAnsi="Times New Roman" w:cs="Times New Roman"/>
        </w:rPr>
      </w:pPr>
      <w:r w:rsidRPr="007542CA">
        <w:rPr>
          <w:rFonts w:ascii="Times New Roman" w:eastAsia="Times New Roman" w:hAnsi="Times New Roman" w:cs="Times New Roman"/>
          <w:b/>
          <w:sz w:val="24"/>
          <w:szCs w:val="24"/>
        </w:rPr>
        <w:t>Slika 2.</w:t>
      </w:r>
      <w:r w:rsidRPr="007542CA">
        <w:rPr>
          <w:rFonts w:ascii="Times New Roman" w:eastAsia="Times New Roman" w:hAnsi="Times New Roman" w:cs="Times New Roman"/>
          <w:sz w:val="24"/>
          <w:szCs w:val="24"/>
        </w:rPr>
        <w:t xml:space="preserve"> </w:t>
      </w:r>
      <w:r w:rsidR="006111BE">
        <w:rPr>
          <w:rFonts w:ascii="Times New Roman" w:eastAsia="Times New Roman" w:hAnsi="Times New Roman" w:cs="Times New Roman"/>
          <w:sz w:val="24"/>
          <w:szCs w:val="24"/>
        </w:rPr>
        <w:t>Učenička procjena najgledanijih TV emisija</w:t>
      </w:r>
    </w:p>
    <w:p w:rsidR="00282137" w:rsidRPr="007542CA" w:rsidRDefault="00C065A1">
      <w:pPr>
        <w:spacing w:line="480" w:lineRule="auto"/>
        <w:jc w:val="both"/>
        <w:rPr>
          <w:rFonts w:ascii="Times New Roman" w:hAnsi="Times New Roman" w:cs="Times New Roman"/>
        </w:rPr>
      </w:pPr>
      <w:r w:rsidRPr="00B846AC">
        <w:rPr>
          <w:rFonts w:ascii="Times New Roman" w:eastAsia="Times New Roman" w:hAnsi="Times New Roman" w:cs="Times New Roman"/>
          <w:sz w:val="24"/>
          <w:szCs w:val="24"/>
        </w:rPr>
        <w:t>Kada bi bili</w:t>
      </w:r>
      <w:r w:rsidR="00FF7B36" w:rsidRPr="00B846AC">
        <w:rPr>
          <w:rFonts w:ascii="Times New Roman" w:eastAsia="Times New Roman" w:hAnsi="Times New Roman" w:cs="Times New Roman"/>
          <w:sz w:val="24"/>
          <w:szCs w:val="24"/>
        </w:rPr>
        <w:t xml:space="preserve"> urednici</w:t>
      </w:r>
      <w:r w:rsidR="00FF7B36" w:rsidRPr="007542CA">
        <w:rPr>
          <w:rFonts w:ascii="Times New Roman" w:eastAsia="Times New Roman" w:hAnsi="Times New Roman" w:cs="Times New Roman"/>
          <w:sz w:val="24"/>
          <w:szCs w:val="24"/>
        </w:rPr>
        <w:t xml:space="preserve"> programa, učenici bi na televiziji najviše voljeli prikazivati filmove za djecu (Slika </w:t>
      </w:r>
      <w:r w:rsidR="00276C2F">
        <w:rPr>
          <w:rFonts w:ascii="Times New Roman" w:eastAsia="Times New Roman" w:hAnsi="Times New Roman" w:cs="Times New Roman"/>
          <w:sz w:val="24"/>
          <w:szCs w:val="24"/>
        </w:rPr>
        <w:t>3</w:t>
      </w:r>
      <w:r w:rsidR="00FF7B36" w:rsidRPr="007542CA">
        <w:rPr>
          <w:rFonts w:ascii="Times New Roman" w:eastAsia="Times New Roman" w:hAnsi="Times New Roman" w:cs="Times New Roman"/>
          <w:sz w:val="24"/>
          <w:szCs w:val="24"/>
        </w:rPr>
        <w:t>.). Navedeni rezultati nisu u skladu s rezultatima istraživanja do kojih je došla Karović (2003), a prema kojima bi učenici najviše voljeli prikazivati emisije za djecu.</w:t>
      </w:r>
    </w:p>
    <w:p w:rsidR="00282137" w:rsidRPr="007542CA" w:rsidRDefault="00FF7B36">
      <w:pPr>
        <w:spacing w:line="480" w:lineRule="auto"/>
        <w:jc w:val="center"/>
        <w:rPr>
          <w:rFonts w:ascii="Times New Roman" w:hAnsi="Times New Roman" w:cs="Times New Roman"/>
        </w:rPr>
      </w:pPr>
      <w:r w:rsidRPr="007542CA">
        <w:rPr>
          <w:rFonts w:ascii="Times New Roman" w:hAnsi="Times New Roman" w:cs="Times New Roman"/>
          <w:noProof/>
        </w:rPr>
        <w:lastRenderedPageBreak/>
        <w:drawing>
          <wp:inline distT="0" distB="0" distL="0" distR="0">
            <wp:extent cx="4406400" cy="2552400"/>
            <wp:effectExtent l="0" t="0" r="0" b="635"/>
            <wp:docPr id="2"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2" cstate="print"/>
                    <a:srcRect/>
                    <a:stretch>
                      <a:fillRect/>
                    </a:stretch>
                  </pic:blipFill>
                  <pic:spPr>
                    <a:xfrm>
                      <a:off x="0" y="0"/>
                      <a:ext cx="4406400" cy="2552400"/>
                    </a:xfrm>
                    <a:prstGeom prst="rect">
                      <a:avLst/>
                    </a:prstGeom>
                    <a:ln/>
                  </pic:spPr>
                </pic:pic>
              </a:graphicData>
            </a:graphic>
          </wp:inline>
        </w:drawing>
      </w:r>
    </w:p>
    <w:p w:rsidR="00282137" w:rsidRPr="007542CA" w:rsidRDefault="00FF7B36">
      <w:pPr>
        <w:spacing w:line="480" w:lineRule="auto"/>
        <w:rPr>
          <w:rFonts w:ascii="Times New Roman" w:hAnsi="Times New Roman" w:cs="Times New Roman"/>
        </w:rPr>
      </w:pPr>
      <w:r w:rsidRPr="007542CA">
        <w:rPr>
          <w:rFonts w:ascii="Times New Roman" w:eastAsia="Times New Roman" w:hAnsi="Times New Roman" w:cs="Times New Roman"/>
          <w:b/>
          <w:sz w:val="24"/>
          <w:szCs w:val="24"/>
        </w:rPr>
        <w:t xml:space="preserve">Slika 3. </w:t>
      </w:r>
      <w:r w:rsidR="006111BE">
        <w:rPr>
          <w:rFonts w:ascii="Times New Roman" w:eastAsia="Times New Roman" w:hAnsi="Times New Roman" w:cs="Times New Roman"/>
          <w:sz w:val="24"/>
          <w:szCs w:val="24"/>
        </w:rPr>
        <w:t>Odabir</w:t>
      </w:r>
      <w:r w:rsidRPr="007542CA">
        <w:rPr>
          <w:rFonts w:ascii="Times New Roman" w:eastAsia="Times New Roman" w:hAnsi="Times New Roman" w:cs="Times New Roman"/>
          <w:sz w:val="24"/>
          <w:szCs w:val="24"/>
        </w:rPr>
        <w:t xml:space="preserve"> emisij</w:t>
      </w:r>
      <w:r w:rsidR="006111BE">
        <w:rPr>
          <w:rFonts w:ascii="Times New Roman" w:eastAsia="Times New Roman" w:hAnsi="Times New Roman" w:cs="Times New Roman"/>
          <w:sz w:val="24"/>
          <w:szCs w:val="24"/>
        </w:rPr>
        <w:t>a</w:t>
      </w:r>
      <w:r w:rsidRPr="007542CA">
        <w:rPr>
          <w:rFonts w:ascii="Times New Roman" w:eastAsia="Times New Roman" w:hAnsi="Times New Roman" w:cs="Times New Roman"/>
          <w:sz w:val="24"/>
          <w:szCs w:val="24"/>
        </w:rPr>
        <w:t xml:space="preserve"> </w:t>
      </w:r>
      <w:r w:rsidR="006111BE">
        <w:rPr>
          <w:rFonts w:ascii="Times New Roman" w:eastAsia="Times New Roman" w:hAnsi="Times New Roman" w:cs="Times New Roman"/>
          <w:sz w:val="24"/>
          <w:szCs w:val="24"/>
        </w:rPr>
        <w:t xml:space="preserve">koje bi učenici </w:t>
      </w:r>
      <w:r w:rsidRPr="007542CA">
        <w:rPr>
          <w:rFonts w:ascii="Times New Roman" w:eastAsia="Times New Roman" w:hAnsi="Times New Roman" w:cs="Times New Roman"/>
          <w:sz w:val="24"/>
          <w:szCs w:val="24"/>
        </w:rPr>
        <w:t>prikaziva</w:t>
      </w:r>
      <w:r w:rsidR="006111BE">
        <w:rPr>
          <w:rFonts w:ascii="Times New Roman" w:eastAsia="Times New Roman" w:hAnsi="Times New Roman" w:cs="Times New Roman"/>
          <w:sz w:val="24"/>
          <w:szCs w:val="24"/>
        </w:rPr>
        <w:t xml:space="preserve">li </w:t>
      </w:r>
      <w:r w:rsidRPr="007542CA">
        <w:rPr>
          <w:rFonts w:ascii="Times New Roman" w:eastAsia="Times New Roman" w:hAnsi="Times New Roman" w:cs="Times New Roman"/>
          <w:sz w:val="24"/>
          <w:szCs w:val="24"/>
        </w:rPr>
        <w:t>na televiziji</w:t>
      </w:r>
    </w:p>
    <w:p w:rsidR="00282137" w:rsidRPr="007542CA" w:rsidRDefault="00FF7B36">
      <w:pPr>
        <w:spacing w:line="480" w:lineRule="auto"/>
        <w:jc w:val="both"/>
        <w:rPr>
          <w:rFonts w:ascii="Times New Roman" w:hAnsi="Times New Roman" w:cs="Times New Roman"/>
        </w:rPr>
      </w:pPr>
      <w:r w:rsidRPr="007542CA">
        <w:rPr>
          <w:rFonts w:ascii="Times New Roman" w:eastAsia="Times New Roman" w:hAnsi="Times New Roman" w:cs="Times New Roman"/>
          <w:sz w:val="24"/>
          <w:szCs w:val="24"/>
        </w:rPr>
        <w:t xml:space="preserve">Najveći dio učenika računalo dnevno koristi 1 sat, dok vrlo mali dio njih računalo dnevno koristi 4 sata i više (Slika 4.). </w:t>
      </w:r>
    </w:p>
    <w:p w:rsidR="00282137" w:rsidRPr="007542CA" w:rsidRDefault="00FF7B36">
      <w:pPr>
        <w:spacing w:line="480" w:lineRule="auto"/>
        <w:jc w:val="center"/>
        <w:rPr>
          <w:rFonts w:ascii="Times New Roman" w:hAnsi="Times New Roman" w:cs="Times New Roman"/>
        </w:rPr>
      </w:pPr>
      <w:r w:rsidRPr="007542CA">
        <w:rPr>
          <w:rFonts w:ascii="Times New Roman" w:hAnsi="Times New Roman" w:cs="Times New Roman"/>
          <w:noProof/>
        </w:rPr>
        <w:drawing>
          <wp:inline distT="0" distB="0" distL="0" distR="0">
            <wp:extent cx="4406400" cy="2552400"/>
            <wp:effectExtent l="0" t="0" r="0" b="635"/>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cstate="print"/>
                    <a:srcRect/>
                    <a:stretch>
                      <a:fillRect/>
                    </a:stretch>
                  </pic:blipFill>
                  <pic:spPr>
                    <a:xfrm>
                      <a:off x="0" y="0"/>
                      <a:ext cx="4406400" cy="2552400"/>
                    </a:xfrm>
                    <a:prstGeom prst="rect">
                      <a:avLst/>
                    </a:prstGeom>
                    <a:ln/>
                  </pic:spPr>
                </pic:pic>
              </a:graphicData>
            </a:graphic>
          </wp:inline>
        </w:drawing>
      </w:r>
    </w:p>
    <w:p w:rsidR="00282137" w:rsidRPr="007542CA" w:rsidRDefault="00FF7B36">
      <w:pPr>
        <w:spacing w:line="480" w:lineRule="auto"/>
        <w:rPr>
          <w:rFonts w:ascii="Times New Roman" w:hAnsi="Times New Roman" w:cs="Times New Roman"/>
        </w:rPr>
      </w:pPr>
      <w:r w:rsidRPr="007542CA">
        <w:rPr>
          <w:rFonts w:ascii="Times New Roman" w:eastAsia="Times New Roman" w:hAnsi="Times New Roman" w:cs="Times New Roman"/>
          <w:b/>
          <w:sz w:val="24"/>
          <w:szCs w:val="24"/>
        </w:rPr>
        <w:t xml:space="preserve">Slika 4. </w:t>
      </w:r>
      <w:r w:rsidR="006111BE">
        <w:rPr>
          <w:rFonts w:ascii="Times New Roman" w:eastAsia="Times New Roman" w:hAnsi="Times New Roman" w:cs="Times New Roman"/>
          <w:sz w:val="24"/>
          <w:szCs w:val="24"/>
        </w:rPr>
        <w:t>Učenička procjena</w:t>
      </w:r>
      <w:r w:rsidRPr="007542CA">
        <w:rPr>
          <w:rFonts w:ascii="Times New Roman" w:eastAsia="Times New Roman" w:hAnsi="Times New Roman" w:cs="Times New Roman"/>
          <w:sz w:val="24"/>
          <w:szCs w:val="24"/>
        </w:rPr>
        <w:t xml:space="preserve"> dnevno</w:t>
      </w:r>
      <w:r w:rsidR="006111BE">
        <w:rPr>
          <w:rFonts w:ascii="Times New Roman" w:eastAsia="Times New Roman" w:hAnsi="Times New Roman" w:cs="Times New Roman"/>
          <w:sz w:val="24"/>
          <w:szCs w:val="24"/>
        </w:rPr>
        <w:t>g</w:t>
      </w:r>
      <w:r w:rsidRPr="007542CA">
        <w:rPr>
          <w:rFonts w:ascii="Times New Roman" w:eastAsia="Times New Roman" w:hAnsi="Times New Roman" w:cs="Times New Roman"/>
          <w:sz w:val="24"/>
          <w:szCs w:val="24"/>
        </w:rPr>
        <w:t xml:space="preserve"> kori</w:t>
      </w:r>
      <w:r w:rsidR="006111BE">
        <w:rPr>
          <w:rFonts w:ascii="Times New Roman" w:eastAsia="Times New Roman" w:hAnsi="Times New Roman" w:cs="Times New Roman"/>
          <w:sz w:val="24"/>
          <w:szCs w:val="24"/>
        </w:rPr>
        <w:t>štenja</w:t>
      </w:r>
      <w:r w:rsidRPr="007542CA">
        <w:rPr>
          <w:rFonts w:ascii="Times New Roman" w:eastAsia="Times New Roman" w:hAnsi="Times New Roman" w:cs="Times New Roman"/>
          <w:sz w:val="24"/>
          <w:szCs w:val="24"/>
        </w:rPr>
        <w:t xml:space="preserve"> računal</w:t>
      </w:r>
      <w:r w:rsidR="006111BE">
        <w:rPr>
          <w:rFonts w:ascii="Times New Roman" w:eastAsia="Times New Roman" w:hAnsi="Times New Roman" w:cs="Times New Roman"/>
          <w:sz w:val="24"/>
          <w:szCs w:val="24"/>
        </w:rPr>
        <w:t>a</w:t>
      </w:r>
    </w:p>
    <w:p w:rsidR="00282137" w:rsidRPr="007542CA" w:rsidRDefault="00FF7B36">
      <w:pPr>
        <w:spacing w:line="480" w:lineRule="auto"/>
        <w:jc w:val="both"/>
        <w:rPr>
          <w:rFonts w:ascii="Times New Roman" w:hAnsi="Times New Roman" w:cs="Times New Roman"/>
        </w:rPr>
      </w:pPr>
      <w:r w:rsidRPr="007542CA">
        <w:rPr>
          <w:rFonts w:ascii="Times New Roman" w:eastAsia="Times New Roman" w:hAnsi="Times New Roman" w:cs="Times New Roman"/>
          <w:sz w:val="24"/>
          <w:szCs w:val="24"/>
        </w:rPr>
        <w:t>Na internetu najveći dio uč</w:t>
      </w:r>
      <w:r w:rsidR="00EB2ED4">
        <w:rPr>
          <w:rFonts w:ascii="Times New Roman" w:eastAsia="Times New Roman" w:hAnsi="Times New Roman" w:cs="Times New Roman"/>
          <w:sz w:val="24"/>
          <w:szCs w:val="24"/>
        </w:rPr>
        <w:t xml:space="preserve">enika provodi 1 sat dnevno dok </w:t>
      </w:r>
      <w:r w:rsidRPr="007542CA">
        <w:rPr>
          <w:rFonts w:ascii="Times New Roman" w:eastAsia="Times New Roman" w:hAnsi="Times New Roman" w:cs="Times New Roman"/>
          <w:sz w:val="24"/>
          <w:szCs w:val="24"/>
        </w:rPr>
        <w:t>najmanji dio njih na internetu dnevno provodi 4 sata i više (Slika 5.). Potrebno je naglasiti kako učenici osmih razreda nešto više vremena dnevno provode na internetu, odnosno dnevno provode 2 sata na internetu. Rezultati istraživanja do kojih su došli Nikodem, Kudek Mirošević i Bunjevac Nikodem (2014) te Ofcom (2015) u određenoj mjeri potvrđuju rezultate dobivene ovim istraživanje</w:t>
      </w:r>
      <w:r w:rsidR="00B846AC">
        <w:rPr>
          <w:rFonts w:ascii="Times New Roman" w:eastAsia="Times New Roman" w:hAnsi="Times New Roman" w:cs="Times New Roman"/>
          <w:sz w:val="24"/>
          <w:szCs w:val="24"/>
        </w:rPr>
        <w:t>m.</w:t>
      </w:r>
      <w:r w:rsidRPr="007542CA">
        <w:rPr>
          <w:rFonts w:ascii="Times New Roman" w:eastAsia="Times New Roman" w:hAnsi="Times New Roman" w:cs="Times New Roman"/>
          <w:sz w:val="24"/>
          <w:szCs w:val="24"/>
        </w:rPr>
        <w:t xml:space="preserve"> </w:t>
      </w:r>
      <w:r w:rsidRPr="007542CA">
        <w:rPr>
          <w:rFonts w:ascii="Times New Roman" w:eastAsia="Times New Roman" w:hAnsi="Times New Roman" w:cs="Times New Roman"/>
          <w:sz w:val="24"/>
          <w:szCs w:val="24"/>
        </w:rPr>
        <w:lastRenderedPageBreak/>
        <w:t xml:space="preserve">Rezultati </w:t>
      </w:r>
      <w:r w:rsidRPr="00B846AC">
        <w:rPr>
          <w:rFonts w:ascii="Times New Roman" w:eastAsia="Times New Roman" w:hAnsi="Times New Roman" w:cs="Times New Roman"/>
          <w:sz w:val="24"/>
          <w:szCs w:val="24"/>
        </w:rPr>
        <w:t xml:space="preserve">istraživanja </w:t>
      </w:r>
      <w:r w:rsidR="001C4E99" w:rsidRPr="00B846AC">
        <w:rPr>
          <w:rFonts w:ascii="Times New Roman" w:eastAsia="Times New Roman" w:hAnsi="Times New Roman" w:cs="Times New Roman"/>
          <w:sz w:val="24"/>
          <w:szCs w:val="24"/>
        </w:rPr>
        <w:t xml:space="preserve">Nikodem i sur. </w:t>
      </w:r>
      <w:r w:rsidRPr="00B846AC">
        <w:rPr>
          <w:rFonts w:ascii="Times New Roman" w:eastAsia="Times New Roman" w:hAnsi="Times New Roman" w:cs="Times New Roman"/>
          <w:sz w:val="24"/>
          <w:szCs w:val="24"/>
        </w:rPr>
        <w:t>(2014)</w:t>
      </w:r>
      <w:r w:rsidRPr="007542CA">
        <w:rPr>
          <w:rFonts w:ascii="Times New Roman" w:eastAsia="Times New Roman" w:hAnsi="Times New Roman" w:cs="Times New Roman"/>
          <w:sz w:val="24"/>
          <w:szCs w:val="24"/>
        </w:rPr>
        <w:t xml:space="preserve">  pokazuju kako učenici u dobi od 11 do 14 godina dnevno na internetu uglavnom provode 2 sata, dok rezultati istraživanja Ofcom (2015) pokazuju kako učenici u dobi od 8 do 11 godina dnevno na internetu provode 1.5 sat, odnosno učenici u dobi od 12 do 15 godina provode dnevno na internetu 2.5 sata. Djelomično suprotni rezultati dobiveni su istraživanjem koje je proveo Acikalin (2014), a prema kojima učenici u dobi od 13 i 14 dnevno na internetu provode do sat vremena.</w:t>
      </w:r>
    </w:p>
    <w:p w:rsidR="00282137" w:rsidRPr="007542CA" w:rsidRDefault="00FF7B36">
      <w:pPr>
        <w:spacing w:line="480" w:lineRule="auto"/>
        <w:jc w:val="center"/>
        <w:rPr>
          <w:rFonts w:ascii="Times New Roman" w:hAnsi="Times New Roman" w:cs="Times New Roman"/>
        </w:rPr>
      </w:pPr>
      <w:r w:rsidRPr="007542CA">
        <w:rPr>
          <w:rFonts w:ascii="Times New Roman" w:hAnsi="Times New Roman" w:cs="Times New Roman"/>
          <w:noProof/>
        </w:rPr>
        <w:drawing>
          <wp:inline distT="0" distB="0" distL="0" distR="0">
            <wp:extent cx="4406400" cy="2552400"/>
            <wp:effectExtent l="0" t="0" r="0" b="635"/>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cstate="print"/>
                    <a:srcRect/>
                    <a:stretch>
                      <a:fillRect/>
                    </a:stretch>
                  </pic:blipFill>
                  <pic:spPr>
                    <a:xfrm>
                      <a:off x="0" y="0"/>
                      <a:ext cx="4406400" cy="2552400"/>
                    </a:xfrm>
                    <a:prstGeom prst="rect">
                      <a:avLst/>
                    </a:prstGeom>
                    <a:ln/>
                  </pic:spPr>
                </pic:pic>
              </a:graphicData>
            </a:graphic>
          </wp:inline>
        </w:drawing>
      </w:r>
    </w:p>
    <w:p w:rsidR="00282137" w:rsidRPr="007542CA" w:rsidRDefault="00FF7B36">
      <w:pPr>
        <w:spacing w:line="480" w:lineRule="auto"/>
        <w:rPr>
          <w:rFonts w:ascii="Times New Roman" w:hAnsi="Times New Roman" w:cs="Times New Roman"/>
        </w:rPr>
      </w:pPr>
      <w:r w:rsidRPr="007542CA">
        <w:rPr>
          <w:rFonts w:ascii="Times New Roman" w:eastAsia="Times New Roman" w:hAnsi="Times New Roman" w:cs="Times New Roman"/>
          <w:b/>
          <w:sz w:val="24"/>
          <w:szCs w:val="24"/>
        </w:rPr>
        <w:t>Slika 5.</w:t>
      </w:r>
      <w:r w:rsidRPr="007542CA">
        <w:rPr>
          <w:rFonts w:ascii="Times New Roman" w:eastAsia="Times New Roman" w:hAnsi="Times New Roman" w:cs="Times New Roman"/>
          <w:sz w:val="24"/>
          <w:szCs w:val="24"/>
        </w:rPr>
        <w:t xml:space="preserve"> </w:t>
      </w:r>
      <w:r w:rsidR="006111BE">
        <w:rPr>
          <w:rFonts w:ascii="Times New Roman" w:eastAsia="Times New Roman" w:hAnsi="Times New Roman" w:cs="Times New Roman"/>
          <w:sz w:val="24"/>
          <w:szCs w:val="24"/>
        </w:rPr>
        <w:t>Učenička procjena</w:t>
      </w:r>
      <w:r w:rsidRPr="007542CA">
        <w:rPr>
          <w:rFonts w:ascii="Times New Roman" w:eastAsia="Times New Roman" w:hAnsi="Times New Roman" w:cs="Times New Roman"/>
          <w:sz w:val="24"/>
          <w:szCs w:val="24"/>
        </w:rPr>
        <w:t xml:space="preserve"> dnevno</w:t>
      </w:r>
      <w:r w:rsidR="006111BE">
        <w:rPr>
          <w:rFonts w:ascii="Times New Roman" w:eastAsia="Times New Roman" w:hAnsi="Times New Roman" w:cs="Times New Roman"/>
          <w:sz w:val="24"/>
          <w:szCs w:val="24"/>
        </w:rPr>
        <w:t>g</w:t>
      </w:r>
      <w:r w:rsidRPr="007542CA">
        <w:rPr>
          <w:rFonts w:ascii="Times New Roman" w:eastAsia="Times New Roman" w:hAnsi="Times New Roman" w:cs="Times New Roman"/>
          <w:sz w:val="24"/>
          <w:szCs w:val="24"/>
        </w:rPr>
        <w:t xml:space="preserve"> </w:t>
      </w:r>
      <w:r w:rsidR="006111BE">
        <w:rPr>
          <w:rFonts w:ascii="Times New Roman" w:eastAsia="Times New Roman" w:hAnsi="Times New Roman" w:cs="Times New Roman"/>
          <w:sz w:val="24"/>
          <w:szCs w:val="24"/>
        </w:rPr>
        <w:t>korištenja</w:t>
      </w:r>
      <w:r w:rsidRPr="007542CA">
        <w:rPr>
          <w:rFonts w:ascii="Times New Roman" w:eastAsia="Times New Roman" w:hAnsi="Times New Roman" w:cs="Times New Roman"/>
          <w:sz w:val="24"/>
          <w:szCs w:val="24"/>
        </w:rPr>
        <w:t xml:space="preserve"> internetu</w:t>
      </w:r>
    </w:p>
    <w:p w:rsidR="00282137" w:rsidRPr="007542CA" w:rsidRDefault="00FF7B36">
      <w:pPr>
        <w:spacing w:line="480" w:lineRule="auto"/>
        <w:jc w:val="both"/>
        <w:rPr>
          <w:rFonts w:ascii="Times New Roman" w:hAnsi="Times New Roman" w:cs="Times New Roman"/>
        </w:rPr>
      </w:pPr>
      <w:r w:rsidRPr="007542CA">
        <w:rPr>
          <w:rFonts w:ascii="Times New Roman" w:eastAsia="Times New Roman" w:hAnsi="Times New Roman" w:cs="Times New Roman"/>
          <w:sz w:val="24"/>
          <w:szCs w:val="24"/>
        </w:rPr>
        <w:t>Učenici se internetom najviše služe za igru i zabavu (Slika 6.). Dobiveni rezultati djelomično potvrđuju rezultate istraživanja koje je provela Quigley (2011), a prema kojima se učenici u dobi od 8 do 12 godina u podjednakoj mjeri služe internetom za igranje igara te za uč</w:t>
      </w:r>
      <w:r w:rsidR="00EB2ED4">
        <w:rPr>
          <w:rFonts w:ascii="Times New Roman" w:eastAsia="Times New Roman" w:hAnsi="Times New Roman" w:cs="Times New Roman"/>
          <w:sz w:val="24"/>
          <w:szCs w:val="24"/>
        </w:rPr>
        <w:t>enje. Rezultati</w:t>
      </w:r>
      <w:r w:rsidR="00CC08C0">
        <w:rPr>
          <w:rFonts w:ascii="Times New Roman" w:eastAsia="Times New Roman" w:hAnsi="Times New Roman" w:cs="Times New Roman"/>
          <w:sz w:val="24"/>
          <w:szCs w:val="24"/>
        </w:rPr>
        <w:t xml:space="preserve"> nisu potvrđen</w:t>
      </w:r>
      <w:r w:rsidR="00EB2ED4">
        <w:rPr>
          <w:rFonts w:ascii="Times New Roman" w:eastAsia="Times New Roman" w:hAnsi="Times New Roman" w:cs="Times New Roman"/>
          <w:sz w:val="24"/>
          <w:szCs w:val="24"/>
        </w:rPr>
        <w:t>i istraživanjima</w:t>
      </w:r>
      <w:r w:rsidRPr="007542CA">
        <w:rPr>
          <w:rFonts w:ascii="Times New Roman" w:eastAsia="Times New Roman" w:hAnsi="Times New Roman" w:cs="Times New Roman"/>
          <w:sz w:val="24"/>
          <w:szCs w:val="24"/>
        </w:rPr>
        <w:t xml:space="preserve"> koja su proveli Wojniak i Majorek (2016) te DeBell i Chapman (2006). Njihovi rezultati pokazuju kako učenici u dobi od 9 do 16 godina Internet najčešće upotrebljavaju kako bi se pripremili za nastavu.</w:t>
      </w:r>
    </w:p>
    <w:p w:rsidR="00282137" w:rsidRPr="007542CA" w:rsidRDefault="00FF7B36">
      <w:pPr>
        <w:spacing w:line="480" w:lineRule="auto"/>
        <w:jc w:val="center"/>
        <w:rPr>
          <w:rFonts w:ascii="Times New Roman" w:hAnsi="Times New Roman" w:cs="Times New Roman"/>
        </w:rPr>
      </w:pPr>
      <w:r w:rsidRPr="007542CA">
        <w:rPr>
          <w:rFonts w:ascii="Times New Roman" w:hAnsi="Times New Roman" w:cs="Times New Roman"/>
          <w:noProof/>
        </w:rPr>
        <w:lastRenderedPageBreak/>
        <w:drawing>
          <wp:inline distT="0" distB="0" distL="0" distR="0">
            <wp:extent cx="4408098" cy="2553419"/>
            <wp:effectExtent l="0" t="0" r="0" b="0"/>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cstate="print"/>
                    <a:srcRect/>
                    <a:stretch>
                      <a:fillRect/>
                    </a:stretch>
                  </pic:blipFill>
                  <pic:spPr>
                    <a:xfrm>
                      <a:off x="0" y="0"/>
                      <a:ext cx="4413126" cy="2556331"/>
                    </a:xfrm>
                    <a:prstGeom prst="rect">
                      <a:avLst/>
                    </a:prstGeom>
                    <a:ln/>
                  </pic:spPr>
                </pic:pic>
              </a:graphicData>
            </a:graphic>
          </wp:inline>
        </w:drawing>
      </w:r>
    </w:p>
    <w:p w:rsidR="00282137" w:rsidRPr="007542CA" w:rsidRDefault="00FF7B36">
      <w:pPr>
        <w:spacing w:line="480" w:lineRule="auto"/>
        <w:rPr>
          <w:rFonts w:ascii="Times New Roman" w:hAnsi="Times New Roman" w:cs="Times New Roman"/>
        </w:rPr>
      </w:pPr>
      <w:r w:rsidRPr="007542CA">
        <w:rPr>
          <w:rFonts w:ascii="Times New Roman" w:eastAsia="Times New Roman" w:hAnsi="Times New Roman" w:cs="Times New Roman"/>
          <w:b/>
          <w:sz w:val="24"/>
          <w:szCs w:val="24"/>
        </w:rPr>
        <w:t xml:space="preserve">Slika 6. </w:t>
      </w:r>
      <w:r w:rsidR="006111BE" w:rsidRPr="006111BE">
        <w:rPr>
          <w:rFonts w:ascii="Times New Roman" w:eastAsia="Times New Roman" w:hAnsi="Times New Roman" w:cs="Times New Roman"/>
          <w:sz w:val="24"/>
          <w:szCs w:val="24"/>
        </w:rPr>
        <w:t xml:space="preserve">Učenička procjena </w:t>
      </w:r>
      <w:r w:rsidR="006111BE">
        <w:rPr>
          <w:rFonts w:ascii="Times New Roman" w:eastAsia="Times New Roman" w:hAnsi="Times New Roman" w:cs="Times New Roman"/>
          <w:sz w:val="24"/>
          <w:szCs w:val="24"/>
        </w:rPr>
        <w:t>razloga zbog kojih učenici koriste internet</w:t>
      </w:r>
    </w:p>
    <w:p w:rsidR="00282137" w:rsidRPr="007542CA" w:rsidRDefault="00FF7B36">
      <w:pPr>
        <w:spacing w:line="480" w:lineRule="auto"/>
        <w:jc w:val="both"/>
        <w:rPr>
          <w:rFonts w:ascii="Times New Roman" w:hAnsi="Times New Roman" w:cs="Times New Roman"/>
        </w:rPr>
      </w:pPr>
      <w:r w:rsidRPr="007542CA">
        <w:rPr>
          <w:rFonts w:ascii="Times New Roman" w:eastAsia="Times New Roman" w:hAnsi="Times New Roman" w:cs="Times New Roman"/>
          <w:sz w:val="24"/>
          <w:szCs w:val="24"/>
        </w:rPr>
        <w:t>U situacijama kada Internet koriste u svrhu učenja, učenici ga najviše koriste za pisanje domaćih zadaća (Slika 7.).</w:t>
      </w:r>
    </w:p>
    <w:p w:rsidR="00282137" w:rsidRPr="007542CA" w:rsidRDefault="00FF7B36">
      <w:pPr>
        <w:spacing w:line="480" w:lineRule="auto"/>
        <w:jc w:val="center"/>
        <w:rPr>
          <w:rFonts w:ascii="Times New Roman" w:hAnsi="Times New Roman" w:cs="Times New Roman"/>
        </w:rPr>
      </w:pPr>
      <w:r w:rsidRPr="007542CA">
        <w:rPr>
          <w:rFonts w:ascii="Times New Roman" w:hAnsi="Times New Roman" w:cs="Times New Roman"/>
          <w:noProof/>
        </w:rPr>
        <w:drawing>
          <wp:inline distT="0" distB="0" distL="0" distR="0">
            <wp:extent cx="4406400" cy="2552400"/>
            <wp:effectExtent l="0" t="0" r="0" b="635"/>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cstate="print"/>
                    <a:srcRect/>
                    <a:stretch>
                      <a:fillRect/>
                    </a:stretch>
                  </pic:blipFill>
                  <pic:spPr>
                    <a:xfrm>
                      <a:off x="0" y="0"/>
                      <a:ext cx="4406400" cy="2552400"/>
                    </a:xfrm>
                    <a:prstGeom prst="rect">
                      <a:avLst/>
                    </a:prstGeom>
                    <a:ln/>
                  </pic:spPr>
                </pic:pic>
              </a:graphicData>
            </a:graphic>
          </wp:inline>
        </w:drawing>
      </w:r>
    </w:p>
    <w:p w:rsidR="00282137" w:rsidRPr="007542CA" w:rsidRDefault="00FF7B36">
      <w:pPr>
        <w:spacing w:line="480" w:lineRule="auto"/>
        <w:rPr>
          <w:rFonts w:ascii="Times New Roman" w:hAnsi="Times New Roman" w:cs="Times New Roman"/>
        </w:rPr>
      </w:pPr>
      <w:r w:rsidRPr="007542CA">
        <w:rPr>
          <w:rFonts w:ascii="Times New Roman" w:eastAsia="Times New Roman" w:hAnsi="Times New Roman" w:cs="Times New Roman"/>
          <w:b/>
          <w:sz w:val="24"/>
          <w:szCs w:val="24"/>
        </w:rPr>
        <w:t>Slika 7.</w:t>
      </w:r>
      <w:r w:rsidR="006111BE">
        <w:rPr>
          <w:rFonts w:ascii="Times New Roman" w:eastAsia="Times New Roman" w:hAnsi="Times New Roman" w:cs="Times New Roman"/>
          <w:b/>
          <w:sz w:val="24"/>
          <w:szCs w:val="24"/>
        </w:rPr>
        <w:t xml:space="preserve"> </w:t>
      </w:r>
      <w:r w:rsidR="006111BE" w:rsidRPr="006111BE">
        <w:rPr>
          <w:rFonts w:ascii="Times New Roman" w:eastAsia="Times New Roman" w:hAnsi="Times New Roman" w:cs="Times New Roman"/>
          <w:sz w:val="24"/>
          <w:szCs w:val="24"/>
        </w:rPr>
        <w:t>Učenička procjena razloga za korištenje interneta za učenje</w:t>
      </w:r>
    </w:p>
    <w:p w:rsidR="00282137" w:rsidRPr="007542CA" w:rsidRDefault="00FF7B36">
      <w:pPr>
        <w:spacing w:line="480" w:lineRule="auto"/>
        <w:jc w:val="both"/>
        <w:rPr>
          <w:rFonts w:ascii="Times New Roman" w:hAnsi="Times New Roman" w:cs="Times New Roman"/>
        </w:rPr>
      </w:pPr>
      <w:r w:rsidRPr="007542CA">
        <w:rPr>
          <w:rFonts w:ascii="Times New Roman" w:eastAsia="Times New Roman" w:hAnsi="Times New Roman" w:cs="Times New Roman"/>
          <w:sz w:val="24"/>
          <w:szCs w:val="24"/>
        </w:rPr>
        <w:t>Dobiveni rezultati pokazuju kako ne postoji statistički značajna razlika u dnevnom gledanju televizije s obzirom na razred i spol učenika (Tablica 1.).</w:t>
      </w:r>
    </w:p>
    <w:p w:rsidR="00BB5238" w:rsidRDefault="00BB523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282137" w:rsidRPr="007542CA" w:rsidRDefault="00FF7B36">
      <w:pPr>
        <w:spacing w:line="240" w:lineRule="auto"/>
        <w:rPr>
          <w:rFonts w:ascii="Times New Roman" w:hAnsi="Times New Roman" w:cs="Times New Roman"/>
        </w:rPr>
      </w:pPr>
      <w:r w:rsidRPr="007542CA">
        <w:rPr>
          <w:rFonts w:ascii="Times New Roman" w:eastAsia="Times New Roman" w:hAnsi="Times New Roman" w:cs="Times New Roman"/>
          <w:b/>
          <w:sz w:val="24"/>
          <w:szCs w:val="24"/>
        </w:rPr>
        <w:lastRenderedPageBreak/>
        <w:t xml:space="preserve">Tablica 1. </w:t>
      </w:r>
      <w:r w:rsidRPr="007542CA">
        <w:rPr>
          <w:rFonts w:ascii="Times New Roman" w:eastAsia="Times New Roman" w:hAnsi="Times New Roman" w:cs="Times New Roman"/>
          <w:sz w:val="24"/>
          <w:szCs w:val="24"/>
        </w:rPr>
        <w:t>Koliko dnevno gledaš televiziju</w:t>
      </w:r>
    </w:p>
    <w:p w:rsidR="00282137" w:rsidRPr="007542CA" w:rsidRDefault="00282137">
      <w:pPr>
        <w:spacing w:line="240" w:lineRule="auto"/>
        <w:rPr>
          <w:rFonts w:ascii="Times New Roman" w:hAnsi="Times New Roman" w:cs="Times New Roman"/>
        </w:rPr>
      </w:pPr>
    </w:p>
    <w:tbl>
      <w:tblPr>
        <w:tblStyle w:val="Obinatablica21"/>
        <w:tblW w:w="9065" w:type="dxa"/>
        <w:jc w:val="center"/>
        <w:tblLayout w:type="fixed"/>
        <w:tblLook w:val="0400" w:firstRow="0" w:lastRow="0" w:firstColumn="0" w:lastColumn="0" w:noHBand="0" w:noVBand="1"/>
      </w:tblPr>
      <w:tblGrid>
        <w:gridCol w:w="2985"/>
        <w:gridCol w:w="2700"/>
        <w:gridCol w:w="3380"/>
      </w:tblGrid>
      <w:tr w:rsidR="00282137" w:rsidRPr="007542CA" w:rsidTr="00C1024A">
        <w:trPr>
          <w:cnfStyle w:val="000000100000" w:firstRow="0" w:lastRow="0" w:firstColumn="0" w:lastColumn="0" w:oddVBand="0" w:evenVBand="0" w:oddHBand="1" w:evenHBand="0" w:firstRowFirstColumn="0" w:firstRowLastColumn="0" w:lastRowFirstColumn="0" w:lastRowLastColumn="0"/>
          <w:jc w:val="center"/>
        </w:trPr>
        <w:tc>
          <w:tcPr>
            <w:tcW w:w="2985" w:type="dxa"/>
            <w:tcBorders>
              <w:top w:val="single" w:sz="4" w:space="0" w:color="auto"/>
              <w:bottom w:val="single" w:sz="4" w:space="0" w:color="auto"/>
            </w:tcBorders>
          </w:tcPr>
          <w:p w:rsidR="00282137" w:rsidRPr="007542CA" w:rsidRDefault="00282137" w:rsidP="00276C2F">
            <w:pPr>
              <w:spacing w:line="360" w:lineRule="auto"/>
              <w:rPr>
                <w:rFonts w:ascii="Times New Roman" w:hAnsi="Times New Roman" w:cs="Times New Roman"/>
              </w:rPr>
            </w:pPr>
          </w:p>
        </w:tc>
        <w:tc>
          <w:tcPr>
            <w:tcW w:w="2700" w:type="dxa"/>
            <w:tcBorders>
              <w:top w:val="single" w:sz="4" w:space="0" w:color="auto"/>
              <w:bottom w:val="single" w:sz="4" w:space="0" w:color="auto"/>
            </w:tcBorders>
            <w:vAlign w:val="center"/>
          </w:tcPr>
          <w:p w:rsidR="00282137" w:rsidRPr="007542CA" w:rsidRDefault="00FF7B36" w:rsidP="00276C2F">
            <w:pPr>
              <w:spacing w:line="360" w:lineRule="auto"/>
              <w:ind w:left="60" w:right="60"/>
              <w:jc w:val="center"/>
              <w:rPr>
                <w:rFonts w:ascii="Times New Roman" w:hAnsi="Times New Roman" w:cs="Times New Roman"/>
              </w:rPr>
            </w:pPr>
            <w:r w:rsidRPr="007542CA">
              <w:rPr>
                <w:rFonts w:ascii="Times New Roman" w:eastAsia="Times New Roman" w:hAnsi="Times New Roman" w:cs="Times New Roman"/>
                <w:sz w:val="20"/>
                <w:szCs w:val="20"/>
                <w:highlight w:val="white"/>
              </w:rPr>
              <w:t>Z</w:t>
            </w:r>
          </w:p>
        </w:tc>
        <w:tc>
          <w:tcPr>
            <w:tcW w:w="3380" w:type="dxa"/>
            <w:tcBorders>
              <w:top w:val="single" w:sz="4" w:space="0" w:color="auto"/>
              <w:bottom w:val="single" w:sz="4" w:space="0" w:color="auto"/>
            </w:tcBorders>
            <w:vAlign w:val="center"/>
          </w:tcPr>
          <w:p w:rsidR="00282137" w:rsidRPr="007542CA" w:rsidRDefault="00FF7B36" w:rsidP="00276C2F">
            <w:pPr>
              <w:spacing w:line="360" w:lineRule="auto"/>
              <w:ind w:left="60" w:right="60"/>
              <w:jc w:val="center"/>
              <w:rPr>
                <w:rFonts w:ascii="Times New Roman" w:hAnsi="Times New Roman" w:cs="Times New Roman"/>
              </w:rPr>
            </w:pPr>
            <w:r w:rsidRPr="007542CA">
              <w:rPr>
                <w:rFonts w:ascii="Times New Roman" w:eastAsia="Times New Roman" w:hAnsi="Times New Roman" w:cs="Times New Roman"/>
                <w:sz w:val="20"/>
                <w:szCs w:val="20"/>
                <w:highlight w:val="white"/>
              </w:rPr>
              <w:t>p</w:t>
            </w:r>
          </w:p>
        </w:tc>
      </w:tr>
      <w:tr w:rsidR="00282137" w:rsidRPr="007542CA" w:rsidTr="00C1024A">
        <w:trPr>
          <w:jc w:val="center"/>
        </w:trPr>
        <w:tc>
          <w:tcPr>
            <w:tcW w:w="2985" w:type="dxa"/>
            <w:tcBorders>
              <w:top w:val="single" w:sz="4" w:space="0" w:color="auto"/>
              <w:bottom w:val="single" w:sz="4" w:space="0" w:color="FFFFFF" w:themeColor="background1"/>
            </w:tcBorders>
            <w:vAlign w:val="center"/>
          </w:tcPr>
          <w:p w:rsidR="00282137" w:rsidRPr="007542CA" w:rsidRDefault="00FF7B36" w:rsidP="00276C2F">
            <w:pPr>
              <w:spacing w:line="360" w:lineRule="auto"/>
              <w:ind w:left="60" w:right="60"/>
              <w:rPr>
                <w:rFonts w:ascii="Times New Roman" w:hAnsi="Times New Roman" w:cs="Times New Roman"/>
              </w:rPr>
            </w:pPr>
            <w:r w:rsidRPr="007542CA">
              <w:rPr>
                <w:rFonts w:ascii="Times New Roman" w:eastAsia="Times New Roman" w:hAnsi="Times New Roman" w:cs="Times New Roman"/>
                <w:sz w:val="20"/>
                <w:szCs w:val="20"/>
                <w:highlight w:val="white"/>
              </w:rPr>
              <w:t>Razred učenika</w:t>
            </w:r>
          </w:p>
        </w:tc>
        <w:tc>
          <w:tcPr>
            <w:tcW w:w="2700" w:type="dxa"/>
            <w:tcBorders>
              <w:top w:val="single" w:sz="4" w:space="0" w:color="auto"/>
              <w:bottom w:val="single" w:sz="4" w:space="0" w:color="FFFFFF" w:themeColor="background1"/>
            </w:tcBorders>
            <w:vAlign w:val="center"/>
          </w:tcPr>
          <w:p w:rsidR="00282137" w:rsidRPr="007542CA" w:rsidRDefault="00FF7B36" w:rsidP="00276C2F">
            <w:pPr>
              <w:spacing w:line="360" w:lineRule="auto"/>
              <w:ind w:left="60" w:right="60"/>
              <w:jc w:val="center"/>
              <w:rPr>
                <w:rFonts w:ascii="Times New Roman" w:hAnsi="Times New Roman" w:cs="Times New Roman"/>
              </w:rPr>
            </w:pPr>
            <w:r w:rsidRPr="007542CA">
              <w:rPr>
                <w:rFonts w:ascii="Times New Roman" w:eastAsia="Times New Roman" w:hAnsi="Times New Roman" w:cs="Times New Roman"/>
                <w:sz w:val="20"/>
                <w:szCs w:val="20"/>
                <w:highlight w:val="white"/>
              </w:rPr>
              <w:t>-,307</w:t>
            </w:r>
          </w:p>
        </w:tc>
        <w:tc>
          <w:tcPr>
            <w:tcW w:w="3380" w:type="dxa"/>
            <w:tcBorders>
              <w:top w:val="single" w:sz="4" w:space="0" w:color="auto"/>
              <w:bottom w:val="single" w:sz="4" w:space="0" w:color="FFFFFF" w:themeColor="background1"/>
            </w:tcBorders>
            <w:vAlign w:val="center"/>
          </w:tcPr>
          <w:p w:rsidR="00282137" w:rsidRPr="007542CA" w:rsidRDefault="00FF7B36" w:rsidP="00276C2F">
            <w:pPr>
              <w:spacing w:line="360" w:lineRule="auto"/>
              <w:ind w:left="60" w:right="60"/>
              <w:jc w:val="center"/>
              <w:rPr>
                <w:rFonts w:ascii="Times New Roman" w:hAnsi="Times New Roman" w:cs="Times New Roman"/>
              </w:rPr>
            </w:pPr>
            <w:r w:rsidRPr="007542CA">
              <w:rPr>
                <w:rFonts w:ascii="Times New Roman" w:eastAsia="Times New Roman" w:hAnsi="Times New Roman" w:cs="Times New Roman"/>
                <w:sz w:val="20"/>
                <w:szCs w:val="20"/>
              </w:rPr>
              <w:t>,759</w:t>
            </w:r>
          </w:p>
        </w:tc>
      </w:tr>
      <w:tr w:rsidR="00282137" w:rsidRPr="007542CA" w:rsidTr="00C1024A">
        <w:trPr>
          <w:cnfStyle w:val="000000100000" w:firstRow="0" w:lastRow="0" w:firstColumn="0" w:lastColumn="0" w:oddVBand="0" w:evenVBand="0" w:oddHBand="1" w:evenHBand="0" w:firstRowFirstColumn="0" w:firstRowLastColumn="0" w:lastRowFirstColumn="0" w:lastRowLastColumn="0"/>
          <w:jc w:val="center"/>
        </w:trPr>
        <w:tc>
          <w:tcPr>
            <w:tcW w:w="2985" w:type="dxa"/>
            <w:tcBorders>
              <w:top w:val="single" w:sz="4" w:space="0" w:color="FFFFFF" w:themeColor="background1"/>
              <w:bottom w:val="single" w:sz="4" w:space="0" w:color="auto"/>
            </w:tcBorders>
            <w:vAlign w:val="center"/>
          </w:tcPr>
          <w:p w:rsidR="00282137" w:rsidRPr="007542CA" w:rsidRDefault="00FF7B36" w:rsidP="00276C2F">
            <w:pPr>
              <w:spacing w:line="360" w:lineRule="auto"/>
              <w:ind w:left="60" w:right="60"/>
              <w:rPr>
                <w:rFonts w:ascii="Times New Roman" w:hAnsi="Times New Roman" w:cs="Times New Roman"/>
              </w:rPr>
            </w:pPr>
            <w:r w:rsidRPr="007542CA">
              <w:rPr>
                <w:rFonts w:ascii="Times New Roman" w:eastAsia="Times New Roman" w:hAnsi="Times New Roman" w:cs="Times New Roman"/>
                <w:sz w:val="20"/>
                <w:szCs w:val="20"/>
                <w:highlight w:val="white"/>
              </w:rPr>
              <w:t>Spol učenika</w:t>
            </w:r>
          </w:p>
        </w:tc>
        <w:tc>
          <w:tcPr>
            <w:tcW w:w="2700" w:type="dxa"/>
            <w:tcBorders>
              <w:top w:val="single" w:sz="4" w:space="0" w:color="FFFFFF" w:themeColor="background1"/>
              <w:bottom w:val="single" w:sz="4" w:space="0" w:color="auto"/>
            </w:tcBorders>
            <w:vAlign w:val="center"/>
          </w:tcPr>
          <w:p w:rsidR="00282137" w:rsidRPr="007542CA" w:rsidRDefault="00FF7B36" w:rsidP="00276C2F">
            <w:pPr>
              <w:spacing w:line="360" w:lineRule="auto"/>
              <w:ind w:left="60" w:right="60"/>
              <w:jc w:val="center"/>
              <w:rPr>
                <w:rFonts w:ascii="Times New Roman" w:hAnsi="Times New Roman" w:cs="Times New Roman"/>
              </w:rPr>
            </w:pPr>
            <w:r w:rsidRPr="007542CA">
              <w:rPr>
                <w:rFonts w:ascii="Times New Roman" w:eastAsia="Times New Roman" w:hAnsi="Times New Roman" w:cs="Times New Roman"/>
                <w:sz w:val="20"/>
                <w:szCs w:val="20"/>
                <w:highlight w:val="white"/>
              </w:rPr>
              <w:t>-,830</w:t>
            </w:r>
          </w:p>
        </w:tc>
        <w:tc>
          <w:tcPr>
            <w:tcW w:w="3380" w:type="dxa"/>
            <w:tcBorders>
              <w:top w:val="single" w:sz="4" w:space="0" w:color="FFFFFF" w:themeColor="background1"/>
              <w:bottom w:val="single" w:sz="4" w:space="0" w:color="auto"/>
            </w:tcBorders>
            <w:vAlign w:val="center"/>
          </w:tcPr>
          <w:p w:rsidR="00282137" w:rsidRPr="007542CA" w:rsidRDefault="00FF7B36" w:rsidP="00276C2F">
            <w:pPr>
              <w:spacing w:line="360" w:lineRule="auto"/>
              <w:ind w:left="60" w:right="60"/>
              <w:jc w:val="center"/>
              <w:rPr>
                <w:rFonts w:ascii="Times New Roman" w:hAnsi="Times New Roman" w:cs="Times New Roman"/>
              </w:rPr>
            </w:pPr>
            <w:r w:rsidRPr="007542CA">
              <w:rPr>
                <w:rFonts w:ascii="Times New Roman" w:eastAsia="Times New Roman" w:hAnsi="Times New Roman" w:cs="Times New Roman"/>
                <w:sz w:val="20"/>
                <w:szCs w:val="20"/>
                <w:highlight w:val="white"/>
              </w:rPr>
              <w:t>,406</w:t>
            </w:r>
          </w:p>
        </w:tc>
      </w:tr>
      <w:tr w:rsidR="00276C2F" w:rsidRPr="007542CA" w:rsidTr="00C1024A">
        <w:trPr>
          <w:jc w:val="center"/>
        </w:trPr>
        <w:tc>
          <w:tcPr>
            <w:tcW w:w="2985" w:type="dxa"/>
            <w:tcBorders>
              <w:top w:val="single" w:sz="4" w:space="0" w:color="auto"/>
              <w:bottom w:val="single" w:sz="4" w:space="0" w:color="FFFFFF" w:themeColor="background1"/>
            </w:tcBorders>
            <w:vAlign w:val="center"/>
          </w:tcPr>
          <w:p w:rsidR="00276C2F" w:rsidRPr="007542CA" w:rsidRDefault="00276C2F" w:rsidP="006A1748">
            <w:pPr>
              <w:spacing w:line="360" w:lineRule="auto"/>
              <w:ind w:left="60" w:right="60"/>
              <w:rPr>
                <w:rFonts w:ascii="Times New Roman" w:eastAsia="Times New Roman" w:hAnsi="Times New Roman" w:cs="Times New Roman"/>
                <w:sz w:val="20"/>
                <w:szCs w:val="20"/>
                <w:highlight w:val="white"/>
              </w:rPr>
            </w:pPr>
          </w:p>
        </w:tc>
        <w:tc>
          <w:tcPr>
            <w:tcW w:w="2700" w:type="dxa"/>
            <w:tcBorders>
              <w:top w:val="single" w:sz="4" w:space="0" w:color="auto"/>
              <w:bottom w:val="single" w:sz="4" w:space="0" w:color="FFFFFF" w:themeColor="background1"/>
            </w:tcBorders>
          </w:tcPr>
          <w:p w:rsidR="00276C2F" w:rsidRPr="007542CA" w:rsidRDefault="00276C2F" w:rsidP="00276C2F">
            <w:pPr>
              <w:spacing w:line="360" w:lineRule="auto"/>
              <w:ind w:left="60" w:right="60"/>
              <w:jc w:val="center"/>
              <w:rPr>
                <w:rFonts w:ascii="Times New Roman" w:eastAsia="Times New Roman" w:hAnsi="Times New Roman" w:cs="Times New Roman"/>
                <w:sz w:val="20"/>
                <w:szCs w:val="20"/>
                <w:highlight w:val="white"/>
              </w:rPr>
            </w:pPr>
          </w:p>
        </w:tc>
        <w:tc>
          <w:tcPr>
            <w:tcW w:w="3380" w:type="dxa"/>
            <w:tcBorders>
              <w:top w:val="single" w:sz="4" w:space="0" w:color="auto"/>
              <w:bottom w:val="single" w:sz="4" w:space="0" w:color="FFFFFF" w:themeColor="background1"/>
            </w:tcBorders>
          </w:tcPr>
          <w:p w:rsidR="00276C2F" w:rsidRPr="007542CA" w:rsidRDefault="00276C2F" w:rsidP="00276C2F">
            <w:pPr>
              <w:spacing w:line="360" w:lineRule="auto"/>
              <w:ind w:left="60" w:right="60"/>
              <w:jc w:val="center"/>
              <w:rPr>
                <w:rFonts w:ascii="Times New Roman" w:eastAsia="Times New Roman" w:hAnsi="Times New Roman" w:cs="Times New Roman"/>
                <w:sz w:val="20"/>
                <w:szCs w:val="20"/>
                <w:highlight w:val="white"/>
              </w:rPr>
            </w:pPr>
          </w:p>
        </w:tc>
      </w:tr>
    </w:tbl>
    <w:p w:rsidR="00282137" w:rsidRPr="007542CA" w:rsidRDefault="00276C2F" w:rsidP="00B846AC">
      <w:pPr>
        <w:spacing w:line="480" w:lineRule="auto"/>
        <w:rPr>
          <w:rFonts w:ascii="Times New Roman" w:hAnsi="Times New Roman" w:cs="Times New Roman"/>
        </w:rPr>
      </w:pPr>
      <w:r>
        <w:rPr>
          <w:rFonts w:ascii="Times New Roman" w:hAnsi="Times New Roman" w:cs="Times New Roman"/>
        </w:rPr>
        <w:t xml:space="preserve"> </w:t>
      </w:r>
      <w:r w:rsidR="00FF7B36" w:rsidRPr="007542CA">
        <w:rPr>
          <w:rFonts w:ascii="Times New Roman" w:eastAsia="Times New Roman" w:hAnsi="Times New Roman" w:cs="Times New Roman"/>
          <w:sz w:val="24"/>
          <w:szCs w:val="24"/>
        </w:rPr>
        <w:t>Ipak, statistički značajna razlika postoji u načinu korištenja televizije s obzirom na razred učenika (Tablica 2.). Učenici četvrtih razreda češće gledaju dječji program (</w:t>
      </w:r>
      <w:r w:rsidR="00434340">
        <w:rPr>
          <w:rFonts w:ascii="Times New Roman" w:eastAsia="Times New Roman" w:hAnsi="Times New Roman" w:cs="Times New Roman"/>
          <w:sz w:val="24"/>
          <w:szCs w:val="24"/>
        </w:rPr>
        <w:t>M</w:t>
      </w:r>
      <w:r w:rsidR="00FF7B36" w:rsidRPr="007542CA">
        <w:rPr>
          <w:rFonts w:ascii="Times New Roman" w:eastAsia="Times New Roman" w:hAnsi="Times New Roman" w:cs="Times New Roman"/>
          <w:sz w:val="24"/>
          <w:szCs w:val="24"/>
        </w:rPr>
        <w:t xml:space="preserve"> rangova; 4 = 163,41), dok učenici osmih razreda preferiraju gledati filmove (</w:t>
      </w:r>
      <w:r w:rsidR="00434340">
        <w:rPr>
          <w:rFonts w:ascii="Times New Roman" w:eastAsia="Times New Roman" w:hAnsi="Times New Roman" w:cs="Times New Roman"/>
          <w:sz w:val="24"/>
          <w:szCs w:val="24"/>
        </w:rPr>
        <w:t>M</w:t>
      </w:r>
      <w:r w:rsidR="00FF7B36" w:rsidRPr="007542CA">
        <w:rPr>
          <w:rFonts w:ascii="Times New Roman" w:eastAsia="Times New Roman" w:hAnsi="Times New Roman" w:cs="Times New Roman"/>
          <w:sz w:val="24"/>
          <w:szCs w:val="24"/>
        </w:rPr>
        <w:t xml:space="preserve"> rangova; 8 = 164,66). </w:t>
      </w:r>
      <w:r w:rsidR="0019410C">
        <w:rPr>
          <w:rFonts w:ascii="Times New Roman" w:eastAsia="Times New Roman" w:hAnsi="Times New Roman" w:cs="Times New Roman"/>
          <w:sz w:val="24"/>
          <w:szCs w:val="24"/>
        </w:rPr>
        <w:t>Utvrđene su rodne razlike</w:t>
      </w:r>
      <w:r w:rsidR="00FF7B36" w:rsidRPr="007542CA">
        <w:rPr>
          <w:rFonts w:ascii="Times New Roman" w:eastAsia="Times New Roman" w:hAnsi="Times New Roman" w:cs="Times New Roman"/>
          <w:sz w:val="24"/>
          <w:szCs w:val="24"/>
        </w:rPr>
        <w:t xml:space="preserve"> u načinu korištenja televizije (Tablica 2.). Učenice češće gledaju serije (</w:t>
      </w:r>
      <w:r w:rsidR="00434340">
        <w:rPr>
          <w:rFonts w:ascii="Times New Roman" w:eastAsia="Times New Roman" w:hAnsi="Times New Roman" w:cs="Times New Roman"/>
          <w:sz w:val="24"/>
          <w:szCs w:val="24"/>
        </w:rPr>
        <w:t>M</w:t>
      </w:r>
      <w:r w:rsidR="00FF7B36" w:rsidRPr="007542CA">
        <w:rPr>
          <w:rFonts w:ascii="Times New Roman" w:eastAsia="Times New Roman" w:hAnsi="Times New Roman" w:cs="Times New Roman"/>
          <w:sz w:val="24"/>
          <w:szCs w:val="24"/>
        </w:rPr>
        <w:t xml:space="preserve"> rangova; Ž = 152,85), dok učenici najviše gledaju sportski program (</w:t>
      </w:r>
      <w:r w:rsidR="00434340">
        <w:rPr>
          <w:rFonts w:ascii="Times New Roman" w:eastAsia="Times New Roman" w:hAnsi="Times New Roman" w:cs="Times New Roman"/>
          <w:sz w:val="24"/>
          <w:szCs w:val="24"/>
        </w:rPr>
        <w:t>M</w:t>
      </w:r>
      <w:r w:rsidR="00FF7B36" w:rsidRPr="007542CA">
        <w:rPr>
          <w:rFonts w:ascii="Times New Roman" w:eastAsia="Times New Roman" w:hAnsi="Times New Roman" w:cs="Times New Roman"/>
          <w:sz w:val="24"/>
          <w:szCs w:val="24"/>
        </w:rPr>
        <w:t xml:space="preserve"> rangova; M = </w:t>
      </w:r>
      <w:r w:rsidR="00FF7B36" w:rsidRPr="007542CA">
        <w:rPr>
          <w:rFonts w:ascii="Times New Roman" w:eastAsia="Times New Roman" w:hAnsi="Times New Roman" w:cs="Times New Roman"/>
          <w:sz w:val="24"/>
          <w:szCs w:val="24"/>
          <w:highlight w:val="white"/>
        </w:rPr>
        <w:t>188,61)</w:t>
      </w:r>
      <w:r w:rsidR="00FF7B36" w:rsidRPr="007542CA">
        <w:rPr>
          <w:rFonts w:ascii="Times New Roman" w:eastAsia="Times New Roman" w:hAnsi="Times New Roman" w:cs="Times New Roman"/>
          <w:sz w:val="24"/>
          <w:szCs w:val="24"/>
        </w:rPr>
        <w:t>. Ove razlike su očekivan</w:t>
      </w:r>
      <w:r w:rsidR="006A1748">
        <w:rPr>
          <w:rFonts w:ascii="Times New Roman" w:eastAsia="Times New Roman" w:hAnsi="Times New Roman" w:cs="Times New Roman"/>
          <w:sz w:val="24"/>
          <w:szCs w:val="24"/>
        </w:rPr>
        <w:t>e i djelomično potvrđuju hipotezu 2</w:t>
      </w:r>
      <w:r w:rsidR="00FF7B36" w:rsidRPr="007542CA">
        <w:rPr>
          <w:rFonts w:ascii="Times New Roman" w:eastAsia="Times New Roman" w:hAnsi="Times New Roman" w:cs="Times New Roman"/>
          <w:sz w:val="24"/>
          <w:szCs w:val="24"/>
        </w:rPr>
        <w:t>.</w:t>
      </w:r>
    </w:p>
    <w:p w:rsidR="004526BE" w:rsidRDefault="004526BE">
      <w:pPr>
        <w:spacing w:line="480" w:lineRule="auto"/>
        <w:jc w:val="both"/>
        <w:rPr>
          <w:rFonts w:ascii="Times New Roman" w:eastAsia="Times New Roman" w:hAnsi="Times New Roman" w:cs="Times New Roman"/>
          <w:b/>
          <w:sz w:val="24"/>
          <w:szCs w:val="24"/>
        </w:rPr>
      </w:pPr>
    </w:p>
    <w:p w:rsidR="00282137" w:rsidRPr="007542CA" w:rsidRDefault="00FF7B36">
      <w:pPr>
        <w:spacing w:line="480" w:lineRule="auto"/>
        <w:jc w:val="both"/>
        <w:rPr>
          <w:rFonts w:ascii="Times New Roman" w:hAnsi="Times New Roman" w:cs="Times New Roman"/>
        </w:rPr>
      </w:pPr>
      <w:r w:rsidRPr="007542CA">
        <w:rPr>
          <w:rFonts w:ascii="Times New Roman" w:eastAsia="Times New Roman" w:hAnsi="Times New Roman" w:cs="Times New Roman"/>
          <w:b/>
          <w:sz w:val="24"/>
          <w:szCs w:val="24"/>
        </w:rPr>
        <w:t xml:space="preserve">Tablica 2. </w:t>
      </w:r>
      <w:r w:rsidRPr="007542CA">
        <w:rPr>
          <w:rFonts w:ascii="Times New Roman" w:eastAsia="Times New Roman" w:hAnsi="Times New Roman" w:cs="Times New Roman"/>
          <w:sz w:val="24"/>
          <w:szCs w:val="24"/>
        </w:rPr>
        <w:t>Koji program najviše voliš gledati</w:t>
      </w:r>
    </w:p>
    <w:tbl>
      <w:tblPr>
        <w:tblStyle w:val="Obinatablica21"/>
        <w:tblW w:w="9389" w:type="dxa"/>
        <w:jc w:val="center"/>
        <w:tblLayout w:type="fixed"/>
        <w:tblLook w:val="0400" w:firstRow="0" w:lastRow="0" w:firstColumn="0" w:lastColumn="0" w:noHBand="0" w:noVBand="1"/>
      </w:tblPr>
      <w:tblGrid>
        <w:gridCol w:w="1035"/>
        <w:gridCol w:w="645"/>
        <w:gridCol w:w="1253"/>
        <w:gridCol w:w="1180"/>
        <w:gridCol w:w="1630"/>
        <w:gridCol w:w="1286"/>
        <w:gridCol w:w="1180"/>
        <w:gridCol w:w="1180"/>
      </w:tblGrid>
      <w:tr w:rsidR="00282137" w:rsidRPr="007542CA" w:rsidTr="00C1024A">
        <w:trPr>
          <w:cnfStyle w:val="000000100000" w:firstRow="0" w:lastRow="0" w:firstColumn="0" w:lastColumn="0" w:oddVBand="0" w:evenVBand="0" w:oddHBand="1" w:evenHBand="0" w:firstRowFirstColumn="0" w:firstRowLastColumn="0" w:lastRowFirstColumn="0" w:lastRowLastColumn="0"/>
          <w:trHeight w:val="400"/>
          <w:jc w:val="center"/>
        </w:trPr>
        <w:tc>
          <w:tcPr>
            <w:tcW w:w="1680" w:type="dxa"/>
            <w:gridSpan w:val="2"/>
            <w:tcBorders>
              <w:top w:val="single" w:sz="4" w:space="0" w:color="000000"/>
              <w:bottom w:val="single" w:sz="4" w:space="0" w:color="000000"/>
            </w:tcBorders>
          </w:tcPr>
          <w:p w:rsidR="00282137" w:rsidRPr="007542CA" w:rsidRDefault="00282137" w:rsidP="00276C2F">
            <w:pPr>
              <w:spacing w:line="360" w:lineRule="auto"/>
              <w:rPr>
                <w:rFonts w:ascii="Times New Roman" w:hAnsi="Times New Roman" w:cs="Times New Roman"/>
              </w:rPr>
            </w:pPr>
          </w:p>
        </w:tc>
        <w:tc>
          <w:tcPr>
            <w:tcW w:w="1253" w:type="dxa"/>
            <w:tcBorders>
              <w:top w:val="single" w:sz="4" w:space="0" w:color="000000"/>
              <w:bottom w:val="single" w:sz="4" w:space="0" w:color="000000"/>
            </w:tcBorders>
            <w:vAlign w:val="center"/>
          </w:tcPr>
          <w:p w:rsidR="00282137" w:rsidRPr="007542CA" w:rsidRDefault="00FF7B36" w:rsidP="00276C2F">
            <w:pPr>
              <w:spacing w:line="360" w:lineRule="auto"/>
              <w:ind w:left="60" w:right="60"/>
              <w:jc w:val="center"/>
              <w:rPr>
                <w:rFonts w:ascii="Times New Roman" w:hAnsi="Times New Roman" w:cs="Times New Roman"/>
              </w:rPr>
            </w:pPr>
            <w:r w:rsidRPr="007542CA">
              <w:rPr>
                <w:rFonts w:ascii="Times New Roman" w:eastAsia="Times New Roman" w:hAnsi="Times New Roman" w:cs="Times New Roman"/>
                <w:sz w:val="20"/>
                <w:szCs w:val="20"/>
                <w:highlight w:val="white"/>
              </w:rPr>
              <w:t>Dječji program</w:t>
            </w:r>
          </w:p>
        </w:tc>
        <w:tc>
          <w:tcPr>
            <w:tcW w:w="1180" w:type="dxa"/>
            <w:tcBorders>
              <w:top w:val="single" w:sz="4" w:space="0" w:color="000000"/>
              <w:bottom w:val="single" w:sz="4" w:space="0" w:color="000000"/>
            </w:tcBorders>
            <w:vAlign w:val="center"/>
          </w:tcPr>
          <w:p w:rsidR="00282137" w:rsidRPr="007542CA" w:rsidRDefault="00FF7B36" w:rsidP="00276C2F">
            <w:pPr>
              <w:spacing w:line="360" w:lineRule="auto"/>
              <w:ind w:left="60" w:right="60"/>
              <w:jc w:val="center"/>
              <w:rPr>
                <w:rFonts w:ascii="Times New Roman" w:hAnsi="Times New Roman" w:cs="Times New Roman"/>
              </w:rPr>
            </w:pPr>
            <w:r w:rsidRPr="007542CA">
              <w:rPr>
                <w:rFonts w:ascii="Times New Roman" w:eastAsia="Times New Roman" w:hAnsi="Times New Roman" w:cs="Times New Roman"/>
                <w:sz w:val="20"/>
                <w:szCs w:val="20"/>
                <w:highlight w:val="white"/>
              </w:rPr>
              <w:t>Serije</w:t>
            </w:r>
          </w:p>
        </w:tc>
        <w:tc>
          <w:tcPr>
            <w:tcW w:w="1630" w:type="dxa"/>
            <w:tcBorders>
              <w:top w:val="single" w:sz="4" w:space="0" w:color="000000"/>
              <w:bottom w:val="single" w:sz="4" w:space="0" w:color="000000"/>
            </w:tcBorders>
            <w:vAlign w:val="center"/>
          </w:tcPr>
          <w:p w:rsidR="00282137" w:rsidRPr="007542CA" w:rsidRDefault="00FF7B36" w:rsidP="00276C2F">
            <w:pPr>
              <w:spacing w:line="360" w:lineRule="auto"/>
              <w:ind w:left="60" w:right="60"/>
              <w:jc w:val="center"/>
              <w:rPr>
                <w:rFonts w:ascii="Times New Roman" w:hAnsi="Times New Roman" w:cs="Times New Roman"/>
              </w:rPr>
            </w:pPr>
            <w:r w:rsidRPr="007542CA">
              <w:rPr>
                <w:rFonts w:ascii="Times New Roman" w:eastAsia="Times New Roman" w:hAnsi="Times New Roman" w:cs="Times New Roman"/>
                <w:sz w:val="20"/>
                <w:szCs w:val="20"/>
                <w:highlight w:val="white"/>
              </w:rPr>
              <w:t>Dokumentarni program</w:t>
            </w:r>
          </w:p>
        </w:tc>
        <w:tc>
          <w:tcPr>
            <w:tcW w:w="1286" w:type="dxa"/>
            <w:tcBorders>
              <w:top w:val="single" w:sz="4" w:space="0" w:color="000000"/>
              <w:bottom w:val="single" w:sz="4" w:space="0" w:color="000000"/>
            </w:tcBorders>
            <w:vAlign w:val="center"/>
          </w:tcPr>
          <w:p w:rsidR="00282137" w:rsidRPr="007542CA" w:rsidRDefault="00FF7B36" w:rsidP="00276C2F">
            <w:pPr>
              <w:spacing w:line="360" w:lineRule="auto"/>
              <w:ind w:left="60" w:right="60"/>
              <w:jc w:val="center"/>
              <w:rPr>
                <w:rFonts w:ascii="Times New Roman" w:hAnsi="Times New Roman" w:cs="Times New Roman"/>
              </w:rPr>
            </w:pPr>
            <w:r w:rsidRPr="007542CA">
              <w:rPr>
                <w:rFonts w:ascii="Times New Roman" w:eastAsia="Times New Roman" w:hAnsi="Times New Roman" w:cs="Times New Roman"/>
                <w:sz w:val="20"/>
                <w:szCs w:val="20"/>
                <w:highlight w:val="white"/>
              </w:rPr>
              <w:t>Zabavni program</w:t>
            </w:r>
          </w:p>
        </w:tc>
        <w:tc>
          <w:tcPr>
            <w:tcW w:w="1180" w:type="dxa"/>
            <w:tcBorders>
              <w:top w:val="single" w:sz="4" w:space="0" w:color="000000"/>
              <w:bottom w:val="single" w:sz="4" w:space="0" w:color="000000"/>
            </w:tcBorders>
            <w:vAlign w:val="center"/>
          </w:tcPr>
          <w:p w:rsidR="00282137" w:rsidRPr="007542CA" w:rsidRDefault="00FF7B36" w:rsidP="00276C2F">
            <w:pPr>
              <w:spacing w:line="360" w:lineRule="auto"/>
              <w:ind w:left="60" w:right="60"/>
              <w:jc w:val="center"/>
              <w:rPr>
                <w:rFonts w:ascii="Times New Roman" w:hAnsi="Times New Roman" w:cs="Times New Roman"/>
              </w:rPr>
            </w:pPr>
            <w:r w:rsidRPr="007542CA">
              <w:rPr>
                <w:rFonts w:ascii="Times New Roman" w:eastAsia="Times New Roman" w:hAnsi="Times New Roman" w:cs="Times New Roman"/>
                <w:sz w:val="20"/>
                <w:szCs w:val="20"/>
                <w:highlight w:val="white"/>
              </w:rPr>
              <w:t>Filmovi</w:t>
            </w:r>
          </w:p>
        </w:tc>
        <w:tc>
          <w:tcPr>
            <w:tcW w:w="1180" w:type="dxa"/>
            <w:tcBorders>
              <w:top w:val="single" w:sz="4" w:space="0" w:color="000000"/>
              <w:bottom w:val="single" w:sz="4" w:space="0" w:color="000000"/>
            </w:tcBorders>
            <w:vAlign w:val="center"/>
          </w:tcPr>
          <w:p w:rsidR="00282137" w:rsidRPr="007542CA" w:rsidRDefault="00FF7B36" w:rsidP="00276C2F">
            <w:pPr>
              <w:spacing w:line="360" w:lineRule="auto"/>
              <w:ind w:left="60" w:right="60"/>
              <w:jc w:val="center"/>
              <w:rPr>
                <w:rFonts w:ascii="Times New Roman" w:hAnsi="Times New Roman" w:cs="Times New Roman"/>
              </w:rPr>
            </w:pPr>
            <w:r w:rsidRPr="007542CA">
              <w:rPr>
                <w:rFonts w:ascii="Times New Roman" w:eastAsia="Times New Roman" w:hAnsi="Times New Roman" w:cs="Times New Roman"/>
                <w:sz w:val="20"/>
                <w:szCs w:val="20"/>
                <w:highlight w:val="white"/>
              </w:rPr>
              <w:t>Sport</w:t>
            </w:r>
          </w:p>
        </w:tc>
      </w:tr>
      <w:tr w:rsidR="00FF58D2" w:rsidRPr="007542CA" w:rsidTr="00C1024A">
        <w:trPr>
          <w:trHeight w:val="400"/>
          <w:jc w:val="center"/>
        </w:trPr>
        <w:tc>
          <w:tcPr>
            <w:tcW w:w="1035" w:type="dxa"/>
            <w:vMerge w:val="restart"/>
            <w:tcBorders>
              <w:top w:val="single" w:sz="4" w:space="0" w:color="000000"/>
            </w:tcBorders>
            <w:vAlign w:val="center"/>
          </w:tcPr>
          <w:p w:rsidR="00FF58D2" w:rsidRPr="007542CA" w:rsidRDefault="00C24C41" w:rsidP="00C24C41">
            <w:pPr>
              <w:spacing w:line="360" w:lineRule="auto"/>
              <w:ind w:left="60" w:right="60"/>
              <w:jc w:val="center"/>
              <w:rPr>
                <w:rFonts w:ascii="Times New Roman" w:hAnsi="Times New Roman" w:cs="Times New Roman"/>
              </w:rPr>
            </w:pPr>
            <w:r>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386080</wp:posOffset>
                      </wp:positionV>
                      <wp:extent cx="640715" cy="0"/>
                      <wp:effectExtent l="0" t="0" r="26035" b="19050"/>
                      <wp:wrapNone/>
                      <wp:docPr id="9" name="Straight Connector 9"/>
                      <wp:cNvGraphicFramePr/>
                      <a:graphic xmlns:a="http://schemas.openxmlformats.org/drawingml/2006/main">
                        <a:graphicData uri="http://schemas.microsoft.com/office/word/2010/wordprocessingShape">
                          <wps:wsp>
                            <wps:cNvCnPr/>
                            <wps:spPr>
                              <a:xfrm flipH="1">
                                <a:off x="0" y="0"/>
                                <a:ext cx="6407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A1D9B" id="Straight Connector 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30.4pt" to="46.8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" strokecolor="black [3213]" strokeweight=".5pt">
                      <v:stroke joinstyle="miter"/>
                    </v:line>
                  </w:pict>
                </mc:Fallback>
              </mc:AlternateContent>
            </w:r>
            <w:r w:rsidR="00FF58D2" w:rsidRPr="007542CA">
              <w:rPr>
                <w:rFonts w:ascii="Times New Roman" w:eastAsia="Times New Roman" w:hAnsi="Times New Roman" w:cs="Times New Roman"/>
                <w:sz w:val="20"/>
                <w:szCs w:val="20"/>
                <w:highlight w:val="white"/>
              </w:rPr>
              <w:t>Razred</w:t>
            </w:r>
          </w:p>
        </w:tc>
        <w:tc>
          <w:tcPr>
            <w:tcW w:w="645" w:type="dxa"/>
            <w:tcBorders>
              <w:top w:val="single" w:sz="4" w:space="0" w:color="000000"/>
              <w:bottom w:val="single" w:sz="4" w:space="0" w:color="FFFFFF" w:themeColor="background1"/>
            </w:tcBorders>
            <w:vAlign w:val="center"/>
          </w:tcPr>
          <w:p w:rsidR="00FF58D2" w:rsidRPr="007542CA" w:rsidRDefault="00FF58D2" w:rsidP="00276C2F">
            <w:pPr>
              <w:spacing w:line="360" w:lineRule="auto"/>
              <w:ind w:left="60" w:right="60"/>
              <w:jc w:val="center"/>
              <w:rPr>
                <w:rFonts w:ascii="Times New Roman" w:hAnsi="Times New Roman" w:cs="Times New Roman"/>
              </w:rPr>
            </w:pPr>
            <w:r w:rsidRPr="007542CA">
              <w:rPr>
                <w:rFonts w:ascii="Times New Roman" w:eastAsia="Times New Roman" w:hAnsi="Times New Roman" w:cs="Times New Roman"/>
                <w:sz w:val="20"/>
                <w:szCs w:val="20"/>
                <w:highlight w:val="white"/>
              </w:rPr>
              <w:t>Z</w:t>
            </w:r>
          </w:p>
        </w:tc>
        <w:tc>
          <w:tcPr>
            <w:tcW w:w="1253" w:type="dxa"/>
            <w:tcBorders>
              <w:top w:val="single" w:sz="4" w:space="0" w:color="000000"/>
              <w:bottom w:val="single" w:sz="4" w:space="0" w:color="FFFFFF" w:themeColor="background1"/>
            </w:tcBorders>
            <w:vAlign w:val="center"/>
          </w:tcPr>
          <w:p w:rsidR="00FF58D2" w:rsidRPr="007542CA" w:rsidRDefault="00FF58D2" w:rsidP="00276C2F">
            <w:pPr>
              <w:spacing w:line="360" w:lineRule="auto"/>
              <w:ind w:left="60" w:right="60"/>
              <w:jc w:val="center"/>
              <w:rPr>
                <w:rFonts w:ascii="Times New Roman" w:hAnsi="Times New Roman" w:cs="Times New Roman"/>
              </w:rPr>
            </w:pPr>
            <w:r w:rsidRPr="007542CA">
              <w:rPr>
                <w:rFonts w:ascii="Times New Roman" w:eastAsia="Times New Roman" w:hAnsi="Times New Roman" w:cs="Times New Roman"/>
                <w:sz w:val="20"/>
                <w:szCs w:val="20"/>
                <w:highlight w:val="white"/>
              </w:rPr>
              <w:t>-5,754</w:t>
            </w:r>
          </w:p>
        </w:tc>
        <w:tc>
          <w:tcPr>
            <w:tcW w:w="1180" w:type="dxa"/>
            <w:tcBorders>
              <w:top w:val="single" w:sz="4" w:space="0" w:color="000000"/>
              <w:bottom w:val="single" w:sz="4" w:space="0" w:color="FFFFFF" w:themeColor="background1"/>
            </w:tcBorders>
            <w:vAlign w:val="center"/>
          </w:tcPr>
          <w:p w:rsidR="00FF58D2" w:rsidRPr="007542CA" w:rsidRDefault="00FF58D2" w:rsidP="00276C2F">
            <w:pPr>
              <w:spacing w:line="360" w:lineRule="auto"/>
              <w:ind w:left="60" w:right="60"/>
              <w:jc w:val="center"/>
              <w:rPr>
                <w:rFonts w:ascii="Times New Roman" w:hAnsi="Times New Roman" w:cs="Times New Roman"/>
              </w:rPr>
            </w:pPr>
            <w:r w:rsidRPr="007542CA">
              <w:rPr>
                <w:rFonts w:ascii="Times New Roman" w:eastAsia="Times New Roman" w:hAnsi="Times New Roman" w:cs="Times New Roman"/>
                <w:sz w:val="20"/>
                <w:szCs w:val="20"/>
                <w:highlight w:val="white"/>
              </w:rPr>
              <w:t>-1,177</w:t>
            </w:r>
          </w:p>
        </w:tc>
        <w:tc>
          <w:tcPr>
            <w:tcW w:w="1630" w:type="dxa"/>
            <w:tcBorders>
              <w:top w:val="single" w:sz="4" w:space="0" w:color="000000"/>
              <w:bottom w:val="single" w:sz="4" w:space="0" w:color="FFFFFF" w:themeColor="background1"/>
            </w:tcBorders>
            <w:vAlign w:val="center"/>
          </w:tcPr>
          <w:p w:rsidR="00FF58D2" w:rsidRPr="007542CA" w:rsidRDefault="00FF58D2" w:rsidP="00276C2F">
            <w:pPr>
              <w:spacing w:line="360" w:lineRule="auto"/>
              <w:ind w:left="60" w:right="60"/>
              <w:jc w:val="center"/>
              <w:rPr>
                <w:rFonts w:ascii="Times New Roman" w:hAnsi="Times New Roman" w:cs="Times New Roman"/>
              </w:rPr>
            </w:pPr>
            <w:r w:rsidRPr="007542CA">
              <w:rPr>
                <w:rFonts w:ascii="Times New Roman" w:eastAsia="Times New Roman" w:hAnsi="Times New Roman" w:cs="Times New Roman"/>
                <w:sz w:val="20"/>
                <w:szCs w:val="20"/>
                <w:highlight w:val="white"/>
              </w:rPr>
              <w:t>-,315</w:t>
            </w:r>
          </w:p>
        </w:tc>
        <w:tc>
          <w:tcPr>
            <w:tcW w:w="1286" w:type="dxa"/>
            <w:tcBorders>
              <w:top w:val="single" w:sz="4" w:space="0" w:color="000000"/>
              <w:bottom w:val="single" w:sz="4" w:space="0" w:color="FFFFFF" w:themeColor="background1"/>
            </w:tcBorders>
            <w:vAlign w:val="center"/>
          </w:tcPr>
          <w:p w:rsidR="00FF58D2" w:rsidRPr="007542CA" w:rsidRDefault="00FF58D2" w:rsidP="00276C2F">
            <w:pPr>
              <w:spacing w:line="360" w:lineRule="auto"/>
              <w:ind w:left="60" w:right="60"/>
              <w:jc w:val="center"/>
              <w:rPr>
                <w:rFonts w:ascii="Times New Roman" w:hAnsi="Times New Roman" w:cs="Times New Roman"/>
              </w:rPr>
            </w:pPr>
            <w:r w:rsidRPr="007542CA">
              <w:rPr>
                <w:rFonts w:ascii="Times New Roman" w:eastAsia="Times New Roman" w:hAnsi="Times New Roman" w:cs="Times New Roman"/>
                <w:sz w:val="20"/>
                <w:szCs w:val="20"/>
                <w:highlight w:val="white"/>
              </w:rPr>
              <w:t>-,338</w:t>
            </w:r>
          </w:p>
        </w:tc>
        <w:tc>
          <w:tcPr>
            <w:tcW w:w="1180" w:type="dxa"/>
            <w:tcBorders>
              <w:top w:val="single" w:sz="4" w:space="0" w:color="000000"/>
              <w:bottom w:val="single" w:sz="4" w:space="0" w:color="FFFFFF" w:themeColor="background1"/>
            </w:tcBorders>
            <w:vAlign w:val="center"/>
          </w:tcPr>
          <w:p w:rsidR="00FF58D2" w:rsidRPr="007542CA" w:rsidRDefault="00FF58D2" w:rsidP="00276C2F">
            <w:pPr>
              <w:spacing w:line="360" w:lineRule="auto"/>
              <w:ind w:left="60" w:right="60"/>
              <w:jc w:val="center"/>
              <w:rPr>
                <w:rFonts w:ascii="Times New Roman" w:hAnsi="Times New Roman" w:cs="Times New Roman"/>
              </w:rPr>
            </w:pPr>
            <w:r w:rsidRPr="007542CA">
              <w:rPr>
                <w:rFonts w:ascii="Times New Roman" w:eastAsia="Times New Roman" w:hAnsi="Times New Roman" w:cs="Times New Roman"/>
                <w:sz w:val="20"/>
                <w:szCs w:val="20"/>
                <w:highlight w:val="white"/>
              </w:rPr>
              <w:t>-4,852</w:t>
            </w:r>
          </w:p>
        </w:tc>
        <w:tc>
          <w:tcPr>
            <w:tcW w:w="1180" w:type="dxa"/>
            <w:tcBorders>
              <w:top w:val="single" w:sz="4" w:space="0" w:color="000000"/>
              <w:bottom w:val="single" w:sz="4" w:space="0" w:color="FFFFFF" w:themeColor="background1"/>
            </w:tcBorders>
            <w:vAlign w:val="center"/>
          </w:tcPr>
          <w:p w:rsidR="00FF58D2" w:rsidRPr="007542CA" w:rsidRDefault="00FF58D2" w:rsidP="00276C2F">
            <w:pPr>
              <w:spacing w:line="360" w:lineRule="auto"/>
              <w:ind w:left="60" w:right="60"/>
              <w:jc w:val="center"/>
              <w:rPr>
                <w:rFonts w:ascii="Times New Roman" w:hAnsi="Times New Roman" w:cs="Times New Roman"/>
              </w:rPr>
            </w:pPr>
            <w:r w:rsidRPr="007542CA">
              <w:rPr>
                <w:rFonts w:ascii="Times New Roman" w:eastAsia="Times New Roman" w:hAnsi="Times New Roman" w:cs="Times New Roman"/>
                <w:sz w:val="20"/>
                <w:szCs w:val="20"/>
                <w:highlight w:val="white"/>
              </w:rPr>
              <w:t>-1,604</w:t>
            </w:r>
          </w:p>
        </w:tc>
      </w:tr>
      <w:tr w:rsidR="00FF58D2" w:rsidRPr="007542CA" w:rsidTr="00C1024A">
        <w:trPr>
          <w:cnfStyle w:val="000000100000" w:firstRow="0" w:lastRow="0" w:firstColumn="0" w:lastColumn="0" w:oddVBand="0" w:evenVBand="0" w:oddHBand="1" w:evenHBand="0" w:firstRowFirstColumn="0" w:firstRowLastColumn="0" w:lastRowFirstColumn="0" w:lastRowLastColumn="0"/>
          <w:trHeight w:val="558"/>
          <w:jc w:val="center"/>
        </w:trPr>
        <w:tc>
          <w:tcPr>
            <w:tcW w:w="1035" w:type="dxa"/>
            <w:vMerge/>
            <w:tcBorders>
              <w:bottom w:val="single" w:sz="4" w:space="0" w:color="000000"/>
            </w:tcBorders>
            <w:vAlign w:val="center"/>
          </w:tcPr>
          <w:p w:rsidR="00FF58D2" w:rsidRPr="007542CA" w:rsidRDefault="00FF58D2" w:rsidP="00C24C41">
            <w:pPr>
              <w:spacing w:line="360" w:lineRule="auto"/>
              <w:ind w:right="60"/>
              <w:jc w:val="center"/>
              <w:rPr>
                <w:rFonts w:ascii="Times New Roman" w:hAnsi="Times New Roman" w:cs="Times New Roman"/>
              </w:rPr>
            </w:pPr>
          </w:p>
        </w:tc>
        <w:tc>
          <w:tcPr>
            <w:tcW w:w="645" w:type="dxa"/>
            <w:tcBorders>
              <w:top w:val="single" w:sz="4" w:space="0" w:color="FFFFFF" w:themeColor="background1"/>
              <w:bottom w:val="single" w:sz="4" w:space="0" w:color="000000"/>
            </w:tcBorders>
            <w:vAlign w:val="center"/>
          </w:tcPr>
          <w:p w:rsidR="00FF58D2" w:rsidRPr="007542CA" w:rsidRDefault="00FF58D2" w:rsidP="00276C2F">
            <w:pPr>
              <w:spacing w:line="360" w:lineRule="auto"/>
              <w:ind w:left="60" w:right="60"/>
              <w:jc w:val="center"/>
              <w:rPr>
                <w:rFonts w:ascii="Times New Roman" w:hAnsi="Times New Roman" w:cs="Times New Roman"/>
              </w:rPr>
            </w:pPr>
            <w:r w:rsidRPr="007542CA">
              <w:rPr>
                <w:rFonts w:ascii="Times New Roman" w:eastAsia="Times New Roman" w:hAnsi="Times New Roman" w:cs="Times New Roman"/>
                <w:sz w:val="20"/>
                <w:szCs w:val="20"/>
                <w:highlight w:val="white"/>
              </w:rPr>
              <w:t>p</w:t>
            </w:r>
          </w:p>
        </w:tc>
        <w:tc>
          <w:tcPr>
            <w:tcW w:w="1253" w:type="dxa"/>
            <w:tcBorders>
              <w:top w:val="single" w:sz="4" w:space="0" w:color="FFFFFF" w:themeColor="background1"/>
              <w:bottom w:val="single" w:sz="4" w:space="0" w:color="000000"/>
            </w:tcBorders>
            <w:vAlign w:val="center"/>
          </w:tcPr>
          <w:p w:rsidR="00FF58D2" w:rsidRPr="007542CA" w:rsidRDefault="00FF58D2" w:rsidP="00276C2F">
            <w:pPr>
              <w:spacing w:line="360" w:lineRule="auto"/>
              <w:ind w:left="60" w:right="60"/>
              <w:jc w:val="center"/>
              <w:rPr>
                <w:rFonts w:ascii="Times New Roman" w:hAnsi="Times New Roman" w:cs="Times New Roman"/>
              </w:rPr>
            </w:pPr>
            <w:r w:rsidRPr="007542CA">
              <w:rPr>
                <w:rFonts w:ascii="Times New Roman" w:eastAsia="Times New Roman" w:hAnsi="Times New Roman" w:cs="Times New Roman"/>
                <w:b/>
                <w:sz w:val="20"/>
                <w:szCs w:val="20"/>
              </w:rPr>
              <w:t>,000</w:t>
            </w:r>
          </w:p>
        </w:tc>
        <w:tc>
          <w:tcPr>
            <w:tcW w:w="1180" w:type="dxa"/>
            <w:tcBorders>
              <w:top w:val="single" w:sz="4" w:space="0" w:color="FFFFFF" w:themeColor="background1"/>
              <w:bottom w:val="single" w:sz="4" w:space="0" w:color="000000"/>
            </w:tcBorders>
            <w:vAlign w:val="center"/>
          </w:tcPr>
          <w:p w:rsidR="00FF58D2" w:rsidRPr="007542CA" w:rsidRDefault="00FF58D2" w:rsidP="00276C2F">
            <w:pPr>
              <w:spacing w:line="360" w:lineRule="auto"/>
              <w:ind w:left="60" w:right="60"/>
              <w:jc w:val="center"/>
              <w:rPr>
                <w:rFonts w:ascii="Times New Roman" w:hAnsi="Times New Roman" w:cs="Times New Roman"/>
              </w:rPr>
            </w:pPr>
            <w:r w:rsidRPr="007542CA">
              <w:rPr>
                <w:rFonts w:ascii="Times New Roman" w:eastAsia="Times New Roman" w:hAnsi="Times New Roman" w:cs="Times New Roman"/>
                <w:sz w:val="20"/>
                <w:szCs w:val="20"/>
                <w:highlight w:val="white"/>
              </w:rPr>
              <w:t>,239</w:t>
            </w:r>
          </w:p>
        </w:tc>
        <w:tc>
          <w:tcPr>
            <w:tcW w:w="1630" w:type="dxa"/>
            <w:tcBorders>
              <w:top w:val="single" w:sz="4" w:space="0" w:color="FFFFFF" w:themeColor="background1"/>
              <w:bottom w:val="single" w:sz="4" w:space="0" w:color="000000"/>
            </w:tcBorders>
            <w:vAlign w:val="center"/>
          </w:tcPr>
          <w:p w:rsidR="00FF58D2" w:rsidRPr="007542CA" w:rsidRDefault="00FF58D2" w:rsidP="00276C2F">
            <w:pPr>
              <w:spacing w:line="360" w:lineRule="auto"/>
              <w:ind w:left="60" w:right="60"/>
              <w:jc w:val="center"/>
              <w:rPr>
                <w:rFonts w:ascii="Times New Roman" w:hAnsi="Times New Roman" w:cs="Times New Roman"/>
              </w:rPr>
            </w:pPr>
            <w:r w:rsidRPr="007542CA">
              <w:rPr>
                <w:rFonts w:ascii="Times New Roman" w:eastAsia="Times New Roman" w:hAnsi="Times New Roman" w:cs="Times New Roman"/>
                <w:sz w:val="20"/>
                <w:szCs w:val="20"/>
                <w:highlight w:val="white"/>
              </w:rPr>
              <w:t>,753</w:t>
            </w:r>
          </w:p>
        </w:tc>
        <w:tc>
          <w:tcPr>
            <w:tcW w:w="1286" w:type="dxa"/>
            <w:tcBorders>
              <w:top w:val="single" w:sz="4" w:space="0" w:color="FFFFFF" w:themeColor="background1"/>
              <w:bottom w:val="single" w:sz="4" w:space="0" w:color="000000"/>
            </w:tcBorders>
            <w:vAlign w:val="center"/>
          </w:tcPr>
          <w:p w:rsidR="00FF58D2" w:rsidRPr="007542CA" w:rsidRDefault="00FF58D2" w:rsidP="00276C2F">
            <w:pPr>
              <w:spacing w:line="360" w:lineRule="auto"/>
              <w:ind w:left="60" w:right="60"/>
              <w:jc w:val="center"/>
              <w:rPr>
                <w:rFonts w:ascii="Times New Roman" w:hAnsi="Times New Roman" w:cs="Times New Roman"/>
              </w:rPr>
            </w:pPr>
            <w:r w:rsidRPr="007542CA">
              <w:rPr>
                <w:rFonts w:ascii="Times New Roman" w:eastAsia="Times New Roman" w:hAnsi="Times New Roman" w:cs="Times New Roman"/>
                <w:sz w:val="20"/>
                <w:szCs w:val="20"/>
                <w:highlight w:val="white"/>
              </w:rPr>
              <w:t>,735</w:t>
            </w:r>
          </w:p>
        </w:tc>
        <w:tc>
          <w:tcPr>
            <w:tcW w:w="1180" w:type="dxa"/>
            <w:tcBorders>
              <w:top w:val="single" w:sz="4" w:space="0" w:color="FFFFFF" w:themeColor="background1"/>
              <w:bottom w:val="single" w:sz="4" w:space="0" w:color="000000"/>
            </w:tcBorders>
            <w:vAlign w:val="center"/>
          </w:tcPr>
          <w:p w:rsidR="00FF58D2" w:rsidRPr="007542CA" w:rsidRDefault="00FF58D2" w:rsidP="00276C2F">
            <w:pPr>
              <w:spacing w:line="360" w:lineRule="auto"/>
              <w:ind w:left="60" w:right="60"/>
              <w:jc w:val="center"/>
              <w:rPr>
                <w:rFonts w:ascii="Times New Roman" w:hAnsi="Times New Roman" w:cs="Times New Roman"/>
              </w:rPr>
            </w:pPr>
            <w:r w:rsidRPr="007542CA">
              <w:rPr>
                <w:rFonts w:ascii="Times New Roman" w:eastAsia="Times New Roman" w:hAnsi="Times New Roman" w:cs="Times New Roman"/>
                <w:b/>
                <w:sz w:val="20"/>
                <w:szCs w:val="20"/>
              </w:rPr>
              <w:t>,000</w:t>
            </w:r>
          </w:p>
        </w:tc>
        <w:tc>
          <w:tcPr>
            <w:tcW w:w="1180" w:type="dxa"/>
            <w:tcBorders>
              <w:top w:val="single" w:sz="4" w:space="0" w:color="FFFFFF" w:themeColor="background1"/>
              <w:bottom w:val="single" w:sz="4" w:space="0" w:color="000000"/>
            </w:tcBorders>
            <w:vAlign w:val="center"/>
          </w:tcPr>
          <w:p w:rsidR="00FF58D2" w:rsidRPr="007542CA" w:rsidRDefault="00FF58D2" w:rsidP="00276C2F">
            <w:pPr>
              <w:spacing w:line="360" w:lineRule="auto"/>
              <w:ind w:left="60" w:right="60"/>
              <w:jc w:val="center"/>
              <w:rPr>
                <w:rFonts w:ascii="Times New Roman" w:hAnsi="Times New Roman" w:cs="Times New Roman"/>
              </w:rPr>
            </w:pPr>
            <w:r w:rsidRPr="007542CA">
              <w:rPr>
                <w:rFonts w:ascii="Times New Roman" w:eastAsia="Times New Roman" w:hAnsi="Times New Roman" w:cs="Times New Roman"/>
                <w:sz w:val="20"/>
                <w:szCs w:val="20"/>
                <w:highlight w:val="white"/>
              </w:rPr>
              <w:t>,109</w:t>
            </w:r>
          </w:p>
        </w:tc>
      </w:tr>
      <w:tr w:rsidR="00531CA7" w:rsidRPr="007542CA" w:rsidTr="00C1024A">
        <w:trPr>
          <w:trHeight w:val="379"/>
          <w:jc w:val="center"/>
        </w:trPr>
        <w:tc>
          <w:tcPr>
            <w:tcW w:w="1035" w:type="dxa"/>
            <w:vMerge/>
            <w:tcBorders>
              <w:top w:val="single" w:sz="4" w:space="0" w:color="000000"/>
              <w:bottom w:val="single" w:sz="4" w:space="0" w:color="FFFFFF" w:themeColor="background1"/>
            </w:tcBorders>
            <w:vAlign w:val="center"/>
          </w:tcPr>
          <w:p w:rsidR="00531CA7" w:rsidRPr="007542CA" w:rsidRDefault="00531CA7" w:rsidP="00C24C41">
            <w:pPr>
              <w:spacing w:line="360" w:lineRule="auto"/>
              <w:ind w:right="60"/>
              <w:jc w:val="center"/>
              <w:rPr>
                <w:rFonts w:ascii="Times New Roman" w:hAnsi="Times New Roman" w:cs="Times New Roman"/>
              </w:rPr>
            </w:pPr>
          </w:p>
        </w:tc>
        <w:tc>
          <w:tcPr>
            <w:tcW w:w="645" w:type="dxa"/>
            <w:vMerge w:val="restart"/>
            <w:tcBorders>
              <w:top w:val="single" w:sz="4" w:space="0" w:color="000000"/>
            </w:tcBorders>
            <w:vAlign w:val="center"/>
          </w:tcPr>
          <w:p w:rsidR="00531CA7" w:rsidRPr="007542CA" w:rsidRDefault="00531CA7" w:rsidP="00276C2F">
            <w:pPr>
              <w:spacing w:line="360" w:lineRule="auto"/>
              <w:ind w:left="60" w:right="60"/>
              <w:jc w:val="center"/>
              <w:rPr>
                <w:rFonts w:ascii="Times New Roman" w:eastAsia="Times New Roman" w:hAnsi="Times New Roman" w:cs="Times New Roman"/>
                <w:sz w:val="20"/>
                <w:szCs w:val="20"/>
                <w:highlight w:val="white"/>
              </w:rPr>
            </w:pPr>
            <w:r w:rsidRPr="007542CA">
              <w:rPr>
                <w:rFonts w:ascii="Times New Roman" w:eastAsia="Times New Roman" w:hAnsi="Times New Roman" w:cs="Times New Roman"/>
                <w:sz w:val="20"/>
                <w:szCs w:val="20"/>
                <w:highlight w:val="white"/>
              </w:rPr>
              <w:t>Z</w:t>
            </w:r>
          </w:p>
        </w:tc>
        <w:tc>
          <w:tcPr>
            <w:tcW w:w="1253" w:type="dxa"/>
            <w:vMerge w:val="restart"/>
            <w:tcBorders>
              <w:top w:val="single" w:sz="4" w:space="0" w:color="000000"/>
            </w:tcBorders>
            <w:vAlign w:val="center"/>
          </w:tcPr>
          <w:p w:rsidR="00531CA7" w:rsidRPr="007542CA" w:rsidRDefault="00531CA7" w:rsidP="00276C2F">
            <w:pPr>
              <w:spacing w:line="360" w:lineRule="auto"/>
              <w:ind w:left="60" w:right="60"/>
              <w:jc w:val="center"/>
              <w:rPr>
                <w:rFonts w:ascii="Times New Roman" w:eastAsia="Times New Roman" w:hAnsi="Times New Roman" w:cs="Times New Roman"/>
                <w:b/>
                <w:sz w:val="20"/>
                <w:szCs w:val="20"/>
              </w:rPr>
            </w:pPr>
            <w:r w:rsidRPr="007542CA">
              <w:rPr>
                <w:rFonts w:ascii="Times New Roman" w:eastAsia="Times New Roman" w:hAnsi="Times New Roman" w:cs="Times New Roman"/>
                <w:sz w:val="20"/>
                <w:szCs w:val="20"/>
                <w:highlight w:val="white"/>
              </w:rPr>
              <w:t>-,919</w:t>
            </w:r>
          </w:p>
        </w:tc>
        <w:tc>
          <w:tcPr>
            <w:tcW w:w="1180" w:type="dxa"/>
            <w:vMerge w:val="restart"/>
            <w:tcBorders>
              <w:top w:val="single" w:sz="4" w:space="0" w:color="000000"/>
            </w:tcBorders>
            <w:vAlign w:val="center"/>
          </w:tcPr>
          <w:p w:rsidR="00531CA7" w:rsidRPr="007542CA" w:rsidRDefault="00531CA7" w:rsidP="00276C2F">
            <w:pPr>
              <w:spacing w:line="360" w:lineRule="auto"/>
              <w:ind w:left="60" w:right="60"/>
              <w:jc w:val="center"/>
              <w:rPr>
                <w:rFonts w:ascii="Times New Roman" w:eastAsia="Times New Roman" w:hAnsi="Times New Roman" w:cs="Times New Roman"/>
                <w:sz w:val="20"/>
                <w:szCs w:val="20"/>
                <w:highlight w:val="white"/>
              </w:rPr>
            </w:pPr>
            <w:r w:rsidRPr="007542CA">
              <w:rPr>
                <w:rFonts w:ascii="Times New Roman" w:eastAsia="Times New Roman" w:hAnsi="Times New Roman" w:cs="Times New Roman"/>
                <w:sz w:val="20"/>
                <w:szCs w:val="20"/>
                <w:highlight w:val="white"/>
              </w:rPr>
              <w:t>-3,222</w:t>
            </w:r>
          </w:p>
        </w:tc>
        <w:tc>
          <w:tcPr>
            <w:tcW w:w="1630" w:type="dxa"/>
            <w:vMerge w:val="restart"/>
            <w:tcBorders>
              <w:top w:val="single" w:sz="4" w:space="0" w:color="000000"/>
            </w:tcBorders>
            <w:vAlign w:val="center"/>
          </w:tcPr>
          <w:p w:rsidR="00531CA7" w:rsidRPr="007542CA" w:rsidRDefault="00531CA7" w:rsidP="00276C2F">
            <w:pPr>
              <w:spacing w:line="360" w:lineRule="auto"/>
              <w:ind w:left="60" w:right="60"/>
              <w:jc w:val="center"/>
              <w:rPr>
                <w:rFonts w:ascii="Times New Roman" w:eastAsia="Times New Roman" w:hAnsi="Times New Roman" w:cs="Times New Roman"/>
                <w:sz w:val="20"/>
                <w:szCs w:val="20"/>
                <w:highlight w:val="white"/>
              </w:rPr>
            </w:pPr>
            <w:r w:rsidRPr="007542CA">
              <w:rPr>
                <w:rFonts w:ascii="Times New Roman" w:eastAsia="Times New Roman" w:hAnsi="Times New Roman" w:cs="Times New Roman"/>
                <w:sz w:val="20"/>
                <w:szCs w:val="20"/>
                <w:highlight w:val="white"/>
              </w:rPr>
              <w:t>-1,877</w:t>
            </w:r>
          </w:p>
        </w:tc>
        <w:tc>
          <w:tcPr>
            <w:tcW w:w="1286" w:type="dxa"/>
            <w:vMerge w:val="restart"/>
            <w:tcBorders>
              <w:top w:val="single" w:sz="4" w:space="0" w:color="000000"/>
            </w:tcBorders>
            <w:vAlign w:val="center"/>
          </w:tcPr>
          <w:p w:rsidR="00531CA7" w:rsidRPr="007542CA" w:rsidRDefault="00531CA7" w:rsidP="00276C2F">
            <w:pPr>
              <w:spacing w:line="360" w:lineRule="auto"/>
              <w:ind w:left="60" w:right="60"/>
              <w:jc w:val="center"/>
              <w:rPr>
                <w:rFonts w:ascii="Times New Roman" w:eastAsia="Times New Roman" w:hAnsi="Times New Roman" w:cs="Times New Roman"/>
                <w:sz w:val="20"/>
                <w:szCs w:val="20"/>
                <w:highlight w:val="white"/>
              </w:rPr>
            </w:pPr>
            <w:r w:rsidRPr="007542CA">
              <w:rPr>
                <w:rFonts w:ascii="Times New Roman" w:eastAsia="Times New Roman" w:hAnsi="Times New Roman" w:cs="Times New Roman"/>
                <w:sz w:val="20"/>
                <w:szCs w:val="20"/>
                <w:highlight w:val="white"/>
              </w:rPr>
              <w:t>-,563</w:t>
            </w:r>
          </w:p>
        </w:tc>
        <w:tc>
          <w:tcPr>
            <w:tcW w:w="1180" w:type="dxa"/>
            <w:vMerge w:val="restart"/>
            <w:tcBorders>
              <w:top w:val="single" w:sz="4" w:space="0" w:color="000000"/>
            </w:tcBorders>
            <w:vAlign w:val="center"/>
          </w:tcPr>
          <w:p w:rsidR="00531CA7" w:rsidRPr="007542CA" w:rsidRDefault="00531CA7" w:rsidP="00276C2F">
            <w:pPr>
              <w:spacing w:line="360" w:lineRule="auto"/>
              <w:ind w:left="60" w:right="60"/>
              <w:jc w:val="center"/>
              <w:rPr>
                <w:rFonts w:ascii="Times New Roman" w:eastAsia="Times New Roman" w:hAnsi="Times New Roman" w:cs="Times New Roman"/>
                <w:b/>
                <w:sz w:val="20"/>
                <w:szCs w:val="20"/>
              </w:rPr>
            </w:pPr>
            <w:r w:rsidRPr="007542CA">
              <w:rPr>
                <w:rFonts w:ascii="Times New Roman" w:eastAsia="Times New Roman" w:hAnsi="Times New Roman" w:cs="Times New Roman"/>
                <w:sz w:val="20"/>
                <w:szCs w:val="20"/>
                <w:highlight w:val="white"/>
              </w:rPr>
              <w:t>-2,011</w:t>
            </w:r>
          </w:p>
        </w:tc>
        <w:tc>
          <w:tcPr>
            <w:tcW w:w="1180" w:type="dxa"/>
            <w:vMerge w:val="restart"/>
            <w:tcBorders>
              <w:top w:val="single" w:sz="4" w:space="0" w:color="000000"/>
            </w:tcBorders>
            <w:vAlign w:val="center"/>
          </w:tcPr>
          <w:p w:rsidR="00531CA7" w:rsidRPr="007542CA" w:rsidRDefault="00531CA7" w:rsidP="00276C2F">
            <w:pPr>
              <w:spacing w:line="360" w:lineRule="auto"/>
              <w:ind w:left="60" w:right="60"/>
              <w:jc w:val="center"/>
              <w:rPr>
                <w:rFonts w:ascii="Times New Roman" w:eastAsia="Times New Roman" w:hAnsi="Times New Roman" w:cs="Times New Roman"/>
                <w:sz w:val="20"/>
                <w:szCs w:val="20"/>
                <w:highlight w:val="white"/>
              </w:rPr>
            </w:pPr>
            <w:r w:rsidRPr="007542CA">
              <w:rPr>
                <w:rFonts w:ascii="Times New Roman" w:eastAsia="Times New Roman" w:hAnsi="Times New Roman" w:cs="Times New Roman"/>
                <w:sz w:val="20"/>
                <w:szCs w:val="20"/>
                <w:highlight w:val="white"/>
              </w:rPr>
              <w:t>-9,513</w:t>
            </w:r>
          </w:p>
        </w:tc>
      </w:tr>
      <w:tr w:rsidR="00531CA7" w:rsidRPr="007542CA" w:rsidTr="00C1024A">
        <w:trPr>
          <w:cnfStyle w:val="000000100000" w:firstRow="0" w:lastRow="0" w:firstColumn="0" w:lastColumn="0" w:oddVBand="0" w:evenVBand="0" w:oddHBand="1" w:evenHBand="0" w:firstRowFirstColumn="0" w:firstRowLastColumn="0" w:lastRowFirstColumn="0" w:lastRowLastColumn="0"/>
          <w:trHeight w:val="379"/>
          <w:jc w:val="center"/>
        </w:trPr>
        <w:tc>
          <w:tcPr>
            <w:tcW w:w="1035" w:type="dxa"/>
            <w:vMerge w:val="restart"/>
            <w:tcBorders>
              <w:top w:val="single" w:sz="4" w:space="0" w:color="FFFFFF" w:themeColor="background1"/>
            </w:tcBorders>
            <w:vAlign w:val="center"/>
          </w:tcPr>
          <w:p w:rsidR="00531CA7" w:rsidRPr="007542CA" w:rsidRDefault="00531CA7" w:rsidP="00C24C41">
            <w:pPr>
              <w:spacing w:line="360" w:lineRule="auto"/>
              <w:ind w:right="60"/>
              <w:jc w:val="center"/>
              <w:rPr>
                <w:rFonts w:ascii="Times New Roman" w:hAnsi="Times New Roman" w:cs="Times New Roman"/>
              </w:rPr>
            </w:pPr>
            <w:r w:rsidRPr="007542CA">
              <w:rPr>
                <w:rFonts w:ascii="Times New Roman" w:eastAsia="Times New Roman" w:hAnsi="Times New Roman" w:cs="Times New Roman"/>
                <w:sz w:val="20"/>
                <w:szCs w:val="20"/>
                <w:highlight w:val="white"/>
              </w:rPr>
              <w:t>Spol</w:t>
            </w:r>
          </w:p>
        </w:tc>
        <w:tc>
          <w:tcPr>
            <w:tcW w:w="645" w:type="dxa"/>
            <w:vMerge/>
            <w:tcBorders>
              <w:bottom w:val="single" w:sz="4" w:space="0" w:color="FFFFFF" w:themeColor="background1"/>
            </w:tcBorders>
            <w:vAlign w:val="center"/>
          </w:tcPr>
          <w:p w:rsidR="00531CA7" w:rsidRPr="007542CA" w:rsidRDefault="00531CA7" w:rsidP="00276C2F">
            <w:pPr>
              <w:spacing w:line="360" w:lineRule="auto"/>
              <w:ind w:left="60" w:right="60"/>
              <w:jc w:val="center"/>
              <w:rPr>
                <w:rFonts w:ascii="Times New Roman" w:hAnsi="Times New Roman" w:cs="Times New Roman"/>
              </w:rPr>
            </w:pPr>
          </w:p>
        </w:tc>
        <w:tc>
          <w:tcPr>
            <w:tcW w:w="1253" w:type="dxa"/>
            <w:vMerge/>
            <w:tcBorders>
              <w:bottom w:val="single" w:sz="4" w:space="0" w:color="FFFFFF" w:themeColor="background1"/>
            </w:tcBorders>
            <w:vAlign w:val="center"/>
          </w:tcPr>
          <w:p w:rsidR="00531CA7" w:rsidRPr="007542CA" w:rsidRDefault="00531CA7" w:rsidP="00276C2F">
            <w:pPr>
              <w:spacing w:line="360" w:lineRule="auto"/>
              <w:ind w:left="60" w:right="60"/>
              <w:jc w:val="center"/>
              <w:rPr>
                <w:rFonts w:ascii="Times New Roman" w:hAnsi="Times New Roman" w:cs="Times New Roman"/>
              </w:rPr>
            </w:pPr>
          </w:p>
        </w:tc>
        <w:tc>
          <w:tcPr>
            <w:tcW w:w="1180" w:type="dxa"/>
            <w:vMerge/>
            <w:tcBorders>
              <w:bottom w:val="single" w:sz="4" w:space="0" w:color="FFFFFF" w:themeColor="background1"/>
            </w:tcBorders>
            <w:vAlign w:val="center"/>
          </w:tcPr>
          <w:p w:rsidR="00531CA7" w:rsidRPr="007542CA" w:rsidRDefault="00531CA7" w:rsidP="00276C2F">
            <w:pPr>
              <w:spacing w:line="360" w:lineRule="auto"/>
              <w:ind w:left="60" w:right="60"/>
              <w:jc w:val="center"/>
              <w:rPr>
                <w:rFonts w:ascii="Times New Roman" w:hAnsi="Times New Roman" w:cs="Times New Roman"/>
              </w:rPr>
            </w:pPr>
          </w:p>
        </w:tc>
        <w:tc>
          <w:tcPr>
            <w:tcW w:w="1630" w:type="dxa"/>
            <w:vMerge/>
            <w:tcBorders>
              <w:bottom w:val="single" w:sz="4" w:space="0" w:color="FFFFFF" w:themeColor="background1"/>
            </w:tcBorders>
            <w:vAlign w:val="center"/>
          </w:tcPr>
          <w:p w:rsidR="00531CA7" w:rsidRPr="007542CA" w:rsidRDefault="00531CA7" w:rsidP="00276C2F">
            <w:pPr>
              <w:spacing w:line="360" w:lineRule="auto"/>
              <w:ind w:left="60" w:right="60"/>
              <w:jc w:val="center"/>
              <w:rPr>
                <w:rFonts w:ascii="Times New Roman" w:hAnsi="Times New Roman" w:cs="Times New Roman"/>
              </w:rPr>
            </w:pPr>
          </w:p>
        </w:tc>
        <w:tc>
          <w:tcPr>
            <w:tcW w:w="1286" w:type="dxa"/>
            <w:vMerge/>
            <w:tcBorders>
              <w:bottom w:val="single" w:sz="4" w:space="0" w:color="FFFFFF" w:themeColor="background1"/>
            </w:tcBorders>
            <w:vAlign w:val="center"/>
          </w:tcPr>
          <w:p w:rsidR="00531CA7" w:rsidRPr="007542CA" w:rsidRDefault="00531CA7" w:rsidP="00276C2F">
            <w:pPr>
              <w:spacing w:line="360" w:lineRule="auto"/>
              <w:ind w:left="60" w:right="60"/>
              <w:jc w:val="center"/>
              <w:rPr>
                <w:rFonts w:ascii="Times New Roman" w:hAnsi="Times New Roman" w:cs="Times New Roman"/>
              </w:rPr>
            </w:pPr>
          </w:p>
        </w:tc>
        <w:tc>
          <w:tcPr>
            <w:tcW w:w="1180" w:type="dxa"/>
            <w:vMerge/>
            <w:tcBorders>
              <w:bottom w:val="single" w:sz="4" w:space="0" w:color="FFFFFF" w:themeColor="background1"/>
            </w:tcBorders>
            <w:vAlign w:val="center"/>
          </w:tcPr>
          <w:p w:rsidR="00531CA7" w:rsidRPr="007542CA" w:rsidRDefault="00531CA7" w:rsidP="00276C2F">
            <w:pPr>
              <w:spacing w:line="360" w:lineRule="auto"/>
              <w:ind w:left="60" w:right="60"/>
              <w:jc w:val="center"/>
              <w:rPr>
                <w:rFonts w:ascii="Times New Roman" w:hAnsi="Times New Roman" w:cs="Times New Roman"/>
              </w:rPr>
            </w:pPr>
          </w:p>
        </w:tc>
        <w:tc>
          <w:tcPr>
            <w:tcW w:w="1180" w:type="dxa"/>
            <w:vMerge/>
            <w:tcBorders>
              <w:bottom w:val="single" w:sz="4" w:space="0" w:color="FFFFFF" w:themeColor="background1"/>
            </w:tcBorders>
            <w:vAlign w:val="center"/>
          </w:tcPr>
          <w:p w:rsidR="00531CA7" w:rsidRPr="007542CA" w:rsidRDefault="00531CA7" w:rsidP="00276C2F">
            <w:pPr>
              <w:spacing w:line="360" w:lineRule="auto"/>
              <w:ind w:left="60" w:right="60"/>
              <w:jc w:val="center"/>
              <w:rPr>
                <w:rFonts w:ascii="Times New Roman" w:hAnsi="Times New Roman" w:cs="Times New Roman"/>
              </w:rPr>
            </w:pPr>
          </w:p>
        </w:tc>
      </w:tr>
      <w:tr w:rsidR="00282137" w:rsidRPr="007542CA" w:rsidTr="00C1024A">
        <w:trPr>
          <w:trHeight w:val="194"/>
          <w:jc w:val="center"/>
        </w:trPr>
        <w:tc>
          <w:tcPr>
            <w:tcW w:w="1035" w:type="dxa"/>
            <w:vMerge/>
            <w:tcBorders>
              <w:bottom w:val="single" w:sz="4" w:space="0" w:color="000000"/>
            </w:tcBorders>
            <w:vAlign w:val="center"/>
          </w:tcPr>
          <w:p w:rsidR="00282137" w:rsidRPr="007542CA" w:rsidRDefault="00282137" w:rsidP="00276C2F">
            <w:pPr>
              <w:spacing w:line="360" w:lineRule="auto"/>
              <w:ind w:right="60"/>
              <w:jc w:val="center"/>
              <w:rPr>
                <w:rFonts w:ascii="Times New Roman" w:hAnsi="Times New Roman" w:cs="Times New Roman"/>
              </w:rPr>
            </w:pPr>
          </w:p>
        </w:tc>
        <w:tc>
          <w:tcPr>
            <w:tcW w:w="645" w:type="dxa"/>
            <w:tcBorders>
              <w:top w:val="single" w:sz="4" w:space="0" w:color="FFFFFF" w:themeColor="background1"/>
              <w:bottom w:val="single" w:sz="4" w:space="0" w:color="000000"/>
            </w:tcBorders>
            <w:vAlign w:val="center"/>
          </w:tcPr>
          <w:p w:rsidR="00282137" w:rsidRPr="007542CA" w:rsidRDefault="00FF7B36" w:rsidP="00276C2F">
            <w:pPr>
              <w:spacing w:line="360" w:lineRule="auto"/>
              <w:ind w:left="60" w:right="60"/>
              <w:jc w:val="center"/>
              <w:rPr>
                <w:rFonts w:ascii="Times New Roman" w:hAnsi="Times New Roman" w:cs="Times New Roman"/>
              </w:rPr>
            </w:pPr>
            <w:r w:rsidRPr="007542CA">
              <w:rPr>
                <w:rFonts w:ascii="Times New Roman" w:eastAsia="Times New Roman" w:hAnsi="Times New Roman" w:cs="Times New Roman"/>
                <w:sz w:val="20"/>
                <w:szCs w:val="20"/>
                <w:highlight w:val="white"/>
              </w:rPr>
              <w:t>p</w:t>
            </w:r>
          </w:p>
        </w:tc>
        <w:tc>
          <w:tcPr>
            <w:tcW w:w="1253" w:type="dxa"/>
            <w:tcBorders>
              <w:top w:val="single" w:sz="4" w:space="0" w:color="FFFFFF" w:themeColor="background1"/>
              <w:bottom w:val="single" w:sz="4" w:space="0" w:color="000000"/>
            </w:tcBorders>
            <w:vAlign w:val="center"/>
          </w:tcPr>
          <w:p w:rsidR="00282137" w:rsidRPr="007542CA" w:rsidRDefault="00FF7B36" w:rsidP="00276C2F">
            <w:pPr>
              <w:spacing w:line="360" w:lineRule="auto"/>
              <w:ind w:left="60" w:right="60"/>
              <w:jc w:val="center"/>
              <w:rPr>
                <w:rFonts w:ascii="Times New Roman" w:hAnsi="Times New Roman" w:cs="Times New Roman"/>
              </w:rPr>
            </w:pPr>
            <w:r w:rsidRPr="007542CA">
              <w:rPr>
                <w:rFonts w:ascii="Times New Roman" w:eastAsia="Times New Roman" w:hAnsi="Times New Roman" w:cs="Times New Roman"/>
                <w:sz w:val="20"/>
                <w:szCs w:val="20"/>
                <w:highlight w:val="white"/>
              </w:rPr>
              <w:t>,358</w:t>
            </w:r>
          </w:p>
        </w:tc>
        <w:tc>
          <w:tcPr>
            <w:tcW w:w="1180" w:type="dxa"/>
            <w:tcBorders>
              <w:top w:val="single" w:sz="4" w:space="0" w:color="FFFFFF" w:themeColor="background1"/>
              <w:bottom w:val="single" w:sz="4" w:space="0" w:color="000000"/>
            </w:tcBorders>
            <w:vAlign w:val="center"/>
          </w:tcPr>
          <w:p w:rsidR="00282137" w:rsidRPr="007542CA" w:rsidRDefault="00FF7B36" w:rsidP="00276C2F">
            <w:pPr>
              <w:spacing w:line="360" w:lineRule="auto"/>
              <w:ind w:left="60" w:right="60"/>
              <w:jc w:val="center"/>
              <w:rPr>
                <w:rFonts w:ascii="Times New Roman" w:hAnsi="Times New Roman" w:cs="Times New Roman"/>
              </w:rPr>
            </w:pPr>
            <w:r w:rsidRPr="007542CA">
              <w:rPr>
                <w:rFonts w:ascii="Times New Roman" w:eastAsia="Times New Roman" w:hAnsi="Times New Roman" w:cs="Times New Roman"/>
                <w:b/>
                <w:sz w:val="20"/>
                <w:szCs w:val="20"/>
              </w:rPr>
              <w:t>,001</w:t>
            </w:r>
          </w:p>
        </w:tc>
        <w:tc>
          <w:tcPr>
            <w:tcW w:w="1630" w:type="dxa"/>
            <w:tcBorders>
              <w:top w:val="single" w:sz="4" w:space="0" w:color="FFFFFF" w:themeColor="background1"/>
              <w:bottom w:val="single" w:sz="4" w:space="0" w:color="000000"/>
            </w:tcBorders>
            <w:vAlign w:val="center"/>
          </w:tcPr>
          <w:p w:rsidR="00282137" w:rsidRPr="007542CA" w:rsidRDefault="00FF7B36" w:rsidP="00276C2F">
            <w:pPr>
              <w:spacing w:line="360" w:lineRule="auto"/>
              <w:ind w:left="60" w:right="60"/>
              <w:jc w:val="center"/>
              <w:rPr>
                <w:rFonts w:ascii="Times New Roman" w:hAnsi="Times New Roman" w:cs="Times New Roman"/>
              </w:rPr>
            </w:pPr>
            <w:r w:rsidRPr="007542CA">
              <w:rPr>
                <w:rFonts w:ascii="Times New Roman" w:eastAsia="Times New Roman" w:hAnsi="Times New Roman" w:cs="Times New Roman"/>
                <w:sz w:val="20"/>
                <w:szCs w:val="20"/>
              </w:rPr>
              <w:t>,061</w:t>
            </w:r>
          </w:p>
        </w:tc>
        <w:tc>
          <w:tcPr>
            <w:tcW w:w="1286" w:type="dxa"/>
            <w:tcBorders>
              <w:top w:val="single" w:sz="4" w:space="0" w:color="FFFFFF" w:themeColor="background1"/>
              <w:bottom w:val="single" w:sz="4" w:space="0" w:color="000000"/>
            </w:tcBorders>
            <w:vAlign w:val="center"/>
          </w:tcPr>
          <w:p w:rsidR="00282137" w:rsidRPr="007542CA" w:rsidRDefault="00FF7B36" w:rsidP="00276C2F">
            <w:pPr>
              <w:spacing w:line="360" w:lineRule="auto"/>
              <w:ind w:left="60" w:right="60"/>
              <w:jc w:val="center"/>
              <w:rPr>
                <w:rFonts w:ascii="Times New Roman" w:hAnsi="Times New Roman" w:cs="Times New Roman"/>
              </w:rPr>
            </w:pPr>
            <w:r w:rsidRPr="007542CA">
              <w:rPr>
                <w:rFonts w:ascii="Times New Roman" w:eastAsia="Times New Roman" w:hAnsi="Times New Roman" w:cs="Times New Roman"/>
                <w:sz w:val="20"/>
                <w:szCs w:val="20"/>
              </w:rPr>
              <w:t>,573</w:t>
            </w:r>
          </w:p>
        </w:tc>
        <w:tc>
          <w:tcPr>
            <w:tcW w:w="1180" w:type="dxa"/>
            <w:tcBorders>
              <w:top w:val="single" w:sz="4" w:space="0" w:color="FFFFFF" w:themeColor="background1"/>
              <w:bottom w:val="single" w:sz="4" w:space="0" w:color="000000"/>
            </w:tcBorders>
            <w:vAlign w:val="center"/>
          </w:tcPr>
          <w:p w:rsidR="00282137" w:rsidRPr="007542CA" w:rsidRDefault="00FF7B36" w:rsidP="00276C2F">
            <w:pPr>
              <w:spacing w:line="360" w:lineRule="auto"/>
              <w:ind w:left="60" w:right="60"/>
              <w:jc w:val="center"/>
              <w:rPr>
                <w:rFonts w:ascii="Times New Roman" w:hAnsi="Times New Roman" w:cs="Times New Roman"/>
              </w:rPr>
            </w:pPr>
            <w:r w:rsidRPr="007542CA">
              <w:rPr>
                <w:rFonts w:ascii="Times New Roman" w:eastAsia="Times New Roman" w:hAnsi="Times New Roman" w:cs="Times New Roman"/>
                <w:sz w:val="20"/>
                <w:szCs w:val="20"/>
              </w:rPr>
              <w:t>,044</w:t>
            </w:r>
          </w:p>
        </w:tc>
        <w:tc>
          <w:tcPr>
            <w:tcW w:w="1180" w:type="dxa"/>
            <w:tcBorders>
              <w:top w:val="single" w:sz="4" w:space="0" w:color="FFFFFF" w:themeColor="background1"/>
            </w:tcBorders>
            <w:vAlign w:val="center"/>
          </w:tcPr>
          <w:p w:rsidR="00282137" w:rsidRPr="007542CA" w:rsidRDefault="00FF7B36" w:rsidP="00276C2F">
            <w:pPr>
              <w:spacing w:line="360" w:lineRule="auto"/>
              <w:ind w:left="60" w:right="60"/>
              <w:jc w:val="center"/>
              <w:rPr>
                <w:rFonts w:ascii="Times New Roman" w:hAnsi="Times New Roman" w:cs="Times New Roman"/>
              </w:rPr>
            </w:pPr>
            <w:r w:rsidRPr="007542CA">
              <w:rPr>
                <w:rFonts w:ascii="Times New Roman" w:eastAsia="Times New Roman" w:hAnsi="Times New Roman" w:cs="Times New Roman"/>
                <w:b/>
                <w:sz w:val="20"/>
                <w:szCs w:val="20"/>
              </w:rPr>
              <w:t>,000</w:t>
            </w:r>
          </w:p>
        </w:tc>
      </w:tr>
    </w:tbl>
    <w:p w:rsidR="00AC3148" w:rsidRDefault="00AC3148" w:rsidP="00925D52">
      <w:pPr>
        <w:spacing w:line="480" w:lineRule="auto"/>
        <w:jc w:val="both"/>
        <w:rPr>
          <w:rFonts w:ascii="Times New Roman" w:eastAsia="Times New Roman" w:hAnsi="Times New Roman" w:cs="Times New Roman"/>
          <w:sz w:val="24"/>
          <w:szCs w:val="24"/>
        </w:rPr>
      </w:pPr>
    </w:p>
    <w:p w:rsidR="006A1748" w:rsidRPr="005556CB" w:rsidRDefault="00FF7B36" w:rsidP="00925D52">
      <w:pPr>
        <w:spacing w:line="480" w:lineRule="auto"/>
        <w:jc w:val="both"/>
        <w:rPr>
          <w:rFonts w:ascii="Times New Roman" w:hAnsi="Times New Roman" w:cs="Times New Roman"/>
        </w:rPr>
      </w:pPr>
      <w:r w:rsidRPr="007542CA">
        <w:rPr>
          <w:rFonts w:ascii="Times New Roman" w:eastAsia="Times New Roman" w:hAnsi="Times New Roman" w:cs="Times New Roman"/>
          <w:sz w:val="24"/>
          <w:szCs w:val="24"/>
        </w:rPr>
        <w:t>Dobiveni rezultati pokazuju kako postoji statistički značajna razlika u dnevnom korištenju računala s obzirom na razred i spol učenika (Tablica 3.). Učenici osmih razreda dnevno više koriste računalo nego učenici četvrtih razreda (</w:t>
      </w:r>
      <w:r w:rsidR="00434340">
        <w:rPr>
          <w:rFonts w:ascii="Times New Roman" w:eastAsia="Times New Roman" w:hAnsi="Times New Roman" w:cs="Times New Roman"/>
          <w:sz w:val="24"/>
          <w:szCs w:val="24"/>
        </w:rPr>
        <w:t>M</w:t>
      </w:r>
      <w:r w:rsidRPr="007542CA">
        <w:rPr>
          <w:rFonts w:ascii="Times New Roman" w:eastAsia="Times New Roman" w:hAnsi="Times New Roman" w:cs="Times New Roman"/>
          <w:sz w:val="24"/>
          <w:szCs w:val="24"/>
        </w:rPr>
        <w:t xml:space="preserve"> rangova; M = 156,77). Učenici se dnevno više koriste računalom od učenica (</w:t>
      </w:r>
      <w:r w:rsidR="00434340">
        <w:rPr>
          <w:rFonts w:ascii="Times New Roman" w:eastAsia="Times New Roman" w:hAnsi="Times New Roman" w:cs="Times New Roman"/>
          <w:sz w:val="24"/>
          <w:szCs w:val="24"/>
        </w:rPr>
        <w:t>M</w:t>
      </w:r>
      <w:r w:rsidRPr="007542CA">
        <w:rPr>
          <w:rFonts w:ascii="Times New Roman" w:eastAsia="Times New Roman" w:hAnsi="Times New Roman" w:cs="Times New Roman"/>
          <w:sz w:val="24"/>
          <w:szCs w:val="24"/>
        </w:rPr>
        <w:t xml:space="preserve"> rangova; M = 164,</w:t>
      </w:r>
      <w:r w:rsidRPr="006A1748">
        <w:rPr>
          <w:rFonts w:ascii="Times New Roman" w:eastAsia="Times New Roman" w:hAnsi="Times New Roman" w:cs="Times New Roman"/>
          <w:sz w:val="24"/>
          <w:szCs w:val="24"/>
        </w:rPr>
        <w:t>78).</w:t>
      </w:r>
      <w:r w:rsidR="006A1748" w:rsidRPr="006A1748">
        <w:rPr>
          <w:rFonts w:ascii="Times New Roman" w:hAnsi="Times New Roman" w:cs="Times New Roman"/>
          <w:sz w:val="24"/>
          <w:szCs w:val="24"/>
        </w:rPr>
        <w:t xml:space="preserve"> </w:t>
      </w:r>
      <w:r w:rsidRPr="006A1748">
        <w:rPr>
          <w:rFonts w:ascii="Times New Roman" w:eastAsia="Times New Roman" w:hAnsi="Times New Roman" w:cs="Times New Roman"/>
          <w:sz w:val="24"/>
          <w:szCs w:val="24"/>
        </w:rPr>
        <w:t>Anal</w:t>
      </w:r>
      <w:r w:rsidRPr="007542CA">
        <w:rPr>
          <w:rFonts w:ascii="Times New Roman" w:eastAsia="Times New Roman" w:hAnsi="Times New Roman" w:cs="Times New Roman"/>
          <w:sz w:val="24"/>
          <w:szCs w:val="24"/>
        </w:rPr>
        <w:t>iza pokazuje kako postoji statistički značajna razlika u količini vremena koje učenici dnevno provode na internetu s obzirom na razred učenika (Tablica 3.). Učenici osmih razreda dnevno provode više vremena na internetu (</w:t>
      </w:r>
      <w:r w:rsidR="00434340">
        <w:rPr>
          <w:rFonts w:ascii="Times New Roman" w:eastAsia="Times New Roman" w:hAnsi="Times New Roman" w:cs="Times New Roman"/>
          <w:sz w:val="24"/>
          <w:szCs w:val="24"/>
        </w:rPr>
        <w:t>M</w:t>
      </w:r>
      <w:r w:rsidRPr="007542CA">
        <w:rPr>
          <w:rFonts w:ascii="Times New Roman" w:eastAsia="Times New Roman" w:hAnsi="Times New Roman" w:cs="Times New Roman"/>
          <w:sz w:val="24"/>
          <w:szCs w:val="24"/>
        </w:rPr>
        <w:t xml:space="preserve"> rangova; 8 = 184,63). </w:t>
      </w:r>
      <w:r w:rsidR="006A1748" w:rsidRPr="006A1748">
        <w:rPr>
          <w:rFonts w:ascii="Times New Roman" w:eastAsia="Times New Roman" w:hAnsi="Times New Roman" w:cs="Times New Roman"/>
          <w:sz w:val="24"/>
          <w:szCs w:val="24"/>
        </w:rPr>
        <w:t xml:space="preserve">Ove razlike su očekivane te djelomično potvrđuju </w:t>
      </w:r>
      <w:r w:rsidR="006A1748" w:rsidRPr="006A1748">
        <w:rPr>
          <w:rFonts w:ascii="Times New Roman" w:eastAsia="Times New Roman" w:hAnsi="Times New Roman" w:cs="Times New Roman"/>
          <w:sz w:val="24"/>
          <w:szCs w:val="24"/>
        </w:rPr>
        <w:lastRenderedPageBreak/>
        <w:t xml:space="preserve">hipotezu 1. </w:t>
      </w:r>
      <w:r w:rsidRPr="007542CA">
        <w:rPr>
          <w:rFonts w:ascii="Times New Roman" w:eastAsia="Times New Roman" w:hAnsi="Times New Roman" w:cs="Times New Roman"/>
          <w:sz w:val="24"/>
          <w:szCs w:val="24"/>
        </w:rPr>
        <w:t xml:space="preserve">Navedene podatke u određenoj mjeri potvrđuju rezultati dobiveni istraživanjem koje su proveli Madell i Muncer (2004), a prema kojem </w:t>
      </w:r>
      <w:r w:rsidR="0019410C">
        <w:rPr>
          <w:rFonts w:ascii="Times New Roman" w:eastAsia="Times New Roman" w:hAnsi="Times New Roman" w:cs="Times New Roman"/>
          <w:sz w:val="24"/>
          <w:szCs w:val="24"/>
        </w:rPr>
        <w:t>su također utvrđene statistički značajne rodne razlike</w:t>
      </w:r>
      <w:r w:rsidRPr="007542CA">
        <w:rPr>
          <w:rFonts w:ascii="Times New Roman" w:eastAsia="Times New Roman" w:hAnsi="Times New Roman" w:cs="Times New Roman"/>
          <w:sz w:val="24"/>
          <w:szCs w:val="24"/>
        </w:rPr>
        <w:t xml:space="preserve"> u učestalosti korištenja inte</w:t>
      </w:r>
      <w:r w:rsidR="006A1748">
        <w:rPr>
          <w:rFonts w:ascii="Times New Roman" w:eastAsia="Times New Roman" w:hAnsi="Times New Roman" w:cs="Times New Roman"/>
          <w:sz w:val="24"/>
          <w:szCs w:val="24"/>
        </w:rPr>
        <w:t>rneta</w:t>
      </w:r>
      <w:r w:rsidRPr="007542CA">
        <w:rPr>
          <w:rFonts w:ascii="Times New Roman" w:eastAsia="Times New Roman" w:hAnsi="Times New Roman" w:cs="Times New Roman"/>
          <w:sz w:val="24"/>
          <w:szCs w:val="24"/>
        </w:rPr>
        <w:t>. Ne postoji statistički značajna razlika u količini vremena koje učenici dnevno provode na internetu s obzirom na spol učenika. Ipak, ovi rezultati nisu u skladu s rezultatima istraživanja koje su proveli Comer i sur. (2008), a prema kojima postoji statistički značajna razlika u učestalosti korištenja medija s obzirom na razred učenika.</w:t>
      </w:r>
    </w:p>
    <w:p w:rsidR="00C1024A" w:rsidRDefault="00C1024A" w:rsidP="00925D52">
      <w:pPr>
        <w:spacing w:line="480" w:lineRule="auto"/>
        <w:jc w:val="both"/>
        <w:rPr>
          <w:rFonts w:ascii="Times New Roman" w:eastAsia="Times New Roman" w:hAnsi="Times New Roman" w:cs="Times New Roman"/>
          <w:b/>
          <w:sz w:val="24"/>
          <w:szCs w:val="24"/>
        </w:rPr>
      </w:pPr>
    </w:p>
    <w:p w:rsidR="00282137" w:rsidRDefault="00FF7B36" w:rsidP="00925D52">
      <w:pPr>
        <w:spacing w:line="480" w:lineRule="auto"/>
        <w:jc w:val="both"/>
        <w:rPr>
          <w:rFonts w:ascii="Times New Roman" w:hAnsi="Times New Roman" w:cs="Times New Roman"/>
        </w:rPr>
      </w:pPr>
      <w:r w:rsidRPr="007542CA">
        <w:rPr>
          <w:rFonts w:ascii="Times New Roman" w:eastAsia="Times New Roman" w:hAnsi="Times New Roman" w:cs="Times New Roman"/>
          <w:b/>
          <w:sz w:val="24"/>
          <w:szCs w:val="24"/>
        </w:rPr>
        <w:t xml:space="preserve">Tablica 3. </w:t>
      </w:r>
      <w:r w:rsidRPr="007542CA">
        <w:rPr>
          <w:rFonts w:ascii="Times New Roman" w:eastAsia="Times New Roman" w:hAnsi="Times New Roman" w:cs="Times New Roman"/>
          <w:sz w:val="24"/>
          <w:szCs w:val="24"/>
        </w:rPr>
        <w:t>Učestalost korištenja računala i interneta</w:t>
      </w:r>
    </w:p>
    <w:tbl>
      <w:tblPr>
        <w:tblStyle w:val="Obinatablica21"/>
        <w:tblW w:w="9260" w:type="dxa"/>
        <w:jc w:val="center"/>
        <w:tblLook w:val="04A0" w:firstRow="1" w:lastRow="0" w:firstColumn="1" w:lastColumn="0" w:noHBand="0" w:noVBand="1"/>
      </w:tblPr>
      <w:tblGrid>
        <w:gridCol w:w="4400"/>
        <w:gridCol w:w="953"/>
        <w:gridCol w:w="1127"/>
        <w:gridCol w:w="1660"/>
        <w:gridCol w:w="1120"/>
      </w:tblGrid>
      <w:tr w:rsidR="00925D52" w:rsidRPr="00925D52" w:rsidTr="00C1024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00" w:type="dxa"/>
            <w:tcBorders>
              <w:top w:val="single" w:sz="4" w:space="0" w:color="auto"/>
              <w:bottom w:val="single" w:sz="4" w:space="0" w:color="auto"/>
            </w:tcBorders>
            <w:noWrap/>
            <w:hideMark/>
          </w:tcPr>
          <w:p w:rsidR="00925D52" w:rsidRPr="00925D52" w:rsidRDefault="00925D52" w:rsidP="00C1024A">
            <w:pPr>
              <w:spacing w:line="360" w:lineRule="auto"/>
              <w:jc w:val="center"/>
              <w:rPr>
                <w:rFonts w:ascii="Times New Roman" w:eastAsia="Times New Roman" w:hAnsi="Times New Roman" w:cs="Times New Roman"/>
                <w:color w:val="auto"/>
                <w:sz w:val="20"/>
                <w:szCs w:val="20"/>
              </w:rPr>
            </w:pPr>
          </w:p>
        </w:tc>
        <w:tc>
          <w:tcPr>
            <w:tcW w:w="953" w:type="dxa"/>
            <w:tcBorders>
              <w:top w:val="single" w:sz="4" w:space="0" w:color="auto"/>
              <w:bottom w:val="single" w:sz="4" w:space="0" w:color="auto"/>
            </w:tcBorders>
            <w:noWrap/>
            <w:hideMark/>
          </w:tcPr>
          <w:p w:rsidR="00925D52" w:rsidRPr="00925D52" w:rsidRDefault="00925D52" w:rsidP="00C1024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2787" w:type="dxa"/>
            <w:gridSpan w:val="2"/>
            <w:tcBorders>
              <w:top w:val="single" w:sz="4" w:space="0" w:color="auto"/>
              <w:bottom w:val="single" w:sz="4" w:space="0" w:color="auto"/>
            </w:tcBorders>
            <w:noWrap/>
            <w:vAlign w:val="center"/>
            <w:hideMark/>
          </w:tcPr>
          <w:p w:rsidR="00925D52" w:rsidRPr="00925D52" w:rsidRDefault="00925D52" w:rsidP="00C1024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25D52">
              <w:rPr>
                <w:rFonts w:ascii="Times New Roman" w:eastAsia="Times New Roman" w:hAnsi="Times New Roman" w:cs="Times New Roman"/>
                <w:sz w:val="20"/>
                <w:szCs w:val="20"/>
              </w:rPr>
              <w:t>Z</w:t>
            </w:r>
          </w:p>
        </w:tc>
        <w:tc>
          <w:tcPr>
            <w:tcW w:w="1120" w:type="dxa"/>
            <w:tcBorders>
              <w:top w:val="single" w:sz="4" w:space="0" w:color="auto"/>
              <w:bottom w:val="single" w:sz="4" w:space="0" w:color="auto"/>
            </w:tcBorders>
            <w:noWrap/>
            <w:vAlign w:val="center"/>
            <w:hideMark/>
          </w:tcPr>
          <w:p w:rsidR="00925D52" w:rsidRPr="00925D52" w:rsidRDefault="00925D52" w:rsidP="00C1024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25D52">
              <w:rPr>
                <w:rFonts w:ascii="Times New Roman" w:eastAsia="Times New Roman" w:hAnsi="Times New Roman" w:cs="Times New Roman"/>
                <w:sz w:val="20"/>
                <w:szCs w:val="20"/>
              </w:rPr>
              <w:t>p</w:t>
            </w:r>
          </w:p>
        </w:tc>
      </w:tr>
      <w:tr w:rsidR="00925D52" w:rsidRPr="00925D52" w:rsidTr="00C1024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00" w:type="dxa"/>
            <w:tcBorders>
              <w:top w:val="single" w:sz="4" w:space="0" w:color="auto"/>
              <w:bottom w:val="single" w:sz="4" w:space="0" w:color="FFFFFF" w:themeColor="background1"/>
            </w:tcBorders>
            <w:noWrap/>
            <w:hideMark/>
          </w:tcPr>
          <w:p w:rsidR="00925D52" w:rsidRPr="00925D52" w:rsidRDefault="00925D52" w:rsidP="00C1024A">
            <w:pPr>
              <w:spacing w:line="360" w:lineRule="auto"/>
              <w:jc w:val="center"/>
              <w:rPr>
                <w:rFonts w:ascii="Times New Roman" w:eastAsia="Times New Roman" w:hAnsi="Times New Roman" w:cs="Times New Roman"/>
                <w:b w:val="0"/>
                <w:sz w:val="20"/>
                <w:szCs w:val="20"/>
              </w:rPr>
            </w:pPr>
            <w:r w:rsidRPr="00925D52">
              <w:rPr>
                <w:rFonts w:ascii="Times New Roman" w:eastAsia="Times New Roman" w:hAnsi="Times New Roman" w:cs="Times New Roman"/>
                <w:b w:val="0"/>
                <w:sz w:val="20"/>
                <w:szCs w:val="20"/>
              </w:rPr>
              <w:t>Koliko vremena dnevno koristiš računalo?</w:t>
            </w:r>
          </w:p>
        </w:tc>
        <w:tc>
          <w:tcPr>
            <w:tcW w:w="953" w:type="dxa"/>
            <w:tcBorders>
              <w:top w:val="single" w:sz="4" w:space="0" w:color="auto"/>
              <w:bottom w:val="single" w:sz="4" w:space="0" w:color="FFFFFF" w:themeColor="background1"/>
            </w:tcBorders>
            <w:noWrap/>
            <w:hideMark/>
          </w:tcPr>
          <w:p w:rsidR="00925D52" w:rsidRPr="00925D52" w:rsidRDefault="00925D52" w:rsidP="00C1024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25D52">
              <w:rPr>
                <w:rFonts w:ascii="Times New Roman" w:eastAsia="Times New Roman" w:hAnsi="Times New Roman" w:cs="Times New Roman"/>
                <w:sz w:val="20"/>
                <w:szCs w:val="20"/>
              </w:rPr>
              <w:t>Spol</w:t>
            </w:r>
          </w:p>
        </w:tc>
        <w:tc>
          <w:tcPr>
            <w:tcW w:w="2787" w:type="dxa"/>
            <w:gridSpan w:val="2"/>
            <w:tcBorders>
              <w:top w:val="single" w:sz="4" w:space="0" w:color="auto"/>
              <w:bottom w:val="single" w:sz="4" w:space="0" w:color="FFFFFF" w:themeColor="background1"/>
            </w:tcBorders>
            <w:noWrap/>
            <w:vAlign w:val="center"/>
            <w:hideMark/>
          </w:tcPr>
          <w:p w:rsidR="00925D52" w:rsidRPr="00925D52" w:rsidRDefault="00925D52" w:rsidP="00C1024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25D52">
              <w:rPr>
                <w:rFonts w:ascii="Times New Roman" w:eastAsia="Times New Roman" w:hAnsi="Times New Roman" w:cs="Times New Roman"/>
                <w:sz w:val="20"/>
                <w:szCs w:val="20"/>
              </w:rPr>
              <w:t>-3,624</w:t>
            </w:r>
          </w:p>
        </w:tc>
        <w:tc>
          <w:tcPr>
            <w:tcW w:w="1120" w:type="dxa"/>
            <w:tcBorders>
              <w:top w:val="single" w:sz="4" w:space="0" w:color="auto"/>
              <w:bottom w:val="single" w:sz="4" w:space="0" w:color="FFFFFF" w:themeColor="background1"/>
            </w:tcBorders>
            <w:noWrap/>
            <w:vAlign w:val="center"/>
            <w:hideMark/>
          </w:tcPr>
          <w:p w:rsidR="00925D52" w:rsidRPr="005556CB" w:rsidRDefault="00925D52" w:rsidP="00C1024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5556CB">
              <w:rPr>
                <w:rFonts w:ascii="Times New Roman" w:eastAsia="Times New Roman" w:hAnsi="Times New Roman" w:cs="Times New Roman"/>
                <w:b/>
                <w:sz w:val="20"/>
                <w:szCs w:val="20"/>
              </w:rPr>
              <w:t>,000</w:t>
            </w:r>
          </w:p>
        </w:tc>
      </w:tr>
      <w:tr w:rsidR="00925D52" w:rsidRPr="00925D52" w:rsidTr="00C1024A">
        <w:trPr>
          <w:trHeight w:val="300"/>
          <w:jc w:val="center"/>
        </w:trPr>
        <w:tc>
          <w:tcPr>
            <w:cnfStyle w:val="001000000000" w:firstRow="0" w:lastRow="0" w:firstColumn="1" w:lastColumn="0" w:oddVBand="0" w:evenVBand="0" w:oddHBand="0" w:evenHBand="0" w:firstRowFirstColumn="0" w:firstRowLastColumn="0" w:lastRowFirstColumn="0" w:lastRowLastColumn="0"/>
            <w:tcW w:w="4400" w:type="dxa"/>
            <w:tcBorders>
              <w:top w:val="single" w:sz="4" w:space="0" w:color="FFFFFF" w:themeColor="background1"/>
              <w:bottom w:val="single" w:sz="4" w:space="0" w:color="auto"/>
            </w:tcBorders>
            <w:noWrap/>
            <w:hideMark/>
          </w:tcPr>
          <w:p w:rsidR="00925D52" w:rsidRPr="00925D52" w:rsidRDefault="00925D52" w:rsidP="00C1024A">
            <w:pPr>
              <w:spacing w:line="360" w:lineRule="auto"/>
              <w:jc w:val="center"/>
              <w:rPr>
                <w:rFonts w:ascii="Times New Roman" w:eastAsia="Times New Roman" w:hAnsi="Times New Roman" w:cs="Times New Roman"/>
                <w:b w:val="0"/>
                <w:sz w:val="20"/>
                <w:szCs w:val="20"/>
              </w:rPr>
            </w:pPr>
          </w:p>
        </w:tc>
        <w:tc>
          <w:tcPr>
            <w:tcW w:w="953" w:type="dxa"/>
            <w:tcBorders>
              <w:top w:val="single" w:sz="4" w:space="0" w:color="FFFFFF" w:themeColor="background1"/>
              <w:bottom w:val="single" w:sz="4" w:space="0" w:color="auto"/>
            </w:tcBorders>
            <w:noWrap/>
            <w:hideMark/>
          </w:tcPr>
          <w:p w:rsidR="00925D52" w:rsidRPr="00925D52" w:rsidRDefault="00925D52" w:rsidP="00C1024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25D52">
              <w:rPr>
                <w:rFonts w:ascii="Times New Roman" w:eastAsia="Times New Roman" w:hAnsi="Times New Roman" w:cs="Times New Roman"/>
                <w:sz w:val="20"/>
                <w:szCs w:val="20"/>
              </w:rPr>
              <w:t>Razred</w:t>
            </w:r>
          </w:p>
        </w:tc>
        <w:tc>
          <w:tcPr>
            <w:tcW w:w="2787" w:type="dxa"/>
            <w:gridSpan w:val="2"/>
            <w:tcBorders>
              <w:top w:val="single" w:sz="4" w:space="0" w:color="FFFFFF" w:themeColor="background1"/>
              <w:bottom w:val="single" w:sz="4" w:space="0" w:color="auto"/>
            </w:tcBorders>
            <w:noWrap/>
            <w:vAlign w:val="center"/>
            <w:hideMark/>
          </w:tcPr>
          <w:p w:rsidR="00925D52" w:rsidRPr="00925D52" w:rsidRDefault="00925D52" w:rsidP="00C1024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25D52">
              <w:rPr>
                <w:rFonts w:ascii="Times New Roman" w:eastAsia="Times New Roman" w:hAnsi="Times New Roman" w:cs="Times New Roman"/>
                <w:sz w:val="20"/>
                <w:szCs w:val="20"/>
              </w:rPr>
              <w:t>-2,853</w:t>
            </w:r>
          </w:p>
        </w:tc>
        <w:tc>
          <w:tcPr>
            <w:tcW w:w="1120" w:type="dxa"/>
            <w:tcBorders>
              <w:top w:val="single" w:sz="4" w:space="0" w:color="FFFFFF" w:themeColor="background1"/>
              <w:bottom w:val="single" w:sz="4" w:space="0" w:color="auto"/>
            </w:tcBorders>
            <w:noWrap/>
            <w:vAlign w:val="center"/>
            <w:hideMark/>
          </w:tcPr>
          <w:p w:rsidR="00925D52" w:rsidRPr="00434340" w:rsidRDefault="00925D52" w:rsidP="00C1024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434340">
              <w:rPr>
                <w:rFonts w:ascii="Times New Roman" w:eastAsia="Times New Roman" w:hAnsi="Times New Roman" w:cs="Times New Roman"/>
                <w:b/>
                <w:sz w:val="20"/>
                <w:szCs w:val="20"/>
              </w:rPr>
              <w:t>,004</w:t>
            </w:r>
          </w:p>
        </w:tc>
      </w:tr>
      <w:tr w:rsidR="00925D52" w:rsidRPr="00925D52" w:rsidTr="00C1024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00" w:type="dxa"/>
            <w:tcBorders>
              <w:top w:val="single" w:sz="4" w:space="0" w:color="auto"/>
              <w:bottom w:val="single" w:sz="4" w:space="0" w:color="FFFFFF" w:themeColor="background1"/>
            </w:tcBorders>
            <w:noWrap/>
            <w:hideMark/>
          </w:tcPr>
          <w:p w:rsidR="00925D52" w:rsidRPr="00925D52" w:rsidRDefault="00925D52" w:rsidP="00C1024A">
            <w:pPr>
              <w:spacing w:line="360" w:lineRule="auto"/>
              <w:jc w:val="center"/>
              <w:rPr>
                <w:rFonts w:ascii="Times New Roman" w:eastAsia="Times New Roman" w:hAnsi="Times New Roman" w:cs="Times New Roman"/>
                <w:b w:val="0"/>
                <w:sz w:val="20"/>
                <w:szCs w:val="20"/>
              </w:rPr>
            </w:pPr>
            <w:r w:rsidRPr="00925D52">
              <w:rPr>
                <w:rFonts w:ascii="Times New Roman" w:eastAsia="Times New Roman" w:hAnsi="Times New Roman" w:cs="Times New Roman"/>
                <w:b w:val="0"/>
                <w:sz w:val="20"/>
                <w:szCs w:val="20"/>
              </w:rPr>
              <w:t>Koliko</w:t>
            </w:r>
            <w:r w:rsidR="005556CB">
              <w:rPr>
                <w:rFonts w:ascii="Times New Roman" w:eastAsia="Times New Roman" w:hAnsi="Times New Roman" w:cs="Times New Roman"/>
                <w:b w:val="0"/>
                <w:sz w:val="20"/>
                <w:szCs w:val="20"/>
              </w:rPr>
              <w:t xml:space="preserve"> </w:t>
            </w:r>
            <w:r w:rsidRPr="00925D52">
              <w:rPr>
                <w:rFonts w:ascii="Times New Roman" w:eastAsia="Times New Roman" w:hAnsi="Times New Roman" w:cs="Times New Roman"/>
                <w:b w:val="0"/>
                <w:sz w:val="20"/>
                <w:szCs w:val="20"/>
              </w:rPr>
              <w:t>dnevno vremena provodiš na internetu?</w:t>
            </w:r>
          </w:p>
        </w:tc>
        <w:tc>
          <w:tcPr>
            <w:tcW w:w="953" w:type="dxa"/>
            <w:tcBorders>
              <w:top w:val="single" w:sz="4" w:space="0" w:color="auto"/>
              <w:bottom w:val="single" w:sz="4" w:space="0" w:color="FFFFFF" w:themeColor="background1"/>
            </w:tcBorders>
            <w:noWrap/>
            <w:hideMark/>
          </w:tcPr>
          <w:p w:rsidR="00925D52" w:rsidRPr="00925D52" w:rsidRDefault="00925D52" w:rsidP="00C1024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25D52">
              <w:rPr>
                <w:rFonts w:ascii="Times New Roman" w:eastAsia="Times New Roman" w:hAnsi="Times New Roman" w:cs="Times New Roman"/>
                <w:sz w:val="20"/>
                <w:szCs w:val="20"/>
              </w:rPr>
              <w:t>Spol</w:t>
            </w:r>
          </w:p>
        </w:tc>
        <w:tc>
          <w:tcPr>
            <w:tcW w:w="2787" w:type="dxa"/>
            <w:gridSpan w:val="2"/>
            <w:tcBorders>
              <w:top w:val="single" w:sz="4" w:space="0" w:color="auto"/>
              <w:bottom w:val="single" w:sz="4" w:space="0" w:color="FFFFFF" w:themeColor="background1"/>
            </w:tcBorders>
            <w:noWrap/>
            <w:vAlign w:val="center"/>
            <w:hideMark/>
          </w:tcPr>
          <w:p w:rsidR="00925D52" w:rsidRPr="00925D52" w:rsidRDefault="00925D52" w:rsidP="00C1024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25D52">
              <w:rPr>
                <w:rFonts w:ascii="Times New Roman" w:eastAsia="Times New Roman" w:hAnsi="Times New Roman" w:cs="Times New Roman"/>
                <w:sz w:val="20"/>
                <w:szCs w:val="20"/>
              </w:rPr>
              <w:t>-,959</w:t>
            </w:r>
          </w:p>
        </w:tc>
        <w:tc>
          <w:tcPr>
            <w:tcW w:w="1120" w:type="dxa"/>
            <w:tcBorders>
              <w:top w:val="single" w:sz="4" w:space="0" w:color="auto"/>
              <w:bottom w:val="single" w:sz="4" w:space="0" w:color="FFFFFF" w:themeColor="background1"/>
            </w:tcBorders>
            <w:noWrap/>
            <w:vAlign w:val="center"/>
            <w:hideMark/>
          </w:tcPr>
          <w:p w:rsidR="00925D52" w:rsidRPr="00925D52" w:rsidRDefault="00925D52" w:rsidP="00C1024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25D52">
              <w:rPr>
                <w:rFonts w:ascii="Times New Roman" w:eastAsia="Times New Roman" w:hAnsi="Times New Roman" w:cs="Times New Roman"/>
                <w:sz w:val="20"/>
                <w:szCs w:val="20"/>
              </w:rPr>
              <w:t>,337</w:t>
            </w:r>
          </w:p>
        </w:tc>
      </w:tr>
      <w:tr w:rsidR="00925D52" w:rsidRPr="00925D52" w:rsidTr="00C1024A">
        <w:trPr>
          <w:trHeight w:val="300"/>
          <w:jc w:val="center"/>
        </w:trPr>
        <w:tc>
          <w:tcPr>
            <w:cnfStyle w:val="001000000000" w:firstRow="0" w:lastRow="0" w:firstColumn="1" w:lastColumn="0" w:oddVBand="0" w:evenVBand="0" w:oddHBand="0" w:evenHBand="0" w:firstRowFirstColumn="0" w:firstRowLastColumn="0" w:lastRowFirstColumn="0" w:lastRowLastColumn="0"/>
            <w:tcW w:w="4400" w:type="dxa"/>
            <w:tcBorders>
              <w:top w:val="single" w:sz="4" w:space="0" w:color="FFFFFF" w:themeColor="background1"/>
              <w:bottom w:val="single" w:sz="4" w:space="0" w:color="auto"/>
            </w:tcBorders>
            <w:noWrap/>
            <w:hideMark/>
          </w:tcPr>
          <w:p w:rsidR="00925D52" w:rsidRPr="00925D52" w:rsidRDefault="00925D52" w:rsidP="00C1024A">
            <w:pPr>
              <w:spacing w:line="360" w:lineRule="auto"/>
              <w:jc w:val="center"/>
              <w:rPr>
                <w:rFonts w:ascii="Times New Roman" w:eastAsia="Times New Roman" w:hAnsi="Times New Roman" w:cs="Times New Roman"/>
                <w:sz w:val="20"/>
                <w:szCs w:val="20"/>
              </w:rPr>
            </w:pPr>
          </w:p>
        </w:tc>
        <w:tc>
          <w:tcPr>
            <w:tcW w:w="953" w:type="dxa"/>
            <w:tcBorders>
              <w:top w:val="single" w:sz="4" w:space="0" w:color="FFFFFF" w:themeColor="background1"/>
              <w:bottom w:val="single" w:sz="4" w:space="0" w:color="auto"/>
            </w:tcBorders>
            <w:noWrap/>
            <w:hideMark/>
          </w:tcPr>
          <w:p w:rsidR="00925D52" w:rsidRPr="00925D52" w:rsidRDefault="00925D52" w:rsidP="00C1024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25D52">
              <w:rPr>
                <w:rFonts w:ascii="Times New Roman" w:eastAsia="Times New Roman" w:hAnsi="Times New Roman" w:cs="Times New Roman"/>
                <w:sz w:val="20"/>
                <w:szCs w:val="20"/>
              </w:rPr>
              <w:t>Razred</w:t>
            </w:r>
          </w:p>
        </w:tc>
        <w:tc>
          <w:tcPr>
            <w:tcW w:w="2787" w:type="dxa"/>
            <w:gridSpan w:val="2"/>
            <w:tcBorders>
              <w:top w:val="single" w:sz="4" w:space="0" w:color="FFFFFF" w:themeColor="background1"/>
              <w:bottom w:val="single" w:sz="4" w:space="0" w:color="auto"/>
            </w:tcBorders>
            <w:noWrap/>
            <w:vAlign w:val="center"/>
            <w:hideMark/>
          </w:tcPr>
          <w:p w:rsidR="00925D52" w:rsidRPr="00925D52" w:rsidRDefault="00925D52" w:rsidP="00C1024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25D52">
              <w:rPr>
                <w:rFonts w:ascii="Times New Roman" w:eastAsia="Times New Roman" w:hAnsi="Times New Roman" w:cs="Times New Roman"/>
                <w:sz w:val="20"/>
                <w:szCs w:val="20"/>
              </w:rPr>
              <w:t>-8,817</w:t>
            </w:r>
          </w:p>
        </w:tc>
        <w:tc>
          <w:tcPr>
            <w:tcW w:w="1120" w:type="dxa"/>
            <w:tcBorders>
              <w:top w:val="single" w:sz="4" w:space="0" w:color="FFFFFF" w:themeColor="background1"/>
              <w:bottom w:val="single" w:sz="4" w:space="0" w:color="auto"/>
            </w:tcBorders>
            <w:noWrap/>
            <w:vAlign w:val="center"/>
            <w:hideMark/>
          </w:tcPr>
          <w:p w:rsidR="00925D52" w:rsidRPr="00434340" w:rsidRDefault="00925D52" w:rsidP="00C1024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434340">
              <w:rPr>
                <w:rFonts w:ascii="Times New Roman" w:eastAsia="Times New Roman" w:hAnsi="Times New Roman" w:cs="Times New Roman"/>
                <w:b/>
                <w:sz w:val="20"/>
                <w:szCs w:val="20"/>
              </w:rPr>
              <w:t>,000</w:t>
            </w:r>
          </w:p>
        </w:tc>
      </w:tr>
      <w:tr w:rsidR="00925D52" w:rsidRPr="00925D52" w:rsidTr="00C1024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00" w:type="dxa"/>
            <w:tcBorders>
              <w:top w:val="single" w:sz="4" w:space="0" w:color="auto"/>
              <w:bottom w:val="single" w:sz="4" w:space="0" w:color="FFFFFF" w:themeColor="background1"/>
            </w:tcBorders>
            <w:noWrap/>
          </w:tcPr>
          <w:p w:rsidR="00925D52" w:rsidRPr="00925D52" w:rsidRDefault="00925D52" w:rsidP="006A1748">
            <w:pPr>
              <w:spacing w:line="360" w:lineRule="auto"/>
              <w:rPr>
                <w:rFonts w:ascii="Times New Roman" w:eastAsia="Times New Roman" w:hAnsi="Times New Roman" w:cs="Times New Roman"/>
                <w:b w:val="0"/>
                <w:sz w:val="20"/>
                <w:szCs w:val="20"/>
              </w:rPr>
            </w:pPr>
          </w:p>
        </w:tc>
        <w:tc>
          <w:tcPr>
            <w:tcW w:w="2080" w:type="dxa"/>
            <w:gridSpan w:val="2"/>
            <w:tcBorders>
              <w:top w:val="single" w:sz="4" w:space="0" w:color="auto"/>
              <w:bottom w:val="single" w:sz="4" w:space="0" w:color="FFFFFF" w:themeColor="background1"/>
            </w:tcBorders>
            <w:noWrap/>
          </w:tcPr>
          <w:p w:rsidR="00925D52" w:rsidRPr="00925D52" w:rsidRDefault="00925D52" w:rsidP="00A5455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660" w:type="dxa"/>
            <w:tcBorders>
              <w:top w:val="single" w:sz="4" w:space="0" w:color="auto"/>
              <w:bottom w:val="single" w:sz="4" w:space="0" w:color="FFFFFF" w:themeColor="background1"/>
            </w:tcBorders>
            <w:noWrap/>
          </w:tcPr>
          <w:p w:rsidR="00925D52" w:rsidRPr="00925D52" w:rsidRDefault="00925D52" w:rsidP="00A5455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120" w:type="dxa"/>
            <w:tcBorders>
              <w:top w:val="single" w:sz="4" w:space="0" w:color="auto"/>
              <w:bottom w:val="single" w:sz="4" w:space="0" w:color="FFFFFF" w:themeColor="background1"/>
            </w:tcBorders>
            <w:noWrap/>
          </w:tcPr>
          <w:p w:rsidR="00925D52" w:rsidRPr="00925D52" w:rsidRDefault="00925D52" w:rsidP="00A5455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bl>
    <w:p w:rsidR="00C1024A" w:rsidRPr="0017260C" w:rsidRDefault="00FF7B36">
      <w:pPr>
        <w:spacing w:line="480" w:lineRule="auto"/>
        <w:jc w:val="both"/>
        <w:rPr>
          <w:rFonts w:ascii="Times New Roman" w:eastAsia="Times New Roman" w:hAnsi="Times New Roman" w:cs="Times New Roman"/>
          <w:sz w:val="24"/>
          <w:szCs w:val="24"/>
        </w:rPr>
      </w:pPr>
      <w:r w:rsidRPr="007542CA">
        <w:rPr>
          <w:rFonts w:ascii="Times New Roman" w:eastAsia="Times New Roman" w:hAnsi="Times New Roman" w:cs="Times New Roman"/>
          <w:sz w:val="24"/>
          <w:szCs w:val="24"/>
        </w:rPr>
        <w:t xml:space="preserve">Analiza podataka pokazuje kako </w:t>
      </w:r>
      <w:r w:rsidR="0019410C">
        <w:rPr>
          <w:rFonts w:ascii="Times New Roman" w:eastAsia="Times New Roman" w:hAnsi="Times New Roman" w:cs="Times New Roman"/>
          <w:sz w:val="24"/>
          <w:szCs w:val="24"/>
        </w:rPr>
        <w:t>su utvrđene statistički značajne rodne razlike</w:t>
      </w:r>
      <w:r w:rsidRPr="007542CA">
        <w:rPr>
          <w:rFonts w:ascii="Times New Roman" w:eastAsia="Times New Roman" w:hAnsi="Times New Roman" w:cs="Times New Roman"/>
          <w:sz w:val="24"/>
          <w:szCs w:val="24"/>
        </w:rPr>
        <w:t xml:space="preserve"> u načinu korištenja interneta </w:t>
      </w:r>
      <w:r w:rsidR="00925D52">
        <w:rPr>
          <w:rFonts w:ascii="Times New Roman" w:eastAsia="Times New Roman" w:hAnsi="Times New Roman" w:cs="Times New Roman"/>
          <w:sz w:val="24"/>
          <w:szCs w:val="24"/>
        </w:rPr>
        <w:t>(Tablica 4.)</w:t>
      </w:r>
      <w:r w:rsidRPr="007542CA">
        <w:rPr>
          <w:rFonts w:ascii="Times New Roman" w:eastAsia="Times New Roman" w:hAnsi="Times New Roman" w:cs="Times New Roman"/>
          <w:sz w:val="24"/>
          <w:szCs w:val="24"/>
        </w:rPr>
        <w:t>. Učenice internet uglavnom koriste za pregledavanje bez posebnog cilja</w:t>
      </w:r>
      <w:r w:rsidR="00925D52">
        <w:rPr>
          <w:rFonts w:ascii="Times New Roman" w:eastAsia="Times New Roman" w:hAnsi="Times New Roman" w:cs="Times New Roman"/>
          <w:sz w:val="24"/>
          <w:szCs w:val="24"/>
        </w:rPr>
        <w:t xml:space="preserve"> (</w:t>
      </w:r>
      <w:r w:rsidR="00434340">
        <w:rPr>
          <w:rFonts w:ascii="Times New Roman" w:eastAsia="Times New Roman" w:hAnsi="Times New Roman" w:cs="Times New Roman"/>
          <w:sz w:val="24"/>
          <w:szCs w:val="24"/>
        </w:rPr>
        <w:t>M</w:t>
      </w:r>
      <w:r w:rsidR="00925D52">
        <w:rPr>
          <w:rFonts w:ascii="Times New Roman" w:eastAsia="Times New Roman" w:hAnsi="Times New Roman" w:cs="Times New Roman"/>
          <w:sz w:val="24"/>
          <w:szCs w:val="24"/>
        </w:rPr>
        <w:t xml:space="preserve"> rangova; Ž = 150,53)</w:t>
      </w:r>
      <w:r w:rsidRPr="007542CA">
        <w:rPr>
          <w:rFonts w:ascii="Times New Roman" w:eastAsia="Times New Roman" w:hAnsi="Times New Roman" w:cs="Times New Roman"/>
          <w:sz w:val="24"/>
          <w:szCs w:val="24"/>
        </w:rPr>
        <w:t>, dok učenici internet uglavnom koriste za igru i zabavu</w:t>
      </w:r>
      <w:r w:rsidR="00925D52">
        <w:rPr>
          <w:rFonts w:ascii="Times New Roman" w:eastAsia="Times New Roman" w:hAnsi="Times New Roman" w:cs="Times New Roman"/>
          <w:sz w:val="24"/>
          <w:szCs w:val="24"/>
        </w:rPr>
        <w:t xml:space="preserve"> (</w:t>
      </w:r>
      <w:r w:rsidR="00434340">
        <w:rPr>
          <w:rFonts w:ascii="Times New Roman" w:eastAsia="Times New Roman" w:hAnsi="Times New Roman" w:cs="Times New Roman"/>
          <w:sz w:val="24"/>
          <w:szCs w:val="24"/>
        </w:rPr>
        <w:t>M</w:t>
      </w:r>
      <w:r w:rsidR="00925D52">
        <w:rPr>
          <w:rFonts w:ascii="Times New Roman" w:eastAsia="Times New Roman" w:hAnsi="Times New Roman" w:cs="Times New Roman"/>
          <w:sz w:val="24"/>
          <w:szCs w:val="24"/>
        </w:rPr>
        <w:t xml:space="preserve"> rangova; M = 161,74)</w:t>
      </w:r>
      <w:r w:rsidRPr="007542CA">
        <w:rPr>
          <w:rFonts w:ascii="Times New Roman" w:eastAsia="Times New Roman" w:hAnsi="Times New Roman" w:cs="Times New Roman"/>
          <w:sz w:val="24"/>
          <w:szCs w:val="24"/>
        </w:rPr>
        <w:t xml:space="preserve">. Istraživanja koja su proveli Sook-Jung Lee i Young-Gil (2007) te Madell i Muncer (2004) također pokazuju kako postoji statistički značajna razlika u načinu korištenja interneta s obzirom na spol učenika, odnosno učenici više igraju </w:t>
      </w:r>
      <w:r w:rsidR="006A1748">
        <w:rPr>
          <w:rFonts w:ascii="Times New Roman" w:eastAsia="Times New Roman" w:hAnsi="Times New Roman" w:cs="Times New Roman"/>
          <w:sz w:val="24"/>
          <w:szCs w:val="24"/>
        </w:rPr>
        <w:t>on-line igre od učenica, što u o</w:t>
      </w:r>
      <w:r w:rsidRPr="007542CA">
        <w:rPr>
          <w:rFonts w:ascii="Times New Roman" w:eastAsia="Times New Roman" w:hAnsi="Times New Roman" w:cs="Times New Roman"/>
          <w:sz w:val="24"/>
          <w:szCs w:val="24"/>
        </w:rPr>
        <w:t>dređenoj mjeri odgovara rezultatima ovog istraživanje</w:t>
      </w:r>
      <w:r w:rsidR="006A1748">
        <w:rPr>
          <w:rFonts w:ascii="Times New Roman" w:eastAsia="Times New Roman" w:hAnsi="Times New Roman" w:cs="Times New Roman"/>
          <w:sz w:val="24"/>
          <w:szCs w:val="24"/>
        </w:rPr>
        <w:t xml:space="preserve">. </w:t>
      </w:r>
      <w:r w:rsidR="00A5455E" w:rsidRPr="007542CA">
        <w:rPr>
          <w:rFonts w:ascii="Times New Roman" w:eastAsia="Times New Roman" w:hAnsi="Times New Roman" w:cs="Times New Roman"/>
          <w:sz w:val="24"/>
          <w:szCs w:val="24"/>
        </w:rPr>
        <w:t>Statistički značajna razlika postoji i u načinu korištenja interneta s obzirom na razred učenika</w:t>
      </w:r>
      <w:r w:rsidR="00A5455E">
        <w:rPr>
          <w:rFonts w:ascii="Times New Roman" w:eastAsia="Times New Roman" w:hAnsi="Times New Roman" w:cs="Times New Roman"/>
          <w:sz w:val="24"/>
          <w:szCs w:val="24"/>
        </w:rPr>
        <w:t xml:space="preserve"> (Tablica 4.)</w:t>
      </w:r>
      <w:r w:rsidR="00A5455E" w:rsidRPr="007542CA">
        <w:rPr>
          <w:rFonts w:ascii="Times New Roman" w:eastAsia="Times New Roman" w:hAnsi="Times New Roman" w:cs="Times New Roman"/>
          <w:sz w:val="24"/>
          <w:szCs w:val="24"/>
        </w:rPr>
        <w:t>. Učenici osmih razreda internet uglavnom koriste za pregledavanje bez posebnog cilja</w:t>
      </w:r>
      <w:r w:rsidR="00A5455E">
        <w:rPr>
          <w:rFonts w:ascii="Times New Roman" w:eastAsia="Times New Roman" w:hAnsi="Times New Roman" w:cs="Times New Roman"/>
          <w:sz w:val="24"/>
          <w:szCs w:val="24"/>
        </w:rPr>
        <w:t xml:space="preserve"> (</w:t>
      </w:r>
      <w:r w:rsidR="00434340">
        <w:rPr>
          <w:rFonts w:ascii="Times New Roman" w:eastAsia="Times New Roman" w:hAnsi="Times New Roman" w:cs="Times New Roman"/>
          <w:sz w:val="24"/>
          <w:szCs w:val="24"/>
        </w:rPr>
        <w:t>M</w:t>
      </w:r>
      <w:r w:rsidR="00A5455E">
        <w:rPr>
          <w:rFonts w:ascii="Times New Roman" w:eastAsia="Times New Roman" w:hAnsi="Times New Roman" w:cs="Times New Roman"/>
          <w:sz w:val="24"/>
          <w:szCs w:val="24"/>
        </w:rPr>
        <w:t xml:space="preserve"> rangova; </w:t>
      </w:r>
      <w:r w:rsidR="005556CB">
        <w:rPr>
          <w:rFonts w:ascii="Times New Roman" w:eastAsia="Times New Roman" w:hAnsi="Times New Roman" w:cs="Times New Roman"/>
          <w:sz w:val="24"/>
          <w:szCs w:val="24"/>
        </w:rPr>
        <w:t>M</w:t>
      </w:r>
      <w:r w:rsidR="00A5455E">
        <w:rPr>
          <w:rFonts w:ascii="Times New Roman" w:eastAsia="Times New Roman" w:hAnsi="Times New Roman" w:cs="Times New Roman"/>
          <w:sz w:val="24"/>
          <w:szCs w:val="24"/>
        </w:rPr>
        <w:t xml:space="preserve"> = 161,04)</w:t>
      </w:r>
      <w:r w:rsidR="00A5455E" w:rsidRPr="007542CA">
        <w:rPr>
          <w:rFonts w:ascii="Times New Roman" w:eastAsia="Times New Roman" w:hAnsi="Times New Roman" w:cs="Times New Roman"/>
          <w:sz w:val="24"/>
          <w:szCs w:val="24"/>
        </w:rPr>
        <w:t xml:space="preserve"> te komunikaciju s ljudima</w:t>
      </w:r>
      <w:r w:rsidR="00A5455E">
        <w:rPr>
          <w:rFonts w:ascii="Times New Roman" w:eastAsia="Times New Roman" w:hAnsi="Times New Roman" w:cs="Times New Roman"/>
          <w:sz w:val="24"/>
          <w:szCs w:val="24"/>
        </w:rPr>
        <w:t xml:space="preserve"> (</w:t>
      </w:r>
      <w:r w:rsidR="00434340">
        <w:rPr>
          <w:rFonts w:ascii="Times New Roman" w:eastAsia="Times New Roman" w:hAnsi="Times New Roman" w:cs="Times New Roman"/>
          <w:sz w:val="24"/>
          <w:szCs w:val="24"/>
        </w:rPr>
        <w:t>M</w:t>
      </w:r>
      <w:r w:rsidR="00A5455E">
        <w:rPr>
          <w:rFonts w:ascii="Times New Roman" w:eastAsia="Times New Roman" w:hAnsi="Times New Roman" w:cs="Times New Roman"/>
          <w:sz w:val="24"/>
          <w:szCs w:val="24"/>
        </w:rPr>
        <w:t xml:space="preserve"> rangova; </w:t>
      </w:r>
      <w:r w:rsidR="005556CB">
        <w:rPr>
          <w:rFonts w:ascii="Times New Roman" w:eastAsia="Times New Roman" w:hAnsi="Times New Roman" w:cs="Times New Roman"/>
          <w:sz w:val="24"/>
          <w:szCs w:val="24"/>
        </w:rPr>
        <w:t>M</w:t>
      </w:r>
      <w:r w:rsidR="00A5455E">
        <w:rPr>
          <w:rFonts w:ascii="Times New Roman" w:eastAsia="Times New Roman" w:hAnsi="Times New Roman" w:cs="Times New Roman"/>
          <w:sz w:val="24"/>
          <w:szCs w:val="24"/>
        </w:rPr>
        <w:t xml:space="preserve"> = 184,78)</w:t>
      </w:r>
      <w:r w:rsidR="00A5455E" w:rsidRPr="007542CA">
        <w:rPr>
          <w:rFonts w:ascii="Times New Roman" w:eastAsia="Times New Roman" w:hAnsi="Times New Roman" w:cs="Times New Roman"/>
          <w:sz w:val="24"/>
          <w:szCs w:val="24"/>
        </w:rPr>
        <w:t>, dok učenici četvrtih razreda internet najviše koriste za igru i zabavu</w:t>
      </w:r>
      <w:r w:rsidR="00A5455E">
        <w:rPr>
          <w:rFonts w:ascii="Times New Roman" w:eastAsia="Times New Roman" w:hAnsi="Times New Roman" w:cs="Times New Roman"/>
          <w:sz w:val="24"/>
          <w:szCs w:val="24"/>
        </w:rPr>
        <w:t xml:space="preserve"> (</w:t>
      </w:r>
      <w:r w:rsidR="00434340">
        <w:rPr>
          <w:rFonts w:ascii="Times New Roman" w:eastAsia="Times New Roman" w:hAnsi="Times New Roman" w:cs="Times New Roman"/>
          <w:sz w:val="24"/>
          <w:szCs w:val="24"/>
        </w:rPr>
        <w:t>M</w:t>
      </w:r>
      <w:r w:rsidR="00A5455E">
        <w:rPr>
          <w:rFonts w:ascii="Times New Roman" w:eastAsia="Times New Roman" w:hAnsi="Times New Roman" w:cs="Times New Roman"/>
          <w:sz w:val="24"/>
          <w:szCs w:val="24"/>
        </w:rPr>
        <w:t xml:space="preserve"> rangova; 4 = 169,15)</w:t>
      </w:r>
      <w:r w:rsidR="00A5455E" w:rsidRPr="007542CA">
        <w:rPr>
          <w:rFonts w:ascii="Times New Roman" w:eastAsia="Times New Roman" w:hAnsi="Times New Roman" w:cs="Times New Roman"/>
          <w:sz w:val="24"/>
          <w:szCs w:val="24"/>
        </w:rPr>
        <w:t>.</w:t>
      </w:r>
      <w:r w:rsidR="006A1748">
        <w:rPr>
          <w:rFonts w:ascii="Times New Roman" w:eastAsia="Times New Roman" w:hAnsi="Times New Roman" w:cs="Times New Roman"/>
          <w:sz w:val="24"/>
          <w:szCs w:val="24"/>
        </w:rPr>
        <w:t xml:space="preserve"> Navedene razlike su očekivane te djelomično potvrđuju hipotezu 2.</w:t>
      </w:r>
    </w:p>
    <w:p w:rsidR="00282137" w:rsidRPr="007542CA" w:rsidRDefault="00FF7B36">
      <w:pPr>
        <w:spacing w:line="480" w:lineRule="auto"/>
        <w:jc w:val="both"/>
        <w:rPr>
          <w:rFonts w:ascii="Times New Roman" w:hAnsi="Times New Roman" w:cs="Times New Roman"/>
        </w:rPr>
      </w:pPr>
      <w:r w:rsidRPr="007542CA">
        <w:rPr>
          <w:rFonts w:ascii="Times New Roman" w:eastAsia="Times New Roman" w:hAnsi="Times New Roman" w:cs="Times New Roman"/>
          <w:b/>
          <w:sz w:val="24"/>
          <w:szCs w:val="24"/>
        </w:rPr>
        <w:lastRenderedPageBreak/>
        <w:t xml:space="preserve">Tablica 4. </w:t>
      </w:r>
      <w:r w:rsidR="00925D52" w:rsidRPr="00925D52">
        <w:rPr>
          <w:rFonts w:ascii="Times New Roman" w:eastAsia="Times New Roman" w:hAnsi="Times New Roman" w:cs="Times New Roman"/>
          <w:sz w:val="24"/>
          <w:szCs w:val="24"/>
        </w:rPr>
        <w:t>Internet koristim za...</w:t>
      </w:r>
    </w:p>
    <w:tbl>
      <w:tblPr>
        <w:tblStyle w:val="Obinatablica21"/>
        <w:tblW w:w="9209" w:type="dxa"/>
        <w:jc w:val="center"/>
        <w:tblLayout w:type="fixed"/>
        <w:tblLook w:val="0000" w:firstRow="0" w:lastRow="0" w:firstColumn="0" w:lastColumn="0" w:noHBand="0" w:noVBand="0"/>
      </w:tblPr>
      <w:tblGrid>
        <w:gridCol w:w="1129"/>
        <w:gridCol w:w="426"/>
        <w:gridCol w:w="1701"/>
        <w:gridCol w:w="1701"/>
        <w:gridCol w:w="1134"/>
        <w:gridCol w:w="1417"/>
        <w:gridCol w:w="1701"/>
      </w:tblGrid>
      <w:tr w:rsidR="00A5455E" w:rsidRPr="007542CA" w:rsidTr="00C1024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29" w:type="dxa"/>
            <w:tcBorders>
              <w:top w:val="single" w:sz="4" w:space="0" w:color="auto"/>
              <w:left w:val="single" w:sz="4" w:space="0" w:color="FFFFFF" w:themeColor="background1"/>
              <w:bottom w:val="single" w:sz="4" w:space="0" w:color="auto"/>
              <w:right w:val="single" w:sz="4" w:space="0" w:color="FFFFFF" w:themeColor="background1"/>
            </w:tcBorders>
          </w:tcPr>
          <w:p w:rsidR="00925D52" w:rsidRPr="007542CA" w:rsidRDefault="00925D52" w:rsidP="00A5455E">
            <w:pPr>
              <w:spacing w:line="360" w:lineRule="auto"/>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426" w:type="dxa"/>
            <w:tcBorders>
              <w:top w:val="single" w:sz="4" w:space="0" w:color="auto"/>
              <w:left w:val="single" w:sz="4" w:space="0" w:color="FFFFFF" w:themeColor="background1"/>
              <w:bottom w:val="single" w:sz="4" w:space="0" w:color="auto"/>
              <w:right w:val="single" w:sz="4" w:space="0" w:color="FFFFFF" w:themeColor="background1"/>
            </w:tcBorders>
          </w:tcPr>
          <w:p w:rsidR="00925D52" w:rsidRPr="007542CA" w:rsidRDefault="00925D52" w:rsidP="00A5455E">
            <w:pPr>
              <w:spacing w:line="360" w:lineRule="auto"/>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FFFFFF" w:themeColor="background1"/>
              <w:bottom w:val="single" w:sz="4" w:space="0" w:color="auto"/>
              <w:right w:val="single" w:sz="4" w:space="0" w:color="FFFFFF" w:themeColor="background1"/>
            </w:tcBorders>
          </w:tcPr>
          <w:p w:rsidR="00925D52" w:rsidRPr="007542CA" w:rsidRDefault="00925D52" w:rsidP="00A5455E">
            <w:pPr>
              <w:spacing w:line="360" w:lineRule="auto"/>
              <w:jc w:val="center"/>
              <w:rPr>
                <w:rFonts w:ascii="Times New Roman" w:hAnsi="Times New Roman" w:cs="Times New Roman"/>
              </w:rPr>
            </w:pPr>
            <w:r w:rsidRPr="007542CA">
              <w:rPr>
                <w:rFonts w:ascii="Times New Roman" w:eastAsia="Times New Roman" w:hAnsi="Times New Roman" w:cs="Times New Roman"/>
                <w:sz w:val="20"/>
                <w:szCs w:val="20"/>
              </w:rPr>
              <w:t>Pregledavanje bez posebnog cilja</w:t>
            </w:r>
          </w:p>
        </w:tc>
        <w:tc>
          <w:tcPr>
            <w:cnfStyle w:val="000001000000" w:firstRow="0" w:lastRow="0" w:firstColumn="0" w:lastColumn="0" w:oddVBand="0" w:evenVBand="1" w:oddHBand="0" w:evenHBand="0" w:firstRowFirstColumn="0" w:firstRowLastColumn="0" w:lastRowFirstColumn="0" w:lastRowLastColumn="0"/>
            <w:tcW w:w="1701" w:type="dxa"/>
            <w:tcBorders>
              <w:top w:val="single" w:sz="4" w:space="0" w:color="auto"/>
              <w:left w:val="single" w:sz="4" w:space="0" w:color="FFFFFF" w:themeColor="background1"/>
              <w:bottom w:val="single" w:sz="4" w:space="0" w:color="auto"/>
              <w:right w:val="single" w:sz="4" w:space="0" w:color="FFFFFF" w:themeColor="background1"/>
            </w:tcBorders>
          </w:tcPr>
          <w:p w:rsidR="00925D52" w:rsidRPr="007542CA" w:rsidRDefault="00925D52" w:rsidP="00A5455E">
            <w:pPr>
              <w:spacing w:line="360" w:lineRule="auto"/>
              <w:jc w:val="center"/>
              <w:rPr>
                <w:rFonts w:ascii="Times New Roman" w:hAnsi="Times New Roman" w:cs="Times New Roman"/>
              </w:rPr>
            </w:pPr>
            <w:r w:rsidRPr="007542CA">
              <w:rPr>
                <w:rFonts w:ascii="Times New Roman" w:eastAsia="Times New Roman" w:hAnsi="Times New Roman" w:cs="Times New Roman"/>
                <w:sz w:val="20"/>
                <w:szCs w:val="20"/>
              </w:rPr>
              <w:t>Komunikaciju s ljudima</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FFFFFF" w:themeColor="background1"/>
              <w:bottom w:val="single" w:sz="4" w:space="0" w:color="auto"/>
              <w:right w:val="single" w:sz="4" w:space="0" w:color="FFFFFF" w:themeColor="background1"/>
            </w:tcBorders>
          </w:tcPr>
          <w:p w:rsidR="00925D52" w:rsidRPr="007542CA" w:rsidRDefault="00925D52" w:rsidP="00A5455E">
            <w:pPr>
              <w:spacing w:line="360" w:lineRule="auto"/>
              <w:jc w:val="center"/>
              <w:rPr>
                <w:rFonts w:ascii="Times New Roman" w:hAnsi="Times New Roman" w:cs="Times New Roman"/>
              </w:rPr>
            </w:pPr>
            <w:r w:rsidRPr="007542CA">
              <w:rPr>
                <w:rFonts w:ascii="Times New Roman" w:eastAsia="Times New Roman" w:hAnsi="Times New Roman" w:cs="Times New Roman"/>
                <w:sz w:val="20"/>
                <w:szCs w:val="20"/>
              </w:rPr>
              <w:t>Igru i zabavu</w:t>
            </w:r>
          </w:p>
        </w:tc>
        <w:tc>
          <w:tcPr>
            <w:cnfStyle w:val="000001000000" w:firstRow="0" w:lastRow="0" w:firstColumn="0" w:lastColumn="0" w:oddVBand="0" w:evenVBand="1" w:oddHBand="0" w:evenHBand="0" w:firstRowFirstColumn="0" w:firstRowLastColumn="0" w:lastRowFirstColumn="0" w:lastRowLastColumn="0"/>
            <w:tcW w:w="1417" w:type="dxa"/>
            <w:tcBorders>
              <w:top w:val="single" w:sz="4" w:space="0" w:color="auto"/>
              <w:left w:val="single" w:sz="4" w:space="0" w:color="FFFFFF" w:themeColor="background1"/>
              <w:bottom w:val="single" w:sz="4" w:space="0" w:color="auto"/>
              <w:right w:val="single" w:sz="4" w:space="0" w:color="FFFFFF" w:themeColor="background1"/>
            </w:tcBorders>
          </w:tcPr>
          <w:p w:rsidR="00925D52" w:rsidRPr="007542CA" w:rsidRDefault="00925D52" w:rsidP="00A5455E">
            <w:pPr>
              <w:spacing w:line="360" w:lineRule="auto"/>
              <w:jc w:val="center"/>
              <w:rPr>
                <w:rFonts w:ascii="Times New Roman" w:hAnsi="Times New Roman" w:cs="Times New Roman"/>
              </w:rPr>
            </w:pPr>
            <w:r w:rsidRPr="007542CA">
              <w:rPr>
                <w:rFonts w:ascii="Times New Roman" w:eastAsia="Times New Roman" w:hAnsi="Times New Roman" w:cs="Times New Roman"/>
                <w:sz w:val="20"/>
                <w:szCs w:val="20"/>
              </w:rPr>
              <w:t>Učenje onoga što me zanima</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FFFFFF" w:themeColor="background1"/>
              <w:bottom w:val="single" w:sz="4" w:space="0" w:color="auto"/>
              <w:right w:val="single" w:sz="4" w:space="0" w:color="FFFFFF" w:themeColor="background1"/>
            </w:tcBorders>
          </w:tcPr>
          <w:p w:rsidR="00925D52" w:rsidRPr="007542CA" w:rsidRDefault="00925D52" w:rsidP="00A5455E">
            <w:pPr>
              <w:spacing w:line="360" w:lineRule="auto"/>
              <w:jc w:val="center"/>
              <w:rPr>
                <w:rFonts w:ascii="Times New Roman" w:hAnsi="Times New Roman" w:cs="Times New Roman"/>
              </w:rPr>
            </w:pPr>
            <w:r w:rsidRPr="007542CA">
              <w:rPr>
                <w:rFonts w:ascii="Times New Roman" w:eastAsia="Times New Roman" w:hAnsi="Times New Roman" w:cs="Times New Roman"/>
                <w:sz w:val="20"/>
                <w:szCs w:val="20"/>
              </w:rPr>
              <w:t>Učenje nastavnog sadržaja</w:t>
            </w:r>
          </w:p>
        </w:tc>
      </w:tr>
      <w:tr w:rsidR="00A5455E" w:rsidRPr="007542CA" w:rsidTr="00C1024A">
        <w:trPr>
          <w:jc w:val="center"/>
        </w:trPr>
        <w:tc>
          <w:tcPr>
            <w:cnfStyle w:val="000010000000" w:firstRow="0" w:lastRow="0" w:firstColumn="0" w:lastColumn="0" w:oddVBand="1" w:evenVBand="0" w:oddHBand="0" w:evenHBand="0" w:firstRowFirstColumn="0" w:firstRowLastColumn="0" w:lastRowFirstColumn="0" w:lastRowLastColumn="0"/>
            <w:tcW w:w="1129" w:type="dxa"/>
            <w:vMerge w:val="restart"/>
            <w:tcBorders>
              <w:top w:val="single" w:sz="4" w:space="0" w:color="auto"/>
              <w:left w:val="single" w:sz="4" w:space="0" w:color="FFFFFF" w:themeColor="background1"/>
              <w:right w:val="single" w:sz="4" w:space="0" w:color="FFFFFF" w:themeColor="background1"/>
            </w:tcBorders>
          </w:tcPr>
          <w:p w:rsidR="00925D52" w:rsidRPr="007542CA" w:rsidRDefault="00925D52" w:rsidP="00A5455E">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Spol</w:t>
            </w:r>
          </w:p>
        </w:tc>
        <w:tc>
          <w:tcPr>
            <w:cnfStyle w:val="000001000000" w:firstRow="0" w:lastRow="0" w:firstColumn="0" w:lastColumn="0" w:oddVBand="0" w:evenVBand="1" w:oddHBand="0" w:evenHBand="0" w:firstRowFirstColumn="0" w:firstRowLastColumn="0" w:lastRowFirstColumn="0" w:lastRowLastColumn="0"/>
            <w:tcW w:w="426"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925D52" w:rsidRPr="007542CA" w:rsidRDefault="00925D52" w:rsidP="00A5455E">
            <w:pPr>
              <w:spacing w:line="360" w:lineRule="auto"/>
              <w:rPr>
                <w:rFonts w:ascii="Times New Roman" w:hAnsi="Times New Roman" w:cs="Times New Roman"/>
              </w:rPr>
            </w:pPr>
            <w:r w:rsidRPr="007542CA">
              <w:rPr>
                <w:rFonts w:ascii="Times New Roman" w:eastAsia="Times New Roman" w:hAnsi="Times New Roman" w:cs="Times New Roman"/>
                <w:sz w:val="20"/>
                <w:szCs w:val="20"/>
              </w:rPr>
              <w:t>Z</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925D52" w:rsidRPr="007542CA" w:rsidRDefault="00925D52" w:rsidP="00A5455E">
            <w:pPr>
              <w:spacing w:line="360" w:lineRule="auto"/>
              <w:jc w:val="center"/>
              <w:rPr>
                <w:rFonts w:ascii="Times New Roman" w:hAnsi="Times New Roman" w:cs="Times New Roman"/>
              </w:rPr>
            </w:pPr>
            <w:r w:rsidRPr="007542CA">
              <w:rPr>
                <w:rFonts w:ascii="Times New Roman" w:eastAsia="Times New Roman" w:hAnsi="Times New Roman" w:cs="Times New Roman"/>
                <w:sz w:val="20"/>
                <w:szCs w:val="20"/>
              </w:rPr>
              <w:t>-2,754</w:t>
            </w:r>
          </w:p>
        </w:tc>
        <w:tc>
          <w:tcPr>
            <w:cnfStyle w:val="000001000000" w:firstRow="0" w:lastRow="0" w:firstColumn="0" w:lastColumn="0" w:oddVBand="0" w:evenVBand="1" w:oddHBand="0" w:evenHBand="0" w:firstRowFirstColumn="0" w:firstRowLastColumn="0" w:lastRowFirstColumn="0" w:lastRowLastColumn="0"/>
            <w:tcW w:w="1701"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925D52" w:rsidRPr="007542CA" w:rsidRDefault="00925D52" w:rsidP="00A5455E">
            <w:pPr>
              <w:spacing w:line="360" w:lineRule="auto"/>
              <w:jc w:val="center"/>
              <w:rPr>
                <w:rFonts w:ascii="Times New Roman" w:hAnsi="Times New Roman" w:cs="Times New Roman"/>
              </w:rPr>
            </w:pPr>
            <w:r w:rsidRPr="007542CA">
              <w:rPr>
                <w:rFonts w:ascii="Times New Roman" w:eastAsia="Times New Roman" w:hAnsi="Times New Roman" w:cs="Times New Roman"/>
                <w:sz w:val="20"/>
                <w:szCs w:val="20"/>
              </w:rPr>
              <w:t>-1,662</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925D52" w:rsidRPr="007542CA" w:rsidRDefault="00925D52" w:rsidP="00A5455E">
            <w:pPr>
              <w:spacing w:line="360" w:lineRule="auto"/>
              <w:jc w:val="center"/>
              <w:rPr>
                <w:rFonts w:ascii="Times New Roman" w:hAnsi="Times New Roman" w:cs="Times New Roman"/>
              </w:rPr>
            </w:pPr>
            <w:r w:rsidRPr="007542CA">
              <w:rPr>
                <w:rFonts w:ascii="Times New Roman" w:eastAsia="Times New Roman" w:hAnsi="Times New Roman" w:cs="Times New Roman"/>
                <w:sz w:val="20"/>
                <w:szCs w:val="20"/>
              </w:rPr>
              <w:t>-3,221</w:t>
            </w:r>
          </w:p>
        </w:tc>
        <w:tc>
          <w:tcPr>
            <w:cnfStyle w:val="000001000000" w:firstRow="0" w:lastRow="0" w:firstColumn="0" w:lastColumn="0" w:oddVBand="0" w:evenVBand="1" w:oddHBand="0" w:evenHBand="0" w:firstRowFirstColumn="0" w:firstRowLastColumn="0" w:lastRowFirstColumn="0" w:lastRowLastColumn="0"/>
            <w:tcW w:w="1417"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925D52" w:rsidRPr="007542CA" w:rsidRDefault="00925D52" w:rsidP="00A5455E">
            <w:pPr>
              <w:spacing w:line="360" w:lineRule="auto"/>
              <w:jc w:val="center"/>
              <w:rPr>
                <w:rFonts w:ascii="Times New Roman" w:hAnsi="Times New Roman" w:cs="Times New Roman"/>
              </w:rPr>
            </w:pPr>
            <w:r w:rsidRPr="007542CA">
              <w:rPr>
                <w:rFonts w:ascii="Times New Roman" w:eastAsia="Times New Roman" w:hAnsi="Times New Roman" w:cs="Times New Roman"/>
                <w:sz w:val="20"/>
                <w:szCs w:val="20"/>
              </w:rPr>
              <w:t>-,697</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925D52" w:rsidRPr="007542CA" w:rsidRDefault="00925D52" w:rsidP="00A5455E">
            <w:pPr>
              <w:spacing w:line="360" w:lineRule="auto"/>
              <w:jc w:val="center"/>
              <w:rPr>
                <w:rFonts w:ascii="Times New Roman" w:hAnsi="Times New Roman" w:cs="Times New Roman"/>
              </w:rPr>
            </w:pPr>
            <w:r w:rsidRPr="007542CA">
              <w:rPr>
                <w:rFonts w:ascii="Times New Roman" w:eastAsia="Times New Roman" w:hAnsi="Times New Roman" w:cs="Times New Roman"/>
                <w:sz w:val="20"/>
                <w:szCs w:val="20"/>
              </w:rPr>
              <w:t>-,622</w:t>
            </w:r>
          </w:p>
        </w:tc>
      </w:tr>
      <w:tr w:rsidR="00A5455E" w:rsidRPr="007542CA" w:rsidTr="00C1024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29" w:type="dxa"/>
            <w:vMerge/>
            <w:tcBorders>
              <w:left w:val="single" w:sz="4" w:space="0" w:color="FFFFFF" w:themeColor="background1"/>
              <w:bottom w:val="single" w:sz="4" w:space="0" w:color="auto"/>
              <w:right w:val="single" w:sz="4" w:space="0" w:color="FFFFFF" w:themeColor="background1"/>
            </w:tcBorders>
          </w:tcPr>
          <w:p w:rsidR="00925D52" w:rsidRPr="007542CA" w:rsidRDefault="00925D52" w:rsidP="00A5455E">
            <w:pPr>
              <w:spacing w:line="360" w:lineRule="auto"/>
              <w:rPr>
                <w:rFonts w:ascii="Times New Roman" w:eastAsia="Times New Roman" w:hAnsi="Times New Roman" w:cs="Times New Roman"/>
                <w:sz w:val="20"/>
                <w:szCs w:val="20"/>
              </w:rPr>
            </w:pPr>
          </w:p>
        </w:tc>
        <w:tc>
          <w:tcPr>
            <w:cnfStyle w:val="000001000000" w:firstRow="0" w:lastRow="0" w:firstColumn="0" w:lastColumn="0" w:oddVBand="0" w:evenVBand="1" w:oddHBand="0" w:evenHBand="0" w:firstRowFirstColumn="0" w:firstRowLastColumn="0" w:lastRowFirstColumn="0" w:lastRowLastColumn="0"/>
            <w:tcW w:w="426"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925D52" w:rsidRPr="007542CA" w:rsidRDefault="00925D52" w:rsidP="00A5455E">
            <w:pPr>
              <w:spacing w:line="360" w:lineRule="auto"/>
              <w:rPr>
                <w:rFonts w:ascii="Times New Roman" w:hAnsi="Times New Roman" w:cs="Times New Roman"/>
              </w:rPr>
            </w:pPr>
            <w:r w:rsidRPr="007542CA">
              <w:rPr>
                <w:rFonts w:ascii="Times New Roman" w:eastAsia="Times New Roman" w:hAnsi="Times New Roman" w:cs="Times New Roman"/>
                <w:sz w:val="20"/>
                <w:szCs w:val="20"/>
              </w:rPr>
              <w:t>p</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925D52" w:rsidRPr="007542CA" w:rsidRDefault="00925D52" w:rsidP="00A5455E">
            <w:pPr>
              <w:spacing w:line="360" w:lineRule="auto"/>
              <w:jc w:val="center"/>
              <w:rPr>
                <w:rFonts w:ascii="Times New Roman" w:hAnsi="Times New Roman" w:cs="Times New Roman"/>
              </w:rPr>
            </w:pPr>
            <w:r w:rsidRPr="007542CA">
              <w:rPr>
                <w:rFonts w:ascii="Times New Roman" w:eastAsia="Times New Roman" w:hAnsi="Times New Roman" w:cs="Times New Roman"/>
                <w:b/>
                <w:sz w:val="20"/>
                <w:szCs w:val="20"/>
              </w:rPr>
              <w:t>,006</w:t>
            </w:r>
          </w:p>
        </w:tc>
        <w:tc>
          <w:tcPr>
            <w:cnfStyle w:val="000001000000" w:firstRow="0" w:lastRow="0" w:firstColumn="0" w:lastColumn="0" w:oddVBand="0" w:evenVBand="1" w:oddHBand="0" w:evenHBand="0" w:firstRowFirstColumn="0" w:firstRowLastColumn="0" w:lastRowFirstColumn="0" w:lastRowLastColumn="0"/>
            <w:tcW w:w="1701"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925D52" w:rsidRPr="007542CA" w:rsidRDefault="00925D52" w:rsidP="00A5455E">
            <w:pPr>
              <w:spacing w:line="360" w:lineRule="auto"/>
              <w:jc w:val="center"/>
              <w:rPr>
                <w:rFonts w:ascii="Times New Roman" w:hAnsi="Times New Roman" w:cs="Times New Roman"/>
              </w:rPr>
            </w:pPr>
            <w:r w:rsidRPr="007542CA">
              <w:rPr>
                <w:rFonts w:ascii="Times New Roman" w:eastAsia="Times New Roman" w:hAnsi="Times New Roman" w:cs="Times New Roman"/>
                <w:sz w:val="20"/>
                <w:szCs w:val="20"/>
              </w:rPr>
              <w:t>,096</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925D52" w:rsidRPr="007542CA" w:rsidRDefault="00925D52" w:rsidP="00A5455E">
            <w:pPr>
              <w:spacing w:line="360" w:lineRule="auto"/>
              <w:jc w:val="center"/>
              <w:rPr>
                <w:rFonts w:ascii="Times New Roman" w:hAnsi="Times New Roman" w:cs="Times New Roman"/>
              </w:rPr>
            </w:pPr>
            <w:r w:rsidRPr="007542CA">
              <w:rPr>
                <w:rFonts w:ascii="Times New Roman" w:eastAsia="Times New Roman" w:hAnsi="Times New Roman" w:cs="Times New Roman"/>
                <w:b/>
                <w:sz w:val="20"/>
                <w:szCs w:val="20"/>
              </w:rPr>
              <w:t>,001</w:t>
            </w:r>
          </w:p>
        </w:tc>
        <w:tc>
          <w:tcPr>
            <w:cnfStyle w:val="000001000000" w:firstRow="0" w:lastRow="0" w:firstColumn="0" w:lastColumn="0" w:oddVBand="0" w:evenVBand="1" w:oddHBand="0" w:evenHBand="0" w:firstRowFirstColumn="0" w:firstRowLastColumn="0" w:lastRowFirstColumn="0" w:lastRowLastColumn="0"/>
            <w:tcW w:w="141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925D52" w:rsidRPr="007542CA" w:rsidRDefault="00925D52" w:rsidP="00A5455E">
            <w:pPr>
              <w:spacing w:line="360" w:lineRule="auto"/>
              <w:jc w:val="center"/>
              <w:rPr>
                <w:rFonts w:ascii="Times New Roman" w:hAnsi="Times New Roman" w:cs="Times New Roman"/>
              </w:rPr>
            </w:pPr>
            <w:r w:rsidRPr="007542CA">
              <w:rPr>
                <w:rFonts w:ascii="Times New Roman" w:eastAsia="Times New Roman" w:hAnsi="Times New Roman" w:cs="Times New Roman"/>
                <w:sz w:val="20"/>
                <w:szCs w:val="20"/>
              </w:rPr>
              <w:t>,486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925D52" w:rsidRPr="007542CA" w:rsidRDefault="00925D52" w:rsidP="00A5455E">
            <w:pPr>
              <w:spacing w:line="360" w:lineRule="auto"/>
              <w:jc w:val="center"/>
              <w:rPr>
                <w:rFonts w:ascii="Times New Roman" w:hAnsi="Times New Roman" w:cs="Times New Roman"/>
              </w:rPr>
            </w:pPr>
            <w:r w:rsidRPr="007542CA">
              <w:rPr>
                <w:rFonts w:ascii="Times New Roman" w:eastAsia="Times New Roman" w:hAnsi="Times New Roman" w:cs="Times New Roman"/>
                <w:sz w:val="20"/>
                <w:szCs w:val="20"/>
              </w:rPr>
              <w:t>,534</w:t>
            </w:r>
          </w:p>
        </w:tc>
      </w:tr>
      <w:tr w:rsidR="00A5455E" w:rsidRPr="007542CA" w:rsidTr="00C1024A">
        <w:trPr>
          <w:jc w:val="center"/>
        </w:trPr>
        <w:tc>
          <w:tcPr>
            <w:cnfStyle w:val="000010000000" w:firstRow="0" w:lastRow="0" w:firstColumn="0" w:lastColumn="0" w:oddVBand="1" w:evenVBand="0" w:oddHBand="0" w:evenHBand="0" w:firstRowFirstColumn="0" w:firstRowLastColumn="0" w:lastRowFirstColumn="0" w:lastRowLastColumn="0"/>
            <w:tcW w:w="1129" w:type="dxa"/>
            <w:vMerge w:val="restart"/>
            <w:tcBorders>
              <w:top w:val="single" w:sz="4" w:space="0" w:color="auto"/>
              <w:left w:val="single" w:sz="4" w:space="0" w:color="FFFFFF" w:themeColor="background1"/>
              <w:right w:val="single" w:sz="4" w:space="0" w:color="FFFFFF" w:themeColor="background1"/>
            </w:tcBorders>
          </w:tcPr>
          <w:p w:rsidR="00A5455E" w:rsidRPr="007542CA" w:rsidRDefault="00A5455E" w:rsidP="00A5455E">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Razred</w:t>
            </w:r>
          </w:p>
        </w:tc>
        <w:tc>
          <w:tcPr>
            <w:cnfStyle w:val="000001000000" w:firstRow="0" w:lastRow="0" w:firstColumn="0" w:lastColumn="0" w:oddVBand="0" w:evenVBand="1" w:oddHBand="0" w:evenHBand="0" w:firstRowFirstColumn="0" w:firstRowLastColumn="0" w:lastRowFirstColumn="0" w:lastRowLastColumn="0"/>
            <w:tcW w:w="426"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A5455E" w:rsidRPr="007542CA" w:rsidRDefault="00A5455E" w:rsidP="00A5455E">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A5455E" w:rsidRPr="007542CA" w:rsidRDefault="00A5455E" w:rsidP="00A5455E">
            <w:pPr>
              <w:spacing w:line="360" w:lineRule="auto"/>
              <w:jc w:val="center"/>
              <w:rPr>
                <w:rFonts w:ascii="Times New Roman" w:hAnsi="Times New Roman" w:cs="Times New Roman"/>
              </w:rPr>
            </w:pPr>
            <w:r w:rsidRPr="007542CA">
              <w:rPr>
                <w:rFonts w:ascii="Times New Roman" w:eastAsia="Times New Roman" w:hAnsi="Times New Roman" w:cs="Times New Roman"/>
                <w:sz w:val="20"/>
                <w:szCs w:val="20"/>
              </w:rPr>
              <w:t>-4,923</w:t>
            </w:r>
          </w:p>
        </w:tc>
        <w:tc>
          <w:tcPr>
            <w:cnfStyle w:val="000001000000" w:firstRow="0" w:lastRow="0" w:firstColumn="0" w:lastColumn="0" w:oddVBand="0" w:evenVBand="1" w:oddHBand="0" w:evenHBand="0" w:firstRowFirstColumn="0" w:firstRowLastColumn="0" w:lastRowFirstColumn="0" w:lastRowLastColumn="0"/>
            <w:tcW w:w="1701"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A5455E" w:rsidRPr="007542CA" w:rsidRDefault="00A5455E" w:rsidP="00A5455E">
            <w:pPr>
              <w:spacing w:line="360" w:lineRule="auto"/>
              <w:jc w:val="center"/>
              <w:rPr>
                <w:rFonts w:ascii="Times New Roman" w:hAnsi="Times New Roman" w:cs="Times New Roman"/>
              </w:rPr>
            </w:pPr>
            <w:r w:rsidRPr="007542CA">
              <w:rPr>
                <w:rFonts w:ascii="Times New Roman" w:eastAsia="Times New Roman" w:hAnsi="Times New Roman" w:cs="Times New Roman"/>
                <w:sz w:val="20"/>
                <w:szCs w:val="20"/>
              </w:rPr>
              <w:t>-9,704</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A5455E" w:rsidRPr="007542CA" w:rsidRDefault="00A5455E" w:rsidP="00A5455E">
            <w:pPr>
              <w:spacing w:line="360" w:lineRule="auto"/>
              <w:jc w:val="center"/>
              <w:rPr>
                <w:rFonts w:ascii="Times New Roman" w:hAnsi="Times New Roman" w:cs="Times New Roman"/>
              </w:rPr>
            </w:pPr>
            <w:r w:rsidRPr="007542CA">
              <w:rPr>
                <w:rFonts w:ascii="Times New Roman" w:eastAsia="Times New Roman" w:hAnsi="Times New Roman" w:cs="Times New Roman"/>
                <w:sz w:val="20"/>
                <w:szCs w:val="20"/>
              </w:rPr>
              <w:t>-5,703</w:t>
            </w:r>
          </w:p>
        </w:tc>
        <w:tc>
          <w:tcPr>
            <w:cnfStyle w:val="000001000000" w:firstRow="0" w:lastRow="0" w:firstColumn="0" w:lastColumn="0" w:oddVBand="0" w:evenVBand="1" w:oddHBand="0" w:evenHBand="0" w:firstRowFirstColumn="0" w:firstRowLastColumn="0" w:lastRowFirstColumn="0" w:lastRowLastColumn="0"/>
            <w:tcW w:w="1417"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A5455E" w:rsidRPr="007542CA" w:rsidRDefault="00A5455E" w:rsidP="00A5455E">
            <w:pPr>
              <w:spacing w:line="360" w:lineRule="auto"/>
              <w:jc w:val="center"/>
              <w:rPr>
                <w:rFonts w:ascii="Times New Roman" w:hAnsi="Times New Roman" w:cs="Times New Roman"/>
              </w:rPr>
            </w:pPr>
            <w:r w:rsidRPr="007542CA">
              <w:rPr>
                <w:rFonts w:ascii="Times New Roman" w:eastAsia="Times New Roman" w:hAnsi="Times New Roman" w:cs="Times New Roman"/>
                <w:sz w:val="20"/>
                <w:szCs w:val="20"/>
              </w:rPr>
              <w:t>-,999</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A5455E" w:rsidRPr="007542CA" w:rsidRDefault="00A5455E" w:rsidP="00A5455E">
            <w:pPr>
              <w:spacing w:line="360" w:lineRule="auto"/>
              <w:jc w:val="center"/>
              <w:rPr>
                <w:rFonts w:ascii="Times New Roman" w:hAnsi="Times New Roman" w:cs="Times New Roman"/>
              </w:rPr>
            </w:pPr>
            <w:r w:rsidRPr="007542CA">
              <w:rPr>
                <w:rFonts w:ascii="Times New Roman" w:eastAsia="Times New Roman" w:hAnsi="Times New Roman" w:cs="Times New Roman"/>
                <w:sz w:val="20"/>
                <w:szCs w:val="20"/>
              </w:rPr>
              <w:t>-1,847</w:t>
            </w:r>
          </w:p>
        </w:tc>
      </w:tr>
      <w:tr w:rsidR="00A5455E" w:rsidRPr="007542CA" w:rsidTr="00C1024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29" w:type="dxa"/>
            <w:vMerge/>
            <w:tcBorders>
              <w:left w:val="single" w:sz="4" w:space="0" w:color="FFFFFF" w:themeColor="background1"/>
              <w:bottom w:val="single" w:sz="4" w:space="0" w:color="auto"/>
              <w:right w:val="single" w:sz="4" w:space="0" w:color="FFFFFF" w:themeColor="background1"/>
            </w:tcBorders>
          </w:tcPr>
          <w:p w:rsidR="00A5455E" w:rsidRPr="007542CA" w:rsidRDefault="00A5455E" w:rsidP="00A5455E">
            <w:pPr>
              <w:spacing w:line="360" w:lineRule="auto"/>
              <w:rPr>
                <w:rFonts w:ascii="Times New Roman" w:eastAsia="Times New Roman" w:hAnsi="Times New Roman" w:cs="Times New Roman"/>
                <w:sz w:val="20"/>
                <w:szCs w:val="20"/>
              </w:rPr>
            </w:pPr>
          </w:p>
        </w:tc>
        <w:tc>
          <w:tcPr>
            <w:cnfStyle w:val="000001000000" w:firstRow="0" w:lastRow="0" w:firstColumn="0" w:lastColumn="0" w:oddVBand="0" w:evenVBand="1" w:oddHBand="0" w:evenHBand="0" w:firstRowFirstColumn="0" w:firstRowLastColumn="0" w:lastRowFirstColumn="0" w:lastRowLastColumn="0"/>
            <w:tcW w:w="426"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A5455E" w:rsidRPr="007542CA" w:rsidRDefault="00A5455E" w:rsidP="00A5455E">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A5455E" w:rsidRPr="007542CA" w:rsidRDefault="00A5455E" w:rsidP="00A5455E">
            <w:pPr>
              <w:spacing w:line="360" w:lineRule="auto"/>
              <w:jc w:val="center"/>
              <w:rPr>
                <w:rFonts w:ascii="Times New Roman" w:hAnsi="Times New Roman" w:cs="Times New Roman"/>
              </w:rPr>
            </w:pPr>
            <w:r w:rsidRPr="007542CA">
              <w:rPr>
                <w:rFonts w:ascii="Times New Roman" w:eastAsia="Times New Roman" w:hAnsi="Times New Roman" w:cs="Times New Roman"/>
                <w:b/>
                <w:sz w:val="20"/>
                <w:szCs w:val="20"/>
              </w:rPr>
              <w:t>,000</w:t>
            </w:r>
          </w:p>
        </w:tc>
        <w:tc>
          <w:tcPr>
            <w:cnfStyle w:val="000001000000" w:firstRow="0" w:lastRow="0" w:firstColumn="0" w:lastColumn="0" w:oddVBand="0" w:evenVBand="1" w:oddHBand="0" w:evenHBand="0" w:firstRowFirstColumn="0" w:firstRowLastColumn="0" w:lastRowFirstColumn="0" w:lastRowLastColumn="0"/>
            <w:tcW w:w="1701"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A5455E" w:rsidRPr="007542CA" w:rsidRDefault="00A5455E" w:rsidP="00A5455E">
            <w:pPr>
              <w:spacing w:line="360" w:lineRule="auto"/>
              <w:jc w:val="center"/>
              <w:rPr>
                <w:rFonts w:ascii="Times New Roman" w:hAnsi="Times New Roman" w:cs="Times New Roman"/>
              </w:rPr>
            </w:pPr>
            <w:r w:rsidRPr="007542CA">
              <w:rPr>
                <w:rFonts w:ascii="Times New Roman" w:eastAsia="Times New Roman" w:hAnsi="Times New Roman" w:cs="Times New Roman"/>
                <w:b/>
                <w:sz w:val="20"/>
                <w:szCs w:val="20"/>
              </w:rPr>
              <w:t>,000</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A5455E" w:rsidRPr="007542CA" w:rsidRDefault="00A5455E" w:rsidP="00A5455E">
            <w:pPr>
              <w:spacing w:line="360" w:lineRule="auto"/>
              <w:jc w:val="center"/>
              <w:rPr>
                <w:rFonts w:ascii="Times New Roman" w:hAnsi="Times New Roman" w:cs="Times New Roman"/>
              </w:rPr>
            </w:pPr>
            <w:r w:rsidRPr="007542CA">
              <w:rPr>
                <w:rFonts w:ascii="Times New Roman" w:eastAsia="Times New Roman" w:hAnsi="Times New Roman" w:cs="Times New Roman"/>
                <w:b/>
                <w:sz w:val="20"/>
                <w:szCs w:val="20"/>
              </w:rPr>
              <w:t>,000</w:t>
            </w:r>
          </w:p>
        </w:tc>
        <w:tc>
          <w:tcPr>
            <w:cnfStyle w:val="000001000000" w:firstRow="0" w:lastRow="0" w:firstColumn="0" w:lastColumn="0" w:oddVBand="0" w:evenVBand="1" w:oddHBand="0" w:evenHBand="0" w:firstRowFirstColumn="0" w:firstRowLastColumn="0" w:lastRowFirstColumn="0" w:lastRowLastColumn="0"/>
            <w:tcW w:w="141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A5455E" w:rsidRPr="007542CA" w:rsidRDefault="00A5455E" w:rsidP="00A5455E">
            <w:pPr>
              <w:spacing w:line="360" w:lineRule="auto"/>
              <w:jc w:val="center"/>
              <w:rPr>
                <w:rFonts w:ascii="Times New Roman" w:hAnsi="Times New Roman" w:cs="Times New Roman"/>
              </w:rPr>
            </w:pPr>
            <w:r w:rsidRPr="007542CA">
              <w:rPr>
                <w:rFonts w:ascii="Times New Roman" w:eastAsia="Times New Roman" w:hAnsi="Times New Roman" w:cs="Times New Roman"/>
                <w:sz w:val="20"/>
                <w:szCs w:val="20"/>
              </w:rPr>
              <w:t>,318</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A5455E" w:rsidRPr="007542CA" w:rsidRDefault="00A5455E" w:rsidP="00A5455E">
            <w:pPr>
              <w:spacing w:line="360" w:lineRule="auto"/>
              <w:jc w:val="center"/>
              <w:rPr>
                <w:rFonts w:ascii="Times New Roman" w:hAnsi="Times New Roman" w:cs="Times New Roman"/>
              </w:rPr>
            </w:pPr>
            <w:r w:rsidRPr="007542CA">
              <w:rPr>
                <w:rFonts w:ascii="Times New Roman" w:eastAsia="Times New Roman" w:hAnsi="Times New Roman" w:cs="Times New Roman"/>
                <w:sz w:val="20"/>
                <w:szCs w:val="20"/>
              </w:rPr>
              <w:t>,065</w:t>
            </w:r>
          </w:p>
        </w:tc>
      </w:tr>
      <w:tr w:rsidR="00A5455E" w:rsidRPr="007542CA" w:rsidTr="00C1024A">
        <w:trPr>
          <w:jc w:val="center"/>
        </w:trPr>
        <w:tc>
          <w:tcPr>
            <w:cnfStyle w:val="000010000000" w:firstRow="0" w:lastRow="0" w:firstColumn="0" w:lastColumn="0" w:oddVBand="1" w:evenVBand="0" w:oddHBand="0" w:evenHBand="0" w:firstRowFirstColumn="0" w:firstRowLastColumn="0" w:lastRowFirstColumn="0" w:lastRowLastColumn="0"/>
            <w:tcW w:w="9209" w:type="dxa"/>
            <w:gridSpan w:val="7"/>
            <w:tcBorders>
              <w:top w:val="single" w:sz="4" w:space="0" w:color="auto"/>
              <w:left w:val="single" w:sz="4" w:space="0" w:color="FFFFFF" w:themeColor="background1"/>
              <w:bottom w:val="single" w:sz="4" w:space="0" w:color="FFFFFF"/>
              <w:right w:val="single" w:sz="4" w:space="0" w:color="FFFFFF" w:themeColor="background1"/>
            </w:tcBorders>
          </w:tcPr>
          <w:p w:rsidR="00A5455E" w:rsidRPr="00A5455E" w:rsidRDefault="00A5455E" w:rsidP="006A1748">
            <w:pPr>
              <w:spacing w:line="360" w:lineRule="auto"/>
              <w:rPr>
                <w:rFonts w:ascii="Times New Roman" w:eastAsia="Times New Roman" w:hAnsi="Times New Roman" w:cs="Times New Roman"/>
                <w:sz w:val="20"/>
                <w:szCs w:val="20"/>
              </w:rPr>
            </w:pPr>
          </w:p>
        </w:tc>
      </w:tr>
    </w:tbl>
    <w:p w:rsidR="00C1024A" w:rsidRDefault="00FF7B36" w:rsidP="00C1231B">
      <w:pPr>
        <w:spacing w:line="480" w:lineRule="auto"/>
        <w:jc w:val="both"/>
        <w:rPr>
          <w:rFonts w:ascii="Times New Roman" w:eastAsia="Times New Roman" w:hAnsi="Times New Roman" w:cs="Times New Roman"/>
          <w:b/>
          <w:sz w:val="24"/>
          <w:szCs w:val="24"/>
        </w:rPr>
      </w:pPr>
      <w:r w:rsidRPr="007542CA">
        <w:rPr>
          <w:rFonts w:ascii="Times New Roman" w:eastAsia="Times New Roman" w:hAnsi="Times New Roman" w:cs="Times New Roman"/>
          <w:sz w:val="24"/>
          <w:szCs w:val="24"/>
        </w:rPr>
        <w:t>Faktorskom  analizom devet ispitivanih tvrdnji svedeno je na dva faktora</w:t>
      </w:r>
      <w:r w:rsidR="00B846AC">
        <w:rPr>
          <w:rFonts w:ascii="Times New Roman" w:eastAsia="Times New Roman" w:hAnsi="Times New Roman" w:cs="Times New Roman"/>
          <w:sz w:val="24"/>
          <w:szCs w:val="24"/>
        </w:rPr>
        <w:t xml:space="preserve"> (KMO = ,</w:t>
      </w:r>
      <w:r w:rsidR="00B846AC" w:rsidRPr="00B846AC">
        <w:rPr>
          <w:rFonts w:ascii="Times New Roman" w:eastAsia="Times New Roman" w:hAnsi="Times New Roman" w:cs="Times New Roman"/>
          <w:sz w:val="24"/>
          <w:szCs w:val="24"/>
        </w:rPr>
        <w:t>781</w:t>
      </w:r>
      <w:r w:rsidR="00B846AC">
        <w:rPr>
          <w:rFonts w:ascii="Times New Roman" w:eastAsia="Times New Roman" w:hAnsi="Times New Roman" w:cs="Times New Roman"/>
          <w:sz w:val="24"/>
          <w:szCs w:val="24"/>
        </w:rPr>
        <w:t xml:space="preserve">; </w:t>
      </w:r>
      <w:r w:rsidR="00B846AC" w:rsidRPr="00B846AC">
        <w:rPr>
          <w:rFonts w:ascii="Times New Roman" w:eastAsia="Times New Roman" w:hAnsi="Times New Roman" w:cs="Times New Roman"/>
          <w:sz w:val="24"/>
          <w:szCs w:val="24"/>
        </w:rPr>
        <w:t>p = ,000</w:t>
      </w:r>
      <w:r w:rsidR="00B846AC">
        <w:rPr>
          <w:rFonts w:ascii="Times New Roman" w:eastAsia="Times New Roman" w:hAnsi="Times New Roman" w:cs="Times New Roman"/>
          <w:sz w:val="24"/>
          <w:szCs w:val="24"/>
        </w:rPr>
        <w:t>)</w:t>
      </w:r>
      <w:r w:rsidRPr="007542CA">
        <w:rPr>
          <w:rFonts w:ascii="Times New Roman" w:eastAsia="Times New Roman" w:hAnsi="Times New Roman" w:cs="Times New Roman"/>
          <w:sz w:val="24"/>
          <w:szCs w:val="24"/>
        </w:rPr>
        <w:t xml:space="preserve">: korisnost medija u učenju pojedinih predmeta i </w:t>
      </w:r>
      <w:r w:rsidR="004827F1">
        <w:rPr>
          <w:rFonts w:ascii="Times New Roman" w:eastAsia="Times New Roman" w:hAnsi="Times New Roman" w:cs="Times New Roman"/>
          <w:sz w:val="24"/>
          <w:szCs w:val="24"/>
        </w:rPr>
        <w:t>obrazovna vrijednost medija</w:t>
      </w:r>
      <w:r w:rsidR="00D41CD4">
        <w:rPr>
          <w:rFonts w:ascii="Times New Roman" w:eastAsia="Times New Roman" w:hAnsi="Times New Roman" w:cs="Times New Roman"/>
          <w:sz w:val="24"/>
          <w:szCs w:val="24"/>
        </w:rPr>
        <w:t xml:space="preserve"> (</w:t>
      </w:r>
      <w:r w:rsidR="00434340">
        <w:rPr>
          <w:rFonts w:ascii="Times New Roman" w:eastAsia="Times New Roman" w:hAnsi="Times New Roman" w:cs="Times New Roman"/>
          <w:sz w:val="24"/>
          <w:szCs w:val="24"/>
        </w:rPr>
        <w:t>Tablica 5.).</w:t>
      </w:r>
    </w:p>
    <w:p w:rsidR="004526BE" w:rsidRDefault="004526BE" w:rsidP="00B846AC">
      <w:pPr>
        <w:spacing w:line="480" w:lineRule="auto"/>
        <w:rPr>
          <w:rFonts w:ascii="Times New Roman" w:eastAsia="Times New Roman" w:hAnsi="Times New Roman" w:cs="Times New Roman"/>
          <w:b/>
          <w:sz w:val="24"/>
          <w:szCs w:val="24"/>
        </w:rPr>
      </w:pPr>
    </w:p>
    <w:p w:rsidR="00D41CD4" w:rsidRPr="00B846AC" w:rsidRDefault="00D41CD4" w:rsidP="00B846AC">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Tablica 5. </w:t>
      </w:r>
      <w:r w:rsidR="004827F1" w:rsidRPr="004827F1">
        <w:rPr>
          <w:rFonts w:ascii="Times New Roman" w:eastAsia="Times New Roman" w:hAnsi="Times New Roman" w:cs="Times New Roman"/>
          <w:sz w:val="24"/>
          <w:szCs w:val="24"/>
        </w:rPr>
        <w:t>Faktorska zasićenja i distribucije pojedinih čestica</w:t>
      </w:r>
    </w:p>
    <w:tbl>
      <w:tblPr>
        <w:tblStyle w:val="Obinatablica21"/>
        <w:tblW w:w="9026" w:type="dxa"/>
        <w:jc w:val="center"/>
        <w:tblLayout w:type="fixed"/>
        <w:tblLook w:val="0400" w:firstRow="0" w:lastRow="0" w:firstColumn="0" w:lastColumn="0" w:noHBand="0" w:noVBand="1"/>
      </w:tblPr>
      <w:tblGrid>
        <w:gridCol w:w="4284"/>
        <w:gridCol w:w="2850"/>
        <w:gridCol w:w="1892"/>
      </w:tblGrid>
      <w:tr w:rsidR="00282137" w:rsidRPr="007542CA" w:rsidTr="00C1024A">
        <w:trPr>
          <w:cnfStyle w:val="000000100000" w:firstRow="0" w:lastRow="0" w:firstColumn="0" w:lastColumn="0" w:oddVBand="0" w:evenVBand="0" w:oddHBand="1" w:evenHBand="0" w:firstRowFirstColumn="0" w:firstRowLastColumn="0" w:lastRowFirstColumn="0" w:lastRowLastColumn="0"/>
          <w:trHeight w:val="20"/>
          <w:jc w:val="center"/>
        </w:trPr>
        <w:tc>
          <w:tcPr>
            <w:tcW w:w="4284" w:type="dxa"/>
            <w:tcBorders>
              <w:top w:val="single" w:sz="4" w:space="0" w:color="auto"/>
              <w:bottom w:val="single" w:sz="4" w:space="0" w:color="auto"/>
            </w:tcBorders>
          </w:tcPr>
          <w:p w:rsidR="00282137" w:rsidRPr="00D41CD4" w:rsidRDefault="00192963" w:rsidP="004827F1">
            <w:pPr>
              <w:spacing w:line="36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6192" behindDoc="0" locked="0" layoutInCell="1" allowOverlap="1">
                      <wp:simplePos x="0" y="0"/>
                      <wp:positionH relativeFrom="column">
                        <wp:posOffset>-66040</wp:posOffset>
                      </wp:positionH>
                      <wp:positionV relativeFrom="paragraph">
                        <wp:posOffset>-5715</wp:posOffset>
                      </wp:positionV>
                      <wp:extent cx="2735580" cy="438785"/>
                      <wp:effectExtent l="0" t="0" r="26670" b="374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5580" cy="4387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2DFB11" id="Straight Connector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2pt,-.45pt" to="210.2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" strokecolor="black [3213]" strokeweight=".5pt">
                      <v:stroke joinstyle="miter"/>
                      <o:lock v:ext="edit" shapetype="f"/>
                    </v:line>
                  </w:pict>
                </mc:Fallback>
              </mc:AlternateContent>
            </w:r>
            <w:r w:rsidR="004827F1">
              <w:rPr>
                <w:rFonts w:ascii="Times New Roman" w:hAnsi="Times New Roman" w:cs="Times New Roman"/>
                <w:sz w:val="20"/>
                <w:szCs w:val="20"/>
              </w:rPr>
              <w:t xml:space="preserve">                                                           Faktori   </w:t>
            </w:r>
            <w:r w:rsidR="004827F1">
              <w:rPr>
                <w:rFonts w:ascii="Times New Roman" w:hAnsi="Times New Roman" w:cs="Times New Roman"/>
                <w:sz w:val="20"/>
                <w:szCs w:val="20"/>
              </w:rPr>
              <w:br/>
              <w:t xml:space="preserve">          </w:t>
            </w:r>
            <w:r w:rsidR="00D41CD4" w:rsidRPr="00D41CD4">
              <w:rPr>
                <w:rFonts w:ascii="Times New Roman" w:hAnsi="Times New Roman" w:cs="Times New Roman"/>
                <w:sz w:val="20"/>
                <w:szCs w:val="20"/>
              </w:rPr>
              <w:t>Tvrdnje</w:t>
            </w:r>
          </w:p>
        </w:tc>
        <w:tc>
          <w:tcPr>
            <w:tcW w:w="2850" w:type="dxa"/>
            <w:tcBorders>
              <w:top w:val="single" w:sz="4" w:space="0" w:color="auto"/>
              <w:bottom w:val="single" w:sz="4" w:space="0" w:color="auto"/>
            </w:tcBorders>
          </w:tcPr>
          <w:p w:rsidR="00282137" w:rsidRPr="007542CA" w:rsidRDefault="00FF7B36" w:rsidP="00D41CD4">
            <w:pPr>
              <w:spacing w:line="360" w:lineRule="auto"/>
              <w:ind w:left="40"/>
              <w:jc w:val="center"/>
              <w:rPr>
                <w:rFonts w:ascii="Times New Roman" w:hAnsi="Times New Roman" w:cs="Times New Roman"/>
              </w:rPr>
            </w:pPr>
            <w:r w:rsidRPr="007542CA">
              <w:rPr>
                <w:rFonts w:ascii="Times New Roman" w:eastAsia="Times New Roman" w:hAnsi="Times New Roman" w:cs="Times New Roman"/>
                <w:sz w:val="20"/>
                <w:szCs w:val="20"/>
                <w:highlight w:val="white"/>
              </w:rPr>
              <w:t>Korisnost medija u učenju pojedinih predmeta</w:t>
            </w:r>
          </w:p>
        </w:tc>
        <w:tc>
          <w:tcPr>
            <w:tcW w:w="1892" w:type="dxa"/>
            <w:tcBorders>
              <w:top w:val="single" w:sz="4" w:space="0" w:color="auto"/>
              <w:bottom w:val="single" w:sz="4" w:space="0" w:color="auto"/>
            </w:tcBorders>
            <w:vAlign w:val="center"/>
          </w:tcPr>
          <w:p w:rsidR="00282137" w:rsidRPr="0064056F" w:rsidRDefault="0064056F" w:rsidP="0064056F">
            <w:pPr>
              <w:spacing w:line="360" w:lineRule="auto"/>
              <w:ind w:left="40"/>
              <w:jc w:val="center"/>
              <w:rPr>
                <w:rFonts w:ascii="Times New Roman" w:hAnsi="Times New Roman" w:cs="Times New Roman"/>
                <w:sz w:val="20"/>
                <w:szCs w:val="20"/>
              </w:rPr>
            </w:pPr>
            <w:r w:rsidRPr="0064056F">
              <w:rPr>
                <w:rFonts w:ascii="Times New Roman" w:hAnsi="Times New Roman" w:cs="Times New Roman"/>
                <w:sz w:val="20"/>
                <w:szCs w:val="20"/>
              </w:rPr>
              <w:t>Obrazovna vrijednost medija</w:t>
            </w:r>
          </w:p>
        </w:tc>
      </w:tr>
      <w:tr w:rsidR="00282137" w:rsidRPr="007542CA" w:rsidTr="00C1024A">
        <w:trPr>
          <w:trHeight w:val="680"/>
          <w:jc w:val="center"/>
        </w:trPr>
        <w:tc>
          <w:tcPr>
            <w:tcW w:w="4284" w:type="dxa"/>
            <w:tcBorders>
              <w:top w:val="single" w:sz="4" w:space="0" w:color="auto"/>
              <w:bottom w:val="single" w:sz="4" w:space="0" w:color="FFFFFF" w:themeColor="background1"/>
            </w:tcBorders>
          </w:tcPr>
          <w:p w:rsidR="00282137" w:rsidRPr="007542CA" w:rsidRDefault="00FF7B36" w:rsidP="00D41CD4">
            <w:pPr>
              <w:spacing w:line="360" w:lineRule="auto"/>
              <w:ind w:left="40"/>
              <w:jc w:val="both"/>
              <w:rPr>
                <w:rFonts w:ascii="Times New Roman" w:hAnsi="Times New Roman" w:cs="Times New Roman"/>
              </w:rPr>
            </w:pPr>
            <w:r w:rsidRPr="007542CA">
              <w:rPr>
                <w:rFonts w:ascii="Times New Roman" w:eastAsia="Times New Roman" w:hAnsi="Times New Roman" w:cs="Times New Roman"/>
                <w:sz w:val="20"/>
                <w:szCs w:val="20"/>
                <w:highlight w:val="white"/>
              </w:rPr>
              <w:t>Televizija mi pomaže u učenju Hrvatskog jezika.</w:t>
            </w:r>
          </w:p>
        </w:tc>
        <w:tc>
          <w:tcPr>
            <w:tcW w:w="2850" w:type="dxa"/>
            <w:tcBorders>
              <w:top w:val="single" w:sz="4" w:space="0" w:color="auto"/>
              <w:bottom w:val="single" w:sz="4" w:space="0" w:color="FFFFFF" w:themeColor="background1"/>
            </w:tcBorders>
          </w:tcPr>
          <w:p w:rsidR="00282137" w:rsidRPr="007542CA" w:rsidRDefault="00FF7B36" w:rsidP="00D41CD4">
            <w:pPr>
              <w:spacing w:line="360" w:lineRule="auto"/>
              <w:ind w:left="40"/>
              <w:jc w:val="center"/>
              <w:rPr>
                <w:rFonts w:ascii="Times New Roman" w:hAnsi="Times New Roman" w:cs="Times New Roman"/>
              </w:rPr>
            </w:pPr>
            <w:r w:rsidRPr="007542CA">
              <w:rPr>
                <w:rFonts w:ascii="Times New Roman" w:eastAsia="Times New Roman" w:hAnsi="Times New Roman" w:cs="Times New Roman"/>
                <w:sz w:val="20"/>
                <w:szCs w:val="20"/>
                <w:highlight w:val="white"/>
              </w:rPr>
              <w:t>,799</w:t>
            </w:r>
          </w:p>
        </w:tc>
        <w:tc>
          <w:tcPr>
            <w:tcW w:w="1892" w:type="dxa"/>
            <w:tcBorders>
              <w:top w:val="single" w:sz="4" w:space="0" w:color="auto"/>
              <w:bottom w:val="single" w:sz="4" w:space="0" w:color="FFFFFF" w:themeColor="background1"/>
            </w:tcBorders>
          </w:tcPr>
          <w:p w:rsidR="00282137" w:rsidRPr="007542CA" w:rsidRDefault="00282137" w:rsidP="00D41CD4">
            <w:pPr>
              <w:spacing w:line="360" w:lineRule="auto"/>
              <w:jc w:val="center"/>
              <w:rPr>
                <w:rFonts w:ascii="Times New Roman" w:hAnsi="Times New Roman" w:cs="Times New Roman"/>
              </w:rPr>
            </w:pPr>
          </w:p>
        </w:tc>
      </w:tr>
      <w:tr w:rsidR="00282137" w:rsidRPr="007542CA" w:rsidTr="00C1024A">
        <w:trPr>
          <w:cnfStyle w:val="000000100000" w:firstRow="0" w:lastRow="0" w:firstColumn="0" w:lastColumn="0" w:oddVBand="0" w:evenVBand="0" w:oddHBand="1" w:evenHBand="0" w:firstRowFirstColumn="0" w:firstRowLastColumn="0" w:lastRowFirstColumn="0" w:lastRowLastColumn="0"/>
          <w:jc w:val="center"/>
        </w:trPr>
        <w:tc>
          <w:tcPr>
            <w:tcW w:w="4284" w:type="dxa"/>
            <w:tcBorders>
              <w:top w:val="single" w:sz="4" w:space="0" w:color="FFFFFF" w:themeColor="background1"/>
              <w:bottom w:val="single" w:sz="4" w:space="0" w:color="FFFFFF" w:themeColor="background1"/>
            </w:tcBorders>
          </w:tcPr>
          <w:p w:rsidR="00282137" w:rsidRPr="007542CA" w:rsidRDefault="00FF7B36" w:rsidP="00D41CD4">
            <w:pPr>
              <w:spacing w:line="360" w:lineRule="auto"/>
              <w:ind w:left="40"/>
              <w:jc w:val="both"/>
              <w:rPr>
                <w:rFonts w:ascii="Times New Roman" w:hAnsi="Times New Roman" w:cs="Times New Roman"/>
              </w:rPr>
            </w:pPr>
            <w:r w:rsidRPr="007542CA">
              <w:rPr>
                <w:rFonts w:ascii="Times New Roman" w:eastAsia="Times New Roman" w:hAnsi="Times New Roman" w:cs="Times New Roman"/>
                <w:sz w:val="20"/>
                <w:szCs w:val="20"/>
                <w:highlight w:val="white"/>
              </w:rPr>
              <w:t>Internet mi pomaže u učenju Prirode i društva (Biologije).</w:t>
            </w:r>
          </w:p>
        </w:tc>
        <w:tc>
          <w:tcPr>
            <w:tcW w:w="2850" w:type="dxa"/>
            <w:tcBorders>
              <w:top w:val="single" w:sz="4" w:space="0" w:color="FFFFFF" w:themeColor="background1"/>
              <w:bottom w:val="single" w:sz="4" w:space="0" w:color="FFFFFF" w:themeColor="background1"/>
            </w:tcBorders>
          </w:tcPr>
          <w:p w:rsidR="00282137" w:rsidRPr="007542CA" w:rsidRDefault="00FF7B36" w:rsidP="00D41CD4">
            <w:pPr>
              <w:spacing w:line="360" w:lineRule="auto"/>
              <w:ind w:left="40"/>
              <w:jc w:val="center"/>
              <w:rPr>
                <w:rFonts w:ascii="Times New Roman" w:hAnsi="Times New Roman" w:cs="Times New Roman"/>
              </w:rPr>
            </w:pPr>
            <w:r w:rsidRPr="007542CA">
              <w:rPr>
                <w:rFonts w:ascii="Times New Roman" w:eastAsia="Times New Roman" w:hAnsi="Times New Roman" w:cs="Times New Roman"/>
                <w:sz w:val="20"/>
                <w:szCs w:val="20"/>
                <w:highlight w:val="white"/>
              </w:rPr>
              <w:t>,782</w:t>
            </w:r>
          </w:p>
        </w:tc>
        <w:tc>
          <w:tcPr>
            <w:tcW w:w="1892" w:type="dxa"/>
            <w:tcBorders>
              <w:top w:val="single" w:sz="4" w:space="0" w:color="FFFFFF" w:themeColor="background1"/>
              <w:bottom w:val="single" w:sz="4" w:space="0" w:color="FFFFFF" w:themeColor="background1"/>
            </w:tcBorders>
          </w:tcPr>
          <w:p w:rsidR="00282137" w:rsidRPr="007542CA" w:rsidRDefault="00282137" w:rsidP="00D41CD4">
            <w:pPr>
              <w:spacing w:line="360" w:lineRule="auto"/>
              <w:jc w:val="center"/>
              <w:rPr>
                <w:rFonts w:ascii="Times New Roman" w:hAnsi="Times New Roman" w:cs="Times New Roman"/>
              </w:rPr>
            </w:pPr>
          </w:p>
        </w:tc>
      </w:tr>
      <w:tr w:rsidR="00282137" w:rsidRPr="007542CA" w:rsidTr="00C1024A">
        <w:trPr>
          <w:trHeight w:val="680"/>
          <w:jc w:val="center"/>
        </w:trPr>
        <w:tc>
          <w:tcPr>
            <w:tcW w:w="4284" w:type="dxa"/>
            <w:tcBorders>
              <w:top w:val="single" w:sz="4" w:space="0" w:color="FFFFFF" w:themeColor="background1"/>
              <w:bottom w:val="single" w:sz="4" w:space="0" w:color="FFFFFF" w:themeColor="background1"/>
            </w:tcBorders>
          </w:tcPr>
          <w:p w:rsidR="00282137" w:rsidRPr="007542CA" w:rsidRDefault="00FF7B36" w:rsidP="00D41CD4">
            <w:pPr>
              <w:spacing w:line="360" w:lineRule="auto"/>
              <w:ind w:left="40"/>
              <w:jc w:val="both"/>
              <w:rPr>
                <w:rFonts w:ascii="Times New Roman" w:hAnsi="Times New Roman" w:cs="Times New Roman"/>
              </w:rPr>
            </w:pPr>
            <w:r w:rsidRPr="007542CA">
              <w:rPr>
                <w:rFonts w:ascii="Times New Roman" w:eastAsia="Times New Roman" w:hAnsi="Times New Roman" w:cs="Times New Roman"/>
                <w:sz w:val="20"/>
                <w:szCs w:val="20"/>
                <w:highlight w:val="white"/>
              </w:rPr>
              <w:t>Internet mi pomaže u učenju Hrvatskog jezika.</w:t>
            </w:r>
          </w:p>
        </w:tc>
        <w:tc>
          <w:tcPr>
            <w:tcW w:w="2850" w:type="dxa"/>
            <w:tcBorders>
              <w:top w:val="single" w:sz="4" w:space="0" w:color="FFFFFF" w:themeColor="background1"/>
              <w:bottom w:val="single" w:sz="4" w:space="0" w:color="FFFFFF" w:themeColor="background1"/>
            </w:tcBorders>
          </w:tcPr>
          <w:p w:rsidR="00282137" w:rsidRPr="007542CA" w:rsidRDefault="00FF7B36" w:rsidP="00D41CD4">
            <w:pPr>
              <w:spacing w:line="360" w:lineRule="auto"/>
              <w:ind w:left="40"/>
              <w:jc w:val="center"/>
              <w:rPr>
                <w:rFonts w:ascii="Times New Roman" w:hAnsi="Times New Roman" w:cs="Times New Roman"/>
              </w:rPr>
            </w:pPr>
            <w:r w:rsidRPr="007542CA">
              <w:rPr>
                <w:rFonts w:ascii="Times New Roman" w:eastAsia="Times New Roman" w:hAnsi="Times New Roman" w:cs="Times New Roman"/>
                <w:sz w:val="20"/>
                <w:szCs w:val="20"/>
                <w:highlight w:val="white"/>
              </w:rPr>
              <w:t>,758</w:t>
            </w:r>
          </w:p>
        </w:tc>
        <w:tc>
          <w:tcPr>
            <w:tcW w:w="1892" w:type="dxa"/>
            <w:tcBorders>
              <w:top w:val="single" w:sz="4" w:space="0" w:color="FFFFFF" w:themeColor="background1"/>
              <w:bottom w:val="single" w:sz="4" w:space="0" w:color="FFFFFF" w:themeColor="background1"/>
            </w:tcBorders>
          </w:tcPr>
          <w:p w:rsidR="00282137" w:rsidRPr="007542CA" w:rsidRDefault="00282137" w:rsidP="00D41CD4">
            <w:pPr>
              <w:spacing w:line="360" w:lineRule="auto"/>
              <w:jc w:val="center"/>
              <w:rPr>
                <w:rFonts w:ascii="Times New Roman" w:hAnsi="Times New Roman" w:cs="Times New Roman"/>
              </w:rPr>
            </w:pPr>
          </w:p>
        </w:tc>
      </w:tr>
      <w:tr w:rsidR="00282137" w:rsidRPr="007542CA" w:rsidTr="00C1024A">
        <w:trPr>
          <w:cnfStyle w:val="000000100000" w:firstRow="0" w:lastRow="0" w:firstColumn="0" w:lastColumn="0" w:oddVBand="0" w:evenVBand="0" w:oddHBand="1" w:evenHBand="0" w:firstRowFirstColumn="0" w:firstRowLastColumn="0" w:lastRowFirstColumn="0" w:lastRowLastColumn="0"/>
          <w:trHeight w:val="680"/>
          <w:jc w:val="center"/>
        </w:trPr>
        <w:tc>
          <w:tcPr>
            <w:tcW w:w="4284" w:type="dxa"/>
            <w:tcBorders>
              <w:top w:val="single" w:sz="4" w:space="0" w:color="FFFFFF" w:themeColor="background1"/>
              <w:bottom w:val="single" w:sz="4" w:space="0" w:color="FFFFFF" w:themeColor="background1"/>
            </w:tcBorders>
          </w:tcPr>
          <w:p w:rsidR="00282137" w:rsidRPr="007542CA" w:rsidRDefault="00FF7B36" w:rsidP="00D41CD4">
            <w:pPr>
              <w:spacing w:line="360" w:lineRule="auto"/>
              <w:ind w:left="40"/>
              <w:jc w:val="both"/>
              <w:rPr>
                <w:rFonts w:ascii="Times New Roman" w:hAnsi="Times New Roman" w:cs="Times New Roman"/>
              </w:rPr>
            </w:pPr>
            <w:r w:rsidRPr="007542CA">
              <w:rPr>
                <w:rFonts w:ascii="Times New Roman" w:eastAsia="Times New Roman" w:hAnsi="Times New Roman" w:cs="Times New Roman"/>
                <w:sz w:val="20"/>
                <w:szCs w:val="20"/>
                <w:highlight w:val="white"/>
              </w:rPr>
              <w:t>Internet mi pomaže u učenju Matematike.</w:t>
            </w:r>
          </w:p>
        </w:tc>
        <w:tc>
          <w:tcPr>
            <w:tcW w:w="2850" w:type="dxa"/>
            <w:tcBorders>
              <w:top w:val="single" w:sz="4" w:space="0" w:color="FFFFFF" w:themeColor="background1"/>
              <w:bottom w:val="single" w:sz="4" w:space="0" w:color="FFFFFF" w:themeColor="background1"/>
            </w:tcBorders>
          </w:tcPr>
          <w:p w:rsidR="00282137" w:rsidRPr="007542CA" w:rsidRDefault="00FF7B36" w:rsidP="00D41CD4">
            <w:pPr>
              <w:spacing w:line="360" w:lineRule="auto"/>
              <w:ind w:left="40"/>
              <w:jc w:val="center"/>
              <w:rPr>
                <w:rFonts w:ascii="Times New Roman" w:hAnsi="Times New Roman" w:cs="Times New Roman"/>
              </w:rPr>
            </w:pPr>
            <w:r w:rsidRPr="007542CA">
              <w:rPr>
                <w:rFonts w:ascii="Times New Roman" w:eastAsia="Times New Roman" w:hAnsi="Times New Roman" w:cs="Times New Roman"/>
                <w:sz w:val="20"/>
                <w:szCs w:val="20"/>
                <w:highlight w:val="white"/>
              </w:rPr>
              <w:t>,712</w:t>
            </w:r>
          </w:p>
        </w:tc>
        <w:tc>
          <w:tcPr>
            <w:tcW w:w="1892" w:type="dxa"/>
            <w:tcBorders>
              <w:top w:val="single" w:sz="4" w:space="0" w:color="FFFFFF" w:themeColor="background1"/>
              <w:bottom w:val="single" w:sz="4" w:space="0" w:color="FFFFFF" w:themeColor="background1"/>
            </w:tcBorders>
          </w:tcPr>
          <w:p w:rsidR="00282137" w:rsidRPr="007542CA" w:rsidRDefault="00282137" w:rsidP="00D41CD4">
            <w:pPr>
              <w:spacing w:line="360" w:lineRule="auto"/>
              <w:jc w:val="center"/>
              <w:rPr>
                <w:rFonts w:ascii="Times New Roman" w:hAnsi="Times New Roman" w:cs="Times New Roman"/>
              </w:rPr>
            </w:pPr>
          </w:p>
        </w:tc>
      </w:tr>
      <w:tr w:rsidR="00282137" w:rsidRPr="007542CA" w:rsidTr="00C1024A">
        <w:trPr>
          <w:trHeight w:val="680"/>
          <w:jc w:val="center"/>
        </w:trPr>
        <w:tc>
          <w:tcPr>
            <w:tcW w:w="4284" w:type="dxa"/>
            <w:tcBorders>
              <w:top w:val="single" w:sz="4" w:space="0" w:color="FFFFFF" w:themeColor="background1"/>
              <w:bottom w:val="single" w:sz="4" w:space="0" w:color="FFFFFF" w:themeColor="background1"/>
            </w:tcBorders>
          </w:tcPr>
          <w:p w:rsidR="00282137" w:rsidRPr="007542CA" w:rsidRDefault="00FF7B36" w:rsidP="00D41CD4">
            <w:pPr>
              <w:spacing w:line="360" w:lineRule="auto"/>
              <w:ind w:left="40"/>
              <w:jc w:val="both"/>
              <w:rPr>
                <w:rFonts w:ascii="Times New Roman" w:hAnsi="Times New Roman" w:cs="Times New Roman"/>
              </w:rPr>
            </w:pPr>
            <w:r w:rsidRPr="007542CA">
              <w:rPr>
                <w:rFonts w:ascii="Times New Roman" w:eastAsia="Times New Roman" w:hAnsi="Times New Roman" w:cs="Times New Roman"/>
                <w:sz w:val="20"/>
                <w:szCs w:val="20"/>
                <w:highlight w:val="white"/>
              </w:rPr>
              <w:t>Televizija mi pomaže u učenju Matematike.</w:t>
            </w:r>
          </w:p>
        </w:tc>
        <w:tc>
          <w:tcPr>
            <w:tcW w:w="2850" w:type="dxa"/>
            <w:tcBorders>
              <w:top w:val="single" w:sz="4" w:space="0" w:color="FFFFFF" w:themeColor="background1"/>
              <w:bottom w:val="single" w:sz="4" w:space="0" w:color="FFFFFF" w:themeColor="background1"/>
            </w:tcBorders>
          </w:tcPr>
          <w:p w:rsidR="00282137" w:rsidRPr="007542CA" w:rsidRDefault="00FF7B36" w:rsidP="00D41CD4">
            <w:pPr>
              <w:spacing w:line="360" w:lineRule="auto"/>
              <w:ind w:left="40"/>
              <w:jc w:val="center"/>
              <w:rPr>
                <w:rFonts w:ascii="Times New Roman" w:hAnsi="Times New Roman" w:cs="Times New Roman"/>
              </w:rPr>
            </w:pPr>
            <w:r w:rsidRPr="007542CA">
              <w:rPr>
                <w:rFonts w:ascii="Times New Roman" w:eastAsia="Times New Roman" w:hAnsi="Times New Roman" w:cs="Times New Roman"/>
                <w:sz w:val="20"/>
                <w:szCs w:val="20"/>
                <w:highlight w:val="white"/>
              </w:rPr>
              <w:t>,631</w:t>
            </w:r>
          </w:p>
        </w:tc>
        <w:tc>
          <w:tcPr>
            <w:tcW w:w="1892" w:type="dxa"/>
            <w:tcBorders>
              <w:top w:val="single" w:sz="4" w:space="0" w:color="FFFFFF" w:themeColor="background1"/>
              <w:bottom w:val="single" w:sz="4" w:space="0" w:color="FFFFFF" w:themeColor="background1"/>
            </w:tcBorders>
          </w:tcPr>
          <w:p w:rsidR="00282137" w:rsidRPr="007542CA" w:rsidRDefault="00282137" w:rsidP="00D41CD4">
            <w:pPr>
              <w:spacing w:line="360" w:lineRule="auto"/>
              <w:jc w:val="center"/>
              <w:rPr>
                <w:rFonts w:ascii="Times New Roman" w:hAnsi="Times New Roman" w:cs="Times New Roman"/>
              </w:rPr>
            </w:pPr>
          </w:p>
        </w:tc>
      </w:tr>
      <w:tr w:rsidR="00282137" w:rsidRPr="007542CA" w:rsidTr="00C1024A">
        <w:trPr>
          <w:cnfStyle w:val="000000100000" w:firstRow="0" w:lastRow="0" w:firstColumn="0" w:lastColumn="0" w:oddVBand="0" w:evenVBand="0" w:oddHBand="1" w:evenHBand="0" w:firstRowFirstColumn="0" w:firstRowLastColumn="0" w:lastRowFirstColumn="0" w:lastRowLastColumn="0"/>
          <w:jc w:val="center"/>
        </w:trPr>
        <w:tc>
          <w:tcPr>
            <w:tcW w:w="4284" w:type="dxa"/>
            <w:tcBorders>
              <w:top w:val="single" w:sz="4" w:space="0" w:color="FFFFFF" w:themeColor="background1"/>
              <w:bottom w:val="single" w:sz="4" w:space="0" w:color="FFFFFF" w:themeColor="background1"/>
            </w:tcBorders>
          </w:tcPr>
          <w:p w:rsidR="00282137" w:rsidRPr="007542CA" w:rsidRDefault="00FF7B36" w:rsidP="00D41CD4">
            <w:pPr>
              <w:spacing w:line="360" w:lineRule="auto"/>
              <w:ind w:left="40"/>
              <w:jc w:val="both"/>
              <w:rPr>
                <w:rFonts w:ascii="Times New Roman" w:hAnsi="Times New Roman" w:cs="Times New Roman"/>
              </w:rPr>
            </w:pPr>
            <w:r w:rsidRPr="007542CA">
              <w:rPr>
                <w:rFonts w:ascii="Times New Roman" w:eastAsia="Times New Roman" w:hAnsi="Times New Roman" w:cs="Times New Roman"/>
                <w:sz w:val="20"/>
                <w:szCs w:val="20"/>
                <w:highlight w:val="white"/>
              </w:rPr>
              <w:t>Televizija mi pomaže u učenju Prirode i društva (Biologije).</w:t>
            </w:r>
          </w:p>
        </w:tc>
        <w:tc>
          <w:tcPr>
            <w:tcW w:w="2850" w:type="dxa"/>
            <w:tcBorders>
              <w:top w:val="single" w:sz="4" w:space="0" w:color="FFFFFF" w:themeColor="background1"/>
              <w:bottom w:val="single" w:sz="4" w:space="0" w:color="FFFFFF" w:themeColor="background1"/>
            </w:tcBorders>
          </w:tcPr>
          <w:p w:rsidR="00282137" w:rsidRPr="007542CA" w:rsidRDefault="00FF7B36" w:rsidP="00D41CD4">
            <w:pPr>
              <w:spacing w:line="360" w:lineRule="auto"/>
              <w:ind w:left="40"/>
              <w:jc w:val="center"/>
              <w:rPr>
                <w:rFonts w:ascii="Times New Roman" w:hAnsi="Times New Roman" w:cs="Times New Roman"/>
              </w:rPr>
            </w:pPr>
            <w:r w:rsidRPr="007542CA">
              <w:rPr>
                <w:rFonts w:ascii="Times New Roman" w:eastAsia="Times New Roman" w:hAnsi="Times New Roman" w:cs="Times New Roman"/>
                <w:sz w:val="20"/>
                <w:szCs w:val="20"/>
                <w:highlight w:val="white"/>
              </w:rPr>
              <w:t>,619</w:t>
            </w:r>
          </w:p>
        </w:tc>
        <w:tc>
          <w:tcPr>
            <w:tcW w:w="1892" w:type="dxa"/>
            <w:tcBorders>
              <w:top w:val="single" w:sz="4" w:space="0" w:color="FFFFFF" w:themeColor="background1"/>
              <w:bottom w:val="single" w:sz="4" w:space="0" w:color="FFFFFF" w:themeColor="background1"/>
            </w:tcBorders>
          </w:tcPr>
          <w:p w:rsidR="00282137" w:rsidRPr="007542CA" w:rsidRDefault="00282137" w:rsidP="00D41CD4">
            <w:pPr>
              <w:spacing w:line="360" w:lineRule="auto"/>
              <w:jc w:val="center"/>
              <w:rPr>
                <w:rFonts w:ascii="Times New Roman" w:hAnsi="Times New Roman" w:cs="Times New Roman"/>
              </w:rPr>
            </w:pPr>
          </w:p>
        </w:tc>
      </w:tr>
      <w:tr w:rsidR="00282137" w:rsidRPr="007542CA" w:rsidTr="00C1024A">
        <w:trPr>
          <w:jc w:val="center"/>
        </w:trPr>
        <w:tc>
          <w:tcPr>
            <w:tcW w:w="4284" w:type="dxa"/>
            <w:tcBorders>
              <w:top w:val="single" w:sz="4" w:space="0" w:color="FFFFFF" w:themeColor="background1"/>
              <w:bottom w:val="single" w:sz="4" w:space="0" w:color="FFFFFF" w:themeColor="background1"/>
            </w:tcBorders>
          </w:tcPr>
          <w:p w:rsidR="00282137" w:rsidRPr="007542CA" w:rsidRDefault="00FF7B36" w:rsidP="00D41CD4">
            <w:pPr>
              <w:spacing w:line="360" w:lineRule="auto"/>
              <w:ind w:left="40"/>
              <w:jc w:val="both"/>
              <w:rPr>
                <w:rFonts w:ascii="Times New Roman" w:hAnsi="Times New Roman" w:cs="Times New Roman"/>
              </w:rPr>
            </w:pPr>
            <w:r w:rsidRPr="007542CA">
              <w:rPr>
                <w:rFonts w:ascii="Times New Roman" w:eastAsia="Times New Roman" w:hAnsi="Times New Roman" w:cs="Times New Roman"/>
                <w:sz w:val="20"/>
                <w:szCs w:val="20"/>
                <w:highlight w:val="white"/>
              </w:rPr>
              <w:t>Pretražujući internet saznam nešto novo što mogu iskoristiti na nastavi.</w:t>
            </w:r>
          </w:p>
        </w:tc>
        <w:tc>
          <w:tcPr>
            <w:tcW w:w="2850" w:type="dxa"/>
            <w:tcBorders>
              <w:top w:val="single" w:sz="4" w:space="0" w:color="FFFFFF" w:themeColor="background1"/>
              <w:bottom w:val="single" w:sz="4" w:space="0" w:color="FFFFFF" w:themeColor="background1"/>
            </w:tcBorders>
          </w:tcPr>
          <w:p w:rsidR="00282137" w:rsidRPr="007542CA" w:rsidRDefault="00282137" w:rsidP="00D41CD4">
            <w:pPr>
              <w:spacing w:line="360" w:lineRule="auto"/>
              <w:jc w:val="center"/>
              <w:rPr>
                <w:rFonts w:ascii="Times New Roman" w:hAnsi="Times New Roman" w:cs="Times New Roman"/>
              </w:rPr>
            </w:pPr>
          </w:p>
        </w:tc>
        <w:tc>
          <w:tcPr>
            <w:tcW w:w="1892" w:type="dxa"/>
            <w:tcBorders>
              <w:top w:val="single" w:sz="4" w:space="0" w:color="FFFFFF" w:themeColor="background1"/>
              <w:bottom w:val="single" w:sz="4" w:space="0" w:color="FFFFFF" w:themeColor="background1"/>
            </w:tcBorders>
          </w:tcPr>
          <w:p w:rsidR="00282137" w:rsidRPr="007542CA" w:rsidRDefault="00FF7B36" w:rsidP="00D41CD4">
            <w:pPr>
              <w:spacing w:line="360" w:lineRule="auto"/>
              <w:ind w:left="40"/>
              <w:jc w:val="center"/>
              <w:rPr>
                <w:rFonts w:ascii="Times New Roman" w:hAnsi="Times New Roman" w:cs="Times New Roman"/>
              </w:rPr>
            </w:pPr>
            <w:r w:rsidRPr="007542CA">
              <w:rPr>
                <w:rFonts w:ascii="Times New Roman" w:eastAsia="Times New Roman" w:hAnsi="Times New Roman" w:cs="Times New Roman"/>
                <w:sz w:val="20"/>
                <w:szCs w:val="20"/>
                <w:highlight w:val="white"/>
              </w:rPr>
              <w:t>,830</w:t>
            </w:r>
          </w:p>
        </w:tc>
      </w:tr>
      <w:tr w:rsidR="00282137" w:rsidRPr="007542CA" w:rsidTr="00C1024A">
        <w:trPr>
          <w:cnfStyle w:val="000000100000" w:firstRow="0" w:lastRow="0" w:firstColumn="0" w:lastColumn="0" w:oddVBand="0" w:evenVBand="0" w:oddHBand="1" w:evenHBand="0" w:firstRowFirstColumn="0" w:firstRowLastColumn="0" w:lastRowFirstColumn="0" w:lastRowLastColumn="0"/>
          <w:jc w:val="center"/>
        </w:trPr>
        <w:tc>
          <w:tcPr>
            <w:tcW w:w="4284" w:type="dxa"/>
            <w:tcBorders>
              <w:top w:val="single" w:sz="4" w:space="0" w:color="FFFFFF" w:themeColor="background1"/>
              <w:bottom w:val="single" w:sz="4" w:space="0" w:color="FFFFFF" w:themeColor="background1"/>
            </w:tcBorders>
          </w:tcPr>
          <w:p w:rsidR="00282137" w:rsidRPr="007542CA" w:rsidRDefault="00FF7B36" w:rsidP="00D41CD4">
            <w:pPr>
              <w:spacing w:line="360" w:lineRule="auto"/>
              <w:ind w:left="40"/>
              <w:jc w:val="both"/>
              <w:rPr>
                <w:rFonts w:ascii="Times New Roman" w:hAnsi="Times New Roman" w:cs="Times New Roman"/>
              </w:rPr>
            </w:pPr>
            <w:r w:rsidRPr="007542CA">
              <w:rPr>
                <w:rFonts w:ascii="Times New Roman" w:eastAsia="Times New Roman" w:hAnsi="Times New Roman" w:cs="Times New Roman"/>
                <w:sz w:val="20"/>
                <w:szCs w:val="20"/>
                <w:highlight w:val="white"/>
              </w:rPr>
              <w:t>Gledajući televiziju saznam nešto novo što mogu iskoristiti na nastavi.</w:t>
            </w:r>
          </w:p>
        </w:tc>
        <w:tc>
          <w:tcPr>
            <w:tcW w:w="2850" w:type="dxa"/>
            <w:tcBorders>
              <w:top w:val="single" w:sz="4" w:space="0" w:color="FFFFFF" w:themeColor="background1"/>
              <w:bottom w:val="single" w:sz="4" w:space="0" w:color="FFFFFF" w:themeColor="background1"/>
            </w:tcBorders>
          </w:tcPr>
          <w:p w:rsidR="00282137" w:rsidRPr="007542CA" w:rsidRDefault="00282137" w:rsidP="00D41CD4">
            <w:pPr>
              <w:spacing w:line="360" w:lineRule="auto"/>
              <w:jc w:val="center"/>
              <w:rPr>
                <w:rFonts w:ascii="Times New Roman" w:hAnsi="Times New Roman" w:cs="Times New Roman"/>
              </w:rPr>
            </w:pPr>
          </w:p>
        </w:tc>
        <w:tc>
          <w:tcPr>
            <w:tcW w:w="1892" w:type="dxa"/>
            <w:tcBorders>
              <w:top w:val="single" w:sz="4" w:space="0" w:color="FFFFFF" w:themeColor="background1"/>
              <w:bottom w:val="single" w:sz="4" w:space="0" w:color="FFFFFF" w:themeColor="background1"/>
            </w:tcBorders>
          </w:tcPr>
          <w:p w:rsidR="00282137" w:rsidRPr="007542CA" w:rsidRDefault="00FF7B36" w:rsidP="00D41CD4">
            <w:pPr>
              <w:spacing w:line="360" w:lineRule="auto"/>
              <w:ind w:left="40"/>
              <w:jc w:val="center"/>
              <w:rPr>
                <w:rFonts w:ascii="Times New Roman" w:hAnsi="Times New Roman" w:cs="Times New Roman"/>
              </w:rPr>
            </w:pPr>
            <w:r w:rsidRPr="007542CA">
              <w:rPr>
                <w:rFonts w:ascii="Times New Roman" w:eastAsia="Times New Roman" w:hAnsi="Times New Roman" w:cs="Times New Roman"/>
                <w:sz w:val="20"/>
                <w:szCs w:val="20"/>
                <w:highlight w:val="white"/>
              </w:rPr>
              <w:t>,786</w:t>
            </w:r>
          </w:p>
        </w:tc>
      </w:tr>
      <w:tr w:rsidR="00282137" w:rsidRPr="007542CA" w:rsidTr="00C1024A">
        <w:trPr>
          <w:jc w:val="center"/>
        </w:trPr>
        <w:tc>
          <w:tcPr>
            <w:tcW w:w="4284" w:type="dxa"/>
            <w:tcBorders>
              <w:top w:val="single" w:sz="4" w:space="0" w:color="FFFFFF" w:themeColor="background1"/>
              <w:bottom w:val="single" w:sz="4" w:space="0" w:color="auto"/>
            </w:tcBorders>
          </w:tcPr>
          <w:p w:rsidR="00282137" w:rsidRPr="007542CA" w:rsidRDefault="00FF7B36" w:rsidP="00D41CD4">
            <w:pPr>
              <w:spacing w:line="360" w:lineRule="auto"/>
              <w:ind w:left="40"/>
              <w:jc w:val="both"/>
              <w:rPr>
                <w:rFonts w:ascii="Times New Roman" w:hAnsi="Times New Roman" w:cs="Times New Roman"/>
              </w:rPr>
            </w:pPr>
            <w:r w:rsidRPr="007542CA">
              <w:rPr>
                <w:rFonts w:ascii="Times New Roman" w:eastAsia="Times New Roman" w:hAnsi="Times New Roman" w:cs="Times New Roman"/>
                <w:sz w:val="20"/>
                <w:szCs w:val="20"/>
                <w:highlight w:val="white"/>
              </w:rPr>
              <w:t>Na televiziji bi trebalo biti više emisija vezanih za školu.</w:t>
            </w:r>
          </w:p>
        </w:tc>
        <w:tc>
          <w:tcPr>
            <w:tcW w:w="2850" w:type="dxa"/>
            <w:tcBorders>
              <w:top w:val="single" w:sz="4" w:space="0" w:color="FFFFFF" w:themeColor="background1"/>
              <w:bottom w:val="single" w:sz="4" w:space="0" w:color="auto"/>
            </w:tcBorders>
          </w:tcPr>
          <w:p w:rsidR="00282137" w:rsidRPr="007542CA" w:rsidRDefault="00282137" w:rsidP="00D41CD4">
            <w:pPr>
              <w:spacing w:line="360" w:lineRule="auto"/>
              <w:jc w:val="center"/>
              <w:rPr>
                <w:rFonts w:ascii="Times New Roman" w:hAnsi="Times New Roman" w:cs="Times New Roman"/>
              </w:rPr>
            </w:pPr>
          </w:p>
        </w:tc>
        <w:tc>
          <w:tcPr>
            <w:tcW w:w="1892" w:type="dxa"/>
            <w:tcBorders>
              <w:top w:val="single" w:sz="4" w:space="0" w:color="FFFFFF" w:themeColor="background1"/>
              <w:bottom w:val="single" w:sz="4" w:space="0" w:color="auto"/>
            </w:tcBorders>
          </w:tcPr>
          <w:p w:rsidR="00282137" w:rsidRPr="007542CA" w:rsidRDefault="00FF7B36" w:rsidP="00D41CD4">
            <w:pPr>
              <w:spacing w:line="360" w:lineRule="auto"/>
              <w:ind w:left="40"/>
              <w:jc w:val="center"/>
              <w:rPr>
                <w:rFonts w:ascii="Times New Roman" w:hAnsi="Times New Roman" w:cs="Times New Roman"/>
              </w:rPr>
            </w:pPr>
            <w:r w:rsidRPr="007542CA">
              <w:rPr>
                <w:rFonts w:ascii="Times New Roman" w:eastAsia="Times New Roman" w:hAnsi="Times New Roman" w:cs="Times New Roman"/>
                <w:sz w:val="20"/>
                <w:szCs w:val="20"/>
                <w:highlight w:val="white"/>
              </w:rPr>
              <w:t>,511</w:t>
            </w:r>
          </w:p>
        </w:tc>
      </w:tr>
    </w:tbl>
    <w:p w:rsidR="00C1231B" w:rsidRPr="004646F3" w:rsidRDefault="004646F3">
      <w:pPr>
        <w:spacing w:line="480" w:lineRule="auto"/>
        <w:jc w:val="both"/>
        <w:rPr>
          <w:rFonts w:ascii="Times New Roman" w:hAnsi="Times New Roman" w:cs="Times New Roman"/>
          <w:sz w:val="24"/>
          <w:szCs w:val="24"/>
        </w:rPr>
      </w:pPr>
      <w:r w:rsidRPr="004646F3">
        <w:rPr>
          <w:rFonts w:ascii="Times New Roman" w:hAnsi="Times New Roman" w:cs="Times New Roman"/>
          <w:sz w:val="24"/>
          <w:szCs w:val="24"/>
        </w:rPr>
        <w:lastRenderedPageBreak/>
        <w:t xml:space="preserve">Učenici imaju neodređen stav prema faktoru </w:t>
      </w:r>
      <w:r w:rsidRPr="004646F3">
        <w:rPr>
          <w:rFonts w:ascii="Times New Roman" w:hAnsi="Times New Roman" w:cs="Times New Roman"/>
          <w:i/>
          <w:sz w:val="24"/>
          <w:szCs w:val="24"/>
        </w:rPr>
        <w:t xml:space="preserve">Obrazovna vrijednost </w:t>
      </w:r>
      <w:r w:rsidRPr="004646F3">
        <w:rPr>
          <w:rFonts w:ascii="Times New Roman" w:hAnsi="Times New Roman" w:cs="Times New Roman"/>
          <w:sz w:val="24"/>
          <w:szCs w:val="24"/>
        </w:rPr>
        <w:t>medija, odnosno niti se slažu nit</w:t>
      </w:r>
      <w:r>
        <w:rPr>
          <w:rFonts w:ascii="Times New Roman" w:hAnsi="Times New Roman" w:cs="Times New Roman"/>
          <w:sz w:val="24"/>
          <w:szCs w:val="24"/>
        </w:rPr>
        <w:t>i</w:t>
      </w:r>
      <w:r w:rsidRPr="004646F3">
        <w:rPr>
          <w:rFonts w:ascii="Times New Roman" w:hAnsi="Times New Roman" w:cs="Times New Roman"/>
          <w:sz w:val="24"/>
          <w:szCs w:val="24"/>
        </w:rPr>
        <w:t xml:space="preserve"> se ne slažu s time kako mediji imaju određenu obrazovnu vrijednost. Pozitivnije procjenjuju</w:t>
      </w:r>
      <w:r w:rsidR="00C1231B" w:rsidRPr="004646F3">
        <w:rPr>
          <w:rFonts w:ascii="Times New Roman" w:hAnsi="Times New Roman" w:cs="Times New Roman"/>
          <w:sz w:val="24"/>
          <w:szCs w:val="24"/>
        </w:rPr>
        <w:t xml:space="preserve"> faktor </w:t>
      </w:r>
      <w:r w:rsidR="00C1231B" w:rsidRPr="004646F3">
        <w:rPr>
          <w:rFonts w:ascii="Times New Roman" w:hAnsi="Times New Roman" w:cs="Times New Roman"/>
          <w:i/>
          <w:sz w:val="24"/>
          <w:szCs w:val="24"/>
        </w:rPr>
        <w:t>Korisnost medija za nastavu</w:t>
      </w:r>
      <w:r w:rsidR="00C1231B" w:rsidRPr="004646F3">
        <w:rPr>
          <w:rFonts w:ascii="Times New Roman" w:hAnsi="Times New Roman" w:cs="Times New Roman"/>
          <w:sz w:val="24"/>
          <w:szCs w:val="24"/>
        </w:rPr>
        <w:t>, odnosno slažu se kak</w:t>
      </w:r>
      <w:r w:rsidRPr="004646F3">
        <w:rPr>
          <w:rFonts w:ascii="Times New Roman" w:hAnsi="Times New Roman" w:cs="Times New Roman"/>
          <w:sz w:val="24"/>
          <w:szCs w:val="24"/>
        </w:rPr>
        <w:t>o su mediji korisni za nastavu (Tablica 6.).</w:t>
      </w:r>
    </w:p>
    <w:p w:rsidR="004526BE" w:rsidRDefault="004526BE" w:rsidP="004646F3">
      <w:pPr>
        <w:spacing w:line="480" w:lineRule="auto"/>
        <w:jc w:val="both"/>
        <w:rPr>
          <w:rFonts w:ascii="Times New Roman" w:hAnsi="Times New Roman" w:cs="Times New Roman"/>
          <w:b/>
        </w:rPr>
      </w:pPr>
    </w:p>
    <w:p w:rsidR="004646F3" w:rsidRPr="004526BE" w:rsidRDefault="004646F3" w:rsidP="004646F3">
      <w:pPr>
        <w:spacing w:line="480" w:lineRule="auto"/>
        <w:jc w:val="both"/>
        <w:rPr>
          <w:rFonts w:ascii="Times New Roman" w:hAnsi="Times New Roman" w:cs="Times New Roman"/>
          <w:sz w:val="24"/>
          <w:szCs w:val="24"/>
        </w:rPr>
      </w:pPr>
      <w:r w:rsidRPr="004526BE">
        <w:rPr>
          <w:rFonts w:ascii="Times New Roman" w:hAnsi="Times New Roman" w:cs="Times New Roman"/>
          <w:b/>
          <w:sz w:val="24"/>
          <w:szCs w:val="24"/>
        </w:rPr>
        <w:t xml:space="preserve">Tablica 6. </w:t>
      </w:r>
      <w:r w:rsidRPr="004526BE">
        <w:rPr>
          <w:rFonts w:ascii="Times New Roman" w:hAnsi="Times New Roman" w:cs="Times New Roman"/>
          <w:sz w:val="24"/>
          <w:szCs w:val="24"/>
        </w:rPr>
        <w:t xml:space="preserve">Prikaz procjene dobivenih faktora </w:t>
      </w:r>
    </w:p>
    <w:tbl>
      <w:tblPr>
        <w:tblStyle w:val="Svijetlosjenanje"/>
        <w:tblW w:w="8714" w:type="dxa"/>
        <w:jc w:val="center"/>
        <w:shd w:val="clear" w:color="auto" w:fill="FFFFFF" w:themeFill="background1"/>
        <w:tblLayout w:type="fixed"/>
        <w:tblLook w:val="0000" w:firstRow="0" w:lastRow="0" w:firstColumn="0" w:lastColumn="0" w:noHBand="0" w:noVBand="0"/>
      </w:tblPr>
      <w:tblGrid>
        <w:gridCol w:w="2089"/>
        <w:gridCol w:w="851"/>
        <w:gridCol w:w="992"/>
        <w:gridCol w:w="916"/>
        <w:gridCol w:w="1010"/>
        <w:gridCol w:w="1428"/>
        <w:gridCol w:w="1428"/>
      </w:tblGrid>
      <w:tr w:rsidR="004646F3" w:rsidRPr="004646F3" w:rsidTr="004646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089" w:type="dxa"/>
            <w:tcBorders>
              <w:top w:val="single" w:sz="4" w:space="0" w:color="auto"/>
              <w:bottom w:val="single" w:sz="4" w:space="0" w:color="auto"/>
            </w:tcBorders>
            <w:shd w:val="clear" w:color="auto" w:fill="FFFFFF" w:themeFill="background1"/>
            <w:vAlign w:val="center"/>
          </w:tcPr>
          <w:p w:rsidR="004646F3" w:rsidRPr="004526BE" w:rsidRDefault="004646F3" w:rsidP="004646F3">
            <w:pPr>
              <w:spacing w:line="480" w:lineRule="auto"/>
              <w:rPr>
                <w:rFonts w:ascii="Times New Roman" w:hAnsi="Times New Roman" w:cs="Times New Roman"/>
                <w:color w:val="000000"/>
                <w:sz w:val="20"/>
                <w:szCs w:val="20"/>
              </w:rPr>
            </w:pPr>
          </w:p>
        </w:tc>
        <w:tc>
          <w:tcPr>
            <w:tcW w:w="851" w:type="dxa"/>
            <w:tcBorders>
              <w:top w:val="single" w:sz="4" w:space="0" w:color="auto"/>
              <w:bottom w:val="single" w:sz="4" w:space="0" w:color="auto"/>
            </w:tcBorders>
            <w:shd w:val="clear" w:color="auto" w:fill="FFFFFF" w:themeFill="background1"/>
            <w:vAlign w:val="center"/>
          </w:tcPr>
          <w:p w:rsidR="004646F3" w:rsidRPr="004526BE" w:rsidRDefault="004646F3" w:rsidP="004646F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4526BE">
              <w:rPr>
                <w:rFonts w:ascii="Times New Roman" w:hAnsi="Times New Roman" w:cs="Times New Roman"/>
                <w:color w:val="000000"/>
                <w:sz w:val="20"/>
                <w:szCs w:val="20"/>
              </w:rPr>
              <w:t>N</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bottom w:val="single" w:sz="4" w:space="0" w:color="auto"/>
            </w:tcBorders>
            <w:shd w:val="clear" w:color="auto" w:fill="FFFFFF" w:themeFill="background1"/>
            <w:vAlign w:val="center"/>
          </w:tcPr>
          <w:p w:rsidR="004646F3" w:rsidRPr="004526BE" w:rsidRDefault="004646F3" w:rsidP="004646F3">
            <w:pPr>
              <w:spacing w:line="480" w:lineRule="auto"/>
              <w:jc w:val="center"/>
              <w:rPr>
                <w:rFonts w:ascii="Times New Roman" w:hAnsi="Times New Roman" w:cs="Times New Roman"/>
                <w:color w:val="000000"/>
                <w:sz w:val="20"/>
                <w:szCs w:val="20"/>
              </w:rPr>
            </w:pPr>
            <w:r w:rsidRPr="004526BE">
              <w:rPr>
                <w:rFonts w:ascii="Times New Roman" w:hAnsi="Times New Roman" w:cs="Times New Roman"/>
                <w:color w:val="000000"/>
                <w:sz w:val="20"/>
                <w:szCs w:val="20"/>
              </w:rPr>
              <w:t>Min</w:t>
            </w:r>
          </w:p>
        </w:tc>
        <w:tc>
          <w:tcPr>
            <w:tcW w:w="916" w:type="dxa"/>
            <w:tcBorders>
              <w:top w:val="single" w:sz="4" w:space="0" w:color="auto"/>
              <w:bottom w:val="single" w:sz="4" w:space="0" w:color="auto"/>
            </w:tcBorders>
            <w:shd w:val="clear" w:color="auto" w:fill="FFFFFF" w:themeFill="background1"/>
            <w:vAlign w:val="center"/>
          </w:tcPr>
          <w:p w:rsidR="004646F3" w:rsidRPr="004526BE" w:rsidRDefault="004646F3" w:rsidP="004646F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4526BE">
              <w:rPr>
                <w:rFonts w:ascii="Times New Roman" w:hAnsi="Times New Roman" w:cs="Times New Roman"/>
                <w:color w:val="000000"/>
                <w:sz w:val="20"/>
                <w:szCs w:val="20"/>
              </w:rPr>
              <w:t>Maks</w:t>
            </w:r>
          </w:p>
        </w:tc>
        <w:tc>
          <w:tcPr>
            <w:cnfStyle w:val="000010000000" w:firstRow="0" w:lastRow="0" w:firstColumn="0" w:lastColumn="0" w:oddVBand="1" w:evenVBand="0" w:oddHBand="0" w:evenHBand="0" w:firstRowFirstColumn="0" w:firstRowLastColumn="0" w:lastRowFirstColumn="0" w:lastRowLastColumn="0"/>
            <w:tcW w:w="1010" w:type="dxa"/>
            <w:tcBorders>
              <w:top w:val="single" w:sz="4" w:space="0" w:color="auto"/>
              <w:bottom w:val="single" w:sz="4" w:space="0" w:color="auto"/>
            </w:tcBorders>
            <w:shd w:val="clear" w:color="auto" w:fill="FFFFFF" w:themeFill="background1"/>
            <w:vAlign w:val="center"/>
          </w:tcPr>
          <w:p w:rsidR="004646F3" w:rsidRPr="004526BE" w:rsidRDefault="004646F3" w:rsidP="004646F3">
            <w:pPr>
              <w:spacing w:line="480" w:lineRule="auto"/>
              <w:jc w:val="center"/>
              <w:rPr>
                <w:rFonts w:ascii="Times New Roman" w:hAnsi="Times New Roman" w:cs="Times New Roman"/>
                <w:color w:val="000000"/>
                <w:sz w:val="20"/>
                <w:szCs w:val="20"/>
              </w:rPr>
            </w:pPr>
            <w:r w:rsidRPr="004526BE">
              <w:rPr>
                <w:rFonts w:ascii="Times New Roman" w:hAnsi="Times New Roman" w:cs="Times New Roman"/>
                <w:color w:val="000000"/>
                <w:sz w:val="20"/>
                <w:szCs w:val="20"/>
              </w:rPr>
              <w:t>M</w:t>
            </w:r>
          </w:p>
        </w:tc>
        <w:tc>
          <w:tcPr>
            <w:tcW w:w="1428" w:type="dxa"/>
            <w:tcBorders>
              <w:top w:val="single" w:sz="4" w:space="0" w:color="auto"/>
              <w:bottom w:val="single" w:sz="4" w:space="0" w:color="auto"/>
            </w:tcBorders>
            <w:shd w:val="clear" w:color="auto" w:fill="FFFFFF" w:themeFill="background1"/>
            <w:vAlign w:val="center"/>
          </w:tcPr>
          <w:p w:rsidR="004646F3" w:rsidRPr="004526BE" w:rsidRDefault="004646F3" w:rsidP="004646F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4526BE">
              <w:rPr>
                <w:rFonts w:ascii="Times New Roman" w:hAnsi="Times New Roman" w:cs="Times New Roman"/>
                <w:color w:val="000000"/>
                <w:sz w:val="20"/>
                <w:szCs w:val="20"/>
              </w:rPr>
              <w:t>SD</w:t>
            </w:r>
          </w:p>
        </w:tc>
        <w:tc>
          <w:tcPr>
            <w:cnfStyle w:val="000010000000" w:firstRow="0" w:lastRow="0" w:firstColumn="0" w:lastColumn="0" w:oddVBand="1" w:evenVBand="0" w:oddHBand="0" w:evenHBand="0" w:firstRowFirstColumn="0" w:firstRowLastColumn="0" w:lastRowFirstColumn="0" w:lastRowLastColumn="0"/>
            <w:tcW w:w="1428" w:type="dxa"/>
            <w:tcBorders>
              <w:top w:val="single" w:sz="4" w:space="0" w:color="auto"/>
              <w:bottom w:val="single" w:sz="4" w:space="0" w:color="auto"/>
            </w:tcBorders>
            <w:shd w:val="clear" w:color="auto" w:fill="FFFFFF" w:themeFill="background1"/>
            <w:vAlign w:val="center"/>
          </w:tcPr>
          <w:p w:rsidR="004646F3" w:rsidRPr="004526BE" w:rsidRDefault="004646F3" w:rsidP="004646F3">
            <w:pPr>
              <w:spacing w:line="480" w:lineRule="auto"/>
              <w:jc w:val="center"/>
              <w:rPr>
                <w:rFonts w:ascii="Times New Roman" w:hAnsi="Times New Roman" w:cs="Times New Roman"/>
                <w:color w:val="000000"/>
                <w:sz w:val="20"/>
                <w:szCs w:val="20"/>
              </w:rPr>
            </w:pPr>
            <w:r w:rsidRPr="004526BE">
              <w:rPr>
                <w:rFonts w:ascii="Times New Roman" w:hAnsi="Times New Roman" w:cs="Times New Roman"/>
                <w:color w:val="000000"/>
                <w:sz w:val="20"/>
                <w:szCs w:val="20"/>
              </w:rPr>
              <w:t>α</w:t>
            </w:r>
          </w:p>
        </w:tc>
      </w:tr>
      <w:tr w:rsidR="004646F3" w:rsidRPr="004646F3" w:rsidTr="004646F3">
        <w:trPr>
          <w:jc w:val="center"/>
        </w:trPr>
        <w:tc>
          <w:tcPr>
            <w:cnfStyle w:val="000010000000" w:firstRow="0" w:lastRow="0" w:firstColumn="0" w:lastColumn="0" w:oddVBand="1" w:evenVBand="0" w:oddHBand="0" w:evenHBand="0" w:firstRowFirstColumn="0" w:firstRowLastColumn="0" w:lastRowFirstColumn="0" w:lastRowLastColumn="0"/>
            <w:tcW w:w="2089" w:type="dxa"/>
            <w:tcBorders>
              <w:top w:val="single" w:sz="4" w:space="0" w:color="auto"/>
              <w:bottom w:val="single" w:sz="4" w:space="0" w:color="auto"/>
            </w:tcBorders>
            <w:shd w:val="clear" w:color="auto" w:fill="FFFFFF" w:themeFill="background1"/>
            <w:vAlign w:val="center"/>
          </w:tcPr>
          <w:p w:rsidR="004646F3" w:rsidRPr="004526BE" w:rsidRDefault="004646F3" w:rsidP="004646F3">
            <w:pPr>
              <w:spacing w:line="480" w:lineRule="auto"/>
              <w:rPr>
                <w:rFonts w:ascii="Times New Roman" w:hAnsi="Times New Roman" w:cs="Times New Roman"/>
                <w:color w:val="000000"/>
                <w:sz w:val="20"/>
                <w:szCs w:val="20"/>
              </w:rPr>
            </w:pPr>
            <w:r w:rsidRPr="004526BE">
              <w:rPr>
                <w:rFonts w:ascii="Times New Roman" w:hAnsi="Times New Roman" w:cs="Times New Roman"/>
                <w:color w:val="000000"/>
                <w:sz w:val="20"/>
                <w:szCs w:val="20"/>
              </w:rPr>
              <w:t>Korisnost medija u učenju pojedinih predmeta</w:t>
            </w:r>
          </w:p>
        </w:tc>
        <w:tc>
          <w:tcPr>
            <w:tcW w:w="851" w:type="dxa"/>
            <w:tcBorders>
              <w:top w:val="single" w:sz="4" w:space="0" w:color="auto"/>
              <w:bottom w:val="single" w:sz="4" w:space="0" w:color="auto"/>
            </w:tcBorders>
            <w:shd w:val="clear" w:color="auto" w:fill="FFFFFF" w:themeFill="background1"/>
            <w:vAlign w:val="center"/>
          </w:tcPr>
          <w:p w:rsidR="004646F3" w:rsidRPr="004526BE" w:rsidRDefault="004646F3" w:rsidP="004646F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4526BE">
              <w:rPr>
                <w:rFonts w:ascii="Times New Roman" w:hAnsi="Times New Roman" w:cs="Times New Roman"/>
                <w:color w:val="000000"/>
                <w:sz w:val="20"/>
                <w:szCs w:val="20"/>
              </w:rPr>
              <w:t>288</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bottom w:val="single" w:sz="4" w:space="0" w:color="auto"/>
            </w:tcBorders>
            <w:shd w:val="clear" w:color="auto" w:fill="FFFFFF" w:themeFill="background1"/>
            <w:vAlign w:val="center"/>
          </w:tcPr>
          <w:p w:rsidR="004646F3" w:rsidRPr="004526BE" w:rsidRDefault="004646F3" w:rsidP="004646F3">
            <w:pPr>
              <w:spacing w:line="480" w:lineRule="auto"/>
              <w:jc w:val="center"/>
              <w:rPr>
                <w:rFonts w:ascii="Times New Roman" w:hAnsi="Times New Roman" w:cs="Times New Roman"/>
                <w:color w:val="000000"/>
                <w:sz w:val="20"/>
                <w:szCs w:val="20"/>
              </w:rPr>
            </w:pPr>
            <w:r w:rsidRPr="004526BE">
              <w:rPr>
                <w:rFonts w:ascii="Times New Roman" w:hAnsi="Times New Roman" w:cs="Times New Roman"/>
                <w:color w:val="000000"/>
                <w:sz w:val="20"/>
                <w:szCs w:val="20"/>
              </w:rPr>
              <w:t>1</w:t>
            </w:r>
          </w:p>
        </w:tc>
        <w:tc>
          <w:tcPr>
            <w:tcW w:w="916" w:type="dxa"/>
            <w:tcBorders>
              <w:top w:val="single" w:sz="4" w:space="0" w:color="auto"/>
              <w:bottom w:val="single" w:sz="4" w:space="0" w:color="auto"/>
            </w:tcBorders>
            <w:shd w:val="clear" w:color="auto" w:fill="FFFFFF" w:themeFill="background1"/>
            <w:vAlign w:val="center"/>
          </w:tcPr>
          <w:p w:rsidR="004646F3" w:rsidRPr="004526BE" w:rsidRDefault="004646F3" w:rsidP="004646F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4526BE">
              <w:rPr>
                <w:rFonts w:ascii="Times New Roman" w:hAnsi="Times New Roman" w:cs="Times New Roman"/>
                <w:color w:val="000000"/>
                <w:sz w:val="20"/>
                <w:szCs w:val="20"/>
              </w:rPr>
              <w:t>5</w:t>
            </w:r>
          </w:p>
        </w:tc>
        <w:tc>
          <w:tcPr>
            <w:cnfStyle w:val="000010000000" w:firstRow="0" w:lastRow="0" w:firstColumn="0" w:lastColumn="0" w:oddVBand="1" w:evenVBand="0" w:oddHBand="0" w:evenHBand="0" w:firstRowFirstColumn="0" w:firstRowLastColumn="0" w:lastRowFirstColumn="0" w:lastRowLastColumn="0"/>
            <w:tcW w:w="1010" w:type="dxa"/>
            <w:tcBorders>
              <w:top w:val="single" w:sz="4" w:space="0" w:color="auto"/>
              <w:bottom w:val="single" w:sz="4" w:space="0" w:color="auto"/>
            </w:tcBorders>
            <w:shd w:val="clear" w:color="auto" w:fill="FFFFFF" w:themeFill="background1"/>
            <w:vAlign w:val="center"/>
          </w:tcPr>
          <w:p w:rsidR="004646F3" w:rsidRPr="004526BE" w:rsidRDefault="004646F3" w:rsidP="004646F3">
            <w:pPr>
              <w:spacing w:line="480" w:lineRule="auto"/>
              <w:jc w:val="center"/>
              <w:rPr>
                <w:rFonts w:ascii="Times New Roman" w:hAnsi="Times New Roman" w:cs="Times New Roman"/>
                <w:color w:val="000000"/>
                <w:sz w:val="20"/>
                <w:szCs w:val="20"/>
              </w:rPr>
            </w:pPr>
            <w:r w:rsidRPr="004526BE">
              <w:rPr>
                <w:rFonts w:ascii="Times New Roman" w:hAnsi="Times New Roman" w:cs="Times New Roman"/>
                <w:color w:val="000000"/>
                <w:sz w:val="20"/>
                <w:szCs w:val="20"/>
              </w:rPr>
              <w:t>3,5296</w:t>
            </w:r>
          </w:p>
        </w:tc>
        <w:tc>
          <w:tcPr>
            <w:tcW w:w="1428" w:type="dxa"/>
            <w:tcBorders>
              <w:top w:val="single" w:sz="4" w:space="0" w:color="auto"/>
              <w:bottom w:val="single" w:sz="4" w:space="0" w:color="auto"/>
            </w:tcBorders>
            <w:shd w:val="clear" w:color="auto" w:fill="FFFFFF" w:themeFill="background1"/>
            <w:vAlign w:val="center"/>
          </w:tcPr>
          <w:p w:rsidR="004646F3" w:rsidRPr="004526BE" w:rsidRDefault="004646F3" w:rsidP="004646F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4526BE">
              <w:rPr>
                <w:rFonts w:ascii="Times New Roman" w:hAnsi="Times New Roman" w:cs="Times New Roman"/>
                <w:color w:val="000000"/>
                <w:sz w:val="20"/>
                <w:szCs w:val="20"/>
              </w:rPr>
              <w:t>,75968</w:t>
            </w:r>
          </w:p>
        </w:tc>
        <w:tc>
          <w:tcPr>
            <w:cnfStyle w:val="000010000000" w:firstRow="0" w:lastRow="0" w:firstColumn="0" w:lastColumn="0" w:oddVBand="1" w:evenVBand="0" w:oddHBand="0" w:evenHBand="0" w:firstRowFirstColumn="0" w:firstRowLastColumn="0" w:lastRowFirstColumn="0" w:lastRowLastColumn="0"/>
            <w:tcW w:w="1428" w:type="dxa"/>
            <w:tcBorders>
              <w:top w:val="single" w:sz="4" w:space="0" w:color="auto"/>
              <w:bottom w:val="single" w:sz="4" w:space="0" w:color="auto"/>
            </w:tcBorders>
            <w:shd w:val="clear" w:color="auto" w:fill="FFFFFF" w:themeFill="background1"/>
            <w:vAlign w:val="center"/>
          </w:tcPr>
          <w:p w:rsidR="004646F3" w:rsidRPr="004526BE" w:rsidRDefault="004646F3" w:rsidP="004646F3">
            <w:pPr>
              <w:spacing w:line="480" w:lineRule="auto"/>
              <w:jc w:val="center"/>
              <w:rPr>
                <w:rFonts w:ascii="Times New Roman" w:hAnsi="Times New Roman" w:cs="Times New Roman"/>
                <w:color w:val="000000"/>
                <w:sz w:val="20"/>
                <w:szCs w:val="20"/>
              </w:rPr>
            </w:pPr>
            <w:r w:rsidRPr="004526BE">
              <w:rPr>
                <w:rFonts w:ascii="Times New Roman" w:hAnsi="Times New Roman" w:cs="Times New Roman"/>
                <w:color w:val="000000"/>
                <w:sz w:val="20"/>
                <w:szCs w:val="20"/>
              </w:rPr>
              <w:t>,817</w:t>
            </w:r>
          </w:p>
        </w:tc>
      </w:tr>
      <w:tr w:rsidR="004646F3" w:rsidRPr="004646F3" w:rsidTr="004646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089" w:type="dxa"/>
            <w:tcBorders>
              <w:top w:val="single" w:sz="4" w:space="0" w:color="auto"/>
            </w:tcBorders>
            <w:shd w:val="clear" w:color="auto" w:fill="FFFFFF" w:themeFill="background1"/>
            <w:vAlign w:val="center"/>
          </w:tcPr>
          <w:p w:rsidR="004646F3" w:rsidRPr="004526BE" w:rsidRDefault="004646F3" w:rsidP="004646F3">
            <w:pPr>
              <w:spacing w:line="480" w:lineRule="auto"/>
              <w:rPr>
                <w:rFonts w:ascii="Times New Roman" w:hAnsi="Times New Roman" w:cs="Times New Roman"/>
                <w:color w:val="000000"/>
                <w:sz w:val="20"/>
                <w:szCs w:val="20"/>
              </w:rPr>
            </w:pPr>
            <w:r w:rsidRPr="004526BE">
              <w:rPr>
                <w:rFonts w:ascii="Times New Roman" w:hAnsi="Times New Roman" w:cs="Times New Roman"/>
                <w:color w:val="000000"/>
                <w:sz w:val="20"/>
                <w:szCs w:val="20"/>
              </w:rPr>
              <w:t>Obrazovna vrijednost medija</w:t>
            </w:r>
          </w:p>
        </w:tc>
        <w:tc>
          <w:tcPr>
            <w:tcW w:w="851" w:type="dxa"/>
            <w:tcBorders>
              <w:top w:val="single" w:sz="4" w:space="0" w:color="auto"/>
            </w:tcBorders>
            <w:shd w:val="clear" w:color="auto" w:fill="FFFFFF" w:themeFill="background1"/>
            <w:vAlign w:val="center"/>
          </w:tcPr>
          <w:p w:rsidR="004646F3" w:rsidRPr="004526BE" w:rsidRDefault="004646F3" w:rsidP="004646F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4526BE">
              <w:rPr>
                <w:rFonts w:ascii="Times New Roman" w:hAnsi="Times New Roman" w:cs="Times New Roman"/>
                <w:color w:val="000000"/>
                <w:sz w:val="20"/>
                <w:szCs w:val="20"/>
              </w:rPr>
              <w:t>288</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tcBorders>
            <w:shd w:val="clear" w:color="auto" w:fill="FFFFFF" w:themeFill="background1"/>
            <w:vAlign w:val="center"/>
          </w:tcPr>
          <w:p w:rsidR="004646F3" w:rsidRPr="004526BE" w:rsidRDefault="004646F3" w:rsidP="004646F3">
            <w:pPr>
              <w:spacing w:line="480" w:lineRule="auto"/>
              <w:jc w:val="center"/>
              <w:rPr>
                <w:rFonts w:ascii="Times New Roman" w:hAnsi="Times New Roman" w:cs="Times New Roman"/>
                <w:color w:val="000000"/>
                <w:sz w:val="20"/>
                <w:szCs w:val="20"/>
              </w:rPr>
            </w:pPr>
            <w:r w:rsidRPr="004526BE">
              <w:rPr>
                <w:rFonts w:ascii="Times New Roman" w:hAnsi="Times New Roman" w:cs="Times New Roman"/>
                <w:color w:val="000000"/>
                <w:sz w:val="20"/>
                <w:szCs w:val="20"/>
              </w:rPr>
              <w:t>1</w:t>
            </w:r>
          </w:p>
        </w:tc>
        <w:tc>
          <w:tcPr>
            <w:tcW w:w="916" w:type="dxa"/>
            <w:tcBorders>
              <w:top w:val="single" w:sz="4" w:space="0" w:color="auto"/>
            </w:tcBorders>
            <w:shd w:val="clear" w:color="auto" w:fill="FFFFFF" w:themeFill="background1"/>
            <w:vAlign w:val="center"/>
          </w:tcPr>
          <w:p w:rsidR="004646F3" w:rsidRPr="004526BE" w:rsidRDefault="004646F3" w:rsidP="004646F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4526BE">
              <w:rPr>
                <w:rFonts w:ascii="Times New Roman" w:hAnsi="Times New Roman" w:cs="Times New Roman"/>
                <w:color w:val="000000"/>
                <w:sz w:val="20"/>
                <w:szCs w:val="20"/>
              </w:rPr>
              <w:t>5</w:t>
            </w:r>
          </w:p>
        </w:tc>
        <w:tc>
          <w:tcPr>
            <w:cnfStyle w:val="000010000000" w:firstRow="0" w:lastRow="0" w:firstColumn="0" w:lastColumn="0" w:oddVBand="1" w:evenVBand="0" w:oddHBand="0" w:evenHBand="0" w:firstRowFirstColumn="0" w:firstRowLastColumn="0" w:lastRowFirstColumn="0" w:lastRowLastColumn="0"/>
            <w:tcW w:w="1010" w:type="dxa"/>
            <w:tcBorders>
              <w:top w:val="single" w:sz="4" w:space="0" w:color="auto"/>
            </w:tcBorders>
            <w:shd w:val="clear" w:color="auto" w:fill="FFFFFF" w:themeFill="background1"/>
            <w:vAlign w:val="center"/>
          </w:tcPr>
          <w:p w:rsidR="004646F3" w:rsidRPr="004526BE" w:rsidRDefault="004646F3" w:rsidP="004646F3">
            <w:pPr>
              <w:spacing w:line="480" w:lineRule="auto"/>
              <w:jc w:val="center"/>
              <w:rPr>
                <w:rFonts w:ascii="Times New Roman" w:hAnsi="Times New Roman" w:cs="Times New Roman"/>
                <w:color w:val="000000"/>
                <w:sz w:val="20"/>
                <w:szCs w:val="20"/>
              </w:rPr>
            </w:pPr>
            <w:r w:rsidRPr="004526BE">
              <w:rPr>
                <w:rFonts w:ascii="Times New Roman" w:hAnsi="Times New Roman" w:cs="Times New Roman"/>
                <w:color w:val="000000"/>
                <w:sz w:val="20"/>
                <w:szCs w:val="20"/>
              </w:rPr>
              <w:t>2,8258</w:t>
            </w:r>
          </w:p>
        </w:tc>
        <w:tc>
          <w:tcPr>
            <w:tcW w:w="1428" w:type="dxa"/>
            <w:tcBorders>
              <w:top w:val="single" w:sz="4" w:space="0" w:color="auto"/>
            </w:tcBorders>
            <w:shd w:val="clear" w:color="auto" w:fill="FFFFFF" w:themeFill="background1"/>
            <w:vAlign w:val="center"/>
          </w:tcPr>
          <w:p w:rsidR="004646F3" w:rsidRPr="004526BE" w:rsidRDefault="004646F3" w:rsidP="004646F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4526BE">
              <w:rPr>
                <w:rFonts w:ascii="Times New Roman" w:hAnsi="Times New Roman" w:cs="Times New Roman"/>
                <w:color w:val="000000"/>
                <w:sz w:val="20"/>
                <w:szCs w:val="20"/>
              </w:rPr>
              <w:t>,84860</w:t>
            </w:r>
          </w:p>
        </w:tc>
        <w:tc>
          <w:tcPr>
            <w:cnfStyle w:val="000010000000" w:firstRow="0" w:lastRow="0" w:firstColumn="0" w:lastColumn="0" w:oddVBand="1" w:evenVBand="0" w:oddHBand="0" w:evenHBand="0" w:firstRowFirstColumn="0" w:firstRowLastColumn="0" w:lastRowFirstColumn="0" w:lastRowLastColumn="0"/>
            <w:tcW w:w="1428" w:type="dxa"/>
            <w:tcBorders>
              <w:top w:val="single" w:sz="4" w:space="0" w:color="auto"/>
            </w:tcBorders>
            <w:shd w:val="clear" w:color="auto" w:fill="FFFFFF" w:themeFill="background1"/>
            <w:vAlign w:val="center"/>
          </w:tcPr>
          <w:p w:rsidR="004646F3" w:rsidRPr="004526BE" w:rsidRDefault="004646F3" w:rsidP="004646F3">
            <w:pPr>
              <w:spacing w:line="480" w:lineRule="auto"/>
              <w:jc w:val="center"/>
              <w:rPr>
                <w:rFonts w:ascii="Times New Roman" w:hAnsi="Times New Roman" w:cs="Times New Roman"/>
                <w:color w:val="000000"/>
                <w:sz w:val="20"/>
                <w:szCs w:val="20"/>
              </w:rPr>
            </w:pPr>
            <w:r w:rsidRPr="004526BE">
              <w:rPr>
                <w:rFonts w:ascii="Times New Roman" w:hAnsi="Times New Roman" w:cs="Times New Roman"/>
                <w:color w:val="000000"/>
                <w:sz w:val="20"/>
                <w:szCs w:val="20"/>
              </w:rPr>
              <w:t>,541</w:t>
            </w:r>
          </w:p>
        </w:tc>
      </w:tr>
    </w:tbl>
    <w:p w:rsidR="004646F3" w:rsidRPr="00C1231B" w:rsidRDefault="004646F3">
      <w:pPr>
        <w:spacing w:line="480" w:lineRule="auto"/>
        <w:jc w:val="both"/>
        <w:rPr>
          <w:rFonts w:ascii="Times New Roman" w:hAnsi="Times New Roman" w:cs="Times New Roman"/>
        </w:rPr>
      </w:pPr>
    </w:p>
    <w:p w:rsidR="00282137" w:rsidRPr="007542CA" w:rsidRDefault="00FF7B36">
      <w:pPr>
        <w:spacing w:line="480" w:lineRule="auto"/>
        <w:jc w:val="both"/>
        <w:rPr>
          <w:rFonts w:ascii="Times New Roman" w:hAnsi="Times New Roman" w:cs="Times New Roman"/>
        </w:rPr>
      </w:pPr>
      <w:r w:rsidRPr="007542CA">
        <w:rPr>
          <w:rFonts w:ascii="Times New Roman" w:eastAsia="Times New Roman" w:hAnsi="Times New Roman" w:cs="Times New Roman"/>
          <w:sz w:val="24"/>
          <w:szCs w:val="24"/>
        </w:rPr>
        <w:t>Obradom podataka pokazalo se da postoji statistički značajna razlika s obzirom na razred učenika u proc</w:t>
      </w:r>
      <w:r w:rsidR="00853262">
        <w:rPr>
          <w:rFonts w:ascii="Times New Roman" w:eastAsia="Times New Roman" w:hAnsi="Times New Roman" w:cs="Times New Roman"/>
          <w:sz w:val="24"/>
          <w:szCs w:val="24"/>
        </w:rPr>
        <w:t>jeni korisnosti medija za učenje pojedinih predmeta</w:t>
      </w:r>
      <w:r w:rsidR="00D41CD4">
        <w:rPr>
          <w:rFonts w:ascii="Times New Roman" w:eastAsia="Times New Roman" w:hAnsi="Times New Roman" w:cs="Times New Roman"/>
          <w:sz w:val="24"/>
          <w:szCs w:val="24"/>
        </w:rPr>
        <w:t xml:space="preserve"> (Tablica 6.)</w:t>
      </w:r>
      <w:r w:rsidRPr="007542CA">
        <w:rPr>
          <w:rFonts w:ascii="Times New Roman" w:eastAsia="Times New Roman" w:hAnsi="Times New Roman" w:cs="Times New Roman"/>
          <w:sz w:val="24"/>
          <w:szCs w:val="24"/>
        </w:rPr>
        <w:t>. Učenici četvrtih razreda pozitivnije gledaju na korisnost medija u učenju pojedinih predmeta</w:t>
      </w:r>
      <w:r w:rsidR="00434340">
        <w:rPr>
          <w:rFonts w:ascii="Times New Roman" w:eastAsia="Times New Roman" w:hAnsi="Times New Roman" w:cs="Times New Roman"/>
          <w:sz w:val="24"/>
          <w:szCs w:val="24"/>
        </w:rPr>
        <w:t xml:space="preserve"> (M</w:t>
      </w:r>
      <w:r w:rsidR="00D41CD4">
        <w:rPr>
          <w:rFonts w:ascii="Times New Roman" w:eastAsia="Times New Roman" w:hAnsi="Times New Roman" w:cs="Times New Roman"/>
          <w:sz w:val="24"/>
          <w:szCs w:val="24"/>
        </w:rPr>
        <w:t xml:space="preserve"> rangova; 4 = 157,96)</w:t>
      </w:r>
      <w:r w:rsidRPr="007542CA">
        <w:rPr>
          <w:rFonts w:ascii="Times New Roman" w:eastAsia="Times New Roman" w:hAnsi="Times New Roman" w:cs="Times New Roman"/>
          <w:sz w:val="24"/>
          <w:szCs w:val="24"/>
        </w:rPr>
        <w:t xml:space="preserve">, odnosno smatraju da im mediji pomažu u tome. Učenici četvrtih razreda gledaju pozitivnije i na </w:t>
      </w:r>
      <w:r w:rsidR="004827F1">
        <w:rPr>
          <w:rFonts w:ascii="Times New Roman" w:eastAsia="Times New Roman" w:hAnsi="Times New Roman" w:cs="Times New Roman"/>
          <w:sz w:val="24"/>
          <w:szCs w:val="24"/>
        </w:rPr>
        <w:t>obrazovnu</w:t>
      </w:r>
      <w:r w:rsidR="0064056F">
        <w:rPr>
          <w:rFonts w:ascii="Times New Roman" w:eastAsia="Times New Roman" w:hAnsi="Times New Roman" w:cs="Times New Roman"/>
          <w:sz w:val="24"/>
          <w:szCs w:val="24"/>
        </w:rPr>
        <w:t xml:space="preserve"> vrijednost medija</w:t>
      </w:r>
      <w:r w:rsidR="00434340">
        <w:rPr>
          <w:rFonts w:ascii="Times New Roman" w:eastAsia="Times New Roman" w:hAnsi="Times New Roman" w:cs="Times New Roman"/>
          <w:sz w:val="24"/>
          <w:szCs w:val="24"/>
        </w:rPr>
        <w:t xml:space="preserve"> (M</w:t>
      </w:r>
      <w:r w:rsidR="00D41CD4">
        <w:rPr>
          <w:rFonts w:ascii="Times New Roman" w:eastAsia="Times New Roman" w:hAnsi="Times New Roman" w:cs="Times New Roman"/>
          <w:sz w:val="24"/>
          <w:szCs w:val="24"/>
        </w:rPr>
        <w:t xml:space="preserve"> rangova; 4 = 160,50)</w:t>
      </w:r>
      <w:r w:rsidR="0064056F">
        <w:rPr>
          <w:rFonts w:ascii="Times New Roman" w:eastAsia="Times New Roman" w:hAnsi="Times New Roman" w:cs="Times New Roman"/>
          <w:sz w:val="24"/>
          <w:szCs w:val="24"/>
        </w:rPr>
        <w:t xml:space="preserve">. </w:t>
      </w:r>
      <w:r w:rsidRPr="007542CA">
        <w:rPr>
          <w:rFonts w:ascii="Times New Roman" w:eastAsia="Times New Roman" w:hAnsi="Times New Roman" w:cs="Times New Roman"/>
          <w:sz w:val="24"/>
          <w:szCs w:val="24"/>
        </w:rPr>
        <w:t xml:space="preserve">Smatraju da korištenjem medija mogu saznati nešto novo što će im koristiti na nastavi. </w:t>
      </w:r>
      <w:r w:rsidR="0064056F" w:rsidRPr="0064056F">
        <w:rPr>
          <w:rFonts w:ascii="Times New Roman" w:eastAsia="Times New Roman" w:hAnsi="Times New Roman" w:cs="Times New Roman"/>
          <w:sz w:val="24"/>
          <w:szCs w:val="24"/>
        </w:rPr>
        <w:t xml:space="preserve">Dobivene razlike su očekivane te djelomično potvrđuju hipotezu 3. </w:t>
      </w:r>
      <w:r w:rsidRPr="007542CA">
        <w:rPr>
          <w:rFonts w:ascii="Times New Roman" w:eastAsia="Times New Roman" w:hAnsi="Times New Roman" w:cs="Times New Roman"/>
          <w:sz w:val="24"/>
          <w:szCs w:val="24"/>
        </w:rPr>
        <w:t>Dobivene rezultate u određenoj mjeri potvrđuju rezultati istraživanja koje je provela Karović (2003) koji pokazuju kako učenici trećih i četvrtih razreda pozitivno procjenjuju k</w:t>
      </w:r>
      <w:r w:rsidR="0064056F">
        <w:rPr>
          <w:rFonts w:ascii="Times New Roman" w:eastAsia="Times New Roman" w:hAnsi="Times New Roman" w:cs="Times New Roman"/>
          <w:sz w:val="24"/>
          <w:szCs w:val="24"/>
        </w:rPr>
        <w:t>orisnosti televizije za učenje.</w:t>
      </w:r>
      <w:r w:rsidR="001C4E99">
        <w:rPr>
          <w:rFonts w:ascii="Times New Roman" w:eastAsia="Times New Roman" w:hAnsi="Times New Roman" w:cs="Times New Roman"/>
          <w:sz w:val="24"/>
          <w:szCs w:val="24"/>
        </w:rPr>
        <w:t xml:space="preserve"> </w:t>
      </w:r>
      <w:r w:rsidRPr="007542CA">
        <w:rPr>
          <w:rFonts w:ascii="Times New Roman" w:eastAsia="Times New Roman" w:hAnsi="Times New Roman" w:cs="Times New Roman"/>
          <w:sz w:val="24"/>
          <w:szCs w:val="24"/>
        </w:rPr>
        <w:t>Analiza je pokazala kako ne postoji statistički značajna razlika s obzirom na spol učenika u proc</w:t>
      </w:r>
      <w:r w:rsidR="00853262">
        <w:rPr>
          <w:rFonts w:ascii="Times New Roman" w:eastAsia="Times New Roman" w:hAnsi="Times New Roman" w:cs="Times New Roman"/>
          <w:sz w:val="24"/>
          <w:szCs w:val="24"/>
        </w:rPr>
        <w:t>jeni korisnosti medija za učenje pojedniih predmeta i obrazovne korisnosti medija (Tablica</w:t>
      </w:r>
      <w:r w:rsidR="004646F3">
        <w:rPr>
          <w:rFonts w:ascii="Times New Roman" w:eastAsia="Times New Roman" w:hAnsi="Times New Roman" w:cs="Times New Roman"/>
          <w:sz w:val="24"/>
          <w:szCs w:val="24"/>
        </w:rPr>
        <w:t xml:space="preserve"> 7</w:t>
      </w:r>
      <w:r w:rsidR="00853262">
        <w:rPr>
          <w:rFonts w:ascii="Times New Roman" w:eastAsia="Times New Roman" w:hAnsi="Times New Roman" w:cs="Times New Roman"/>
          <w:sz w:val="24"/>
          <w:szCs w:val="24"/>
        </w:rPr>
        <w:t>.)</w:t>
      </w:r>
      <w:r w:rsidRPr="007542CA">
        <w:rPr>
          <w:rFonts w:ascii="Times New Roman" w:eastAsia="Times New Roman" w:hAnsi="Times New Roman" w:cs="Times New Roman"/>
          <w:sz w:val="24"/>
          <w:szCs w:val="24"/>
        </w:rPr>
        <w:t>.</w:t>
      </w:r>
    </w:p>
    <w:p w:rsidR="00282137" w:rsidRPr="00C1024A" w:rsidRDefault="004646F3">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Tablica 7</w:t>
      </w:r>
      <w:r w:rsidR="00D41CD4" w:rsidRPr="00C1024A">
        <w:rPr>
          <w:rFonts w:ascii="Times New Roman" w:hAnsi="Times New Roman" w:cs="Times New Roman"/>
          <w:b/>
          <w:sz w:val="24"/>
          <w:szCs w:val="24"/>
        </w:rPr>
        <w:t>.</w:t>
      </w:r>
      <w:r w:rsidR="0015600D" w:rsidRPr="00C1024A">
        <w:rPr>
          <w:rFonts w:ascii="Times New Roman" w:hAnsi="Times New Roman" w:cs="Times New Roman"/>
          <w:b/>
          <w:sz w:val="24"/>
          <w:szCs w:val="24"/>
        </w:rPr>
        <w:t xml:space="preserve"> </w:t>
      </w:r>
      <w:r w:rsidR="0015600D" w:rsidRPr="00C1024A">
        <w:rPr>
          <w:rFonts w:ascii="Times New Roman" w:hAnsi="Times New Roman" w:cs="Times New Roman"/>
          <w:sz w:val="24"/>
          <w:szCs w:val="24"/>
        </w:rPr>
        <w:t>Procjena korisnosti medija u učenju pojedinih predmeta i obrazovne vrijednosti medija</w:t>
      </w:r>
    </w:p>
    <w:tbl>
      <w:tblPr>
        <w:tblStyle w:val="Obinatablica21"/>
        <w:tblW w:w="9260" w:type="dxa"/>
        <w:jc w:val="center"/>
        <w:tblLook w:val="04A0" w:firstRow="1" w:lastRow="0" w:firstColumn="1" w:lastColumn="0" w:noHBand="0" w:noVBand="1"/>
      </w:tblPr>
      <w:tblGrid>
        <w:gridCol w:w="4400"/>
        <w:gridCol w:w="2080"/>
        <w:gridCol w:w="1660"/>
        <w:gridCol w:w="1120"/>
      </w:tblGrid>
      <w:tr w:rsidR="00D41CD4" w:rsidRPr="00D41CD4" w:rsidTr="00C1024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00" w:type="dxa"/>
            <w:tcBorders>
              <w:top w:val="single" w:sz="4" w:space="0" w:color="auto"/>
              <w:bottom w:val="single" w:sz="4" w:space="0" w:color="auto"/>
            </w:tcBorders>
            <w:noWrap/>
            <w:hideMark/>
          </w:tcPr>
          <w:p w:rsidR="00D41CD4" w:rsidRPr="00D41CD4" w:rsidRDefault="00D41CD4" w:rsidP="00C1024A">
            <w:pPr>
              <w:spacing w:line="360" w:lineRule="auto"/>
              <w:rPr>
                <w:rFonts w:ascii="Times New Roman" w:eastAsia="Times New Roman" w:hAnsi="Times New Roman" w:cs="Times New Roman"/>
                <w:b w:val="0"/>
                <w:color w:val="auto"/>
                <w:sz w:val="20"/>
                <w:szCs w:val="20"/>
              </w:rPr>
            </w:pPr>
          </w:p>
        </w:tc>
        <w:tc>
          <w:tcPr>
            <w:tcW w:w="2080" w:type="dxa"/>
            <w:tcBorders>
              <w:top w:val="single" w:sz="4" w:space="0" w:color="auto"/>
              <w:bottom w:val="single" w:sz="4" w:space="0" w:color="auto"/>
            </w:tcBorders>
            <w:noWrap/>
            <w:hideMark/>
          </w:tcPr>
          <w:p w:rsidR="00D41CD4" w:rsidRPr="00D41CD4" w:rsidRDefault="00D41CD4" w:rsidP="00C1024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0"/>
                <w:szCs w:val="20"/>
              </w:rPr>
            </w:pPr>
          </w:p>
        </w:tc>
        <w:tc>
          <w:tcPr>
            <w:tcW w:w="1660" w:type="dxa"/>
            <w:tcBorders>
              <w:top w:val="single" w:sz="4" w:space="0" w:color="auto"/>
              <w:bottom w:val="single" w:sz="4" w:space="0" w:color="auto"/>
            </w:tcBorders>
            <w:noWrap/>
            <w:hideMark/>
          </w:tcPr>
          <w:p w:rsidR="00D41CD4" w:rsidRPr="00D41CD4" w:rsidRDefault="00D41CD4" w:rsidP="00C1024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rPr>
            </w:pPr>
            <w:r w:rsidRPr="00D41CD4">
              <w:rPr>
                <w:rFonts w:ascii="Times New Roman" w:eastAsia="Times New Roman" w:hAnsi="Times New Roman" w:cs="Times New Roman"/>
                <w:b w:val="0"/>
                <w:sz w:val="20"/>
                <w:szCs w:val="20"/>
              </w:rPr>
              <w:t>Z</w:t>
            </w:r>
          </w:p>
        </w:tc>
        <w:tc>
          <w:tcPr>
            <w:tcW w:w="1120" w:type="dxa"/>
            <w:tcBorders>
              <w:top w:val="single" w:sz="4" w:space="0" w:color="auto"/>
              <w:bottom w:val="single" w:sz="4" w:space="0" w:color="auto"/>
            </w:tcBorders>
            <w:noWrap/>
            <w:hideMark/>
          </w:tcPr>
          <w:p w:rsidR="00D41CD4" w:rsidRPr="00D41CD4" w:rsidRDefault="00D41CD4" w:rsidP="00C1024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rPr>
            </w:pPr>
            <w:r w:rsidRPr="00D41CD4">
              <w:rPr>
                <w:rFonts w:ascii="Times New Roman" w:eastAsia="Times New Roman" w:hAnsi="Times New Roman" w:cs="Times New Roman"/>
                <w:b w:val="0"/>
                <w:sz w:val="20"/>
                <w:szCs w:val="20"/>
              </w:rPr>
              <w:t>p</w:t>
            </w:r>
          </w:p>
        </w:tc>
      </w:tr>
      <w:tr w:rsidR="00C1024A" w:rsidRPr="00D41CD4" w:rsidTr="00AB7C6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00" w:type="dxa"/>
            <w:vMerge w:val="restart"/>
            <w:tcBorders>
              <w:top w:val="single" w:sz="4" w:space="0" w:color="auto"/>
            </w:tcBorders>
            <w:noWrap/>
            <w:vAlign w:val="center"/>
            <w:hideMark/>
          </w:tcPr>
          <w:p w:rsidR="00C1024A" w:rsidRPr="00D41CD4" w:rsidRDefault="00C1024A" w:rsidP="00C1024A">
            <w:pPr>
              <w:spacing w:line="360" w:lineRule="auto"/>
              <w:rPr>
                <w:rFonts w:ascii="Times New Roman" w:eastAsia="Times New Roman" w:hAnsi="Times New Roman" w:cs="Times New Roman"/>
                <w:b w:val="0"/>
                <w:sz w:val="20"/>
                <w:szCs w:val="20"/>
              </w:rPr>
            </w:pPr>
            <w:r w:rsidRPr="00D41CD4">
              <w:rPr>
                <w:rFonts w:ascii="Times New Roman" w:eastAsia="Times New Roman" w:hAnsi="Times New Roman" w:cs="Times New Roman"/>
                <w:b w:val="0"/>
                <w:sz w:val="20"/>
                <w:szCs w:val="20"/>
              </w:rPr>
              <w:t>Korisnost medija u učenju pojedinih predmeta</w:t>
            </w:r>
          </w:p>
        </w:tc>
        <w:tc>
          <w:tcPr>
            <w:tcW w:w="2080" w:type="dxa"/>
            <w:tcBorders>
              <w:top w:val="single" w:sz="4" w:space="0" w:color="auto"/>
              <w:bottom w:val="single" w:sz="4" w:space="0" w:color="FFFFFF" w:themeColor="background1"/>
            </w:tcBorders>
            <w:noWrap/>
            <w:hideMark/>
          </w:tcPr>
          <w:p w:rsidR="00C1024A" w:rsidRPr="00D41CD4" w:rsidRDefault="00C1024A" w:rsidP="00C1024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41CD4">
              <w:rPr>
                <w:rFonts w:ascii="Times New Roman" w:eastAsia="Times New Roman" w:hAnsi="Times New Roman" w:cs="Times New Roman"/>
                <w:sz w:val="20"/>
                <w:szCs w:val="20"/>
              </w:rPr>
              <w:t>Spol</w:t>
            </w:r>
          </w:p>
        </w:tc>
        <w:tc>
          <w:tcPr>
            <w:tcW w:w="1660" w:type="dxa"/>
            <w:tcBorders>
              <w:top w:val="single" w:sz="4" w:space="0" w:color="auto"/>
              <w:bottom w:val="single" w:sz="4" w:space="0" w:color="FFFFFF" w:themeColor="background1"/>
            </w:tcBorders>
            <w:noWrap/>
            <w:hideMark/>
          </w:tcPr>
          <w:p w:rsidR="00C1024A" w:rsidRPr="00D41CD4" w:rsidRDefault="00C1024A" w:rsidP="00C1024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41CD4">
              <w:rPr>
                <w:rFonts w:ascii="Times New Roman" w:eastAsia="Times New Roman" w:hAnsi="Times New Roman" w:cs="Times New Roman"/>
                <w:sz w:val="20"/>
                <w:szCs w:val="20"/>
              </w:rPr>
              <w:t>-1,307</w:t>
            </w:r>
          </w:p>
        </w:tc>
        <w:tc>
          <w:tcPr>
            <w:tcW w:w="1120" w:type="dxa"/>
            <w:tcBorders>
              <w:top w:val="single" w:sz="4" w:space="0" w:color="auto"/>
              <w:bottom w:val="single" w:sz="4" w:space="0" w:color="FFFFFF" w:themeColor="background1"/>
            </w:tcBorders>
            <w:noWrap/>
            <w:hideMark/>
          </w:tcPr>
          <w:p w:rsidR="00C1024A" w:rsidRPr="00D41CD4" w:rsidRDefault="00C1024A" w:rsidP="00C1024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41CD4">
              <w:rPr>
                <w:rFonts w:ascii="Times New Roman" w:eastAsia="Times New Roman" w:hAnsi="Times New Roman" w:cs="Times New Roman"/>
                <w:sz w:val="20"/>
                <w:szCs w:val="20"/>
              </w:rPr>
              <w:t>,191</w:t>
            </w:r>
          </w:p>
        </w:tc>
      </w:tr>
      <w:tr w:rsidR="00C1024A" w:rsidRPr="00D41CD4" w:rsidTr="00AB7C6A">
        <w:trPr>
          <w:trHeight w:val="255"/>
          <w:jc w:val="center"/>
        </w:trPr>
        <w:tc>
          <w:tcPr>
            <w:cnfStyle w:val="001000000000" w:firstRow="0" w:lastRow="0" w:firstColumn="1" w:lastColumn="0" w:oddVBand="0" w:evenVBand="0" w:oddHBand="0" w:evenHBand="0" w:firstRowFirstColumn="0" w:firstRowLastColumn="0" w:lastRowFirstColumn="0" w:lastRowLastColumn="0"/>
            <w:tcW w:w="4400" w:type="dxa"/>
            <w:vMerge/>
            <w:tcBorders>
              <w:bottom w:val="single" w:sz="4" w:space="0" w:color="auto"/>
            </w:tcBorders>
            <w:noWrap/>
            <w:vAlign w:val="center"/>
            <w:hideMark/>
          </w:tcPr>
          <w:p w:rsidR="00C1024A" w:rsidRPr="00D41CD4" w:rsidRDefault="00C1024A" w:rsidP="00C1024A">
            <w:pPr>
              <w:spacing w:line="360" w:lineRule="auto"/>
              <w:rPr>
                <w:rFonts w:ascii="Times New Roman" w:eastAsia="Times New Roman" w:hAnsi="Times New Roman" w:cs="Times New Roman"/>
                <w:b w:val="0"/>
                <w:sz w:val="20"/>
                <w:szCs w:val="20"/>
              </w:rPr>
            </w:pPr>
          </w:p>
        </w:tc>
        <w:tc>
          <w:tcPr>
            <w:tcW w:w="2080" w:type="dxa"/>
            <w:tcBorders>
              <w:top w:val="single" w:sz="4" w:space="0" w:color="FFFFFF" w:themeColor="background1"/>
              <w:bottom w:val="single" w:sz="4" w:space="0" w:color="auto"/>
            </w:tcBorders>
            <w:noWrap/>
            <w:hideMark/>
          </w:tcPr>
          <w:p w:rsidR="00C1024A" w:rsidRPr="00D41CD4" w:rsidRDefault="00C1024A" w:rsidP="00C1024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41CD4">
              <w:rPr>
                <w:rFonts w:ascii="Times New Roman" w:eastAsia="Times New Roman" w:hAnsi="Times New Roman" w:cs="Times New Roman"/>
                <w:sz w:val="20"/>
                <w:szCs w:val="20"/>
              </w:rPr>
              <w:t>Razred</w:t>
            </w:r>
          </w:p>
        </w:tc>
        <w:tc>
          <w:tcPr>
            <w:tcW w:w="1660" w:type="dxa"/>
            <w:tcBorders>
              <w:top w:val="single" w:sz="4" w:space="0" w:color="FFFFFF" w:themeColor="background1"/>
              <w:bottom w:val="single" w:sz="4" w:space="0" w:color="auto"/>
            </w:tcBorders>
            <w:noWrap/>
            <w:hideMark/>
          </w:tcPr>
          <w:p w:rsidR="00C1024A" w:rsidRPr="00D41CD4" w:rsidRDefault="00C1024A" w:rsidP="00C1024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41CD4">
              <w:rPr>
                <w:rFonts w:ascii="Times New Roman" w:eastAsia="Times New Roman" w:hAnsi="Times New Roman" w:cs="Times New Roman"/>
                <w:sz w:val="20"/>
                <w:szCs w:val="20"/>
              </w:rPr>
              <w:t>-2,829</w:t>
            </w:r>
          </w:p>
        </w:tc>
        <w:tc>
          <w:tcPr>
            <w:tcW w:w="1120" w:type="dxa"/>
            <w:tcBorders>
              <w:top w:val="single" w:sz="4" w:space="0" w:color="FFFFFF" w:themeColor="background1"/>
              <w:bottom w:val="single" w:sz="4" w:space="0" w:color="auto"/>
            </w:tcBorders>
            <w:noWrap/>
            <w:hideMark/>
          </w:tcPr>
          <w:p w:rsidR="00C1024A" w:rsidRPr="00E159FD" w:rsidRDefault="00C1024A" w:rsidP="00C1024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E159FD">
              <w:rPr>
                <w:rFonts w:ascii="Times New Roman" w:eastAsia="Times New Roman" w:hAnsi="Times New Roman" w:cs="Times New Roman"/>
                <w:b/>
                <w:sz w:val="20"/>
                <w:szCs w:val="20"/>
              </w:rPr>
              <w:t>,005</w:t>
            </w:r>
          </w:p>
        </w:tc>
      </w:tr>
      <w:tr w:rsidR="00C1024A" w:rsidRPr="00D41CD4" w:rsidTr="00B0388B">
        <w:trPr>
          <w:gridAfter w:val="3"/>
          <w:cnfStyle w:val="000000100000" w:firstRow="0" w:lastRow="0" w:firstColumn="0" w:lastColumn="0" w:oddVBand="0" w:evenVBand="0" w:oddHBand="1" w:evenHBand="0" w:firstRowFirstColumn="0" w:firstRowLastColumn="0" w:lastRowFirstColumn="0" w:lastRowLastColumn="0"/>
          <w:wAfter w:w="4860" w:type="dxa"/>
          <w:trHeight w:val="345"/>
          <w:jc w:val="center"/>
        </w:trPr>
        <w:tc>
          <w:tcPr>
            <w:cnfStyle w:val="001000000000" w:firstRow="0" w:lastRow="0" w:firstColumn="1" w:lastColumn="0" w:oddVBand="0" w:evenVBand="0" w:oddHBand="0" w:evenHBand="0" w:firstRowFirstColumn="0" w:firstRowLastColumn="0" w:lastRowFirstColumn="0" w:lastRowLastColumn="0"/>
            <w:tcW w:w="4400" w:type="dxa"/>
            <w:vMerge w:val="restart"/>
            <w:tcBorders>
              <w:top w:val="single" w:sz="4" w:space="0" w:color="auto"/>
            </w:tcBorders>
            <w:noWrap/>
            <w:vAlign w:val="center"/>
            <w:hideMark/>
          </w:tcPr>
          <w:p w:rsidR="00C1024A" w:rsidRPr="00D41CD4" w:rsidRDefault="00C1024A" w:rsidP="00C1024A">
            <w:pPr>
              <w:spacing w:line="360" w:lineRule="auto"/>
              <w:rPr>
                <w:rFonts w:ascii="Times New Roman" w:eastAsia="Times New Roman" w:hAnsi="Times New Roman" w:cs="Times New Roman"/>
                <w:b w:val="0"/>
                <w:sz w:val="20"/>
                <w:szCs w:val="20"/>
              </w:rPr>
            </w:pPr>
            <w:r w:rsidRPr="00D41CD4">
              <w:rPr>
                <w:rFonts w:ascii="Times New Roman" w:eastAsia="Times New Roman" w:hAnsi="Times New Roman" w:cs="Times New Roman"/>
                <w:b w:val="0"/>
                <w:sz w:val="20"/>
                <w:szCs w:val="20"/>
              </w:rPr>
              <w:t>Obrazovna vrijednost medija</w:t>
            </w:r>
          </w:p>
        </w:tc>
      </w:tr>
      <w:tr w:rsidR="00C1024A" w:rsidRPr="00D41CD4" w:rsidTr="00B0388B">
        <w:trPr>
          <w:trHeight w:val="300"/>
          <w:jc w:val="center"/>
        </w:trPr>
        <w:tc>
          <w:tcPr>
            <w:cnfStyle w:val="001000000000" w:firstRow="0" w:lastRow="0" w:firstColumn="1" w:lastColumn="0" w:oddVBand="0" w:evenVBand="0" w:oddHBand="0" w:evenHBand="0" w:firstRowFirstColumn="0" w:firstRowLastColumn="0" w:lastRowFirstColumn="0" w:lastRowLastColumn="0"/>
            <w:tcW w:w="4400" w:type="dxa"/>
            <w:vMerge/>
            <w:noWrap/>
            <w:vAlign w:val="center"/>
            <w:hideMark/>
          </w:tcPr>
          <w:p w:rsidR="00C1024A" w:rsidRPr="00D41CD4" w:rsidRDefault="00C1024A" w:rsidP="00C1024A">
            <w:pPr>
              <w:spacing w:line="360" w:lineRule="auto"/>
              <w:rPr>
                <w:rFonts w:ascii="Times New Roman" w:eastAsia="Times New Roman" w:hAnsi="Times New Roman" w:cs="Times New Roman"/>
                <w:b w:val="0"/>
                <w:sz w:val="20"/>
                <w:szCs w:val="20"/>
              </w:rPr>
            </w:pPr>
          </w:p>
        </w:tc>
        <w:tc>
          <w:tcPr>
            <w:tcW w:w="2080" w:type="dxa"/>
            <w:tcBorders>
              <w:top w:val="single" w:sz="4" w:space="0" w:color="FFFFFF" w:themeColor="background1"/>
              <w:bottom w:val="single" w:sz="4" w:space="0" w:color="FFFFFF" w:themeColor="background1"/>
            </w:tcBorders>
            <w:noWrap/>
            <w:hideMark/>
          </w:tcPr>
          <w:p w:rsidR="00C1024A" w:rsidRPr="00D41CD4" w:rsidRDefault="00C1024A" w:rsidP="00C1024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41CD4">
              <w:rPr>
                <w:rFonts w:ascii="Times New Roman" w:eastAsia="Times New Roman" w:hAnsi="Times New Roman" w:cs="Times New Roman"/>
                <w:sz w:val="20"/>
                <w:szCs w:val="20"/>
              </w:rPr>
              <w:t>Spol</w:t>
            </w:r>
          </w:p>
        </w:tc>
        <w:tc>
          <w:tcPr>
            <w:tcW w:w="1660" w:type="dxa"/>
            <w:tcBorders>
              <w:top w:val="single" w:sz="4" w:space="0" w:color="FFFFFF" w:themeColor="background1"/>
              <w:bottom w:val="single" w:sz="4" w:space="0" w:color="FFFFFF" w:themeColor="background1"/>
            </w:tcBorders>
            <w:noWrap/>
            <w:hideMark/>
          </w:tcPr>
          <w:p w:rsidR="00C1024A" w:rsidRPr="00D41CD4" w:rsidRDefault="00C1024A" w:rsidP="00C1024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41CD4">
              <w:rPr>
                <w:rFonts w:ascii="Times New Roman" w:eastAsia="Times New Roman" w:hAnsi="Times New Roman" w:cs="Times New Roman"/>
                <w:sz w:val="20"/>
                <w:szCs w:val="20"/>
              </w:rPr>
              <w:t>-,284</w:t>
            </w:r>
          </w:p>
        </w:tc>
        <w:tc>
          <w:tcPr>
            <w:tcW w:w="1120" w:type="dxa"/>
            <w:tcBorders>
              <w:top w:val="single" w:sz="4" w:space="0" w:color="FFFFFF" w:themeColor="background1"/>
              <w:bottom w:val="single" w:sz="4" w:space="0" w:color="FFFFFF" w:themeColor="background1"/>
            </w:tcBorders>
            <w:noWrap/>
            <w:hideMark/>
          </w:tcPr>
          <w:p w:rsidR="00C1024A" w:rsidRPr="00D41CD4" w:rsidRDefault="00C1024A" w:rsidP="00C1024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41CD4">
              <w:rPr>
                <w:rFonts w:ascii="Times New Roman" w:eastAsia="Times New Roman" w:hAnsi="Times New Roman" w:cs="Times New Roman"/>
                <w:sz w:val="20"/>
                <w:szCs w:val="20"/>
              </w:rPr>
              <w:t>,776</w:t>
            </w:r>
          </w:p>
        </w:tc>
      </w:tr>
      <w:tr w:rsidR="00C1024A" w:rsidRPr="00D41CD4" w:rsidTr="00B0388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00" w:type="dxa"/>
            <w:vMerge/>
            <w:tcBorders>
              <w:bottom w:val="single" w:sz="4" w:space="0" w:color="auto"/>
            </w:tcBorders>
            <w:noWrap/>
            <w:hideMark/>
          </w:tcPr>
          <w:p w:rsidR="00C1024A" w:rsidRPr="00D41CD4" w:rsidRDefault="00C1024A" w:rsidP="00C1024A">
            <w:pPr>
              <w:spacing w:line="360" w:lineRule="auto"/>
              <w:rPr>
                <w:rFonts w:ascii="Times New Roman" w:eastAsia="Times New Roman" w:hAnsi="Times New Roman" w:cs="Times New Roman"/>
                <w:b w:val="0"/>
                <w:sz w:val="20"/>
                <w:szCs w:val="20"/>
              </w:rPr>
            </w:pPr>
          </w:p>
        </w:tc>
        <w:tc>
          <w:tcPr>
            <w:tcW w:w="2080" w:type="dxa"/>
            <w:tcBorders>
              <w:top w:val="single" w:sz="4" w:space="0" w:color="FFFFFF" w:themeColor="background1"/>
              <w:bottom w:val="single" w:sz="4" w:space="0" w:color="auto"/>
            </w:tcBorders>
            <w:noWrap/>
            <w:hideMark/>
          </w:tcPr>
          <w:p w:rsidR="00C1024A" w:rsidRPr="00D41CD4" w:rsidRDefault="00C1024A" w:rsidP="00C1024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41CD4">
              <w:rPr>
                <w:rFonts w:ascii="Times New Roman" w:eastAsia="Times New Roman" w:hAnsi="Times New Roman" w:cs="Times New Roman"/>
                <w:sz w:val="20"/>
                <w:szCs w:val="20"/>
              </w:rPr>
              <w:t>Razred</w:t>
            </w:r>
          </w:p>
        </w:tc>
        <w:tc>
          <w:tcPr>
            <w:tcW w:w="1660" w:type="dxa"/>
            <w:tcBorders>
              <w:top w:val="single" w:sz="4" w:space="0" w:color="FFFFFF" w:themeColor="background1"/>
              <w:bottom w:val="single" w:sz="4" w:space="0" w:color="auto"/>
            </w:tcBorders>
            <w:noWrap/>
            <w:hideMark/>
          </w:tcPr>
          <w:p w:rsidR="00C1024A" w:rsidRPr="00D41CD4" w:rsidRDefault="00C1024A" w:rsidP="00C1024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41CD4">
              <w:rPr>
                <w:rFonts w:ascii="Times New Roman" w:eastAsia="Times New Roman" w:hAnsi="Times New Roman" w:cs="Times New Roman"/>
                <w:sz w:val="20"/>
                <w:szCs w:val="20"/>
              </w:rPr>
              <w:t>-3,318</w:t>
            </w:r>
          </w:p>
        </w:tc>
        <w:tc>
          <w:tcPr>
            <w:tcW w:w="1120" w:type="dxa"/>
            <w:tcBorders>
              <w:top w:val="single" w:sz="4" w:space="0" w:color="FFFFFF" w:themeColor="background1"/>
              <w:bottom w:val="single" w:sz="4" w:space="0" w:color="767171" w:themeColor="background2" w:themeShade="80"/>
            </w:tcBorders>
            <w:noWrap/>
            <w:hideMark/>
          </w:tcPr>
          <w:p w:rsidR="00C1024A" w:rsidRPr="00E159FD" w:rsidRDefault="00C1024A" w:rsidP="00C1024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E159FD">
              <w:rPr>
                <w:rFonts w:ascii="Times New Roman" w:eastAsia="Times New Roman" w:hAnsi="Times New Roman" w:cs="Times New Roman"/>
                <w:b/>
                <w:sz w:val="20"/>
                <w:szCs w:val="20"/>
              </w:rPr>
              <w:t>,001</w:t>
            </w:r>
          </w:p>
        </w:tc>
      </w:tr>
      <w:tr w:rsidR="00D41CD4" w:rsidRPr="00D41CD4" w:rsidTr="00C1024A">
        <w:trPr>
          <w:trHeight w:val="300"/>
          <w:jc w:val="center"/>
        </w:trPr>
        <w:tc>
          <w:tcPr>
            <w:cnfStyle w:val="001000000000" w:firstRow="0" w:lastRow="0" w:firstColumn="1" w:lastColumn="0" w:oddVBand="0" w:evenVBand="0" w:oddHBand="0" w:evenHBand="0" w:firstRowFirstColumn="0" w:firstRowLastColumn="0" w:lastRowFirstColumn="0" w:lastRowLastColumn="0"/>
            <w:tcW w:w="9260" w:type="dxa"/>
            <w:gridSpan w:val="4"/>
            <w:tcBorders>
              <w:top w:val="single" w:sz="4" w:space="0" w:color="auto"/>
              <w:bottom w:val="single" w:sz="4" w:space="0" w:color="FFFFFF" w:themeColor="background1"/>
            </w:tcBorders>
            <w:noWrap/>
          </w:tcPr>
          <w:p w:rsidR="00D41CD4" w:rsidRPr="00D41CD4" w:rsidRDefault="00D41CD4" w:rsidP="00D3540F">
            <w:pPr>
              <w:spacing w:line="360" w:lineRule="auto"/>
              <w:rPr>
                <w:rFonts w:ascii="Times New Roman" w:eastAsia="Times New Roman" w:hAnsi="Times New Roman" w:cs="Times New Roman"/>
                <w:b w:val="0"/>
                <w:sz w:val="20"/>
                <w:szCs w:val="20"/>
              </w:rPr>
            </w:pPr>
          </w:p>
        </w:tc>
      </w:tr>
    </w:tbl>
    <w:p w:rsidR="00282137" w:rsidRPr="007542CA" w:rsidRDefault="00FF7B36" w:rsidP="0017260C">
      <w:pPr>
        <w:pStyle w:val="Style1"/>
      </w:pPr>
      <w:bookmarkStart w:id="6" w:name="_Toc449465103"/>
      <w:r w:rsidRPr="007542CA">
        <w:t>Z</w:t>
      </w:r>
      <w:r w:rsidR="00980B48" w:rsidRPr="007542CA">
        <w:t>aključak</w:t>
      </w:r>
      <w:bookmarkEnd w:id="6"/>
    </w:p>
    <w:p w:rsidR="00282137" w:rsidRPr="00853262" w:rsidRDefault="00FF7B36">
      <w:pPr>
        <w:spacing w:line="480" w:lineRule="auto"/>
        <w:jc w:val="both"/>
        <w:rPr>
          <w:rFonts w:ascii="Times New Roman" w:eastAsia="Times New Roman" w:hAnsi="Times New Roman" w:cs="Times New Roman"/>
          <w:sz w:val="24"/>
          <w:szCs w:val="24"/>
        </w:rPr>
      </w:pPr>
      <w:r w:rsidRPr="007542CA">
        <w:rPr>
          <w:rFonts w:ascii="Times New Roman" w:eastAsia="Times New Roman" w:hAnsi="Times New Roman" w:cs="Times New Roman"/>
          <w:sz w:val="24"/>
          <w:szCs w:val="24"/>
        </w:rPr>
        <w:t xml:space="preserve">Rezultati istraživanja pokazuju kako učenici </w:t>
      </w:r>
      <w:r w:rsidR="00FD0785">
        <w:rPr>
          <w:rFonts w:ascii="Times New Roman" w:eastAsia="Times New Roman" w:hAnsi="Times New Roman" w:cs="Times New Roman"/>
          <w:sz w:val="24"/>
          <w:szCs w:val="24"/>
        </w:rPr>
        <w:t xml:space="preserve">primarnog obrazovanja </w:t>
      </w:r>
      <w:r w:rsidRPr="007542CA">
        <w:rPr>
          <w:rFonts w:ascii="Times New Roman" w:eastAsia="Times New Roman" w:hAnsi="Times New Roman" w:cs="Times New Roman"/>
          <w:sz w:val="24"/>
          <w:szCs w:val="24"/>
        </w:rPr>
        <w:t xml:space="preserve">pozitivno procjenjuju korisnost medija u učenju pojedinih predmeta te </w:t>
      </w:r>
      <w:r w:rsidR="007C6A55">
        <w:rPr>
          <w:rFonts w:ascii="Times New Roman" w:eastAsia="Times New Roman" w:hAnsi="Times New Roman" w:cs="Times New Roman"/>
          <w:sz w:val="24"/>
          <w:szCs w:val="24"/>
        </w:rPr>
        <w:t>obrazovnu vrijednost medija.</w:t>
      </w:r>
      <w:r w:rsidRPr="007542CA">
        <w:rPr>
          <w:rFonts w:ascii="Times New Roman" w:eastAsia="Times New Roman" w:hAnsi="Times New Roman" w:cs="Times New Roman"/>
          <w:sz w:val="24"/>
          <w:szCs w:val="24"/>
        </w:rPr>
        <w:t xml:space="preserve"> </w:t>
      </w:r>
      <w:r w:rsidR="001B20C3">
        <w:rPr>
          <w:rFonts w:ascii="Times New Roman" w:eastAsia="Times New Roman" w:hAnsi="Times New Roman" w:cs="Times New Roman"/>
          <w:sz w:val="24"/>
          <w:szCs w:val="24"/>
        </w:rPr>
        <w:t>Brojna drugi</w:t>
      </w:r>
      <w:r w:rsidR="009C3B49">
        <w:rPr>
          <w:rFonts w:ascii="Times New Roman" w:eastAsia="Times New Roman" w:hAnsi="Times New Roman" w:cs="Times New Roman"/>
          <w:sz w:val="24"/>
          <w:szCs w:val="24"/>
        </w:rPr>
        <w:t xml:space="preserve"> </w:t>
      </w:r>
      <w:r w:rsidR="001B20C3">
        <w:rPr>
          <w:rFonts w:ascii="Times New Roman" w:eastAsia="Times New Roman" w:hAnsi="Times New Roman" w:cs="Times New Roman"/>
          <w:sz w:val="24"/>
          <w:szCs w:val="24"/>
        </w:rPr>
        <w:t>autori</w:t>
      </w:r>
      <w:r w:rsidR="009C3B49">
        <w:rPr>
          <w:rFonts w:ascii="Times New Roman" w:eastAsia="Times New Roman" w:hAnsi="Times New Roman" w:cs="Times New Roman"/>
          <w:sz w:val="24"/>
          <w:szCs w:val="24"/>
        </w:rPr>
        <w:t xml:space="preserve"> potvrđuju pozit</w:t>
      </w:r>
      <w:r w:rsidR="001B20C3">
        <w:rPr>
          <w:rFonts w:ascii="Times New Roman" w:eastAsia="Times New Roman" w:hAnsi="Times New Roman" w:cs="Times New Roman"/>
          <w:sz w:val="24"/>
          <w:szCs w:val="24"/>
        </w:rPr>
        <w:t xml:space="preserve">ivnu ulogu medija u obrazovanju. </w:t>
      </w:r>
      <w:r w:rsidR="001B20C3" w:rsidRPr="001B20C3">
        <w:rPr>
          <w:rFonts w:ascii="Times New Roman" w:eastAsia="Times New Roman" w:hAnsi="Times New Roman" w:cs="Times New Roman"/>
          <w:sz w:val="24"/>
          <w:szCs w:val="24"/>
        </w:rPr>
        <w:t xml:space="preserve">Još 90-ih godina prošlog stoljeća Kozma (1991) je zaključio kako mješavina govorenog jezika, teksta, statičnih slika i pomičnih slika na televiziji rezultira većom dobiti kod učenja nego kada se radi o medijima koji se primarno oslanjaju na samo jedan od navedenih simboličkih sustava. </w:t>
      </w:r>
      <w:r w:rsidR="001B20C3">
        <w:rPr>
          <w:rFonts w:ascii="Times New Roman" w:eastAsia="Times New Roman" w:hAnsi="Times New Roman" w:cs="Times New Roman"/>
          <w:sz w:val="24"/>
          <w:szCs w:val="24"/>
        </w:rPr>
        <w:t>I</w:t>
      </w:r>
      <w:r w:rsidR="009C3B49">
        <w:rPr>
          <w:rFonts w:ascii="Times New Roman" w:eastAsia="Times New Roman" w:hAnsi="Times New Roman" w:cs="Times New Roman"/>
          <w:sz w:val="24"/>
          <w:szCs w:val="24"/>
        </w:rPr>
        <w:t xml:space="preserve">straživanjem koje je provela Curse (2007) dobivena je direktna povezanost između učestalosti korištenja televizije i edukacijskih videa na nastavi i percepcije učeničkih postignuća i motivacije. Navedeno istraživanje pokazuje kako dvije trećine učitelja, koji upotrebljavaju televiziju ili video 2 sata tjedno ili više, tvrdi </w:t>
      </w:r>
      <w:r w:rsidR="0064056F">
        <w:rPr>
          <w:rFonts w:ascii="Times New Roman" w:eastAsia="Times New Roman" w:hAnsi="Times New Roman" w:cs="Times New Roman"/>
          <w:sz w:val="24"/>
          <w:szCs w:val="24"/>
        </w:rPr>
        <w:t>da</w:t>
      </w:r>
      <w:r w:rsidR="009C3B49">
        <w:rPr>
          <w:rFonts w:ascii="Times New Roman" w:eastAsia="Times New Roman" w:hAnsi="Times New Roman" w:cs="Times New Roman"/>
          <w:sz w:val="24"/>
          <w:szCs w:val="24"/>
        </w:rPr>
        <w:t xml:space="preserve"> učenici nauče više kada se koristi televizija, a blizu 70% njih tvrdi da se time povećava motivacija </w:t>
      </w:r>
      <w:r w:rsidR="009C3B49" w:rsidRPr="00853262">
        <w:rPr>
          <w:rFonts w:ascii="Times New Roman" w:eastAsia="Times New Roman" w:hAnsi="Times New Roman" w:cs="Times New Roman"/>
          <w:sz w:val="24"/>
          <w:szCs w:val="24"/>
        </w:rPr>
        <w:t>učenika.</w:t>
      </w:r>
      <w:r w:rsidR="00CC3261">
        <w:rPr>
          <w:rFonts w:ascii="Times New Roman" w:eastAsia="Times New Roman" w:hAnsi="Times New Roman" w:cs="Times New Roman"/>
          <w:sz w:val="24"/>
          <w:szCs w:val="24"/>
        </w:rPr>
        <w:t xml:space="preserve"> </w:t>
      </w:r>
      <w:r w:rsidR="000613FC" w:rsidRPr="00853262">
        <w:rPr>
          <w:rFonts w:ascii="Times New Roman" w:eastAsia="Times New Roman" w:hAnsi="Times New Roman" w:cs="Times New Roman"/>
          <w:sz w:val="24"/>
          <w:szCs w:val="24"/>
        </w:rPr>
        <w:t>Barnes (1997)</w:t>
      </w:r>
      <w:r w:rsidR="001B20C3" w:rsidRPr="00853262">
        <w:rPr>
          <w:rFonts w:ascii="Times New Roman" w:eastAsia="Times New Roman" w:hAnsi="Times New Roman" w:cs="Times New Roman"/>
          <w:sz w:val="24"/>
          <w:szCs w:val="24"/>
        </w:rPr>
        <w:t xml:space="preserve"> iznosi</w:t>
      </w:r>
      <w:r w:rsidR="001B20C3">
        <w:rPr>
          <w:rFonts w:ascii="Times New Roman" w:eastAsia="Times New Roman" w:hAnsi="Times New Roman" w:cs="Times New Roman"/>
          <w:sz w:val="24"/>
          <w:szCs w:val="24"/>
        </w:rPr>
        <w:t xml:space="preserve"> istraživanje</w:t>
      </w:r>
      <w:r w:rsidR="00CC3261">
        <w:rPr>
          <w:rFonts w:ascii="Times New Roman" w:eastAsia="Times New Roman" w:hAnsi="Times New Roman" w:cs="Times New Roman"/>
          <w:sz w:val="24"/>
          <w:szCs w:val="24"/>
        </w:rPr>
        <w:t xml:space="preserve"> (navedeno u Curse, 2007)</w:t>
      </w:r>
      <w:r w:rsidR="001B20C3">
        <w:rPr>
          <w:rFonts w:ascii="Times New Roman" w:eastAsia="Times New Roman" w:hAnsi="Times New Roman" w:cs="Times New Roman"/>
          <w:sz w:val="24"/>
          <w:szCs w:val="24"/>
        </w:rPr>
        <w:t xml:space="preserve"> čiji rezultati pokazuju </w:t>
      </w:r>
      <w:r w:rsidR="001B20C3" w:rsidRPr="001B20C3">
        <w:rPr>
          <w:rFonts w:ascii="Times New Roman" w:eastAsia="Times New Roman" w:hAnsi="Times New Roman" w:cs="Times New Roman"/>
          <w:sz w:val="24"/>
          <w:szCs w:val="24"/>
        </w:rPr>
        <w:t>kako je grupa učenika osmih razreda koji su bili izloženi televizijskom programu nadmašila kontrolnu grupu u rezultatima ispita, pismenim zadacima, u razn</w:t>
      </w:r>
      <w:r w:rsidR="00853262">
        <w:rPr>
          <w:rFonts w:ascii="Times New Roman" w:eastAsia="Times New Roman" w:hAnsi="Times New Roman" w:cs="Times New Roman"/>
          <w:sz w:val="24"/>
          <w:szCs w:val="24"/>
        </w:rPr>
        <w:t>olikosti i kreativnosti vještina</w:t>
      </w:r>
      <w:r w:rsidR="001B20C3" w:rsidRPr="001B20C3">
        <w:rPr>
          <w:rFonts w:ascii="Times New Roman" w:eastAsia="Times New Roman" w:hAnsi="Times New Roman" w:cs="Times New Roman"/>
          <w:sz w:val="24"/>
          <w:szCs w:val="24"/>
        </w:rPr>
        <w:t xml:space="preserve"> rješavanja problema te u angažiranosti kod razredne diskusije.</w:t>
      </w:r>
      <w:r w:rsidR="001B20C3">
        <w:rPr>
          <w:rFonts w:ascii="Times New Roman" w:eastAsia="Times New Roman" w:hAnsi="Times New Roman" w:cs="Times New Roman"/>
          <w:sz w:val="24"/>
          <w:szCs w:val="24"/>
        </w:rPr>
        <w:t xml:space="preserve"> Razel (2001), Van den Broek (2001) te Anderson i sur. (2001) tvrde </w:t>
      </w:r>
      <w:r w:rsidR="00CC3261">
        <w:rPr>
          <w:rFonts w:ascii="Times New Roman" w:eastAsia="Times New Roman" w:hAnsi="Times New Roman" w:cs="Times New Roman"/>
          <w:sz w:val="24"/>
          <w:szCs w:val="24"/>
        </w:rPr>
        <w:t xml:space="preserve">(navedno u Thompson i Austin, 2003) </w:t>
      </w:r>
      <w:r w:rsidR="001B20C3">
        <w:rPr>
          <w:rFonts w:ascii="Times New Roman" w:eastAsia="Times New Roman" w:hAnsi="Times New Roman" w:cs="Times New Roman"/>
          <w:sz w:val="24"/>
          <w:szCs w:val="24"/>
        </w:rPr>
        <w:t xml:space="preserve">kako pozitivno gledanje televizije potencijalno povećava vještinu </w:t>
      </w:r>
      <w:r w:rsidR="001B20C3">
        <w:rPr>
          <w:rFonts w:ascii="Times New Roman" w:eastAsia="Times New Roman" w:hAnsi="Times New Roman" w:cs="Times New Roman"/>
          <w:sz w:val="24"/>
          <w:szCs w:val="24"/>
        </w:rPr>
        <w:lastRenderedPageBreak/>
        <w:t xml:space="preserve">čitanja s razumijevanjem kod mlađe </w:t>
      </w:r>
      <w:r w:rsidR="0064056F">
        <w:rPr>
          <w:rFonts w:ascii="Times New Roman" w:eastAsia="Times New Roman" w:hAnsi="Times New Roman" w:cs="Times New Roman"/>
          <w:sz w:val="24"/>
          <w:szCs w:val="24"/>
        </w:rPr>
        <w:t>djece i može se povezati s bolj</w:t>
      </w:r>
      <w:r w:rsidR="001B20C3">
        <w:rPr>
          <w:rFonts w:ascii="Times New Roman" w:eastAsia="Times New Roman" w:hAnsi="Times New Roman" w:cs="Times New Roman"/>
          <w:sz w:val="24"/>
          <w:szCs w:val="24"/>
        </w:rPr>
        <w:t xml:space="preserve">im ocjenama te </w:t>
      </w:r>
      <w:r w:rsidR="0064056F">
        <w:rPr>
          <w:rFonts w:ascii="Times New Roman" w:eastAsia="Times New Roman" w:hAnsi="Times New Roman" w:cs="Times New Roman"/>
          <w:sz w:val="24"/>
          <w:szCs w:val="24"/>
        </w:rPr>
        <w:t>povećanim čitanjem knjiga</w:t>
      </w:r>
      <w:r w:rsidR="001B20C3">
        <w:rPr>
          <w:rFonts w:ascii="Times New Roman" w:eastAsia="Times New Roman" w:hAnsi="Times New Roman" w:cs="Times New Roman"/>
          <w:sz w:val="24"/>
          <w:szCs w:val="24"/>
        </w:rPr>
        <w:t>.</w:t>
      </w:r>
      <w:r w:rsidR="00FD36DB">
        <w:rPr>
          <w:rFonts w:ascii="Times New Roman" w:eastAsia="Times New Roman" w:hAnsi="Times New Roman" w:cs="Times New Roman"/>
          <w:sz w:val="24"/>
          <w:szCs w:val="24"/>
        </w:rPr>
        <w:t xml:space="preserve"> Prema istraživanju koje su proveli Phillips i Soule (1992) u</w:t>
      </w:r>
      <w:r w:rsidR="00FD36DB" w:rsidRPr="00FD36DB">
        <w:rPr>
          <w:rFonts w:ascii="Times New Roman" w:eastAsia="Times New Roman" w:hAnsi="Times New Roman" w:cs="Times New Roman"/>
          <w:sz w:val="24"/>
          <w:szCs w:val="24"/>
        </w:rPr>
        <w:t>čenici u osnovnoj školi pokazuju bolje postignuće na standardiziranim testovima nakon korištenja računala za rješavanje matematičkih problema</w:t>
      </w:r>
      <w:r w:rsidR="00FD36DB">
        <w:rPr>
          <w:rFonts w:ascii="Times New Roman" w:eastAsia="Times New Roman" w:hAnsi="Times New Roman" w:cs="Times New Roman"/>
          <w:sz w:val="24"/>
          <w:szCs w:val="24"/>
        </w:rPr>
        <w:t>.</w:t>
      </w:r>
      <w:r w:rsidR="000613FC">
        <w:rPr>
          <w:rFonts w:ascii="Times New Roman" w:eastAsia="Times New Roman" w:hAnsi="Times New Roman" w:cs="Times New Roman"/>
          <w:sz w:val="24"/>
          <w:szCs w:val="24"/>
        </w:rPr>
        <w:t xml:space="preserve"> </w:t>
      </w:r>
      <w:r w:rsidR="00FD36DB" w:rsidRPr="00FD36DB">
        <w:rPr>
          <w:rFonts w:ascii="Times New Roman" w:eastAsia="Times New Roman" w:hAnsi="Times New Roman" w:cs="Times New Roman"/>
          <w:sz w:val="24"/>
          <w:szCs w:val="24"/>
        </w:rPr>
        <w:t>ACOT (Apple Classrooms of Tomorrow</w:t>
      </w:r>
      <w:r w:rsidR="00FD36DB">
        <w:rPr>
          <w:rFonts w:ascii="Times New Roman" w:eastAsia="Times New Roman" w:hAnsi="Times New Roman" w:cs="Times New Roman"/>
          <w:sz w:val="24"/>
          <w:szCs w:val="24"/>
        </w:rPr>
        <w:t>,</w:t>
      </w:r>
      <w:r w:rsidR="00FD36DB" w:rsidRPr="00FD36DB">
        <w:rPr>
          <w:rFonts w:ascii="Times New Roman" w:eastAsia="Times New Roman" w:hAnsi="Times New Roman" w:cs="Times New Roman"/>
          <w:sz w:val="24"/>
          <w:szCs w:val="24"/>
        </w:rPr>
        <w:t xml:space="preserve"> 1985-1998)</w:t>
      </w:r>
      <w:r w:rsidR="00CC3261">
        <w:rPr>
          <w:rFonts w:ascii="Times New Roman" w:eastAsia="Times New Roman" w:hAnsi="Times New Roman" w:cs="Times New Roman"/>
          <w:sz w:val="24"/>
          <w:szCs w:val="24"/>
        </w:rPr>
        <w:t xml:space="preserve"> je proveo istraživanje (navedeno u Marshall, 2002) čiji</w:t>
      </w:r>
      <w:r w:rsidR="00FD36DB">
        <w:rPr>
          <w:rFonts w:ascii="Times New Roman" w:eastAsia="Times New Roman" w:hAnsi="Times New Roman" w:cs="Times New Roman"/>
          <w:sz w:val="24"/>
          <w:szCs w:val="24"/>
        </w:rPr>
        <w:t xml:space="preserve"> pokazuju</w:t>
      </w:r>
      <w:r w:rsidR="00FD36DB" w:rsidRPr="00FD36DB">
        <w:rPr>
          <w:rFonts w:ascii="Times New Roman" w:eastAsia="Times New Roman" w:hAnsi="Times New Roman" w:cs="Times New Roman"/>
          <w:sz w:val="24"/>
          <w:szCs w:val="24"/>
        </w:rPr>
        <w:t xml:space="preserve"> kako pristup tehnologiji u razredu značajno mijenja način na koji učitelji poučavaju i </w:t>
      </w:r>
      <w:r w:rsidR="001C4E99" w:rsidRPr="00FD36DB">
        <w:rPr>
          <w:rFonts w:ascii="Times New Roman" w:eastAsia="Times New Roman" w:hAnsi="Times New Roman" w:cs="Times New Roman"/>
          <w:sz w:val="24"/>
          <w:szCs w:val="24"/>
        </w:rPr>
        <w:t>učenici</w:t>
      </w:r>
      <w:r w:rsidR="00FD36DB" w:rsidRPr="00FD36DB">
        <w:rPr>
          <w:rFonts w:ascii="Times New Roman" w:eastAsia="Times New Roman" w:hAnsi="Times New Roman" w:cs="Times New Roman"/>
          <w:sz w:val="24"/>
          <w:szCs w:val="24"/>
        </w:rPr>
        <w:t xml:space="preserve"> uče. Nakon što </w:t>
      </w:r>
      <w:r w:rsidR="00FD36DB" w:rsidRPr="00853262">
        <w:rPr>
          <w:rFonts w:ascii="Times New Roman" w:eastAsia="Times New Roman" w:hAnsi="Times New Roman" w:cs="Times New Roman"/>
          <w:sz w:val="24"/>
          <w:szCs w:val="24"/>
        </w:rPr>
        <w:t xml:space="preserve">su </w:t>
      </w:r>
      <w:r w:rsidR="005556CB" w:rsidRPr="00853262">
        <w:rPr>
          <w:rFonts w:ascii="Times New Roman" w:eastAsia="Times New Roman" w:hAnsi="Times New Roman" w:cs="Times New Roman"/>
          <w:sz w:val="24"/>
          <w:szCs w:val="24"/>
        </w:rPr>
        <w:t>pri</w:t>
      </w:r>
      <w:r w:rsidR="00FD36DB" w:rsidRPr="00853262">
        <w:rPr>
          <w:rFonts w:ascii="Times New Roman" w:eastAsia="Times New Roman" w:hAnsi="Times New Roman" w:cs="Times New Roman"/>
          <w:sz w:val="24"/>
          <w:szCs w:val="24"/>
        </w:rPr>
        <w:t>kupili i</w:t>
      </w:r>
      <w:r w:rsidR="00FD36DB" w:rsidRPr="00FD36DB">
        <w:rPr>
          <w:rFonts w:ascii="Times New Roman" w:eastAsia="Times New Roman" w:hAnsi="Times New Roman" w:cs="Times New Roman"/>
          <w:sz w:val="24"/>
          <w:szCs w:val="24"/>
        </w:rPr>
        <w:t xml:space="preserve"> proučili kvantitativne i kvalitativne podatke, uvidjeli su nove obrasce učenja i poučavanja koji se manje ili više pojavljuju u fazama. Kako su učitelji prolazili kroz te faze, tradicionalne metode poučavanja u početku su ojačane tehnologijom i zatim postepeno zamijenjene aktivnostima koje su više orijentirane na učenike. Učitelji su </w:t>
      </w:r>
      <w:r w:rsidR="001C4E99" w:rsidRPr="00FD36DB">
        <w:rPr>
          <w:rFonts w:ascii="Times New Roman" w:eastAsia="Times New Roman" w:hAnsi="Times New Roman" w:cs="Times New Roman"/>
          <w:sz w:val="24"/>
          <w:szCs w:val="24"/>
        </w:rPr>
        <w:t>primijetili</w:t>
      </w:r>
      <w:r w:rsidR="00FD36DB" w:rsidRPr="00FD36DB">
        <w:rPr>
          <w:rFonts w:ascii="Times New Roman" w:eastAsia="Times New Roman" w:hAnsi="Times New Roman" w:cs="Times New Roman"/>
          <w:sz w:val="24"/>
          <w:szCs w:val="24"/>
        </w:rPr>
        <w:t xml:space="preserve"> kako učenici pokazuju visoki napredak u tehnološkim vještinama, postali su više aktivni te se pomaknuli od natjecateljskih prema kooperativnim radnim obrascima. U kasnijim fazama, učitelji su se sve više počeli oslanjati na učenike kao na stručnjake,</w:t>
      </w:r>
      <w:r w:rsidR="0064056F">
        <w:rPr>
          <w:rFonts w:ascii="Times New Roman" w:eastAsia="Times New Roman" w:hAnsi="Times New Roman" w:cs="Times New Roman"/>
          <w:sz w:val="24"/>
          <w:szCs w:val="24"/>
        </w:rPr>
        <w:t xml:space="preserve"> te su samim time učenici prezentirali pred razre</w:t>
      </w:r>
      <w:r w:rsidR="00FD36DB" w:rsidRPr="00FD36DB">
        <w:rPr>
          <w:rFonts w:ascii="Times New Roman" w:eastAsia="Times New Roman" w:hAnsi="Times New Roman" w:cs="Times New Roman"/>
          <w:sz w:val="24"/>
          <w:szCs w:val="24"/>
        </w:rPr>
        <w:t xml:space="preserve">dom, demonstrirali tehnologije manjim </w:t>
      </w:r>
      <w:r w:rsidR="00853262">
        <w:rPr>
          <w:rFonts w:ascii="Times New Roman" w:eastAsia="Times New Roman" w:hAnsi="Times New Roman" w:cs="Times New Roman"/>
          <w:sz w:val="24"/>
          <w:szCs w:val="24"/>
        </w:rPr>
        <w:t xml:space="preserve">skupinama i radili kao mentori. </w:t>
      </w:r>
      <w:r w:rsidR="00FD36DB">
        <w:rPr>
          <w:rFonts w:ascii="Times New Roman" w:eastAsia="Times New Roman" w:hAnsi="Times New Roman" w:cs="Times New Roman"/>
          <w:sz w:val="24"/>
          <w:szCs w:val="24"/>
        </w:rPr>
        <w:t xml:space="preserve">Svi prethodno navedeni podaci </w:t>
      </w:r>
      <w:r w:rsidRPr="007542CA">
        <w:rPr>
          <w:rFonts w:ascii="Times New Roman" w:eastAsia="Times New Roman" w:hAnsi="Times New Roman" w:cs="Times New Roman"/>
          <w:sz w:val="24"/>
          <w:szCs w:val="24"/>
        </w:rPr>
        <w:t xml:space="preserve">otvaraju mnoga pitanja o implementaciji medija u svakodnevnoj nastavi kao i o primjerenosti aktualnog Nastavnog plana i programa (2006) generacijama koje trenutno pohađaju osnovnu školu ili će ju tek pohađati. Ukoliko si postavimo pitanje kada u obveznom školovanju treba započeti s učenjem o novim medijima te s korištenjem novih medija za učenje, praksa je već dala odgovor na to. S obzirom da učenici danas u školu dolaze s nekim od novih medija (mobitel, tablet), učenje uz pomoć novih medija treba započeti već od prvih dana osnovne škole. </w:t>
      </w:r>
      <w:r w:rsidRPr="00434340">
        <w:rPr>
          <w:rFonts w:ascii="Times New Roman" w:eastAsia="Times New Roman" w:hAnsi="Times New Roman" w:cs="Times New Roman"/>
          <w:sz w:val="24"/>
          <w:szCs w:val="24"/>
        </w:rPr>
        <w:t xml:space="preserve">Naglasak se treba staviti na znanje </w:t>
      </w:r>
      <w:r w:rsidR="00434340" w:rsidRPr="00434340">
        <w:rPr>
          <w:rFonts w:ascii="Times New Roman" w:eastAsia="Times New Roman" w:hAnsi="Times New Roman" w:cs="Times New Roman"/>
          <w:sz w:val="24"/>
          <w:szCs w:val="24"/>
        </w:rPr>
        <w:t>stečeno uz pomoć novih medija</w:t>
      </w:r>
      <w:r w:rsidRPr="00434340">
        <w:rPr>
          <w:rFonts w:ascii="Times New Roman" w:eastAsia="Times New Roman" w:hAnsi="Times New Roman" w:cs="Times New Roman"/>
          <w:sz w:val="24"/>
          <w:szCs w:val="24"/>
        </w:rPr>
        <w:t xml:space="preserve"> novim medijima. Potrebno</w:t>
      </w:r>
      <w:r w:rsidRPr="007542CA">
        <w:rPr>
          <w:rFonts w:ascii="Times New Roman" w:eastAsia="Times New Roman" w:hAnsi="Times New Roman" w:cs="Times New Roman"/>
          <w:sz w:val="24"/>
          <w:szCs w:val="24"/>
        </w:rPr>
        <w:t xml:space="preserve"> je istaknuti kako učenici ipak Internet koriste uglavnom za igru i zabavu (54,5%), što nam pokazuje kako bismo trebali više usmjeravati i voditi učenike kroz potencijale novih medija te ih kontinuirano poticati da koriste tehnologiju, poput Interneta i </w:t>
      </w:r>
      <w:r w:rsidRPr="007542CA">
        <w:rPr>
          <w:rFonts w:ascii="Times New Roman" w:eastAsia="Times New Roman" w:hAnsi="Times New Roman" w:cs="Times New Roman"/>
          <w:sz w:val="24"/>
          <w:szCs w:val="24"/>
        </w:rPr>
        <w:lastRenderedPageBreak/>
        <w:t xml:space="preserve">računala, za učenje i stvaranje znanja. </w:t>
      </w:r>
      <w:r w:rsidR="0064056F" w:rsidRPr="0064056F">
        <w:rPr>
          <w:rFonts w:ascii="Times New Roman" w:eastAsia="Times New Roman" w:hAnsi="Times New Roman" w:cs="Times New Roman"/>
          <w:sz w:val="24"/>
          <w:szCs w:val="24"/>
        </w:rPr>
        <w:t>Prema novom Nacionalnom kurikulumu</w:t>
      </w:r>
      <w:r w:rsidR="007563CA">
        <w:rPr>
          <w:rFonts w:ascii="Times New Roman" w:eastAsia="Times New Roman" w:hAnsi="Times New Roman" w:cs="Times New Roman"/>
          <w:sz w:val="24"/>
          <w:szCs w:val="24"/>
        </w:rPr>
        <w:t xml:space="preserve"> nastavnog predmeta Informatika</w:t>
      </w:r>
      <w:r w:rsidR="0064056F" w:rsidRPr="0064056F">
        <w:rPr>
          <w:rFonts w:ascii="Times New Roman" w:eastAsia="Times New Roman" w:hAnsi="Times New Roman" w:cs="Times New Roman"/>
          <w:sz w:val="24"/>
          <w:szCs w:val="24"/>
        </w:rPr>
        <w:t xml:space="preserve"> (2016) učenici bi trebali biti od samih početaka obveznog školovanja izloženi korištenju digitalne tehnologije na nastavi, ali i za nastavu.</w:t>
      </w:r>
      <w:r w:rsidR="0064056F">
        <w:rPr>
          <w:rFonts w:ascii="Times New Roman" w:eastAsia="Times New Roman" w:hAnsi="Times New Roman" w:cs="Times New Roman"/>
          <w:sz w:val="24"/>
          <w:szCs w:val="24"/>
        </w:rPr>
        <w:t xml:space="preserve"> </w:t>
      </w:r>
      <w:r w:rsidR="00040373">
        <w:rPr>
          <w:rFonts w:ascii="Times New Roman" w:eastAsia="Times New Roman" w:hAnsi="Times New Roman" w:cs="Times New Roman"/>
          <w:sz w:val="24"/>
          <w:szCs w:val="24"/>
        </w:rPr>
        <w:t>U</w:t>
      </w:r>
      <w:r w:rsidRPr="007542CA">
        <w:rPr>
          <w:rFonts w:ascii="Times New Roman" w:eastAsia="Times New Roman" w:hAnsi="Times New Roman" w:cs="Times New Roman"/>
          <w:sz w:val="24"/>
          <w:szCs w:val="24"/>
        </w:rPr>
        <w:t xml:space="preserve"> novoj organizaciji predmeta Informatike pronalazimo sljedeće četiri dom</w:t>
      </w:r>
      <w:r w:rsidR="007654B6">
        <w:rPr>
          <w:rFonts w:ascii="Times New Roman" w:eastAsia="Times New Roman" w:hAnsi="Times New Roman" w:cs="Times New Roman"/>
          <w:sz w:val="24"/>
          <w:szCs w:val="24"/>
        </w:rPr>
        <w:t xml:space="preserve">ene: </w:t>
      </w:r>
      <w:r w:rsidRPr="007542CA">
        <w:rPr>
          <w:rFonts w:ascii="Times New Roman" w:eastAsia="Times New Roman" w:hAnsi="Times New Roman" w:cs="Times New Roman"/>
          <w:i/>
          <w:sz w:val="24"/>
          <w:szCs w:val="24"/>
        </w:rPr>
        <w:t>Informacije i digitalna tehnologija</w:t>
      </w:r>
      <w:r w:rsidRPr="007542CA">
        <w:rPr>
          <w:rFonts w:ascii="Times New Roman" w:eastAsia="Times New Roman" w:hAnsi="Times New Roman" w:cs="Times New Roman"/>
          <w:sz w:val="24"/>
          <w:szCs w:val="24"/>
        </w:rPr>
        <w:t>,</w:t>
      </w:r>
      <w:r w:rsidRPr="007542CA">
        <w:rPr>
          <w:rFonts w:ascii="Times New Roman" w:eastAsia="Times New Roman" w:hAnsi="Times New Roman" w:cs="Times New Roman"/>
          <w:i/>
          <w:sz w:val="24"/>
          <w:szCs w:val="24"/>
        </w:rPr>
        <w:t xml:space="preserve"> Računalno razmišljanje i programiranje</w:t>
      </w:r>
      <w:r w:rsidRPr="007542CA">
        <w:rPr>
          <w:rFonts w:ascii="Times New Roman" w:eastAsia="Times New Roman" w:hAnsi="Times New Roman" w:cs="Times New Roman"/>
          <w:sz w:val="24"/>
          <w:szCs w:val="24"/>
        </w:rPr>
        <w:t>,</w:t>
      </w:r>
      <w:r w:rsidRPr="007542CA">
        <w:rPr>
          <w:rFonts w:ascii="Times New Roman" w:eastAsia="Times New Roman" w:hAnsi="Times New Roman" w:cs="Times New Roman"/>
          <w:i/>
          <w:sz w:val="24"/>
          <w:szCs w:val="24"/>
        </w:rPr>
        <w:t xml:space="preserve"> Digitalna pismenost i komunikacija</w:t>
      </w:r>
      <w:r w:rsidRPr="007542CA">
        <w:rPr>
          <w:rFonts w:ascii="Times New Roman" w:eastAsia="Times New Roman" w:hAnsi="Times New Roman" w:cs="Times New Roman"/>
          <w:sz w:val="24"/>
          <w:szCs w:val="24"/>
        </w:rPr>
        <w:t>,</w:t>
      </w:r>
      <w:r w:rsidRPr="007542CA">
        <w:rPr>
          <w:rFonts w:ascii="Times New Roman" w:eastAsia="Times New Roman" w:hAnsi="Times New Roman" w:cs="Times New Roman"/>
          <w:i/>
          <w:sz w:val="24"/>
          <w:szCs w:val="24"/>
        </w:rPr>
        <w:t xml:space="preserve"> e-Društvo</w:t>
      </w:r>
      <w:r w:rsidRPr="007542CA">
        <w:rPr>
          <w:rFonts w:ascii="Times New Roman" w:eastAsia="Times New Roman" w:hAnsi="Times New Roman" w:cs="Times New Roman"/>
          <w:sz w:val="24"/>
          <w:szCs w:val="24"/>
        </w:rPr>
        <w:t xml:space="preserve">. Segment koji nikako ne možemo izostaviti iz svega navedenoga jesu učitelji, odnosno njihova spremnost za veću implementaciju digitalne tehnologije i novih medija u nastavni proces. U novom obliku nastave mediji mijenjaju ulogu učitelja koji sada postaje organizator samostalnih učeničkih aktivnosti kroz koje učenici grade svoje </w:t>
      </w:r>
      <w:r w:rsidR="001C4E99" w:rsidRPr="007542CA">
        <w:rPr>
          <w:rFonts w:ascii="Times New Roman" w:eastAsia="Times New Roman" w:hAnsi="Times New Roman" w:cs="Times New Roman"/>
          <w:sz w:val="24"/>
          <w:szCs w:val="24"/>
        </w:rPr>
        <w:t>vlastito</w:t>
      </w:r>
      <w:r w:rsidRPr="007542CA">
        <w:rPr>
          <w:rFonts w:ascii="Times New Roman" w:eastAsia="Times New Roman" w:hAnsi="Times New Roman" w:cs="Times New Roman"/>
          <w:sz w:val="24"/>
          <w:szCs w:val="24"/>
        </w:rPr>
        <w:t xml:space="preserve"> znanje. Međutim, postoji mogućnost da će određenom broju učitelja poučavanje pomoću digitalne tehnologije predstavljati problem, no jedno od mogućih rješenja jest stvaranje adekvatnih prilika (radionice, seminari i sl.) za učitelje kako bi kontinuirano učili i razvijali svoje tehnološko znanje, vještine i sposobnosti. Osim toga, ključno je i studente na učiteljskim fakultetima osposobljavati kako učiti i poučavati učenike koristeći nove medije. Na taj način bi studenti, budući učitelji, još uspješnije organizirali nastavne aktivnosti koristeći nove medije.</w:t>
      </w:r>
      <w:r w:rsidR="00B456DF">
        <w:rPr>
          <w:rFonts w:ascii="Times New Roman" w:eastAsia="Times New Roman" w:hAnsi="Times New Roman" w:cs="Times New Roman"/>
          <w:sz w:val="24"/>
          <w:szCs w:val="24"/>
        </w:rPr>
        <w:t xml:space="preserve"> Zaključujemo kako je učitelje, kao i one koji će to tek postati, potrebno medijski opismeniti. </w:t>
      </w:r>
      <w:r w:rsidR="00A55633">
        <w:rPr>
          <w:rFonts w:ascii="Times New Roman" w:eastAsia="Times New Roman" w:hAnsi="Times New Roman" w:cs="Times New Roman"/>
          <w:sz w:val="24"/>
          <w:szCs w:val="24"/>
        </w:rPr>
        <w:t>„</w:t>
      </w:r>
      <w:r w:rsidR="00B456DF" w:rsidRPr="00B456DF">
        <w:rPr>
          <w:rFonts w:ascii="Times New Roman" w:eastAsia="Times New Roman" w:hAnsi="Times New Roman" w:cs="Times New Roman"/>
          <w:sz w:val="24"/>
          <w:szCs w:val="24"/>
        </w:rPr>
        <w:t>Medijska pismenost je širok pojam, pa se ne može svesti na učenje o tehnološkim mogućnostima korištenja kako tradicionalnih, tako i suvremenih medija. Medijsku pismenost proširujemo na ono što danas zovemo medijskim odgojem i obrazovanje</w:t>
      </w:r>
      <w:r w:rsidR="00434340">
        <w:rPr>
          <w:rFonts w:ascii="Times New Roman" w:eastAsia="Times New Roman" w:hAnsi="Times New Roman" w:cs="Times New Roman"/>
          <w:sz w:val="24"/>
          <w:szCs w:val="24"/>
        </w:rPr>
        <w:t>m.</w:t>
      </w:r>
      <w:r w:rsidR="00B456DF" w:rsidRPr="00B456DF">
        <w:rPr>
          <w:rFonts w:ascii="Times New Roman" w:eastAsia="Times New Roman" w:hAnsi="Times New Roman" w:cs="Times New Roman"/>
          <w:sz w:val="24"/>
          <w:szCs w:val="24"/>
        </w:rPr>
        <w:t xml:space="preserve"> To znači da kroz projekte medijske pismenosti, koji bi trebali biti prisutniji u školskim kurikulumima, želimo stvoriti svjesnog, kritičnog korisnika različitih medijskih sadržaja, koji se nude na r</w:t>
      </w:r>
      <w:r w:rsidR="00A55633">
        <w:rPr>
          <w:rFonts w:ascii="Times New Roman" w:eastAsia="Times New Roman" w:hAnsi="Times New Roman" w:cs="Times New Roman"/>
          <w:sz w:val="24"/>
          <w:szCs w:val="24"/>
        </w:rPr>
        <w:t>azličitim</w:t>
      </w:r>
      <w:r w:rsidR="00865932">
        <w:rPr>
          <w:rFonts w:ascii="Times New Roman" w:eastAsia="Times New Roman" w:hAnsi="Times New Roman" w:cs="Times New Roman"/>
          <w:sz w:val="24"/>
          <w:szCs w:val="24"/>
        </w:rPr>
        <w:t xml:space="preserve"> medijskim platformama“ (Čižmar i</w:t>
      </w:r>
      <w:r w:rsidR="006111BE">
        <w:rPr>
          <w:rFonts w:ascii="Times New Roman" w:eastAsia="Times New Roman" w:hAnsi="Times New Roman" w:cs="Times New Roman"/>
          <w:sz w:val="24"/>
          <w:szCs w:val="24"/>
        </w:rPr>
        <w:t xml:space="preserve"> Obrenović, 2013,</w:t>
      </w:r>
      <w:r w:rsidR="00A55633">
        <w:rPr>
          <w:rFonts w:ascii="Times New Roman" w:eastAsia="Times New Roman" w:hAnsi="Times New Roman" w:cs="Times New Roman"/>
          <w:sz w:val="24"/>
          <w:szCs w:val="24"/>
        </w:rPr>
        <w:t xml:space="preserve"> str 18.).</w:t>
      </w:r>
      <w:r w:rsidR="00B456DF">
        <w:rPr>
          <w:rFonts w:ascii="Times New Roman" w:eastAsia="Times New Roman" w:hAnsi="Times New Roman" w:cs="Times New Roman"/>
          <w:sz w:val="24"/>
          <w:szCs w:val="24"/>
        </w:rPr>
        <w:t xml:space="preserve"> „</w:t>
      </w:r>
      <w:r w:rsidR="00B456DF" w:rsidRPr="00B456DF">
        <w:rPr>
          <w:rFonts w:ascii="Times New Roman" w:eastAsia="Times New Roman" w:hAnsi="Times New Roman" w:cs="Times New Roman"/>
          <w:sz w:val="24"/>
          <w:szCs w:val="24"/>
        </w:rPr>
        <w:t xml:space="preserve">Medijska pismenost zaslužuje mjesto u obrazovanju učitelja zato što potiče kritičko mišljenje u medijski dominantnom vremenu, kako kod mladeži tako i kod njihovih učitelja; pruža nove načine uključivanja </w:t>
      </w:r>
      <w:r w:rsidR="00B456DF" w:rsidRPr="00B456DF">
        <w:rPr>
          <w:rFonts w:ascii="Times New Roman" w:eastAsia="Times New Roman" w:hAnsi="Times New Roman" w:cs="Times New Roman"/>
          <w:sz w:val="24"/>
          <w:szCs w:val="24"/>
        </w:rPr>
        <w:lastRenderedPageBreak/>
        <w:t>učenika u proces učenja; i stvara veze – između studenata, između škole i života</w:t>
      </w:r>
      <w:r w:rsidR="00B456DF">
        <w:rPr>
          <w:rFonts w:ascii="Times New Roman" w:eastAsia="Times New Roman" w:hAnsi="Times New Roman" w:cs="Times New Roman"/>
          <w:sz w:val="24"/>
          <w:szCs w:val="24"/>
        </w:rPr>
        <w:t>, između poučava</w:t>
      </w:r>
      <w:r w:rsidR="006111BE">
        <w:rPr>
          <w:rFonts w:ascii="Times New Roman" w:eastAsia="Times New Roman" w:hAnsi="Times New Roman" w:cs="Times New Roman"/>
          <w:sz w:val="24"/>
          <w:szCs w:val="24"/>
        </w:rPr>
        <w:t>telja i ostalih“ (Schwarz, 2001,</w:t>
      </w:r>
      <w:r w:rsidR="00B456DF">
        <w:rPr>
          <w:rFonts w:ascii="Times New Roman" w:eastAsia="Times New Roman" w:hAnsi="Times New Roman" w:cs="Times New Roman"/>
          <w:sz w:val="24"/>
          <w:szCs w:val="24"/>
        </w:rPr>
        <w:t xml:space="preserve"> str. 112).</w:t>
      </w:r>
      <w:r w:rsidR="00A55633">
        <w:rPr>
          <w:rFonts w:ascii="Times New Roman" w:eastAsia="Times New Roman" w:hAnsi="Times New Roman" w:cs="Times New Roman"/>
          <w:sz w:val="24"/>
          <w:szCs w:val="24"/>
        </w:rPr>
        <w:t xml:space="preserve"> Neupitno je kako će generacije koja dolaze odrastati u </w:t>
      </w:r>
      <w:r w:rsidR="00B87C0F">
        <w:rPr>
          <w:rFonts w:ascii="Times New Roman" w:eastAsia="Times New Roman" w:hAnsi="Times New Roman" w:cs="Times New Roman"/>
          <w:sz w:val="24"/>
          <w:szCs w:val="24"/>
        </w:rPr>
        <w:t>medijski obogaćenom okruženju. Kako su gotovo svi uređaji prijenosni te ih učenici sve više donose sa sobom u školu, mediji i poruke koje prenose postaju sve značajniji za njihov odgoj i obrazovanje. Sve što zauzima toliko mnogo prostora u životu djece zaslužuje našu punu pozornost.</w:t>
      </w:r>
      <w:r w:rsidR="0064056F">
        <w:rPr>
          <w:rFonts w:ascii="Times New Roman" w:eastAsia="Times New Roman" w:hAnsi="Times New Roman" w:cs="Times New Roman"/>
          <w:sz w:val="24"/>
          <w:szCs w:val="24"/>
        </w:rPr>
        <w:t xml:space="preserve"> </w:t>
      </w:r>
      <w:r w:rsidRPr="007542CA">
        <w:rPr>
          <w:rFonts w:ascii="Times New Roman" w:eastAsia="Times New Roman" w:hAnsi="Times New Roman" w:cs="Times New Roman"/>
          <w:sz w:val="24"/>
          <w:szCs w:val="24"/>
        </w:rPr>
        <w:t xml:space="preserve">Budući da je ovo istraživanje pokazalo kako učenici primarnog obrazovanja pozitivno procjenjuju korisnost medija za nastavu i </w:t>
      </w:r>
      <w:r w:rsidR="0064056F">
        <w:rPr>
          <w:rFonts w:ascii="Times New Roman" w:eastAsia="Times New Roman" w:hAnsi="Times New Roman" w:cs="Times New Roman"/>
          <w:sz w:val="24"/>
          <w:szCs w:val="24"/>
        </w:rPr>
        <w:t>obrazovnu vrijednost medija</w:t>
      </w:r>
      <w:r w:rsidRPr="007542CA">
        <w:rPr>
          <w:rFonts w:ascii="Times New Roman" w:eastAsia="Times New Roman" w:hAnsi="Times New Roman" w:cs="Times New Roman"/>
          <w:sz w:val="24"/>
          <w:szCs w:val="24"/>
        </w:rPr>
        <w:t xml:space="preserve">, predlažu se detaljnija </w:t>
      </w:r>
      <w:r w:rsidRPr="004646F3">
        <w:rPr>
          <w:rFonts w:ascii="Times New Roman" w:eastAsia="Times New Roman" w:hAnsi="Times New Roman" w:cs="Times New Roman"/>
          <w:sz w:val="24"/>
          <w:szCs w:val="24"/>
        </w:rPr>
        <w:t>istraživanja</w:t>
      </w:r>
      <w:r w:rsidR="0028285C" w:rsidRPr="004646F3">
        <w:rPr>
          <w:rFonts w:ascii="Times New Roman" w:eastAsia="Times New Roman" w:hAnsi="Times New Roman" w:cs="Times New Roman"/>
          <w:sz w:val="24"/>
          <w:szCs w:val="24"/>
        </w:rPr>
        <w:t xml:space="preserve"> učeničkog mišljenja o primjeni medija u obrazovne svrhe s obzirom na obrazovnu razinu</w:t>
      </w:r>
      <w:r w:rsidRPr="004646F3">
        <w:rPr>
          <w:rFonts w:ascii="Times New Roman" w:eastAsia="Times New Roman" w:hAnsi="Times New Roman" w:cs="Times New Roman"/>
          <w:sz w:val="24"/>
          <w:szCs w:val="24"/>
        </w:rPr>
        <w:t xml:space="preserve">. Isto tako bilo bi izuzetno zanimljivo utvrditi </w:t>
      </w:r>
      <w:r w:rsidR="0028285C" w:rsidRPr="004646F3">
        <w:rPr>
          <w:rFonts w:ascii="Times New Roman" w:eastAsia="Times New Roman" w:hAnsi="Times New Roman" w:cs="Times New Roman"/>
          <w:sz w:val="24"/>
          <w:szCs w:val="24"/>
        </w:rPr>
        <w:t xml:space="preserve">mišljenja učitelja kao i njihovu </w:t>
      </w:r>
      <w:r w:rsidRPr="004646F3">
        <w:rPr>
          <w:rFonts w:ascii="Times New Roman" w:eastAsia="Times New Roman" w:hAnsi="Times New Roman" w:cs="Times New Roman"/>
          <w:sz w:val="24"/>
          <w:szCs w:val="24"/>
        </w:rPr>
        <w:t>spremnost</w:t>
      </w:r>
      <w:r w:rsidR="004646F3" w:rsidRPr="004646F3">
        <w:rPr>
          <w:rFonts w:ascii="Times New Roman" w:eastAsia="Times New Roman" w:hAnsi="Times New Roman" w:cs="Times New Roman"/>
          <w:sz w:val="24"/>
          <w:szCs w:val="24"/>
        </w:rPr>
        <w:t xml:space="preserve"> </w:t>
      </w:r>
      <w:r w:rsidR="00434340" w:rsidRPr="004646F3">
        <w:rPr>
          <w:rFonts w:ascii="Times New Roman" w:eastAsia="Times New Roman" w:hAnsi="Times New Roman" w:cs="Times New Roman"/>
          <w:color w:val="auto"/>
          <w:sz w:val="24"/>
          <w:szCs w:val="24"/>
        </w:rPr>
        <w:t>za</w:t>
      </w:r>
      <w:r w:rsidR="00434340" w:rsidRPr="00853262">
        <w:rPr>
          <w:rFonts w:ascii="Times New Roman" w:eastAsia="Times New Roman" w:hAnsi="Times New Roman" w:cs="Times New Roman"/>
          <w:color w:val="auto"/>
          <w:sz w:val="24"/>
          <w:szCs w:val="24"/>
        </w:rPr>
        <w:t xml:space="preserve"> </w:t>
      </w:r>
      <w:r w:rsidR="00A91CE2" w:rsidRPr="00853262">
        <w:rPr>
          <w:rFonts w:ascii="Times New Roman" w:eastAsia="Times New Roman" w:hAnsi="Times New Roman" w:cs="Times New Roman"/>
          <w:color w:val="auto"/>
          <w:sz w:val="24"/>
          <w:szCs w:val="24"/>
        </w:rPr>
        <w:t>organiz</w:t>
      </w:r>
      <w:r w:rsidR="00434340" w:rsidRPr="00853262">
        <w:rPr>
          <w:rFonts w:ascii="Times New Roman" w:eastAsia="Times New Roman" w:hAnsi="Times New Roman" w:cs="Times New Roman"/>
          <w:color w:val="auto"/>
          <w:sz w:val="24"/>
          <w:szCs w:val="24"/>
        </w:rPr>
        <w:t>iranje</w:t>
      </w:r>
      <w:r w:rsidR="00A91CE2" w:rsidRPr="00853262">
        <w:rPr>
          <w:rFonts w:ascii="Times New Roman" w:eastAsia="Times New Roman" w:hAnsi="Times New Roman" w:cs="Times New Roman"/>
          <w:color w:val="auto"/>
          <w:sz w:val="24"/>
          <w:szCs w:val="24"/>
        </w:rPr>
        <w:t xml:space="preserve"> nastave usmjerene na učenika i značajniju implementaciju novih medija </w:t>
      </w:r>
      <w:r w:rsidR="00434340" w:rsidRPr="00853262">
        <w:rPr>
          <w:rFonts w:ascii="Times New Roman" w:eastAsia="Times New Roman" w:hAnsi="Times New Roman" w:cs="Times New Roman"/>
          <w:color w:val="auto"/>
          <w:sz w:val="24"/>
          <w:szCs w:val="24"/>
        </w:rPr>
        <w:t xml:space="preserve">i Interneta </w:t>
      </w:r>
      <w:r w:rsidR="00A91CE2" w:rsidRPr="00853262">
        <w:rPr>
          <w:rFonts w:ascii="Times New Roman" w:eastAsia="Times New Roman" w:hAnsi="Times New Roman" w:cs="Times New Roman"/>
          <w:color w:val="auto"/>
          <w:sz w:val="24"/>
          <w:szCs w:val="24"/>
        </w:rPr>
        <w:t>u svakodnevne nastavne aktivnosti</w:t>
      </w:r>
      <w:bookmarkStart w:id="7" w:name="h.gjdgxs" w:colFirst="0" w:colLast="0"/>
      <w:bookmarkEnd w:id="7"/>
      <w:r w:rsidR="0028285C">
        <w:rPr>
          <w:rFonts w:ascii="Times New Roman" w:eastAsia="Times New Roman" w:hAnsi="Times New Roman" w:cs="Times New Roman"/>
          <w:color w:val="auto"/>
          <w:sz w:val="24"/>
          <w:szCs w:val="24"/>
        </w:rPr>
        <w:t>.</w:t>
      </w:r>
    </w:p>
    <w:p w:rsidR="00980B48" w:rsidRPr="007542CA" w:rsidRDefault="00980B48">
      <w:pPr>
        <w:spacing w:line="480" w:lineRule="auto"/>
        <w:jc w:val="both"/>
        <w:rPr>
          <w:rFonts w:ascii="Times New Roman" w:eastAsia="Times New Roman" w:hAnsi="Times New Roman" w:cs="Times New Roman"/>
          <w:b/>
          <w:sz w:val="24"/>
          <w:szCs w:val="24"/>
        </w:rPr>
      </w:pPr>
    </w:p>
    <w:p w:rsidR="00980B48" w:rsidRPr="007542CA" w:rsidRDefault="00980B48">
      <w:pPr>
        <w:spacing w:line="480" w:lineRule="auto"/>
        <w:jc w:val="both"/>
        <w:rPr>
          <w:rFonts w:ascii="Times New Roman" w:eastAsia="Times New Roman" w:hAnsi="Times New Roman" w:cs="Times New Roman"/>
          <w:b/>
          <w:sz w:val="24"/>
          <w:szCs w:val="24"/>
        </w:rPr>
      </w:pPr>
    </w:p>
    <w:p w:rsidR="00980B48" w:rsidRPr="007542CA" w:rsidRDefault="00980B48">
      <w:pPr>
        <w:spacing w:line="480" w:lineRule="auto"/>
        <w:jc w:val="both"/>
        <w:rPr>
          <w:rFonts w:ascii="Times New Roman" w:eastAsia="Times New Roman" w:hAnsi="Times New Roman" w:cs="Times New Roman"/>
          <w:b/>
          <w:sz w:val="24"/>
          <w:szCs w:val="24"/>
        </w:rPr>
      </w:pPr>
    </w:p>
    <w:p w:rsidR="00980B48" w:rsidRPr="007542CA" w:rsidRDefault="00980B48">
      <w:pPr>
        <w:spacing w:line="480" w:lineRule="auto"/>
        <w:jc w:val="both"/>
        <w:rPr>
          <w:rFonts w:ascii="Times New Roman" w:eastAsia="Times New Roman" w:hAnsi="Times New Roman" w:cs="Times New Roman"/>
          <w:b/>
          <w:sz w:val="24"/>
          <w:szCs w:val="24"/>
        </w:rPr>
      </w:pPr>
    </w:p>
    <w:p w:rsidR="00980B48" w:rsidRPr="007542CA" w:rsidRDefault="00980B48">
      <w:pPr>
        <w:spacing w:line="480" w:lineRule="auto"/>
        <w:jc w:val="both"/>
        <w:rPr>
          <w:rFonts w:ascii="Times New Roman" w:eastAsia="Times New Roman" w:hAnsi="Times New Roman" w:cs="Times New Roman"/>
          <w:b/>
          <w:sz w:val="24"/>
          <w:szCs w:val="24"/>
        </w:rPr>
      </w:pPr>
    </w:p>
    <w:p w:rsidR="00980B48" w:rsidRPr="007542CA" w:rsidRDefault="00980B48">
      <w:pPr>
        <w:spacing w:line="480" w:lineRule="auto"/>
        <w:jc w:val="both"/>
        <w:rPr>
          <w:rFonts w:ascii="Times New Roman" w:eastAsia="Times New Roman" w:hAnsi="Times New Roman" w:cs="Times New Roman"/>
          <w:b/>
          <w:sz w:val="24"/>
          <w:szCs w:val="24"/>
        </w:rPr>
      </w:pPr>
    </w:p>
    <w:p w:rsidR="00040373" w:rsidRDefault="00040373">
      <w:pPr>
        <w:spacing w:line="480" w:lineRule="auto"/>
        <w:jc w:val="both"/>
        <w:rPr>
          <w:rFonts w:ascii="Times New Roman" w:eastAsia="Times New Roman" w:hAnsi="Times New Roman" w:cs="Times New Roman"/>
          <w:b/>
          <w:sz w:val="24"/>
          <w:szCs w:val="24"/>
        </w:rPr>
      </w:pPr>
    </w:p>
    <w:p w:rsidR="00A55633" w:rsidRDefault="00A55633">
      <w:pPr>
        <w:spacing w:line="480" w:lineRule="auto"/>
        <w:jc w:val="both"/>
        <w:rPr>
          <w:rFonts w:ascii="Times New Roman" w:eastAsia="Times New Roman" w:hAnsi="Times New Roman" w:cs="Times New Roman"/>
          <w:b/>
          <w:sz w:val="24"/>
          <w:szCs w:val="24"/>
        </w:rPr>
      </w:pPr>
    </w:p>
    <w:p w:rsidR="001C4E99" w:rsidRDefault="001C4E9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282137" w:rsidRPr="00927BA5" w:rsidRDefault="00FF7B36" w:rsidP="0017260C">
      <w:pPr>
        <w:pStyle w:val="Style1"/>
      </w:pPr>
      <w:bookmarkStart w:id="8" w:name="_Toc449465104"/>
      <w:r w:rsidRPr="00927BA5">
        <w:lastRenderedPageBreak/>
        <w:t>Z</w:t>
      </w:r>
      <w:r w:rsidR="00980B48" w:rsidRPr="00927BA5">
        <w:t>ahvale</w:t>
      </w:r>
      <w:bookmarkEnd w:id="8"/>
    </w:p>
    <w:p w:rsidR="00282137" w:rsidRPr="00927BA5" w:rsidRDefault="000D555F" w:rsidP="00927BA5">
      <w:pPr>
        <w:spacing w:line="480" w:lineRule="auto"/>
        <w:jc w:val="both"/>
        <w:rPr>
          <w:rFonts w:ascii="Times New Roman" w:hAnsi="Times New Roman" w:cs="Times New Roman"/>
          <w:sz w:val="24"/>
          <w:szCs w:val="24"/>
        </w:rPr>
      </w:pPr>
      <w:r w:rsidRPr="00927BA5">
        <w:rPr>
          <w:rFonts w:ascii="Times New Roman" w:hAnsi="Times New Roman" w:cs="Times New Roman"/>
          <w:sz w:val="24"/>
          <w:szCs w:val="24"/>
        </w:rPr>
        <w:t>Zahvaljujem se svojoj mentorici doc. dr. sc</w:t>
      </w:r>
      <w:r w:rsidR="00927BA5" w:rsidRPr="00927BA5">
        <w:rPr>
          <w:rFonts w:ascii="Times New Roman" w:hAnsi="Times New Roman" w:cs="Times New Roman"/>
          <w:sz w:val="24"/>
          <w:szCs w:val="24"/>
        </w:rPr>
        <w:t>.</w:t>
      </w:r>
      <w:r w:rsidRPr="00927BA5">
        <w:rPr>
          <w:rFonts w:ascii="Times New Roman" w:hAnsi="Times New Roman" w:cs="Times New Roman"/>
          <w:sz w:val="24"/>
          <w:szCs w:val="24"/>
        </w:rPr>
        <w:t xml:space="preserve"> Višnji Rajić na stručnom vodstvu, strpljivosti, odgovorima na mnoga moja pitanja te bezbrojnim i vrijednim savjetima pruženima tijekom nastanka ovoga rada</w:t>
      </w:r>
      <w:r w:rsidR="004646F3">
        <w:rPr>
          <w:rFonts w:ascii="Times New Roman" w:hAnsi="Times New Roman" w:cs="Times New Roman"/>
          <w:sz w:val="24"/>
          <w:szCs w:val="24"/>
        </w:rPr>
        <w:t>.</w:t>
      </w:r>
    </w:p>
    <w:p w:rsidR="000D555F" w:rsidRPr="00927BA5" w:rsidRDefault="000D555F" w:rsidP="00927BA5">
      <w:pPr>
        <w:spacing w:line="480" w:lineRule="auto"/>
        <w:jc w:val="both"/>
        <w:rPr>
          <w:rFonts w:ascii="Times New Roman" w:hAnsi="Times New Roman" w:cs="Times New Roman"/>
          <w:sz w:val="24"/>
          <w:szCs w:val="24"/>
        </w:rPr>
      </w:pPr>
    </w:p>
    <w:p w:rsidR="00927BA5" w:rsidRDefault="00927BA5" w:rsidP="00927BA5">
      <w:pPr>
        <w:spacing w:line="480" w:lineRule="auto"/>
        <w:rPr>
          <w:rFonts w:ascii="Times New Roman" w:hAnsi="Times New Roman" w:cs="Times New Roman"/>
          <w:sz w:val="24"/>
          <w:szCs w:val="24"/>
        </w:rPr>
      </w:pPr>
      <w:r w:rsidRPr="00927BA5">
        <w:rPr>
          <w:rFonts w:ascii="Times New Roman" w:hAnsi="Times New Roman" w:cs="Times New Roman"/>
          <w:sz w:val="24"/>
          <w:szCs w:val="24"/>
        </w:rPr>
        <w:t>Zahvaljujem svim djelatnicima škola na pomoći priliko</w:t>
      </w:r>
      <w:r w:rsidR="004646F3">
        <w:rPr>
          <w:rFonts w:ascii="Times New Roman" w:hAnsi="Times New Roman" w:cs="Times New Roman"/>
          <w:sz w:val="24"/>
          <w:szCs w:val="24"/>
        </w:rPr>
        <w:t xml:space="preserve">m provođenja anketa, kao i svim </w:t>
      </w:r>
      <w:r w:rsidRPr="00927BA5">
        <w:rPr>
          <w:rFonts w:ascii="Times New Roman" w:hAnsi="Times New Roman" w:cs="Times New Roman"/>
          <w:sz w:val="24"/>
          <w:szCs w:val="24"/>
        </w:rPr>
        <w:t>učenicima koji su te ankete pristali ispuniti.</w:t>
      </w:r>
    </w:p>
    <w:p w:rsidR="00927BA5" w:rsidRDefault="00927BA5" w:rsidP="00927BA5">
      <w:pPr>
        <w:spacing w:line="480" w:lineRule="auto"/>
        <w:rPr>
          <w:rFonts w:ascii="Times New Roman" w:hAnsi="Times New Roman" w:cs="Times New Roman"/>
          <w:sz w:val="24"/>
          <w:szCs w:val="24"/>
        </w:rPr>
      </w:pPr>
    </w:p>
    <w:p w:rsidR="00282137" w:rsidRPr="004646F3" w:rsidRDefault="001C4E99" w:rsidP="0017260C">
      <w:pPr>
        <w:pStyle w:val="Style1"/>
      </w:pPr>
      <w:r w:rsidRPr="00927BA5">
        <w:br w:type="page"/>
      </w:r>
      <w:bookmarkStart w:id="9" w:name="_Toc449465105"/>
      <w:r w:rsidR="007542CA">
        <w:lastRenderedPageBreak/>
        <w:t>Literatura</w:t>
      </w:r>
      <w:bookmarkEnd w:id="9"/>
    </w:p>
    <w:p w:rsidR="00282137" w:rsidRPr="007542CA" w:rsidRDefault="00FF7B36">
      <w:pPr>
        <w:numPr>
          <w:ilvl w:val="0"/>
          <w:numId w:val="2"/>
        </w:numPr>
        <w:spacing w:line="480" w:lineRule="auto"/>
        <w:ind w:hanging="360"/>
        <w:jc w:val="both"/>
        <w:rPr>
          <w:rFonts w:ascii="Times New Roman" w:eastAsia="Times New Roman" w:hAnsi="Times New Roman" w:cs="Times New Roman"/>
          <w:sz w:val="24"/>
          <w:szCs w:val="24"/>
        </w:rPr>
      </w:pPr>
      <w:r w:rsidRPr="007542CA">
        <w:rPr>
          <w:rFonts w:ascii="Times New Roman" w:eastAsia="Times New Roman" w:hAnsi="Times New Roman" w:cs="Times New Roman"/>
          <w:sz w:val="24"/>
          <w:szCs w:val="24"/>
        </w:rPr>
        <w:t xml:space="preserve">Acikalin, </w:t>
      </w:r>
      <w:r w:rsidR="00434340">
        <w:rPr>
          <w:rFonts w:ascii="Times New Roman" w:eastAsia="Times New Roman" w:hAnsi="Times New Roman" w:cs="Times New Roman"/>
          <w:sz w:val="24"/>
          <w:szCs w:val="24"/>
        </w:rPr>
        <w:t>M</w:t>
      </w:r>
      <w:r w:rsidR="00422309">
        <w:rPr>
          <w:rFonts w:ascii="Times New Roman" w:eastAsia="Times New Roman" w:hAnsi="Times New Roman" w:cs="Times New Roman"/>
          <w:sz w:val="24"/>
          <w:szCs w:val="24"/>
        </w:rPr>
        <w:t>.</w:t>
      </w:r>
      <w:r w:rsidRPr="007542CA">
        <w:rPr>
          <w:rFonts w:ascii="Times New Roman" w:eastAsia="Times New Roman" w:hAnsi="Times New Roman" w:cs="Times New Roman"/>
          <w:sz w:val="24"/>
          <w:szCs w:val="24"/>
        </w:rPr>
        <w:t xml:space="preserve"> (2014). How Turkish Middle School Students Use the Int</w:t>
      </w:r>
      <w:r w:rsidR="00422309">
        <w:rPr>
          <w:rFonts w:ascii="Times New Roman" w:eastAsia="Times New Roman" w:hAnsi="Times New Roman" w:cs="Times New Roman"/>
          <w:sz w:val="24"/>
          <w:szCs w:val="24"/>
        </w:rPr>
        <w:t xml:space="preserve">ernet to Study Social Studies. </w:t>
      </w:r>
      <w:r w:rsidRPr="007542CA">
        <w:rPr>
          <w:rFonts w:ascii="Times New Roman" w:eastAsia="Times New Roman" w:hAnsi="Times New Roman" w:cs="Times New Roman"/>
          <w:i/>
          <w:sz w:val="24"/>
          <w:szCs w:val="24"/>
        </w:rPr>
        <w:t>Canadian Social Studies</w:t>
      </w:r>
      <w:r w:rsidR="00FD0785">
        <w:rPr>
          <w:rFonts w:ascii="Times New Roman" w:eastAsia="Times New Roman" w:hAnsi="Times New Roman" w:cs="Times New Roman"/>
          <w:sz w:val="24"/>
          <w:szCs w:val="24"/>
        </w:rPr>
        <w:t>. 47 (1), 1–</w:t>
      </w:r>
      <w:r w:rsidRPr="007542CA">
        <w:rPr>
          <w:rFonts w:ascii="Times New Roman" w:eastAsia="Times New Roman" w:hAnsi="Times New Roman" w:cs="Times New Roman"/>
          <w:sz w:val="24"/>
          <w:szCs w:val="24"/>
        </w:rPr>
        <w:t>17</w:t>
      </w:r>
      <w:r w:rsidR="00FD0785">
        <w:rPr>
          <w:rFonts w:ascii="Times New Roman" w:eastAsia="Times New Roman" w:hAnsi="Times New Roman" w:cs="Times New Roman"/>
          <w:sz w:val="24"/>
          <w:szCs w:val="24"/>
        </w:rPr>
        <w:t>.</w:t>
      </w:r>
    </w:p>
    <w:p w:rsidR="00282137" w:rsidRPr="007542CA" w:rsidRDefault="00FF7B36">
      <w:pPr>
        <w:numPr>
          <w:ilvl w:val="0"/>
          <w:numId w:val="2"/>
        </w:numPr>
        <w:spacing w:line="480" w:lineRule="auto"/>
        <w:ind w:hanging="360"/>
        <w:jc w:val="both"/>
        <w:rPr>
          <w:rFonts w:ascii="Times New Roman" w:eastAsia="Times New Roman" w:hAnsi="Times New Roman" w:cs="Times New Roman"/>
          <w:sz w:val="24"/>
          <w:szCs w:val="24"/>
        </w:rPr>
      </w:pPr>
      <w:r w:rsidRPr="007542CA">
        <w:rPr>
          <w:rFonts w:ascii="Times New Roman" w:eastAsia="Times New Roman" w:hAnsi="Times New Roman" w:cs="Times New Roman"/>
          <w:sz w:val="24"/>
          <w:szCs w:val="24"/>
        </w:rPr>
        <w:t xml:space="preserve">Australian Communications and Media Authority. (2015). </w:t>
      </w:r>
      <w:r w:rsidRPr="007542CA">
        <w:rPr>
          <w:rFonts w:ascii="Times New Roman" w:eastAsia="Times New Roman" w:hAnsi="Times New Roman" w:cs="Times New Roman"/>
          <w:i/>
          <w:sz w:val="24"/>
          <w:szCs w:val="24"/>
        </w:rPr>
        <w:t>Attachment B: Children’s television viewing—Analysis of audience data 2001–13</w:t>
      </w:r>
      <w:r w:rsidRPr="007542CA">
        <w:rPr>
          <w:rFonts w:ascii="Times New Roman" w:eastAsia="Times New Roman" w:hAnsi="Times New Roman" w:cs="Times New Roman"/>
          <w:sz w:val="24"/>
          <w:szCs w:val="24"/>
        </w:rPr>
        <w:t>. Melbourne: ACMA</w:t>
      </w:r>
    </w:p>
    <w:p w:rsidR="00282137" w:rsidRPr="007542CA" w:rsidRDefault="00FF7B36">
      <w:pPr>
        <w:numPr>
          <w:ilvl w:val="0"/>
          <w:numId w:val="2"/>
        </w:numPr>
        <w:spacing w:line="480" w:lineRule="auto"/>
        <w:ind w:hanging="360"/>
        <w:jc w:val="both"/>
        <w:rPr>
          <w:rFonts w:ascii="Times New Roman" w:eastAsia="Times New Roman" w:hAnsi="Times New Roman" w:cs="Times New Roman"/>
          <w:sz w:val="24"/>
          <w:szCs w:val="24"/>
        </w:rPr>
      </w:pPr>
      <w:r w:rsidRPr="007542CA">
        <w:rPr>
          <w:rFonts w:ascii="Times New Roman" w:eastAsia="Times New Roman" w:hAnsi="Times New Roman" w:cs="Times New Roman"/>
          <w:sz w:val="24"/>
          <w:szCs w:val="24"/>
        </w:rPr>
        <w:t xml:space="preserve">Banerjee Mukherjee, S., Gupta, Y., </w:t>
      </w:r>
      <w:r w:rsidR="00177062">
        <w:rPr>
          <w:rFonts w:ascii="Times New Roman" w:eastAsia="Times New Roman" w:hAnsi="Times New Roman" w:cs="Times New Roman"/>
          <w:sz w:val="24"/>
          <w:szCs w:val="24"/>
        </w:rPr>
        <w:t xml:space="preserve">&amp; </w:t>
      </w:r>
      <w:r w:rsidRPr="007542CA">
        <w:rPr>
          <w:rFonts w:ascii="Times New Roman" w:eastAsia="Times New Roman" w:hAnsi="Times New Roman" w:cs="Times New Roman"/>
          <w:sz w:val="24"/>
          <w:szCs w:val="24"/>
        </w:rPr>
        <w:t xml:space="preserve">Aneja, S. (2014). Study of Television Viewing Habits in Children. </w:t>
      </w:r>
      <w:r w:rsidRPr="007542CA">
        <w:rPr>
          <w:rFonts w:ascii="Times New Roman" w:eastAsia="Times New Roman" w:hAnsi="Times New Roman" w:cs="Times New Roman"/>
          <w:i/>
          <w:sz w:val="24"/>
          <w:szCs w:val="24"/>
        </w:rPr>
        <w:t>Indian Journal of Pediatrics</w:t>
      </w:r>
      <w:r w:rsidR="00FD0785">
        <w:rPr>
          <w:rFonts w:ascii="Times New Roman" w:eastAsia="Times New Roman" w:hAnsi="Times New Roman" w:cs="Times New Roman"/>
          <w:sz w:val="24"/>
          <w:szCs w:val="24"/>
        </w:rPr>
        <w:t>. 81 (11), 1221–</w:t>
      </w:r>
      <w:r w:rsidRPr="007542CA">
        <w:rPr>
          <w:rFonts w:ascii="Times New Roman" w:eastAsia="Times New Roman" w:hAnsi="Times New Roman" w:cs="Times New Roman"/>
          <w:sz w:val="24"/>
          <w:szCs w:val="24"/>
        </w:rPr>
        <w:t>1224</w:t>
      </w:r>
      <w:r w:rsidR="00FD0785">
        <w:rPr>
          <w:rFonts w:ascii="Times New Roman" w:eastAsia="Times New Roman" w:hAnsi="Times New Roman" w:cs="Times New Roman"/>
          <w:sz w:val="24"/>
          <w:szCs w:val="24"/>
        </w:rPr>
        <w:t>.</w:t>
      </w:r>
    </w:p>
    <w:p w:rsidR="00282137" w:rsidRPr="007542CA" w:rsidRDefault="00FF7B36">
      <w:pPr>
        <w:numPr>
          <w:ilvl w:val="0"/>
          <w:numId w:val="2"/>
        </w:numPr>
        <w:spacing w:line="480" w:lineRule="auto"/>
        <w:ind w:hanging="360"/>
        <w:jc w:val="both"/>
        <w:rPr>
          <w:rFonts w:ascii="Times New Roman" w:eastAsia="Times New Roman" w:hAnsi="Times New Roman" w:cs="Times New Roman"/>
          <w:sz w:val="24"/>
          <w:szCs w:val="24"/>
        </w:rPr>
      </w:pPr>
      <w:r w:rsidRPr="007542CA">
        <w:rPr>
          <w:rFonts w:ascii="Times New Roman" w:eastAsia="Times New Roman" w:hAnsi="Times New Roman" w:cs="Times New Roman"/>
          <w:sz w:val="24"/>
          <w:szCs w:val="24"/>
        </w:rPr>
        <w:t xml:space="preserve">Blažević, N. (2012). Djeca i mediji – odgoj na „televizijski“ način. </w:t>
      </w:r>
      <w:r w:rsidRPr="007542CA">
        <w:rPr>
          <w:rFonts w:ascii="Times New Roman" w:eastAsia="Times New Roman" w:hAnsi="Times New Roman" w:cs="Times New Roman"/>
          <w:i/>
          <w:sz w:val="24"/>
          <w:szCs w:val="24"/>
        </w:rPr>
        <w:t>Nova prisutnost</w:t>
      </w:r>
      <w:r w:rsidR="00FD0785">
        <w:rPr>
          <w:rFonts w:ascii="Times New Roman" w:eastAsia="Times New Roman" w:hAnsi="Times New Roman" w:cs="Times New Roman"/>
          <w:sz w:val="24"/>
          <w:szCs w:val="24"/>
        </w:rPr>
        <w:t>, 10 (3), 479–</w:t>
      </w:r>
      <w:r w:rsidRPr="007542CA">
        <w:rPr>
          <w:rFonts w:ascii="Times New Roman" w:eastAsia="Times New Roman" w:hAnsi="Times New Roman" w:cs="Times New Roman"/>
          <w:sz w:val="24"/>
          <w:szCs w:val="24"/>
        </w:rPr>
        <w:t>493</w:t>
      </w:r>
      <w:r w:rsidR="00FD0785">
        <w:rPr>
          <w:rFonts w:ascii="Times New Roman" w:eastAsia="Times New Roman" w:hAnsi="Times New Roman" w:cs="Times New Roman"/>
          <w:sz w:val="24"/>
          <w:szCs w:val="24"/>
        </w:rPr>
        <w:t>.</w:t>
      </w:r>
    </w:p>
    <w:p w:rsidR="00282137" w:rsidRPr="004646F3" w:rsidRDefault="00FF7B36">
      <w:pPr>
        <w:numPr>
          <w:ilvl w:val="0"/>
          <w:numId w:val="2"/>
        </w:numPr>
        <w:spacing w:line="480" w:lineRule="auto"/>
        <w:ind w:hanging="360"/>
        <w:jc w:val="both"/>
        <w:rPr>
          <w:rFonts w:ascii="Times New Roman" w:eastAsia="Times New Roman" w:hAnsi="Times New Roman" w:cs="Times New Roman"/>
          <w:sz w:val="24"/>
          <w:szCs w:val="24"/>
        </w:rPr>
      </w:pPr>
      <w:r w:rsidRPr="004646F3">
        <w:rPr>
          <w:rFonts w:ascii="Times New Roman" w:eastAsia="Times New Roman" w:hAnsi="Times New Roman" w:cs="Times New Roman"/>
          <w:sz w:val="24"/>
          <w:szCs w:val="24"/>
        </w:rPr>
        <w:t xml:space="preserve">Borghese, </w:t>
      </w:r>
      <w:r w:rsidR="00434340" w:rsidRPr="004646F3">
        <w:rPr>
          <w:rFonts w:ascii="Times New Roman" w:eastAsia="Times New Roman" w:hAnsi="Times New Roman" w:cs="Times New Roman"/>
          <w:sz w:val="24"/>
          <w:szCs w:val="24"/>
        </w:rPr>
        <w:t>M</w:t>
      </w:r>
      <w:r w:rsidR="00405D93" w:rsidRPr="004646F3">
        <w:rPr>
          <w:rFonts w:ascii="Times New Roman" w:eastAsia="Times New Roman" w:hAnsi="Times New Roman" w:cs="Times New Roman"/>
          <w:sz w:val="24"/>
          <w:szCs w:val="24"/>
        </w:rPr>
        <w:t xml:space="preserve">. </w:t>
      </w:r>
      <w:r w:rsidR="00434340" w:rsidRPr="004646F3">
        <w:rPr>
          <w:rFonts w:ascii="Times New Roman" w:eastAsia="Times New Roman" w:hAnsi="Times New Roman" w:cs="Times New Roman"/>
          <w:sz w:val="24"/>
          <w:szCs w:val="24"/>
        </w:rPr>
        <w:t>M</w:t>
      </w:r>
      <w:r w:rsidR="00405D93" w:rsidRPr="004646F3">
        <w:rPr>
          <w:rFonts w:ascii="Times New Roman" w:eastAsia="Times New Roman" w:hAnsi="Times New Roman" w:cs="Times New Roman"/>
          <w:sz w:val="24"/>
          <w:szCs w:val="24"/>
        </w:rPr>
        <w:t>.</w:t>
      </w:r>
      <w:r w:rsidRPr="004646F3">
        <w:rPr>
          <w:rFonts w:ascii="Times New Roman" w:eastAsia="Times New Roman" w:hAnsi="Times New Roman" w:cs="Times New Roman"/>
          <w:sz w:val="24"/>
          <w:szCs w:val="24"/>
        </w:rPr>
        <w:t>,</w:t>
      </w:r>
      <w:r w:rsidR="00405D93" w:rsidRPr="004646F3">
        <w:rPr>
          <w:rFonts w:ascii="Times New Roman" w:eastAsia="Times New Roman" w:hAnsi="Times New Roman" w:cs="Times New Roman"/>
          <w:sz w:val="24"/>
          <w:szCs w:val="24"/>
        </w:rPr>
        <w:t xml:space="preserve"> et al.</w:t>
      </w:r>
      <w:r w:rsidRPr="004646F3">
        <w:rPr>
          <w:rFonts w:ascii="Times New Roman" w:eastAsia="Times New Roman" w:hAnsi="Times New Roman" w:cs="Times New Roman"/>
          <w:sz w:val="24"/>
          <w:szCs w:val="24"/>
        </w:rPr>
        <w:t xml:space="preserve"> (2015). Mediating role of television time, diet patterns, physical activity and sleep duration in the association between television in the bedroom and adiposity in 10 year-old children. </w:t>
      </w:r>
      <w:r w:rsidRPr="004646F3">
        <w:rPr>
          <w:rFonts w:ascii="Times New Roman" w:eastAsia="Times New Roman" w:hAnsi="Times New Roman" w:cs="Times New Roman"/>
          <w:i/>
          <w:sz w:val="24"/>
          <w:szCs w:val="24"/>
        </w:rPr>
        <w:t>International Journal of Behavioral Nutrition and Physical Activity</w:t>
      </w:r>
      <w:r w:rsidRPr="004646F3">
        <w:rPr>
          <w:rFonts w:ascii="Times New Roman" w:eastAsia="Times New Roman" w:hAnsi="Times New Roman" w:cs="Times New Roman"/>
          <w:sz w:val="24"/>
          <w:szCs w:val="24"/>
        </w:rPr>
        <w:t>. 12:60</w:t>
      </w:r>
      <w:r w:rsidR="00491648" w:rsidRPr="004646F3">
        <w:rPr>
          <w:rFonts w:ascii="Times New Roman" w:eastAsia="Times New Roman" w:hAnsi="Times New Roman" w:cs="Times New Roman"/>
          <w:sz w:val="24"/>
          <w:szCs w:val="24"/>
        </w:rPr>
        <w:t>;</w:t>
      </w:r>
      <w:r w:rsidRPr="004646F3">
        <w:rPr>
          <w:rFonts w:ascii="Times New Roman" w:eastAsia="Times New Roman" w:hAnsi="Times New Roman" w:cs="Times New Roman"/>
          <w:sz w:val="24"/>
          <w:szCs w:val="24"/>
        </w:rPr>
        <w:t xml:space="preserve"> </w:t>
      </w:r>
      <w:r w:rsidR="00491648" w:rsidRPr="004646F3">
        <w:rPr>
          <w:rFonts w:ascii="Times New Roman" w:eastAsia="Times New Roman" w:hAnsi="Times New Roman" w:cs="Times New Roman"/>
          <w:sz w:val="24"/>
          <w:szCs w:val="24"/>
        </w:rPr>
        <w:t>1-10 DOI 10.1186/s12966-015-0221-5</w:t>
      </w:r>
    </w:p>
    <w:p w:rsidR="00282137" w:rsidRPr="007542CA" w:rsidRDefault="00FF7B36">
      <w:pPr>
        <w:numPr>
          <w:ilvl w:val="0"/>
          <w:numId w:val="2"/>
        </w:numPr>
        <w:spacing w:line="480" w:lineRule="auto"/>
        <w:ind w:hanging="360"/>
        <w:jc w:val="both"/>
        <w:rPr>
          <w:rFonts w:ascii="Times New Roman" w:eastAsia="Times New Roman" w:hAnsi="Times New Roman" w:cs="Times New Roman"/>
          <w:sz w:val="24"/>
          <w:szCs w:val="24"/>
        </w:rPr>
      </w:pPr>
      <w:r w:rsidRPr="007542CA">
        <w:rPr>
          <w:rFonts w:ascii="Times New Roman" w:eastAsia="Times New Roman" w:hAnsi="Times New Roman" w:cs="Times New Roman"/>
          <w:sz w:val="24"/>
          <w:szCs w:val="24"/>
        </w:rPr>
        <w:t xml:space="preserve">Busse, P., </w:t>
      </w:r>
      <w:r w:rsidR="00177062">
        <w:rPr>
          <w:rFonts w:ascii="Times New Roman" w:eastAsia="Times New Roman" w:hAnsi="Times New Roman" w:cs="Times New Roman"/>
          <w:sz w:val="24"/>
          <w:szCs w:val="24"/>
        </w:rPr>
        <w:t xml:space="preserve">&amp; </w:t>
      </w:r>
      <w:r w:rsidRPr="007542CA">
        <w:rPr>
          <w:rFonts w:ascii="Times New Roman" w:eastAsia="Times New Roman" w:hAnsi="Times New Roman" w:cs="Times New Roman"/>
          <w:sz w:val="24"/>
          <w:szCs w:val="24"/>
        </w:rPr>
        <w:t xml:space="preserve">Diaz, R. (2014). What are the television viewing and eating habits of children in Peru?. </w:t>
      </w:r>
      <w:r w:rsidRPr="007542CA">
        <w:rPr>
          <w:rFonts w:ascii="Times New Roman" w:eastAsia="Times New Roman" w:hAnsi="Times New Roman" w:cs="Times New Roman"/>
          <w:i/>
          <w:sz w:val="24"/>
          <w:szCs w:val="24"/>
        </w:rPr>
        <w:t>Global Health Promotion</w:t>
      </w:r>
      <w:r w:rsidR="00FD0785">
        <w:rPr>
          <w:rFonts w:ascii="Times New Roman" w:eastAsia="Times New Roman" w:hAnsi="Times New Roman" w:cs="Times New Roman"/>
          <w:sz w:val="24"/>
          <w:szCs w:val="24"/>
        </w:rPr>
        <w:t>. 23 (1), 50–</w:t>
      </w:r>
      <w:r w:rsidRPr="007542CA">
        <w:rPr>
          <w:rFonts w:ascii="Times New Roman" w:eastAsia="Times New Roman" w:hAnsi="Times New Roman" w:cs="Times New Roman"/>
          <w:sz w:val="24"/>
          <w:szCs w:val="24"/>
        </w:rPr>
        <w:t>60</w:t>
      </w:r>
      <w:r w:rsidR="00FD0785">
        <w:rPr>
          <w:rFonts w:ascii="Times New Roman" w:eastAsia="Times New Roman" w:hAnsi="Times New Roman" w:cs="Times New Roman"/>
          <w:sz w:val="24"/>
          <w:szCs w:val="24"/>
        </w:rPr>
        <w:t>.</w:t>
      </w:r>
    </w:p>
    <w:p w:rsidR="00282137" w:rsidRPr="007542CA" w:rsidRDefault="00FF7B36">
      <w:pPr>
        <w:numPr>
          <w:ilvl w:val="0"/>
          <w:numId w:val="2"/>
        </w:numPr>
        <w:spacing w:line="480" w:lineRule="auto"/>
        <w:ind w:hanging="360"/>
        <w:jc w:val="both"/>
        <w:rPr>
          <w:rFonts w:ascii="Times New Roman" w:eastAsia="Times New Roman" w:hAnsi="Times New Roman" w:cs="Times New Roman"/>
          <w:sz w:val="24"/>
          <w:szCs w:val="24"/>
        </w:rPr>
      </w:pPr>
      <w:r w:rsidRPr="007542CA">
        <w:rPr>
          <w:rFonts w:ascii="Times New Roman" w:eastAsia="Times New Roman" w:hAnsi="Times New Roman" w:cs="Times New Roman"/>
          <w:sz w:val="24"/>
          <w:szCs w:val="24"/>
        </w:rPr>
        <w:t xml:space="preserve">Child Trends DataBank. (2014). </w:t>
      </w:r>
      <w:r w:rsidRPr="00405D93">
        <w:rPr>
          <w:rFonts w:ascii="Times New Roman" w:eastAsia="Times New Roman" w:hAnsi="Times New Roman" w:cs="Times New Roman"/>
          <w:i/>
          <w:sz w:val="24"/>
          <w:szCs w:val="24"/>
        </w:rPr>
        <w:t>Watching television</w:t>
      </w:r>
      <w:r w:rsidRPr="007542CA">
        <w:rPr>
          <w:rFonts w:ascii="Times New Roman" w:eastAsia="Times New Roman" w:hAnsi="Times New Roman" w:cs="Times New Roman"/>
          <w:sz w:val="24"/>
          <w:szCs w:val="24"/>
        </w:rPr>
        <w:t xml:space="preserve">. </w:t>
      </w:r>
      <w:hyperlink r:id="rId17">
        <w:r w:rsidRPr="008920EB">
          <w:rPr>
            <w:rFonts w:ascii="Times New Roman" w:eastAsia="Times New Roman" w:hAnsi="Times New Roman" w:cs="Times New Roman"/>
            <w:color w:val="auto"/>
            <w:sz w:val="24"/>
            <w:szCs w:val="24"/>
          </w:rPr>
          <w:t>http://www.childtrends.org/?indicators=watching-television</w:t>
        </w:r>
      </w:hyperlink>
      <w:r w:rsidRPr="008920EB">
        <w:rPr>
          <w:rFonts w:ascii="Times New Roman" w:eastAsia="Times New Roman" w:hAnsi="Times New Roman" w:cs="Times New Roman"/>
          <w:color w:val="auto"/>
          <w:sz w:val="24"/>
          <w:szCs w:val="24"/>
        </w:rPr>
        <w:t xml:space="preserve"> </w:t>
      </w:r>
      <w:r w:rsidR="00405D93">
        <w:rPr>
          <w:rFonts w:ascii="Times New Roman" w:eastAsia="Times New Roman" w:hAnsi="Times New Roman" w:cs="Times New Roman"/>
          <w:color w:val="auto"/>
          <w:sz w:val="24"/>
          <w:szCs w:val="24"/>
        </w:rPr>
        <w:t>(</w:t>
      </w:r>
      <w:r w:rsidRPr="00405D93">
        <w:rPr>
          <w:rFonts w:ascii="Times New Roman" w:eastAsia="Times New Roman" w:hAnsi="Times New Roman" w:cs="Times New Roman"/>
          <w:color w:val="auto"/>
          <w:sz w:val="24"/>
          <w:szCs w:val="24"/>
        </w:rPr>
        <w:t>Pristupljeno</w:t>
      </w:r>
      <w:r w:rsidRPr="00945D8B">
        <w:rPr>
          <w:rFonts w:ascii="Times New Roman" w:eastAsia="Times New Roman" w:hAnsi="Times New Roman" w:cs="Times New Roman"/>
          <w:color w:val="auto"/>
          <w:sz w:val="24"/>
          <w:szCs w:val="24"/>
        </w:rPr>
        <w:t xml:space="preserve"> 7.</w:t>
      </w:r>
      <w:r w:rsidR="00405D93">
        <w:rPr>
          <w:rFonts w:ascii="Times New Roman" w:eastAsia="Times New Roman" w:hAnsi="Times New Roman" w:cs="Times New Roman"/>
          <w:color w:val="auto"/>
          <w:sz w:val="24"/>
          <w:szCs w:val="24"/>
        </w:rPr>
        <w:t xml:space="preserve"> travnja 2016.)</w:t>
      </w:r>
    </w:p>
    <w:p w:rsidR="00282137" w:rsidRDefault="00FF7B36">
      <w:pPr>
        <w:numPr>
          <w:ilvl w:val="0"/>
          <w:numId w:val="2"/>
        </w:numPr>
        <w:spacing w:line="480" w:lineRule="auto"/>
        <w:ind w:hanging="360"/>
        <w:jc w:val="both"/>
        <w:rPr>
          <w:rFonts w:ascii="Times New Roman" w:eastAsia="Times New Roman" w:hAnsi="Times New Roman" w:cs="Times New Roman"/>
          <w:sz w:val="24"/>
          <w:szCs w:val="24"/>
        </w:rPr>
      </w:pPr>
      <w:r w:rsidRPr="007542CA">
        <w:rPr>
          <w:rFonts w:ascii="Times New Roman" w:eastAsia="Times New Roman" w:hAnsi="Times New Roman" w:cs="Times New Roman"/>
          <w:sz w:val="24"/>
          <w:szCs w:val="24"/>
        </w:rPr>
        <w:t xml:space="preserve">Comer, J. S., Furr, J. </w:t>
      </w:r>
      <w:r w:rsidR="00434340">
        <w:rPr>
          <w:rFonts w:ascii="Times New Roman" w:eastAsia="Times New Roman" w:hAnsi="Times New Roman" w:cs="Times New Roman"/>
          <w:sz w:val="24"/>
          <w:szCs w:val="24"/>
        </w:rPr>
        <w:t>M</w:t>
      </w:r>
      <w:r w:rsidRPr="007542CA">
        <w:rPr>
          <w:rFonts w:ascii="Times New Roman" w:eastAsia="Times New Roman" w:hAnsi="Times New Roman" w:cs="Times New Roman"/>
          <w:sz w:val="24"/>
          <w:szCs w:val="24"/>
        </w:rPr>
        <w:t xml:space="preserve">, Beidas, R. S., Babyar, H. </w:t>
      </w:r>
      <w:r w:rsidR="00434340">
        <w:rPr>
          <w:rFonts w:ascii="Times New Roman" w:eastAsia="Times New Roman" w:hAnsi="Times New Roman" w:cs="Times New Roman"/>
          <w:sz w:val="24"/>
          <w:szCs w:val="24"/>
        </w:rPr>
        <w:t>M</w:t>
      </w:r>
      <w:r w:rsidRPr="007542CA">
        <w:rPr>
          <w:rFonts w:ascii="Times New Roman" w:eastAsia="Times New Roman" w:hAnsi="Times New Roman" w:cs="Times New Roman"/>
          <w:sz w:val="24"/>
          <w:szCs w:val="24"/>
        </w:rPr>
        <w:t xml:space="preserve">, </w:t>
      </w:r>
      <w:r w:rsidR="00177062">
        <w:rPr>
          <w:rFonts w:ascii="Times New Roman" w:eastAsia="Times New Roman" w:hAnsi="Times New Roman" w:cs="Times New Roman"/>
          <w:sz w:val="24"/>
          <w:szCs w:val="24"/>
        </w:rPr>
        <w:t xml:space="preserve">&amp; </w:t>
      </w:r>
      <w:r w:rsidRPr="007542CA">
        <w:rPr>
          <w:rFonts w:ascii="Times New Roman" w:eastAsia="Times New Roman" w:hAnsi="Times New Roman" w:cs="Times New Roman"/>
          <w:sz w:val="24"/>
          <w:szCs w:val="24"/>
        </w:rPr>
        <w:t xml:space="preserve">Kendall, P. C. (2008). Media Use and Children’s Perceptions of Societal Threat and Personal Vulnerability. </w:t>
      </w:r>
      <w:r w:rsidRPr="007542CA">
        <w:rPr>
          <w:rFonts w:ascii="Times New Roman" w:eastAsia="Times New Roman" w:hAnsi="Times New Roman" w:cs="Times New Roman"/>
          <w:i/>
          <w:sz w:val="24"/>
          <w:szCs w:val="24"/>
        </w:rPr>
        <w:t>Journal of Clinical Child &amp; Adolescent Psychology</w:t>
      </w:r>
      <w:r w:rsidR="00FD0785">
        <w:rPr>
          <w:rFonts w:ascii="Times New Roman" w:eastAsia="Times New Roman" w:hAnsi="Times New Roman" w:cs="Times New Roman"/>
          <w:sz w:val="24"/>
          <w:szCs w:val="24"/>
        </w:rPr>
        <w:t>. 37 (3), 622–</w:t>
      </w:r>
      <w:r w:rsidRPr="007542CA">
        <w:rPr>
          <w:rFonts w:ascii="Times New Roman" w:eastAsia="Times New Roman" w:hAnsi="Times New Roman" w:cs="Times New Roman"/>
          <w:sz w:val="24"/>
          <w:szCs w:val="24"/>
        </w:rPr>
        <w:t>630</w:t>
      </w:r>
      <w:r w:rsidR="00FD0785">
        <w:rPr>
          <w:rFonts w:ascii="Times New Roman" w:eastAsia="Times New Roman" w:hAnsi="Times New Roman" w:cs="Times New Roman"/>
          <w:sz w:val="24"/>
          <w:szCs w:val="24"/>
        </w:rPr>
        <w:t>.</w:t>
      </w:r>
    </w:p>
    <w:p w:rsidR="00192963" w:rsidRDefault="009C3B49" w:rsidP="00192963">
      <w:pPr>
        <w:numPr>
          <w:ilvl w:val="0"/>
          <w:numId w:val="2"/>
        </w:numPr>
        <w:spacing w:line="480" w:lineRule="auto"/>
        <w:ind w:hanging="360"/>
        <w:jc w:val="both"/>
        <w:rPr>
          <w:rFonts w:ascii="Times New Roman" w:eastAsia="Times New Roman" w:hAnsi="Times New Roman" w:cs="Times New Roman"/>
          <w:sz w:val="24"/>
          <w:szCs w:val="24"/>
        </w:rPr>
      </w:pPr>
      <w:r w:rsidRPr="009C3B49">
        <w:rPr>
          <w:rFonts w:ascii="Times New Roman" w:eastAsia="Times New Roman" w:hAnsi="Times New Roman" w:cs="Times New Roman"/>
          <w:sz w:val="24"/>
          <w:szCs w:val="24"/>
        </w:rPr>
        <w:t>Cruse, E. (2007). Using educational video in the classroom: Theory, research and practice. Wynnewood, PA: Library Video Company</w:t>
      </w:r>
    </w:p>
    <w:p w:rsidR="00192963" w:rsidRPr="00192963" w:rsidRDefault="00192963" w:rsidP="00192963">
      <w:pPr>
        <w:numPr>
          <w:ilvl w:val="0"/>
          <w:numId w:val="2"/>
        </w:numPr>
        <w:spacing w:line="480" w:lineRule="auto"/>
        <w:ind w:hanging="360"/>
        <w:jc w:val="both"/>
        <w:rPr>
          <w:rFonts w:ascii="Times New Roman" w:eastAsia="Times New Roman" w:hAnsi="Times New Roman" w:cs="Times New Roman"/>
          <w:sz w:val="24"/>
          <w:szCs w:val="24"/>
        </w:rPr>
      </w:pPr>
      <w:r w:rsidRPr="00192963">
        <w:rPr>
          <w:rFonts w:ascii="Times New Roman" w:eastAsia="Times New Roman" w:hAnsi="Times New Roman" w:cs="Times New Roman"/>
          <w:sz w:val="24"/>
          <w:szCs w:val="24"/>
        </w:rPr>
        <w:lastRenderedPageBreak/>
        <w:t>Čižmar, Ž.,</w:t>
      </w:r>
      <w:r w:rsidR="00177062">
        <w:rPr>
          <w:rFonts w:ascii="Times New Roman" w:eastAsia="Times New Roman" w:hAnsi="Times New Roman" w:cs="Times New Roman"/>
          <w:sz w:val="24"/>
          <w:szCs w:val="24"/>
        </w:rPr>
        <w:t xml:space="preserve"> &amp;</w:t>
      </w:r>
      <w:r w:rsidRPr="00192963">
        <w:rPr>
          <w:rFonts w:ascii="Times New Roman" w:eastAsia="Times New Roman" w:hAnsi="Times New Roman" w:cs="Times New Roman"/>
          <w:sz w:val="24"/>
          <w:szCs w:val="24"/>
        </w:rPr>
        <w:t xml:space="preserve"> Obrenović, N. (2013). Medijska pismenost u Hrvatskoj. Zagreb: Telecentar. Electronic, Literature </w:t>
      </w:r>
      <w:r w:rsidRPr="00405D93">
        <w:rPr>
          <w:rFonts w:ascii="Times New Roman" w:eastAsia="Times New Roman" w:hAnsi="Times New Roman" w:cs="Times New Roman"/>
          <w:color w:val="auto"/>
          <w:sz w:val="24"/>
          <w:szCs w:val="24"/>
        </w:rPr>
        <w:t xml:space="preserve">Organization. </w:t>
      </w:r>
      <w:hyperlink r:id="rId18" w:history="1">
        <w:r w:rsidR="00405D93" w:rsidRPr="00405D93">
          <w:rPr>
            <w:rStyle w:val="Hiperveza"/>
            <w:rFonts w:ascii="Times New Roman" w:eastAsia="Times New Roman" w:hAnsi="Times New Roman" w:cs="Times New Roman"/>
            <w:color w:val="auto"/>
            <w:sz w:val="24"/>
            <w:szCs w:val="24"/>
            <w:u w:val="none"/>
          </w:rPr>
          <w:t>http://eliterature.org</w:t>
        </w:r>
      </w:hyperlink>
      <w:r w:rsidR="00405D93">
        <w:rPr>
          <w:rFonts w:ascii="Times New Roman" w:eastAsia="Times New Roman" w:hAnsi="Times New Roman" w:cs="Times New Roman"/>
          <w:sz w:val="24"/>
          <w:szCs w:val="24"/>
        </w:rPr>
        <w:t xml:space="preserve"> (</w:t>
      </w:r>
      <w:r w:rsidR="00405D93" w:rsidRPr="00405D93">
        <w:rPr>
          <w:rFonts w:ascii="Times New Roman" w:eastAsia="Times New Roman" w:hAnsi="Times New Roman" w:cs="Times New Roman"/>
          <w:sz w:val="24"/>
          <w:szCs w:val="24"/>
        </w:rPr>
        <w:t>Pristupljeno</w:t>
      </w:r>
      <w:r w:rsidR="00405D93">
        <w:rPr>
          <w:rFonts w:ascii="Times New Roman" w:eastAsia="Times New Roman" w:hAnsi="Times New Roman" w:cs="Times New Roman"/>
          <w:sz w:val="24"/>
          <w:szCs w:val="24"/>
        </w:rPr>
        <w:t xml:space="preserve"> 26. siječnja</w:t>
      </w:r>
      <w:r w:rsidRPr="00405D93">
        <w:rPr>
          <w:rFonts w:ascii="Times New Roman" w:eastAsia="Times New Roman" w:hAnsi="Times New Roman" w:cs="Times New Roman"/>
          <w:sz w:val="24"/>
          <w:szCs w:val="24"/>
        </w:rPr>
        <w:t xml:space="preserve"> 2016</w:t>
      </w:r>
      <w:r>
        <w:rPr>
          <w:rFonts w:ascii="Times New Roman" w:eastAsia="Times New Roman" w:hAnsi="Times New Roman" w:cs="Times New Roman"/>
          <w:sz w:val="24"/>
          <w:szCs w:val="24"/>
        </w:rPr>
        <w:t>.</w:t>
      </w:r>
      <w:r w:rsidR="00405D93">
        <w:rPr>
          <w:rFonts w:ascii="Times New Roman" w:eastAsia="Times New Roman" w:hAnsi="Times New Roman" w:cs="Times New Roman"/>
          <w:sz w:val="24"/>
          <w:szCs w:val="24"/>
        </w:rPr>
        <w:t>)</w:t>
      </w:r>
    </w:p>
    <w:p w:rsidR="00282137" w:rsidRPr="007542CA" w:rsidRDefault="00FF7B36">
      <w:pPr>
        <w:numPr>
          <w:ilvl w:val="0"/>
          <w:numId w:val="2"/>
        </w:numPr>
        <w:spacing w:line="480" w:lineRule="auto"/>
        <w:ind w:hanging="360"/>
        <w:jc w:val="both"/>
        <w:rPr>
          <w:rFonts w:ascii="Times New Roman" w:eastAsia="Times New Roman" w:hAnsi="Times New Roman" w:cs="Times New Roman"/>
          <w:sz w:val="24"/>
          <w:szCs w:val="24"/>
        </w:rPr>
      </w:pPr>
      <w:r w:rsidRPr="007542CA">
        <w:rPr>
          <w:rFonts w:ascii="Times New Roman" w:eastAsia="Times New Roman" w:hAnsi="Times New Roman" w:cs="Times New Roman"/>
          <w:sz w:val="24"/>
          <w:szCs w:val="24"/>
        </w:rPr>
        <w:t xml:space="preserve">DeBell, </w:t>
      </w:r>
      <w:r w:rsidR="00434340">
        <w:rPr>
          <w:rFonts w:ascii="Times New Roman" w:eastAsia="Times New Roman" w:hAnsi="Times New Roman" w:cs="Times New Roman"/>
          <w:sz w:val="24"/>
          <w:szCs w:val="24"/>
        </w:rPr>
        <w:t>M</w:t>
      </w:r>
      <w:r w:rsidR="00177062">
        <w:rPr>
          <w:rFonts w:ascii="Times New Roman" w:eastAsia="Times New Roman" w:hAnsi="Times New Roman" w:cs="Times New Roman"/>
          <w:sz w:val="24"/>
          <w:szCs w:val="24"/>
        </w:rPr>
        <w:t>.</w:t>
      </w:r>
      <w:r w:rsidRPr="007542CA">
        <w:rPr>
          <w:rFonts w:ascii="Times New Roman" w:eastAsia="Times New Roman" w:hAnsi="Times New Roman" w:cs="Times New Roman"/>
          <w:sz w:val="24"/>
          <w:szCs w:val="24"/>
        </w:rPr>
        <w:t xml:space="preserve">, </w:t>
      </w:r>
      <w:r w:rsidR="00177062">
        <w:rPr>
          <w:rFonts w:ascii="Times New Roman" w:eastAsia="Times New Roman" w:hAnsi="Times New Roman" w:cs="Times New Roman"/>
          <w:sz w:val="24"/>
          <w:szCs w:val="24"/>
        </w:rPr>
        <w:t xml:space="preserve">&amp; </w:t>
      </w:r>
      <w:r w:rsidRPr="007542CA">
        <w:rPr>
          <w:rFonts w:ascii="Times New Roman" w:eastAsia="Times New Roman" w:hAnsi="Times New Roman" w:cs="Times New Roman"/>
          <w:sz w:val="24"/>
          <w:szCs w:val="24"/>
        </w:rPr>
        <w:t xml:space="preserve">Chapman, C. (2006). </w:t>
      </w:r>
      <w:r w:rsidRPr="007542CA">
        <w:rPr>
          <w:rFonts w:ascii="Times New Roman" w:eastAsia="Times New Roman" w:hAnsi="Times New Roman" w:cs="Times New Roman"/>
          <w:i/>
          <w:sz w:val="24"/>
          <w:szCs w:val="24"/>
        </w:rPr>
        <w:t>Computer and Internet Use by Students in 2003</w:t>
      </w:r>
      <w:r w:rsidRPr="007542CA">
        <w:rPr>
          <w:rFonts w:ascii="Times New Roman" w:eastAsia="Times New Roman" w:hAnsi="Times New Roman" w:cs="Times New Roman"/>
          <w:sz w:val="24"/>
          <w:szCs w:val="24"/>
        </w:rPr>
        <w:t>. Washington, DC: National Center for Education Statistics</w:t>
      </w:r>
    </w:p>
    <w:p w:rsidR="00282137" w:rsidRPr="007542CA" w:rsidRDefault="00FF7B36">
      <w:pPr>
        <w:numPr>
          <w:ilvl w:val="0"/>
          <w:numId w:val="2"/>
        </w:numPr>
        <w:spacing w:line="480" w:lineRule="auto"/>
        <w:ind w:hanging="360"/>
        <w:jc w:val="both"/>
        <w:rPr>
          <w:rFonts w:ascii="Times New Roman" w:eastAsia="Times New Roman" w:hAnsi="Times New Roman" w:cs="Times New Roman"/>
          <w:sz w:val="24"/>
          <w:szCs w:val="24"/>
        </w:rPr>
      </w:pPr>
      <w:r w:rsidRPr="007542CA">
        <w:rPr>
          <w:rFonts w:ascii="Times New Roman" w:eastAsia="Times New Roman" w:hAnsi="Times New Roman" w:cs="Times New Roman"/>
          <w:sz w:val="24"/>
          <w:szCs w:val="24"/>
        </w:rPr>
        <w:t xml:space="preserve">Graber, D. (2012). New Media Literacy Education (NMLE): A Development Approach. </w:t>
      </w:r>
      <w:r w:rsidRPr="007542CA">
        <w:rPr>
          <w:rFonts w:ascii="Times New Roman" w:eastAsia="Times New Roman" w:hAnsi="Times New Roman" w:cs="Times New Roman"/>
          <w:i/>
          <w:sz w:val="24"/>
          <w:szCs w:val="24"/>
        </w:rPr>
        <w:t>Journal of Media Literacy Education 4</w:t>
      </w:r>
      <w:r w:rsidR="0054388F">
        <w:rPr>
          <w:rFonts w:ascii="Times New Roman" w:eastAsia="Times New Roman" w:hAnsi="Times New Roman" w:cs="Times New Roman"/>
          <w:sz w:val="24"/>
          <w:szCs w:val="24"/>
        </w:rPr>
        <w:t xml:space="preserve">. 1 (2012), </w:t>
      </w:r>
      <w:r w:rsidR="00FD0785">
        <w:rPr>
          <w:rFonts w:ascii="Times New Roman" w:eastAsia="Times New Roman" w:hAnsi="Times New Roman" w:cs="Times New Roman"/>
          <w:sz w:val="24"/>
          <w:szCs w:val="24"/>
        </w:rPr>
        <w:t>82–</w:t>
      </w:r>
      <w:r w:rsidRPr="007542CA">
        <w:rPr>
          <w:rFonts w:ascii="Times New Roman" w:eastAsia="Times New Roman" w:hAnsi="Times New Roman" w:cs="Times New Roman"/>
          <w:sz w:val="24"/>
          <w:szCs w:val="24"/>
        </w:rPr>
        <w:t>92</w:t>
      </w:r>
      <w:r w:rsidR="00FD0785">
        <w:rPr>
          <w:rFonts w:ascii="Times New Roman" w:eastAsia="Times New Roman" w:hAnsi="Times New Roman" w:cs="Times New Roman"/>
          <w:sz w:val="24"/>
          <w:szCs w:val="24"/>
        </w:rPr>
        <w:t>.</w:t>
      </w:r>
    </w:p>
    <w:p w:rsidR="00282137" w:rsidRDefault="00FF7B36">
      <w:pPr>
        <w:numPr>
          <w:ilvl w:val="0"/>
          <w:numId w:val="2"/>
        </w:numPr>
        <w:spacing w:line="480" w:lineRule="auto"/>
        <w:ind w:hanging="360"/>
        <w:jc w:val="both"/>
        <w:rPr>
          <w:rFonts w:ascii="Times New Roman" w:eastAsia="Times New Roman" w:hAnsi="Times New Roman" w:cs="Times New Roman"/>
          <w:sz w:val="24"/>
          <w:szCs w:val="24"/>
        </w:rPr>
      </w:pPr>
      <w:r w:rsidRPr="007542CA">
        <w:rPr>
          <w:rFonts w:ascii="Times New Roman" w:eastAsia="Times New Roman" w:hAnsi="Times New Roman" w:cs="Times New Roman"/>
          <w:sz w:val="24"/>
          <w:szCs w:val="24"/>
        </w:rPr>
        <w:t xml:space="preserve">Hancox, R. J., </w:t>
      </w:r>
      <w:r w:rsidR="00177062">
        <w:rPr>
          <w:rFonts w:ascii="Times New Roman" w:eastAsia="Times New Roman" w:hAnsi="Times New Roman" w:cs="Times New Roman"/>
          <w:sz w:val="24"/>
          <w:szCs w:val="24"/>
        </w:rPr>
        <w:t xml:space="preserve">&amp; </w:t>
      </w:r>
      <w:r w:rsidRPr="007542CA">
        <w:rPr>
          <w:rFonts w:ascii="Times New Roman" w:eastAsia="Times New Roman" w:hAnsi="Times New Roman" w:cs="Times New Roman"/>
          <w:sz w:val="24"/>
          <w:szCs w:val="24"/>
        </w:rPr>
        <w:t xml:space="preserve">Poulton, R. (2006). Watching television is associated with childhood obesity: but is it clinically important?. </w:t>
      </w:r>
      <w:r w:rsidRPr="007542CA">
        <w:rPr>
          <w:rFonts w:ascii="Times New Roman" w:eastAsia="Times New Roman" w:hAnsi="Times New Roman" w:cs="Times New Roman"/>
          <w:i/>
          <w:sz w:val="24"/>
          <w:szCs w:val="24"/>
        </w:rPr>
        <w:t>International Journal of Obesity</w:t>
      </w:r>
      <w:r w:rsidRPr="007542CA">
        <w:rPr>
          <w:rFonts w:ascii="Times New Roman" w:eastAsia="Times New Roman" w:hAnsi="Times New Roman" w:cs="Times New Roman"/>
          <w:sz w:val="24"/>
          <w:szCs w:val="24"/>
        </w:rPr>
        <w:t>. 30</w:t>
      </w:r>
      <w:r w:rsidR="00405D93">
        <w:rPr>
          <w:rFonts w:ascii="Times New Roman" w:eastAsia="Times New Roman" w:hAnsi="Times New Roman" w:cs="Times New Roman"/>
          <w:sz w:val="24"/>
          <w:szCs w:val="24"/>
        </w:rPr>
        <w:t xml:space="preserve"> (1)</w:t>
      </w:r>
      <w:r w:rsidR="00FD0785">
        <w:rPr>
          <w:rFonts w:ascii="Times New Roman" w:eastAsia="Times New Roman" w:hAnsi="Times New Roman" w:cs="Times New Roman"/>
          <w:sz w:val="24"/>
          <w:szCs w:val="24"/>
        </w:rPr>
        <w:t>, 171–</w:t>
      </w:r>
      <w:r w:rsidRPr="007542CA">
        <w:rPr>
          <w:rFonts w:ascii="Times New Roman" w:eastAsia="Times New Roman" w:hAnsi="Times New Roman" w:cs="Times New Roman"/>
          <w:sz w:val="24"/>
          <w:szCs w:val="24"/>
        </w:rPr>
        <w:t>175</w:t>
      </w:r>
      <w:r w:rsidR="00FD0785">
        <w:rPr>
          <w:rFonts w:ascii="Times New Roman" w:eastAsia="Times New Roman" w:hAnsi="Times New Roman" w:cs="Times New Roman"/>
          <w:sz w:val="24"/>
          <w:szCs w:val="24"/>
        </w:rPr>
        <w:t>.</w:t>
      </w:r>
    </w:p>
    <w:p w:rsidR="008920EB" w:rsidRPr="0054388F" w:rsidRDefault="008920EB" w:rsidP="0054388F">
      <w:pPr>
        <w:numPr>
          <w:ilvl w:val="0"/>
          <w:numId w:val="2"/>
        </w:numPr>
        <w:spacing w:line="480" w:lineRule="auto"/>
        <w:ind w:hanging="360"/>
        <w:jc w:val="both"/>
        <w:rPr>
          <w:rFonts w:ascii="Times New Roman" w:eastAsia="Times New Roman" w:hAnsi="Times New Roman" w:cs="Times New Roman"/>
          <w:bCs/>
          <w:i/>
          <w:sz w:val="24"/>
          <w:szCs w:val="24"/>
        </w:rPr>
      </w:pPr>
      <w:r>
        <w:rPr>
          <w:rFonts w:ascii="Times New Roman" w:eastAsia="Times New Roman" w:hAnsi="Times New Roman" w:cs="Times New Roman"/>
          <w:sz w:val="24"/>
          <w:szCs w:val="24"/>
        </w:rPr>
        <w:t xml:space="preserve">HRT. (2016). </w:t>
      </w:r>
      <w:r w:rsidR="0054388F" w:rsidRPr="0054388F">
        <w:rPr>
          <w:rFonts w:ascii="Times New Roman" w:eastAsia="Times New Roman" w:hAnsi="Times New Roman" w:cs="Times New Roman"/>
          <w:bCs/>
          <w:i/>
          <w:sz w:val="24"/>
          <w:szCs w:val="24"/>
        </w:rPr>
        <w:t>Povijest HRT-a</w:t>
      </w:r>
      <w:r w:rsidR="0054388F">
        <w:rPr>
          <w:rFonts w:ascii="Times New Roman" w:eastAsia="Times New Roman" w:hAnsi="Times New Roman" w:cs="Times New Roman"/>
          <w:bCs/>
          <w:i/>
          <w:sz w:val="24"/>
          <w:szCs w:val="24"/>
        </w:rPr>
        <w:t xml:space="preserve">. </w:t>
      </w:r>
      <w:r w:rsidRPr="0054388F">
        <w:rPr>
          <w:rFonts w:ascii="Times New Roman" w:eastAsia="Times New Roman" w:hAnsi="Times New Roman" w:cs="Times New Roman"/>
          <w:sz w:val="24"/>
          <w:szCs w:val="24"/>
        </w:rPr>
        <w:t xml:space="preserve">Hrvatska radiotelevizija. http://www.hrt.hr/hrt/povijest-hrt-a/ </w:t>
      </w:r>
      <w:r w:rsidR="00405D93">
        <w:rPr>
          <w:rFonts w:ascii="Times New Roman" w:eastAsia="Times New Roman" w:hAnsi="Times New Roman" w:cs="Times New Roman"/>
          <w:sz w:val="24"/>
          <w:szCs w:val="24"/>
        </w:rPr>
        <w:t>(Pristupljeno 2. ožujka</w:t>
      </w:r>
      <w:r w:rsidRPr="0054388F">
        <w:rPr>
          <w:rFonts w:ascii="Times New Roman" w:eastAsia="Times New Roman" w:hAnsi="Times New Roman" w:cs="Times New Roman"/>
          <w:sz w:val="24"/>
          <w:szCs w:val="24"/>
        </w:rPr>
        <w:t xml:space="preserve"> 2016.</w:t>
      </w:r>
      <w:r w:rsidR="00405D93">
        <w:rPr>
          <w:rFonts w:ascii="Times New Roman" w:eastAsia="Times New Roman" w:hAnsi="Times New Roman" w:cs="Times New Roman"/>
          <w:sz w:val="24"/>
          <w:szCs w:val="24"/>
        </w:rPr>
        <w:t>)</w:t>
      </w:r>
    </w:p>
    <w:p w:rsidR="00282137" w:rsidRPr="007542CA" w:rsidRDefault="00FF7B36">
      <w:pPr>
        <w:numPr>
          <w:ilvl w:val="0"/>
          <w:numId w:val="2"/>
        </w:numPr>
        <w:spacing w:line="480" w:lineRule="auto"/>
        <w:ind w:hanging="360"/>
        <w:jc w:val="both"/>
        <w:rPr>
          <w:rFonts w:ascii="Times New Roman" w:eastAsia="Times New Roman" w:hAnsi="Times New Roman" w:cs="Times New Roman"/>
          <w:sz w:val="24"/>
          <w:szCs w:val="24"/>
        </w:rPr>
      </w:pPr>
      <w:r w:rsidRPr="007542CA">
        <w:rPr>
          <w:rFonts w:ascii="Times New Roman" w:eastAsia="Times New Roman" w:hAnsi="Times New Roman" w:cs="Times New Roman"/>
          <w:sz w:val="24"/>
          <w:szCs w:val="24"/>
        </w:rPr>
        <w:t xml:space="preserve">Ismail, N. (2015). The Integration of New Media in Schools: Comparing Policy with Practice. </w:t>
      </w:r>
      <w:r w:rsidRPr="007542CA">
        <w:rPr>
          <w:rFonts w:ascii="Times New Roman" w:eastAsia="Times New Roman" w:hAnsi="Times New Roman" w:cs="Times New Roman"/>
          <w:i/>
          <w:sz w:val="24"/>
          <w:szCs w:val="24"/>
        </w:rPr>
        <w:t>International Education Studies</w:t>
      </w:r>
      <w:r w:rsidR="00FD0785">
        <w:rPr>
          <w:rFonts w:ascii="Times New Roman" w:eastAsia="Times New Roman" w:hAnsi="Times New Roman" w:cs="Times New Roman"/>
          <w:sz w:val="24"/>
          <w:szCs w:val="24"/>
        </w:rPr>
        <w:t>. 3 (12), 231–</w:t>
      </w:r>
      <w:r w:rsidRPr="007542CA">
        <w:rPr>
          <w:rFonts w:ascii="Times New Roman" w:eastAsia="Times New Roman" w:hAnsi="Times New Roman" w:cs="Times New Roman"/>
          <w:sz w:val="24"/>
          <w:szCs w:val="24"/>
        </w:rPr>
        <w:t>240</w:t>
      </w:r>
      <w:r w:rsidR="00FD0785">
        <w:rPr>
          <w:rFonts w:ascii="Times New Roman" w:eastAsia="Times New Roman" w:hAnsi="Times New Roman" w:cs="Times New Roman"/>
          <w:sz w:val="24"/>
          <w:szCs w:val="24"/>
        </w:rPr>
        <w:t>.</w:t>
      </w:r>
    </w:p>
    <w:p w:rsidR="000613FC" w:rsidRPr="000613FC" w:rsidRDefault="00FF7B36" w:rsidP="000613FC">
      <w:pPr>
        <w:numPr>
          <w:ilvl w:val="0"/>
          <w:numId w:val="2"/>
        </w:numPr>
        <w:spacing w:line="480" w:lineRule="auto"/>
        <w:ind w:hanging="360"/>
        <w:jc w:val="both"/>
        <w:rPr>
          <w:rFonts w:ascii="Times New Roman" w:eastAsia="Times New Roman" w:hAnsi="Times New Roman" w:cs="Times New Roman"/>
          <w:sz w:val="24"/>
          <w:szCs w:val="24"/>
        </w:rPr>
      </w:pPr>
      <w:r w:rsidRPr="000613FC">
        <w:rPr>
          <w:rFonts w:ascii="Times New Roman" w:eastAsia="Times New Roman" w:hAnsi="Times New Roman" w:cs="Times New Roman"/>
          <w:sz w:val="24"/>
          <w:szCs w:val="24"/>
        </w:rPr>
        <w:t xml:space="preserve">Karović, </w:t>
      </w:r>
      <w:r w:rsidR="00434340">
        <w:rPr>
          <w:rFonts w:ascii="Times New Roman" w:eastAsia="Times New Roman" w:hAnsi="Times New Roman" w:cs="Times New Roman"/>
          <w:sz w:val="24"/>
          <w:szCs w:val="24"/>
        </w:rPr>
        <w:t>M</w:t>
      </w:r>
      <w:r w:rsidR="00422309">
        <w:rPr>
          <w:rFonts w:ascii="Times New Roman" w:eastAsia="Times New Roman" w:hAnsi="Times New Roman" w:cs="Times New Roman"/>
          <w:sz w:val="24"/>
          <w:szCs w:val="24"/>
        </w:rPr>
        <w:t>.</w:t>
      </w:r>
      <w:r w:rsidRPr="000613FC">
        <w:rPr>
          <w:rFonts w:ascii="Times New Roman" w:eastAsia="Times New Roman" w:hAnsi="Times New Roman" w:cs="Times New Roman"/>
          <w:sz w:val="24"/>
          <w:szCs w:val="24"/>
        </w:rPr>
        <w:t xml:space="preserve"> (2003). Odgojno obrazovne mogućnosti televizije. </w:t>
      </w:r>
      <w:r w:rsidRPr="000613FC">
        <w:rPr>
          <w:rFonts w:ascii="Times New Roman" w:eastAsia="Times New Roman" w:hAnsi="Times New Roman" w:cs="Times New Roman"/>
          <w:i/>
          <w:sz w:val="24"/>
          <w:szCs w:val="24"/>
        </w:rPr>
        <w:t>Didaktički putokazi</w:t>
      </w:r>
      <w:r w:rsidR="00FD0785">
        <w:rPr>
          <w:rFonts w:ascii="Times New Roman" w:eastAsia="Times New Roman" w:hAnsi="Times New Roman" w:cs="Times New Roman"/>
          <w:sz w:val="24"/>
          <w:szCs w:val="24"/>
        </w:rPr>
        <w:t>. 18 (63), 55–</w:t>
      </w:r>
      <w:r w:rsidRPr="000613FC">
        <w:rPr>
          <w:rFonts w:ascii="Times New Roman" w:eastAsia="Times New Roman" w:hAnsi="Times New Roman" w:cs="Times New Roman"/>
          <w:sz w:val="24"/>
          <w:szCs w:val="24"/>
        </w:rPr>
        <w:t>60</w:t>
      </w:r>
      <w:r w:rsidR="00FD0785">
        <w:rPr>
          <w:rFonts w:ascii="Times New Roman" w:eastAsia="Times New Roman" w:hAnsi="Times New Roman" w:cs="Times New Roman"/>
          <w:sz w:val="24"/>
          <w:szCs w:val="24"/>
        </w:rPr>
        <w:t>.</w:t>
      </w:r>
    </w:p>
    <w:p w:rsidR="000613FC" w:rsidRPr="000613FC" w:rsidRDefault="000613FC" w:rsidP="000613FC">
      <w:pPr>
        <w:numPr>
          <w:ilvl w:val="0"/>
          <w:numId w:val="2"/>
        </w:numPr>
        <w:spacing w:line="480" w:lineRule="auto"/>
        <w:ind w:hanging="360"/>
        <w:jc w:val="both"/>
        <w:rPr>
          <w:rFonts w:ascii="Times New Roman" w:eastAsia="Times New Roman" w:hAnsi="Times New Roman" w:cs="Times New Roman"/>
          <w:sz w:val="24"/>
          <w:szCs w:val="24"/>
        </w:rPr>
      </w:pPr>
      <w:r w:rsidRPr="000613FC">
        <w:rPr>
          <w:rFonts w:ascii="Times New Roman" w:hAnsi="Times New Roman" w:cs="Times New Roman"/>
          <w:sz w:val="24"/>
          <w:szCs w:val="24"/>
        </w:rPr>
        <w:t xml:space="preserve"> </w:t>
      </w:r>
      <w:r>
        <w:rPr>
          <w:rFonts w:ascii="Times New Roman" w:hAnsi="Times New Roman" w:cs="Times New Roman"/>
          <w:sz w:val="24"/>
          <w:szCs w:val="24"/>
        </w:rPr>
        <w:t>Kozma, R.B. (1991). Learning with media.</w:t>
      </w:r>
      <w:r w:rsidRPr="000613FC">
        <w:rPr>
          <w:rFonts w:ascii="Times New Roman" w:hAnsi="Times New Roman" w:cs="Times New Roman"/>
          <w:sz w:val="24"/>
          <w:szCs w:val="24"/>
        </w:rPr>
        <w:t xml:space="preserve"> </w:t>
      </w:r>
      <w:r w:rsidRPr="000613FC">
        <w:rPr>
          <w:rFonts w:ascii="Times New Roman" w:hAnsi="Times New Roman" w:cs="Times New Roman"/>
          <w:i/>
          <w:sz w:val="24"/>
          <w:szCs w:val="24"/>
        </w:rPr>
        <w:t>Review of Educational Research</w:t>
      </w:r>
      <w:r w:rsidRPr="000613FC">
        <w:rPr>
          <w:rFonts w:ascii="Times New Roman" w:hAnsi="Times New Roman" w:cs="Times New Roman"/>
          <w:sz w:val="24"/>
          <w:szCs w:val="24"/>
        </w:rPr>
        <w:t>, 61</w:t>
      </w:r>
      <w:r>
        <w:rPr>
          <w:rFonts w:ascii="Times New Roman" w:hAnsi="Times New Roman" w:cs="Times New Roman"/>
          <w:sz w:val="24"/>
          <w:szCs w:val="24"/>
        </w:rPr>
        <w:t xml:space="preserve"> </w:t>
      </w:r>
      <w:r w:rsidR="00FD0785">
        <w:rPr>
          <w:rFonts w:ascii="Times New Roman" w:hAnsi="Times New Roman" w:cs="Times New Roman"/>
          <w:sz w:val="24"/>
          <w:szCs w:val="24"/>
        </w:rPr>
        <w:t>(2), 179</w:t>
      </w:r>
      <w:r w:rsidR="00FD0785" w:rsidRPr="00FD0785">
        <w:rPr>
          <w:rFonts w:ascii="Times New Roman" w:hAnsi="Times New Roman" w:cs="Times New Roman"/>
          <w:sz w:val="24"/>
          <w:szCs w:val="24"/>
        </w:rPr>
        <w:t>–</w:t>
      </w:r>
      <w:r w:rsidRPr="000613FC">
        <w:rPr>
          <w:rFonts w:ascii="Times New Roman" w:hAnsi="Times New Roman" w:cs="Times New Roman"/>
          <w:sz w:val="24"/>
          <w:szCs w:val="24"/>
        </w:rPr>
        <w:t>212.</w:t>
      </w:r>
    </w:p>
    <w:p w:rsidR="00282137" w:rsidRDefault="00FF7B36">
      <w:pPr>
        <w:numPr>
          <w:ilvl w:val="0"/>
          <w:numId w:val="2"/>
        </w:numPr>
        <w:spacing w:line="480" w:lineRule="auto"/>
        <w:ind w:hanging="360"/>
        <w:jc w:val="both"/>
        <w:rPr>
          <w:rFonts w:ascii="Times New Roman" w:eastAsia="Times New Roman" w:hAnsi="Times New Roman" w:cs="Times New Roman"/>
          <w:sz w:val="24"/>
          <w:szCs w:val="24"/>
        </w:rPr>
      </w:pPr>
      <w:r w:rsidRPr="000613FC">
        <w:rPr>
          <w:rFonts w:ascii="Times New Roman" w:eastAsia="Times New Roman" w:hAnsi="Times New Roman" w:cs="Times New Roman"/>
          <w:sz w:val="24"/>
          <w:szCs w:val="24"/>
        </w:rPr>
        <w:t xml:space="preserve">Madell, D., </w:t>
      </w:r>
      <w:r w:rsidR="00177062">
        <w:rPr>
          <w:rFonts w:ascii="Times New Roman" w:eastAsia="Times New Roman" w:hAnsi="Times New Roman" w:cs="Times New Roman"/>
          <w:sz w:val="24"/>
          <w:szCs w:val="24"/>
        </w:rPr>
        <w:t xml:space="preserve">&amp; </w:t>
      </w:r>
      <w:r w:rsidRPr="000613FC">
        <w:rPr>
          <w:rFonts w:ascii="Times New Roman" w:eastAsia="Times New Roman" w:hAnsi="Times New Roman" w:cs="Times New Roman"/>
          <w:sz w:val="24"/>
          <w:szCs w:val="24"/>
        </w:rPr>
        <w:t xml:space="preserve">Muncer, S. (2004). Gender differences in the use of the Internet by English secondary school children. </w:t>
      </w:r>
      <w:r w:rsidRPr="000613FC">
        <w:rPr>
          <w:rFonts w:ascii="Times New Roman" w:eastAsia="Times New Roman" w:hAnsi="Times New Roman" w:cs="Times New Roman"/>
          <w:i/>
          <w:sz w:val="24"/>
          <w:szCs w:val="24"/>
        </w:rPr>
        <w:t>Social Psychology of Education</w:t>
      </w:r>
      <w:r w:rsidRPr="000613FC">
        <w:rPr>
          <w:rFonts w:ascii="Times New Roman" w:eastAsia="Times New Roman" w:hAnsi="Times New Roman" w:cs="Times New Roman"/>
          <w:sz w:val="24"/>
          <w:szCs w:val="24"/>
        </w:rPr>
        <w:t>. 7</w:t>
      </w:r>
      <w:r w:rsidR="00422309">
        <w:rPr>
          <w:rFonts w:ascii="Times New Roman" w:eastAsia="Times New Roman" w:hAnsi="Times New Roman" w:cs="Times New Roman"/>
          <w:sz w:val="24"/>
          <w:szCs w:val="24"/>
        </w:rPr>
        <w:t xml:space="preserve"> (2)</w:t>
      </w:r>
      <w:r w:rsidR="00FD0785">
        <w:rPr>
          <w:rFonts w:ascii="Times New Roman" w:eastAsia="Times New Roman" w:hAnsi="Times New Roman" w:cs="Times New Roman"/>
          <w:sz w:val="24"/>
          <w:szCs w:val="24"/>
        </w:rPr>
        <w:t>, 229–</w:t>
      </w:r>
      <w:r w:rsidRPr="000613FC">
        <w:rPr>
          <w:rFonts w:ascii="Times New Roman" w:eastAsia="Times New Roman" w:hAnsi="Times New Roman" w:cs="Times New Roman"/>
          <w:sz w:val="24"/>
          <w:szCs w:val="24"/>
        </w:rPr>
        <w:t>251</w:t>
      </w:r>
      <w:r w:rsidR="00FD0785">
        <w:rPr>
          <w:rFonts w:ascii="Times New Roman" w:eastAsia="Times New Roman" w:hAnsi="Times New Roman" w:cs="Times New Roman"/>
          <w:sz w:val="24"/>
          <w:szCs w:val="24"/>
        </w:rPr>
        <w:t>.</w:t>
      </w:r>
    </w:p>
    <w:p w:rsidR="00FD36DB" w:rsidRPr="000613FC" w:rsidRDefault="00FD36DB">
      <w:pPr>
        <w:numPr>
          <w:ilvl w:val="0"/>
          <w:numId w:val="2"/>
        </w:numPr>
        <w:spacing w:line="48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Marshall, J. </w:t>
      </w:r>
      <w:r w:rsidR="00434340">
        <w:rPr>
          <w:rFonts w:ascii="Times New Roman" w:eastAsia="Times New Roman" w:hAnsi="Times New Roman" w:cs="Times New Roman"/>
          <w:sz w:val="24"/>
          <w:szCs w:val="24"/>
        </w:rPr>
        <w:t>M</w:t>
      </w:r>
      <w:r w:rsidR="004223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(2002). Learning with Technology: Evidences that technology can, and does, support </w:t>
      </w:r>
      <w:r w:rsidRPr="00405D93">
        <w:rPr>
          <w:rFonts w:ascii="Times New Roman" w:eastAsia="Times New Roman" w:hAnsi="Times New Roman" w:cs="Times New Roman"/>
          <w:color w:val="auto"/>
          <w:sz w:val="24"/>
          <w:szCs w:val="24"/>
        </w:rPr>
        <w:t>learnihng</w:t>
      </w:r>
      <w:r w:rsidR="00405D93" w:rsidRPr="00405D93">
        <w:rPr>
          <w:rFonts w:ascii="Times New Roman" w:eastAsia="Times New Roman" w:hAnsi="Times New Roman" w:cs="Times New Roman"/>
          <w:color w:val="auto"/>
          <w:sz w:val="24"/>
          <w:szCs w:val="24"/>
        </w:rPr>
        <w:t xml:space="preserve">. </w:t>
      </w:r>
      <w:hyperlink r:id="rId19" w:history="1">
        <w:r w:rsidR="00405D93" w:rsidRPr="00405D93">
          <w:rPr>
            <w:rStyle w:val="Hiperveza"/>
            <w:rFonts w:ascii="Times New Roman" w:eastAsia="Times New Roman" w:hAnsi="Times New Roman" w:cs="Times New Roman"/>
            <w:color w:val="auto"/>
            <w:sz w:val="24"/>
            <w:szCs w:val="24"/>
            <w:u w:val="none"/>
          </w:rPr>
          <w:t>http://www.dcmp.org/caai/nadh176.pdf</w:t>
        </w:r>
      </w:hyperlink>
      <w:r w:rsidR="00405D93">
        <w:rPr>
          <w:rFonts w:ascii="Times New Roman" w:eastAsia="Times New Roman" w:hAnsi="Times New Roman" w:cs="Times New Roman"/>
          <w:color w:val="auto"/>
          <w:sz w:val="24"/>
          <w:szCs w:val="24"/>
        </w:rPr>
        <w:t xml:space="preserve"> (Pristupljeno</w:t>
      </w:r>
      <w:r w:rsidR="00405D93" w:rsidRPr="00405D93">
        <w:rPr>
          <w:rFonts w:ascii="Times New Roman" w:eastAsia="Times New Roman" w:hAnsi="Times New Roman" w:cs="Times New Roman"/>
          <w:sz w:val="24"/>
          <w:szCs w:val="24"/>
        </w:rPr>
        <w:t xml:space="preserve"> </w:t>
      </w:r>
      <w:r w:rsidRPr="00405D93">
        <w:rPr>
          <w:rFonts w:ascii="Times New Roman" w:eastAsia="Times New Roman" w:hAnsi="Times New Roman" w:cs="Times New Roman"/>
          <w:sz w:val="24"/>
          <w:szCs w:val="24"/>
        </w:rPr>
        <w:t xml:space="preserve">2. </w:t>
      </w:r>
      <w:r w:rsidR="00405D93" w:rsidRPr="00405D93">
        <w:rPr>
          <w:rFonts w:ascii="Times New Roman" w:eastAsia="Times New Roman" w:hAnsi="Times New Roman" w:cs="Times New Roman"/>
          <w:sz w:val="24"/>
          <w:szCs w:val="24"/>
        </w:rPr>
        <w:t>ožujka</w:t>
      </w:r>
      <w:r>
        <w:rPr>
          <w:rFonts w:ascii="Times New Roman" w:eastAsia="Times New Roman" w:hAnsi="Times New Roman" w:cs="Times New Roman"/>
          <w:sz w:val="24"/>
          <w:szCs w:val="24"/>
        </w:rPr>
        <w:t xml:space="preserve"> 2016.)</w:t>
      </w:r>
    </w:p>
    <w:p w:rsidR="00282137" w:rsidRPr="000613FC" w:rsidRDefault="00FF7B36">
      <w:pPr>
        <w:numPr>
          <w:ilvl w:val="0"/>
          <w:numId w:val="2"/>
        </w:numPr>
        <w:spacing w:line="480" w:lineRule="auto"/>
        <w:ind w:hanging="360"/>
        <w:jc w:val="both"/>
        <w:rPr>
          <w:rFonts w:ascii="Times New Roman" w:eastAsia="Times New Roman" w:hAnsi="Times New Roman" w:cs="Times New Roman"/>
          <w:sz w:val="24"/>
          <w:szCs w:val="24"/>
        </w:rPr>
      </w:pPr>
      <w:r w:rsidRPr="000613FC">
        <w:rPr>
          <w:rFonts w:ascii="Times New Roman" w:eastAsia="Times New Roman" w:hAnsi="Times New Roman" w:cs="Times New Roman"/>
          <w:sz w:val="24"/>
          <w:szCs w:val="24"/>
        </w:rPr>
        <w:lastRenderedPageBreak/>
        <w:t xml:space="preserve">Matasić, I., </w:t>
      </w:r>
      <w:r w:rsidR="00177062">
        <w:rPr>
          <w:rFonts w:ascii="Times New Roman" w:eastAsia="Times New Roman" w:hAnsi="Times New Roman" w:cs="Times New Roman"/>
          <w:sz w:val="24"/>
          <w:szCs w:val="24"/>
        </w:rPr>
        <w:t xml:space="preserve">&amp; </w:t>
      </w:r>
      <w:r w:rsidRPr="000613FC">
        <w:rPr>
          <w:rFonts w:ascii="Times New Roman" w:eastAsia="Times New Roman" w:hAnsi="Times New Roman" w:cs="Times New Roman"/>
          <w:sz w:val="24"/>
          <w:szCs w:val="24"/>
        </w:rPr>
        <w:t xml:space="preserve">Dumić, S. (2012). Multimedijske tehnologije u obrazovanju. </w:t>
      </w:r>
      <w:r w:rsidRPr="000613FC">
        <w:rPr>
          <w:rFonts w:ascii="Times New Roman" w:eastAsia="Times New Roman" w:hAnsi="Times New Roman" w:cs="Times New Roman"/>
          <w:i/>
          <w:sz w:val="24"/>
          <w:szCs w:val="24"/>
        </w:rPr>
        <w:t>Medijska istraživanja</w:t>
      </w:r>
      <w:r w:rsidR="00FD0785">
        <w:rPr>
          <w:rFonts w:ascii="Times New Roman" w:eastAsia="Times New Roman" w:hAnsi="Times New Roman" w:cs="Times New Roman"/>
          <w:sz w:val="24"/>
          <w:szCs w:val="24"/>
        </w:rPr>
        <w:t>. 18 (1), 143–</w:t>
      </w:r>
      <w:r w:rsidRPr="000613FC">
        <w:rPr>
          <w:rFonts w:ascii="Times New Roman" w:eastAsia="Times New Roman" w:hAnsi="Times New Roman" w:cs="Times New Roman"/>
          <w:sz w:val="24"/>
          <w:szCs w:val="24"/>
        </w:rPr>
        <w:t>151</w:t>
      </w:r>
      <w:r w:rsidR="00FD0785">
        <w:rPr>
          <w:rFonts w:ascii="Times New Roman" w:eastAsia="Times New Roman" w:hAnsi="Times New Roman" w:cs="Times New Roman"/>
          <w:sz w:val="24"/>
          <w:szCs w:val="24"/>
        </w:rPr>
        <w:t>.</w:t>
      </w:r>
    </w:p>
    <w:p w:rsidR="00282137" w:rsidRDefault="00FF7B36">
      <w:pPr>
        <w:numPr>
          <w:ilvl w:val="0"/>
          <w:numId w:val="2"/>
        </w:numPr>
        <w:spacing w:line="480" w:lineRule="auto"/>
        <w:ind w:hanging="360"/>
        <w:jc w:val="both"/>
        <w:rPr>
          <w:rFonts w:ascii="Times New Roman" w:eastAsia="Times New Roman" w:hAnsi="Times New Roman" w:cs="Times New Roman"/>
          <w:sz w:val="24"/>
          <w:szCs w:val="24"/>
        </w:rPr>
      </w:pPr>
      <w:r w:rsidRPr="007542CA">
        <w:rPr>
          <w:rFonts w:ascii="Times New Roman" w:eastAsia="Times New Roman" w:hAnsi="Times New Roman" w:cs="Times New Roman"/>
          <w:sz w:val="24"/>
          <w:szCs w:val="24"/>
        </w:rPr>
        <w:t xml:space="preserve">Matijević, </w:t>
      </w:r>
      <w:r w:rsidR="00434340">
        <w:rPr>
          <w:rFonts w:ascii="Times New Roman" w:eastAsia="Times New Roman" w:hAnsi="Times New Roman" w:cs="Times New Roman"/>
          <w:sz w:val="24"/>
          <w:szCs w:val="24"/>
        </w:rPr>
        <w:t>M</w:t>
      </w:r>
      <w:r w:rsidR="00177062">
        <w:rPr>
          <w:rFonts w:ascii="Times New Roman" w:eastAsia="Times New Roman" w:hAnsi="Times New Roman" w:cs="Times New Roman"/>
          <w:sz w:val="24"/>
          <w:szCs w:val="24"/>
        </w:rPr>
        <w:t>.</w:t>
      </w:r>
      <w:r w:rsidRPr="007542CA">
        <w:rPr>
          <w:rFonts w:ascii="Times New Roman" w:eastAsia="Times New Roman" w:hAnsi="Times New Roman" w:cs="Times New Roman"/>
          <w:sz w:val="24"/>
          <w:szCs w:val="24"/>
        </w:rPr>
        <w:t xml:space="preserve"> (2011). Novi mediji i razvijanje </w:t>
      </w:r>
      <w:r w:rsidRPr="00405D93">
        <w:rPr>
          <w:rFonts w:ascii="Times New Roman" w:eastAsia="Times New Roman" w:hAnsi="Times New Roman" w:cs="Times New Roman"/>
          <w:sz w:val="24"/>
          <w:szCs w:val="24"/>
        </w:rPr>
        <w:t>vrijednosti mladih</w:t>
      </w:r>
      <w:r w:rsidR="00422309">
        <w:rPr>
          <w:rFonts w:ascii="Times New Roman" w:eastAsia="Times New Roman" w:hAnsi="Times New Roman" w:cs="Times New Roman"/>
          <w:sz w:val="24"/>
          <w:szCs w:val="24"/>
        </w:rPr>
        <w:t>.</w:t>
      </w:r>
      <w:r w:rsidRPr="00405D93">
        <w:rPr>
          <w:rFonts w:ascii="Times New Roman" w:eastAsia="Times New Roman" w:hAnsi="Times New Roman" w:cs="Times New Roman"/>
          <w:sz w:val="24"/>
          <w:szCs w:val="24"/>
        </w:rPr>
        <w:t xml:space="preserve"> (ur)</w:t>
      </w:r>
      <w:r w:rsidRPr="00405D93">
        <w:rPr>
          <w:rFonts w:ascii="Times New Roman" w:eastAsia="Times New Roman" w:hAnsi="Times New Roman" w:cs="Times New Roman"/>
          <w:i/>
          <w:sz w:val="24"/>
          <w:szCs w:val="24"/>
        </w:rPr>
        <w:t xml:space="preserve"> </w:t>
      </w:r>
      <w:r w:rsidRPr="00405D93">
        <w:rPr>
          <w:rFonts w:ascii="Times New Roman" w:eastAsia="Times New Roman" w:hAnsi="Times New Roman" w:cs="Times New Roman"/>
          <w:sz w:val="24"/>
          <w:szCs w:val="24"/>
        </w:rPr>
        <w:t>Branković,</w:t>
      </w:r>
      <w:r w:rsidRPr="007542CA">
        <w:rPr>
          <w:rFonts w:ascii="Times New Roman" w:eastAsia="Times New Roman" w:hAnsi="Times New Roman" w:cs="Times New Roman"/>
          <w:sz w:val="24"/>
          <w:szCs w:val="24"/>
        </w:rPr>
        <w:t xml:space="preserve"> D. (u) </w:t>
      </w:r>
      <w:r w:rsidRPr="007542CA">
        <w:rPr>
          <w:rFonts w:ascii="Times New Roman" w:eastAsia="Times New Roman" w:hAnsi="Times New Roman" w:cs="Times New Roman"/>
          <w:i/>
          <w:sz w:val="24"/>
          <w:szCs w:val="24"/>
        </w:rPr>
        <w:t>Kultura i obrazovanje - determinante društvenog progresa (dostignuća, dometi, perspektive)</w:t>
      </w:r>
      <w:r w:rsidRPr="007542CA">
        <w:rPr>
          <w:rFonts w:ascii="Times New Roman" w:eastAsia="Times New Roman" w:hAnsi="Times New Roman" w:cs="Times New Roman"/>
          <w:sz w:val="24"/>
          <w:szCs w:val="24"/>
        </w:rPr>
        <w:t>. Banja Luka : Filozofski fakultet, 2010. 303</w:t>
      </w:r>
      <w:r w:rsidR="00FD0785" w:rsidRPr="00FD0785">
        <w:rPr>
          <w:rFonts w:ascii="Times New Roman" w:eastAsia="Times New Roman" w:hAnsi="Times New Roman" w:cs="Times New Roman"/>
          <w:sz w:val="24"/>
          <w:szCs w:val="24"/>
        </w:rPr>
        <w:t>–</w:t>
      </w:r>
      <w:r w:rsidRPr="007542CA">
        <w:rPr>
          <w:rFonts w:ascii="Times New Roman" w:eastAsia="Times New Roman" w:hAnsi="Times New Roman" w:cs="Times New Roman"/>
          <w:sz w:val="24"/>
          <w:szCs w:val="24"/>
        </w:rPr>
        <w:t>310</w:t>
      </w:r>
      <w:r w:rsidR="00FD0785">
        <w:rPr>
          <w:rFonts w:ascii="Times New Roman" w:eastAsia="Times New Roman" w:hAnsi="Times New Roman" w:cs="Times New Roman"/>
          <w:sz w:val="24"/>
          <w:szCs w:val="24"/>
        </w:rPr>
        <w:t>.</w:t>
      </w:r>
    </w:p>
    <w:p w:rsidR="005C2DF1" w:rsidRPr="007542CA" w:rsidRDefault="005C2DF1">
      <w:pPr>
        <w:numPr>
          <w:ilvl w:val="0"/>
          <w:numId w:val="2"/>
        </w:numPr>
        <w:spacing w:line="48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Ministarstvo znanosti, obrazovanja i sporta. (2016). </w:t>
      </w:r>
      <w:r w:rsidRPr="005C2DF1">
        <w:rPr>
          <w:rFonts w:ascii="Times New Roman" w:eastAsia="Times New Roman" w:hAnsi="Times New Roman" w:cs="Times New Roman"/>
          <w:i/>
          <w:sz w:val="24"/>
          <w:szCs w:val="24"/>
        </w:rPr>
        <w:t>Nacionalni kurikulum nastavnog predmeta Informatika.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Zagreb: MZOS</w:t>
      </w:r>
    </w:p>
    <w:p w:rsidR="00282137" w:rsidRPr="007542CA" w:rsidRDefault="00FF7B36">
      <w:pPr>
        <w:numPr>
          <w:ilvl w:val="0"/>
          <w:numId w:val="2"/>
        </w:numPr>
        <w:spacing w:line="480" w:lineRule="auto"/>
        <w:ind w:hanging="360"/>
        <w:jc w:val="both"/>
        <w:rPr>
          <w:rFonts w:ascii="Times New Roman" w:eastAsia="Times New Roman" w:hAnsi="Times New Roman" w:cs="Times New Roman"/>
          <w:sz w:val="24"/>
          <w:szCs w:val="24"/>
        </w:rPr>
      </w:pPr>
      <w:r w:rsidRPr="007542CA">
        <w:rPr>
          <w:rFonts w:ascii="Times New Roman" w:eastAsia="Times New Roman" w:hAnsi="Times New Roman" w:cs="Times New Roman"/>
          <w:sz w:val="24"/>
          <w:szCs w:val="24"/>
        </w:rPr>
        <w:t xml:space="preserve">Ministarstvo znanosti, obrazovanja i sporta. (2006). </w:t>
      </w:r>
      <w:r w:rsidRPr="007542CA">
        <w:rPr>
          <w:rFonts w:ascii="Times New Roman" w:eastAsia="Times New Roman" w:hAnsi="Times New Roman" w:cs="Times New Roman"/>
          <w:i/>
          <w:sz w:val="24"/>
          <w:szCs w:val="24"/>
        </w:rPr>
        <w:t>Nastavni plan i program za osnovnu školu</w:t>
      </w:r>
      <w:r w:rsidRPr="007542CA">
        <w:rPr>
          <w:rFonts w:ascii="Times New Roman" w:eastAsia="Times New Roman" w:hAnsi="Times New Roman" w:cs="Times New Roman"/>
          <w:sz w:val="24"/>
          <w:szCs w:val="24"/>
        </w:rPr>
        <w:t>. Zagreb: MZOS</w:t>
      </w:r>
    </w:p>
    <w:p w:rsidR="00282137" w:rsidRPr="007542CA" w:rsidRDefault="00FF7B36">
      <w:pPr>
        <w:numPr>
          <w:ilvl w:val="0"/>
          <w:numId w:val="2"/>
        </w:numPr>
        <w:spacing w:line="480" w:lineRule="auto"/>
        <w:ind w:hanging="360"/>
        <w:jc w:val="both"/>
        <w:rPr>
          <w:rFonts w:ascii="Times New Roman" w:eastAsia="Times New Roman" w:hAnsi="Times New Roman" w:cs="Times New Roman"/>
          <w:sz w:val="24"/>
          <w:szCs w:val="24"/>
        </w:rPr>
      </w:pPr>
      <w:r w:rsidRPr="007542CA">
        <w:rPr>
          <w:rFonts w:ascii="Times New Roman" w:eastAsia="Times New Roman" w:hAnsi="Times New Roman" w:cs="Times New Roman"/>
          <w:sz w:val="24"/>
          <w:szCs w:val="24"/>
        </w:rPr>
        <w:t xml:space="preserve">Nielsen Media Research. (1998). </w:t>
      </w:r>
      <w:r w:rsidRPr="007542CA">
        <w:rPr>
          <w:rFonts w:ascii="Times New Roman" w:eastAsia="Times New Roman" w:hAnsi="Times New Roman" w:cs="Times New Roman"/>
          <w:i/>
          <w:sz w:val="24"/>
          <w:szCs w:val="24"/>
        </w:rPr>
        <w:t>Report on Television</w:t>
      </w:r>
      <w:r w:rsidR="0054388F">
        <w:rPr>
          <w:rFonts w:ascii="Times New Roman" w:eastAsia="Times New Roman" w:hAnsi="Times New Roman" w:cs="Times New Roman"/>
          <w:sz w:val="24"/>
          <w:szCs w:val="24"/>
        </w:rPr>
        <w:t xml:space="preserve">. </w:t>
      </w:r>
      <w:r w:rsidRPr="007542CA">
        <w:rPr>
          <w:rFonts w:ascii="Times New Roman" w:eastAsia="Times New Roman" w:hAnsi="Times New Roman" w:cs="Times New Roman"/>
          <w:sz w:val="24"/>
          <w:szCs w:val="24"/>
        </w:rPr>
        <w:t xml:space="preserve">NY: Nielsen Media Research </w:t>
      </w:r>
    </w:p>
    <w:p w:rsidR="00282137" w:rsidRPr="007542CA" w:rsidRDefault="00FF7B36">
      <w:pPr>
        <w:numPr>
          <w:ilvl w:val="0"/>
          <w:numId w:val="2"/>
        </w:numPr>
        <w:spacing w:line="480" w:lineRule="auto"/>
        <w:ind w:hanging="360"/>
        <w:jc w:val="both"/>
        <w:rPr>
          <w:rFonts w:ascii="Times New Roman" w:eastAsia="Times New Roman" w:hAnsi="Times New Roman" w:cs="Times New Roman"/>
          <w:sz w:val="24"/>
          <w:szCs w:val="24"/>
        </w:rPr>
      </w:pPr>
      <w:r w:rsidRPr="007542CA">
        <w:rPr>
          <w:rFonts w:ascii="Times New Roman" w:eastAsia="Times New Roman" w:hAnsi="Times New Roman" w:cs="Times New Roman"/>
          <w:sz w:val="24"/>
          <w:szCs w:val="24"/>
        </w:rPr>
        <w:t>Nikodem, K., Kudek Mirošević, J.,</w:t>
      </w:r>
      <w:r w:rsidR="00177062">
        <w:rPr>
          <w:rFonts w:ascii="Times New Roman" w:eastAsia="Times New Roman" w:hAnsi="Times New Roman" w:cs="Times New Roman"/>
          <w:sz w:val="24"/>
          <w:szCs w:val="24"/>
        </w:rPr>
        <w:t xml:space="preserve"> &amp;</w:t>
      </w:r>
      <w:r w:rsidRPr="007542CA">
        <w:rPr>
          <w:rFonts w:ascii="Times New Roman" w:eastAsia="Times New Roman" w:hAnsi="Times New Roman" w:cs="Times New Roman"/>
          <w:sz w:val="24"/>
          <w:szCs w:val="24"/>
        </w:rPr>
        <w:t xml:space="preserve"> Bunjevac Nikodem, S. (2014). </w:t>
      </w:r>
      <w:r w:rsidR="001C4E99" w:rsidRPr="007542CA">
        <w:rPr>
          <w:rFonts w:ascii="Times New Roman" w:eastAsia="Times New Roman" w:hAnsi="Times New Roman" w:cs="Times New Roman"/>
          <w:sz w:val="24"/>
          <w:szCs w:val="24"/>
        </w:rPr>
        <w:t>Internet i svakodnevne obaveze djece</w:t>
      </w:r>
      <w:r w:rsidRPr="007542CA">
        <w:rPr>
          <w:rFonts w:ascii="Times New Roman" w:eastAsia="Times New Roman" w:hAnsi="Times New Roman" w:cs="Times New Roman"/>
          <w:sz w:val="24"/>
          <w:szCs w:val="24"/>
        </w:rPr>
        <w:t xml:space="preserve">: Analiza povezanosti korištenja interneta i svakodnevnih obaveza zagrebačkih osnovnoškolaca. </w:t>
      </w:r>
      <w:r w:rsidRPr="007542CA">
        <w:rPr>
          <w:rFonts w:ascii="Times New Roman" w:eastAsia="Times New Roman" w:hAnsi="Times New Roman" w:cs="Times New Roman"/>
          <w:i/>
          <w:sz w:val="24"/>
          <w:szCs w:val="24"/>
        </w:rPr>
        <w:t>Socijalna ekologija</w:t>
      </w:r>
      <w:r w:rsidR="00FD0785">
        <w:rPr>
          <w:rFonts w:ascii="Times New Roman" w:eastAsia="Times New Roman" w:hAnsi="Times New Roman" w:cs="Times New Roman"/>
          <w:sz w:val="24"/>
          <w:szCs w:val="24"/>
        </w:rPr>
        <w:t xml:space="preserve">. 23 (3), </w:t>
      </w:r>
      <w:r w:rsidR="00FD0785">
        <w:rPr>
          <w:rFonts w:ascii="Times New Roman" w:eastAsia="Times New Roman" w:hAnsi="Times New Roman" w:cs="Times New Roman"/>
          <w:sz w:val="24"/>
          <w:szCs w:val="24"/>
        </w:rPr>
        <w:br/>
        <w:t>211–</w:t>
      </w:r>
      <w:r w:rsidRPr="007542CA">
        <w:rPr>
          <w:rFonts w:ascii="Times New Roman" w:eastAsia="Times New Roman" w:hAnsi="Times New Roman" w:cs="Times New Roman"/>
          <w:sz w:val="24"/>
          <w:szCs w:val="24"/>
        </w:rPr>
        <w:t>235</w:t>
      </w:r>
      <w:r w:rsidR="00FD0785">
        <w:rPr>
          <w:rFonts w:ascii="Times New Roman" w:eastAsia="Times New Roman" w:hAnsi="Times New Roman" w:cs="Times New Roman"/>
          <w:sz w:val="24"/>
          <w:szCs w:val="24"/>
        </w:rPr>
        <w:t>.</w:t>
      </w:r>
    </w:p>
    <w:p w:rsidR="00282137" w:rsidRDefault="00FF7B36">
      <w:pPr>
        <w:numPr>
          <w:ilvl w:val="0"/>
          <w:numId w:val="2"/>
        </w:numPr>
        <w:spacing w:line="480" w:lineRule="auto"/>
        <w:ind w:hanging="360"/>
        <w:jc w:val="both"/>
        <w:rPr>
          <w:rFonts w:ascii="Times New Roman" w:eastAsia="Times New Roman" w:hAnsi="Times New Roman" w:cs="Times New Roman"/>
          <w:sz w:val="24"/>
          <w:szCs w:val="24"/>
        </w:rPr>
      </w:pPr>
      <w:r w:rsidRPr="007542CA">
        <w:rPr>
          <w:rFonts w:ascii="Times New Roman" w:eastAsia="Times New Roman" w:hAnsi="Times New Roman" w:cs="Times New Roman"/>
          <w:sz w:val="24"/>
          <w:szCs w:val="24"/>
        </w:rPr>
        <w:t>Ofco</w:t>
      </w:r>
      <w:r w:rsidR="00422309">
        <w:rPr>
          <w:rFonts w:ascii="Times New Roman" w:eastAsia="Times New Roman" w:hAnsi="Times New Roman" w:cs="Times New Roman"/>
          <w:sz w:val="24"/>
          <w:szCs w:val="24"/>
        </w:rPr>
        <w:t>m.</w:t>
      </w:r>
      <w:r w:rsidRPr="007542CA">
        <w:rPr>
          <w:rFonts w:ascii="Times New Roman" w:eastAsia="Times New Roman" w:hAnsi="Times New Roman" w:cs="Times New Roman"/>
          <w:sz w:val="24"/>
          <w:szCs w:val="24"/>
        </w:rPr>
        <w:t xml:space="preserve"> (2015). </w:t>
      </w:r>
      <w:r w:rsidRPr="007542CA">
        <w:rPr>
          <w:rFonts w:ascii="Times New Roman" w:eastAsia="Times New Roman" w:hAnsi="Times New Roman" w:cs="Times New Roman"/>
          <w:i/>
          <w:sz w:val="24"/>
          <w:szCs w:val="24"/>
        </w:rPr>
        <w:t>Children and parents: Media use and attitudes report</w:t>
      </w:r>
      <w:r w:rsidRPr="007542CA">
        <w:rPr>
          <w:rFonts w:ascii="Times New Roman" w:eastAsia="Times New Roman" w:hAnsi="Times New Roman" w:cs="Times New Roman"/>
          <w:sz w:val="24"/>
          <w:szCs w:val="24"/>
        </w:rPr>
        <w:t xml:space="preserve">. </w:t>
      </w:r>
      <w:hyperlink r:id="rId20">
        <w:r w:rsidRPr="008920EB">
          <w:rPr>
            <w:rFonts w:ascii="Times New Roman" w:eastAsia="Times New Roman" w:hAnsi="Times New Roman" w:cs="Times New Roman"/>
            <w:color w:val="auto"/>
            <w:sz w:val="24"/>
            <w:szCs w:val="24"/>
          </w:rPr>
          <w:t>http://stakeholders.ofco</w:t>
        </w:r>
        <w:r w:rsidR="00434340">
          <w:rPr>
            <w:rFonts w:ascii="Times New Roman" w:eastAsia="Times New Roman" w:hAnsi="Times New Roman" w:cs="Times New Roman"/>
            <w:color w:val="auto"/>
            <w:sz w:val="24"/>
            <w:szCs w:val="24"/>
          </w:rPr>
          <w:t>M</w:t>
        </w:r>
        <w:r w:rsidRPr="008920EB">
          <w:rPr>
            <w:rFonts w:ascii="Times New Roman" w:eastAsia="Times New Roman" w:hAnsi="Times New Roman" w:cs="Times New Roman"/>
            <w:color w:val="auto"/>
            <w:sz w:val="24"/>
            <w:szCs w:val="24"/>
          </w:rPr>
          <w:t>org.uk/binaries/research/media-literacy/children-parents-nov-15/childrens_parents_nov2015.pdf</w:t>
        </w:r>
      </w:hyperlink>
      <w:r w:rsidRPr="008920EB">
        <w:rPr>
          <w:rFonts w:ascii="Times New Roman" w:eastAsia="Times New Roman" w:hAnsi="Times New Roman" w:cs="Times New Roman"/>
          <w:color w:val="auto"/>
          <w:sz w:val="24"/>
          <w:szCs w:val="24"/>
        </w:rPr>
        <w:t xml:space="preserve"> (</w:t>
      </w:r>
      <w:r w:rsidRPr="00405D93">
        <w:rPr>
          <w:rFonts w:ascii="Times New Roman" w:eastAsia="Times New Roman" w:hAnsi="Times New Roman" w:cs="Times New Roman"/>
          <w:color w:val="auto"/>
          <w:sz w:val="24"/>
          <w:szCs w:val="24"/>
        </w:rPr>
        <w:t>Pristupljeno</w:t>
      </w:r>
      <w:r w:rsidRPr="008920EB">
        <w:rPr>
          <w:rFonts w:ascii="Times New Roman" w:eastAsia="Times New Roman" w:hAnsi="Times New Roman" w:cs="Times New Roman"/>
          <w:color w:val="auto"/>
          <w:sz w:val="24"/>
          <w:szCs w:val="24"/>
        </w:rPr>
        <w:t xml:space="preserve"> </w:t>
      </w:r>
      <w:r w:rsidRPr="007542CA">
        <w:rPr>
          <w:rFonts w:ascii="Times New Roman" w:eastAsia="Times New Roman" w:hAnsi="Times New Roman" w:cs="Times New Roman"/>
          <w:sz w:val="24"/>
          <w:szCs w:val="24"/>
        </w:rPr>
        <w:t>7. travnja 2016.)</w:t>
      </w:r>
    </w:p>
    <w:p w:rsidR="00FD36DB" w:rsidRPr="004646F3" w:rsidRDefault="00FD36DB">
      <w:pPr>
        <w:numPr>
          <w:ilvl w:val="0"/>
          <w:numId w:val="2"/>
        </w:numPr>
        <w:spacing w:line="480" w:lineRule="auto"/>
        <w:ind w:hanging="360"/>
        <w:jc w:val="both"/>
        <w:rPr>
          <w:rFonts w:ascii="Times New Roman" w:eastAsia="Times New Roman" w:hAnsi="Times New Roman" w:cs="Times New Roman"/>
          <w:sz w:val="24"/>
          <w:szCs w:val="24"/>
        </w:rPr>
      </w:pPr>
      <w:r w:rsidRPr="004646F3">
        <w:rPr>
          <w:rFonts w:ascii="Times New Roman" w:eastAsia="Times New Roman" w:hAnsi="Times New Roman" w:cs="Times New Roman"/>
          <w:sz w:val="24"/>
          <w:szCs w:val="24"/>
        </w:rPr>
        <w:t>Phillips, J.,</w:t>
      </w:r>
      <w:r w:rsidR="00177062">
        <w:rPr>
          <w:rFonts w:ascii="Times New Roman" w:eastAsia="Times New Roman" w:hAnsi="Times New Roman" w:cs="Times New Roman"/>
          <w:sz w:val="24"/>
          <w:szCs w:val="24"/>
        </w:rPr>
        <w:t xml:space="preserve"> &amp;</w:t>
      </w:r>
      <w:r w:rsidRPr="004646F3">
        <w:rPr>
          <w:rFonts w:ascii="Times New Roman" w:eastAsia="Times New Roman" w:hAnsi="Times New Roman" w:cs="Times New Roman"/>
          <w:sz w:val="24"/>
          <w:szCs w:val="24"/>
        </w:rPr>
        <w:t xml:space="preserve"> Soule, H. (1992). </w:t>
      </w:r>
      <w:r w:rsidRPr="004646F3">
        <w:rPr>
          <w:rFonts w:ascii="Times New Roman" w:eastAsia="Times New Roman" w:hAnsi="Times New Roman" w:cs="Times New Roman"/>
          <w:i/>
          <w:sz w:val="24"/>
          <w:szCs w:val="24"/>
        </w:rPr>
        <w:t>A Comparasion of Fourth Greaders' Achievement: Classroom Computers versus No computers</w:t>
      </w:r>
      <w:r w:rsidRPr="004646F3">
        <w:rPr>
          <w:rFonts w:ascii="Times New Roman" w:eastAsia="Times New Roman" w:hAnsi="Times New Roman" w:cs="Times New Roman"/>
          <w:sz w:val="24"/>
          <w:szCs w:val="24"/>
        </w:rPr>
        <w:t>. Prezentirano na Annual Meeting of the Mid-South Educ</w:t>
      </w:r>
      <w:r w:rsidR="00FD0785">
        <w:rPr>
          <w:rFonts w:ascii="Times New Roman" w:eastAsia="Times New Roman" w:hAnsi="Times New Roman" w:cs="Times New Roman"/>
          <w:sz w:val="24"/>
          <w:szCs w:val="24"/>
        </w:rPr>
        <w:t>ational Research Association. 1–</w:t>
      </w:r>
      <w:r w:rsidRPr="004646F3">
        <w:rPr>
          <w:rFonts w:ascii="Times New Roman" w:eastAsia="Times New Roman" w:hAnsi="Times New Roman" w:cs="Times New Roman"/>
          <w:sz w:val="24"/>
          <w:szCs w:val="24"/>
        </w:rPr>
        <w:t>24</w:t>
      </w:r>
      <w:r w:rsidR="00FD0785">
        <w:rPr>
          <w:rFonts w:ascii="Times New Roman" w:eastAsia="Times New Roman" w:hAnsi="Times New Roman" w:cs="Times New Roman"/>
          <w:sz w:val="24"/>
          <w:szCs w:val="24"/>
        </w:rPr>
        <w:t>.</w:t>
      </w:r>
    </w:p>
    <w:p w:rsidR="00282137" w:rsidRPr="007542CA" w:rsidRDefault="00FF7B36">
      <w:pPr>
        <w:numPr>
          <w:ilvl w:val="0"/>
          <w:numId w:val="2"/>
        </w:numPr>
        <w:spacing w:line="480" w:lineRule="auto"/>
        <w:ind w:hanging="360"/>
        <w:jc w:val="both"/>
        <w:rPr>
          <w:rFonts w:ascii="Times New Roman" w:eastAsia="Times New Roman" w:hAnsi="Times New Roman" w:cs="Times New Roman"/>
          <w:sz w:val="24"/>
          <w:szCs w:val="24"/>
        </w:rPr>
      </w:pPr>
      <w:r w:rsidRPr="007542CA">
        <w:rPr>
          <w:rFonts w:ascii="Times New Roman" w:eastAsia="Times New Roman" w:hAnsi="Times New Roman" w:cs="Times New Roman"/>
          <w:sz w:val="24"/>
          <w:szCs w:val="24"/>
        </w:rPr>
        <w:t>Quigley, D. (2011). Internet and Independent E-Lea</w:t>
      </w:r>
      <w:r w:rsidRPr="0054388F">
        <w:rPr>
          <w:rFonts w:ascii="Times New Roman" w:eastAsia="Times New Roman" w:hAnsi="Times New Roman" w:cs="Times New Roman"/>
          <w:sz w:val="24"/>
          <w:szCs w:val="24"/>
          <w:shd w:val="clear" w:color="auto" w:fill="FFFFFF" w:themeFill="background1"/>
        </w:rPr>
        <w:t xml:space="preserve">rning of School Age Children in Thailand (One Study). </w:t>
      </w:r>
      <w:r w:rsidRPr="0054388F">
        <w:rPr>
          <w:rFonts w:ascii="Times New Roman" w:eastAsia="Times New Roman" w:hAnsi="Times New Roman" w:cs="Times New Roman"/>
          <w:i/>
          <w:sz w:val="24"/>
          <w:szCs w:val="24"/>
          <w:shd w:val="clear" w:color="auto" w:fill="FFFFFF" w:themeFill="background1"/>
        </w:rPr>
        <w:t>US-China Education Review A</w:t>
      </w:r>
      <w:r w:rsidRPr="0054388F">
        <w:rPr>
          <w:rFonts w:ascii="Times New Roman" w:eastAsia="Times New Roman" w:hAnsi="Times New Roman" w:cs="Times New Roman"/>
          <w:sz w:val="24"/>
          <w:szCs w:val="24"/>
          <w:shd w:val="clear" w:color="auto" w:fill="FFFFFF" w:themeFill="background1"/>
        </w:rPr>
        <w:t xml:space="preserve">. </w:t>
      </w:r>
      <w:r w:rsidR="00FD0785">
        <w:rPr>
          <w:rFonts w:ascii="Times New Roman" w:eastAsia="Times New Roman" w:hAnsi="Times New Roman" w:cs="Times New Roman"/>
          <w:sz w:val="24"/>
          <w:szCs w:val="24"/>
        </w:rPr>
        <w:t>6, 749–</w:t>
      </w:r>
      <w:r w:rsidRPr="007542CA">
        <w:rPr>
          <w:rFonts w:ascii="Times New Roman" w:eastAsia="Times New Roman" w:hAnsi="Times New Roman" w:cs="Times New Roman"/>
          <w:sz w:val="24"/>
          <w:szCs w:val="24"/>
        </w:rPr>
        <w:t>755</w:t>
      </w:r>
      <w:r w:rsidR="00FD0785">
        <w:rPr>
          <w:rFonts w:ascii="Times New Roman" w:eastAsia="Times New Roman" w:hAnsi="Times New Roman" w:cs="Times New Roman"/>
          <w:sz w:val="24"/>
          <w:szCs w:val="24"/>
        </w:rPr>
        <w:t>.</w:t>
      </w:r>
    </w:p>
    <w:p w:rsidR="00282137" w:rsidRPr="007542CA" w:rsidRDefault="00FF7B36">
      <w:pPr>
        <w:numPr>
          <w:ilvl w:val="0"/>
          <w:numId w:val="2"/>
        </w:numPr>
        <w:spacing w:line="480" w:lineRule="auto"/>
        <w:ind w:hanging="360"/>
        <w:jc w:val="both"/>
        <w:rPr>
          <w:rFonts w:ascii="Times New Roman" w:eastAsia="Times New Roman" w:hAnsi="Times New Roman" w:cs="Times New Roman"/>
          <w:sz w:val="24"/>
          <w:szCs w:val="24"/>
        </w:rPr>
      </w:pPr>
      <w:r w:rsidRPr="007542CA">
        <w:rPr>
          <w:rFonts w:ascii="Times New Roman" w:eastAsia="Times New Roman" w:hAnsi="Times New Roman" w:cs="Times New Roman"/>
          <w:sz w:val="24"/>
          <w:szCs w:val="24"/>
        </w:rPr>
        <w:lastRenderedPageBreak/>
        <w:t xml:space="preserve">Rijavec, </w:t>
      </w:r>
      <w:r w:rsidR="00434340">
        <w:rPr>
          <w:rFonts w:ascii="Times New Roman" w:eastAsia="Times New Roman" w:hAnsi="Times New Roman" w:cs="Times New Roman"/>
          <w:sz w:val="24"/>
          <w:szCs w:val="24"/>
        </w:rPr>
        <w:t>M</w:t>
      </w:r>
      <w:r w:rsidR="00177062">
        <w:rPr>
          <w:rFonts w:ascii="Times New Roman" w:eastAsia="Times New Roman" w:hAnsi="Times New Roman" w:cs="Times New Roman"/>
          <w:sz w:val="24"/>
          <w:szCs w:val="24"/>
        </w:rPr>
        <w:t>.</w:t>
      </w:r>
      <w:r w:rsidRPr="007542CA">
        <w:rPr>
          <w:rFonts w:ascii="Times New Roman" w:eastAsia="Times New Roman" w:hAnsi="Times New Roman" w:cs="Times New Roman"/>
          <w:sz w:val="24"/>
          <w:szCs w:val="24"/>
        </w:rPr>
        <w:t>,</w:t>
      </w:r>
      <w:r w:rsidR="00177062">
        <w:rPr>
          <w:rFonts w:ascii="Times New Roman" w:eastAsia="Times New Roman" w:hAnsi="Times New Roman" w:cs="Times New Roman"/>
          <w:sz w:val="24"/>
          <w:szCs w:val="24"/>
        </w:rPr>
        <w:t xml:space="preserve"> &amp;</w:t>
      </w:r>
      <w:r w:rsidRPr="007542CA">
        <w:rPr>
          <w:rFonts w:ascii="Times New Roman" w:eastAsia="Times New Roman" w:hAnsi="Times New Roman" w:cs="Times New Roman"/>
          <w:sz w:val="24"/>
          <w:szCs w:val="24"/>
        </w:rPr>
        <w:t xml:space="preserve"> Matijević, </w:t>
      </w:r>
      <w:r w:rsidR="00434340">
        <w:rPr>
          <w:rFonts w:ascii="Times New Roman" w:eastAsia="Times New Roman" w:hAnsi="Times New Roman" w:cs="Times New Roman"/>
          <w:sz w:val="24"/>
          <w:szCs w:val="24"/>
        </w:rPr>
        <w:t>M</w:t>
      </w:r>
      <w:r w:rsidR="00177062">
        <w:rPr>
          <w:rFonts w:ascii="Times New Roman" w:eastAsia="Times New Roman" w:hAnsi="Times New Roman" w:cs="Times New Roman"/>
          <w:sz w:val="24"/>
          <w:szCs w:val="24"/>
        </w:rPr>
        <w:t>.</w:t>
      </w:r>
      <w:r w:rsidRPr="007542CA">
        <w:rPr>
          <w:rFonts w:ascii="Times New Roman" w:eastAsia="Times New Roman" w:hAnsi="Times New Roman" w:cs="Times New Roman"/>
          <w:sz w:val="24"/>
          <w:szCs w:val="24"/>
        </w:rPr>
        <w:t xml:space="preserve"> (1998). Upotreba interneta u srednjim školama u Hrvatskoj. </w:t>
      </w:r>
      <w:r w:rsidR="00422309">
        <w:rPr>
          <w:rFonts w:ascii="Times New Roman" w:eastAsia="Times New Roman" w:hAnsi="Times New Roman" w:cs="Times New Roman"/>
          <w:sz w:val="24"/>
          <w:szCs w:val="24"/>
        </w:rPr>
        <w:t xml:space="preserve">(ur.) Božičević, J. (u) </w:t>
      </w:r>
      <w:r w:rsidRPr="007542CA">
        <w:rPr>
          <w:rFonts w:ascii="Times New Roman" w:eastAsia="Times New Roman" w:hAnsi="Times New Roman" w:cs="Times New Roman"/>
          <w:i/>
          <w:sz w:val="24"/>
          <w:szCs w:val="24"/>
        </w:rPr>
        <w:t xml:space="preserve">Obrazovanje za informacijsko društvo. Dio 2: Multimedija, daljinsko učenje i poučavanje. </w:t>
      </w:r>
      <w:r w:rsidR="00FD0785">
        <w:rPr>
          <w:rFonts w:ascii="Times New Roman" w:eastAsia="Times New Roman" w:hAnsi="Times New Roman" w:cs="Times New Roman"/>
          <w:sz w:val="24"/>
          <w:szCs w:val="24"/>
        </w:rPr>
        <w:t>43–</w:t>
      </w:r>
      <w:r w:rsidRPr="007542CA">
        <w:rPr>
          <w:rFonts w:ascii="Times New Roman" w:eastAsia="Times New Roman" w:hAnsi="Times New Roman" w:cs="Times New Roman"/>
          <w:sz w:val="24"/>
          <w:szCs w:val="24"/>
        </w:rPr>
        <w:t>38</w:t>
      </w:r>
      <w:r w:rsidR="00FD0785">
        <w:rPr>
          <w:rFonts w:ascii="Times New Roman" w:eastAsia="Times New Roman" w:hAnsi="Times New Roman" w:cs="Times New Roman"/>
          <w:sz w:val="24"/>
          <w:szCs w:val="24"/>
        </w:rPr>
        <w:t>.</w:t>
      </w:r>
    </w:p>
    <w:p w:rsidR="00282137" w:rsidRDefault="00FF7B36">
      <w:pPr>
        <w:numPr>
          <w:ilvl w:val="0"/>
          <w:numId w:val="2"/>
        </w:numPr>
        <w:spacing w:line="480" w:lineRule="auto"/>
        <w:ind w:hanging="360"/>
        <w:jc w:val="both"/>
        <w:rPr>
          <w:rFonts w:ascii="Times New Roman" w:eastAsia="Times New Roman" w:hAnsi="Times New Roman" w:cs="Times New Roman"/>
          <w:sz w:val="24"/>
          <w:szCs w:val="24"/>
        </w:rPr>
      </w:pPr>
      <w:r w:rsidRPr="007542CA">
        <w:rPr>
          <w:rFonts w:ascii="Times New Roman" w:eastAsia="Times New Roman" w:hAnsi="Times New Roman" w:cs="Times New Roman"/>
          <w:sz w:val="24"/>
          <w:szCs w:val="24"/>
        </w:rPr>
        <w:t xml:space="preserve">Rodek, S. (2010). Novi mediji i nova kultura učenja. </w:t>
      </w:r>
      <w:r w:rsidRPr="007542CA">
        <w:rPr>
          <w:rFonts w:ascii="Times New Roman" w:eastAsia="Times New Roman" w:hAnsi="Times New Roman" w:cs="Times New Roman"/>
          <w:i/>
          <w:sz w:val="24"/>
          <w:szCs w:val="24"/>
        </w:rPr>
        <w:t>Napredak</w:t>
      </w:r>
      <w:r w:rsidRPr="007542CA">
        <w:rPr>
          <w:rFonts w:ascii="Times New Roman" w:eastAsia="Times New Roman" w:hAnsi="Times New Roman" w:cs="Times New Roman"/>
          <w:sz w:val="24"/>
          <w:szCs w:val="24"/>
        </w:rPr>
        <w:t>, 152 (1), 9 – 28</w:t>
      </w:r>
    </w:p>
    <w:p w:rsidR="00853262" w:rsidRPr="007542CA" w:rsidRDefault="00853262">
      <w:pPr>
        <w:numPr>
          <w:ilvl w:val="0"/>
          <w:numId w:val="2"/>
        </w:numPr>
        <w:spacing w:line="48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Schwarz, G. (2001). </w:t>
      </w:r>
      <w:r w:rsidRPr="00853262">
        <w:rPr>
          <w:rFonts w:ascii="Times New Roman" w:eastAsia="Times New Roman" w:hAnsi="Times New Roman" w:cs="Times New Roman"/>
          <w:sz w:val="24"/>
          <w:szCs w:val="24"/>
        </w:rPr>
        <w:t>Literacy Expanded: The Ro</w:t>
      </w:r>
      <w:r>
        <w:rPr>
          <w:rFonts w:ascii="Times New Roman" w:eastAsia="Times New Roman" w:hAnsi="Times New Roman" w:cs="Times New Roman"/>
          <w:sz w:val="24"/>
          <w:szCs w:val="24"/>
        </w:rPr>
        <w:t xml:space="preserve">le of Media Literacy in Teacher </w:t>
      </w:r>
      <w:r w:rsidRPr="00853262">
        <w:rPr>
          <w:rFonts w:ascii="Times New Roman" w:eastAsia="Times New Roman" w:hAnsi="Times New Roman" w:cs="Times New Roman"/>
          <w:sz w:val="24"/>
          <w:szCs w:val="24"/>
        </w:rPr>
        <w:t xml:space="preserve">Education. </w:t>
      </w:r>
      <w:r w:rsidRPr="00853262">
        <w:rPr>
          <w:rFonts w:ascii="Times New Roman" w:eastAsia="Times New Roman" w:hAnsi="Times New Roman" w:cs="Times New Roman"/>
          <w:i/>
          <w:iCs/>
          <w:sz w:val="24"/>
          <w:szCs w:val="24"/>
        </w:rPr>
        <w:t>Teacher Education Quarterly</w:t>
      </w:r>
      <w:r w:rsidR="00FD0785">
        <w:rPr>
          <w:rFonts w:ascii="Times New Roman" w:eastAsia="Times New Roman" w:hAnsi="Times New Roman" w:cs="Times New Roman"/>
          <w:iCs/>
          <w:sz w:val="24"/>
          <w:szCs w:val="24"/>
        </w:rPr>
        <w:t>. 28 (2), 111–</w:t>
      </w:r>
      <w:r w:rsidRPr="00853262">
        <w:rPr>
          <w:rFonts w:ascii="Times New Roman" w:eastAsia="Times New Roman" w:hAnsi="Times New Roman" w:cs="Times New Roman"/>
          <w:iCs/>
          <w:sz w:val="24"/>
          <w:szCs w:val="24"/>
        </w:rPr>
        <w:t>119</w:t>
      </w:r>
      <w:r w:rsidR="00FD0785">
        <w:rPr>
          <w:rFonts w:ascii="Times New Roman" w:eastAsia="Times New Roman" w:hAnsi="Times New Roman" w:cs="Times New Roman"/>
          <w:iCs/>
          <w:sz w:val="24"/>
          <w:szCs w:val="24"/>
        </w:rPr>
        <w:t>.</w:t>
      </w:r>
    </w:p>
    <w:p w:rsidR="00282137" w:rsidRDefault="00FF7B36">
      <w:pPr>
        <w:numPr>
          <w:ilvl w:val="0"/>
          <w:numId w:val="2"/>
        </w:numPr>
        <w:spacing w:line="480" w:lineRule="auto"/>
        <w:ind w:hanging="360"/>
        <w:jc w:val="both"/>
        <w:rPr>
          <w:rFonts w:ascii="Times New Roman" w:eastAsia="Times New Roman" w:hAnsi="Times New Roman" w:cs="Times New Roman"/>
          <w:sz w:val="24"/>
          <w:szCs w:val="24"/>
        </w:rPr>
      </w:pPr>
      <w:r w:rsidRPr="007542CA">
        <w:rPr>
          <w:rFonts w:ascii="Times New Roman" w:eastAsia="Times New Roman" w:hAnsi="Times New Roman" w:cs="Times New Roman"/>
          <w:sz w:val="24"/>
          <w:szCs w:val="24"/>
        </w:rPr>
        <w:t xml:space="preserve">Sook-Jung, L., </w:t>
      </w:r>
      <w:r w:rsidR="00177062">
        <w:rPr>
          <w:rFonts w:ascii="Times New Roman" w:eastAsia="Times New Roman" w:hAnsi="Times New Roman" w:cs="Times New Roman"/>
          <w:sz w:val="24"/>
          <w:szCs w:val="24"/>
        </w:rPr>
        <w:t xml:space="preserve">&amp; </w:t>
      </w:r>
      <w:r w:rsidRPr="007542CA">
        <w:rPr>
          <w:rFonts w:ascii="Times New Roman" w:eastAsia="Times New Roman" w:hAnsi="Times New Roman" w:cs="Times New Roman"/>
          <w:sz w:val="24"/>
          <w:szCs w:val="24"/>
        </w:rPr>
        <w:t xml:space="preserve">Young-Gil, C. (2007). Children’s Internet Use in a Family Context: Influence on Family Relationships and Parental Mediation. </w:t>
      </w:r>
      <w:r w:rsidRPr="007542CA">
        <w:rPr>
          <w:rFonts w:ascii="Times New Roman" w:eastAsia="Times New Roman" w:hAnsi="Times New Roman" w:cs="Times New Roman"/>
          <w:i/>
          <w:sz w:val="24"/>
          <w:szCs w:val="24"/>
        </w:rPr>
        <w:t>CyberPsychology &amp; Behavior</w:t>
      </w:r>
      <w:r w:rsidR="001B20C3">
        <w:rPr>
          <w:rFonts w:ascii="Times New Roman" w:eastAsia="Times New Roman" w:hAnsi="Times New Roman" w:cs="Times New Roman"/>
          <w:sz w:val="24"/>
          <w:szCs w:val="24"/>
        </w:rPr>
        <w:t>. 10 (5), 640</w:t>
      </w:r>
      <w:r w:rsidR="00FD0785">
        <w:rPr>
          <w:rFonts w:ascii="Times New Roman" w:eastAsia="Times New Roman" w:hAnsi="Times New Roman" w:cs="Times New Roman"/>
          <w:sz w:val="24"/>
          <w:szCs w:val="24"/>
        </w:rPr>
        <w:t>–</w:t>
      </w:r>
      <w:r w:rsidRPr="007542CA">
        <w:rPr>
          <w:rFonts w:ascii="Times New Roman" w:eastAsia="Times New Roman" w:hAnsi="Times New Roman" w:cs="Times New Roman"/>
          <w:sz w:val="24"/>
          <w:szCs w:val="24"/>
        </w:rPr>
        <w:t>644</w:t>
      </w:r>
      <w:r w:rsidR="00FD0785">
        <w:rPr>
          <w:rFonts w:ascii="Times New Roman" w:eastAsia="Times New Roman" w:hAnsi="Times New Roman" w:cs="Times New Roman"/>
          <w:sz w:val="24"/>
          <w:szCs w:val="24"/>
        </w:rPr>
        <w:t>.</w:t>
      </w:r>
    </w:p>
    <w:p w:rsidR="001B20C3" w:rsidRDefault="001B20C3">
      <w:pPr>
        <w:numPr>
          <w:ilvl w:val="0"/>
          <w:numId w:val="2"/>
        </w:numPr>
        <w:spacing w:line="48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Thompson, F.T., </w:t>
      </w:r>
      <w:r w:rsidR="00177062">
        <w:rPr>
          <w:rFonts w:ascii="Times New Roman" w:eastAsia="Times New Roman" w:hAnsi="Times New Roman" w:cs="Times New Roman"/>
          <w:sz w:val="24"/>
          <w:szCs w:val="24"/>
        </w:rPr>
        <w:t xml:space="preserve">&amp; </w:t>
      </w:r>
      <w:r>
        <w:rPr>
          <w:rFonts w:ascii="Times New Roman" w:eastAsia="Times New Roman" w:hAnsi="Times New Roman" w:cs="Times New Roman"/>
          <w:sz w:val="24"/>
          <w:szCs w:val="24"/>
        </w:rPr>
        <w:t xml:space="preserve">Austin, W. P. (2003). Television Viewing and Academic Achievement Revisited. </w:t>
      </w:r>
      <w:r>
        <w:rPr>
          <w:rFonts w:ascii="Times New Roman" w:eastAsia="Times New Roman" w:hAnsi="Times New Roman" w:cs="Times New Roman"/>
          <w:i/>
          <w:sz w:val="24"/>
          <w:szCs w:val="24"/>
        </w:rPr>
        <w:t>Education</w:t>
      </w:r>
      <w:r w:rsidR="00FD0785">
        <w:rPr>
          <w:rFonts w:ascii="Times New Roman" w:eastAsia="Times New Roman" w:hAnsi="Times New Roman" w:cs="Times New Roman"/>
          <w:sz w:val="24"/>
          <w:szCs w:val="24"/>
        </w:rPr>
        <w:t>. 124 (1). 194</w:t>
      </w:r>
      <w:r w:rsidRPr="001B20C3">
        <w:rPr>
          <w:rFonts w:ascii="Times New Roman" w:eastAsia="Times New Roman" w:hAnsi="Times New Roman" w:cs="Times New Roman"/>
          <w:sz w:val="24"/>
          <w:szCs w:val="24"/>
        </w:rPr>
        <w:t>–</w:t>
      </w:r>
      <w:r>
        <w:rPr>
          <w:rFonts w:ascii="Times New Roman" w:eastAsia="Times New Roman" w:hAnsi="Times New Roman" w:cs="Times New Roman"/>
          <w:sz w:val="24"/>
          <w:szCs w:val="24"/>
        </w:rPr>
        <w:t>202</w:t>
      </w:r>
      <w:r w:rsidR="00FD0785">
        <w:rPr>
          <w:rFonts w:ascii="Times New Roman" w:eastAsia="Times New Roman" w:hAnsi="Times New Roman" w:cs="Times New Roman"/>
          <w:sz w:val="24"/>
          <w:szCs w:val="24"/>
        </w:rPr>
        <w:t>.</w:t>
      </w:r>
    </w:p>
    <w:p w:rsidR="009E6C1E" w:rsidRPr="007542CA" w:rsidRDefault="009E6C1E">
      <w:pPr>
        <w:numPr>
          <w:ilvl w:val="0"/>
          <w:numId w:val="2"/>
        </w:numPr>
        <w:spacing w:line="48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Topolovčan, T., Matijević, </w:t>
      </w:r>
      <w:r w:rsidR="00434340">
        <w:rPr>
          <w:rFonts w:ascii="Times New Roman" w:eastAsia="Times New Roman" w:hAnsi="Times New Roman" w:cs="Times New Roman"/>
          <w:sz w:val="24"/>
          <w:szCs w:val="24"/>
        </w:rPr>
        <w:t>M</w:t>
      </w:r>
      <w:r w:rsidR="0017706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177062">
        <w:rPr>
          <w:rFonts w:ascii="Times New Roman" w:eastAsia="Times New Roman" w:hAnsi="Times New Roman" w:cs="Times New Roman"/>
          <w:sz w:val="24"/>
          <w:szCs w:val="24"/>
        </w:rPr>
        <w:t xml:space="preserve"> &amp;</w:t>
      </w:r>
      <w:r>
        <w:rPr>
          <w:rFonts w:ascii="Times New Roman" w:eastAsia="Times New Roman" w:hAnsi="Times New Roman" w:cs="Times New Roman"/>
          <w:sz w:val="24"/>
          <w:szCs w:val="24"/>
        </w:rPr>
        <w:t xml:space="preserve"> Rajić, V. (2013). </w:t>
      </w:r>
      <w:r w:rsidRPr="009E6C1E">
        <w:rPr>
          <w:rFonts w:ascii="Times New Roman" w:eastAsia="Times New Roman" w:hAnsi="Times New Roman" w:cs="Times New Roman"/>
          <w:bCs/>
          <w:sz w:val="24"/>
          <w:szCs w:val="24"/>
        </w:rPr>
        <w:t>Student Assessment of the Role of the New Media and Textbooks in Class and in Independent Learning</w:t>
      </w:r>
      <w:r>
        <w:rPr>
          <w:rFonts w:ascii="Times New Roman" w:eastAsia="Times New Roman" w:hAnsi="Times New Roman" w:cs="Times New Roman"/>
          <w:bCs/>
          <w:sz w:val="24"/>
          <w:szCs w:val="24"/>
        </w:rPr>
        <w:t xml:space="preserve">. </w:t>
      </w:r>
      <w:r w:rsidR="00422309">
        <w:rPr>
          <w:rFonts w:ascii="Times New Roman" w:eastAsia="Times New Roman" w:hAnsi="Times New Roman" w:cs="Times New Roman"/>
          <w:bCs/>
          <w:sz w:val="24"/>
          <w:szCs w:val="24"/>
        </w:rPr>
        <w:t>(Ed.) Szucz, A. (</w:t>
      </w:r>
      <w:r>
        <w:rPr>
          <w:rFonts w:ascii="Times New Roman" w:eastAsia="Times New Roman" w:hAnsi="Times New Roman" w:cs="Times New Roman"/>
          <w:bCs/>
          <w:sz w:val="24"/>
          <w:szCs w:val="24"/>
        </w:rPr>
        <w:t>In</w:t>
      </w:r>
      <w:r w:rsidR="0042230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434340">
        <w:rPr>
          <w:rFonts w:ascii="Times New Roman" w:eastAsia="Times New Roman" w:hAnsi="Times New Roman" w:cs="Times New Roman"/>
          <w:bCs/>
          <w:sz w:val="24"/>
          <w:szCs w:val="24"/>
        </w:rPr>
        <w:t>M</w:t>
      </w:r>
      <w:r>
        <w:rPr>
          <w:rFonts w:ascii="Times New Roman" w:eastAsia="Times New Roman" w:hAnsi="Times New Roman" w:cs="Times New Roman"/>
          <w:bCs/>
          <w:sz w:val="24"/>
          <w:szCs w:val="24"/>
        </w:rPr>
        <w:t xml:space="preserve"> F. </w:t>
      </w:r>
      <w:r w:rsidRPr="009E6C1E">
        <w:rPr>
          <w:rFonts w:ascii="Times New Roman" w:eastAsia="Times New Roman" w:hAnsi="Times New Roman" w:cs="Times New Roman"/>
          <w:bCs/>
          <w:sz w:val="24"/>
          <w:szCs w:val="24"/>
        </w:rPr>
        <w:t>Paulsen</w:t>
      </w:r>
      <w:r w:rsidR="00422309">
        <w:rPr>
          <w:rFonts w:ascii="Times New Roman" w:eastAsia="Times New Roman" w:hAnsi="Times New Roman" w:cs="Times New Roman"/>
          <w:bCs/>
          <w:sz w:val="24"/>
          <w:szCs w:val="24"/>
        </w:rPr>
        <w:t xml:space="preserve">. </w:t>
      </w:r>
      <w:r w:rsidRPr="0054388F">
        <w:rPr>
          <w:rFonts w:ascii="Times New Roman" w:eastAsia="Times New Roman" w:hAnsi="Times New Roman" w:cs="Times New Roman"/>
          <w:bCs/>
          <w:i/>
          <w:sz w:val="24"/>
          <w:szCs w:val="24"/>
        </w:rPr>
        <w:t>The Joy of Learning: Enhancing Learning Experience - Improving Learning Quality</w:t>
      </w:r>
      <w:r w:rsidR="00FD36DB" w:rsidRPr="0054388F">
        <w:rPr>
          <w:rFonts w:ascii="Times New Roman" w:eastAsia="Times New Roman" w:hAnsi="Times New Roman" w:cs="Times New Roman"/>
          <w:bCs/>
          <w:i/>
          <w:sz w:val="24"/>
          <w:szCs w:val="24"/>
        </w:rPr>
        <w:t>,</w:t>
      </w:r>
      <w:r w:rsidR="00FD0785">
        <w:rPr>
          <w:rFonts w:ascii="Times New Roman" w:eastAsia="Times New Roman" w:hAnsi="Times New Roman" w:cs="Times New Roman"/>
          <w:bCs/>
          <w:sz w:val="24"/>
          <w:szCs w:val="24"/>
        </w:rPr>
        <w:t xml:space="preserve"> 937</w:t>
      </w:r>
      <w:r w:rsidR="00FD36DB" w:rsidRPr="00FD36DB">
        <w:rPr>
          <w:rFonts w:ascii="Times New Roman" w:eastAsia="Times New Roman" w:hAnsi="Times New Roman" w:cs="Times New Roman"/>
          <w:bCs/>
          <w:sz w:val="24"/>
          <w:szCs w:val="24"/>
        </w:rPr>
        <w:t>–</w:t>
      </w:r>
      <w:r w:rsidR="00FD36DB">
        <w:rPr>
          <w:rFonts w:ascii="Times New Roman" w:eastAsia="Times New Roman" w:hAnsi="Times New Roman" w:cs="Times New Roman"/>
          <w:bCs/>
          <w:sz w:val="24"/>
          <w:szCs w:val="24"/>
        </w:rPr>
        <w:t>346</w:t>
      </w:r>
      <w:r w:rsidR="00FD0785">
        <w:rPr>
          <w:rFonts w:ascii="Times New Roman" w:eastAsia="Times New Roman" w:hAnsi="Times New Roman" w:cs="Times New Roman"/>
          <w:bCs/>
          <w:sz w:val="24"/>
          <w:szCs w:val="24"/>
        </w:rPr>
        <w:t>.</w:t>
      </w:r>
    </w:p>
    <w:p w:rsidR="00282137" w:rsidRPr="007542CA" w:rsidRDefault="00FF7B36">
      <w:pPr>
        <w:numPr>
          <w:ilvl w:val="0"/>
          <w:numId w:val="2"/>
        </w:numPr>
        <w:spacing w:line="480" w:lineRule="auto"/>
        <w:ind w:hanging="360"/>
        <w:jc w:val="both"/>
        <w:rPr>
          <w:rFonts w:ascii="Times New Roman" w:eastAsia="Times New Roman" w:hAnsi="Times New Roman" w:cs="Times New Roman"/>
          <w:sz w:val="24"/>
          <w:szCs w:val="24"/>
        </w:rPr>
      </w:pPr>
      <w:r w:rsidRPr="007542CA">
        <w:rPr>
          <w:rFonts w:ascii="Times New Roman" w:eastAsia="Times New Roman" w:hAnsi="Times New Roman" w:cs="Times New Roman"/>
          <w:color w:val="212121"/>
          <w:sz w:val="24"/>
          <w:szCs w:val="24"/>
        </w:rPr>
        <w:t xml:space="preserve">Topolovčan, T., Toplak, T. &amp; Matijević, </w:t>
      </w:r>
      <w:r w:rsidR="00434340">
        <w:rPr>
          <w:rFonts w:ascii="Times New Roman" w:eastAsia="Times New Roman" w:hAnsi="Times New Roman" w:cs="Times New Roman"/>
          <w:color w:val="212121"/>
          <w:sz w:val="24"/>
          <w:szCs w:val="24"/>
        </w:rPr>
        <w:t>M</w:t>
      </w:r>
      <w:r w:rsidR="00177062">
        <w:rPr>
          <w:rFonts w:ascii="Times New Roman" w:eastAsia="Times New Roman" w:hAnsi="Times New Roman" w:cs="Times New Roman"/>
          <w:color w:val="212121"/>
          <w:sz w:val="24"/>
          <w:szCs w:val="24"/>
        </w:rPr>
        <w:t>.</w:t>
      </w:r>
      <w:r w:rsidRPr="007542CA">
        <w:rPr>
          <w:rFonts w:ascii="Times New Roman" w:eastAsia="Times New Roman" w:hAnsi="Times New Roman" w:cs="Times New Roman"/>
          <w:color w:val="212121"/>
          <w:sz w:val="24"/>
          <w:szCs w:val="24"/>
        </w:rPr>
        <w:t xml:space="preserve"> (2013). Ownership and use of new media by teachers in rural an</w:t>
      </w:r>
      <w:r w:rsidR="00422309">
        <w:rPr>
          <w:rFonts w:ascii="Times New Roman" w:eastAsia="Times New Roman" w:hAnsi="Times New Roman" w:cs="Times New Roman"/>
          <w:color w:val="212121"/>
          <w:sz w:val="24"/>
          <w:szCs w:val="24"/>
        </w:rPr>
        <w:t xml:space="preserve">d urban areas of Croatia. (Ed) </w:t>
      </w:r>
      <w:r w:rsidRPr="007542CA">
        <w:rPr>
          <w:rFonts w:ascii="Times New Roman" w:eastAsia="Times New Roman" w:hAnsi="Times New Roman" w:cs="Times New Roman"/>
          <w:color w:val="212121"/>
          <w:sz w:val="24"/>
          <w:szCs w:val="24"/>
        </w:rPr>
        <w:t>Bushati</w:t>
      </w:r>
      <w:r w:rsidR="00422309">
        <w:rPr>
          <w:rFonts w:ascii="Times New Roman" w:eastAsia="Times New Roman" w:hAnsi="Times New Roman" w:cs="Times New Roman"/>
          <w:color w:val="212121"/>
          <w:sz w:val="24"/>
          <w:szCs w:val="24"/>
        </w:rPr>
        <w:t>, J.</w:t>
      </w:r>
      <w:r w:rsidR="0015600D">
        <w:rPr>
          <w:rFonts w:ascii="Times New Roman" w:eastAsia="Times New Roman" w:hAnsi="Times New Roman" w:cs="Times New Roman"/>
          <w:color w:val="212121"/>
          <w:sz w:val="24"/>
          <w:szCs w:val="24"/>
        </w:rPr>
        <w:t xml:space="preserve"> (In.):</w:t>
      </w:r>
      <w:r w:rsidRPr="007542CA">
        <w:rPr>
          <w:rFonts w:ascii="Times New Roman" w:eastAsia="Times New Roman" w:hAnsi="Times New Roman" w:cs="Times New Roman"/>
          <w:color w:val="212121"/>
          <w:sz w:val="24"/>
          <w:szCs w:val="24"/>
        </w:rPr>
        <w:t xml:space="preserve"> </w:t>
      </w:r>
      <w:r w:rsidRPr="00F206B3">
        <w:rPr>
          <w:rFonts w:ascii="Times New Roman" w:eastAsia="Times New Roman" w:hAnsi="Times New Roman" w:cs="Times New Roman"/>
          <w:i/>
          <w:color w:val="212121"/>
          <w:sz w:val="24"/>
          <w:szCs w:val="24"/>
        </w:rPr>
        <w:t xml:space="preserve">Challenges Toward </w:t>
      </w:r>
      <w:r w:rsidRPr="0015600D">
        <w:rPr>
          <w:rFonts w:ascii="Times New Roman" w:eastAsia="Times New Roman" w:hAnsi="Times New Roman" w:cs="Times New Roman"/>
          <w:i/>
          <w:color w:val="212121"/>
          <w:sz w:val="24"/>
          <w:szCs w:val="24"/>
        </w:rPr>
        <w:t xml:space="preserve">the Future: 1st International Conference on </w:t>
      </w:r>
      <w:r w:rsidR="0064056F" w:rsidRPr="0015600D">
        <w:rPr>
          <w:rFonts w:ascii="Times New Roman" w:eastAsia="Times New Roman" w:hAnsi="Times New Roman" w:cs="Times New Roman"/>
          <w:i/>
          <w:color w:val="212121"/>
          <w:sz w:val="24"/>
          <w:szCs w:val="24"/>
        </w:rPr>
        <w:t>Research and Education</w:t>
      </w:r>
      <w:r w:rsidR="00FD0785">
        <w:rPr>
          <w:rFonts w:ascii="Times New Roman" w:eastAsia="Times New Roman" w:hAnsi="Times New Roman" w:cs="Times New Roman"/>
          <w:color w:val="212121"/>
          <w:sz w:val="24"/>
          <w:szCs w:val="24"/>
        </w:rPr>
        <w:t>. 201</w:t>
      </w:r>
      <w:r w:rsidR="0064056F" w:rsidRPr="0064056F">
        <w:rPr>
          <w:rFonts w:ascii="Times New Roman" w:eastAsia="Times New Roman" w:hAnsi="Times New Roman" w:cs="Times New Roman"/>
          <w:bCs/>
          <w:color w:val="212121"/>
          <w:sz w:val="24"/>
          <w:szCs w:val="24"/>
        </w:rPr>
        <w:t>–</w:t>
      </w:r>
      <w:r w:rsidR="0064056F">
        <w:rPr>
          <w:rFonts w:ascii="Times New Roman" w:eastAsia="Times New Roman" w:hAnsi="Times New Roman" w:cs="Times New Roman"/>
          <w:color w:val="212121"/>
          <w:sz w:val="24"/>
          <w:szCs w:val="24"/>
        </w:rPr>
        <w:t>210</w:t>
      </w:r>
      <w:r w:rsidR="00FD0785">
        <w:rPr>
          <w:rFonts w:ascii="Times New Roman" w:eastAsia="Times New Roman" w:hAnsi="Times New Roman" w:cs="Times New Roman"/>
          <w:color w:val="212121"/>
          <w:sz w:val="24"/>
          <w:szCs w:val="24"/>
        </w:rPr>
        <w:t>.</w:t>
      </w:r>
    </w:p>
    <w:p w:rsidR="00282137" w:rsidRPr="007542CA" w:rsidRDefault="00FF7B36">
      <w:pPr>
        <w:numPr>
          <w:ilvl w:val="0"/>
          <w:numId w:val="2"/>
        </w:numPr>
        <w:spacing w:line="480" w:lineRule="auto"/>
        <w:ind w:hanging="360"/>
        <w:jc w:val="both"/>
        <w:rPr>
          <w:rFonts w:ascii="Times New Roman" w:eastAsia="Times New Roman" w:hAnsi="Times New Roman" w:cs="Times New Roman"/>
          <w:sz w:val="24"/>
          <w:szCs w:val="24"/>
        </w:rPr>
      </w:pPr>
      <w:r w:rsidRPr="007542CA">
        <w:rPr>
          <w:rFonts w:ascii="Times New Roman" w:eastAsia="Times New Roman" w:hAnsi="Times New Roman" w:cs="Times New Roman"/>
          <w:sz w:val="24"/>
          <w:szCs w:val="24"/>
        </w:rPr>
        <w:t xml:space="preserve">Wang, R., Mianchi, S. </w:t>
      </w:r>
      <w:r w:rsidR="00434340">
        <w:rPr>
          <w:rFonts w:ascii="Times New Roman" w:eastAsia="Times New Roman" w:hAnsi="Times New Roman" w:cs="Times New Roman"/>
          <w:sz w:val="24"/>
          <w:szCs w:val="24"/>
        </w:rPr>
        <w:t>M</w:t>
      </w:r>
      <w:r w:rsidR="00177062">
        <w:rPr>
          <w:rFonts w:ascii="Times New Roman" w:eastAsia="Times New Roman" w:hAnsi="Times New Roman" w:cs="Times New Roman"/>
          <w:sz w:val="24"/>
          <w:szCs w:val="24"/>
        </w:rPr>
        <w:t>.</w:t>
      </w:r>
      <w:r w:rsidRPr="007542CA">
        <w:rPr>
          <w:rFonts w:ascii="Times New Roman" w:eastAsia="Times New Roman" w:hAnsi="Times New Roman" w:cs="Times New Roman"/>
          <w:sz w:val="24"/>
          <w:szCs w:val="24"/>
        </w:rPr>
        <w:t xml:space="preserve">, </w:t>
      </w:r>
      <w:r w:rsidR="00177062">
        <w:rPr>
          <w:rFonts w:ascii="Times New Roman" w:eastAsia="Times New Roman" w:hAnsi="Times New Roman" w:cs="Times New Roman"/>
          <w:sz w:val="24"/>
          <w:szCs w:val="24"/>
        </w:rPr>
        <w:t xml:space="preserve">&amp; </w:t>
      </w:r>
      <w:r w:rsidRPr="007542CA">
        <w:rPr>
          <w:rFonts w:ascii="Times New Roman" w:eastAsia="Times New Roman" w:hAnsi="Times New Roman" w:cs="Times New Roman"/>
          <w:sz w:val="24"/>
          <w:szCs w:val="24"/>
        </w:rPr>
        <w:t xml:space="preserve">Raley, S. B. (2005). Teenagers’ Internet Use and Family Rules: A Research Note. </w:t>
      </w:r>
      <w:r w:rsidRPr="007542CA">
        <w:rPr>
          <w:rFonts w:ascii="Times New Roman" w:eastAsia="Times New Roman" w:hAnsi="Times New Roman" w:cs="Times New Roman"/>
          <w:i/>
          <w:sz w:val="24"/>
          <w:szCs w:val="24"/>
        </w:rPr>
        <w:t>Journal of Marriage and Family</w:t>
      </w:r>
      <w:r w:rsidRPr="007542CA">
        <w:rPr>
          <w:rFonts w:ascii="Times New Roman" w:eastAsia="Times New Roman" w:hAnsi="Times New Roman" w:cs="Times New Roman"/>
          <w:sz w:val="24"/>
          <w:szCs w:val="24"/>
        </w:rPr>
        <w:t>. 67</w:t>
      </w:r>
      <w:r w:rsidR="0015600D">
        <w:rPr>
          <w:rFonts w:ascii="Times New Roman" w:eastAsia="Times New Roman" w:hAnsi="Times New Roman" w:cs="Times New Roman"/>
          <w:sz w:val="24"/>
          <w:szCs w:val="24"/>
        </w:rPr>
        <w:t xml:space="preserve"> (5)</w:t>
      </w:r>
      <w:r w:rsidR="00FD0785">
        <w:rPr>
          <w:rFonts w:ascii="Times New Roman" w:eastAsia="Times New Roman" w:hAnsi="Times New Roman" w:cs="Times New Roman"/>
          <w:sz w:val="24"/>
          <w:szCs w:val="24"/>
        </w:rPr>
        <w:t>, 1249–</w:t>
      </w:r>
      <w:r w:rsidRPr="007542CA">
        <w:rPr>
          <w:rFonts w:ascii="Times New Roman" w:eastAsia="Times New Roman" w:hAnsi="Times New Roman" w:cs="Times New Roman"/>
          <w:sz w:val="24"/>
          <w:szCs w:val="24"/>
        </w:rPr>
        <w:t>1258</w:t>
      </w:r>
      <w:r w:rsidR="00FD0785">
        <w:rPr>
          <w:rFonts w:ascii="Times New Roman" w:eastAsia="Times New Roman" w:hAnsi="Times New Roman" w:cs="Times New Roman"/>
          <w:sz w:val="24"/>
          <w:szCs w:val="24"/>
        </w:rPr>
        <w:t>.</w:t>
      </w:r>
    </w:p>
    <w:p w:rsidR="00282137" w:rsidRPr="007542CA" w:rsidRDefault="00FF7B36">
      <w:pPr>
        <w:numPr>
          <w:ilvl w:val="0"/>
          <w:numId w:val="2"/>
        </w:numPr>
        <w:spacing w:line="480" w:lineRule="auto"/>
        <w:ind w:hanging="360"/>
        <w:jc w:val="both"/>
        <w:rPr>
          <w:rFonts w:ascii="Times New Roman" w:eastAsia="Times New Roman" w:hAnsi="Times New Roman" w:cs="Times New Roman"/>
          <w:sz w:val="24"/>
          <w:szCs w:val="24"/>
        </w:rPr>
      </w:pPr>
      <w:r w:rsidRPr="007542CA">
        <w:rPr>
          <w:rFonts w:ascii="Times New Roman" w:eastAsia="Times New Roman" w:hAnsi="Times New Roman" w:cs="Times New Roman"/>
          <w:sz w:val="24"/>
          <w:szCs w:val="24"/>
        </w:rPr>
        <w:t>Wojniak, J.,</w:t>
      </w:r>
      <w:r w:rsidR="00177062">
        <w:rPr>
          <w:rFonts w:ascii="Times New Roman" w:eastAsia="Times New Roman" w:hAnsi="Times New Roman" w:cs="Times New Roman"/>
          <w:sz w:val="24"/>
          <w:szCs w:val="24"/>
        </w:rPr>
        <w:t xml:space="preserve"> &amp;</w:t>
      </w:r>
      <w:r w:rsidRPr="007542CA">
        <w:rPr>
          <w:rFonts w:ascii="Times New Roman" w:eastAsia="Times New Roman" w:hAnsi="Times New Roman" w:cs="Times New Roman"/>
          <w:sz w:val="24"/>
          <w:szCs w:val="24"/>
        </w:rPr>
        <w:t xml:space="preserve"> Majorek, </w:t>
      </w:r>
      <w:r w:rsidR="00434340">
        <w:rPr>
          <w:rFonts w:ascii="Times New Roman" w:eastAsia="Times New Roman" w:hAnsi="Times New Roman" w:cs="Times New Roman"/>
          <w:sz w:val="24"/>
          <w:szCs w:val="24"/>
        </w:rPr>
        <w:t>M</w:t>
      </w:r>
      <w:r w:rsidR="00177062">
        <w:rPr>
          <w:rFonts w:ascii="Times New Roman" w:eastAsia="Times New Roman" w:hAnsi="Times New Roman" w:cs="Times New Roman"/>
          <w:sz w:val="24"/>
          <w:szCs w:val="24"/>
        </w:rPr>
        <w:t>.</w:t>
      </w:r>
      <w:r w:rsidRPr="007542CA">
        <w:rPr>
          <w:rFonts w:ascii="Times New Roman" w:eastAsia="Times New Roman" w:hAnsi="Times New Roman" w:cs="Times New Roman"/>
          <w:sz w:val="24"/>
          <w:szCs w:val="24"/>
        </w:rPr>
        <w:t xml:space="preserve"> (2016). Children and ICT European Initiatives and Policies on Protecting Children Online. </w:t>
      </w:r>
      <w:r w:rsidRPr="007542CA">
        <w:rPr>
          <w:rFonts w:ascii="Times New Roman" w:eastAsia="Times New Roman" w:hAnsi="Times New Roman" w:cs="Times New Roman"/>
          <w:i/>
          <w:sz w:val="24"/>
          <w:szCs w:val="24"/>
        </w:rPr>
        <w:t>Universal Journal of Educational Research</w:t>
      </w:r>
      <w:r w:rsidR="00FD0785">
        <w:rPr>
          <w:rFonts w:ascii="Times New Roman" w:eastAsia="Times New Roman" w:hAnsi="Times New Roman" w:cs="Times New Roman"/>
          <w:sz w:val="24"/>
          <w:szCs w:val="24"/>
        </w:rPr>
        <w:t xml:space="preserve">. 4 </w:t>
      </w:r>
      <w:r w:rsidR="00177062">
        <w:rPr>
          <w:rFonts w:ascii="Times New Roman" w:eastAsia="Times New Roman" w:hAnsi="Times New Roman" w:cs="Times New Roman"/>
          <w:sz w:val="24"/>
          <w:szCs w:val="24"/>
        </w:rPr>
        <w:t xml:space="preserve">(1), </w:t>
      </w:r>
      <w:r w:rsidR="00FD0785">
        <w:rPr>
          <w:rFonts w:ascii="Times New Roman" w:eastAsia="Times New Roman" w:hAnsi="Times New Roman" w:cs="Times New Roman"/>
          <w:sz w:val="24"/>
          <w:szCs w:val="24"/>
        </w:rPr>
        <w:t>131–</w:t>
      </w:r>
      <w:r w:rsidRPr="007542CA">
        <w:rPr>
          <w:rFonts w:ascii="Times New Roman" w:eastAsia="Times New Roman" w:hAnsi="Times New Roman" w:cs="Times New Roman"/>
          <w:sz w:val="24"/>
          <w:szCs w:val="24"/>
        </w:rPr>
        <w:t>136</w:t>
      </w:r>
      <w:r w:rsidR="00FD0785">
        <w:rPr>
          <w:rFonts w:ascii="Times New Roman" w:eastAsia="Times New Roman" w:hAnsi="Times New Roman" w:cs="Times New Roman"/>
          <w:sz w:val="24"/>
          <w:szCs w:val="24"/>
        </w:rPr>
        <w:t>.</w:t>
      </w:r>
    </w:p>
    <w:p w:rsidR="00D41CD4" w:rsidRPr="007542CA" w:rsidRDefault="00491648" w:rsidP="0017260C">
      <w:pPr>
        <w:pStyle w:val="Style1"/>
      </w:pPr>
      <w:r>
        <w:br w:type="page"/>
      </w:r>
      <w:bookmarkStart w:id="10" w:name="_Toc449465106"/>
      <w:r w:rsidR="00D41CD4" w:rsidRPr="007542CA">
        <w:lastRenderedPageBreak/>
        <w:t>Sažetak</w:t>
      </w:r>
      <w:bookmarkEnd w:id="10"/>
    </w:p>
    <w:p w:rsidR="00D41CD4" w:rsidRPr="007542CA" w:rsidRDefault="00D41CD4" w:rsidP="00D41CD4">
      <w:pPr>
        <w:spacing w:line="480" w:lineRule="auto"/>
        <w:jc w:val="center"/>
        <w:rPr>
          <w:rFonts w:ascii="Times New Roman" w:hAnsi="Times New Roman" w:cs="Times New Roman"/>
          <w:sz w:val="24"/>
          <w:szCs w:val="24"/>
        </w:rPr>
      </w:pPr>
      <w:r w:rsidRPr="007542CA">
        <w:rPr>
          <w:rFonts w:ascii="Times New Roman" w:hAnsi="Times New Roman" w:cs="Times New Roman"/>
          <w:sz w:val="24"/>
          <w:szCs w:val="24"/>
        </w:rPr>
        <w:t>Petra Kuntin</w:t>
      </w:r>
    </w:p>
    <w:p w:rsidR="00D41CD4" w:rsidRDefault="00D41CD4" w:rsidP="00D41CD4">
      <w:pPr>
        <w:spacing w:line="480" w:lineRule="auto"/>
        <w:jc w:val="center"/>
        <w:rPr>
          <w:rFonts w:ascii="Times New Roman" w:hAnsi="Times New Roman" w:cs="Times New Roman"/>
          <w:b/>
          <w:sz w:val="24"/>
          <w:szCs w:val="24"/>
        </w:rPr>
      </w:pPr>
      <w:r w:rsidRPr="007542CA">
        <w:rPr>
          <w:rFonts w:ascii="Times New Roman" w:hAnsi="Times New Roman" w:cs="Times New Roman"/>
          <w:b/>
          <w:sz w:val="24"/>
          <w:szCs w:val="24"/>
        </w:rPr>
        <w:t>Učenička procjena korisnosti medija u suvremenoj nastavi osnovne škole</w:t>
      </w:r>
    </w:p>
    <w:p w:rsidR="00D41CD4" w:rsidRPr="007542CA" w:rsidRDefault="00D41CD4" w:rsidP="00D41CD4">
      <w:pPr>
        <w:spacing w:line="480" w:lineRule="auto"/>
        <w:jc w:val="center"/>
        <w:rPr>
          <w:rFonts w:ascii="Times New Roman" w:hAnsi="Times New Roman" w:cs="Times New Roman"/>
          <w:b/>
          <w:sz w:val="24"/>
          <w:szCs w:val="24"/>
        </w:rPr>
      </w:pPr>
    </w:p>
    <w:p w:rsidR="00D41CD4" w:rsidRPr="007542CA" w:rsidRDefault="00D41CD4" w:rsidP="00D41CD4">
      <w:pPr>
        <w:spacing w:line="480" w:lineRule="auto"/>
        <w:jc w:val="both"/>
        <w:rPr>
          <w:rFonts w:ascii="Times New Roman" w:hAnsi="Times New Roman" w:cs="Times New Roman"/>
        </w:rPr>
      </w:pPr>
      <w:r w:rsidRPr="007542CA">
        <w:rPr>
          <w:rFonts w:ascii="Times New Roman" w:eastAsia="Times New Roman" w:hAnsi="Times New Roman" w:cs="Times New Roman"/>
          <w:sz w:val="24"/>
          <w:szCs w:val="24"/>
        </w:rPr>
        <w:t>Mediji imaju neizostavnu ulogu u svakodnevnom životu današnjih učenika. Okruženje u kojem odrastaju obogaćeno je brojnim medijima poput TV-a, računala i interneta. Njihova uloga u odrastanju je neupitna, no pitanje je na koji način učenici koriste medije u obrazovne svrhe. Cilj istraživanja bio je utvrditi postoji li statistički značajna razlika u učestalosti i načinu/obliku korištenja medija u obrazovne svrhe s obzirom na razred i spol učenika. Također se ispitivala učenička procjena korisnosti medija za nastavu i za učenje pojedinih predmeta. Uzorak (N = 288) se sastojao od učenika četvrtih i osmih razreda osnovnih škola u Zagrebu. Istraživanje je provedeno anketnim upitniko</w:t>
      </w:r>
      <w:r w:rsidR="0054388F">
        <w:rPr>
          <w:rFonts w:ascii="Times New Roman" w:eastAsia="Times New Roman" w:hAnsi="Times New Roman" w:cs="Times New Roman"/>
          <w:sz w:val="24"/>
          <w:szCs w:val="24"/>
        </w:rPr>
        <w:t>m.</w:t>
      </w:r>
      <w:r w:rsidRPr="007542CA">
        <w:rPr>
          <w:rFonts w:ascii="Times New Roman" w:eastAsia="Times New Roman" w:hAnsi="Times New Roman" w:cs="Times New Roman"/>
          <w:sz w:val="24"/>
          <w:szCs w:val="24"/>
        </w:rPr>
        <w:t xml:space="preserve"> Tvrdnjama Likertovog tipa od pet stupnjeva ispitivalo se u kojoj se mjeri ispitanici slažu da su televizija i internet korisni za učenje. Istraživanje pokazuje da postoji statistički značajna razlika s obzirom na razred učenika u procjeni korisnosti medija za učenje pojedinih predmeta (p = 0,005) te </w:t>
      </w:r>
      <w:r w:rsidR="00CF4702">
        <w:rPr>
          <w:rFonts w:ascii="Times New Roman" w:eastAsia="Times New Roman" w:hAnsi="Times New Roman" w:cs="Times New Roman"/>
          <w:sz w:val="24"/>
          <w:szCs w:val="24"/>
        </w:rPr>
        <w:t xml:space="preserve">obrazovne vrijednosti medija </w:t>
      </w:r>
      <w:r w:rsidRPr="007542CA">
        <w:rPr>
          <w:rFonts w:ascii="Times New Roman" w:eastAsia="Times New Roman" w:hAnsi="Times New Roman" w:cs="Times New Roman"/>
          <w:sz w:val="24"/>
          <w:szCs w:val="24"/>
        </w:rPr>
        <w:t xml:space="preserve">(p = 0,001). Učenici četvrtih razreda pozitivnije gledaju na korisnost medija u učenju pojedinih predmeta. Učenici četvrtih razreda također pozitivnije gledaju na korisnost medija za nastavu. Ne postoji statistički značajna razlika s obzirom na spol učenika u procjeni </w:t>
      </w:r>
      <w:r w:rsidR="001C4E99" w:rsidRPr="007542CA">
        <w:rPr>
          <w:rFonts w:ascii="Times New Roman" w:eastAsia="Times New Roman" w:hAnsi="Times New Roman" w:cs="Times New Roman"/>
          <w:sz w:val="24"/>
          <w:szCs w:val="24"/>
        </w:rPr>
        <w:t>korisnosti</w:t>
      </w:r>
      <w:r w:rsidRPr="007542CA">
        <w:rPr>
          <w:rFonts w:ascii="Times New Roman" w:eastAsia="Times New Roman" w:hAnsi="Times New Roman" w:cs="Times New Roman"/>
          <w:sz w:val="24"/>
          <w:szCs w:val="24"/>
        </w:rPr>
        <w:t xml:space="preserve"> medija za učenje pojedinih predmeta (p = 0,191) te korisnosti medija za nastavu (p = 0,776). Dobiveni rezultati upućuju na potrebu za daljnjim istraživanjima kako bismo osigurali primjerenu upotrebu medija u obrazovne svrhe, pogotovo kod učenika primarnog obrazovanja koji ih smatraju korisnima.</w:t>
      </w:r>
    </w:p>
    <w:p w:rsidR="00D41CD4" w:rsidRPr="0054388F" w:rsidRDefault="00D41CD4" w:rsidP="00D41CD4">
      <w:pPr>
        <w:spacing w:line="480" w:lineRule="auto"/>
        <w:jc w:val="both"/>
        <w:rPr>
          <w:rFonts w:ascii="Times New Roman" w:hAnsi="Times New Roman" w:cs="Times New Roman"/>
          <w:i/>
        </w:rPr>
      </w:pPr>
      <w:r w:rsidRPr="0054388F">
        <w:rPr>
          <w:rFonts w:ascii="Times New Roman" w:eastAsia="Times New Roman" w:hAnsi="Times New Roman" w:cs="Times New Roman"/>
          <w:b/>
          <w:i/>
          <w:sz w:val="24"/>
          <w:szCs w:val="24"/>
        </w:rPr>
        <w:t>Ključne riječi:</w:t>
      </w:r>
      <w:r w:rsidRPr="0054388F">
        <w:rPr>
          <w:rFonts w:ascii="Times New Roman" w:eastAsia="Times New Roman" w:hAnsi="Times New Roman" w:cs="Times New Roman"/>
          <w:i/>
          <w:sz w:val="24"/>
          <w:szCs w:val="24"/>
        </w:rPr>
        <w:t xml:space="preserve"> </w:t>
      </w:r>
      <w:r w:rsidR="0054388F" w:rsidRPr="0054388F">
        <w:rPr>
          <w:rFonts w:ascii="Times New Roman" w:eastAsia="Times New Roman" w:hAnsi="Times New Roman" w:cs="Times New Roman"/>
          <w:i/>
          <w:sz w:val="24"/>
          <w:szCs w:val="24"/>
        </w:rPr>
        <w:t xml:space="preserve">Internet, </w:t>
      </w:r>
      <w:r w:rsidRPr="0054388F">
        <w:rPr>
          <w:rFonts w:ascii="Times New Roman" w:eastAsia="Times New Roman" w:hAnsi="Times New Roman" w:cs="Times New Roman"/>
          <w:i/>
          <w:sz w:val="24"/>
          <w:szCs w:val="24"/>
        </w:rPr>
        <w:t xml:space="preserve">novi mediji, obrazovanje, </w:t>
      </w:r>
      <w:r w:rsidR="001C4E99" w:rsidRPr="0054388F">
        <w:rPr>
          <w:rFonts w:ascii="Times New Roman" w:eastAsia="Times New Roman" w:hAnsi="Times New Roman" w:cs="Times New Roman"/>
          <w:i/>
          <w:sz w:val="24"/>
          <w:szCs w:val="24"/>
        </w:rPr>
        <w:t>osnovna škola</w:t>
      </w:r>
      <w:r w:rsidR="0054388F" w:rsidRPr="0054388F">
        <w:rPr>
          <w:rFonts w:ascii="Times New Roman" w:eastAsia="Times New Roman" w:hAnsi="Times New Roman" w:cs="Times New Roman"/>
          <w:i/>
          <w:sz w:val="24"/>
          <w:szCs w:val="24"/>
        </w:rPr>
        <w:t>, TV</w:t>
      </w:r>
    </w:p>
    <w:p w:rsidR="00D41CD4" w:rsidRPr="007542CA" w:rsidRDefault="00D41CD4" w:rsidP="00D41CD4">
      <w:pPr>
        <w:spacing w:line="480" w:lineRule="auto"/>
        <w:jc w:val="both"/>
        <w:rPr>
          <w:rFonts w:ascii="Times New Roman" w:hAnsi="Times New Roman" w:cs="Times New Roman"/>
        </w:rPr>
      </w:pPr>
    </w:p>
    <w:p w:rsidR="00D41CD4" w:rsidRPr="0017260C" w:rsidRDefault="00D41CD4" w:rsidP="0017260C">
      <w:pPr>
        <w:pStyle w:val="Style1"/>
        <w:rPr>
          <w:rFonts w:eastAsia="Arial"/>
          <w:sz w:val="22"/>
          <w:szCs w:val="22"/>
        </w:rPr>
      </w:pPr>
      <w:bookmarkStart w:id="11" w:name="_Toc449465107"/>
      <w:r>
        <w:lastRenderedPageBreak/>
        <w:t>Summary</w:t>
      </w:r>
      <w:bookmarkEnd w:id="11"/>
    </w:p>
    <w:p w:rsidR="00D41CD4" w:rsidRPr="007542CA" w:rsidRDefault="00D41CD4" w:rsidP="00D41CD4">
      <w:pPr>
        <w:spacing w:line="480" w:lineRule="auto"/>
        <w:jc w:val="center"/>
        <w:rPr>
          <w:rFonts w:ascii="Times New Roman" w:eastAsia="Times New Roman" w:hAnsi="Times New Roman" w:cs="Times New Roman"/>
          <w:sz w:val="24"/>
          <w:szCs w:val="24"/>
        </w:rPr>
      </w:pPr>
      <w:r w:rsidRPr="007542CA">
        <w:rPr>
          <w:rFonts w:ascii="Times New Roman" w:eastAsia="Times New Roman" w:hAnsi="Times New Roman" w:cs="Times New Roman"/>
          <w:sz w:val="24"/>
          <w:szCs w:val="24"/>
        </w:rPr>
        <w:t>Petra Kuntin</w:t>
      </w:r>
    </w:p>
    <w:p w:rsidR="00D41CD4" w:rsidRPr="007542CA" w:rsidRDefault="00D41CD4" w:rsidP="00D41CD4">
      <w:pPr>
        <w:spacing w:line="480" w:lineRule="auto"/>
        <w:jc w:val="center"/>
        <w:rPr>
          <w:rFonts w:ascii="Times New Roman" w:hAnsi="Times New Roman" w:cs="Times New Roman"/>
          <w:b/>
          <w:sz w:val="24"/>
          <w:szCs w:val="24"/>
        </w:rPr>
      </w:pPr>
      <w:r w:rsidRPr="007542CA">
        <w:rPr>
          <w:rFonts w:ascii="Times New Roman" w:hAnsi="Times New Roman" w:cs="Times New Roman"/>
          <w:b/>
          <w:sz w:val="24"/>
          <w:szCs w:val="24"/>
        </w:rPr>
        <w:t xml:space="preserve">Student assessment of usefulness of media in </w:t>
      </w:r>
      <w:r w:rsidR="00C75066">
        <w:rPr>
          <w:rFonts w:ascii="Times New Roman" w:hAnsi="Times New Roman" w:cs="Times New Roman"/>
          <w:b/>
          <w:sz w:val="24"/>
          <w:szCs w:val="24"/>
        </w:rPr>
        <w:t>contemporary</w:t>
      </w:r>
      <w:r w:rsidRPr="007542CA">
        <w:rPr>
          <w:rFonts w:ascii="Times New Roman" w:hAnsi="Times New Roman" w:cs="Times New Roman"/>
          <w:b/>
          <w:sz w:val="24"/>
          <w:szCs w:val="24"/>
        </w:rPr>
        <w:t xml:space="preserve"> elementary school teaching</w:t>
      </w:r>
    </w:p>
    <w:p w:rsidR="00D41CD4" w:rsidRPr="007542CA" w:rsidRDefault="00D41CD4" w:rsidP="00D41CD4">
      <w:pPr>
        <w:spacing w:line="480" w:lineRule="auto"/>
        <w:jc w:val="center"/>
        <w:rPr>
          <w:rFonts w:ascii="Times New Roman" w:hAnsi="Times New Roman" w:cs="Times New Roman"/>
          <w:b/>
        </w:rPr>
      </w:pPr>
    </w:p>
    <w:p w:rsidR="00D41CD4" w:rsidRPr="007542CA" w:rsidRDefault="00D41CD4" w:rsidP="00D41CD4">
      <w:pPr>
        <w:spacing w:line="480" w:lineRule="auto"/>
        <w:jc w:val="both"/>
        <w:rPr>
          <w:rFonts w:ascii="Times New Roman" w:hAnsi="Times New Roman" w:cs="Times New Roman"/>
        </w:rPr>
      </w:pPr>
      <w:r w:rsidRPr="007542CA">
        <w:rPr>
          <w:rFonts w:ascii="Times New Roman" w:eastAsia="Times New Roman" w:hAnsi="Times New Roman" w:cs="Times New Roman"/>
          <w:sz w:val="24"/>
          <w:szCs w:val="24"/>
        </w:rPr>
        <w:t xml:space="preserve">The media has indispensable role in everyday life of today's students. Enviroment  in which they grow up is enriched with all kinds of media, such as TV, computers and internet. Their role media has in students’ growing up is unquestionable, but the real question is how  students use media for educational purposes. The aim of this research was to determine whether there is a statistically significant difference in the frequency and the way  of using media for educational purposes regarding the  age and gender of the students. Student assessment of the usefulness of the media for the class and for the learning of individual school subjects was also investigated. The sample (N = 288) consisted out of fourth and eighth grade students of elementary schools in Zagreb. The extent in which respondents agree that television and internet are usefull for learning was explored with Likert type claims. The results of the study show that there is a statistically significant difference in students assessment of usefulness of the media for the learning individual school subjects (p = 0,005) and </w:t>
      </w:r>
      <w:r w:rsidR="009E6C1E">
        <w:rPr>
          <w:rFonts w:ascii="Times New Roman" w:eastAsia="Times New Roman" w:hAnsi="Times New Roman" w:cs="Times New Roman"/>
          <w:sz w:val="24"/>
          <w:szCs w:val="24"/>
        </w:rPr>
        <w:t>for the class (p = 0,001) accor</w:t>
      </w:r>
      <w:r w:rsidRPr="007542CA">
        <w:rPr>
          <w:rFonts w:ascii="Times New Roman" w:eastAsia="Times New Roman" w:hAnsi="Times New Roman" w:cs="Times New Roman"/>
          <w:sz w:val="24"/>
          <w:szCs w:val="24"/>
        </w:rPr>
        <w:t>d</w:t>
      </w:r>
      <w:r w:rsidR="009E6C1E">
        <w:rPr>
          <w:rFonts w:ascii="Times New Roman" w:eastAsia="Times New Roman" w:hAnsi="Times New Roman" w:cs="Times New Roman"/>
          <w:sz w:val="24"/>
          <w:szCs w:val="24"/>
        </w:rPr>
        <w:t>i</w:t>
      </w:r>
      <w:r w:rsidRPr="007542CA">
        <w:rPr>
          <w:rFonts w:ascii="Times New Roman" w:eastAsia="Times New Roman" w:hAnsi="Times New Roman" w:cs="Times New Roman"/>
          <w:sz w:val="24"/>
          <w:szCs w:val="24"/>
        </w:rPr>
        <w:t xml:space="preserve">ng to their grade. The fourth grade students assess the role of  media more positive for both factors. There is no statistically significant difference in students assessment of usefulness of the media for the learning individual school subjects (p = 0,191) and </w:t>
      </w:r>
      <w:r w:rsidR="00CF4702">
        <w:rPr>
          <w:rFonts w:ascii="Times New Roman" w:eastAsia="Times New Roman" w:hAnsi="Times New Roman" w:cs="Times New Roman"/>
          <w:sz w:val="24"/>
          <w:szCs w:val="24"/>
        </w:rPr>
        <w:t>educational value of media</w:t>
      </w:r>
      <w:r w:rsidRPr="007542CA">
        <w:rPr>
          <w:rFonts w:ascii="Times New Roman" w:eastAsia="Times New Roman" w:hAnsi="Times New Roman" w:cs="Times New Roman"/>
          <w:sz w:val="24"/>
          <w:szCs w:val="24"/>
        </w:rPr>
        <w:t xml:space="preserve"> (p = 0,776) according to their gender. The results suggest the  need for further researches so that we could insure appropriate use of the media for educational purposes, especially when it comes to primary education students who considere it usefull.</w:t>
      </w:r>
    </w:p>
    <w:p w:rsidR="00D41CD4" w:rsidRPr="0054388F" w:rsidRDefault="00D41CD4">
      <w:pPr>
        <w:spacing w:line="480" w:lineRule="auto"/>
        <w:jc w:val="both"/>
        <w:rPr>
          <w:rFonts w:ascii="Times New Roman" w:hAnsi="Times New Roman" w:cs="Times New Roman"/>
          <w:i/>
        </w:rPr>
      </w:pPr>
      <w:r w:rsidRPr="0054388F">
        <w:rPr>
          <w:rFonts w:ascii="Times New Roman" w:eastAsia="Times New Roman" w:hAnsi="Times New Roman" w:cs="Times New Roman"/>
          <w:b/>
          <w:i/>
          <w:sz w:val="24"/>
          <w:szCs w:val="24"/>
        </w:rPr>
        <w:t>Key words:</w:t>
      </w:r>
      <w:r w:rsidRPr="0054388F">
        <w:rPr>
          <w:rFonts w:ascii="Times New Roman" w:eastAsia="Times New Roman" w:hAnsi="Times New Roman" w:cs="Times New Roman"/>
          <w:i/>
          <w:sz w:val="24"/>
          <w:szCs w:val="24"/>
        </w:rPr>
        <w:t xml:space="preserve"> education, </w:t>
      </w:r>
      <w:r w:rsidR="001C4E99" w:rsidRPr="0054388F">
        <w:rPr>
          <w:rFonts w:ascii="Times New Roman" w:eastAsia="Times New Roman" w:hAnsi="Times New Roman" w:cs="Times New Roman"/>
          <w:i/>
          <w:sz w:val="24"/>
          <w:szCs w:val="24"/>
        </w:rPr>
        <w:t>elementary school</w:t>
      </w:r>
      <w:r w:rsidR="0054388F" w:rsidRPr="0054388F">
        <w:rPr>
          <w:rFonts w:ascii="Times New Roman" w:eastAsia="Times New Roman" w:hAnsi="Times New Roman" w:cs="Times New Roman"/>
          <w:i/>
          <w:sz w:val="24"/>
          <w:szCs w:val="24"/>
        </w:rPr>
        <w:t>, Internet,  new media, TV</w:t>
      </w:r>
    </w:p>
    <w:sectPr w:rsidR="00D41CD4" w:rsidRPr="0054388F" w:rsidSect="009214EB">
      <w:footerReference w:type="default" r:id="rId21"/>
      <w:pgSz w:w="11906" w:h="16838"/>
      <w:pgMar w:top="1417" w:right="1417" w:bottom="1417" w:left="141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33C" w:rsidRDefault="00EC033C">
      <w:pPr>
        <w:spacing w:line="240" w:lineRule="auto"/>
      </w:pPr>
      <w:r>
        <w:separator/>
      </w:r>
    </w:p>
  </w:endnote>
  <w:endnote w:type="continuationSeparator" w:id="0">
    <w:p w:rsidR="00EC033C" w:rsidRDefault="00EC03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KLPODJ+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748" w:rsidRDefault="006A1748">
    <w:pPr>
      <w:tabs>
        <w:tab w:val="center" w:pos="4536"/>
        <w:tab w:val="right" w:pos="9072"/>
      </w:tabs>
      <w:spacing w:after="708"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748" w:rsidRDefault="006A1748">
    <w:pPr>
      <w:pStyle w:val="Podnoje"/>
      <w:jc w:val="right"/>
    </w:pPr>
  </w:p>
  <w:p w:rsidR="006A1748" w:rsidRDefault="006A1748">
    <w:pPr>
      <w:tabs>
        <w:tab w:val="center" w:pos="4536"/>
        <w:tab w:val="right" w:pos="9072"/>
      </w:tabs>
      <w:spacing w:after="708"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915046"/>
      <w:docPartObj>
        <w:docPartGallery w:val="Page Numbers (Bottom of Page)"/>
        <w:docPartUnique/>
      </w:docPartObj>
    </w:sdtPr>
    <w:sdtEndPr>
      <w:rPr>
        <w:noProof/>
      </w:rPr>
    </w:sdtEndPr>
    <w:sdtContent>
      <w:p w:rsidR="0017260C" w:rsidRDefault="0017260C">
        <w:pPr>
          <w:pStyle w:val="Podnoje"/>
          <w:jc w:val="right"/>
        </w:pPr>
        <w:r>
          <w:fldChar w:fldCharType="begin"/>
        </w:r>
        <w:r>
          <w:instrText xml:space="preserve"> PAGE   \* MERGEFORMAT </w:instrText>
        </w:r>
        <w:r>
          <w:fldChar w:fldCharType="separate"/>
        </w:r>
        <w:r w:rsidR="006A659B">
          <w:rPr>
            <w:noProof/>
          </w:rPr>
          <w:t>12</w:t>
        </w:r>
        <w:r>
          <w:rPr>
            <w:noProof/>
          </w:rPr>
          <w:fldChar w:fldCharType="end"/>
        </w:r>
      </w:p>
    </w:sdtContent>
  </w:sdt>
  <w:p w:rsidR="0017260C" w:rsidRDefault="0017260C">
    <w:pPr>
      <w:tabs>
        <w:tab w:val="center" w:pos="4536"/>
        <w:tab w:val="right" w:pos="9072"/>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33C" w:rsidRDefault="00EC033C">
      <w:pPr>
        <w:spacing w:line="240" w:lineRule="auto"/>
      </w:pPr>
      <w:r>
        <w:separator/>
      </w:r>
    </w:p>
  </w:footnote>
  <w:footnote w:type="continuationSeparator" w:id="0">
    <w:p w:rsidR="00EC033C" w:rsidRDefault="00EC033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449B"/>
    <w:multiLevelType w:val="multilevel"/>
    <w:tmpl w:val="57AA90C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201D3C89"/>
    <w:multiLevelType w:val="multilevel"/>
    <w:tmpl w:val="27A2FB8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15:restartNumberingAfterBreak="0">
    <w:nsid w:val="54CA0ACD"/>
    <w:multiLevelType w:val="multilevel"/>
    <w:tmpl w:val="3770536C"/>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 w15:restartNumberingAfterBreak="0">
    <w:nsid w:val="57047FDA"/>
    <w:multiLevelType w:val="multilevel"/>
    <w:tmpl w:val="4CD61AD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37"/>
    <w:rsid w:val="00040373"/>
    <w:rsid w:val="000613FC"/>
    <w:rsid w:val="000D555F"/>
    <w:rsid w:val="000E5874"/>
    <w:rsid w:val="00114914"/>
    <w:rsid w:val="0015600D"/>
    <w:rsid w:val="0017260C"/>
    <w:rsid w:val="00177062"/>
    <w:rsid w:val="00192963"/>
    <w:rsid w:val="0019410C"/>
    <w:rsid w:val="001B20C3"/>
    <w:rsid w:val="001C4E99"/>
    <w:rsid w:val="00245646"/>
    <w:rsid w:val="00276C2F"/>
    <w:rsid w:val="00282137"/>
    <w:rsid w:val="0028285C"/>
    <w:rsid w:val="002C0FF5"/>
    <w:rsid w:val="003C60EE"/>
    <w:rsid w:val="00405D93"/>
    <w:rsid w:val="00422309"/>
    <w:rsid w:val="00425622"/>
    <w:rsid w:val="00434340"/>
    <w:rsid w:val="004526BE"/>
    <w:rsid w:val="004646F3"/>
    <w:rsid w:val="004827F1"/>
    <w:rsid w:val="00491648"/>
    <w:rsid w:val="00531CA7"/>
    <w:rsid w:val="0054388F"/>
    <w:rsid w:val="005556CB"/>
    <w:rsid w:val="005744AA"/>
    <w:rsid w:val="005A0ED0"/>
    <w:rsid w:val="005A7D5B"/>
    <w:rsid w:val="005C22CC"/>
    <w:rsid w:val="005C2DF1"/>
    <w:rsid w:val="006111BE"/>
    <w:rsid w:val="0064056F"/>
    <w:rsid w:val="006A1748"/>
    <w:rsid w:val="006A659B"/>
    <w:rsid w:val="00734784"/>
    <w:rsid w:val="007542CA"/>
    <w:rsid w:val="00755662"/>
    <w:rsid w:val="007563CA"/>
    <w:rsid w:val="007654B6"/>
    <w:rsid w:val="007C6A55"/>
    <w:rsid w:val="00853262"/>
    <w:rsid w:val="00865932"/>
    <w:rsid w:val="008920EB"/>
    <w:rsid w:val="008A53C7"/>
    <w:rsid w:val="009214EB"/>
    <w:rsid w:val="00925D52"/>
    <w:rsid w:val="00927BA5"/>
    <w:rsid w:val="00945D8B"/>
    <w:rsid w:val="00980B48"/>
    <w:rsid w:val="009C3B49"/>
    <w:rsid w:val="009C4CFE"/>
    <w:rsid w:val="009E6C1E"/>
    <w:rsid w:val="00A5455E"/>
    <w:rsid w:val="00A55633"/>
    <w:rsid w:val="00A83A96"/>
    <w:rsid w:val="00A91CE2"/>
    <w:rsid w:val="00AC2CB0"/>
    <w:rsid w:val="00AC3148"/>
    <w:rsid w:val="00B434B1"/>
    <w:rsid w:val="00B456DF"/>
    <w:rsid w:val="00B73704"/>
    <w:rsid w:val="00B81603"/>
    <w:rsid w:val="00B846AC"/>
    <w:rsid w:val="00B87C0F"/>
    <w:rsid w:val="00B90CCB"/>
    <w:rsid w:val="00BB5238"/>
    <w:rsid w:val="00C065A1"/>
    <w:rsid w:val="00C1024A"/>
    <w:rsid w:val="00C1231B"/>
    <w:rsid w:val="00C24C41"/>
    <w:rsid w:val="00C54AB6"/>
    <w:rsid w:val="00C75066"/>
    <w:rsid w:val="00C82F2F"/>
    <w:rsid w:val="00CC08C0"/>
    <w:rsid w:val="00CC3261"/>
    <w:rsid w:val="00CF4702"/>
    <w:rsid w:val="00D3540F"/>
    <w:rsid w:val="00D41CD4"/>
    <w:rsid w:val="00D77443"/>
    <w:rsid w:val="00D94452"/>
    <w:rsid w:val="00DF37E2"/>
    <w:rsid w:val="00E159FD"/>
    <w:rsid w:val="00EB2ED4"/>
    <w:rsid w:val="00EC033C"/>
    <w:rsid w:val="00F206B3"/>
    <w:rsid w:val="00FD0785"/>
    <w:rsid w:val="00FD36DB"/>
    <w:rsid w:val="00FE664A"/>
    <w:rsid w:val="00FF58D2"/>
    <w:rsid w:val="00FF7B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51CB8-6D74-46E0-9A65-FED59784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hr-HR" w:eastAsia="hr-H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214EB"/>
  </w:style>
  <w:style w:type="paragraph" w:styleId="Naslov1">
    <w:name w:val="heading 1"/>
    <w:basedOn w:val="Normal"/>
    <w:next w:val="Normal"/>
    <w:link w:val="Naslov1Char"/>
    <w:rsid w:val="009214EB"/>
    <w:pPr>
      <w:keepNext/>
      <w:keepLines/>
      <w:spacing w:before="480" w:after="120"/>
      <w:contextualSpacing/>
      <w:outlineLvl w:val="0"/>
    </w:pPr>
    <w:rPr>
      <w:b/>
      <w:sz w:val="48"/>
      <w:szCs w:val="48"/>
    </w:rPr>
  </w:style>
  <w:style w:type="paragraph" w:styleId="Naslov2">
    <w:name w:val="heading 2"/>
    <w:basedOn w:val="Normal"/>
    <w:next w:val="Normal"/>
    <w:rsid w:val="009214EB"/>
    <w:pPr>
      <w:keepNext/>
      <w:keepLines/>
      <w:spacing w:before="360" w:after="80"/>
      <w:contextualSpacing/>
      <w:outlineLvl w:val="1"/>
    </w:pPr>
    <w:rPr>
      <w:b/>
      <w:sz w:val="36"/>
      <w:szCs w:val="36"/>
    </w:rPr>
  </w:style>
  <w:style w:type="paragraph" w:styleId="Naslov3">
    <w:name w:val="heading 3"/>
    <w:basedOn w:val="Normal"/>
    <w:next w:val="Normal"/>
    <w:rsid w:val="009214EB"/>
    <w:pPr>
      <w:keepNext/>
      <w:keepLines/>
      <w:spacing w:before="280" w:after="80"/>
      <w:contextualSpacing/>
      <w:outlineLvl w:val="2"/>
    </w:pPr>
    <w:rPr>
      <w:b/>
      <w:sz w:val="28"/>
      <w:szCs w:val="28"/>
    </w:rPr>
  </w:style>
  <w:style w:type="paragraph" w:styleId="Naslov4">
    <w:name w:val="heading 4"/>
    <w:basedOn w:val="Normal"/>
    <w:next w:val="Normal"/>
    <w:rsid w:val="009214EB"/>
    <w:pPr>
      <w:keepNext/>
      <w:keepLines/>
      <w:spacing w:before="240" w:after="40"/>
      <w:contextualSpacing/>
      <w:outlineLvl w:val="3"/>
    </w:pPr>
    <w:rPr>
      <w:b/>
      <w:sz w:val="24"/>
      <w:szCs w:val="24"/>
    </w:rPr>
  </w:style>
  <w:style w:type="paragraph" w:styleId="Naslov5">
    <w:name w:val="heading 5"/>
    <w:basedOn w:val="Normal"/>
    <w:next w:val="Normal"/>
    <w:rsid w:val="009214EB"/>
    <w:pPr>
      <w:keepNext/>
      <w:keepLines/>
      <w:spacing w:before="220" w:after="40"/>
      <w:contextualSpacing/>
      <w:outlineLvl w:val="4"/>
    </w:pPr>
    <w:rPr>
      <w:b/>
    </w:rPr>
  </w:style>
  <w:style w:type="paragraph" w:styleId="Naslov6">
    <w:name w:val="heading 6"/>
    <w:basedOn w:val="Normal"/>
    <w:next w:val="Normal"/>
    <w:rsid w:val="009214EB"/>
    <w:pPr>
      <w:keepNext/>
      <w:keepLines/>
      <w:spacing w:before="200" w:after="40"/>
      <w:contextualSpacing/>
      <w:outlineLvl w:val="5"/>
    </w:pPr>
    <w:rPr>
      <w:b/>
      <w:sz w:val="20"/>
      <w:szCs w:val="20"/>
    </w:rPr>
  </w:style>
  <w:style w:type="paragraph" w:styleId="Naslov7">
    <w:name w:val="heading 7"/>
    <w:basedOn w:val="Normal"/>
    <w:next w:val="Normal"/>
    <w:link w:val="Naslov7Char"/>
    <w:uiPriority w:val="9"/>
    <w:unhideWhenUsed/>
    <w:qFormat/>
    <w:rsid w:val="0017260C"/>
    <w:pPr>
      <w:keepNext/>
      <w:keepLines/>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unhideWhenUsed/>
    <w:qFormat/>
    <w:rsid w:val="0017260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rsid w:val="009214EB"/>
    <w:pPr>
      <w:keepNext/>
      <w:keepLines/>
      <w:spacing w:before="480" w:after="120"/>
      <w:contextualSpacing/>
    </w:pPr>
    <w:rPr>
      <w:b/>
      <w:sz w:val="72"/>
      <w:szCs w:val="72"/>
    </w:rPr>
  </w:style>
  <w:style w:type="paragraph" w:styleId="Podnaslov">
    <w:name w:val="Subtitle"/>
    <w:basedOn w:val="Normal"/>
    <w:next w:val="Normal"/>
    <w:rsid w:val="009214EB"/>
    <w:pPr>
      <w:keepNext/>
      <w:keepLines/>
      <w:spacing w:before="360" w:after="80"/>
      <w:contextualSpacing/>
    </w:pPr>
    <w:rPr>
      <w:rFonts w:ascii="Georgia" w:eastAsia="Georgia" w:hAnsi="Georgia" w:cs="Georgia"/>
      <w:i/>
      <w:color w:val="666666"/>
      <w:sz w:val="48"/>
      <w:szCs w:val="48"/>
    </w:rPr>
  </w:style>
  <w:style w:type="table" w:customStyle="1" w:styleId="a">
    <w:basedOn w:val="Obinatablica"/>
    <w:rsid w:val="009214EB"/>
    <w:tblPr>
      <w:tblStyleRowBandSize w:val="1"/>
      <w:tblStyleColBandSize w:val="1"/>
      <w:tblCellMar>
        <w:top w:w="15" w:type="dxa"/>
        <w:left w:w="15" w:type="dxa"/>
        <w:bottom w:w="15" w:type="dxa"/>
        <w:right w:w="15" w:type="dxa"/>
      </w:tblCellMar>
    </w:tblPr>
  </w:style>
  <w:style w:type="table" w:customStyle="1" w:styleId="a0">
    <w:basedOn w:val="Obinatablica"/>
    <w:rsid w:val="009214EB"/>
    <w:tblPr>
      <w:tblStyleRowBandSize w:val="1"/>
      <w:tblStyleColBandSize w:val="1"/>
      <w:tblCellMar>
        <w:top w:w="15" w:type="dxa"/>
        <w:left w:w="15" w:type="dxa"/>
        <w:bottom w:w="15" w:type="dxa"/>
        <w:right w:w="15" w:type="dxa"/>
      </w:tblCellMar>
    </w:tblPr>
  </w:style>
  <w:style w:type="table" w:customStyle="1" w:styleId="a1">
    <w:basedOn w:val="Obinatablica"/>
    <w:rsid w:val="009214EB"/>
    <w:tblPr>
      <w:tblStyleRowBandSize w:val="1"/>
      <w:tblStyleColBandSize w:val="1"/>
      <w:tblCellMar>
        <w:left w:w="30" w:type="dxa"/>
        <w:right w:w="30" w:type="dxa"/>
      </w:tblCellMar>
    </w:tblPr>
  </w:style>
  <w:style w:type="table" w:customStyle="1" w:styleId="a2">
    <w:basedOn w:val="Obinatablica"/>
    <w:rsid w:val="009214EB"/>
    <w:tblPr>
      <w:tblStyleRowBandSize w:val="1"/>
      <w:tblStyleColBandSize w:val="1"/>
      <w:tblCellMar>
        <w:left w:w="30" w:type="dxa"/>
        <w:right w:w="30" w:type="dxa"/>
      </w:tblCellMar>
    </w:tblPr>
  </w:style>
  <w:style w:type="table" w:customStyle="1" w:styleId="a3">
    <w:basedOn w:val="Obinatablica"/>
    <w:rsid w:val="009214EB"/>
    <w:tblPr>
      <w:tblStyleRowBandSize w:val="1"/>
      <w:tblStyleColBandSize w:val="1"/>
      <w:tblCellMar>
        <w:left w:w="30" w:type="dxa"/>
        <w:right w:w="30" w:type="dxa"/>
      </w:tblCellMar>
    </w:tblPr>
  </w:style>
  <w:style w:type="table" w:customStyle="1" w:styleId="a4">
    <w:basedOn w:val="Obinatablica"/>
    <w:rsid w:val="009214EB"/>
    <w:tblPr>
      <w:tblStyleRowBandSize w:val="1"/>
      <w:tblStyleColBandSize w:val="1"/>
      <w:tblCellMar>
        <w:left w:w="30" w:type="dxa"/>
        <w:right w:w="30" w:type="dxa"/>
      </w:tblCellMar>
    </w:tblPr>
  </w:style>
  <w:style w:type="table" w:customStyle="1" w:styleId="a5">
    <w:basedOn w:val="Obinatablica"/>
    <w:rsid w:val="009214EB"/>
    <w:tblPr>
      <w:tblStyleRowBandSize w:val="1"/>
      <w:tblStyleColBandSize w:val="1"/>
      <w:tblCellMar>
        <w:left w:w="30" w:type="dxa"/>
        <w:right w:w="30" w:type="dxa"/>
      </w:tblCellMar>
    </w:tblPr>
  </w:style>
  <w:style w:type="table" w:customStyle="1" w:styleId="a6">
    <w:basedOn w:val="Obinatablica"/>
    <w:rsid w:val="009214EB"/>
    <w:tblPr>
      <w:tblStyleRowBandSize w:val="1"/>
      <w:tblStyleColBandSize w:val="1"/>
      <w:tblCellMar>
        <w:top w:w="15" w:type="dxa"/>
        <w:left w:w="15" w:type="dxa"/>
        <w:bottom w:w="15" w:type="dxa"/>
        <w:right w:w="15" w:type="dxa"/>
      </w:tblCellMar>
    </w:tblPr>
  </w:style>
  <w:style w:type="table" w:customStyle="1" w:styleId="a7">
    <w:basedOn w:val="Obinatablica"/>
    <w:rsid w:val="009214EB"/>
    <w:tblPr>
      <w:tblStyleRowBandSize w:val="1"/>
      <w:tblStyleColBandSize w:val="1"/>
      <w:tblCellMar>
        <w:left w:w="30" w:type="dxa"/>
        <w:right w:w="30" w:type="dxa"/>
      </w:tblCellMar>
    </w:tblPr>
  </w:style>
  <w:style w:type="table" w:customStyle="1" w:styleId="a8">
    <w:basedOn w:val="Obinatablica"/>
    <w:rsid w:val="009214EB"/>
    <w:tblPr>
      <w:tblStyleRowBandSize w:val="1"/>
      <w:tblStyleColBandSize w:val="1"/>
      <w:tblCellMar>
        <w:left w:w="30" w:type="dxa"/>
        <w:right w:w="30" w:type="dxa"/>
      </w:tblCellMar>
    </w:tblPr>
  </w:style>
  <w:style w:type="paragraph" w:styleId="Tekstkomentara">
    <w:name w:val="annotation text"/>
    <w:basedOn w:val="Normal"/>
    <w:link w:val="TekstkomentaraChar"/>
    <w:uiPriority w:val="99"/>
    <w:semiHidden/>
    <w:unhideWhenUsed/>
    <w:rsid w:val="009214EB"/>
    <w:pPr>
      <w:spacing w:line="240" w:lineRule="auto"/>
    </w:pPr>
    <w:rPr>
      <w:sz w:val="20"/>
      <w:szCs w:val="20"/>
    </w:rPr>
  </w:style>
  <w:style w:type="character" w:customStyle="1" w:styleId="TekstkomentaraChar">
    <w:name w:val="Tekst komentara Char"/>
    <w:basedOn w:val="Zadanifontodlomka"/>
    <w:link w:val="Tekstkomentara"/>
    <w:uiPriority w:val="99"/>
    <w:semiHidden/>
    <w:rsid w:val="009214EB"/>
    <w:rPr>
      <w:sz w:val="20"/>
      <w:szCs w:val="20"/>
    </w:rPr>
  </w:style>
  <w:style w:type="character" w:styleId="Referencakomentara">
    <w:name w:val="annotation reference"/>
    <w:basedOn w:val="Zadanifontodlomka"/>
    <w:uiPriority w:val="99"/>
    <w:semiHidden/>
    <w:unhideWhenUsed/>
    <w:rsid w:val="009214EB"/>
    <w:rPr>
      <w:sz w:val="16"/>
      <w:szCs w:val="16"/>
    </w:rPr>
  </w:style>
  <w:style w:type="paragraph" w:styleId="Tekstbalonia">
    <w:name w:val="Balloon Text"/>
    <w:basedOn w:val="Normal"/>
    <w:link w:val="TekstbaloniaChar"/>
    <w:uiPriority w:val="99"/>
    <w:semiHidden/>
    <w:unhideWhenUsed/>
    <w:rsid w:val="00980B48"/>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80B48"/>
    <w:rPr>
      <w:rFonts w:ascii="Segoe UI" w:hAnsi="Segoe UI" w:cs="Segoe UI"/>
      <w:sz w:val="18"/>
      <w:szCs w:val="18"/>
    </w:rPr>
  </w:style>
  <w:style w:type="paragraph" w:styleId="Zaglavlje">
    <w:name w:val="header"/>
    <w:basedOn w:val="Normal"/>
    <w:link w:val="ZaglavljeChar"/>
    <w:uiPriority w:val="99"/>
    <w:unhideWhenUsed/>
    <w:rsid w:val="00980B48"/>
    <w:pPr>
      <w:tabs>
        <w:tab w:val="center" w:pos="4536"/>
        <w:tab w:val="right" w:pos="9072"/>
      </w:tabs>
      <w:spacing w:line="240" w:lineRule="auto"/>
    </w:pPr>
  </w:style>
  <w:style w:type="character" w:customStyle="1" w:styleId="ZaglavljeChar">
    <w:name w:val="Zaglavlje Char"/>
    <w:basedOn w:val="Zadanifontodlomka"/>
    <w:link w:val="Zaglavlje"/>
    <w:uiPriority w:val="99"/>
    <w:rsid w:val="00980B48"/>
  </w:style>
  <w:style w:type="paragraph" w:styleId="Podnoje">
    <w:name w:val="footer"/>
    <w:basedOn w:val="Normal"/>
    <w:link w:val="PodnojeChar"/>
    <w:uiPriority w:val="99"/>
    <w:unhideWhenUsed/>
    <w:rsid w:val="00980B48"/>
    <w:pPr>
      <w:tabs>
        <w:tab w:val="center" w:pos="4536"/>
        <w:tab w:val="right" w:pos="9072"/>
      </w:tabs>
      <w:spacing w:line="240" w:lineRule="auto"/>
    </w:pPr>
  </w:style>
  <w:style w:type="character" w:customStyle="1" w:styleId="PodnojeChar">
    <w:name w:val="Podnožje Char"/>
    <w:basedOn w:val="Zadanifontodlomka"/>
    <w:link w:val="Podnoje"/>
    <w:uiPriority w:val="99"/>
    <w:rsid w:val="00980B48"/>
  </w:style>
  <w:style w:type="table" w:customStyle="1" w:styleId="Obinatablica21">
    <w:name w:val="Obična tablica 21"/>
    <w:basedOn w:val="Obinatablica"/>
    <w:uiPriority w:val="42"/>
    <w:rsid w:val="00276C2F"/>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Obinatablica31">
    <w:name w:val="Obična tablica 31"/>
    <w:basedOn w:val="Obinatablica"/>
    <w:uiPriority w:val="43"/>
    <w:rsid w:val="00276C2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iperveza">
    <w:name w:val="Hyperlink"/>
    <w:basedOn w:val="Zadanifontodlomka"/>
    <w:uiPriority w:val="99"/>
    <w:unhideWhenUsed/>
    <w:rsid w:val="007C6A55"/>
    <w:rPr>
      <w:color w:val="0563C1" w:themeColor="hyperlink"/>
      <w:u w:val="single"/>
    </w:rPr>
  </w:style>
  <w:style w:type="paragraph" w:styleId="Predmetkomentara">
    <w:name w:val="annotation subject"/>
    <w:basedOn w:val="Tekstkomentara"/>
    <w:next w:val="Tekstkomentara"/>
    <w:link w:val="PredmetkomentaraChar"/>
    <w:uiPriority w:val="99"/>
    <w:semiHidden/>
    <w:unhideWhenUsed/>
    <w:rsid w:val="000E5874"/>
    <w:rPr>
      <w:b/>
      <w:bCs/>
    </w:rPr>
  </w:style>
  <w:style w:type="character" w:customStyle="1" w:styleId="PredmetkomentaraChar">
    <w:name w:val="Predmet komentara Char"/>
    <w:basedOn w:val="TekstkomentaraChar"/>
    <w:link w:val="Predmetkomentara"/>
    <w:uiPriority w:val="99"/>
    <w:semiHidden/>
    <w:rsid w:val="000E5874"/>
    <w:rPr>
      <w:b/>
      <w:bCs/>
      <w:sz w:val="20"/>
      <w:szCs w:val="20"/>
    </w:rPr>
  </w:style>
  <w:style w:type="paragraph" w:customStyle="1" w:styleId="Default">
    <w:name w:val="Default"/>
    <w:rsid w:val="000613FC"/>
    <w:pPr>
      <w:autoSpaceDE w:val="0"/>
      <w:autoSpaceDN w:val="0"/>
      <w:adjustRightInd w:val="0"/>
      <w:spacing w:line="240" w:lineRule="auto"/>
    </w:pPr>
    <w:rPr>
      <w:rFonts w:ascii="KLPODJ+TimesNewRoman" w:hAnsi="KLPODJ+TimesNewRoman" w:cs="KLPODJ+TimesNewRoman"/>
      <w:sz w:val="24"/>
      <w:szCs w:val="24"/>
    </w:rPr>
  </w:style>
  <w:style w:type="paragraph" w:styleId="Bezproreda">
    <w:name w:val="No Spacing"/>
    <w:uiPriority w:val="1"/>
    <w:qFormat/>
    <w:rsid w:val="005A7D5B"/>
    <w:pPr>
      <w:spacing w:line="240" w:lineRule="auto"/>
    </w:pPr>
  </w:style>
  <w:style w:type="table" w:styleId="Svijetlosjenanje">
    <w:name w:val="Light Shading"/>
    <w:basedOn w:val="Obinatablica"/>
    <w:uiPriority w:val="60"/>
    <w:rsid w:val="0049164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Naslov">
    <w:name w:val="TOC Heading"/>
    <w:basedOn w:val="Naslov1"/>
    <w:next w:val="Normal"/>
    <w:uiPriority w:val="39"/>
    <w:unhideWhenUsed/>
    <w:qFormat/>
    <w:rsid w:val="00C1231B"/>
    <w:pPr>
      <w:spacing w:before="240" w:after="0" w:line="259" w:lineRule="auto"/>
      <w:contextualSpacing w:val="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Sadraj2">
    <w:name w:val="toc 2"/>
    <w:basedOn w:val="Normal"/>
    <w:next w:val="Normal"/>
    <w:autoRedefine/>
    <w:uiPriority w:val="39"/>
    <w:unhideWhenUsed/>
    <w:rsid w:val="00B81603"/>
    <w:pPr>
      <w:ind w:left="220"/>
    </w:pPr>
    <w:rPr>
      <w:rFonts w:asciiTheme="minorHAnsi" w:hAnsiTheme="minorHAnsi"/>
      <w:smallCaps/>
      <w:sz w:val="20"/>
      <w:szCs w:val="20"/>
    </w:rPr>
  </w:style>
  <w:style w:type="paragraph" w:styleId="Sadraj1">
    <w:name w:val="toc 1"/>
    <w:basedOn w:val="Normal"/>
    <w:next w:val="Normal"/>
    <w:autoRedefine/>
    <w:uiPriority w:val="39"/>
    <w:unhideWhenUsed/>
    <w:rsid w:val="00B81603"/>
    <w:pPr>
      <w:spacing w:before="120" w:after="120"/>
    </w:pPr>
    <w:rPr>
      <w:rFonts w:asciiTheme="minorHAnsi" w:hAnsiTheme="minorHAnsi"/>
      <w:b/>
      <w:bCs/>
      <w:caps/>
      <w:sz w:val="20"/>
      <w:szCs w:val="20"/>
    </w:rPr>
  </w:style>
  <w:style w:type="paragraph" w:styleId="Sadraj3">
    <w:name w:val="toc 3"/>
    <w:basedOn w:val="Normal"/>
    <w:next w:val="Normal"/>
    <w:autoRedefine/>
    <w:uiPriority w:val="39"/>
    <w:unhideWhenUsed/>
    <w:rsid w:val="00B81603"/>
    <w:pPr>
      <w:ind w:left="440"/>
    </w:pPr>
    <w:rPr>
      <w:rFonts w:asciiTheme="minorHAnsi" w:hAnsiTheme="minorHAnsi"/>
      <w:i/>
      <w:iCs/>
      <w:sz w:val="20"/>
      <w:szCs w:val="20"/>
    </w:rPr>
  </w:style>
  <w:style w:type="paragraph" w:styleId="Sadraj4">
    <w:name w:val="toc 4"/>
    <w:basedOn w:val="Normal"/>
    <w:next w:val="Normal"/>
    <w:autoRedefine/>
    <w:uiPriority w:val="39"/>
    <w:unhideWhenUsed/>
    <w:rsid w:val="00B81603"/>
    <w:pPr>
      <w:ind w:left="660"/>
    </w:pPr>
    <w:rPr>
      <w:rFonts w:asciiTheme="minorHAnsi" w:hAnsiTheme="minorHAnsi"/>
      <w:sz w:val="18"/>
      <w:szCs w:val="18"/>
    </w:rPr>
  </w:style>
  <w:style w:type="paragraph" w:styleId="Sadraj5">
    <w:name w:val="toc 5"/>
    <w:basedOn w:val="Normal"/>
    <w:next w:val="Normal"/>
    <w:autoRedefine/>
    <w:uiPriority w:val="39"/>
    <w:unhideWhenUsed/>
    <w:rsid w:val="00B81603"/>
    <w:pPr>
      <w:ind w:left="880"/>
    </w:pPr>
    <w:rPr>
      <w:rFonts w:asciiTheme="minorHAnsi" w:hAnsiTheme="minorHAnsi"/>
      <w:sz w:val="18"/>
      <w:szCs w:val="18"/>
    </w:rPr>
  </w:style>
  <w:style w:type="paragraph" w:styleId="Sadraj6">
    <w:name w:val="toc 6"/>
    <w:basedOn w:val="Normal"/>
    <w:next w:val="Normal"/>
    <w:autoRedefine/>
    <w:uiPriority w:val="39"/>
    <w:unhideWhenUsed/>
    <w:rsid w:val="00B81603"/>
    <w:pPr>
      <w:ind w:left="1100"/>
    </w:pPr>
    <w:rPr>
      <w:rFonts w:asciiTheme="minorHAnsi" w:hAnsiTheme="minorHAnsi"/>
      <w:sz w:val="18"/>
      <w:szCs w:val="18"/>
    </w:rPr>
  </w:style>
  <w:style w:type="paragraph" w:styleId="Sadraj7">
    <w:name w:val="toc 7"/>
    <w:basedOn w:val="Normal"/>
    <w:next w:val="Normal"/>
    <w:autoRedefine/>
    <w:uiPriority w:val="39"/>
    <w:unhideWhenUsed/>
    <w:rsid w:val="00B81603"/>
    <w:pPr>
      <w:ind w:left="1320"/>
    </w:pPr>
    <w:rPr>
      <w:rFonts w:asciiTheme="minorHAnsi" w:hAnsiTheme="minorHAnsi"/>
      <w:sz w:val="18"/>
      <w:szCs w:val="18"/>
    </w:rPr>
  </w:style>
  <w:style w:type="paragraph" w:styleId="Sadraj8">
    <w:name w:val="toc 8"/>
    <w:basedOn w:val="Normal"/>
    <w:next w:val="Normal"/>
    <w:autoRedefine/>
    <w:uiPriority w:val="39"/>
    <w:unhideWhenUsed/>
    <w:rsid w:val="00B81603"/>
    <w:pPr>
      <w:ind w:left="1540"/>
    </w:pPr>
    <w:rPr>
      <w:rFonts w:asciiTheme="minorHAnsi" w:hAnsiTheme="minorHAnsi"/>
      <w:sz w:val="18"/>
      <w:szCs w:val="18"/>
    </w:rPr>
  </w:style>
  <w:style w:type="paragraph" w:styleId="Sadraj9">
    <w:name w:val="toc 9"/>
    <w:basedOn w:val="Normal"/>
    <w:next w:val="Normal"/>
    <w:autoRedefine/>
    <w:uiPriority w:val="39"/>
    <w:unhideWhenUsed/>
    <w:rsid w:val="00B81603"/>
    <w:pPr>
      <w:ind w:left="1760"/>
    </w:pPr>
    <w:rPr>
      <w:rFonts w:asciiTheme="minorHAnsi" w:hAnsiTheme="minorHAnsi"/>
      <w:sz w:val="18"/>
      <w:szCs w:val="18"/>
    </w:rPr>
  </w:style>
  <w:style w:type="character" w:customStyle="1" w:styleId="Naslov7Char">
    <w:name w:val="Naslov 7 Char"/>
    <w:basedOn w:val="Zadanifontodlomka"/>
    <w:link w:val="Naslov7"/>
    <w:uiPriority w:val="9"/>
    <w:rsid w:val="0017260C"/>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rsid w:val="0017260C"/>
    <w:rPr>
      <w:rFonts w:asciiTheme="majorHAnsi" w:eastAsiaTheme="majorEastAsia" w:hAnsiTheme="majorHAnsi" w:cstheme="majorBidi"/>
      <w:color w:val="272727" w:themeColor="text1" w:themeTint="D8"/>
      <w:sz w:val="21"/>
      <w:szCs w:val="21"/>
    </w:rPr>
  </w:style>
  <w:style w:type="paragraph" w:customStyle="1" w:styleId="Style1">
    <w:name w:val="Style1"/>
    <w:basedOn w:val="Naslov1"/>
    <w:next w:val="Naslov1"/>
    <w:link w:val="Style1Char"/>
    <w:qFormat/>
    <w:rsid w:val="0017260C"/>
    <w:rPr>
      <w:rFonts w:ascii="Times New Roman" w:eastAsia="Times New Roman" w:hAnsi="Times New Roman"/>
      <w:sz w:val="24"/>
    </w:rPr>
  </w:style>
  <w:style w:type="character" w:customStyle="1" w:styleId="Naslov1Char">
    <w:name w:val="Naslov 1 Char"/>
    <w:basedOn w:val="Zadanifontodlomka"/>
    <w:link w:val="Naslov1"/>
    <w:rsid w:val="0017260C"/>
    <w:rPr>
      <w:b/>
      <w:sz w:val="48"/>
      <w:szCs w:val="48"/>
    </w:rPr>
  </w:style>
  <w:style w:type="character" w:customStyle="1" w:styleId="Style1Char">
    <w:name w:val="Style1 Char"/>
    <w:basedOn w:val="Naslov1Char"/>
    <w:link w:val="Style1"/>
    <w:rsid w:val="0017260C"/>
    <w:rPr>
      <w:rFonts w:ascii="Times New Roman" w:eastAsia="Times New Roman" w:hAnsi="Times New Roman"/>
      <w:b/>
      <w:sz w:val="2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97058">
      <w:bodyDiv w:val="1"/>
      <w:marLeft w:val="0"/>
      <w:marRight w:val="0"/>
      <w:marTop w:val="0"/>
      <w:marBottom w:val="0"/>
      <w:divBdr>
        <w:top w:val="none" w:sz="0" w:space="0" w:color="auto"/>
        <w:left w:val="none" w:sz="0" w:space="0" w:color="auto"/>
        <w:bottom w:val="none" w:sz="0" w:space="0" w:color="auto"/>
        <w:right w:val="none" w:sz="0" w:space="0" w:color="auto"/>
      </w:divBdr>
    </w:div>
    <w:div w:id="415783257">
      <w:bodyDiv w:val="1"/>
      <w:marLeft w:val="0"/>
      <w:marRight w:val="0"/>
      <w:marTop w:val="0"/>
      <w:marBottom w:val="0"/>
      <w:divBdr>
        <w:top w:val="none" w:sz="0" w:space="0" w:color="auto"/>
        <w:left w:val="none" w:sz="0" w:space="0" w:color="auto"/>
        <w:bottom w:val="none" w:sz="0" w:space="0" w:color="auto"/>
        <w:right w:val="none" w:sz="0" w:space="0" w:color="auto"/>
      </w:divBdr>
    </w:div>
    <w:div w:id="657928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http://eliterature.org"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childtrends.org/?indicators=watching-television"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takeholders.ofcom.org.uk/binaries/research/media-literacy/children-parents-nov-15/childrens_parents_nov201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dcmp.org/caai/nadh176.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FB61A-22BD-4440-BA49-D04D9E5F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6459</Words>
  <Characters>36818</Characters>
  <Application>Microsoft Office Word</Application>
  <DocSecurity>0</DocSecurity>
  <Lines>306</Lines>
  <Paragraphs>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Visnja Rajic</dc:creator>
  <cp:lastModifiedBy>Visnja Rajic</cp:lastModifiedBy>
  <cp:revision>2</cp:revision>
  <dcterms:created xsi:type="dcterms:W3CDTF">2016-04-28T12:26:00Z</dcterms:created>
  <dcterms:modified xsi:type="dcterms:W3CDTF">2016-04-28T12:26:00Z</dcterms:modified>
</cp:coreProperties>
</file>